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F2" w:rsidRPr="00363443" w:rsidRDefault="00CB57F2" w:rsidP="00CB57F2">
      <w:pPr>
        <w:ind w:left="3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3443"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CB57F2" w:rsidRDefault="00CB57F2" w:rsidP="00CB57F2">
      <w:pPr>
        <w:ind w:left="34"/>
        <w:rPr>
          <w:rFonts w:eastAsia="Times New Roman" w:cs="Arial"/>
          <w:b/>
          <w:i/>
          <w:lang w:eastAsia="pl-PL"/>
        </w:rPr>
      </w:pPr>
    </w:p>
    <w:p w:rsidR="00CB57F2" w:rsidRPr="006820A6" w:rsidRDefault="00363443" w:rsidP="006820A6">
      <w:pPr>
        <w:spacing w:line="276" w:lineRule="auto"/>
        <w:ind w:left="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dyrektywy</w:t>
      </w:r>
    </w:p>
    <w:p w:rsidR="00363443" w:rsidRPr="006820A6" w:rsidRDefault="00363443" w:rsidP="006820A6">
      <w:pPr>
        <w:spacing w:line="276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82C" w:rsidRPr="006820A6" w:rsidRDefault="00C321D2" w:rsidP="006820A6">
      <w:pPr>
        <w:spacing w:line="276" w:lineRule="auto"/>
        <w:ind w:left="34" w:firstLine="6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ustawy</w:t>
      </w:r>
      <w:r w:rsidR="0082782C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 celu </w:t>
      </w:r>
      <w:r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transpozycję </w:t>
      </w:r>
      <w:r w:rsidR="0082782C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>do polskiego porządku prawnego</w:t>
      </w:r>
      <w:r w:rsidR="00CB57F2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82C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dyrektywy</w:t>
      </w:r>
      <w:r w:rsidR="00CB57F2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82C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Parlamentu</w:t>
      </w:r>
      <w:r w:rsidR="00CB57F2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82C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</w:t>
      </w:r>
      <w:r w:rsidR="00CB57F2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2782C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CB57F2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82C"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Rady </w:t>
      </w:r>
      <w:r w:rsidR="00CB57F2" w:rsidRPr="006820A6">
        <w:rPr>
          <w:rFonts w:ascii="Times New Roman" w:hAnsi="Times New Roman" w:cs="Times New Roman"/>
          <w:color w:val="000000"/>
          <w:sz w:val="24"/>
          <w:szCs w:val="24"/>
        </w:rPr>
        <w:t>2014/54/UE z dnia 16 kwietnia 2014 r. w sprawie środków ułatwiających korzystanie z praw przyznanych pracownikom w kontekście swobodnego przepływu pracowników</w:t>
      </w:r>
      <w:r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74BD" w:rsidRPr="006820A6" w:rsidRDefault="00C65CF8" w:rsidP="006820A6">
      <w:pPr>
        <w:spacing w:line="276" w:lineRule="auto"/>
        <w:ind w:left="34" w:firstLine="674"/>
        <w:rPr>
          <w:rFonts w:ascii="Times New Roman" w:hAnsi="Times New Roman" w:cs="Times New Roman"/>
          <w:sz w:val="24"/>
          <w:szCs w:val="24"/>
        </w:rPr>
      </w:pPr>
      <w:r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dyrektywy </w:t>
      </w:r>
      <w:r w:rsidRPr="006820A6">
        <w:rPr>
          <w:rFonts w:ascii="Times New Roman" w:hAnsi="Times New Roman" w:cs="Times New Roman"/>
          <w:sz w:val="24"/>
          <w:szCs w:val="24"/>
        </w:rPr>
        <w:t xml:space="preserve">jest określenie środków, które powinny stosować państwa członkowskie, aby ułatwić </w:t>
      </w:r>
      <w:r w:rsidR="004E414C" w:rsidRPr="006820A6">
        <w:rPr>
          <w:rFonts w:ascii="Times New Roman" w:hAnsi="Times New Roman" w:cs="Times New Roman"/>
          <w:sz w:val="24"/>
          <w:szCs w:val="24"/>
        </w:rPr>
        <w:t xml:space="preserve">pracownikom migrującym </w:t>
      </w:r>
      <w:r w:rsidR="00CE0D5E">
        <w:rPr>
          <w:rFonts w:ascii="Times New Roman" w:hAnsi="Times New Roman" w:cs="Times New Roman"/>
          <w:sz w:val="24"/>
          <w:szCs w:val="24"/>
        </w:rPr>
        <w:t xml:space="preserve">w ramach rynku wewnętrznego </w:t>
      </w:r>
      <w:r w:rsidR="004E414C" w:rsidRPr="006820A6">
        <w:rPr>
          <w:rFonts w:ascii="Times New Roman" w:hAnsi="Times New Roman" w:cs="Times New Roman"/>
          <w:sz w:val="24"/>
          <w:szCs w:val="24"/>
        </w:rPr>
        <w:t>(</w:t>
      </w:r>
      <w:r w:rsidR="004E414C" w:rsidRPr="006820A6">
        <w:rPr>
          <w:rFonts w:ascii="Times New Roman" w:hAnsi="Times New Roman" w:cs="Times New Roman"/>
          <w:color w:val="000000"/>
          <w:sz w:val="24"/>
          <w:szCs w:val="24"/>
        </w:rPr>
        <w:t>obywatelom państw członkowskich Unii Europejskiej</w:t>
      </w:r>
      <w:r w:rsidR="00496EB2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CE0D5E">
        <w:rPr>
          <w:rFonts w:ascii="Times New Roman" w:hAnsi="Times New Roman" w:cs="Times New Roman"/>
          <w:color w:val="000000"/>
          <w:sz w:val="24"/>
          <w:szCs w:val="24"/>
        </w:rPr>
        <w:t xml:space="preserve"> Europejskiego Obszaru Gospodarczego</w:t>
      </w:r>
      <w:r w:rsidR="004E414C" w:rsidRPr="006820A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E0D5E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4E414C" w:rsidRPr="006820A6">
        <w:rPr>
          <w:rFonts w:ascii="Times New Roman" w:hAnsi="Times New Roman" w:cs="Times New Roman"/>
          <w:color w:val="000000"/>
          <w:sz w:val="24"/>
          <w:szCs w:val="24"/>
        </w:rPr>
        <w:t xml:space="preserve"> członkom ich rodzin </w:t>
      </w:r>
      <w:r w:rsidR="004E414C" w:rsidRPr="006820A6">
        <w:rPr>
          <w:rFonts w:ascii="Times New Roman" w:hAnsi="Times New Roman" w:cs="Times New Roman"/>
          <w:sz w:val="24"/>
          <w:szCs w:val="24"/>
        </w:rPr>
        <w:t>korzystanie</w:t>
      </w:r>
      <w:r w:rsidRPr="006820A6">
        <w:rPr>
          <w:rFonts w:ascii="Times New Roman" w:hAnsi="Times New Roman" w:cs="Times New Roman"/>
          <w:sz w:val="24"/>
          <w:szCs w:val="24"/>
        </w:rPr>
        <w:t xml:space="preserve"> z </w:t>
      </w:r>
      <w:r w:rsidR="004E414C" w:rsidRPr="006820A6">
        <w:rPr>
          <w:rFonts w:ascii="Times New Roman" w:hAnsi="Times New Roman" w:cs="Times New Roman"/>
          <w:sz w:val="24"/>
          <w:szCs w:val="24"/>
        </w:rPr>
        <w:t>uprawnień określonych przepisami o swobodnym przepływie pracowników</w:t>
      </w:r>
      <w:r w:rsidR="004527BA" w:rsidRPr="006820A6">
        <w:rPr>
          <w:rFonts w:ascii="Times New Roman" w:hAnsi="Times New Roman" w:cs="Times New Roman"/>
          <w:sz w:val="24"/>
          <w:szCs w:val="24"/>
        </w:rPr>
        <w:t xml:space="preserve">, w szczególności rozporządzeniem </w:t>
      </w:r>
      <w:bookmarkStart w:id="0" w:name="OLE_LINK1"/>
      <w:r w:rsidR="00CE0D5E" w:rsidRPr="00BE51A6">
        <w:rPr>
          <w:rFonts w:ascii="Times New Roman" w:hAnsi="Times New Roman" w:cs="Times New Roman"/>
          <w:sz w:val="24"/>
          <w:szCs w:val="24"/>
        </w:rPr>
        <w:t>Parlamentu Europejskiego i Rady (UE) nr</w:t>
      </w:r>
      <w:r w:rsidR="00CE0D5E" w:rsidRPr="00BE51A6">
        <w:t> </w:t>
      </w:r>
      <w:r w:rsidR="00CE0D5E" w:rsidRPr="006820A6">
        <w:rPr>
          <w:rFonts w:ascii="Times New Roman" w:hAnsi="Times New Roman" w:cs="Times New Roman"/>
          <w:sz w:val="24"/>
          <w:szCs w:val="24"/>
        </w:rPr>
        <w:t xml:space="preserve"> </w:t>
      </w:r>
      <w:r w:rsidR="004527BA" w:rsidRPr="006820A6">
        <w:rPr>
          <w:rFonts w:ascii="Times New Roman" w:hAnsi="Times New Roman" w:cs="Times New Roman"/>
          <w:sz w:val="24"/>
          <w:szCs w:val="24"/>
        </w:rPr>
        <w:t>492/2011</w:t>
      </w:r>
      <w:bookmarkEnd w:id="0"/>
      <w:r w:rsidR="00496EB2">
        <w:rPr>
          <w:rFonts w:ascii="Times New Roman" w:hAnsi="Times New Roman" w:cs="Times New Roman"/>
          <w:sz w:val="24"/>
          <w:szCs w:val="24"/>
        </w:rPr>
        <w:t xml:space="preserve"> </w:t>
      </w:r>
      <w:r w:rsidR="00CE0D5E" w:rsidRPr="00BE51A6">
        <w:rPr>
          <w:rFonts w:ascii="Times New Roman" w:hAnsi="Times New Roman" w:cs="Times New Roman"/>
          <w:sz w:val="24"/>
          <w:szCs w:val="24"/>
        </w:rPr>
        <w:t>z dnia 5 kwietnia 2011 r. w sprawie swobodnego przepływu pracowników wewnątrz Unii</w:t>
      </w:r>
      <w:r w:rsidR="002B7BB3" w:rsidRPr="00CE0D5E">
        <w:rPr>
          <w:rFonts w:ascii="Times New Roman" w:hAnsi="Times New Roman" w:cs="Times New Roman"/>
          <w:sz w:val="24"/>
          <w:szCs w:val="24"/>
        </w:rPr>
        <w:t>.</w:t>
      </w:r>
      <w:r w:rsidR="002B7BB3" w:rsidRPr="006820A6">
        <w:rPr>
          <w:rFonts w:ascii="Times New Roman" w:hAnsi="Times New Roman" w:cs="Times New Roman"/>
          <w:sz w:val="24"/>
          <w:szCs w:val="24"/>
        </w:rPr>
        <w:t xml:space="preserve"> Środki te obejmują:</w:t>
      </w:r>
    </w:p>
    <w:p w:rsidR="000974BD" w:rsidRPr="006820A6" w:rsidRDefault="002B7BB3" w:rsidP="00496EB2">
      <w:pPr>
        <w:pStyle w:val="Akapitzlist"/>
        <w:numPr>
          <w:ilvl w:val="0"/>
          <w:numId w:val="1"/>
        </w:numPr>
        <w:spacing w:line="276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6820A6">
        <w:rPr>
          <w:rFonts w:ascii="Times New Roman" w:hAnsi="Times New Roman" w:cs="Times New Roman"/>
          <w:sz w:val="24"/>
          <w:szCs w:val="24"/>
        </w:rPr>
        <w:t>zapewnienie</w:t>
      </w:r>
      <w:r w:rsidR="002F7C8C" w:rsidRPr="006820A6">
        <w:rPr>
          <w:rFonts w:ascii="Times New Roman" w:hAnsi="Times New Roman" w:cs="Times New Roman"/>
          <w:sz w:val="24"/>
          <w:szCs w:val="24"/>
        </w:rPr>
        <w:t xml:space="preserve"> odpowiednich procedur dochodzenia roszczeń na drodze sądowej zarówno przez pracowników, jak i członków ich rodzin, gdyby spotkali się oni z nieuzasadnionymi ograniczeniami </w:t>
      </w:r>
      <w:r w:rsidRPr="006820A6">
        <w:rPr>
          <w:rFonts w:ascii="Times New Roman" w:hAnsi="Times New Roman" w:cs="Times New Roman"/>
          <w:sz w:val="24"/>
          <w:szCs w:val="24"/>
        </w:rPr>
        <w:t xml:space="preserve">praw </w:t>
      </w:r>
      <w:r w:rsidR="002F7C8C" w:rsidRPr="006820A6">
        <w:rPr>
          <w:rFonts w:ascii="Times New Roman" w:hAnsi="Times New Roman" w:cs="Times New Roman"/>
          <w:sz w:val="24"/>
          <w:szCs w:val="24"/>
        </w:rPr>
        <w:t xml:space="preserve">przyznanych </w:t>
      </w:r>
      <w:r w:rsidR="000974BD" w:rsidRPr="006820A6">
        <w:rPr>
          <w:rFonts w:ascii="Times New Roman" w:hAnsi="Times New Roman" w:cs="Times New Roman"/>
          <w:sz w:val="24"/>
          <w:szCs w:val="24"/>
        </w:rPr>
        <w:t>im w rozporządzeniu nr 492/2011;</w:t>
      </w:r>
    </w:p>
    <w:p w:rsidR="000974BD" w:rsidRPr="006820A6" w:rsidRDefault="000974BD" w:rsidP="00496EB2">
      <w:pPr>
        <w:pStyle w:val="Akapitzlist"/>
        <w:numPr>
          <w:ilvl w:val="0"/>
          <w:numId w:val="1"/>
        </w:numPr>
        <w:spacing w:line="276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6820A6">
        <w:rPr>
          <w:rFonts w:ascii="Times New Roman" w:hAnsi="Times New Roman" w:cs="Times New Roman"/>
          <w:sz w:val="24"/>
          <w:szCs w:val="24"/>
        </w:rPr>
        <w:t>umożliwieni</w:t>
      </w:r>
      <w:r w:rsidR="002B7BB3" w:rsidRPr="006820A6">
        <w:rPr>
          <w:rFonts w:ascii="Times New Roman" w:hAnsi="Times New Roman" w:cs="Times New Roman"/>
          <w:sz w:val="24"/>
          <w:szCs w:val="24"/>
        </w:rPr>
        <w:t>e</w:t>
      </w:r>
      <w:r w:rsidRPr="006820A6">
        <w:rPr>
          <w:rFonts w:ascii="Times New Roman" w:hAnsi="Times New Roman" w:cs="Times New Roman"/>
          <w:sz w:val="24"/>
          <w:szCs w:val="24"/>
        </w:rPr>
        <w:t xml:space="preserve"> partnerom społecznym, w tym związkom zawodowym, </w:t>
      </w:r>
      <w:r w:rsidR="002F7C8C" w:rsidRPr="006820A6">
        <w:rPr>
          <w:rFonts w:ascii="Times New Roman" w:hAnsi="Times New Roman" w:cs="Times New Roman"/>
          <w:sz w:val="24"/>
          <w:szCs w:val="24"/>
        </w:rPr>
        <w:t>za zgodą wnosząc</w:t>
      </w:r>
      <w:r w:rsidR="002B7BB3" w:rsidRPr="006820A6">
        <w:rPr>
          <w:rFonts w:ascii="Times New Roman" w:hAnsi="Times New Roman" w:cs="Times New Roman"/>
          <w:sz w:val="24"/>
          <w:szCs w:val="24"/>
        </w:rPr>
        <w:t>ego skargę pracownika mobilnego</w:t>
      </w:r>
      <w:r w:rsidR="001C1301" w:rsidRPr="006820A6">
        <w:rPr>
          <w:rFonts w:ascii="Times New Roman" w:hAnsi="Times New Roman" w:cs="Times New Roman"/>
          <w:sz w:val="24"/>
          <w:szCs w:val="24"/>
        </w:rPr>
        <w:t>,</w:t>
      </w:r>
      <w:r w:rsidR="002F7C8C" w:rsidRPr="006820A6">
        <w:rPr>
          <w:rFonts w:ascii="Times New Roman" w:hAnsi="Times New Roman" w:cs="Times New Roman"/>
          <w:sz w:val="24"/>
          <w:szCs w:val="24"/>
        </w:rPr>
        <w:t xml:space="preserve"> uczestnicz</w:t>
      </w:r>
      <w:r w:rsidR="00792C9B">
        <w:rPr>
          <w:rFonts w:ascii="Times New Roman" w:hAnsi="Times New Roman" w:cs="Times New Roman"/>
          <w:sz w:val="24"/>
          <w:szCs w:val="24"/>
        </w:rPr>
        <w:t>eni</w:t>
      </w:r>
      <w:r w:rsidR="000735E9">
        <w:rPr>
          <w:rFonts w:ascii="Times New Roman" w:hAnsi="Times New Roman" w:cs="Times New Roman"/>
          <w:sz w:val="24"/>
          <w:szCs w:val="24"/>
        </w:rPr>
        <w:t>a</w:t>
      </w:r>
      <w:r w:rsidR="002F7C8C" w:rsidRPr="006820A6">
        <w:rPr>
          <w:rFonts w:ascii="Times New Roman" w:hAnsi="Times New Roman" w:cs="Times New Roman"/>
          <w:sz w:val="24"/>
          <w:szCs w:val="24"/>
        </w:rPr>
        <w:t xml:space="preserve"> w postępowaniu</w:t>
      </w:r>
      <w:r w:rsidRPr="006820A6">
        <w:rPr>
          <w:rFonts w:ascii="Times New Roman" w:hAnsi="Times New Roman" w:cs="Times New Roman"/>
          <w:sz w:val="24"/>
          <w:szCs w:val="24"/>
        </w:rPr>
        <w:t xml:space="preserve"> sądowym;</w:t>
      </w:r>
    </w:p>
    <w:p w:rsidR="000974BD" w:rsidRPr="006820A6" w:rsidRDefault="002B7BB3" w:rsidP="00496EB2">
      <w:pPr>
        <w:pStyle w:val="Akapitzlist"/>
        <w:numPr>
          <w:ilvl w:val="0"/>
          <w:numId w:val="1"/>
        </w:numPr>
        <w:spacing w:line="276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6820A6">
        <w:rPr>
          <w:rFonts w:ascii="Times New Roman" w:hAnsi="Times New Roman" w:cs="Times New Roman"/>
          <w:sz w:val="24"/>
          <w:szCs w:val="24"/>
        </w:rPr>
        <w:t>w</w:t>
      </w:r>
      <w:r w:rsidR="000974BD" w:rsidRPr="006820A6">
        <w:rPr>
          <w:rFonts w:ascii="Times New Roman" w:hAnsi="Times New Roman" w:cs="Times New Roman"/>
          <w:sz w:val="24"/>
          <w:szCs w:val="24"/>
        </w:rPr>
        <w:t>prowadzeni</w:t>
      </w:r>
      <w:r w:rsidRPr="006820A6">
        <w:rPr>
          <w:rFonts w:ascii="Times New Roman" w:hAnsi="Times New Roman" w:cs="Times New Roman"/>
          <w:sz w:val="24"/>
          <w:szCs w:val="24"/>
        </w:rPr>
        <w:t>e</w:t>
      </w:r>
      <w:r w:rsidR="000974BD" w:rsidRPr="006820A6">
        <w:rPr>
          <w:rFonts w:ascii="Times New Roman" w:hAnsi="Times New Roman" w:cs="Times New Roman"/>
          <w:sz w:val="24"/>
          <w:szCs w:val="24"/>
        </w:rPr>
        <w:t xml:space="preserve"> środków służących przeciwdziałani</w:t>
      </w:r>
      <w:r w:rsidR="00792C9B">
        <w:rPr>
          <w:rFonts w:ascii="Times New Roman" w:hAnsi="Times New Roman" w:cs="Times New Roman"/>
          <w:sz w:val="24"/>
          <w:szCs w:val="24"/>
        </w:rPr>
        <w:t>u</w:t>
      </w:r>
      <w:r w:rsidR="000974BD" w:rsidRPr="0068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4BD" w:rsidRPr="006820A6">
        <w:rPr>
          <w:rFonts w:ascii="Times New Roman" w:hAnsi="Times New Roman" w:cs="Times New Roman"/>
          <w:sz w:val="24"/>
          <w:szCs w:val="24"/>
        </w:rPr>
        <w:t>wiktymizacji</w:t>
      </w:r>
      <w:proofErr w:type="spellEnd"/>
      <w:r w:rsidR="000974BD" w:rsidRPr="006820A6">
        <w:rPr>
          <w:rFonts w:ascii="Times New Roman" w:hAnsi="Times New Roman" w:cs="Times New Roman"/>
          <w:sz w:val="24"/>
          <w:szCs w:val="24"/>
        </w:rPr>
        <w:t xml:space="preserve"> w związku z wniesieniem skargi; </w:t>
      </w:r>
    </w:p>
    <w:p w:rsidR="000974BD" w:rsidRPr="006820A6" w:rsidRDefault="002F7C8C" w:rsidP="00496EB2">
      <w:pPr>
        <w:pStyle w:val="Akapitzlist"/>
        <w:numPr>
          <w:ilvl w:val="0"/>
          <w:numId w:val="1"/>
        </w:numPr>
        <w:spacing w:line="276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6820A6">
        <w:rPr>
          <w:rFonts w:ascii="Times New Roman" w:hAnsi="Times New Roman" w:cs="Times New Roman"/>
          <w:sz w:val="24"/>
          <w:szCs w:val="24"/>
        </w:rPr>
        <w:t>ustanowieni</w:t>
      </w:r>
      <w:r w:rsidR="00792C9B">
        <w:rPr>
          <w:rFonts w:ascii="Times New Roman" w:hAnsi="Times New Roman" w:cs="Times New Roman"/>
          <w:sz w:val="24"/>
          <w:szCs w:val="24"/>
        </w:rPr>
        <w:t>e</w:t>
      </w:r>
      <w:r w:rsidRPr="006820A6">
        <w:rPr>
          <w:rFonts w:ascii="Times New Roman" w:hAnsi="Times New Roman" w:cs="Times New Roman"/>
          <w:sz w:val="24"/>
          <w:szCs w:val="24"/>
        </w:rPr>
        <w:t xml:space="preserve"> </w:t>
      </w:r>
      <w:r w:rsidR="00792C9B" w:rsidRPr="006820A6">
        <w:rPr>
          <w:rFonts w:ascii="Times New Roman" w:hAnsi="Times New Roman" w:cs="Times New Roman"/>
          <w:sz w:val="24"/>
          <w:szCs w:val="24"/>
        </w:rPr>
        <w:t xml:space="preserve">struktur </w:t>
      </w:r>
      <w:r w:rsidRPr="006820A6">
        <w:rPr>
          <w:rFonts w:ascii="Times New Roman" w:hAnsi="Times New Roman" w:cs="Times New Roman"/>
          <w:sz w:val="24"/>
          <w:szCs w:val="24"/>
        </w:rPr>
        <w:t xml:space="preserve">na szczeblu krajowym, które będą promować </w:t>
      </w:r>
      <w:r w:rsidR="001C1301" w:rsidRPr="006820A6">
        <w:rPr>
          <w:rFonts w:ascii="Times New Roman" w:hAnsi="Times New Roman" w:cs="Times New Roman"/>
          <w:sz w:val="24"/>
          <w:szCs w:val="24"/>
        </w:rPr>
        <w:t>równe traktowanie w zakresie</w:t>
      </w:r>
      <w:r w:rsidRPr="006820A6">
        <w:rPr>
          <w:rFonts w:ascii="Times New Roman" w:hAnsi="Times New Roman" w:cs="Times New Roman"/>
          <w:sz w:val="24"/>
          <w:szCs w:val="24"/>
        </w:rPr>
        <w:t xml:space="preserve"> s</w:t>
      </w:r>
      <w:r w:rsidR="000974BD" w:rsidRPr="006820A6">
        <w:rPr>
          <w:rFonts w:ascii="Times New Roman" w:hAnsi="Times New Roman" w:cs="Times New Roman"/>
          <w:sz w:val="24"/>
          <w:szCs w:val="24"/>
        </w:rPr>
        <w:t xml:space="preserve">wobodnego przepływu pracowników, a także </w:t>
      </w:r>
      <w:r w:rsidRPr="006820A6">
        <w:rPr>
          <w:rFonts w:ascii="Times New Roman" w:hAnsi="Times New Roman" w:cs="Times New Roman"/>
          <w:sz w:val="24"/>
          <w:szCs w:val="24"/>
        </w:rPr>
        <w:t>realizować zadania w zakresie udzielania informacji i porad prawnych</w:t>
      </w:r>
      <w:r w:rsidR="002B7BB3" w:rsidRPr="006820A6">
        <w:rPr>
          <w:rFonts w:ascii="Times New Roman" w:hAnsi="Times New Roman" w:cs="Times New Roman"/>
          <w:sz w:val="24"/>
          <w:szCs w:val="24"/>
        </w:rPr>
        <w:t xml:space="preserve">, </w:t>
      </w:r>
      <w:r w:rsidRPr="006820A6">
        <w:rPr>
          <w:rFonts w:ascii="Times New Roman" w:hAnsi="Times New Roman" w:cs="Times New Roman"/>
          <w:sz w:val="24"/>
          <w:szCs w:val="24"/>
        </w:rPr>
        <w:t>prowadzenia niezależnyc</w:t>
      </w:r>
      <w:r w:rsidR="001C1301" w:rsidRPr="006820A6">
        <w:rPr>
          <w:rFonts w:ascii="Times New Roman" w:hAnsi="Times New Roman" w:cs="Times New Roman"/>
          <w:sz w:val="24"/>
          <w:szCs w:val="24"/>
        </w:rPr>
        <w:t>h badań</w:t>
      </w:r>
      <w:r w:rsidR="002B7BB3" w:rsidRPr="006820A6">
        <w:rPr>
          <w:rFonts w:ascii="Times New Roman" w:hAnsi="Times New Roman" w:cs="Times New Roman"/>
          <w:sz w:val="24"/>
          <w:szCs w:val="24"/>
        </w:rPr>
        <w:t xml:space="preserve"> oraz </w:t>
      </w:r>
      <w:r w:rsidRPr="006820A6">
        <w:rPr>
          <w:rFonts w:ascii="Times New Roman" w:hAnsi="Times New Roman" w:cs="Times New Roman"/>
          <w:sz w:val="24"/>
          <w:szCs w:val="24"/>
        </w:rPr>
        <w:t>publik</w:t>
      </w:r>
      <w:r w:rsidR="002B7BB3" w:rsidRPr="006820A6">
        <w:rPr>
          <w:rFonts w:ascii="Times New Roman" w:hAnsi="Times New Roman" w:cs="Times New Roman"/>
          <w:sz w:val="24"/>
          <w:szCs w:val="24"/>
        </w:rPr>
        <w:t>owania raportów i rekomendacji;</w:t>
      </w:r>
    </w:p>
    <w:p w:rsidR="002F7C8C" w:rsidRPr="006820A6" w:rsidRDefault="000974BD" w:rsidP="00496EB2">
      <w:pPr>
        <w:pStyle w:val="Akapitzlist"/>
        <w:numPr>
          <w:ilvl w:val="0"/>
          <w:numId w:val="1"/>
        </w:numPr>
        <w:spacing w:line="276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6820A6">
        <w:rPr>
          <w:rFonts w:ascii="Times New Roman" w:hAnsi="Times New Roman" w:cs="Times New Roman"/>
          <w:sz w:val="24"/>
          <w:szCs w:val="24"/>
        </w:rPr>
        <w:t>wspierani</w:t>
      </w:r>
      <w:r w:rsidR="00792C9B">
        <w:rPr>
          <w:rFonts w:ascii="Times New Roman" w:hAnsi="Times New Roman" w:cs="Times New Roman"/>
          <w:sz w:val="24"/>
          <w:szCs w:val="24"/>
        </w:rPr>
        <w:t>e</w:t>
      </w:r>
      <w:r w:rsidR="002F7C8C" w:rsidRPr="006820A6">
        <w:rPr>
          <w:rFonts w:ascii="Times New Roman" w:hAnsi="Times New Roman" w:cs="Times New Roman"/>
          <w:sz w:val="24"/>
          <w:szCs w:val="24"/>
        </w:rPr>
        <w:t xml:space="preserve"> dialog</w:t>
      </w:r>
      <w:r w:rsidRPr="006820A6">
        <w:rPr>
          <w:rFonts w:ascii="Times New Roman" w:hAnsi="Times New Roman" w:cs="Times New Roman"/>
          <w:sz w:val="24"/>
          <w:szCs w:val="24"/>
        </w:rPr>
        <w:t>u</w:t>
      </w:r>
      <w:r w:rsidR="002F7C8C" w:rsidRPr="006820A6">
        <w:rPr>
          <w:rFonts w:ascii="Times New Roman" w:hAnsi="Times New Roman" w:cs="Times New Roman"/>
          <w:sz w:val="24"/>
          <w:szCs w:val="24"/>
        </w:rPr>
        <w:t xml:space="preserve"> z partnerami społecznymi. </w:t>
      </w:r>
    </w:p>
    <w:p w:rsidR="004E414C" w:rsidRPr="006820A6" w:rsidRDefault="002B7BB3" w:rsidP="006820A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0A6">
        <w:rPr>
          <w:rFonts w:ascii="Times New Roman" w:hAnsi="Times New Roman" w:cs="Times New Roman"/>
          <w:sz w:val="24"/>
          <w:szCs w:val="24"/>
        </w:rPr>
        <w:t xml:space="preserve">Środki te powinny być stosowane w odniesieniu do uprawnień </w:t>
      </w:r>
      <w:r w:rsidR="003D2835" w:rsidRPr="006820A6">
        <w:rPr>
          <w:rFonts w:ascii="Times New Roman" w:hAnsi="Times New Roman" w:cs="Times New Roman"/>
          <w:sz w:val="24"/>
          <w:szCs w:val="24"/>
        </w:rPr>
        <w:t>określonych rozporządzeniem 492/2011</w:t>
      </w:r>
      <w:r w:rsidRPr="006820A6">
        <w:rPr>
          <w:rFonts w:ascii="Times New Roman" w:hAnsi="Times New Roman" w:cs="Times New Roman"/>
          <w:sz w:val="24"/>
          <w:szCs w:val="24"/>
        </w:rPr>
        <w:t xml:space="preserve">. </w:t>
      </w:r>
      <w:r w:rsidR="003D2835" w:rsidRPr="006820A6">
        <w:rPr>
          <w:rFonts w:ascii="Times New Roman" w:hAnsi="Times New Roman" w:cs="Times New Roman"/>
          <w:sz w:val="24"/>
          <w:szCs w:val="24"/>
        </w:rPr>
        <w:t>D</w:t>
      </w:r>
      <w:r w:rsidRPr="006820A6">
        <w:rPr>
          <w:rFonts w:ascii="Times New Roman" w:hAnsi="Times New Roman" w:cs="Times New Roman"/>
          <w:sz w:val="24"/>
          <w:szCs w:val="24"/>
        </w:rPr>
        <w:t xml:space="preserve">yrektywa </w:t>
      </w:r>
      <w:r w:rsidR="00CE0D5E" w:rsidRPr="006820A6">
        <w:rPr>
          <w:rFonts w:ascii="Times New Roman" w:hAnsi="Times New Roman" w:cs="Times New Roman"/>
          <w:color w:val="000000"/>
          <w:sz w:val="24"/>
          <w:szCs w:val="24"/>
        </w:rPr>
        <w:t xml:space="preserve">2014/54/UE </w:t>
      </w:r>
      <w:r w:rsidRPr="006820A6">
        <w:rPr>
          <w:rFonts w:ascii="Times New Roman" w:hAnsi="Times New Roman" w:cs="Times New Roman"/>
          <w:sz w:val="24"/>
          <w:szCs w:val="24"/>
        </w:rPr>
        <w:t xml:space="preserve">nie zwiększa zakresu </w:t>
      </w:r>
      <w:r w:rsidR="003D2835" w:rsidRPr="006820A6">
        <w:rPr>
          <w:rFonts w:ascii="Times New Roman" w:hAnsi="Times New Roman" w:cs="Times New Roman"/>
          <w:sz w:val="24"/>
          <w:szCs w:val="24"/>
        </w:rPr>
        <w:t xml:space="preserve">„materialnych” uprawnień </w:t>
      </w:r>
      <w:r w:rsidRPr="006820A6">
        <w:rPr>
          <w:rFonts w:ascii="Times New Roman" w:hAnsi="Times New Roman" w:cs="Times New Roman"/>
          <w:sz w:val="24"/>
          <w:szCs w:val="24"/>
        </w:rPr>
        <w:t>pracowników</w:t>
      </w:r>
      <w:r w:rsidR="003D2835" w:rsidRPr="006820A6">
        <w:rPr>
          <w:rFonts w:ascii="Times New Roman" w:hAnsi="Times New Roman" w:cs="Times New Roman"/>
          <w:sz w:val="24"/>
          <w:szCs w:val="24"/>
        </w:rPr>
        <w:t xml:space="preserve"> migrujących</w:t>
      </w:r>
      <w:r w:rsidRPr="006820A6">
        <w:rPr>
          <w:rFonts w:ascii="Times New Roman" w:hAnsi="Times New Roman" w:cs="Times New Roman"/>
          <w:sz w:val="24"/>
          <w:szCs w:val="24"/>
        </w:rPr>
        <w:t>.</w:t>
      </w:r>
    </w:p>
    <w:p w:rsidR="002B7BB3" w:rsidRPr="006820A6" w:rsidRDefault="002B7BB3" w:rsidP="006820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7C42" w:rsidRPr="006820A6" w:rsidRDefault="00127C42" w:rsidP="006820A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20A6">
        <w:rPr>
          <w:rFonts w:ascii="Times New Roman" w:hAnsi="Times New Roman" w:cs="Times New Roman"/>
          <w:b/>
          <w:i/>
          <w:sz w:val="24"/>
          <w:szCs w:val="24"/>
        </w:rPr>
        <w:t>Obecny stan prawny</w:t>
      </w:r>
    </w:p>
    <w:p w:rsidR="00127C42" w:rsidRPr="006820A6" w:rsidRDefault="00127C42" w:rsidP="006820A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C1301" w:rsidRPr="006820A6" w:rsidRDefault="005C073C" w:rsidP="006820A6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20A6">
        <w:rPr>
          <w:rFonts w:ascii="Times New Roman" w:hAnsi="Times New Roman" w:cs="Times New Roman"/>
          <w:bCs/>
          <w:sz w:val="24"/>
          <w:szCs w:val="24"/>
        </w:rPr>
        <w:t>W Polsce większość nakładanych dyrektywą zobowiązań jest już realizowana</w:t>
      </w:r>
      <w:r w:rsidR="001C1301" w:rsidRPr="006820A6">
        <w:rPr>
          <w:rFonts w:ascii="Times New Roman" w:hAnsi="Times New Roman" w:cs="Times New Roman"/>
          <w:bCs/>
          <w:sz w:val="24"/>
          <w:szCs w:val="24"/>
        </w:rPr>
        <w:t xml:space="preserve">, zwłaszcza na gruncie </w:t>
      </w:r>
      <w:r w:rsidR="00CE0D5E">
        <w:rPr>
          <w:rFonts w:ascii="Times New Roman" w:hAnsi="Times New Roman" w:cs="Times New Roman"/>
          <w:bCs/>
          <w:sz w:val="24"/>
          <w:szCs w:val="24"/>
        </w:rPr>
        <w:t xml:space="preserve">prawa </w:t>
      </w:r>
      <w:r w:rsidR="001C1301" w:rsidRPr="006820A6">
        <w:rPr>
          <w:rFonts w:ascii="Times New Roman" w:hAnsi="Times New Roman" w:cs="Times New Roman"/>
          <w:bCs/>
          <w:sz w:val="24"/>
          <w:szCs w:val="24"/>
        </w:rPr>
        <w:t>pracy</w:t>
      </w:r>
      <w:r w:rsidR="00CE0D5E">
        <w:rPr>
          <w:rFonts w:ascii="Times New Roman" w:hAnsi="Times New Roman" w:cs="Times New Roman"/>
          <w:bCs/>
          <w:sz w:val="24"/>
          <w:szCs w:val="24"/>
        </w:rPr>
        <w:t xml:space="preserve"> i ubezpieczeń społecznych</w:t>
      </w:r>
      <w:r w:rsidR="001C1301" w:rsidRPr="006820A6">
        <w:rPr>
          <w:rFonts w:ascii="Times New Roman" w:hAnsi="Times New Roman" w:cs="Times New Roman"/>
          <w:bCs/>
          <w:sz w:val="24"/>
          <w:szCs w:val="24"/>
        </w:rPr>
        <w:t>, a także przepisów proceduralnych dotyczących wnoszenia skarg.</w:t>
      </w:r>
      <w:r w:rsidRPr="006820A6">
        <w:rPr>
          <w:rFonts w:ascii="Times New Roman" w:hAnsi="Times New Roman" w:cs="Times New Roman"/>
          <w:bCs/>
          <w:sz w:val="24"/>
          <w:szCs w:val="24"/>
        </w:rPr>
        <w:t xml:space="preserve"> Konieczne jest jednak wzmocnienie niektórych działań np. w zakresie dostępu do informacji, a zwłaszcza świadczenia niezależnego poradnictwa prawnego. </w:t>
      </w:r>
    </w:p>
    <w:p w:rsidR="005C073C" w:rsidRPr="006820A6" w:rsidRDefault="00B34D34" w:rsidP="00496EB2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20A6">
        <w:rPr>
          <w:rFonts w:ascii="Times New Roman" w:hAnsi="Times New Roman" w:cs="Times New Roman"/>
          <w:sz w:val="24"/>
          <w:szCs w:val="24"/>
        </w:rPr>
        <w:t xml:space="preserve">Dyrektywa 2014/54/UE mówi o </w:t>
      </w:r>
      <w:r w:rsidR="005E539F" w:rsidRPr="006820A6">
        <w:rPr>
          <w:rFonts w:ascii="Times New Roman" w:hAnsi="Times New Roman" w:cs="Times New Roman"/>
          <w:sz w:val="24"/>
          <w:szCs w:val="24"/>
        </w:rPr>
        <w:t xml:space="preserve">przeciwdziałaniu </w:t>
      </w:r>
      <w:r w:rsidRPr="006820A6">
        <w:rPr>
          <w:rFonts w:ascii="Times New Roman" w:hAnsi="Times New Roman" w:cs="Times New Roman"/>
          <w:sz w:val="24"/>
          <w:szCs w:val="24"/>
        </w:rPr>
        <w:t>dyskryminacji ze względu na o</w:t>
      </w:r>
      <w:r w:rsidR="005C073C" w:rsidRPr="006820A6">
        <w:rPr>
          <w:rFonts w:ascii="Times New Roman" w:hAnsi="Times New Roman" w:cs="Times New Roman"/>
          <w:sz w:val="24"/>
          <w:szCs w:val="24"/>
        </w:rPr>
        <w:t>bywatelstwo</w:t>
      </w:r>
      <w:r w:rsidRPr="006820A6">
        <w:rPr>
          <w:rFonts w:ascii="Times New Roman" w:hAnsi="Times New Roman" w:cs="Times New Roman"/>
          <w:sz w:val="24"/>
          <w:szCs w:val="24"/>
        </w:rPr>
        <w:t>. W polskim porządku prawnym obywatelstwo</w:t>
      </w:r>
      <w:r w:rsidR="005C073C" w:rsidRPr="006820A6">
        <w:rPr>
          <w:rFonts w:ascii="Times New Roman" w:hAnsi="Times New Roman" w:cs="Times New Roman"/>
          <w:sz w:val="24"/>
          <w:szCs w:val="24"/>
        </w:rPr>
        <w:t xml:space="preserve"> nie jest wymienione jako przesłanka dyskryminacji ani w Kodeksie </w:t>
      </w:r>
      <w:r w:rsidR="00792C9B">
        <w:rPr>
          <w:rFonts w:ascii="Times New Roman" w:hAnsi="Times New Roman" w:cs="Times New Roman"/>
          <w:sz w:val="24"/>
          <w:szCs w:val="24"/>
        </w:rPr>
        <w:t>p</w:t>
      </w:r>
      <w:r w:rsidR="005C073C" w:rsidRPr="006820A6">
        <w:rPr>
          <w:rFonts w:ascii="Times New Roman" w:hAnsi="Times New Roman" w:cs="Times New Roman"/>
          <w:sz w:val="24"/>
          <w:szCs w:val="24"/>
        </w:rPr>
        <w:t xml:space="preserve">racy, ani w ustawie </w:t>
      </w:r>
      <w:r w:rsidRPr="0068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 grudnia 2010 r. </w:t>
      </w:r>
      <w:r w:rsidR="005C073C" w:rsidRPr="006820A6">
        <w:rPr>
          <w:rFonts w:ascii="Times New Roman" w:hAnsi="Times New Roman" w:cs="Times New Roman"/>
          <w:sz w:val="24"/>
          <w:szCs w:val="24"/>
        </w:rPr>
        <w:t>o</w:t>
      </w:r>
      <w:r w:rsidR="00496EB2">
        <w:rPr>
          <w:rFonts w:ascii="Times New Roman" w:hAnsi="Times New Roman" w:cs="Times New Roman"/>
          <w:sz w:val="24"/>
          <w:szCs w:val="24"/>
        </w:rPr>
        <w:t> </w:t>
      </w:r>
      <w:r w:rsidR="005C073C" w:rsidRPr="006820A6">
        <w:rPr>
          <w:rFonts w:ascii="Times New Roman" w:hAnsi="Times New Roman" w:cs="Times New Roman"/>
          <w:sz w:val="24"/>
          <w:szCs w:val="24"/>
        </w:rPr>
        <w:t>wdrożeniu niektórych przepisów UE</w:t>
      </w:r>
      <w:r w:rsidRPr="006820A6">
        <w:rPr>
          <w:rFonts w:ascii="Times New Roman" w:hAnsi="Times New Roman" w:cs="Times New Roman"/>
          <w:sz w:val="24"/>
          <w:szCs w:val="24"/>
        </w:rPr>
        <w:t xml:space="preserve"> w zakresie równego traktowania. Jednak w</w:t>
      </w:r>
      <w:r w:rsidR="00363443" w:rsidRPr="006820A6">
        <w:rPr>
          <w:rFonts w:ascii="Times New Roman" w:hAnsi="Times New Roman" w:cs="Times New Roman"/>
          <w:sz w:val="24"/>
          <w:szCs w:val="24"/>
        </w:rPr>
        <w:t xml:space="preserve"> przypadku K</w:t>
      </w:r>
      <w:r w:rsidRPr="006820A6">
        <w:rPr>
          <w:rFonts w:ascii="Times New Roman" w:hAnsi="Times New Roman" w:cs="Times New Roman"/>
          <w:sz w:val="24"/>
          <w:szCs w:val="24"/>
        </w:rPr>
        <w:t>odeksu pracy katalog przesłanek</w:t>
      </w:r>
      <w:r w:rsidR="00363443" w:rsidRPr="006820A6">
        <w:rPr>
          <w:rFonts w:ascii="Times New Roman" w:hAnsi="Times New Roman" w:cs="Times New Roman"/>
          <w:sz w:val="24"/>
          <w:szCs w:val="24"/>
        </w:rPr>
        <w:t>,</w:t>
      </w:r>
      <w:r w:rsidRPr="006820A6">
        <w:rPr>
          <w:rFonts w:ascii="Times New Roman" w:hAnsi="Times New Roman" w:cs="Times New Roman"/>
          <w:sz w:val="24"/>
          <w:szCs w:val="24"/>
        </w:rPr>
        <w:t xml:space="preserve"> zawarty </w:t>
      </w:r>
      <w:r w:rsidR="00792C9B">
        <w:rPr>
          <w:rFonts w:ascii="Times New Roman" w:hAnsi="Times New Roman" w:cs="Times New Roman"/>
          <w:sz w:val="24"/>
          <w:szCs w:val="24"/>
        </w:rPr>
        <w:t>w</w:t>
      </w:r>
      <w:r w:rsidRPr="006820A6">
        <w:rPr>
          <w:rFonts w:ascii="Times New Roman" w:hAnsi="Times New Roman" w:cs="Times New Roman"/>
          <w:sz w:val="24"/>
          <w:szCs w:val="24"/>
        </w:rPr>
        <w:t xml:space="preserve"> art.</w:t>
      </w:r>
      <w:r w:rsidR="00363443" w:rsidRPr="006820A6">
        <w:rPr>
          <w:rFonts w:ascii="Times New Roman" w:hAnsi="Times New Roman" w:cs="Times New Roman"/>
          <w:sz w:val="24"/>
          <w:szCs w:val="24"/>
        </w:rPr>
        <w:t xml:space="preserve"> 18</w:t>
      </w:r>
      <w:r w:rsidR="00363443" w:rsidRPr="006820A6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="00363443" w:rsidRPr="006820A6">
        <w:rPr>
          <w:rFonts w:ascii="Times New Roman" w:hAnsi="Times New Roman" w:cs="Times New Roman"/>
          <w:sz w:val="24"/>
          <w:szCs w:val="24"/>
        </w:rPr>
        <w:t>, nie jest wyczerpujący, na co wskazuje sformułowanie „w szczególności”. Natomiast</w:t>
      </w:r>
      <w:r w:rsidR="005C073C" w:rsidRPr="006820A6">
        <w:rPr>
          <w:rFonts w:ascii="Times New Roman" w:hAnsi="Times New Roman" w:cs="Times New Roman"/>
          <w:sz w:val="24"/>
          <w:szCs w:val="24"/>
        </w:rPr>
        <w:t xml:space="preserve"> </w:t>
      </w:r>
      <w:r w:rsidR="00792C9B">
        <w:rPr>
          <w:rFonts w:ascii="Times New Roman" w:hAnsi="Times New Roman" w:cs="Times New Roman"/>
          <w:sz w:val="24"/>
          <w:szCs w:val="24"/>
        </w:rPr>
        <w:t xml:space="preserve">katalog zawarty </w:t>
      </w:r>
      <w:r w:rsidR="005C073C" w:rsidRPr="006820A6">
        <w:rPr>
          <w:rFonts w:ascii="Times New Roman" w:hAnsi="Times New Roman" w:cs="Times New Roman"/>
          <w:sz w:val="24"/>
          <w:szCs w:val="24"/>
        </w:rPr>
        <w:t xml:space="preserve">w </w:t>
      </w:r>
      <w:r w:rsidR="001A104D" w:rsidRPr="006820A6">
        <w:rPr>
          <w:rFonts w:ascii="Times New Roman" w:hAnsi="Times New Roman" w:cs="Times New Roman"/>
          <w:sz w:val="24"/>
          <w:szCs w:val="24"/>
        </w:rPr>
        <w:t>ustaw</w:t>
      </w:r>
      <w:r w:rsidR="00792C9B">
        <w:rPr>
          <w:rFonts w:ascii="Times New Roman" w:hAnsi="Times New Roman" w:cs="Times New Roman"/>
          <w:sz w:val="24"/>
          <w:szCs w:val="24"/>
        </w:rPr>
        <w:t>ie</w:t>
      </w:r>
      <w:r w:rsidR="005C073C" w:rsidRPr="006820A6">
        <w:rPr>
          <w:rFonts w:ascii="Times New Roman" w:hAnsi="Times New Roman" w:cs="Times New Roman"/>
          <w:sz w:val="24"/>
          <w:szCs w:val="24"/>
        </w:rPr>
        <w:t xml:space="preserve"> </w:t>
      </w:r>
      <w:r w:rsidR="00496EB2" w:rsidRPr="006820A6">
        <w:rPr>
          <w:rFonts w:ascii="Times New Roman" w:hAnsi="Times New Roman" w:cs="Times New Roman"/>
          <w:sz w:val="24"/>
          <w:szCs w:val="24"/>
        </w:rPr>
        <w:t>o</w:t>
      </w:r>
      <w:r w:rsidR="00496EB2">
        <w:rPr>
          <w:rFonts w:ascii="Times New Roman" w:hAnsi="Times New Roman" w:cs="Times New Roman"/>
          <w:sz w:val="24"/>
          <w:szCs w:val="24"/>
        </w:rPr>
        <w:t> </w:t>
      </w:r>
      <w:r w:rsidR="00496EB2" w:rsidRPr="006820A6">
        <w:rPr>
          <w:rFonts w:ascii="Times New Roman" w:hAnsi="Times New Roman" w:cs="Times New Roman"/>
          <w:sz w:val="24"/>
          <w:szCs w:val="24"/>
        </w:rPr>
        <w:t xml:space="preserve">wdrożeniu </w:t>
      </w:r>
      <w:r w:rsidR="00496EB2" w:rsidRPr="006820A6">
        <w:rPr>
          <w:rFonts w:ascii="Times New Roman" w:hAnsi="Times New Roman" w:cs="Times New Roman"/>
          <w:sz w:val="24"/>
          <w:szCs w:val="24"/>
        </w:rPr>
        <w:lastRenderedPageBreak/>
        <w:t xml:space="preserve">niektórych przepisów UE w zakresie równego traktowania </w:t>
      </w:r>
      <w:r w:rsidR="005E539F" w:rsidRPr="006820A6">
        <w:rPr>
          <w:rFonts w:ascii="Times New Roman" w:hAnsi="Times New Roman" w:cs="Times New Roman"/>
          <w:sz w:val="24"/>
          <w:szCs w:val="24"/>
        </w:rPr>
        <w:t xml:space="preserve">katalog jest wyczerpujący, </w:t>
      </w:r>
      <w:r w:rsidR="00496EB2">
        <w:rPr>
          <w:rFonts w:ascii="Times New Roman" w:hAnsi="Times New Roman" w:cs="Times New Roman"/>
          <w:sz w:val="24"/>
          <w:szCs w:val="24"/>
        </w:rPr>
        <w:t xml:space="preserve">a </w:t>
      </w:r>
      <w:r w:rsidR="005E539F" w:rsidRPr="006820A6">
        <w:rPr>
          <w:rFonts w:ascii="Times New Roman" w:hAnsi="Times New Roman" w:cs="Times New Roman"/>
          <w:sz w:val="24"/>
          <w:szCs w:val="24"/>
        </w:rPr>
        <w:t xml:space="preserve">dodatkowo </w:t>
      </w:r>
      <w:r w:rsidR="002F4E0A">
        <w:rPr>
          <w:rFonts w:ascii="Times New Roman" w:hAnsi="Times New Roman" w:cs="Times New Roman"/>
          <w:sz w:val="24"/>
          <w:szCs w:val="24"/>
        </w:rPr>
        <w:t>na podstawie</w:t>
      </w:r>
      <w:r w:rsidR="001A104D" w:rsidRPr="006820A6">
        <w:rPr>
          <w:rFonts w:ascii="Times New Roman" w:hAnsi="Times New Roman" w:cs="Times New Roman"/>
          <w:sz w:val="24"/>
          <w:szCs w:val="24"/>
        </w:rPr>
        <w:t xml:space="preserve"> art. 5 pkt 9 </w:t>
      </w:r>
      <w:r w:rsidR="002F4E0A">
        <w:rPr>
          <w:rFonts w:ascii="Times New Roman" w:hAnsi="Times New Roman" w:cs="Times New Roman"/>
          <w:sz w:val="24"/>
          <w:szCs w:val="24"/>
        </w:rPr>
        <w:t xml:space="preserve">tej ustawy </w:t>
      </w:r>
      <w:r w:rsidR="001A104D" w:rsidRPr="006820A6">
        <w:rPr>
          <w:rFonts w:ascii="Times New Roman" w:hAnsi="Times New Roman" w:cs="Times New Roman"/>
          <w:sz w:val="24"/>
          <w:szCs w:val="24"/>
        </w:rPr>
        <w:t>z zakresu jej stosowania wyłącza się odmienne traktowanie ze względu na obywatelstwo</w:t>
      </w:r>
      <w:r w:rsidR="001A104D" w:rsidRPr="006820A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A104D" w:rsidRPr="006820A6">
        <w:rPr>
          <w:rFonts w:ascii="Times New Roman" w:hAnsi="Times New Roman" w:cs="Times New Roman"/>
          <w:sz w:val="24"/>
          <w:szCs w:val="24"/>
        </w:rPr>
        <w:t xml:space="preserve">. Przepis ten należy jednak uznać </w:t>
      </w:r>
      <w:r w:rsidR="009C378B">
        <w:rPr>
          <w:rFonts w:ascii="Times New Roman" w:hAnsi="Times New Roman" w:cs="Times New Roman"/>
          <w:sz w:val="24"/>
          <w:szCs w:val="24"/>
        </w:rPr>
        <w:t>za</w:t>
      </w:r>
      <w:r w:rsidR="001A104D" w:rsidRPr="006820A6">
        <w:rPr>
          <w:rFonts w:ascii="Times New Roman" w:hAnsi="Times New Roman" w:cs="Times New Roman"/>
          <w:sz w:val="24"/>
          <w:szCs w:val="24"/>
        </w:rPr>
        <w:t xml:space="preserve"> szczególną regulację dotyczącą obywateli państw trzecich</w:t>
      </w:r>
      <w:r w:rsidR="005C073C" w:rsidRPr="006820A6">
        <w:rPr>
          <w:rFonts w:ascii="Times New Roman" w:hAnsi="Times New Roman" w:cs="Times New Roman"/>
          <w:sz w:val="24"/>
          <w:szCs w:val="24"/>
        </w:rPr>
        <w:t>.</w:t>
      </w:r>
      <w:r w:rsidR="005E539F" w:rsidRPr="006820A6">
        <w:rPr>
          <w:rFonts w:ascii="Times New Roman" w:hAnsi="Times New Roman" w:cs="Times New Roman"/>
          <w:sz w:val="24"/>
          <w:szCs w:val="24"/>
        </w:rPr>
        <w:t xml:space="preserve"> W przeciwnym wypadku można byłoby zarzucić, iż Polska nie zapewnia równego traktowa</w:t>
      </w:r>
      <w:r w:rsidR="006820A6" w:rsidRPr="006820A6">
        <w:rPr>
          <w:rFonts w:ascii="Times New Roman" w:hAnsi="Times New Roman" w:cs="Times New Roman"/>
          <w:sz w:val="24"/>
          <w:szCs w:val="24"/>
        </w:rPr>
        <w:t xml:space="preserve">nia pracowników z pozostałych </w:t>
      </w:r>
      <w:r w:rsidR="009C378B">
        <w:rPr>
          <w:rFonts w:ascii="Times New Roman" w:hAnsi="Times New Roman" w:cs="Times New Roman"/>
          <w:bCs/>
          <w:sz w:val="24"/>
          <w:szCs w:val="24"/>
        </w:rPr>
        <w:t xml:space="preserve">państw </w:t>
      </w:r>
      <w:r w:rsidR="005E539F" w:rsidRPr="006820A6">
        <w:rPr>
          <w:rFonts w:ascii="Times New Roman" w:hAnsi="Times New Roman" w:cs="Times New Roman"/>
          <w:bCs/>
          <w:sz w:val="24"/>
          <w:szCs w:val="24"/>
        </w:rPr>
        <w:t xml:space="preserve">Unii Europejskiej </w:t>
      </w:r>
      <w:r w:rsidR="006820A6" w:rsidRPr="006820A6">
        <w:rPr>
          <w:rFonts w:ascii="Times New Roman" w:hAnsi="Times New Roman" w:cs="Times New Roman"/>
          <w:bCs/>
          <w:sz w:val="24"/>
          <w:szCs w:val="24"/>
        </w:rPr>
        <w:t>i Europejskiego Obszaru Gospodarczego, co jednak</w:t>
      </w:r>
      <w:r w:rsidR="005E539F" w:rsidRPr="00682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0A6" w:rsidRPr="006820A6">
        <w:rPr>
          <w:rFonts w:ascii="Times New Roman" w:hAnsi="Times New Roman" w:cs="Times New Roman"/>
          <w:bCs/>
          <w:sz w:val="24"/>
          <w:szCs w:val="24"/>
        </w:rPr>
        <w:t>nigdy nie było kwestionowane</w:t>
      </w:r>
      <w:r w:rsidR="00774FAB">
        <w:rPr>
          <w:rFonts w:ascii="Times New Roman" w:hAnsi="Times New Roman" w:cs="Times New Roman"/>
          <w:bCs/>
          <w:sz w:val="24"/>
          <w:szCs w:val="24"/>
        </w:rPr>
        <w:t>, ani nie było</w:t>
      </w:r>
      <w:r w:rsidR="009C378B">
        <w:rPr>
          <w:rFonts w:ascii="Times New Roman" w:hAnsi="Times New Roman" w:cs="Times New Roman"/>
          <w:bCs/>
          <w:sz w:val="24"/>
          <w:szCs w:val="24"/>
        </w:rPr>
        <w:t xml:space="preserve"> intencją ustawodawcy</w:t>
      </w:r>
      <w:r w:rsidR="005E539F" w:rsidRPr="006820A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539F" w:rsidRPr="006820A6">
        <w:rPr>
          <w:rFonts w:ascii="Times New Roman" w:hAnsi="Times New Roman" w:cs="Times New Roman"/>
          <w:sz w:val="24"/>
          <w:szCs w:val="24"/>
        </w:rPr>
        <w:t xml:space="preserve"> Należy również</w:t>
      </w:r>
      <w:r w:rsidR="005C073C" w:rsidRPr="006820A6">
        <w:rPr>
          <w:rFonts w:ascii="Times New Roman" w:hAnsi="Times New Roman" w:cs="Times New Roman"/>
          <w:sz w:val="24"/>
          <w:szCs w:val="24"/>
        </w:rPr>
        <w:t xml:space="preserve"> zaznaczyć, iż w </w:t>
      </w:r>
      <w:r w:rsidR="005E539F" w:rsidRPr="006820A6">
        <w:rPr>
          <w:rFonts w:ascii="Times New Roman" w:hAnsi="Times New Roman" w:cs="Times New Roman"/>
          <w:sz w:val="24"/>
          <w:szCs w:val="24"/>
        </w:rPr>
        <w:t xml:space="preserve">obowiązujących dokumentach UE nie ma jednolitej praktyki stosowania słów </w:t>
      </w:r>
      <w:r w:rsidR="006820A6" w:rsidRPr="006820A6">
        <w:rPr>
          <w:rFonts w:ascii="Times New Roman" w:hAnsi="Times New Roman" w:cs="Times New Roman"/>
          <w:sz w:val="24"/>
          <w:szCs w:val="24"/>
        </w:rPr>
        <w:t>„</w:t>
      </w:r>
      <w:r w:rsidR="005E539F" w:rsidRPr="006820A6">
        <w:rPr>
          <w:rFonts w:ascii="Times New Roman" w:hAnsi="Times New Roman" w:cs="Times New Roman"/>
          <w:sz w:val="24"/>
          <w:szCs w:val="24"/>
        </w:rPr>
        <w:t>narodowość</w:t>
      </w:r>
      <w:r w:rsidR="006820A6" w:rsidRPr="006820A6">
        <w:rPr>
          <w:rFonts w:ascii="Times New Roman" w:hAnsi="Times New Roman" w:cs="Times New Roman"/>
          <w:sz w:val="24"/>
          <w:szCs w:val="24"/>
        </w:rPr>
        <w:t>”</w:t>
      </w:r>
      <w:r w:rsidR="005E539F" w:rsidRPr="006820A6">
        <w:rPr>
          <w:rFonts w:ascii="Times New Roman" w:hAnsi="Times New Roman" w:cs="Times New Roman"/>
          <w:sz w:val="24"/>
          <w:szCs w:val="24"/>
        </w:rPr>
        <w:t xml:space="preserve"> i </w:t>
      </w:r>
      <w:r w:rsidR="006820A6" w:rsidRPr="006820A6">
        <w:rPr>
          <w:rFonts w:ascii="Times New Roman" w:hAnsi="Times New Roman" w:cs="Times New Roman"/>
          <w:sz w:val="24"/>
          <w:szCs w:val="24"/>
        </w:rPr>
        <w:t>„</w:t>
      </w:r>
      <w:r w:rsidR="005E539F" w:rsidRPr="006820A6">
        <w:rPr>
          <w:rFonts w:ascii="Times New Roman" w:hAnsi="Times New Roman" w:cs="Times New Roman"/>
          <w:sz w:val="24"/>
          <w:szCs w:val="24"/>
        </w:rPr>
        <w:t>obywatelstwo</w:t>
      </w:r>
      <w:r w:rsidR="006820A6" w:rsidRPr="006820A6">
        <w:rPr>
          <w:rFonts w:ascii="Times New Roman" w:hAnsi="Times New Roman" w:cs="Times New Roman"/>
          <w:sz w:val="24"/>
          <w:szCs w:val="24"/>
        </w:rPr>
        <w:t>”</w:t>
      </w:r>
      <w:r w:rsidR="005E539F" w:rsidRPr="006820A6">
        <w:rPr>
          <w:rFonts w:ascii="Times New Roman" w:hAnsi="Times New Roman" w:cs="Times New Roman"/>
          <w:sz w:val="24"/>
          <w:szCs w:val="24"/>
        </w:rPr>
        <w:t xml:space="preserve"> (en: </w:t>
      </w:r>
      <w:proofErr w:type="spellStart"/>
      <w:r w:rsidR="005E539F" w:rsidRPr="006820A6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="005E539F" w:rsidRPr="0068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39F" w:rsidRPr="006820A6"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 w:rsidR="005E539F" w:rsidRPr="006820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E539F" w:rsidRPr="006820A6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="005E539F" w:rsidRPr="006820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539F" w:rsidRPr="006820A6">
        <w:rPr>
          <w:rFonts w:ascii="Times New Roman" w:hAnsi="Times New Roman" w:cs="Times New Roman"/>
          <w:sz w:val="24"/>
          <w:szCs w:val="24"/>
        </w:rPr>
        <w:t>nationalité</w:t>
      </w:r>
      <w:proofErr w:type="spellEnd"/>
      <w:r w:rsidR="005E539F" w:rsidRPr="0068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39F" w:rsidRPr="006820A6">
        <w:rPr>
          <w:rFonts w:ascii="Times New Roman" w:hAnsi="Times New Roman" w:cs="Times New Roman"/>
          <w:sz w:val="24"/>
          <w:szCs w:val="24"/>
        </w:rPr>
        <w:t>citoyenneté</w:t>
      </w:r>
      <w:proofErr w:type="spellEnd"/>
      <w:r w:rsidR="005E539F" w:rsidRPr="006820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539F" w:rsidRPr="006820A6"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 w:rsidR="006820A6" w:rsidRPr="006820A6">
        <w:rPr>
          <w:rFonts w:ascii="Times New Roman" w:hAnsi="Times New Roman" w:cs="Times New Roman"/>
          <w:sz w:val="24"/>
          <w:szCs w:val="24"/>
        </w:rPr>
        <w:t>). D</w:t>
      </w:r>
      <w:r w:rsidR="005C073C" w:rsidRPr="006820A6">
        <w:rPr>
          <w:rFonts w:ascii="Times New Roman" w:hAnsi="Times New Roman" w:cs="Times New Roman"/>
          <w:sz w:val="24"/>
          <w:szCs w:val="24"/>
        </w:rPr>
        <w:t>yrektywy nie są jednolicie tłumaczone</w:t>
      </w:r>
      <w:r w:rsidR="004E59D7">
        <w:rPr>
          <w:rFonts w:ascii="Times New Roman" w:hAnsi="Times New Roman" w:cs="Times New Roman"/>
          <w:sz w:val="24"/>
          <w:szCs w:val="24"/>
        </w:rPr>
        <w:t xml:space="preserve"> i transponowane w tym zakresie</w:t>
      </w:r>
      <w:r w:rsidR="005C073C" w:rsidRPr="006820A6">
        <w:rPr>
          <w:rFonts w:ascii="Times New Roman" w:hAnsi="Times New Roman" w:cs="Times New Roman"/>
          <w:sz w:val="24"/>
          <w:szCs w:val="24"/>
        </w:rPr>
        <w:t>. Wydaje się zatem, iż w tym kontekście przesłanka narodowości jest wystarczając</w:t>
      </w:r>
      <w:r w:rsidR="004E59D7">
        <w:rPr>
          <w:rFonts w:ascii="Times New Roman" w:hAnsi="Times New Roman" w:cs="Times New Roman"/>
          <w:sz w:val="24"/>
          <w:szCs w:val="24"/>
        </w:rPr>
        <w:t>ą</w:t>
      </w:r>
      <w:r w:rsidR="005C073C" w:rsidRPr="006820A6">
        <w:rPr>
          <w:rFonts w:ascii="Times New Roman" w:hAnsi="Times New Roman" w:cs="Times New Roman"/>
          <w:sz w:val="24"/>
          <w:szCs w:val="24"/>
        </w:rPr>
        <w:t xml:space="preserve"> podstawą dla ochrony praw pracowników mobilnych i członków ich rodzin. </w:t>
      </w:r>
    </w:p>
    <w:p w:rsidR="00E43138" w:rsidRPr="006820A6" w:rsidRDefault="00E43138" w:rsidP="00E43138">
      <w:pPr>
        <w:spacing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20A6">
        <w:rPr>
          <w:rFonts w:ascii="Times New Roman" w:hAnsi="Times New Roman" w:cs="Times New Roman"/>
          <w:sz w:val="24"/>
          <w:szCs w:val="24"/>
        </w:rPr>
        <w:t xml:space="preserve">Zgodnie z przepisami ustawy </w:t>
      </w:r>
      <w:r w:rsidRPr="00B34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wdrożeniu niektórych przepisów Unii Europejskiej w zakresie równego traktowania</w:t>
      </w:r>
      <w:r w:rsidRPr="006820A6">
        <w:rPr>
          <w:rFonts w:ascii="Times New Roman" w:hAnsi="Times New Roman" w:cs="Times New Roman"/>
          <w:sz w:val="24"/>
          <w:szCs w:val="24"/>
        </w:rPr>
        <w:t xml:space="preserve"> za promowanie równego traktowania już obecnie odpowiada Pełnomocnik Rządu do </w:t>
      </w:r>
      <w:r w:rsidR="002F4E0A">
        <w:rPr>
          <w:rFonts w:ascii="Times New Roman" w:hAnsi="Times New Roman" w:cs="Times New Roman"/>
          <w:sz w:val="24"/>
          <w:szCs w:val="24"/>
        </w:rPr>
        <w:t>S</w:t>
      </w:r>
      <w:r w:rsidRPr="006820A6">
        <w:rPr>
          <w:rFonts w:ascii="Times New Roman" w:hAnsi="Times New Roman" w:cs="Times New Roman"/>
          <w:sz w:val="24"/>
          <w:szCs w:val="24"/>
        </w:rPr>
        <w:t xml:space="preserve">praw </w:t>
      </w:r>
      <w:r w:rsidR="002F4E0A">
        <w:rPr>
          <w:rFonts w:ascii="Times New Roman" w:hAnsi="Times New Roman" w:cs="Times New Roman"/>
          <w:sz w:val="24"/>
          <w:szCs w:val="24"/>
        </w:rPr>
        <w:t>R</w:t>
      </w:r>
      <w:r w:rsidRPr="006820A6">
        <w:rPr>
          <w:rFonts w:ascii="Times New Roman" w:hAnsi="Times New Roman" w:cs="Times New Roman"/>
          <w:sz w:val="24"/>
          <w:szCs w:val="24"/>
        </w:rPr>
        <w:t xml:space="preserve">ównego </w:t>
      </w:r>
      <w:r w:rsidR="002F4E0A">
        <w:rPr>
          <w:rFonts w:ascii="Times New Roman" w:hAnsi="Times New Roman" w:cs="Times New Roman"/>
          <w:sz w:val="24"/>
          <w:szCs w:val="24"/>
        </w:rPr>
        <w:t>T</w:t>
      </w:r>
      <w:r w:rsidRPr="006820A6">
        <w:rPr>
          <w:rFonts w:ascii="Times New Roman" w:hAnsi="Times New Roman" w:cs="Times New Roman"/>
          <w:sz w:val="24"/>
          <w:szCs w:val="24"/>
        </w:rPr>
        <w:t>raktowania</w:t>
      </w:r>
      <w:r w:rsidRPr="00682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E43138" w:rsidRDefault="00E43138" w:rsidP="00E43138">
      <w:pPr>
        <w:spacing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2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informowania 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obowiązujących przepisach jest i nadal będzie </w:t>
      </w:r>
      <w:r w:rsidRPr="00682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wykorzystana sieć EURES. </w:t>
      </w:r>
    </w:p>
    <w:p w:rsidR="00E43138" w:rsidRPr="00B839F5" w:rsidRDefault="00E43138" w:rsidP="00E43138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Promocja</w:t>
      </w:r>
      <w:r w:rsidRPr="00E43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dialog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E43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partnerami społecznymi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 w:rsidRPr="00E43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zwalczania nieuzasadnionych ograniczeń i przeszkód w zakresie prawa do swobodnego przemieszczania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Pr="00E43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dyskryminacji ze względu na obywatelstwo w odniesieniu do pracowników unijnych i członków ich rodzin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mieści się w zakresie działania Rady </w:t>
      </w:r>
      <w:r w:rsidRPr="00B83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Dialogu Społecznego</w:t>
      </w:r>
      <w:r w:rsidR="00C75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która</w:t>
      </w:r>
      <w:r w:rsidRPr="00B83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 w Polsce na rzecz </w:t>
      </w:r>
      <w:r w:rsidRPr="00C7502A">
        <w:rPr>
          <w:rFonts w:ascii="Times New Roman" w:hAnsi="Times New Roman" w:cs="Times New Roman"/>
          <w:color w:val="000000"/>
          <w:sz w:val="24"/>
          <w:szCs w:val="24"/>
        </w:rPr>
        <w:t>budowani</w:t>
      </w:r>
      <w:r w:rsidR="00E541F4">
        <w:rPr>
          <w:rFonts w:ascii="Times New Roman" w:hAnsi="Times New Roman" w:cs="Times New Roman"/>
          <w:color w:val="000000"/>
          <w:sz w:val="24"/>
          <w:szCs w:val="24"/>
        </w:rPr>
        <w:t xml:space="preserve">a społecznego </w:t>
      </w:r>
      <w:r w:rsidRPr="00E541F4">
        <w:rPr>
          <w:rFonts w:ascii="Times New Roman" w:hAnsi="Times New Roman" w:cs="Times New Roman"/>
          <w:color w:val="000000"/>
          <w:sz w:val="24"/>
          <w:szCs w:val="24"/>
        </w:rPr>
        <w:t>porozumienia i regularneg</w:t>
      </w:r>
      <w:r w:rsidR="00E541F4">
        <w:rPr>
          <w:rFonts w:ascii="Times New Roman" w:hAnsi="Times New Roman" w:cs="Times New Roman"/>
          <w:color w:val="000000"/>
          <w:sz w:val="24"/>
          <w:szCs w:val="24"/>
        </w:rPr>
        <w:t xml:space="preserve">o dialogu </w:t>
      </w:r>
      <w:r w:rsidRPr="00E541F4">
        <w:rPr>
          <w:rFonts w:ascii="Times New Roman" w:hAnsi="Times New Roman" w:cs="Times New Roman"/>
          <w:color w:val="000000"/>
          <w:sz w:val="24"/>
          <w:szCs w:val="24"/>
        </w:rPr>
        <w:t>organizacji pracowników i pracodawców oraz strony rządowej, a także wspiera prowadzeni</w:t>
      </w:r>
      <w:r w:rsidR="00E541F4">
        <w:rPr>
          <w:rFonts w:ascii="Times New Roman" w:hAnsi="Times New Roman" w:cs="Times New Roman"/>
          <w:color w:val="000000"/>
          <w:sz w:val="24"/>
          <w:szCs w:val="24"/>
        </w:rPr>
        <w:t xml:space="preserve">e dialogu społecznego </w:t>
      </w:r>
      <w:r w:rsidRPr="00C7502A">
        <w:rPr>
          <w:rFonts w:ascii="Times New Roman" w:hAnsi="Times New Roman" w:cs="Times New Roman"/>
          <w:color w:val="000000"/>
          <w:sz w:val="24"/>
          <w:szCs w:val="24"/>
        </w:rPr>
        <w:t xml:space="preserve">na wszystkich </w:t>
      </w:r>
      <w:r w:rsidRPr="00E541F4">
        <w:rPr>
          <w:rFonts w:ascii="Times New Roman" w:hAnsi="Times New Roman" w:cs="Times New Roman"/>
          <w:color w:val="000000"/>
          <w:sz w:val="24"/>
          <w:szCs w:val="24"/>
        </w:rPr>
        <w:t>szczeblach</w:t>
      </w:r>
      <w:r w:rsidRPr="00C7502A">
        <w:rPr>
          <w:rFonts w:ascii="Times New Roman" w:hAnsi="Times New Roman" w:cs="Times New Roman"/>
          <w:color w:val="000000"/>
          <w:sz w:val="24"/>
          <w:szCs w:val="24"/>
        </w:rPr>
        <w:t xml:space="preserve"> jednostek samorządu terytorialnego</w:t>
      </w:r>
      <w:r w:rsidRPr="00B83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3431F2" w:rsidRPr="006820A6" w:rsidRDefault="003431F2" w:rsidP="006820A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F7C8C" w:rsidRPr="006820A6" w:rsidRDefault="00127C42" w:rsidP="006820A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20A6">
        <w:rPr>
          <w:rFonts w:ascii="Times New Roman" w:hAnsi="Times New Roman" w:cs="Times New Roman"/>
          <w:b/>
          <w:i/>
          <w:sz w:val="24"/>
          <w:szCs w:val="24"/>
        </w:rPr>
        <w:t>Wprowadzane zmiany</w:t>
      </w:r>
    </w:p>
    <w:p w:rsidR="00127C42" w:rsidRPr="006820A6" w:rsidRDefault="00127C42" w:rsidP="006820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59D7" w:rsidRDefault="001C1301" w:rsidP="009C378B">
      <w:pPr>
        <w:spacing w:line="276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  <w:r w:rsidRPr="006820A6">
        <w:rPr>
          <w:rFonts w:ascii="Times New Roman" w:hAnsi="Times New Roman" w:cs="Times New Roman"/>
          <w:spacing w:val="-2"/>
          <w:sz w:val="24"/>
          <w:szCs w:val="24"/>
        </w:rPr>
        <w:t>Aby uniknąć powoływania odrębnej instytucji, co wiązałoby się ze znacznym obciążeniem finansowym</w:t>
      </w:r>
      <w:r w:rsidR="009C378B" w:rsidRPr="009C3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C378B">
        <w:rPr>
          <w:rFonts w:ascii="Times New Roman" w:hAnsi="Times New Roman" w:cs="Times New Roman"/>
          <w:spacing w:val="-2"/>
          <w:sz w:val="24"/>
          <w:szCs w:val="24"/>
        </w:rPr>
        <w:t>dla budżetu państwa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, określone w dyrektywie </w:t>
      </w:r>
      <w:r w:rsidR="004E59D7" w:rsidRPr="006820A6">
        <w:rPr>
          <w:rFonts w:ascii="Times New Roman" w:hAnsi="Times New Roman" w:cs="Times New Roman"/>
          <w:color w:val="000000"/>
          <w:sz w:val="24"/>
          <w:szCs w:val="24"/>
        </w:rPr>
        <w:t xml:space="preserve">2014/54/UE </w:t>
      </w:r>
      <w:r w:rsidR="00C7502A">
        <w:rPr>
          <w:rFonts w:ascii="Times New Roman" w:hAnsi="Times New Roman" w:cs="Times New Roman"/>
          <w:color w:val="000000"/>
          <w:sz w:val="24"/>
          <w:szCs w:val="24"/>
        </w:rPr>
        <w:t xml:space="preserve">nowe 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zadania zostaną </w:t>
      </w:r>
      <w:r w:rsidR="00B34D34" w:rsidRPr="006820A6">
        <w:rPr>
          <w:rFonts w:ascii="Times New Roman" w:hAnsi="Times New Roman" w:cs="Times New Roman"/>
          <w:spacing w:val="-2"/>
          <w:sz w:val="24"/>
          <w:szCs w:val="24"/>
        </w:rPr>
        <w:t>przydzielone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 instytucjom, które obecnie realizują podobne działania. Większość</w:t>
      </w:r>
      <w:r w:rsidR="00E541F4">
        <w:rPr>
          <w:rFonts w:ascii="Times New Roman" w:hAnsi="Times New Roman" w:cs="Times New Roman"/>
          <w:spacing w:val="-2"/>
          <w:sz w:val="24"/>
          <w:szCs w:val="24"/>
        </w:rPr>
        <w:t xml:space="preserve"> zadań będzie mógł realizować minister właściwy do spraw pracy</w:t>
      </w:r>
      <w:r w:rsidR="009C378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 np. zlecając</w:t>
      </w:r>
      <w:r w:rsidR="00BE51A6">
        <w:rPr>
          <w:rFonts w:ascii="Times New Roman" w:hAnsi="Times New Roman" w:cs="Times New Roman"/>
          <w:spacing w:val="-2"/>
          <w:sz w:val="24"/>
          <w:szCs w:val="24"/>
        </w:rPr>
        <w:t xml:space="preserve"> w drodze konkursu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1" w:name="_GoBack"/>
      <w:bookmarkEnd w:id="1"/>
      <w:r w:rsidRPr="006820A6">
        <w:rPr>
          <w:rFonts w:ascii="Times New Roman" w:hAnsi="Times New Roman" w:cs="Times New Roman"/>
          <w:spacing w:val="-2"/>
          <w:sz w:val="24"/>
          <w:szCs w:val="24"/>
        </w:rPr>
        <w:t>przeprowadzenie niezależnych badań, co wiązałoby się również z przedstawieniem niezależnych sprawozdań i zaleceń</w:t>
      </w:r>
      <w:r w:rsidR="004E59D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59D7">
        <w:rPr>
          <w:rFonts w:ascii="Times New Roman" w:hAnsi="Times New Roman" w:cs="Times New Roman"/>
          <w:spacing w:val="-2"/>
          <w:sz w:val="24"/>
          <w:szCs w:val="24"/>
        </w:rPr>
        <w:t>Proponuje się także, aby M</w:t>
      </w:r>
      <w:r w:rsidR="00E541F4">
        <w:rPr>
          <w:rFonts w:ascii="Times New Roman" w:hAnsi="Times New Roman" w:cs="Times New Roman"/>
          <w:spacing w:val="-2"/>
          <w:sz w:val="24"/>
          <w:szCs w:val="24"/>
        </w:rPr>
        <w:t xml:space="preserve">inisterstwo </w:t>
      </w:r>
      <w:r w:rsidR="004E59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E541F4">
        <w:rPr>
          <w:rFonts w:ascii="Times New Roman" w:hAnsi="Times New Roman" w:cs="Times New Roman"/>
          <w:spacing w:val="-2"/>
          <w:sz w:val="24"/>
          <w:szCs w:val="24"/>
        </w:rPr>
        <w:t xml:space="preserve">odziny Pracy i </w:t>
      </w:r>
      <w:r w:rsidR="002F4E0A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E541F4">
        <w:rPr>
          <w:rFonts w:ascii="Times New Roman" w:hAnsi="Times New Roman" w:cs="Times New Roman"/>
          <w:spacing w:val="-2"/>
          <w:sz w:val="24"/>
          <w:szCs w:val="24"/>
        </w:rPr>
        <w:t xml:space="preserve">olityki Społecznej 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>pełni</w:t>
      </w:r>
      <w:r w:rsidR="004E59D7">
        <w:rPr>
          <w:rFonts w:ascii="Times New Roman" w:hAnsi="Times New Roman" w:cs="Times New Roman"/>
          <w:spacing w:val="-2"/>
          <w:sz w:val="24"/>
          <w:szCs w:val="24"/>
        </w:rPr>
        <w:t>ło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 funkcj</w:t>
      </w:r>
      <w:r w:rsidR="004E59D7">
        <w:rPr>
          <w:rFonts w:ascii="Times New Roman" w:hAnsi="Times New Roman" w:cs="Times New Roman"/>
          <w:spacing w:val="-2"/>
          <w:sz w:val="24"/>
          <w:szCs w:val="24"/>
        </w:rPr>
        <w:t>ę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 punktu kontaktowego</w:t>
      </w:r>
      <w:r w:rsidR="00B34D34"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 dla odpowiednich instytucji w pozostałych państwach UE</w:t>
      </w:r>
      <w:r w:rsidR="004E59D7">
        <w:rPr>
          <w:rFonts w:ascii="Times New Roman" w:hAnsi="Times New Roman" w:cs="Times New Roman"/>
          <w:spacing w:val="-2"/>
          <w:sz w:val="24"/>
          <w:szCs w:val="24"/>
        </w:rPr>
        <w:t xml:space="preserve"> i EOG</w:t>
      </w:r>
      <w:r w:rsidR="00B34D34" w:rsidRPr="006820A6">
        <w:rPr>
          <w:rFonts w:ascii="Times New Roman" w:hAnsi="Times New Roman" w:cs="Times New Roman"/>
          <w:spacing w:val="-2"/>
          <w:sz w:val="24"/>
          <w:szCs w:val="24"/>
        </w:rPr>
        <w:t>, a także</w:t>
      </w:r>
      <w:r w:rsidR="009C378B">
        <w:rPr>
          <w:rFonts w:ascii="Times New Roman" w:hAnsi="Times New Roman" w:cs="Times New Roman"/>
          <w:spacing w:val="-2"/>
          <w:sz w:val="24"/>
          <w:szCs w:val="24"/>
        </w:rPr>
        <w:t xml:space="preserve"> instytucji koordynującej.</w:t>
      </w:r>
    </w:p>
    <w:p w:rsidR="001C1301" w:rsidRPr="006820A6" w:rsidRDefault="001C1301" w:rsidP="009C378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W przypadku poradnictwa prawnego dyrektywa </w:t>
      </w:r>
      <w:r w:rsidR="00966C49" w:rsidRPr="006820A6">
        <w:rPr>
          <w:rFonts w:ascii="Times New Roman" w:hAnsi="Times New Roman" w:cs="Times New Roman"/>
          <w:color w:val="000000"/>
          <w:sz w:val="24"/>
          <w:szCs w:val="24"/>
        </w:rPr>
        <w:t xml:space="preserve">2014/54/UE 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>wskazuj</w:t>
      </w:r>
      <w:r w:rsidR="004E59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>, iż powinno być ono niezależne</w:t>
      </w:r>
      <w:r w:rsidR="004E59D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59D7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>arunek ten spełnia Państwowa Inspekcja</w:t>
      </w:r>
      <w:r w:rsidR="00E541F4">
        <w:rPr>
          <w:rFonts w:ascii="Times New Roman" w:hAnsi="Times New Roman" w:cs="Times New Roman"/>
          <w:spacing w:val="-2"/>
          <w:sz w:val="24"/>
          <w:szCs w:val="24"/>
        </w:rPr>
        <w:t xml:space="preserve"> Pracy (PIP)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>, która świadczy już porady prawne w zakresie prawa pracy (art. 2 ust. 1 pkt 7 lit. e). Proponuje</w:t>
      </w:r>
      <w:r w:rsidR="002F4E0A">
        <w:rPr>
          <w:rFonts w:ascii="Times New Roman" w:hAnsi="Times New Roman" w:cs="Times New Roman"/>
          <w:spacing w:val="-2"/>
          <w:sz w:val="24"/>
          <w:szCs w:val="24"/>
        </w:rPr>
        <w:t xml:space="preserve"> się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 rozszerzenie zakresu porad świadczonych przez PIP</w:t>
      </w:r>
      <w:r w:rsidR="00B34D34" w:rsidRPr="006820A6">
        <w:rPr>
          <w:rFonts w:ascii="Times New Roman" w:hAnsi="Times New Roman" w:cs="Times New Roman"/>
          <w:spacing w:val="-2"/>
          <w:sz w:val="24"/>
          <w:szCs w:val="24"/>
        </w:rPr>
        <w:t xml:space="preserve"> na wszystkie kwestie </w:t>
      </w:r>
      <w:r w:rsidR="004E59D7">
        <w:rPr>
          <w:rFonts w:ascii="Times New Roman" w:hAnsi="Times New Roman" w:cs="Times New Roman"/>
          <w:spacing w:val="-2"/>
          <w:sz w:val="24"/>
          <w:szCs w:val="24"/>
        </w:rPr>
        <w:t>wskazane w art. 2 dyrektywy</w:t>
      </w:r>
      <w:r w:rsidRPr="006820A6">
        <w:rPr>
          <w:rFonts w:ascii="Times New Roman" w:hAnsi="Times New Roman" w:cs="Times New Roman"/>
          <w:spacing w:val="-2"/>
          <w:sz w:val="24"/>
          <w:szCs w:val="24"/>
        </w:rPr>
        <w:t>. Dzięki temu będzie można wykorzystać sieć inspektoratów okręgowych, co ułatwi dostęp do pomocy i zapewni pełny zakres pomocy w jednym miejscu.</w:t>
      </w:r>
    </w:p>
    <w:p w:rsidR="00B34D34" w:rsidRPr="006820A6" w:rsidRDefault="001E36AA" w:rsidP="00424875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Należy pamiętać, iż do Polski</w:t>
      </w:r>
      <w:r w:rsidR="00B34D34" w:rsidRPr="00682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ramach swobodnego przepływu pracowników nadal przyjeżdża stosunkowo niewielu obywateli pozostałych państw UE</w:t>
      </w:r>
      <w:r w:rsidR="00424875">
        <w:rPr>
          <w:rFonts w:ascii="Times New Roman" w:hAnsi="Times New Roman" w:cs="Times New Roman"/>
          <w:bCs/>
          <w:sz w:val="24"/>
          <w:szCs w:val="24"/>
        </w:rPr>
        <w:t xml:space="preserve">, tak więc stosowanie przepisów transponujących dyrektywę </w:t>
      </w:r>
      <w:r w:rsidR="00966C49" w:rsidRPr="006820A6">
        <w:rPr>
          <w:rFonts w:ascii="Times New Roman" w:hAnsi="Times New Roman" w:cs="Times New Roman"/>
          <w:color w:val="000000"/>
          <w:sz w:val="24"/>
          <w:szCs w:val="24"/>
        </w:rPr>
        <w:t xml:space="preserve">2014/54/UE </w:t>
      </w:r>
      <w:r w:rsidR="00424875">
        <w:rPr>
          <w:rFonts w:ascii="Times New Roman" w:hAnsi="Times New Roman" w:cs="Times New Roman"/>
          <w:bCs/>
          <w:sz w:val="24"/>
          <w:szCs w:val="24"/>
        </w:rPr>
        <w:t>nie powinno wiązać się ze znaczącym wysiłkiem organizacyjno-finansowym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4D34" w:rsidRPr="006820A6">
        <w:rPr>
          <w:rFonts w:ascii="Times New Roman" w:hAnsi="Times New Roman" w:cs="Times New Roman"/>
          <w:bCs/>
          <w:sz w:val="24"/>
          <w:szCs w:val="24"/>
        </w:rPr>
        <w:t>Z drugiej jednak strony</w:t>
      </w:r>
      <w:r w:rsidR="00424875">
        <w:rPr>
          <w:rFonts w:ascii="Times New Roman" w:hAnsi="Times New Roman" w:cs="Times New Roman"/>
          <w:bCs/>
          <w:sz w:val="24"/>
          <w:szCs w:val="24"/>
        </w:rPr>
        <w:t>, ze względu na</w:t>
      </w:r>
      <w:r w:rsidR="00B34D34" w:rsidRPr="00682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875">
        <w:rPr>
          <w:rFonts w:ascii="Times New Roman" w:hAnsi="Times New Roman" w:cs="Times New Roman"/>
          <w:bCs/>
          <w:sz w:val="24"/>
          <w:szCs w:val="24"/>
        </w:rPr>
        <w:t xml:space="preserve">wysoką liczbę </w:t>
      </w:r>
      <w:r w:rsidR="00B34D34" w:rsidRPr="006820A6">
        <w:rPr>
          <w:rFonts w:ascii="Times New Roman" w:hAnsi="Times New Roman" w:cs="Times New Roman"/>
          <w:bCs/>
          <w:sz w:val="24"/>
          <w:szCs w:val="24"/>
        </w:rPr>
        <w:t xml:space="preserve">obywateli </w:t>
      </w:r>
      <w:r w:rsidR="00424875">
        <w:rPr>
          <w:rFonts w:ascii="Times New Roman" w:hAnsi="Times New Roman" w:cs="Times New Roman"/>
          <w:bCs/>
          <w:sz w:val="24"/>
          <w:szCs w:val="24"/>
        </w:rPr>
        <w:t xml:space="preserve">polskich </w:t>
      </w:r>
      <w:r w:rsidR="00B34D34" w:rsidRPr="006820A6">
        <w:rPr>
          <w:rFonts w:ascii="Times New Roman" w:hAnsi="Times New Roman" w:cs="Times New Roman"/>
          <w:bCs/>
          <w:sz w:val="24"/>
          <w:szCs w:val="24"/>
        </w:rPr>
        <w:t>przebywających w pozostałych państwach członkowskich</w:t>
      </w:r>
      <w:r w:rsidR="008070B2">
        <w:rPr>
          <w:rFonts w:ascii="Times New Roman" w:hAnsi="Times New Roman" w:cs="Times New Roman"/>
          <w:bCs/>
          <w:sz w:val="24"/>
          <w:szCs w:val="24"/>
        </w:rPr>
        <w:t>, w</w:t>
      </w:r>
      <w:r w:rsidR="00424875">
        <w:rPr>
          <w:rFonts w:ascii="Times New Roman" w:hAnsi="Times New Roman" w:cs="Times New Roman"/>
          <w:bCs/>
          <w:sz w:val="24"/>
          <w:szCs w:val="24"/>
        </w:rPr>
        <w:t xml:space="preserve"> interesie Polski jest </w:t>
      </w:r>
      <w:r w:rsidR="00966C49">
        <w:rPr>
          <w:rFonts w:ascii="Times New Roman" w:hAnsi="Times New Roman" w:cs="Times New Roman"/>
          <w:bCs/>
          <w:sz w:val="24"/>
          <w:szCs w:val="24"/>
        </w:rPr>
        <w:t>pełne wdrożenie dyrektywy</w:t>
      </w:r>
      <w:r w:rsidR="00424875" w:rsidRPr="006820A6">
        <w:rPr>
          <w:rFonts w:ascii="Times New Roman" w:hAnsi="Times New Roman" w:cs="Times New Roman"/>
          <w:bCs/>
          <w:sz w:val="24"/>
          <w:szCs w:val="24"/>
        </w:rPr>
        <w:t xml:space="preserve">, aby możliwe było uczestniczenie w dyskusji </w:t>
      </w:r>
      <w:r w:rsidR="00966C49">
        <w:rPr>
          <w:rFonts w:ascii="Times New Roman" w:hAnsi="Times New Roman" w:cs="Times New Roman"/>
          <w:bCs/>
          <w:sz w:val="24"/>
          <w:szCs w:val="24"/>
        </w:rPr>
        <w:t xml:space="preserve">na forach Unii Europejskiej na temat skuteczniejszego </w:t>
      </w:r>
      <w:r w:rsidR="00966C49" w:rsidRPr="006820A6">
        <w:rPr>
          <w:rFonts w:ascii="Times New Roman" w:hAnsi="Times New Roman" w:cs="Times New Roman"/>
          <w:bCs/>
          <w:sz w:val="24"/>
          <w:szCs w:val="24"/>
        </w:rPr>
        <w:t xml:space="preserve">dochodzenia </w:t>
      </w:r>
      <w:r w:rsidR="00966C49">
        <w:rPr>
          <w:rFonts w:ascii="Times New Roman" w:hAnsi="Times New Roman" w:cs="Times New Roman"/>
          <w:bCs/>
          <w:sz w:val="24"/>
          <w:szCs w:val="24"/>
        </w:rPr>
        <w:t xml:space="preserve">prac </w:t>
      </w:r>
      <w:r w:rsidR="00966C49" w:rsidRPr="006820A6">
        <w:rPr>
          <w:rFonts w:ascii="Times New Roman" w:hAnsi="Times New Roman" w:cs="Times New Roman"/>
          <w:bCs/>
          <w:sz w:val="24"/>
          <w:szCs w:val="24"/>
        </w:rPr>
        <w:t>przysługujących</w:t>
      </w:r>
      <w:r w:rsidR="00966C49">
        <w:rPr>
          <w:rFonts w:ascii="Times New Roman" w:hAnsi="Times New Roman" w:cs="Times New Roman"/>
          <w:bCs/>
          <w:sz w:val="24"/>
          <w:szCs w:val="24"/>
        </w:rPr>
        <w:t xml:space="preserve"> pracownikom migrującym</w:t>
      </w:r>
      <w:r w:rsidR="00E541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4D34" w:rsidRPr="00682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7C8C" w:rsidRDefault="002F7C8C" w:rsidP="006820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4875" w:rsidRPr="00424875" w:rsidRDefault="00424875" w:rsidP="0042487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4875">
        <w:rPr>
          <w:rFonts w:ascii="Times New Roman" w:hAnsi="Times New Roman" w:cs="Times New Roman"/>
          <w:sz w:val="24"/>
          <w:szCs w:val="24"/>
        </w:rPr>
        <w:t xml:space="preserve">Projektowana ustawa jest zgodna z prawem Unii Europejskiej. </w:t>
      </w:r>
    </w:p>
    <w:p w:rsidR="00424875" w:rsidRPr="00424875" w:rsidRDefault="00424875" w:rsidP="0042487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4875">
        <w:rPr>
          <w:rFonts w:ascii="Times New Roman" w:hAnsi="Times New Roman" w:cs="Times New Roman"/>
          <w:sz w:val="24"/>
          <w:szCs w:val="24"/>
        </w:rPr>
        <w:t xml:space="preserve">Przedmiot projektowanej regulacji nie podlega procedurze notyfikacji określonej w przepisach rozporządzenia Rady Ministrów z dnia 23 grudnia 2002 r. w sprawie sposobu funkcjonowania krajowego systemu notyfikacji norm i aktów prawnych (Dz. U. Nr 239, poz. 2039, z </w:t>
      </w:r>
      <w:proofErr w:type="spellStart"/>
      <w:r w:rsidRPr="004248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24875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424875" w:rsidRDefault="00424875" w:rsidP="0042487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42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nie podlega przedstawieniu </w:t>
      </w:r>
      <w:r w:rsidRPr="00424875">
        <w:rPr>
          <w:rFonts w:ascii="Times New Roman" w:hAnsi="Times New Roman" w:cs="Times New Roman"/>
          <w:sz w:val="24"/>
          <w:szCs w:val="24"/>
        </w:rPr>
        <w:t>organom i instytucjom Unii Europejskiej, w tym Europejskiemu Bankowi Centralnemu,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875">
        <w:rPr>
          <w:rFonts w:ascii="Times New Roman" w:hAnsi="Times New Roman" w:cs="Times New Roman"/>
          <w:sz w:val="24"/>
          <w:szCs w:val="24"/>
        </w:rPr>
        <w:t>w celu uzyskania opinii, dokonania powiadomienia, konsultacji a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424875">
        <w:rPr>
          <w:rFonts w:ascii="Times New Roman" w:hAnsi="Times New Roman" w:cs="Times New Roman"/>
          <w:sz w:val="24"/>
          <w:szCs w:val="24"/>
        </w:rPr>
        <w:t xml:space="preserve"> uzgodnienia.</w:t>
      </w:r>
    </w:p>
    <w:p w:rsidR="00424875" w:rsidRPr="006820A6" w:rsidRDefault="00424875" w:rsidP="0042487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4875">
        <w:rPr>
          <w:rFonts w:ascii="Times New Roman" w:hAnsi="Times New Roman" w:cs="Times New Roman"/>
          <w:sz w:val="24"/>
          <w:szCs w:val="24"/>
        </w:rPr>
        <w:t xml:space="preserve">Zgodnie z art. 5 ustawy z dnia 7 lipca 2005 r. o działalności lobbingowej w procesie stanowienia prawa (Dz. U. Nr 169, poz. 1414, z </w:t>
      </w:r>
      <w:proofErr w:type="spellStart"/>
      <w:r w:rsidRPr="004248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24875">
        <w:rPr>
          <w:rFonts w:ascii="Times New Roman" w:hAnsi="Times New Roman" w:cs="Times New Roman"/>
          <w:sz w:val="24"/>
          <w:szCs w:val="24"/>
        </w:rPr>
        <w:t xml:space="preserve">. zm.) projekt ustawy został umieszczony w Biuletynie Informacji Publicznej Ministerstwa </w:t>
      </w:r>
      <w:r w:rsidR="00E541F4">
        <w:rPr>
          <w:rFonts w:ascii="Times New Roman" w:hAnsi="Times New Roman" w:cs="Times New Roman"/>
          <w:sz w:val="24"/>
          <w:szCs w:val="24"/>
        </w:rPr>
        <w:t xml:space="preserve">Rodziny, </w:t>
      </w:r>
      <w:r w:rsidRPr="00424875">
        <w:rPr>
          <w:rFonts w:ascii="Times New Roman" w:hAnsi="Times New Roman" w:cs="Times New Roman"/>
          <w:sz w:val="24"/>
          <w:szCs w:val="24"/>
        </w:rPr>
        <w:t>Pracy i Polityki Społecznej. Projektowana ustawa została udostępniona w Biuletynie Informacji Publicznej na stronie podmiotowej Rządowego Centrum Legislacji, w serwisie Rządowy Proces Legislacyjny, zgodnie z § 52 ust. 1 uchwały nr 190 Rady Ministrów z dnia 29 października 2013 r. - Regulamin pracy Rady Ministrów (M.P. poz. 979).</w:t>
      </w:r>
    </w:p>
    <w:p w:rsidR="002F7C8C" w:rsidRPr="006820A6" w:rsidRDefault="002F7C8C" w:rsidP="006820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F7C8C" w:rsidRPr="006820A6" w:rsidSect="00CA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DA" w:rsidRDefault="008337DA" w:rsidP="00CC6195">
      <w:r>
        <w:separator/>
      </w:r>
    </w:p>
  </w:endnote>
  <w:endnote w:type="continuationSeparator" w:id="0">
    <w:p w:rsidR="008337DA" w:rsidRDefault="008337DA" w:rsidP="00CC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DA" w:rsidRDefault="008337DA" w:rsidP="00CC6195">
      <w:r>
        <w:separator/>
      </w:r>
    </w:p>
  </w:footnote>
  <w:footnote w:type="continuationSeparator" w:id="0">
    <w:p w:rsidR="008337DA" w:rsidRDefault="008337DA" w:rsidP="00CC6195">
      <w:r>
        <w:continuationSeparator/>
      </w:r>
    </w:p>
  </w:footnote>
  <w:footnote w:id="1">
    <w:p w:rsidR="001A104D" w:rsidRPr="00903EFA" w:rsidRDefault="001A104D" w:rsidP="001A104D">
      <w:pPr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P</w:t>
      </w:r>
      <w:r w:rsidRPr="00CC6195">
        <w:rPr>
          <w:sz w:val="20"/>
          <w:szCs w:val="20"/>
        </w:rPr>
        <w:t xml:space="preserve">rzepis </w:t>
      </w:r>
      <w:r>
        <w:rPr>
          <w:sz w:val="20"/>
          <w:szCs w:val="20"/>
        </w:rPr>
        <w:t>ten wdraża</w:t>
      </w:r>
      <w:r w:rsidRPr="00CC6195">
        <w:rPr>
          <w:sz w:val="20"/>
          <w:szCs w:val="20"/>
        </w:rPr>
        <w:t xml:space="preserve"> art. 3 ust. 2 </w:t>
      </w:r>
      <w:r w:rsidRPr="00CC6195">
        <w:rPr>
          <w:rFonts w:cs="Times New Roman"/>
          <w:sz w:val="20"/>
          <w:szCs w:val="20"/>
        </w:rPr>
        <w:t>dyrektywy 2000/43/WE z dnia 29 czerwca 2000 r. wprowadzając</w:t>
      </w:r>
      <w:r w:rsidR="002F4E0A">
        <w:rPr>
          <w:rFonts w:cs="Times New Roman"/>
          <w:sz w:val="20"/>
          <w:szCs w:val="20"/>
        </w:rPr>
        <w:t>ej</w:t>
      </w:r>
      <w:r w:rsidRPr="00CC6195">
        <w:rPr>
          <w:rFonts w:cs="Times New Roman"/>
          <w:sz w:val="20"/>
          <w:szCs w:val="20"/>
        </w:rPr>
        <w:t xml:space="preserve"> w życie zasadę równego traktowania osób bez względu na pochodzenie rasowe lub etniczne</w:t>
      </w:r>
      <w:r>
        <w:rPr>
          <w:rFonts w:cs="Times New Roman"/>
          <w:sz w:val="20"/>
          <w:szCs w:val="20"/>
        </w:rPr>
        <w:t xml:space="preserve">. </w:t>
      </w:r>
    </w:p>
    <w:p w:rsidR="001A104D" w:rsidRDefault="001A104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8B5"/>
    <w:multiLevelType w:val="hybridMultilevel"/>
    <w:tmpl w:val="7D78D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6944"/>
    <w:multiLevelType w:val="hybridMultilevel"/>
    <w:tmpl w:val="946C5738"/>
    <w:lvl w:ilvl="0" w:tplc="E3B8B2B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9F8170A"/>
    <w:multiLevelType w:val="hybridMultilevel"/>
    <w:tmpl w:val="41863924"/>
    <w:lvl w:ilvl="0" w:tplc="04150013">
      <w:start w:val="1"/>
      <w:numFmt w:val="upperRoman"/>
      <w:lvlText w:val="%1."/>
      <w:lvlJc w:val="righ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6B752A26"/>
    <w:multiLevelType w:val="hybridMultilevel"/>
    <w:tmpl w:val="A7669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2C"/>
    <w:rsid w:val="000448BE"/>
    <w:rsid w:val="000735E9"/>
    <w:rsid w:val="000974BD"/>
    <w:rsid w:val="000E657C"/>
    <w:rsid w:val="00127C42"/>
    <w:rsid w:val="001A104D"/>
    <w:rsid w:val="001C1301"/>
    <w:rsid w:val="001C3001"/>
    <w:rsid w:val="001E36AA"/>
    <w:rsid w:val="00271CE0"/>
    <w:rsid w:val="002B7BB3"/>
    <w:rsid w:val="002F3DCD"/>
    <w:rsid w:val="002F4E0A"/>
    <w:rsid w:val="002F7C8C"/>
    <w:rsid w:val="003431F2"/>
    <w:rsid w:val="00363443"/>
    <w:rsid w:val="003D2835"/>
    <w:rsid w:val="00424875"/>
    <w:rsid w:val="004527BA"/>
    <w:rsid w:val="00496EB2"/>
    <w:rsid w:val="004E414C"/>
    <w:rsid w:val="004E59D7"/>
    <w:rsid w:val="005B051F"/>
    <w:rsid w:val="005C073C"/>
    <w:rsid w:val="005E539F"/>
    <w:rsid w:val="006820A6"/>
    <w:rsid w:val="00774FAB"/>
    <w:rsid w:val="00792C9B"/>
    <w:rsid w:val="008070B2"/>
    <w:rsid w:val="0082782C"/>
    <w:rsid w:val="008337DA"/>
    <w:rsid w:val="00891DCA"/>
    <w:rsid w:val="008C1AC4"/>
    <w:rsid w:val="008D645A"/>
    <w:rsid w:val="00923F9C"/>
    <w:rsid w:val="009253E7"/>
    <w:rsid w:val="00966C49"/>
    <w:rsid w:val="009B76E4"/>
    <w:rsid w:val="009C378B"/>
    <w:rsid w:val="009E4124"/>
    <w:rsid w:val="00AD6892"/>
    <w:rsid w:val="00B024E1"/>
    <w:rsid w:val="00B2447E"/>
    <w:rsid w:val="00B34D34"/>
    <w:rsid w:val="00B839F5"/>
    <w:rsid w:val="00BE51A6"/>
    <w:rsid w:val="00C321D2"/>
    <w:rsid w:val="00C65CF8"/>
    <w:rsid w:val="00C7502A"/>
    <w:rsid w:val="00CA3DD6"/>
    <w:rsid w:val="00CA7AF3"/>
    <w:rsid w:val="00CB57F2"/>
    <w:rsid w:val="00CC6195"/>
    <w:rsid w:val="00CE0D5E"/>
    <w:rsid w:val="00CF7F2A"/>
    <w:rsid w:val="00DC6C7A"/>
    <w:rsid w:val="00E43138"/>
    <w:rsid w:val="00E5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DD6"/>
    <w:pPr>
      <w:autoSpaceDN w:val="0"/>
      <w:spacing w:after="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4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1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0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0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0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0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0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E0D5E"/>
  </w:style>
  <w:style w:type="character" w:styleId="Hipercze">
    <w:name w:val="Hyperlink"/>
    <w:basedOn w:val="Domylnaczcionkaakapitu"/>
    <w:uiPriority w:val="99"/>
    <w:semiHidden/>
    <w:unhideWhenUsed/>
    <w:rsid w:val="00CE0D5E"/>
    <w:rPr>
      <w:color w:val="0000FF"/>
      <w:u w:val="single"/>
    </w:rPr>
  </w:style>
  <w:style w:type="character" w:customStyle="1" w:styleId="luchili">
    <w:name w:val="luc_hili"/>
    <w:basedOn w:val="Domylnaczcionkaakapitu"/>
    <w:rsid w:val="00B8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DD6"/>
    <w:pPr>
      <w:autoSpaceDN w:val="0"/>
      <w:spacing w:after="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4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1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0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0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0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0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0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E0D5E"/>
  </w:style>
  <w:style w:type="character" w:styleId="Hipercze">
    <w:name w:val="Hyperlink"/>
    <w:basedOn w:val="Domylnaczcionkaakapitu"/>
    <w:uiPriority w:val="99"/>
    <w:semiHidden/>
    <w:unhideWhenUsed/>
    <w:rsid w:val="00CE0D5E"/>
    <w:rPr>
      <w:color w:val="0000FF"/>
      <w:u w:val="single"/>
    </w:rPr>
  </w:style>
  <w:style w:type="character" w:customStyle="1" w:styleId="luchili">
    <w:name w:val="luc_hili"/>
    <w:basedOn w:val="Domylnaczcionkaakapitu"/>
    <w:rsid w:val="00B8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7A84-DA1D-4796-9A09-FF5A073E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Dudek</dc:creator>
  <cp:lastModifiedBy>Agata Dudek</cp:lastModifiedBy>
  <cp:revision>3</cp:revision>
  <cp:lastPrinted>2016-03-01T08:20:00Z</cp:lastPrinted>
  <dcterms:created xsi:type="dcterms:W3CDTF">2016-03-02T07:41:00Z</dcterms:created>
  <dcterms:modified xsi:type="dcterms:W3CDTF">2016-03-02T07:42:00Z</dcterms:modified>
</cp:coreProperties>
</file>