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2205" w14:textId="247AE748" w:rsidR="00A5511D" w:rsidRPr="00E874E9" w:rsidRDefault="004C18A7" w:rsidP="00A5511D">
      <w:pPr>
        <w:rPr>
          <w:rFonts w:ascii="Avenir Book" w:hAnsi="Avenir Book" w:hint="eastAsia"/>
          <w:i/>
          <w:sz w:val="18"/>
          <w:szCs w:val="22"/>
        </w:rPr>
      </w:pPr>
      <w:r w:rsidRPr="00E874E9">
        <w:rPr>
          <w:rFonts w:ascii="Raleway" w:hAnsi="Raleway" w:cs="Arial"/>
          <w:noProof/>
          <w:color w:val="000000"/>
          <w:sz w:val="27"/>
          <w:szCs w:val="27"/>
        </w:rPr>
        <w:drawing>
          <wp:anchor distT="0" distB="0" distL="114300" distR="114300" simplePos="0" relativeHeight="251658240" behindDoc="0" locked="0" layoutInCell="1" allowOverlap="1" wp14:anchorId="3B710FE6" wp14:editId="69E744BC">
            <wp:simplePos x="0" y="0"/>
            <wp:positionH relativeFrom="column">
              <wp:posOffset>3987165</wp:posOffset>
            </wp:positionH>
            <wp:positionV relativeFrom="paragraph">
              <wp:posOffset>-538480</wp:posOffset>
            </wp:positionV>
            <wp:extent cx="1938020" cy="626745"/>
            <wp:effectExtent l="0" t="0" r="5080" b="1905"/>
            <wp:wrapSquare wrapText="bothSides"/>
            <wp:docPr id="1" name="Obraz 1" descr="Kongres Zdrow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Kongres Zdrow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62" w:rsidRPr="00E874E9">
        <w:rPr>
          <w:rFonts w:ascii="Avenir Book" w:hAnsi="Avenir Book"/>
          <w:i/>
          <w:sz w:val="18"/>
          <w:szCs w:val="22"/>
        </w:rPr>
        <w:t xml:space="preserve">Wersja </w:t>
      </w:r>
      <w:r w:rsidR="007D4649" w:rsidRPr="00E874E9">
        <w:rPr>
          <w:rFonts w:ascii="Avenir Book" w:hAnsi="Avenir Book"/>
          <w:i/>
          <w:sz w:val="18"/>
          <w:szCs w:val="22"/>
        </w:rPr>
        <w:t>z dn.</w:t>
      </w:r>
      <w:r w:rsidR="00794E6A">
        <w:rPr>
          <w:rFonts w:ascii="Avenir Book" w:hAnsi="Avenir Book"/>
          <w:i/>
          <w:sz w:val="18"/>
          <w:szCs w:val="22"/>
        </w:rPr>
        <w:t>11lipca</w:t>
      </w:r>
      <w:r w:rsidR="0072724B" w:rsidRPr="00E874E9">
        <w:rPr>
          <w:rFonts w:ascii="Avenir Book" w:hAnsi="Avenir Book"/>
          <w:i/>
          <w:sz w:val="18"/>
          <w:szCs w:val="22"/>
        </w:rPr>
        <w:t>,</w:t>
      </w:r>
      <w:r w:rsidR="00FE7F62" w:rsidRPr="00E874E9">
        <w:rPr>
          <w:rFonts w:ascii="Avenir Book" w:hAnsi="Avenir Book"/>
          <w:i/>
          <w:sz w:val="18"/>
          <w:szCs w:val="22"/>
        </w:rPr>
        <w:t xml:space="preserve"> godz. </w:t>
      </w:r>
      <w:r w:rsidR="007D4649" w:rsidRPr="00E874E9">
        <w:rPr>
          <w:rFonts w:ascii="Avenir Book" w:hAnsi="Avenir Book"/>
          <w:i/>
          <w:sz w:val="18"/>
          <w:szCs w:val="22"/>
        </w:rPr>
        <w:t>1</w:t>
      </w:r>
      <w:r w:rsidR="00794E6A">
        <w:rPr>
          <w:rFonts w:ascii="Avenir Book" w:hAnsi="Avenir Book"/>
          <w:i/>
          <w:sz w:val="18"/>
          <w:szCs w:val="22"/>
        </w:rPr>
        <w:t>6</w:t>
      </w:r>
      <w:r w:rsidR="007D4649" w:rsidRPr="00E874E9">
        <w:rPr>
          <w:rFonts w:ascii="Avenir Book" w:hAnsi="Avenir Book"/>
          <w:i/>
          <w:sz w:val="18"/>
          <w:szCs w:val="22"/>
        </w:rPr>
        <w:t>.00</w:t>
      </w:r>
      <w:r w:rsidR="00101105">
        <w:rPr>
          <w:rFonts w:ascii="Avenir Book" w:hAnsi="Avenir Book"/>
          <w:i/>
          <w:sz w:val="18"/>
          <w:szCs w:val="22"/>
        </w:rPr>
        <w:t>*</w:t>
      </w:r>
    </w:p>
    <w:p w14:paraId="069C0DA9" w14:textId="77777777" w:rsidR="00A5511D" w:rsidRPr="00E874E9" w:rsidRDefault="00A5511D" w:rsidP="00A5511D">
      <w:pPr>
        <w:rPr>
          <w:rFonts w:ascii="Avenir Book" w:hAnsi="Avenir Book" w:hint="eastAsia"/>
          <w:szCs w:val="22"/>
        </w:rPr>
      </w:pPr>
    </w:p>
    <w:p w14:paraId="2BC4B8FA" w14:textId="51B75350" w:rsidR="00A5511D" w:rsidRPr="00E874E9" w:rsidRDefault="00A5511D" w:rsidP="00A5511D">
      <w:pPr>
        <w:rPr>
          <w:rFonts w:ascii="Avenir Book" w:hAnsi="Avenir Book" w:hint="eastAsia"/>
          <w:b/>
          <w:szCs w:val="22"/>
        </w:rPr>
      </w:pPr>
      <w:r w:rsidRPr="00E874E9">
        <w:rPr>
          <w:rFonts w:ascii="Avenir Book" w:hAnsi="Avenir Book"/>
          <w:b/>
          <w:szCs w:val="22"/>
        </w:rPr>
        <w:t xml:space="preserve">I Kongres </w:t>
      </w:r>
      <w:r w:rsidR="00273136" w:rsidRPr="00E874E9">
        <w:rPr>
          <w:rFonts w:ascii="Avenir Book" w:hAnsi="Avenir Book"/>
          <w:b/>
          <w:szCs w:val="22"/>
        </w:rPr>
        <w:t xml:space="preserve">Zdrowia </w:t>
      </w:r>
      <w:r w:rsidR="008F56EA" w:rsidRPr="00E874E9">
        <w:rPr>
          <w:rFonts w:ascii="Avenir Book" w:hAnsi="Avenir Book"/>
          <w:b/>
          <w:szCs w:val="22"/>
        </w:rPr>
        <w:t>Pracodawców RP</w:t>
      </w:r>
      <w:r w:rsidRPr="00E874E9">
        <w:rPr>
          <w:rFonts w:ascii="Avenir Book" w:hAnsi="Avenir Book"/>
          <w:b/>
          <w:szCs w:val="22"/>
        </w:rPr>
        <w:t xml:space="preserve"> </w:t>
      </w:r>
    </w:p>
    <w:p w14:paraId="59E3E39C" w14:textId="0C2621D0" w:rsidR="002803E4" w:rsidRPr="00E874E9" w:rsidRDefault="00A5511D" w:rsidP="00A5511D">
      <w:pPr>
        <w:rPr>
          <w:rFonts w:ascii="Avenir Book" w:hAnsi="Avenir Book" w:hint="eastAsia"/>
          <w:b/>
          <w:szCs w:val="22"/>
        </w:rPr>
      </w:pPr>
      <w:r w:rsidRPr="00E874E9">
        <w:rPr>
          <w:rFonts w:ascii="Avenir Book" w:hAnsi="Avenir Book"/>
          <w:b/>
          <w:szCs w:val="22"/>
        </w:rPr>
        <w:t>„</w:t>
      </w:r>
      <w:r w:rsidR="002803E4" w:rsidRPr="00E874E9">
        <w:rPr>
          <w:rFonts w:ascii="Avenir Book" w:hAnsi="Avenir Book"/>
          <w:b/>
          <w:szCs w:val="22"/>
        </w:rPr>
        <w:t>Z</w:t>
      </w:r>
      <w:r w:rsidR="00501C84" w:rsidRPr="00E874E9">
        <w:rPr>
          <w:rFonts w:ascii="Avenir Book" w:hAnsi="Avenir Book"/>
          <w:b/>
          <w:szCs w:val="22"/>
        </w:rPr>
        <w:t>drowy obywatel</w:t>
      </w:r>
      <w:r w:rsidR="002803E4" w:rsidRPr="00E874E9">
        <w:rPr>
          <w:rFonts w:ascii="Avenir Book" w:hAnsi="Avenir Book"/>
          <w:b/>
          <w:szCs w:val="22"/>
        </w:rPr>
        <w:t>, zdrowa Polska</w:t>
      </w:r>
      <w:r w:rsidRPr="00E874E9">
        <w:rPr>
          <w:rFonts w:ascii="Avenir Book" w:hAnsi="Avenir Book"/>
          <w:b/>
          <w:szCs w:val="22"/>
        </w:rPr>
        <w:t>”</w:t>
      </w:r>
      <w:r w:rsidR="002803E4" w:rsidRPr="00E874E9">
        <w:rPr>
          <w:rFonts w:ascii="Avenir Book" w:hAnsi="Avenir Book"/>
          <w:b/>
          <w:szCs w:val="22"/>
        </w:rPr>
        <w:t xml:space="preserve"> </w:t>
      </w:r>
    </w:p>
    <w:p w14:paraId="0A4F5EE6" w14:textId="77777777" w:rsidR="002803E4" w:rsidRDefault="002803E4" w:rsidP="00A5511D">
      <w:pPr>
        <w:rPr>
          <w:rFonts w:ascii="Avenir Book" w:hAnsi="Avenir Book" w:hint="eastAsia"/>
          <w:b/>
          <w:szCs w:val="22"/>
        </w:rPr>
      </w:pPr>
    </w:p>
    <w:p w14:paraId="3FA348FF" w14:textId="76342C69" w:rsidR="007B6F18" w:rsidRPr="00E874E9" w:rsidRDefault="007B6F18" w:rsidP="00A5511D">
      <w:pPr>
        <w:rPr>
          <w:rFonts w:ascii="Avenir Book" w:hAnsi="Avenir Book" w:hint="eastAsia"/>
          <w:b/>
          <w:szCs w:val="22"/>
        </w:rPr>
      </w:pPr>
      <w:r w:rsidRPr="007B6F18">
        <w:rPr>
          <w:rFonts w:ascii="Avenir Book" w:hAnsi="Avenir Book"/>
          <w:b/>
          <w:szCs w:val="22"/>
          <w:u w:val="single"/>
        </w:rPr>
        <w:t>www.kongreszrowia.pl</w:t>
      </w:r>
    </w:p>
    <w:p w14:paraId="5609C806" w14:textId="77777777" w:rsidR="00A5511D" w:rsidRPr="00E874E9" w:rsidRDefault="00A5511D" w:rsidP="00A5511D">
      <w:pPr>
        <w:rPr>
          <w:rFonts w:ascii="Avenir Book" w:hAnsi="Avenir Book" w:hint="eastAsia"/>
          <w:i/>
          <w:sz w:val="18"/>
          <w:szCs w:val="22"/>
        </w:rPr>
      </w:pPr>
    </w:p>
    <w:p w14:paraId="504B604D" w14:textId="7BEB7694" w:rsidR="00A5511D" w:rsidRPr="00E874E9" w:rsidRDefault="00781E29" w:rsidP="00A5511D">
      <w:pPr>
        <w:rPr>
          <w:rFonts w:ascii="Avenir Book" w:hAnsi="Avenir Book" w:hint="eastAsia"/>
          <w:i/>
          <w:sz w:val="18"/>
          <w:szCs w:val="22"/>
        </w:rPr>
      </w:pPr>
      <w:r w:rsidRPr="00E874E9">
        <w:rPr>
          <w:rFonts w:ascii="Avenir Book" w:hAnsi="Avenir Book"/>
          <w:i/>
          <w:sz w:val="18"/>
          <w:szCs w:val="22"/>
        </w:rPr>
        <w:t>29-30 września</w:t>
      </w:r>
      <w:r w:rsidR="00A5511D" w:rsidRPr="00E874E9">
        <w:rPr>
          <w:rFonts w:ascii="Avenir Book" w:hAnsi="Avenir Book"/>
          <w:i/>
          <w:sz w:val="18"/>
          <w:szCs w:val="22"/>
        </w:rPr>
        <w:t xml:space="preserve"> 2016</w:t>
      </w:r>
    </w:p>
    <w:p w14:paraId="1330FD49" w14:textId="5976A740" w:rsidR="00781E29" w:rsidRPr="00E874E9" w:rsidRDefault="00781E29" w:rsidP="00A5511D">
      <w:pPr>
        <w:rPr>
          <w:rFonts w:ascii="Avenir Book" w:hAnsi="Avenir Book" w:hint="eastAsia"/>
          <w:sz w:val="18"/>
          <w:szCs w:val="22"/>
        </w:rPr>
      </w:pPr>
      <w:r w:rsidRPr="00E874E9">
        <w:rPr>
          <w:rFonts w:ascii="Avenir Book" w:hAnsi="Avenir Book"/>
          <w:i/>
          <w:sz w:val="18"/>
          <w:szCs w:val="22"/>
        </w:rPr>
        <w:t>Warszawa, Hotel Sheraton</w:t>
      </w:r>
    </w:p>
    <w:p w14:paraId="76BA46CE" w14:textId="77777777" w:rsidR="00A5511D" w:rsidRPr="00E874E9" w:rsidRDefault="00A5511D" w:rsidP="00A5511D">
      <w:pPr>
        <w:rPr>
          <w:rFonts w:ascii="Avenir Book" w:hAnsi="Avenir Book" w:hint="eastAsia"/>
          <w:sz w:val="18"/>
          <w:szCs w:val="22"/>
        </w:rPr>
      </w:pPr>
    </w:p>
    <w:p w14:paraId="5FE9BEE4" w14:textId="77777777" w:rsidR="00BD0520" w:rsidRPr="00E874E9" w:rsidRDefault="00BD0520">
      <w:pPr>
        <w:rPr>
          <w:rFonts w:ascii="Avenir Book" w:hAnsi="Avenir Book" w:hint="eastAsia"/>
          <w:b/>
          <w:sz w:val="18"/>
          <w:szCs w:val="22"/>
        </w:rPr>
      </w:pPr>
    </w:p>
    <w:p w14:paraId="6C71925F" w14:textId="447E127D" w:rsidR="00347D77" w:rsidRPr="00E874E9" w:rsidRDefault="007011E8">
      <w:pPr>
        <w:rPr>
          <w:rFonts w:ascii="Avenir Book" w:hAnsi="Avenir Book" w:hint="eastAsia"/>
          <w:b/>
          <w:sz w:val="18"/>
          <w:szCs w:val="22"/>
        </w:rPr>
      </w:pPr>
      <w:r w:rsidRPr="00E874E9">
        <w:rPr>
          <w:rFonts w:ascii="Avenir Book" w:hAnsi="Avenir Book"/>
          <w:b/>
          <w:sz w:val="18"/>
          <w:szCs w:val="22"/>
        </w:rPr>
        <w:t>DZIEŃ PIERWSZY</w:t>
      </w:r>
      <w:r w:rsidR="000135E5" w:rsidRPr="00E874E9">
        <w:rPr>
          <w:rFonts w:ascii="Avenir Book" w:hAnsi="Avenir Book"/>
          <w:b/>
          <w:sz w:val="18"/>
          <w:szCs w:val="22"/>
        </w:rPr>
        <w:t xml:space="preserve"> (poprzedzający)</w:t>
      </w:r>
    </w:p>
    <w:p w14:paraId="63A02C99" w14:textId="714BE719" w:rsidR="002617B0" w:rsidRPr="00E874E9" w:rsidRDefault="000135E5">
      <w:pPr>
        <w:rPr>
          <w:rFonts w:ascii="Avenir Book" w:hAnsi="Avenir Book" w:hint="eastAsia"/>
          <w:b/>
          <w:sz w:val="18"/>
          <w:szCs w:val="22"/>
        </w:rPr>
      </w:pPr>
      <w:r w:rsidRPr="00E874E9">
        <w:rPr>
          <w:rFonts w:ascii="Avenir Book" w:hAnsi="Avenir Book"/>
          <w:b/>
          <w:sz w:val="18"/>
          <w:szCs w:val="22"/>
        </w:rPr>
        <w:t xml:space="preserve">Debaty </w:t>
      </w:r>
      <w:r w:rsidR="002617B0" w:rsidRPr="00E874E9">
        <w:rPr>
          <w:rFonts w:ascii="Avenir Book" w:hAnsi="Avenir Book"/>
          <w:b/>
          <w:sz w:val="18"/>
          <w:szCs w:val="22"/>
        </w:rPr>
        <w:t>ekspertów</w:t>
      </w:r>
    </w:p>
    <w:p w14:paraId="12DBD1F6" w14:textId="77777777" w:rsidR="002617B0" w:rsidRPr="00E874E9" w:rsidRDefault="002617B0">
      <w:pPr>
        <w:rPr>
          <w:rFonts w:ascii="Avenir Book" w:hAnsi="Avenir Book" w:hint="eastAsia"/>
          <w:sz w:val="18"/>
          <w:szCs w:val="22"/>
        </w:rPr>
      </w:pPr>
    </w:p>
    <w:tbl>
      <w:tblPr>
        <w:tblStyle w:val="Jasnasiatkaakcent6"/>
        <w:tblW w:w="0" w:type="auto"/>
        <w:tblLook w:val="0480" w:firstRow="0" w:lastRow="0" w:firstColumn="1" w:lastColumn="0" w:noHBand="0" w:noVBand="1"/>
      </w:tblPr>
      <w:tblGrid>
        <w:gridCol w:w="1278"/>
        <w:gridCol w:w="2176"/>
        <w:gridCol w:w="2260"/>
        <w:gridCol w:w="2140"/>
        <w:gridCol w:w="1860"/>
      </w:tblGrid>
      <w:tr w:rsidR="00C96F0B" w:rsidRPr="00E874E9" w14:paraId="5DA58749" w14:textId="277B00E5"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C14247C" w14:textId="1FC659BB" w:rsidR="00C96F0B" w:rsidRPr="00E874E9" w:rsidRDefault="00C96F0B" w:rsidP="001C319D">
            <w:pPr>
              <w:rPr>
                <w:rFonts w:ascii="Avenir Book" w:hAnsi="Avenir Book" w:hint="eastAsia"/>
                <w:sz w:val="18"/>
                <w:szCs w:val="22"/>
              </w:rPr>
            </w:pPr>
            <w:r w:rsidRPr="00E874E9">
              <w:rPr>
                <w:rFonts w:ascii="Avenir Book" w:hAnsi="Avenir Book"/>
                <w:sz w:val="18"/>
                <w:szCs w:val="22"/>
              </w:rPr>
              <w:t>08:00-09:00</w:t>
            </w:r>
          </w:p>
        </w:tc>
        <w:tc>
          <w:tcPr>
            <w:tcW w:w="8436" w:type="dxa"/>
            <w:gridSpan w:val="4"/>
          </w:tcPr>
          <w:p w14:paraId="6AE11E4D" w14:textId="66717FEB"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Briefing liderów </w:t>
            </w:r>
            <w:r w:rsidR="00447BA8" w:rsidRPr="00E874E9">
              <w:rPr>
                <w:rFonts w:ascii="Avenir Book" w:hAnsi="Avenir Book"/>
                <w:sz w:val="18"/>
                <w:szCs w:val="22"/>
              </w:rPr>
              <w:t>sesji warsztatowych</w:t>
            </w:r>
          </w:p>
          <w:p w14:paraId="59546336" w14:textId="77777777"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p>
          <w:p w14:paraId="34DE1587" w14:textId="77777777"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p>
        </w:tc>
      </w:tr>
      <w:tr w:rsidR="00C96F0B" w:rsidRPr="00E874E9" w14:paraId="0EE7C125" w14:textId="46ECA8B2" w:rsidTr="00817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243E88B" w14:textId="21C9A0BC" w:rsidR="00C96F0B" w:rsidRPr="00E874E9" w:rsidRDefault="00C96F0B" w:rsidP="00766788">
            <w:pPr>
              <w:rPr>
                <w:rFonts w:ascii="Avenir Book" w:hAnsi="Avenir Book" w:hint="eastAsia"/>
                <w:sz w:val="18"/>
                <w:szCs w:val="22"/>
              </w:rPr>
            </w:pPr>
            <w:r w:rsidRPr="00E874E9">
              <w:rPr>
                <w:rFonts w:ascii="Avenir Book" w:hAnsi="Avenir Book"/>
                <w:sz w:val="18"/>
                <w:szCs w:val="22"/>
              </w:rPr>
              <w:t>08:30-09:30</w:t>
            </w:r>
          </w:p>
        </w:tc>
        <w:tc>
          <w:tcPr>
            <w:tcW w:w="8436" w:type="dxa"/>
            <w:gridSpan w:val="4"/>
          </w:tcPr>
          <w:p w14:paraId="0010878A" w14:textId="56BDD235" w:rsidR="00C96F0B" w:rsidRPr="00E874E9" w:rsidRDefault="00C85DA4"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Rejestracja</w:t>
            </w:r>
            <w:r w:rsidR="00C96F0B" w:rsidRPr="00E874E9">
              <w:rPr>
                <w:rFonts w:ascii="Avenir Book" w:hAnsi="Avenir Book"/>
                <w:sz w:val="18"/>
                <w:szCs w:val="22"/>
              </w:rPr>
              <w:t xml:space="preserve"> uczestników</w:t>
            </w:r>
          </w:p>
        </w:tc>
      </w:tr>
      <w:tr w:rsidR="0003036B" w:rsidRPr="00E874E9" w14:paraId="4129B85B" w14:textId="152C6891" w:rsidTr="0003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9900"/>
          </w:tcPr>
          <w:p w14:paraId="0832802B" w14:textId="77777777" w:rsidR="0003036B" w:rsidRPr="00E874E9" w:rsidRDefault="0003036B" w:rsidP="001C319D">
            <w:pPr>
              <w:rPr>
                <w:rFonts w:ascii="Avenir Book" w:hAnsi="Avenir Book" w:hint="eastAsia"/>
                <w:sz w:val="18"/>
                <w:szCs w:val="22"/>
              </w:rPr>
            </w:pPr>
          </w:p>
        </w:tc>
        <w:tc>
          <w:tcPr>
            <w:tcW w:w="2176" w:type="dxa"/>
            <w:shd w:val="clear" w:color="auto" w:fill="FF9900"/>
          </w:tcPr>
          <w:p w14:paraId="146B9D62" w14:textId="11C4CE24" w:rsidR="0003036B" w:rsidRPr="00E874E9" w:rsidRDefault="0003036B" w:rsidP="00E8711C">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STRATEGIA</w:t>
            </w:r>
          </w:p>
        </w:tc>
        <w:tc>
          <w:tcPr>
            <w:tcW w:w="2260" w:type="dxa"/>
            <w:shd w:val="clear" w:color="auto" w:fill="FF9900"/>
          </w:tcPr>
          <w:p w14:paraId="7F816F12" w14:textId="46BB207D" w:rsidR="0003036B" w:rsidRPr="00E874E9" w:rsidRDefault="0003036B" w:rsidP="00E8711C">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ORGANIZACJA</w:t>
            </w:r>
          </w:p>
        </w:tc>
        <w:tc>
          <w:tcPr>
            <w:tcW w:w="2140" w:type="dxa"/>
            <w:shd w:val="clear" w:color="auto" w:fill="FF9900"/>
          </w:tcPr>
          <w:p w14:paraId="238F07C4" w14:textId="13DA4822" w:rsidR="0003036B" w:rsidRPr="00E874E9" w:rsidRDefault="0003036B" w:rsidP="00E8711C">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PACJENT</w:t>
            </w:r>
          </w:p>
        </w:tc>
        <w:tc>
          <w:tcPr>
            <w:tcW w:w="1860" w:type="dxa"/>
            <w:shd w:val="clear" w:color="auto" w:fill="FF9900"/>
          </w:tcPr>
          <w:p w14:paraId="63B43554" w14:textId="5D3F02A8" w:rsidR="0003036B" w:rsidRPr="00E874E9" w:rsidRDefault="0003036B" w:rsidP="00E8711C">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p>
        </w:tc>
      </w:tr>
      <w:tr w:rsidR="0003036B" w:rsidRPr="00E874E9" w14:paraId="5813B859" w14:textId="136EB6EC" w:rsidTr="000013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002635" w14:textId="77777777" w:rsidR="0003036B" w:rsidRPr="00E874E9" w:rsidRDefault="0003036B" w:rsidP="002803E4">
            <w:pPr>
              <w:rPr>
                <w:rFonts w:ascii="Avenir Book" w:hAnsi="Avenir Book" w:hint="eastAsia"/>
                <w:sz w:val="18"/>
                <w:szCs w:val="22"/>
              </w:rPr>
            </w:pPr>
            <w:r w:rsidRPr="00E874E9">
              <w:rPr>
                <w:rFonts w:ascii="Avenir Book" w:hAnsi="Avenir Book"/>
                <w:sz w:val="18"/>
                <w:szCs w:val="22"/>
              </w:rPr>
              <w:t>09:30-11:00</w:t>
            </w:r>
          </w:p>
        </w:tc>
        <w:tc>
          <w:tcPr>
            <w:tcW w:w="2176" w:type="dxa"/>
          </w:tcPr>
          <w:p w14:paraId="30CE79F9" w14:textId="34D2A99E" w:rsidR="0003036B" w:rsidRPr="00E874E9" w:rsidRDefault="0003036B"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Zdrowa gospodarka – inwestycja w rozwój</w:t>
            </w:r>
          </w:p>
          <w:p w14:paraId="5C0F09D4" w14:textId="47F8E7FA" w:rsidR="00F324B2" w:rsidRPr="00E874E9" w:rsidRDefault="00F324B2"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7C2A090A" w14:textId="2775941D" w:rsidR="0003036B" w:rsidRPr="00E874E9" w:rsidRDefault="0003036B"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Karol Poznański</w:t>
            </w:r>
          </w:p>
          <w:p w14:paraId="28D85CB4" w14:textId="0F691C17" w:rsidR="0003036B" w:rsidRPr="00E874E9" w:rsidRDefault="0003036B"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Marcin Szulwiński</w:t>
            </w:r>
          </w:p>
          <w:p w14:paraId="6379DE78" w14:textId="77777777" w:rsidR="00474E16" w:rsidRPr="00E874E9" w:rsidRDefault="00474E16"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p w14:paraId="6FEBE044" w14:textId="346C43F5" w:rsidR="0003036B" w:rsidRPr="00E874E9" w:rsidRDefault="0003036B" w:rsidP="00493DA3">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2260" w:type="dxa"/>
          </w:tcPr>
          <w:p w14:paraId="5ED96E67" w14:textId="77777777" w:rsidR="0003036B" w:rsidRPr="00E874E9" w:rsidRDefault="0003036B"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Panorama szpitali a panorama potrzeb – jak dokonać translacji?</w:t>
            </w:r>
          </w:p>
          <w:p w14:paraId="63A1B6C9" w14:textId="77777777" w:rsidR="00F324B2" w:rsidRPr="00E874E9" w:rsidRDefault="00F324B2" w:rsidP="00F324B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33811576" w14:textId="77777777" w:rsidR="0003036B" w:rsidRPr="00E874E9" w:rsidRDefault="0003036B"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Andrzej Sokołowski </w:t>
            </w:r>
          </w:p>
          <w:p w14:paraId="17899B94" w14:textId="638C4A78" w:rsidR="0003036B" w:rsidRPr="00E874E9" w:rsidRDefault="0003036B" w:rsidP="00F32EA5">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Marek Wójcik</w:t>
            </w:r>
          </w:p>
        </w:tc>
        <w:tc>
          <w:tcPr>
            <w:tcW w:w="2140" w:type="dxa"/>
          </w:tcPr>
          <w:p w14:paraId="5682443C" w14:textId="34B617EB"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„Nie zauważasz nas” - Rola pacjenta w systemie opieki zdrowotnej</w:t>
            </w:r>
          </w:p>
          <w:p w14:paraId="428540DE" w14:textId="77777777" w:rsidR="00F324B2" w:rsidRPr="00E874E9" w:rsidRDefault="00F324B2" w:rsidP="00F324B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5E809407"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Agnieszka Szpara</w:t>
            </w:r>
          </w:p>
          <w:p w14:paraId="657F19F5" w14:textId="7EEA811B" w:rsidR="0003036B" w:rsidRPr="00E874E9" w:rsidRDefault="0003036B" w:rsidP="007D4619">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Ks. Arkadiusz Nowak (TBC)</w:t>
            </w:r>
          </w:p>
        </w:tc>
        <w:tc>
          <w:tcPr>
            <w:tcW w:w="1860" w:type="dxa"/>
          </w:tcPr>
          <w:p w14:paraId="196C301D" w14:textId="46FB1808" w:rsidR="00893843" w:rsidRPr="00E874E9" w:rsidRDefault="00893843" w:rsidP="001508E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r>
      <w:tr w:rsidR="00C96F0B" w:rsidRPr="00E874E9" w14:paraId="72EDA007" w14:textId="667E7ABC"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3E3DA5D" w14:textId="10AA7AE5" w:rsidR="00C96F0B" w:rsidRPr="00E874E9" w:rsidRDefault="00C96F0B" w:rsidP="001C319D">
            <w:pPr>
              <w:rPr>
                <w:rFonts w:ascii="Avenir Book" w:hAnsi="Avenir Book" w:hint="eastAsia"/>
                <w:sz w:val="18"/>
                <w:szCs w:val="22"/>
              </w:rPr>
            </w:pPr>
            <w:r w:rsidRPr="00E874E9">
              <w:rPr>
                <w:rFonts w:ascii="Avenir Book" w:hAnsi="Avenir Book"/>
                <w:sz w:val="18"/>
                <w:szCs w:val="22"/>
              </w:rPr>
              <w:t>11:00-11:15</w:t>
            </w:r>
          </w:p>
        </w:tc>
        <w:tc>
          <w:tcPr>
            <w:tcW w:w="8436" w:type="dxa"/>
            <w:gridSpan w:val="4"/>
          </w:tcPr>
          <w:p w14:paraId="1D3772F6" w14:textId="5D0B481F"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Przerwa kawowa</w:t>
            </w:r>
          </w:p>
        </w:tc>
      </w:tr>
      <w:tr w:rsidR="0003036B" w:rsidRPr="00E874E9" w14:paraId="2B7FF7AF" w14:textId="73421A16" w:rsidTr="005F0F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12117D8" w14:textId="764C8BC5" w:rsidR="0003036B" w:rsidRPr="00E874E9" w:rsidRDefault="0003036B" w:rsidP="001C319D">
            <w:pPr>
              <w:rPr>
                <w:rFonts w:ascii="Avenir Book" w:hAnsi="Avenir Book" w:hint="eastAsia"/>
                <w:sz w:val="18"/>
                <w:szCs w:val="22"/>
              </w:rPr>
            </w:pPr>
            <w:r w:rsidRPr="00E874E9">
              <w:rPr>
                <w:rFonts w:ascii="Avenir Book" w:hAnsi="Avenir Book"/>
                <w:sz w:val="18"/>
                <w:szCs w:val="22"/>
              </w:rPr>
              <w:t>11:15-12:45</w:t>
            </w:r>
          </w:p>
        </w:tc>
        <w:tc>
          <w:tcPr>
            <w:tcW w:w="2176" w:type="dxa"/>
          </w:tcPr>
          <w:p w14:paraId="3423F3DB" w14:textId="1F072436"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System ochrony zdrowia – publiczny czy prywatny?</w:t>
            </w:r>
          </w:p>
          <w:p w14:paraId="0D166DED" w14:textId="4D133B7F" w:rsidR="00F324B2" w:rsidRPr="00E874E9" w:rsidRDefault="00F324B2" w:rsidP="00F324B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624EE6C8" w14:textId="77777777"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Adam Rozwadowski</w:t>
            </w:r>
          </w:p>
          <w:p w14:paraId="13758E2A" w14:textId="0C0F6BEE"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Michał Rybak</w:t>
            </w:r>
            <w:r w:rsidRPr="00E874E9">
              <w:rPr>
                <w:rFonts w:ascii="Avenir Book" w:hAnsi="Avenir Book"/>
                <w:b/>
                <w:sz w:val="18"/>
                <w:szCs w:val="22"/>
              </w:rPr>
              <w:t xml:space="preserve"> </w:t>
            </w:r>
          </w:p>
          <w:p w14:paraId="0D9C7125" w14:textId="69280DEF" w:rsidR="0003036B" w:rsidRPr="00E874E9" w:rsidRDefault="0003036B" w:rsidP="00501C8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2260" w:type="dxa"/>
          </w:tcPr>
          <w:p w14:paraId="0AAEABAB" w14:textId="065F885A"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b/>
                <w:sz w:val="18"/>
                <w:szCs w:val="22"/>
              </w:rPr>
              <w:t>Profesjonaliści medyczni – jak kształcić, motywować i zniwelować deficyt</w:t>
            </w:r>
          </w:p>
          <w:p w14:paraId="6B290BC2" w14:textId="20B51188" w:rsidR="00F324B2" w:rsidRPr="00E874E9" w:rsidRDefault="00F324B2"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5C9C205A"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Andrzej Matyja</w:t>
            </w:r>
          </w:p>
          <w:p w14:paraId="45AD4A58" w14:textId="57F3B46D"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Monika Tomaszewska</w:t>
            </w:r>
          </w:p>
        </w:tc>
        <w:tc>
          <w:tcPr>
            <w:tcW w:w="2140" w:type="dxa"/>
          </w:tcPr>
          <w:p w14:paraId="4EE42214"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Obywatel świadom zdrowia i państwo świadome zdrowia publicznego</w:t>
            </w:r>
          </w:p>
          <w:p w14:paraId="5D6E5237" w14:textId="6C54F094" w:rsidR="00F324B2" w:rsidRPr="00E874E9" w:rsidRDefault="00F324B2"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Moderatorzy:</w:t>
            </w:r>
          </w:p>
          <w:p w14:paraId="20FC4BC2"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Mirosław Wysocki</w:t>
            </w:r>
          </w:p>
          <w:p w14:paraId="272EFD1D" w14:textId="77777777" w:rsidR="005F0FF3" w:rsidRPr="00E874E9" w:rsidRDefault="0003036B" w:rsidP="005F0FF3">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Joanna Zabielska-Cieciuch</w:t>
            </w:r>
          </w:p>
          <w:p w14:paraId="2409EAC3" w14:textId="784C478D" w:rsidR="00474E16" w:rsidRPr="00E874E9" w:rsidRDefault="00474E16" w:rsidP="00493DA3">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1860" w:type="dxa"/>
            <w:vAlign w:val="center"/>
          </w:tcPr>
          <w:p w14:paraId="49EFAC36" w14:textId="09607615"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p>
        </w:tc>
      </w:tr>
      <w:tr w:rsidR="00C96F0B" w:rsidRPr="00E874E9" w14:paraId="7BCBBD4B" w14:textId="0AAE74F4"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74DBAEE" w14:textId="3B5F654C" w:rsidR="00C96F0B" w:rsidRPr="00E874E9" w:rsidRDefault="00C96F0B" w:rsidP="001C319D">
            <w:pPr>
              <w:rPr>
                <w:rFonts w:ascii="Avenir Book" w:hAnsi="Avenir Book" w:hint="eastAsia"/>
                <w:sz w:val="18"/>
                <w:szCs w:val="22"/>
              </w:rPr>
            </w:pPr>
            <w:r w:rsidRPr="00E874E9">
              <w:rPr>
                <w:rFonts w:ascii="Avenir Book" w:hAnsi="Avenir Book"/>
                <w:sz w:val="18"/>
                <w:szCs w:val="22"/>
              </w:rPr>
              <w:t>12:45-13:15</w:t>
            </w:r>
          </w:p>
        </w:tc>
        <w:tc>
          <w:tcPr>
            <w:tcW w:w="8436" w:type="dxa"/>
            <w:gridSpan w:val="4"/>
          </w:tcPr>
          <w:p w14:paraId="61C9663E" w14:textId="193655D1"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Przerwa obiadowa</w:t>
            </w:r>
          </w:p>
        </w:tc>
      </w:tr>
      <w:tr w:rsidR="0003036B" w:rsidRPr="00E874E9" w14:paraId="3516033C" w14:textId="06643BCF" w:rsidTr="005F0F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229F176" w14:textId="2A61F97D" w:rsidR="0003036B" w:rsidRPr="00E874E9" w:rsidRDefault="0003036B" w:rsidP="001C319D">
            <w:pPr>
              <w:rPr>
                <w:rFonts w:ascii="Avenir Book" w:hAnsi="Avenir Book" w:hint="eastAsia"/>
                <w:sz w:val="18"/>
                <w:szCs w:val="22"/>
              </w:rPr>
            </w:pPr>
            <w:r w:rsidRPr="00E874E9">
              <w:rPr>
                <w:rFonts w:ascii="Avenir Book" w:hAnsi="Avenir Book"/>
                <w:sz w:val="18"/>
                <w:szCs w:val="22"/>
              </w:rPr>
              <w:t>13:15-14:45</w:t>
            </w:r>
          </w:p>
        </w:tc>
        <w:tc>
          <w:tcPr>
            <w:tcW w:w="2176" w:type="dxa"/>
          </w:tcPr>
          <w:p w14:paraId="46AC4853" w14:textId="55FB6ED9"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 xml:space="preserve"> Paradygmat odwrócenia piramidy świadczeń</w:t>
            </w:r>
          </w:p>
          <w:p w14:paraId="119E4D7D" w14:textId="010F614C" w:rsidR="00F324B2" w:rsidRPr="00E874E9" w:rsidRDefault="00F324B2"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Moderatorzy:</w:t>
            </w:r>
          </w:p>
          <w:p w14:paraId="5A5F8133" w14:textId="77777777"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Jacek Krajewski</w:t>
            </w:r>
          </w:p>
          <w:p w14:paraId="2E212897" w14:textId="1CEC74B2"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 Gałązka-Sobotka</w:t>
            </w:r>
          </w:p>
        </w:tc>
        <w:tc>
          <w:tcPr>
            <w:tcW w:w="2260" w:type="dxa"/>
          </w:tcPr>
          <w:p w14:paraId="537EFB96" w14:textId="2AA13958" w:rsidR="0003036B" w:rsidRPr="00E874E9" w:rsidRDefault="006C65D1"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Jak daleko może sięgać interwencjonizm państwa w organizacji ochrony zdrowia?</w:t>
            </w:r>
          </w:p>
          <w:p w14:paraId="46144C84" w14:textId="13C84EBB" w:rsidR="00F324B2" w:rsidRPr="00E874E9" w:rsidRDefault="00F324B2"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Moderatorzy:</w:t>
            </w:r>
          </w:p>
          <w:p w14:paraId="49867E29" w14:textId="77777777" w:rsidR="0003036B" w:rsidRPr="00E874E9" w:rsidRDefault="0003036B"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Anna Banaszewska</w:t>
            </w:r>
          </w:p>
          <w:p w14:paraId="491EF1D6" w14:textId="1F1ECD38" w:rsidR="0003036B" w:rsidRPr="00E874E9" w:rsidRDefault="0003036B" w:rsidP="00173A56">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Piotr Soszyński</w:t>
            </w:r>
          </w:p>
        </w:tc>
        <w:tc>
          <w:tcPr>
            <w:tcW w:w="2140" w:type="dxa"/>
          </w:tcPr>
          <w:p w14:paraId="5C0D48A2" w14:textId="29D85293"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Pacjent i pracownik. Nowoczesna medycyna pracy</w:t>
            </w:r>
          </w:p>
          <w:p w14:paraId="068114A8" w14:textId="564ABBAC" w:rsidR="00F324B2" w:rsidRPr="00E874E9" w:rsidRDefault="00F324B2"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w:t>
            </w:r>
            <w:r w:rsidR="007A16B2" w:rsidRPr="00E874E9">
              <w:rPr>
                <w:rFonts w:ascii="Avenir Book" w:hAnsi="Avenir Book"/>
                <w:sz w:val="18"/>
                <w:szCs w:val="22"/>
              </w:rPr>
              <w:t>zy</w:t>
            </w:r>
            <w:r w:rsidRPr="00E874E9">
              <w:rPr>
                <w:rFonts w:ascii="Avenir Book" w:hAnsi="Avenir Book"/>
                <w:sz w:val="18"/>
                <w:szCs w:val="22"/>
              </w:rPr>
              <w:t>:</w:t>
            </w:r>
          </w:p>
          <w:p w14:paraId="3D6EAF24" w14:textId="77777777" w:rsidR="0003036B" w:rsidRPr="00E874E9" w:rsidRDefault="0003036B" w:rsidP="007174F6">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Anna Rulkiewicz</w:t>
            </w:r>
          </w:p>
          <w:p w14:paraId="4330756F" w14:textId="3726581A" w:rsidR="00457648" w:rsidRPr="00E874E9" w:rsidRDefault="00457648" w:rsidP="007174F6">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Paweł Sztwiertnia</w:t>
            </w:r>
          </w:p>
        </w:tc>
        <w:tc>
          <w:tcPr>
            <w:tcW w:w="1860" w:type="dxa"/>
            <w:vAlign w:val="center"/>
          </w:tcPr>
          <w:p w14:paraId="4E571B29" w14:textId="549EB2AF"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p>
        </w:tc>
      </w:tr>
      <w:tr w:rsidR="00C96F0B" w:rsidRPr="00E874E9" w14:paraId="62FA89D6" w14:textId="7EB9DF1D"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076E563" w14:textId="257EF622" w:rsidR="00C96F0B" w:rsidRPr="00E874E9" w:rsidRDefault="00C96F0B" w:rsidP="001C319D">
            <w:pPr>
              <w:rPr>
                <w:rFonts w:ascii="Avenir Book" w:hAnsi="Avenir Book" w:hint="eastAsia"/>
                <w:sz w:val="18"/>
                <w:szCs w:val="22"/>
              </w:rPr>
            </w:pPr>
            <w:r w:rsidRPr="00E874E9">
              <w:rPr>
                <w:rFonts w:ascii="Avenir Book" w:hAnsi="Avenir Book"/>
                <w:sz w:val="18"/>
                <w:szCs w:val="22"/>
              </w:rPr>
              <w:t>14:45-15:00</w:t>
            </w:r>
          </w:p>
        </w:tc>
        <w:tc>
          <w:tcPr>
            <w:tcW w:w="8436" w:type="dxa"/>
            <w:gridSpan w:val="4"/>
          </w:tcPr>
          <w:p w14:paraId="3BB158F7" w14:textId="54430EE1" w:rsidR="00C96F0B" w:rsidRPr="00E874E9" w:rsidRDefault="00C96F0B" w:rsidP="001C319D">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Przerwa kawowa</w:t>
            </w:r>
          </w:p>
        </w:tc>
      </w:tr>
      <w:tr w:rsidR="0003036B" w:rsidRPr="00E874E9" w14:paraId="4FDD6A51" w14:textId="1DAED845" w:rsidTr="005F0F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6D200" w14:textId="79A9B8F6" w:rsidR="0003036B" w:rsidRPr="00E874E9" w:rsidRDefault="0003036B" w:rsidP="001C319D">
            <w:pPr>
              <w:rPr>
                <w:rFonts w:ascii="Avenir Book" w:hAnsi="Avenir Book" w:hint="eastAsia"/>
                <w:sz w:val="18"/>
                <w:szCs w:val="22"/>
              </w:rPr>
            </w:pPr>
            <w:r w:rsidRPr="00E874E9">
              <w:rPr>
                <w:rFonts w:ascii="Avenir Book" w:hAnsi="Avenir Book"/>
                <w:sz w:val="18"/>
                <w:szCs w:val="22"/>
              </w:rPr>
              <w:t>15:00-16:30</w:t>
            </w:r>
          </w:p>
        </w:tc>
        <w:tc>
          <w:tcPr>
            <w:tcW w:w="2176" w:type="dxa"/>
          </w:tcPr>
          <w:p w14:paraId="29D5D289" w14:textId="77777777" w:rsidR="00866152" w:rsidRPr="00E874E9" w:rsidRDefault="00866152" w:rsidP="0086615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Czy medycyna może być motorem gospodarki?</w:t>
            </w:r>
          </w:p>
          <w:p w14:paraId="0AFAA445" w14:textId="77777777" w:rsidR="00866152" w:rsidRPr="00E874E9" w:rsidRDefault="00866152" w:rsidP="0086615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Moderatorzy:</w:t>
            </w:r>
          </w:p>
          <w:p w14:paraId="4C7C9E04" w14:textId="77777777" w:rsidR="00866152" w:rsidRPr="00E874E9" w:rsidRDefault="00866152" w:rsidP="0086615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Paweł Buszman</w:t>
            </w:r>
          </w:p>
          <w:p w14:paraId="60ADA1EA" w14:textId="63C6ED12" w:rsidR="0003036B" w:rsidRPr="00E874E9" w:rsidRDefault="00866152" w:rsidP="00866152">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Mariusz Gujski</w:t>
            </w:r>
          </w:p>
        </w:tc>
        <w:tc>
          <w:tcPr>
            <w:tcW w:w="2260" w:type="dxa"/>
          </w:tcPr>
          <w:p w14:paraId="7C907A95" w14:textId="77777777"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Opieka koordynowana</w:t>
            </w:r>
          </w:p>
          <w:p w14:paraId="335F920C" w14:textId="7472A209" w:rsidR="00F324B2" w:rsidRPr="00E874E9" w:rsidRDefault="00F324B2"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Moderatorzy:</w:t>
            </w:r>
          </w:p>
          <w:p w14:paraId="4DBBA116" w14:textId="77777777"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Jarosław Fedorowski</w:t>
            </w:r>
          </w:p>
          <w:p w14:paraId="321FA5AE" w14:textId="77777777"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Krzysztof Kurek</w:t>
            </w:r>
          </w:p>
          <w:p w14:paraId="69BB0F76" w14:textId="77777777" w:rsidR="00493DA3" w:rsidRPr="00E874E9" w:rsidRDefault="00493DA3"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p w14:paraId="2249E856" w14:textId="7CB639B9" w:rsidR="0003036B" w:rsidRPr="00E874E9" w:rsidRDefault="0003036B" w:rsidP="001D4FEF">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2140" w:type="dxa"/>
          </w:tcPr>
          <w:p w14:paraId="12EB4B40"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Jakość jako wartość dla pacjenta</w:t>
            </w:r>
          </w:p>
          <w:p w14:paraId="6CBF1EA4" w14:textId="7B075EA7" w:rsidR="00F324B2" w:rsidRPr="00E874E9" w:rsidRDefault="00F324B2"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sz w:val="18"/>
                <w:szCs w:val="22"/>
              </w:rPr>
              <w:t>Moderatorzy:</w:t>
            </w:r>
          </w:p>
          <w:p w14:paraId="67B28EBE"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Robert Mołdach</w:t>
            </w:r>
          </w:p>
          <w:p w14:paraId="481B0D94" w14:textId="77777777"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 Sikorska-Brzozowska</w:t>
            </w:r>
          </w:p>
          <w:p w14:paraId="093BA2B3" w14:textId="613201F7" w:rsidR="0003036B" w:rsidRPr="00E874E9" w:rsidRDefault="0003036B" w:rsidP="002803E4">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1860" w:type="dxa"/>
            <w:vAlign w:val="center"/>
          </w:tcPr>
          <w:p w14:paraId="57AB8F0E" w14:textId="2484A88B" w:rsidR="0003036B" w:rsidRPr="00E874E9" w:rsidRDefault="0003036B" w:rsidP="00DC585B">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p>
        </w:tc>
      </w:tr>
      <w:tr w:rsidR="00C96F0B" w:rsidRPr="00E874E9" w14:paraId="5E8B1C0D" w14:textId="6B9BEA91"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979C75B" w14:textId="4C18947B" w:rsidR="00C96F0B" w:rsidRPr="00E874E9" w:rsidRDefault="00C96F0B" w:rsidP="00B63DE7">
            <w:pPr>
              <w:rPr>
                <w:rFonts w:ascii="Avenir Book" w:hAnsi="Avenir Book" w:hint="eastAsia"/>
                <w:sz w:val="18"/>
                <w:szCs w:val="22"/>
              </w:rPr>
            </w:pPr>
            <w:r w:rsidRPr="00E874E9">
              <w:rPr>
                <w:rFonts w:ascii="Avenir Book" w:hAnsi="Avenir Book"/>
                <w:sz w:val="18"/>
                <w:szCs w:val="22"/>
              </w:rPr>
              <w:t>16:30-16:45</w:t>
            </w:r>
          </w:p>
        </w:tc>
        <w:tc>
          <w:tcPr>
            <w:tcW w:w="8436" w:type="dxa"/>
            <w:gridSpan w:val="4"/>
          </w:tcPr>
          <w:p w14:paraId="5782BEC0" w14:textId="77777777"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p>
        </w:tc>
      </w:tr>
      <w:tr w:rsidR="0003036B" w:rsidRPr="00E874E9" w14:paraId="65CAE875" w14:textId="4DDCB22D" w:rsidTr="00030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002A3F" w14:textId="5AC6A17F" w:rsidR="0003036B" w:rsidRPr="00E874E9" w:rsidRDefault="0003036B" w:rsidP="001C319D">
            <w:pPr>
              <w:rPr>
                <w:rFonts w:ascii="Avenir Book" w:hAnsi="Avenir Book" w:hint="eastAsia"/>
                <w:sz w:val="18"/>
                <w:szCs w:val="22"/>
              </w:rPr>
            </w:pPr>
            <w:r w:rsidRPr="00E874E9">
              <w:rPr>
                <w:rFonts w:ascii="Avenir Book" w:hAnsi="Avenir Book"/>
                <w:sz w:val="18"/>
                <w:szCs w:val="22"/>
              </w:rPr>
              <w:t>16:45-18:45</w:t>
            </w:r>
          </w:p>
        </w:tc>
        <w:tc>
          <w:tcPr>
            <w:tcW w:w="6576" w:type="dxa"/>
            <w:gridSpan w:val="3"/>
          </w:tcPr>
          <w:p w14:paraId="7444C3EF" w14:textId="508CFFA9" w:rsidR="0003036B" w:rsidRPr="00E874E9" w:rsidRDefault="0003036B"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roofErr w:type="spellStart"/>
            <w:r w:rsidRPr="00E874E9">
              <w:rPr>
                <w:rFonts w:ascii="Avenir Book" w:hAnsi="Avenir Book"/>
                <w:sz w:val="18"/>
                <w:szCs w:val="22"/>
              </w:rPr>
              <w:t>Debriefing</w:t>
            </w:r>
            <w:proofErr w:type="spellEnd"/>
            <w:r w:rsidRPr="00E874E9">
              <w:rPr>
                <w:rFonts w:ascii="Avenir Book" w:hAnsi="Avenir Book"/>
                <w:sz w:val="18"/>
                <w:szCs w:val="22"/>
              </w:rPr>
              <w:t xml:space="preserve"> liderów </w:t>
            </w:r>
            <w:r w:rsidR="00C85DA4" w:rsidRPr="00E874E9">
              <w:rPr>
                <w:rFonts w:ascii="Avenir Book" w:hAnsi="Avenir Book"/>
                <w:sz w:val="18"/>
                <w:szCs w:val="22"/>
              </w:rPr>
              <w:t>sesji warsztatowych</w:t>
            </w:r>
          </w:p>
          <w:p w14:paraId="1C618F80" w14:textId="48166E5A" w:rsidR="0003036B" w:rsidRPr="00E874E9" w:rsidRDefault="0003036B"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1860" w:type="dxa"/>
          </w:tcPr>
          <w:p w14:paraId="26AC4DCD" w14:textId="77777777" w:rsidR="0003036B" w:rsidRPr="00E874E9" w:rsidRDefault="0003036B"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r>
      <w:tr w:rsidR="00C96F0B" w:rsidRPr="00E874E9" w14:paraId="0D518B15" w14:textId="3B318910" w:rsidTr="0081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F413AB1" w14:textId="0C5167C5" w:rsidR="00C96F0B" w:rsidRPr="00E874E9" w:rsidRDefault="00C96F0B" w:rsidP="001C319D">
            <w:pPr>
              <w:rPr>
                <w:rFonts w:ascii="Avenir Book" w:hAnsi="Avenir Book" w:hint="eastAsia"/>
                <w:sz w:val="18"/>
                <w:szCs w:val="22"/>
              </w:rPr>
            </w:pPr>
            <w:r w:rsidRPr="00E874E9">
              <w:rPr>
                <w:rFonts w:ascii="Avenir Book" w:hAnsi="Avenir Book"/>
                <w:sz w:val="18"/>
                <w:szCs w:val="22"/>
              </w:rPr>
              <w:t>18:45-19:00</w:t>
            </w:r>
          </w:p>
        </w:tc>
        <w:tc>
          <w:tcPr>
            <w:tcW w:w="8436" w:type="dxa"/>
            <w:gridSpan w:val="4"/>
          </w:tcPr>
          <w:p w14:paraId="7664119C" w14:textId="336651D5" w:rsidR="00C96F0B" w:rsidRPr="00E874E9" w:rsidRDefault="00C96F0B" w:rsidP="00932741">
            <w:pPr>
              <w:jc w:val="cente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Przerwa</w:t>
            </w:r>
          </w:p>
        </w:tc>
      </w:tr>
      <w:tr w:rsidR="0003036B" w:rsidRPr="00E874E9" w14:paraId="13FC521A" w14:textId="780495F7" w:rsidTr="00030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7BB707A" w14:textId="3D0F56B2" w:rsidR="0003036B" w:rsidRPr="00E874E9" w:rsidRDefault="0003036B">
            <w:pPr>
              <w:rPr>
                <w:rFonts w:ascii="Avenir Book" w:hAnsi="Avenir Book" w:hint="eastAsia"/>
                <w:sz w:val="18"/>
                <w:szCs w:val="22"/>
              </w:rPr>
            </w:pPr>
            <w:r w:rsidRPr="00E874E9">
              <w:rPr>
                <w:rFonts w:ascii="Avenir Book" w:hAnsi="Avenir Book"/>
                <w:sz w:val="18"/>
                <w:szCs w:val="22"/>
              </w:rPr>
              <w:t>19:00-21:00</w:t>
            </w:r>
          </w:p>
        </w:tc>
        <w:tc>
          <w:tcPr>
            <w:tcW w:w="6576" w:type="dxa"/>
            <w:gridSpan w:val="3"/>
          </w:tcPr>
          <w:p w14:paraId="5A601C38" w14:textId="77777777" w:rsidR="0003036B" w:rsidRPr="00E874E9" w:rsidRDefault="0003036B"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Uroczysta gala wieczorna, wręczenie nagrody </w:t>
            </w:r>
            <w:proofErr w:type="spellStart"/>
            <w:r w:rsidRPr="00E874E9">
              <w:rPr>
                <w:rFonts w:ascii="Avenir Book" w:hAnsi="Avenir Book"/>
                <w:sz w:val="18"/>
                <w:szCs w:val="22"/>
              </w:rPr>
              <w:t>Qualitas</w:t>
            </w:r>
            <w:proofErr w:type="spellEnd"/>
          </w:p>
          <w:p w14:paraId="3CD6B576" w14:textId="6891AAB7" w:rsidR="0003036B" w:rsidRPr="00E874E9" w:rsidRDefault="0003036B" w:rsidP="00F324B2">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c>
          <w:tcPr>
            <w:tcW w:w="1860" w:type="dxa"/>
          </w:tcPr>
          <w:p w14:paraId="62FA0E27" w14:textId="77777777" w:rsidR="0003036B" w:rsidRPr="00E874E9" w:rsidRDefault="0003036B" w:rsidP="00932741">
            <w:pPr>
              <w:jc w:val="cente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p>
        </w:tc>
      </w:tr>
    </w:tbl>
    <w:p w14:paraId="16127ED2" w14:textId="77777777" w:rsidR="002617B0" w:rsidRPr="00E874E9" w:rsidRDefault="002617B0">
      <w:pPr>
        <w:rPr>
          <w:rFonts w:ascii="Avenir Book" w:hAnsi="Avenir Book" w:hint="eastAsia"/>
          <w:sz w:val="18"/>
          <w:szCs w:val="22"/>
        </w:rPr>
      </w:pPr>
    </w:p>
    <w:p w14:paraId="10895106" w14:textId="77777777" w:rsidR="00E65198" w:rsidRDefault="00E65198">
      <w:pPr>
        <w:rPr>
          <w:rFonts w:ascii="Avenir Book" w:hAnsi="Avenir Book" w:hint="eastAsia"/>
          <w:b/>
          <w:sz w:val="18"/>
          <w:szCs w:val="22"/>
        </w:rPr>
      </w:pPr>
    </w:p>
    <w:p w14:paraId="35D65849" w14:textId="77777777" w:rsidR="00794E6A" w:rsidRDefault="00794E6A">
      <w:pPr>
        <w:rPr>
          <w:rFonts w:ascii="Avenir Book" w:hAnsi="Avenir Book" w:hint="eastAsia"/>
          <w:b/>
          <w:sz w:val="18"/>
          <w:szCs w:val="22"/>
        </w:rPr>
      </w:pPr>
    </w:p>
    <w:p w14:paraId="7B05B04C" w14:textId="77777777" w:rsidR="00794E6A" w:rsidRDefault="00794E6A">
      <w:pPr>
        <w:rPr>
          <w:rFonts w:ascii="Avenir Book" w:hAnsi="Avenir Book" w:hint="eastAsia"/>
          <w:b/>
          <w:sz w:val="18"/>
          <w:szCs w:val="22"/>
        </w:rPr>
      </w:pPr>
    </w:p>
    <w:p w14:paraId="24495443" w14:textId="77777777" w:rsidR="00794E6A" w:rsidRDefault="00794E6A">
      <w:pPr>
        <w:rPr>
          <w:rFonts w:ascii="Avenir Book" w:hAnsi="Avenir Book" w:hint="eastAsia"/>
          <w:b/>
          <w:sz w:val="18"/>
          <w:szCs w:val="22"/>
        </w:rPr>
      </w:pPr>
    </w:p>
    <w:p w14:paraId="2C326389" w14:textId="77777777" w:rsidR="00794E6A" w:rsidRDefault="00794E6A">
      <w:pPr>
        <w:rPr>
          <w:rFonts w:ascii="Avenir Book" w:hAnsi="Avenir Book" w:hint="eastAsia"/>
          <w:b/>
          <w:sz w:val="18"/>
          <w:szCs w:val="22"/>
        </w:rPr>
      </w:pPr>
    </w:p>
    <w:p w14:paraId="24214667" w14:textId="77777777" w:rsidR="00794E6A" w:rsidRDefault="00794E6A">
      <w:pPr>
        <w:rPr>
          <w:rFonts w:ascii="Avenir Book" w:hAnsi="Avenir Book" w:hint="eastAsia"/>
          <w:b/>
          <w:sz w:val="18"/>
          <w:szCs w:val="22"/>
        </w:rPr>
      </w:pPr>
    </w:p>
    <w:p w14:paraId="1DD949E3" w14:textId="77777777" w:rsidR="009E2C6E" w:rsidRDefault="009E2C6E">
      <w:pPr>
        <w:rPr>
          <w:rFonts w:ascii="Avenir Book" w:hAnsi="Avenir Book" w:hint="eastAsia"/>
          <w:b/>
          <w:sz w:val="18"/>
          <w:szCs w:val="22"/>
        </w:rPr>
      </w:pPr>
    </w:p>
    <w:p w14:paraId="2B96A9C5" w14:textId="77777777" w:rsidR="00794E6A" w:rsidRPr="00E874E9" w:rsidRDefault="00794E6A">
      <w:pPr>
        <w:rPr>
          <w:rFonts w:ascii="Avenir Book" w:hAnsi="Avenir Book" w:hint="eastAsia"/>
          <w:b/>
          <w:sz w:val="18"/>
          <w:szCs w:val="22"/>
        </w:rPr>
      </w:pPr>
    </w:p>
    <w:p w14:paraId="412A3CAD" w14:textId="77777777" w:rsidR="00347D77" w:rsidRPr="00E874E9" w:rsidRDefault="00F1581F">
      <w:pPr>
        <w:rPr>
          <w:rFonts w:ascii="Avenir Book" w:hAnsi="Avenir Book" w:hint="eastAsia"/>
          <w:b/>
          <w:sz w:val="18"/>
          <w:szCs w:val="22"/>
        </w:rPr>
      </w:pPr>
      <w:r w:rsidRPr="00E874E9">
        <w:rPr>
          <w:rFonts w:ascii="Avenir Book" w:hAnsi="Avenir Book"/>
          <w:b/>
          <w:sz w:val="18"/>
          <w:szCs w:val="22"/>
        </w:rPr>
        <w:t>DZIEŃ DRUGI</w:t>
      </w:r>
    </w:p>
    <w:p w14:paraId="0C668C79" w14:textId="77777777" w:rsidR="00347D77" w:rsidRPr="00E874E9" w:rsidRDefault="00347D77">
      <w:pPr>
        <w:rPr>
          <w:rFonts w:ascii="Avenir Book" w:hAnsi="Avenir Book" w:hint="eastAsia"/>
          <w:b/>
          <w:sz w:val="18"/>
          <w:szCs w:val="22"/>
        </w:rPr>
      </w:pPr>
      <w:r w:rsidRPr="00E874E9">
        <w:rPr>
          <w:rFonts w:ascii="Avenir Book" w:hAnsi="Avenir Book"/>
          <w:b/>
          <w:sz w:val="18"/>
          <w:szCs w:val="22"/>
        </w:rPr>
        <w:t>Obrady plenarne</w:t>
      </w:r>
    </w:p>
    <w:p w14:paraId="5527A658" w14:textId="77777777" w:rsidR="00347D77" w:rsidRPr="00E874E9" w:rsidRDefault="00347D77">
      <w:pPr>
        <w:rPr>
          <w:rFonts w:ascii="Avenir Book" w:hAnsi="Avenir Book" w:hint="eastAsia"/>
          <w:sz w:val="18"/>
          <w:szCs w:val="22"/>
        </w:rPr>
      </w:pPr>
    </w:p>
    <w:tbl>
      <w:tblPr>
        <w:tblStyle w:val="Jasnasiatkaakcent6"/>
        <w:tblW w:w="0" w:type="auto"/>
        <w:tblLook w:val="0480" w:firstRow="0" w:lastRow="0" w:firstColumn="1" w:lastColumn="0" w:noHBand="0" w:noVBand="1"/>
      </w:tblPr>
      <w:tblGrid>
        <w:gridCol w:w="1384"/>
        <w:gridCol w:w="7822"/>
      </w:tblGrid>
      <w:tr w:rsidR="00C41793" w:rsidRPr="00E874E9" w14:paraId="3BAB0908" w14:textId="77777777" w:rsidTr="00B2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6F3CB99" w14:textId="706B7457" w:rsidR="00C41793" w:rsidRPr="00E874E9" w:rsidRDefault="00C41793" w:rsidP="00766788">
            <w:pPr>
              <w:rPr>
                <w:rFonts w:ascii="Avenir Book" w:hAnsi="Avenir Book" w:hint="eastAsia"/>
                <w:sz w:val="18"/>
                <w:szCs w:val="22"/>
              </w:rPr>
            </w:pPr>
            <w:r w:rsidRPr="00E874E9">
              <w:rPr>
                <w:rFonts w:ascii="Avenir Book" w:hAnsi="Avenir Book"/>
                <w:sz w:val="18"/>
                <w:szCs w:val="22"/>
              </w:rPr>
              <w:t>0</w:t>
            </w:r>
            <w:r w:rsidR="00766788" w:rsidRPr="00E874E9">
              <w:rPr>
                <w:rFonts w:ascii="Avenir Book" w:hAnsi="Avenir Book"/>
                <w:sz w:val="18"/>
                <w:szCs w:val="22"/>
              </w:rPr>
              <w:t>8</w:t>
            </w:r>
            <w:r w:rsidRPr="00E874E9">
              <w:rPr>
                <w:rFonts w:ascii="Avenir Book" w:hAnsi="Avenir Book"/>
                <w:sz w:val="18"/>
                <w:szCs w:val="22"/>
              </w:rPr>
              <w:t>:</w:t>
            </w:r>
            <w:r w:rsidR="00766788" w:rsidRPr="00E874E9">
              <w:rPr>
                <w:rFonts w:ascii="Avenir Book" w:hAnsi="Avenir Book"/>
                <w:sz w:val="18"/>
                <w:szCs w:val="22"/>
              </w:rPr>
              <w:t>3</w:t>
            </w:r>
            <w:r w:rsidRPr="00E874E9">
              <w:rPr>
                <w:rFonts w:ascii="Avenir Book" w:hAnsi="Avenir Book"/>
                <w:sz w:val="18"/>
                <w:szCs w:val="22"/>
              </w:rPr>
              <w:t>0-</w:t>
            </w:r>
            <w:r w:rsidR="00ED3F38" w:rsidRPr="00E874E9">
              <w:rPr>
                <w:rFonts w:ascii="Avenir Book" w:hAnsi="Avenir Book"/>
                <w:sz w:val="18"/>
                <w:szCs w:val="22"/>
              </w:rPr>
              <w:t>09</w:t>
            </w:r>
            <w:r w:rsidRPr="00E874E9">
              <w:rPr>
                <w:rFonts w:ascii="Avenir Book" w:hAnsi="Avenir Book"/>
                <w:sz w:val="18"/>
                <w:szCs w:val="22"/>
              </w:rPr>
              <w:t>:</w:t>
            </w:r>
            <w:r w:rsidR="00ED3F38" w:rsidRPr="00E874E9">
              <w:rPr>
                <w:rFonts w:ascii="Avenir Book" w:hAnsi="Avenir Book"/>
                <w:sz w:val="18"/>
                <w:szCs w:val="22"/>
              </w:rPr>
              <w:t>30</w:t>
            </w:r>
          </w:p>
        </w:tc>
        <w:tc>
          <w:tcPr>
            <w:tcW w:w="7822" w:type="dxa"/>
          </w:tcPr>
          <w:p w14:paraId="21D6774A" w14:textId="44C5B4CB" w:rsidR="00C41793" w:rsidRPr="00E874E9" w:rsidRDefault="00C41793">
            <w:pPr>
              <w:cnfStyle w:val="000000100000" w:firstRow="0" w:lastRow="0" w:firstColumn="0" w:lastColumn="0" w:oddVBand="0" w:evenVBand="0" w:oddHBand="1" w:evenHBand="0" w:firstRowFirstColumn="0" w:firstRowLastColumn="0" w:lastRowFirstColumn="0" w:lastRowLastColumn="0"/>
              <w:rPr>
                <w:rFonts w:ascii="Avenir Book" w:hAnsi="Avenir Book" w:hint="eastAsia"/>
                <w:i/>
                <w:sz w:val="18"/>
                <w:szCs w:val="22"/>
              </w:rPr>
            </w:pPr>
            <w:r w:rsidRPr="00E874E9">
              <w:rPr>
                <w:rFonts w:ascii="Avenir Book" w:hAnsi="Avenir Book"/>
                <w:i/>
                <w:sz w:val="18"/>
                <w:szCs w:val="22"/>
              </w:rPr>
              <w:t>Recepcja uczestników</w:t>
            </w:r>
          </w:p>
        </w:tc>
      </w:tr>
      <w:tr w:rsidR="00C41793" w:rsidRPr="00E874E9" w14:paraId="79239054" w14:textId="77777777" w:rsidTr="00B24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8645C2" w14:textId="331F916C" w:rsidR="00C41793" w:rsidRPr="00E874E9" w:rsidRDefault="00ED3F38" w:rsidP="00ED3F38">
            <w:pPr>
              <w:rPr>
                <w:rFonts w:ascii="Avenir Book" w:hAnsi="Avenir Book" w:hint="eastAsia"/>
                <w:sz w:val="18"/>
                <w:szCs w:val="22"/>
              </w:rPr>
            </w:pPr>
            <w:r w:rsidRPr="00E874E9">
              <w:rPr>
                <w:rFonts w:ascii="Avenir Book" w:hAnsi="Avenir Book"/>
                <w:sz w:val="18"/>
                <w:szCs w:val="22"/>
              </w:rPr>
              <w:t>09</w:t>
            </w:r>
            <w:r w:rsidR="00C41793" w:rsidRPr="00E874E9">
              <w:rPr>
                <w:rFonts w:ascii="Avenir Book" w:hAnsi="Avenir Book"/>
                <w:sz w:val="18"/>
                <w:szCs w:val="22"/>
              </w:rPr>
              <w:t>:</w:t>
            </w:r>
            <w:r w:rsidRPr="00E874E9">
              <w:rPr>
                <w:rFonts w:ascii="Avenir Book" w:hAnsi="Avenir Book"/>
                <w:sz w:val="18"/>
                <w:szCs w:val="22"/>
              </w:rPr>
              <w:t>30</w:t>
            </w:r>
            <w:r w:rsidR="00C41793" w:rsidRPr="00E874E9">
              <w:rPr>
                <w:rFonts w:ascii="Avenir Book" w:hAnsi="Avenir Book"/>
                <w:sz w:val="18"/>
                <w:szCs w:val="22"/>
              </w:rPr>
              <w:t>-</w:t>
            </w:r>
            <w:r w:rsidRPr="00E874E9">
              <w:rPr>
                <w:rFonts w:ascii="Avenir Book" w:hAnsi="Avenir Book"/>
                <w:sz w:val="18"/>
                <w:szCs w:val="22"/>
              </w:rPr>
              <w:t>09</w:t>
            </w:r>
            <w:r w:rsidR="00C41793" w:rsidRPr="00E874E9">
              <w:rPr>
                <w:rFonts w:ascii="Avenir Book" w:hAnsi="Avenir Book"/>
                <w:sz w:val="18"/>
                <w:szCs w:val="22"/>
              </w:rPr>
              <w:t>:</w:t>
            </w:r>
            <w:r w:rsidRPr="00E874E9">
              <w:rPr>
                <w:rFonts w:ascii="Avenir Book" w:hAnsi="Avenir Book"/>
                <w:sz w:val="18"/>
                <w:szCs w:val="22"/>
              </w:rPr>
              <w:t>45</w:t>
            </w:r>
          </w:p>
        </w:tc>
        <w:tc>
          <w:tcPr>
            <w:tcW w:w="7822" w:type="dxa"/>
          </w:tcPr>
          <w:p w14:paraId="53FF6E43" w14:textId="77777777" w:rsidR="00C41793" w:rsidRPr="00E874E9" w:rsidRDefault="00C41793">
            <w:pP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Uroczyste otwarcie Kongresu</w:t>
            </w:r>
          </w:p>
          <w:p w14:paraId="0935F070" w14:textId="068B02AB" w:rsidR="00C41793" w:rsidRPr="00E874E9" w:rsidRDefault="00DA6F4C">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b/>
            </w:r>
            <w:r w:rsidR="00C41793" w:rsidRPr="00E874E9">
              <w:rPr>
                <w:rFonts w:ascii="Avenir Book" w:hAnsi="Avenir Book"/>
                <w:sz w:val="18"/>
                <w:szCs w:val="22"/>
              </w:rPr>
              <w:t>Andrzej Malinowski</w:t>
            </w:r>
          </w:p>
          <w:p w14:paraId="592EF2C0" w14:textId="1DF20EDF" w:rsidR="00C41793" w:rsidRPr="00E874E9" w:rsidRDefault="00DA6F4C">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ab/>
            </w:r>
            <w:r w:rsidR="00C41793" w:rsidRPr="00E874E9">
              <w:rPr>
                <w:rFonts w:ascii="Avenir Book" w:hAnsi="Avenir Book"/>
                <w:sz w:val="18"/>
                <w:szCs w:val="22"/>
              </w:rPr>
              <w:t>Andrzej Mądrala</w:t>
            </w:r>
          </w:p>
        </w:tc>
      </w:tr>
      <w:tr w:rsidR="00B63DE7" w:rsidRPr="00E874E9" w14:paraId="686D5C66" w14:textId="77777777" w:rsidTr="00B2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31EE50" w14:textId="2220D0BD" w:rsidR="00B63DE7" w:rsidRPr="00E874E9" w:rsidRDefault="00ED3F38" w:rsidP="00ED3F38">
            <w:pPr>
              <w:rPr>
                <w:rFonts w:ascii="Avenir Book" w:hAnsi="Avenir Book" w:hint="eastAsia"/>
                <w:sz w:val="18"/>
                <w:szCs w:val="22"/>
              </w:rPr>
            </w:pPr>
            <w:r w:rsidRPr="00E874E9">
              <w:rPr>
                <w:rFonts w:ascii="Avenir Book" w:hAnsi="Avenir Book"/>
                <w:sz w:val="18"/>
                <w:szCs w:val="22"/>
              </w:rPr>
              <w:t>09</w:t>
            </w:r>
            <w:r w:rsidR="00B63DE7" w:rsidRPr="00E874E9">
              <w:rPr>
                <w:rFonts w:ascii="Avenir Book" w:hAnsi="Avenir Book"/>
                <w:sz w:val="18"/>
                <w:szCs w:val="22"/>
              </w:rPr>
              <w:t>:</w:t>
            </w:r>
            <w:r w:rsidRPr="00E874E9">
              <w:rPr>
                <w:rFonts w:ascii="Avenir Book" w:hAnsi="Avenir Book"/>
                <w:sz w:val="18"/>
                <w:szCs w:val="22"/>
              </w:rPr>
              <w:t>45</w:t>
            </w:r>
            <w:r w:rsidR="00B63DE7" w:rsidRPr="00E874E9">
              <w:rPr>
                <w:rFonts w:ascii="Avenir Book" w:hAnsi="Avenir Book"/>
                <w:sz w:val="18"/>
                <w:szCs w:val="22"/>
              </w:rPr>
              <w:t>-10:</w:t>
            </w:r>
            <w:r w:rsidRPr="00E874E9">
              <w:rPr>
                <w:rFonts w:ascii="Avenir Book" w:hAnsi="Avenir Book"/>
                <w:sz w:val="18"/>
                <w:szCs w:val="22"/>
              </w:rPr>
              <w:t>15</w:t>
            </w:r>
          </w:p>
        </w:tc>
        <w:tc>
          <w:tcPr>
            <w:tcW w:w="7822" w:type="dxa"/>
          </w:tcPr>
          <w:p w14:paraId="1FB35B0A" w14:textId="77777777" w:rsidR="00B63DE7" w:rsidRPr="00E874E9" w:rsidRDefault="00735265">
            <w:pP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3 lata od Akademii Zdrowia 2013 – jakie płyną z tego konkluzje</w:t>
            </w:r>
          </w:p>
          <w:p w14:paraId="7B904328" w14:textId="589AAB46" w:rsidR="003001BF" w:rsidRPr="00E874E9" w:rsidRDefault="003001BF">
            <w:pP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b/>
                <w:sz w:val="18"/>
                <w:szCs w:val="22"/>
              </w:rPr>
              <w:tab/>
            </w:r>
            <w:r w:rsidRPr="00E874E9">
              <w:rPr>
                <w:rFonts w:ascii="Avenir Book" w:hAnsi="Avenir Book"/>
                <w:sz w:val="18"/>
                <w:szCs w:val="22"/>
              </w:rPr>
              <w:t>Andrzej Mądrala</w:t>
            </w:r>
          </w:p>
        </w:tc>
      </w:tr>
      <w:tr w:rsidR="00C41793" w:rsidRPr="00E874E9" w14:paraId="1BA615CD" w14:textId="77777777" w:rsidTr="00B24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64EBE3" w14:textId="5672648A" w:rsidR="00C41793" w:rsidRPr="00E874E9" w:rsidRDefault="00C41793" w:rsidP="00ED3F38">
            <w:pPr>
              <w:rPr>
                <w:rFonts w:ascii="Avenir Book" w:hAnsi="Avenir Book" w:hint="eastAsia"/>
                <w:sz w:val="18"/>
                <w:szCs w:val="22"/>
              </w:rPr>
            </w:pPr>
            <w:r w:rsidRPr="00E874E9">
              <w:rPr>
                <w:rFonts w:ascii="Avenir Book" w:hAnsi="Avenir Book"/>
                <w:sz w:val="18"/>
                <w:szCs w:val="22"/>
              </w:rPr>
              <w:t>10:</w:t>
            </w:r>
            <w:r w:rsidR="00ED3F38" w:rsidRPr="00E874E9">
              <w:rPr>
                <w:rFonts w:ascii="Avenir Book" w:hAnsi="Avenir Book"/>
                <w:sz w:val="18"/>
                <w:szCs w:val="22"/>
              </w:rPr>
              <w:t>15</w:t>
            </w:r>
            <w:r w:rsidRPr="00E874E9">
              <w:rPr>
                <w:rFonts w:ascii="Avenir Book" w:hAnsi="Avenir Book"/>
                <w:sz w:val="18"/>
                <w:szCs w:val="22"/>
              </w:rPr>
              <w:t>-1</w:t>
            </w:r>
            <w:r w:rsidR="00341469" w:rsidRPr="00E874E9">
              <w:rPr>
                <w:rFonts w:ascii="Avenir Book" w:hAnsi="Avenir Book"/>
                <w:sz w:val="18"/>
                <w:szCs w:val="22"/>
              </w:rPr>
              <w:t>1</w:t>
            </w:r>
            <w:r w:rsidRPr="00E874E9">
              <w:rPr>
                <w:rFonts w:ascii="Avenir Book" w:hAnsi="Avenir Book"/>
                <w:sz w:val="18"/>
                <w:szCs w:val="22"/>
              </w:rPr>
              <w:t>:</w:t>
            </w:r>
            <w:r w:rsidR="00ED3F38" w:rsidRPr="00E874E9">
              <w:rPr>
                <w:rFonts w:ascii="Avenir Book" w:hAnsi="Avenir Book"/>
                <w:sz w:val="18"/>
                <w:szCs w:val="22"/>
              </w:rPr>
              <w:t>30</w:t>
            </w:r>
          </w:p>
        </w:tc>
        <w:tc>
          <w:tcPr>
            <w:tcW w:w="7822" w:type="dxa"/>
          </w:tcPr>
          <w:p w14:paraId="1103721A" w14:textId="77777777" w:rsidR="007070EB" w:rsidRPr="00E874E9" w:rsidRDefault="007070EB" w:rsidP="007070EB">
            <w:pP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Inwestycje sektora prywatnego – fakty i mity</w:t>
            </w:r>
          </w:p>
          <w:p w14:paraId="0EBA4998" w14:textId="4F31B560" w:rsidR="0032546C" w:rsidRPr="00E874E9" w:rsidRDefault="00F324B2" w:rsidP="00794E6A">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Prowadzący: </w:t>
            </w:r>
            <w:r w:rsidR="00F05FCF" w:rsidRPr="00E874E9">
              <w:rPr>
                <w:rFonts w:ascii="Avenir Book" w:hAnsi="Avenir Book"/>
                <w:sz w:val="18"/>
                <w:szCs w:val="22"/>
              </w:rPr>
              <w:t>Andrzej Mądrala, Wiceprezydent Pracodawców RP</w:t>
            </w:r>
          </w:p>
        </w:tc>
      </w:tr>
      <w:tr w:rsidR="00D40A44" w:rsidRPr="00E874E9" w14:paraId="2F3749CD" w14:textId="77777777" w:rsidTr="00B2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D3DA1A8" w14:textId="274424BD" w:rsidR="00D40A44" w:rsidRPr="00E874E9" w:rsidRDefault="005B558D" w:rsidP="005B558D">
            <w:pPr>
              <w:rPr>
                <w:rFonts w:ascii="Avenir Book" w:hAnsi="Avenir Book" w:hint="eastAsia"/>
                <w:sz w:val="18"/>
                <w:szCs w:val="22"/>
              </w:rPr>
            </w:pPr>
            <w:r w:rsidRPr="00E874E9">
              <w:rPr>
                <w:rFonts w:ascii="Avenir Book" w:hAnsi="Avenir Book"/>
                <w:sz w:val="18"/>
                <w:szCs w:val="22"/>
              </w:rPr>
              <w:t>11</w:t>
            </w:r>
            <w:r w:rsidR="00D40A44" w:rsidRPr="00E874E9">
              <w:rPr>
                <w:rFonts w:ascii="Avenir Book" w:hAnsi="Avenir Book"/>
                <w:sz w:val="18"/>
                <w:szCs w:val="22"/>
              </w:rPr>
              <w:t>:</w:t>
            </w:r>
            <w:r w:rsidRPr="00E874E9">
              <w:rPr>
                <w:rFonts w:ascii="Avenir Book" w:hAnsi="Avenir Book"/>
                <w:sz w:val="18"/>
                <w:szCs w:val="22"/>
              </w:rPr>
              <w:t>30</w:t>
            </w:r>
            <w:r w:rsidR="00D40A44" w:rsidRPr="00E874E9">
              <w:rPr>
                <w:rFonts w:ascii="Avenir Book" w:hAnsi="Avenir Book"/>
                <w:sz w:val="18"/>
                <w:szCs w:val="22"/>
              </w:rPr>
              <w:t>-</w:t>
            </w:r>
            <w:r w:rsidRPr="00E874E9">
              <w:rPr>
                <w:rFonts w:ascii="Avenir Book" w:hAnsi="Avenir Book"/>
                <w:sz w:val="18"/>
                <w:szCs w:val="22"/>
              </w:rPr>
              <w:t>11</w:t>
            </w:r>
            <w:r w:rsidR="00D40A44" w:rsidRPr="00E874E9">
              <w:rPr>
                <w:rFonts w:ascii="Avenir Book" w:hAnsi="Avenir Book"/>
                <w:sz w:val="18"/>
                <w:szCs w:val="22"/>
              </w:rPr>
              <w:t>:</w:t>
            </w:r>
            <w:r w:rsidRPr="00E874E9">
              <w:rPr>
                <w:rFonts w:ascii="Avenir Book" w:hAnsi="Avenir Book"/>
                <w:sz w:val="18"/>
                <w:szCs w:val="22"/>
              </w:rPr>
              <w:t>45</w:t>
            </w:r>
          </w:p>
        </w:tc>
        <w:tc>
          <w:tcPr>
            <w:tcW w:w="7822" w:type="dxa"/>
          </w:tcPr>
          <w:p w14:paraId="606F770E" w14:textId="12E2F2A0" w:rsidR="00D40A44" w:rsidRPr="00E874E9" w:rsidRDefault="00D40A44" w:rsidP="007070EB">
            <w:pP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E874E9">
              <w:rPr>
                <w:rFonts w:ascii="Avenir Book" w:hAnsi="Avenir Book"/>
                <w:i/>
                <w:sz w:val="18"/>
                <w:szCs w:val="22"/>
              </w:rPr>
              <w:t>Przerwa kawowa</w:t>
            </w:r>
          </w:p>
        </w:tc>
      </w:tr>
      <w:tr w:rsidR="00D40A44" w:rsidRPr="00E874E9" w14:paraId="74D4B5E4" w14:textId="77777777" w:rsidTr="00B24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D9F1B2F" w14:textId="04315709" w:rsidR="00D40A44" w:rsidRPr="00E874E9" w:rsidRDefault="00D40A44" w:rsidP="005B558D">
            <w:pPr>
              <w:rPr>
                <w:rFonts w:ascii="Avenir Book" w:hAnsi="Avenir Book" w:hint="eastAsia"/>
                <w:sz w:val="18"/>
                <w:szCs w:val="22"/>
              </w:rPr>
            </w:pPr>
            <w:r w:rsidRPr="00E874E9">
              <w:rPr>
                <w:rFonts w:ascii="Avenir Book" w:hAnsi="Avenir Book"/>
                <w:sz w:val="18"/>
                <w:szCs w:val="22"/>
              </w:rPr>
              <w:t>11:</w:t>
            </w:r>
            <w:r w:rsidR="005B558D" w:rsidRPr="00E874E9">
              <w:rPr>
                <w:rFonts w:ascii="Avenir Book" w:hAnsi="Avenir Book"/>
                <w:sz w:val="18"/>
                <w:szCs w:val="22"/>
              </w:rPr>
              <w:t>45</w:t>
            </w:r>
            <w:r w:rsidRPr="00E874E9">
              <w:rPr>
                <w:rFonts w:ascii="Avenir Book" w:hAnsi="Avenir Book"/>
                <w:sz w:val="18"/>
                <w:szCs w:val="22"/>
              </w:rPr>
              <w:t>-</w:t>
            </w:r>
            <w:r w:rsidR="005B558D" w:rsidRPr="00E874E9">
              <w:rPr>
                <w:rFonts w:ascii="Avenir Book" w:hAnsi="Avenir Book"/>
                <w:sz w:val="18"/>
                <w:szCs w:val="22"/>
              </w:rPr>
              <w:t>13</w:t>
            </w:r>
            <w:r w:rsidRPr="00E874E9">
              <w:rPr>
                <w:rFonts w:ascii="Avenir Book" w:hAnsi="Avenir Book"/>
                <w:sz w:val="18"/>
                <w:szCs w:val="22"/>
              </w:rPr>
              <w:t>:</w:t>
            </w:r>
            <w:r w:rsidR="005B558D" w:rsidRPr="00E874E9">
              <w:rPr>
                <w:rFonts w:ascii="Avenir Book" w:hAnsi="Avenir Book"/>
                <w:sz w:val="18"/>
                <w:szCs w:val="22"/>
              </w:rPr>
              <w:t>00</w:t>
            </w:r>
          </w:p>
        </w:tc>
        <w:tc>
          <w:tcPr>
            <w:tcW w:w="7822" w:type="dxa"/>
          </w:tcPr>
          <w:p w14:paraId="2E65738C" w14:textId="77777777" w:rsidR="00D40A44" w:rsidRPr="00E874E9" w:rsidRDefault="00D40A44" w:rsidP="007070EB">
            <w:pP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Przedsiębiorczość i służba publiczna w ochronie zdrowia</w:t>
            </w:r>
          </w:p>
          <w:p w14:paraId="6BE2BF60" w14:textId="6A440B29" w:rsidR="00D40A44" w:rsidRPr="00E874E9" w:rsidRDefault="00F324B2" w:rsidP="00794E6A">
            <w:pPr>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Prowadzący: </w:t>
            </w:r>
            <w:r w:rsidR="00D40A44" w:rsidRPr="00E874E9">
              <w:rPr>
                <w:rFonts w:ascii="Avenir Book" w:hAnsi="Avenir Book"/>
                <w:sz w:val="18"/>
                <w:szCs w:val="22"/>
              </w:rPr>
              <w:t xml:space="preserve">Robert Mołdach, </w:t>
            </w:r>
            <w:r w:rsidRPr="00E874E9">
              <w:rPr>
                <w:rFonts w:ascii="Avenir Book" w:hAnsi="Avenir Book"/>
                <w:sz w:val="18"/>
                <w:szCs w:val="22"/>
              </w:rPr>
              <w:t>Instytut Zdrowia i Demokracji</w:t>
            </w:r>
          </w:p>
        </w:tc>
      </w:tr>
      <w:tr w:rsidR="00D40A44" w:rsidRPr="00E874E9" w14:paraId="073D2B47" w14:textId="77777777" w:rsidTr="00ED3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8E00B7" w14:textId="663C6AFD" w:rsidR="00D40A44" w:rsidRPr="00E874E9" w:rsidRDefault="005B558D" w:rsidP="005B558D">
            <w:pPr>
              <w:rPr>
                <w:rFonts w:ascii="Avenir Book" w:hAnsi="Avenir Book" w:hint="eastAsia"/>
                <w:sz w:val="18"/>
                <w:szCs w:val="22"/>
              </w:rPr>
            </w:pPr>
            <w:r w:rsidRPr="00E874E9">
              <w:rPr>
                <w:rFonts w:ascii="Avenir Book" w:hAnsi="Avenir Book"/>
                <w:sz w:val="18"/>
                <w:szCs w:val="22"/>
              </w:rPr>
              <w:t>13</w:t>
            </w:r>
            <w:r w:rsidR="00D40A44" w:rsidRPr="00E874E9">
              <w:rPr>
                <w:rFonts w:ascii="Avenir Book" w:hAnsi="Avenir Book"/>
                <w:sz w:val="18"/>
                <w:szCs w:val="22"/>
              </w:rPr>
              <w:t>:</w:t>
            </w:r>
            <w:r w:rsidRPr="00E874E9">
              <w:rPr>
                <w:rFonts w:ascii="Avenir Book" w:hAnsi="Avenir Book"/>
                <w:sz w:val="18"/>
                <w:szCs w:val="22"/>
              </w:rPr>
              <w:t>00</w:t>
            </w:r>
            <w:r w:rsidR="00D40A44" w:rsidRPr="00E874E9">
              <w:rPr>
                <w:rFonts w:ascii="Avenir Book" w:hAnsi="Avenir Book"/>
                <w:sz w:val="18"/>
                <w:szCs w:val="22"/>
              </w:rPr>
              <w:t>-13:</w:t>
            </w:r>
            <w:r w:rsidRPr="00E874E9">
              <w:rPr>
                <w:rFonts w:ascii="Avenir Book" w:hAnsi="Avenir Book"/>
                <w:sz w:val="18"/>
                <w:szCs w:val="22"/>
              </w:rPr>
              <w:t>15</w:t>
            </w:r>
          </w:p>
        </w:tc>
        <w:tc>
          <w:tcPr>
            <w:tcW w:w="7822" w:type="dxa"/>
          </w:tcPr>
          <w:p w14:paraId="1EBE57DB" w14:textId="77777777" w:rsidR="00D40A44" w:rsidRPr="00E874E9" w:rsidRDefault="00D40A44" w:rsidP="00ED3F38">
            <w:pPr>
              <w:cnfStyle w:val="000000100000" w:firstRow="0" w:lastRow="0" w:firstColumn="0" w:lastColumn="0" w:oddVBand="0" w:evenVBand="0" w:oddHBand="1" w:evenHBand="0" w:firstRowFirstColumn="0" w:firstRowLastColumn="0" w:lastRowFirstColumn="0" w:lastRowLastColumn="0"/>
              <w:rPr>
                <w:rFonts w:ascii="Avenir Book" w:hAnsi="Avenir Book" w:hint="eastAsia"/>
                <w:i/>
                <w:sz w:val="18"/>
                <w:szCs w:val="22"/>
              </w:rPr>
            </w:pPr>
            <w:r w:rsidRPr="00E874E9">
              <w:rPr>
                <w:rFonts w:ascii="Avenir Book" w:hAnsi="Avenir Book"/>
                <w:i/>
                <w:sz w:val="18"/>
                <w:szCs w:val="22"/>
              </w:rPr>
              <w:t>Przerwa kawowa</w:t>
            </w:r>
          </w:p>
        </w:tc>
      </w:tr>
      <w:tr w:rsidR="00D40A44" w:rsidRPr="00E874E9" w14:paraId="54811367" w14:textId="77777777" w:rsidTr="00B24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FF16A0" w14:textId="068D2A46" w:rsidR="00D40A44" w:rsidRPr="00E874E9" w:rsidRDefault="00D40A44" w:rsidP="005B558D">
            <w:pPr>
              <w:rPr>
                <w:rFonts w:ascii="Avenir Book" w:hAnsi="Avenir Book" w:hint="eastAsia"/>
                <w:sz w:val="18"/>
                <w:szCs w:val="22"/>
              </w:rPr>
            </w:pPr>
            <w:r w:rsidRPr="00E874E9">
              <w:rPr>
                <w:rFonts w:ascii="Avenir Book" w:hAnsi="Avenir Book"/>
                <w:sz w:val="18"/>
                <w:szCs w:val="22"/>
              </w:rPr>
              <w:t>13:</w:t>
            </w:r>
            <w:r w:rsidR="005B558D" w:rsidRPr="00E874E9">
              <w:rPr>
                <w:rFonts w:ascii="Avenir Book" w:hAnsi="Avenir Book"/>
                <w:sz w:val="18"/>
                <w:szCs w:val="22"/>
              </w:rPr>
              <w:t>15</w:t>
            </w:r>
            <w:r w:rsidRPr="00E874E9">
              <w:rPr>
                <w:rFonts w:ascii="Avenir Book" w:hAnsi="Avenir Book"/>
                <w:sz w:val="18"/>
                <w:szCs w:val="22"/>
              </w:rPr>
              <w:t>-14:</w:t>
            </w:r>
            <w:r w:rsidR="005B558D" w:rsidRPr="00E874E9">
              <w:rPr>
                <w:rFonts w:ascii="Avenir Book" w:hAnsi="Avenir Book"/>
                <w:sz w:val="18"/>
                <w:szCs w:val="22"/>
              </w:rPr>
              <w:t>15</w:t>
            </w:r>
          </w:p>
        </w:tc>
        <w:tc>
          <w:tcPr>
            <w:tcW w:w="7822" w:type="dxa"/>
          </w:tcPr>
          <w:p w14:paraId="6AD42344" w14:textId="216411C0" w:rsidR="00D40A44" w:rsidRPr="00E874E9" w:rsidRDefault="00D40A44" w:rsidP="00B63DE7">
            <w:pPr>
              <w:cnfStyle w:val="000000010000" w:firstRow="0" w:lastRow="0" w:firstColumn="0" w:lastColumn="0" w:oddVBand="0" w:evenVBand="0" w:oddHBand="0" w:evenHBand="1" w:firstRowFirstColumn="0" w:firstRowLastColumn="0" w:lastRowFirstColumn="0" w:lastRowLastColumn="0"/>
              <w:rPr>
                <w:rFonts w:ascii="Avenir Book" w:hAnsi="Avenir Book" w:hint="eastAsia"/>
                <w:b/>
                <w:sz w:val="18"/>
                <w:szCs w:val="22"/>
              </w:rPr>
            </w:pPr>
            <w:r w:rsidRPr="00E874E9">
              <w:rPr>
                <w:rFonts w:ascii="Avenir Book" w:hAnsi="Avenir Book"/>
                <w:b/>
                <w:sz w:val="18"/>
                <w:szCs w:val="22"/>
              </w:rPr>
              <w:t>Prezentacja Księgi Postulatów grup eksperckich</w:t>
            </w:r>
          </w:p>
          <w:p w14:paraId="6759D2B3" w14:textId="09E159C2" w:rsidR="00D40A44" w:rsidRPr="00E874E9" w:rsidRDefault="00D40A44" w:rsidP="00B63DE7">
            <w:pPr>
              <w:ind w:left="708"/>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12 grup, każda grupa 5 min</w:t>
            </w:r>
          </w:p>
          <w:p w14:paraId="6113ED3C" w14:textId="77C6B38C" w:rsidR="00D40A44" w:rsidRPr="00E874E9" w:rsidRDefault="00D40A44" w:rsidP="0000131F">
            <w:pPr>
              <w:ind w:left="708"/>
              <w:cnfStyle w:val="000000010000" w:firstRow="0" w:lastRow="0" w:firstColumn="0" w:lastColumn="0" w:oddVBand="0" w:evenVBand="0" w:oddHBand="0" w:evenHBand="1"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Uroczyste </w:t>
            </w:r>
            <w:r w:rsidR="0000131F" w:rsidRPr="00E874E9">
              <w:rPr>
                <w:rFonts w:ascii="Avenir Book" w:hAnsi="Avenir Book"/>
                <w:sz w:val="18"/>
                <w:szCs w:val="22"/>
              </w:rPr>
              <w:t>przekazanie</w:t>
            </w:r>
            <w:r w:rsidRPr="00E874E9">
              <w:rPr>
                <w:rFonts w:ascii="Avenir Book" w:hAnsi="Avenir Book"/>
                <w:sz w:val="18"/>
                <w:szCs w:val="22"/>
              </w:rPr>
              <w:t xml:space="preserve"> Księgi Postulatów</w:t>
            </w:r>
            <w:r w:rsidR="0000131F" w:rsidRPr="00E874E9">
              <w:rPr>
                <w:rFonts w:ascii="Avenir Book" w:hAnsi="Avenir Book"/>
                <w:sz w:val="18"/>
                <w:szCs w:val="22"/>
              </w:rPr>
              <w:t xml:space="preserve"> przedstawicielowi rządu</w:t>
            </w:r>
          </w:p>
        </w:tc>
      </w:tr>
      <w:tr w:rsidR="00D40A44" w:rsidRPr="00E874E9" w14:paraId="4928FB24" w14:textId="77777777" w:rsidTr="00B2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8AEF39B" w14:textId="5641BEF6" w:rsidR="00D40A44" w:rsidRPr="00E874E9" w:rsidRDefault="00D40A44" w:rsidP="005B558D">
            <w:pPr>
              <w:rPr>
                <w:rFonts w:ascii="Avenir Book" w:hAnsi="Avenir Book" w:hint="eastAsia"/>
                <w:sz w:val="18"/>
                <w:szCs w:val="22"/>
              </w:rPr>
            </w:pPr>
            <w:r w:rsidRPr="00E874E9">
              <w:rPr>
                <w:rFonts w:ascii="Avenir Book" w:hAnsi="Avenir Book"/>
                <w:sz w:val="18"/>
                <w:szCs w:val="22"/>
              </w:rPr>
              <w:t>14:</w:t>
            </w:r>
            <w:r w:rsidR="005B558D" w:rsidRPr="00E874E9">
              <w:rPr>
                <w:rFonts w:ascii="Avenir Book" w:hAnsi="Avenir Book"/>
                <w:sz w:val="18"/>
                <w:szCs w:val="22"/>
              </w:rPr>
              <w:t>15</w:t>
            </w:r>
            <w:r w:rsidRPr="00E874E9">
              <w:rPr>
                <w:rFonts w:ascii="Avenir Book" w:hAnsi="Avenir Book"/>
                <w:sz w:val="18"/>
                <w:szCs w:val="22"/>
              </w:rPr>
              <w:t>-15:</w:t>
            </w:r>
            <w:r w:rsidR="005B558D" w:rsidRPr="00E874E9">
              <w:rPr>
                <w:rFonts w:ascii="Avenir Book" w:hAnsi="Avenir Book"/>
                <w:sz w:val="18"/>
                <w:szCs w:val="22"/>
              </w:rPr>
              <w:t>30</w:t>
            </w:r>
          </w:p>
        </w:tc>
        <w:tc>
          <w:tcPr>
            <w:tcW w:w="7822" w:type="dxa"/>
          </w:tcPr>
          <w:p w14:paraId="582BEBA4" w14:textId="2A327E35" w:rsidR="00794E6A" w:rsidRDefault="00794E6A" w:rsidP="0070344E">
            <w:pPr>
              <w:cnfStyle w:val="000000100000" w:firstRow="0" w:lastRow="0" w:firstColumn="0" w:lastColumn="0" w:oddVBand="0" w:evenVBand="0" w:oddHBand="1" w:evenHBand="0" w:firstRowFirstColumn="0" w:firstRowLastColumn="0" w:lastRowFirstColumn="0" w:lastRowLastColumn="0"/>
              <w:rPr>
                <w:rFonts w:ascii="Avenir Book" w:hAnsi="Avenir Book" w:hint="eastAsia"/>
                <w:b/>
                <w:sz w:val="18"/>
                <w:szCs w:val="22"/>
              </w:rPr>
            </w:pPr>
            <w:r w:rsidRPr="00794E6A">
              <w:rPr>
                <w:rFonts w:ascii="Avenir Book" w:hAnsi="Avenir Book"/>
                <w:b/>
                <w:sz w:val="18"/>
                <w:szCs w:val="22"/>
              </w:rPr>
              <w:t>Zdrowy obywatel w zdrowym społeczeństwie. Inwestycja w ro</w:t>
            </w:r>
            <w:r>
              <w:rPr>
                <w:rFonts w:ascii="Avenir Book" w:hAnsi="Avenir Book"/>
                <w:b/>
                <w:sz w:val="18"/>
                <w:szCs w:val="22"/>
              </w:rPr>
              <w:t>zwój gospodarczy Polski</w:t>
            </w:r>
          </w:p>
          <w:p w14:paraId="2AC45621" w14:textId="27FBE166" w:rsidR="00D40A44" w:rsidRPr="00E874E9" w:rsidRDefault="00F324B2" w:rsidP="0070344E">
            <w:pPr>
              <w:cnfStyle w:val="000000100000" w:firstRow="0" w:lastRow="0" w:firstColumn="0" w:lastColumn="0" w:oddVBand="0" w:evenVBand="0" w:oddHBand="1" w:evenHBand="0" w:firstRowFirstColumn="0" w:firstRowLastColumn="0" w:lastRowFirstColumn="0" w:lastRowLastColumn="0"/>
              <w:rPr>
                <w:rFonts w:ascii="Avenir Book" w:hAnsi="Avenir Book" w:hint="eastAsia"/>
                <w:sz w:val="18"/>
                <w:szCs w:val="22"/>
              </w:rPr>
            </w:pPr>
            <w:r w:rsidRPr="00E874E9">
              <w:rPr>
                <w:rFonts w:ascii="Avenir Book" w:hAnsi="Avenir Book"/>
                <w:sz w:val="18"/>
                <w:szCs w:val="22"/>
              </w:rPr>
              <w:t xml:space="preserve">Prowadzący: </w:t>
            </w:r>
            <w:r w:rsidR="00D40A44" w:rsidRPr="00E874E9">
              <w:rPr>
                <w:rFonts w:ascii="Avenir Book" w:hAnsi="Avenir Book"/>
                <w:sz w:val="18"/>
                <w:szCs w:val="22"/>
              </w:rPr>
              <w:t>Andrzej Malin</w:t>
            </w:r>
            <w:r w:rsidRPr="00E874E9">
              <w:rPr>
                <w:rFonts w:ascii="Avenir Book" w:hAnsi="Avenir Book"/>
                <w:sz w:val="18"/>
                <w:szCs w:val="22"/>
              </w:rPr>
              <w:t>owski, Prezydent Pracodawców RP</w:t>
            </w:r>
            <w:r w:rsidR="00D40A44" w:rsidRPr="00E874E9">
              <w:rPr>
                <w:rFonts w:ascii="Avenir Book" w:hAnsi="Avenir Book"/>
                <w:b/>
                <w:sz w:val="18"/>
                <w:szCs w:val="22"/>
              </w:rPr>
              <w:tab/>
            </w:r>
          </w:p>
        </w:tc>
      </w:tr>
      <w:tr w:rsidR="00D40A44" w:rsidRPr="00E874E9" w14:paraId="22B3EA0E" w14:textId="77777777" w:rsidTr="00B24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13445FC" w14:textId="60F1AEBD" w:rsidR="00D40A44" w:rsidRPr="00E874E9" w:rsidRDefault="00D40A44" w:rsidP="005B558D">
            <w:pPr>
              <w:rPr>
                <w:rFonts w:ascii="Avenir Book" w:hAnsi="Avenir Book" w:hint="eastAsia"/>
                <w:sz w:val="18"/>
                <w:szCs w:val="22"/>
              </w:rPr>
            </w:pPr>
            <w:r w:rsidRPr="00E874E9">
              <w:rPr>
                <w:rFonts w:ascii="Avenir Book" w:hAnsi="Avenir Book"/>
                <w:sz w:val="18"/>
                <w:szCs w:val="22"/>
              </w:rPr>
              <w:t>15:</w:t>
            </w:r>
            <w:r w:rsidR="005B558D" w:rsidRPr="00E874E9">
              <w:rPr>
                <w:rFonts w:ascii="Avenir Book" w:hAnsi="Avenir Book"/>
                <w:sz w:val="18"/>
                <w:szCs w:val="22"/>
              </w:rPr>
              <w:t>30</w:t>
            </w:r>
            <w:r w:rsidRPr="00E874E9">
              <w:rPr>
                <w:rFonts w:ascii="Avenir Book" w:hAnsi="Avenir Book"/>
                <w:sz w:val="18"/>
                <w:szCs w:val="22"/>
              </w:rPr>
              <w:t>-15:</w:t>
            </w:r>
            <w:r w:rsidR="005B558D" w:rsidRPr="00E874E9">
              <w:rPr>
                <w:rFonts w:ascii="Avenir Book" w:hAnsi="Avenir Book"/>
                <w:sz w:val="18"/>
                <w:szCs w:val="22"/>
              </w:rPr>
              <w:t>45</w:t>
            </w:r>
          </w:p>
        </w:tc>
        <w:tc>
          <w:tcPr>
            <w:tcW w:w="7822" w:type="dxa"/>
          </w:tcPr>
          <w:p w14:paraId="6D6DA731" w14:textId="31EB127B" w:rsidR="00D40A44" w:rsidRPr="00E874E9" w:rsidRDefault="00D40A44">
            <w:pPr>
              <w:cnfStyle w:val="000000010000" w:firstRow="0" w:lastRow="0" w:firstColumn="0" w:lastColumn="0" w:oddVBand="0" w:evenVBand="0" w:oddHBand="0" w:evenHBand="1" w:firstRowFirstColumn="0" w:firstRowLastColumn="0" w:lastRowFirstColumn="0" w:lastRowLastColumn="0"/>
              <w:rPr>
                <w:rFonts w:ascii="Avenir Book" w:hAnsi="Avenir Book" w:hint="eastAsia"/>
                <w:i/>
                <w:sz w:val="18"/>
                <w:szCs w:val="22"/>
              </w:rPr>
            </w:pPr>
            <w:r w:rsidRPr="00E874E9">
              <w:rPr>
                <w:rFonts w:ascii="Avenir Book" w:hAnsi="Avenir Book"/>
                <w:b/>
                <w:sz w:val="18"/>
                <w:szCs w:val="22"/>
              </w:rPr>
              <w:t>Zamknięcie Kongresu, Andrzej Malinowski</w:t>
            </w:r>
          </w:p>
        </w:tc>
      </w:tr>
      <w:tr w:rsidR="00D40A44" w:rsidRPr="00E874E9" w14:paraId="4701A1F2" w14:textId="77777777" w:rsidTr="00B24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D618B8" w14:textId="772A2840" w:rsidR="00D40A44" w:rsidRPr="00E874E9" w:rsidRDefault="00D40A44" w:rsidP="005B558D">
            <w:pPr>
              <w:rPr>
                <w:rFonts w:ascii="Avenir Book" w:hAnsi="Avenir Book" w:hint="eastAsia"/>
                <w:sz w:val="18"/>
                <w:szCs w:val="22"/>
              </w:rPr>
            </w:pPr>
            <w:r w:rsidRPr="00E874E9">
              <w:rPr>
                <w:rFonts w:ascii="Avenir Book" w:hAnsi="Avenir Book"/>
                <w:sz w:val="18"/>
                <w:szCs w:val="22"/>
              </w:rPr>
              <w:t>15:</w:t>
            </w:r>
            <w:r w:rsidR="005B558D" w:rsidRPr="00E874E9">
              <w:rPr>
                <w:rFonts w:ascii="Avenir Book" w:hAnsi="Avenir Book"/>
                <w:sz w:val="18"/>
                <w:szCs w:val="22"/>
              </w:rPr>
              <w:t>45</w:t>
            </w:r>
            <w:r w:rsidRPr="00E874E9">
              <w:rPr>
                <w:rFonts w:ascii="Avenir Book" w:hAnsi="Avenir Book"/>
                <w:sz w:val="18"/>
                <w:szCs w:val="22"/>
              </w:rPr>
              <w:t>-16:30</w:t>
            </w:r>
          </w:p>
        </w:tc>
        <w:tc>
          <w:tcPr>
            <w:tcW w:w="7822" w:type="dxa"/>
          </w:tcPr>
          <w:p w14:paraId="6D7F4832" w14:textId="59DB2B21" w:rsidR="00D40A44" w:rsidRPr="00E874E9" w:rsidRDefault="00D40A44">
            <w:pPr>
              <w:cnfStyle w:val="000000100000" w:firstRow="0" w:lastRow="0" w:firstColumn="0" w:lastColumn="0" w:oddVBand="0" w:evenVBand="0" w:oddHBand="1" w:evenHBand="0" w:firstRowFirstColumn="0" w:firstRowLastColumn="0" w:lastRowFirstColumn="0" w:lastRowLastColumn="0"/>
              <w:rPr>
                <w:rFonts w:ascii="Avenir Book" w:hAnsi="Avenir Book" w:hint="eastAsia"/>
                <w:i/>
                <w:sz w:val="18"/>
                <w:szCs w:val="22"/>
              </w:rPr>
            </w:pPr>
            <w:r w:rsidRPr="00E874E9">
              <w:rPr>
                <w:rFonts w:ascii="Avenir Book" w:hAnsi="Avenir Book"/>
                <w:i/>
                <w:sz w:val="18"/>
                <w:szCs w:val="22"/>
              </w:rPr>
              <w:t>Lunch</w:t>
            </w:r>
          </w:p>
        </w:tc>
      </w:tr>
    </w:tbl>
    <w:p w14:paraId="48F99A8F" w14:textId="77777777" w:rsidR="00B24F56" w:rsidRDefault="00B24F56">
      <w:pPr>
        <w:rPr>
          <w:rFonts w:ascii="Avenir Book" w:hAnsi="Avenir Book"/>
          <w:sz w:val="18"/>
          <w:szCs w:val="22"/>
        </w:rPr>
      </w:pPr>
    </w:p>
    <w:p w14:paraId="3E56BB9F" w14:textId="77777777" w:rsidR="00101105" w:rsidRDefault="00101105">
      <w:pPr>
        <w:rPr>
          <w:rFonts w:ascii="Avenir Book" w:hAnsi="Avenir Book"/>
          <w:sz w:val="18"/>
          <w:szCs w:val="22"/>
        </w:rPr>
      </w:pPr>
    </w:p>
    <w:p w14:paraId="20688F6A" w14:textId="77777777" w:rsidR="00101105" w:rsidRDefault="00101105">
      <w:pPr>
        <w:rPr>
          <w:rFonts w:ascii="Avenir Book" w:hAnsi="Avenir Book"/>
          <w:sz w:val="18"/>
          <w:szCs w:val="22"/>
        </w:rPr>
      </w:pPr>
    </w:p>
    <w:p w14:paraId="6652A860" w14:textId="77777777" w:rsidR="00101105" w:rsidRDefault="00101105">
      <w:pPr>
        <w:rPr>
          <w:rFonts w:ascii="Avenir Book" w:hAnsi="Avenir Book"/>
          <w:sz w:val="18"/>
          <w:szCs w:val="22"/>
        </w:rPr>
      </w:pPr>
    </w:p>
    <w:p w14:paraId="0C126709" w14:textId="77777777" w:rsidR="00101105" w:rsidRDefault="00101105">
      <w:pPr>
        <w:rPr>
          <w:rFonts w:ascii="Avenir Book" w:hAnsi="Avenir Book"/>
          <w:sz w:val="18"/>
          <w:szCs w:val="22"/>
        </w:rPr>
      </w:pPr>
    </w:p>
    <w:p w14:paraId="390776EC" w14:textId="77777777" w:rsidR="00101105" w:rsidRDefault="00101105">
      <w:pPr>
        <w:rPr>
          <w:rFonts w:ascii="Avenir Book" w:hAnsi="Avenir Book"/>
          <w:sz w:val="18"/>
          <w:szCs w:val="22"/>
        </w:rPr>
      </w:pPr>
    </w:p>
    <w:p w14:paraId="6E6A0D7B" w14:textId="77777777" w:rsidR="00101105" w:rsidRDefault="00101105">
      <w:pPr>
        <w:rPr>
          <w:rFonts w:ascii="Avenir Book" w:hAnsi="Avenir Book"/>
          <w:sz w:val="18"/>
          <w:szCs w:val="22"/>
        </w:rPr>
      </w:pPr>
    </w:p>
    <w:p w14:paraId="7594080A" w14:textId="77777777" w:rsidR="00101105" w:rsidRDefault="00101105">
      <w:pPr>
        <w:rPr>
          <w:rFonts w:ascii="Avenir Book" w:hAnsi="Avenir Book"/>
          <w:sz w:val="18"/>
          <w:szCs w:val="22"/>
        </w:rPr>
      </w:pPr>
    </w:p>
    <w:p w14:paraId="4B055840" w14:textId="77777777" w:rsidR="00101105" w:rsidRDefault="00101105">
      <w:pPr>
        <w:rPr>
          <w:rFonts w:ascii="Avenir Book" w:hAnsi="Avenir Book"/>
          <w:sz w:val="18"/>
          <w:szCs w:val="22"/>
        </w:rPr>
      </w:pPr>
    </w:p>
    <w:p w14:paraId="27176964" w14:textId="77777777" w:rsidR="00101105" w:rsidRDefault="00101105">
      <w:pPr>
        <w:rPr>
          <w:rFonts w:ascii="Avenir Book" w:hAnsi="Avenir Book"/>
          <w:sz w:val="18"/>
          <w:szCs w:val="22"/>
        </w:rPr>
      </w:pPr>
    </w:p>
    <w:p w14:paraId="4832E883" w14:textId="77777777" w:rsidR="00101105" w:rsidRDefault="00101105">
      <w:pPr>
        <w:rPr>
          <w:rFonts w:ascii="Avenir Book" w:hAnsi="Avenir Book"/>
          <w:sz w:val="18"/>
          <w:szCs w:val="22"/>
        </w:rPr>
      </w:pPr>
    </w:p>
    <w:p w14:paraId="640EB27E" w14:textId="77777777" w:rsidR="00101105" w:rsidRDefault="00101105">
      <w:pPr>
        <w:rPr>
          <w:rFonts w:ascii="Avenir Book" w:hAnsi="Avenir Book"/>
          <w:sz w:val="18"/>
          <w:szCs w:val="22"/>
        </w:rPr>
      </w:pPr>
    </w:p>
    <w:p w14:paraId="22E281DD" w14:textId="77777777" w:rsidR="00101105" w:rsidRDefault="00101105">
      <w:pPr>
        <w:rPr>
          <w:rFonts w:ascii="Avenir Book" w:hAnsi="Avenir Book"/>
          <w:sz w:val="18"/>
          <w:szCs w:val="22"/>
        </w:rPr>
      </w:pPr>
    </w:p>
    <w:p w14:paraId="669CB8F3" w14:textId="77777777" w:rsidR="00101105" w:rsidRDefault="00101105">
      <w:pPr>
        <w:rPr>
          <w:rFonts w:ascii="Avenir Book" w:hAnsi="Avenir Book"/>
          <w:sz w:val="18"/>
          <w:szCs w:val="22"/>
        </w:rPr>
      </w:pPr>
    </w:p>
    <w:p w14:paraId="25702EED" w14:textId="77777777" w:rsidR="00101105" w:rsidRDefault="00101105">
      <w:pPr>
        <w:rPr>
          <w:rFonts w:ascii="Avenir Book" w:hAnsi="Avenir Book"/>
          <w:sz w:val="18"/>
          <w:szCs w:val="22"/>
        </w:rPr>
      </w:pPr>
    </w:p>
    <w:p w14:paraId="5BC4FC1C" w14:textId="77777777" w:rsidR="00101105" w:rsidRDefault="00101105">
      <w:pPr>
        <w:rPr>
          <w:rFonts w:ascii="Avenir Book" w:hAnsi="Avenir Book"/>
          <w:sz w:val="18"/>
          <w:szCs w:val="22"/>
        </w:rPr>
      </w:pPr>
    </w:p>
    <w:p w14:paraId="2F0898FC" w14:textId="77777777" w:rsidR="00101105" w:rsidRDefault="00101105">
      <w:pPr>
        <w:rPr>
          <w:rFonts w:ascii="Avenir Book" w:hAnsi="Avenir Book"/>
          <w:sz w:val="18"/>
          <w:szCs w:val="22"/>
        </w:rPr>
      </w:pPr>
    </w:p>
    <w:p w14:paraId="77E1DB14" w14:textId="77777777" w:rsidR="00101105" w:rsidRDefault="00101105">
      <w:pPr>
        <w:rPr>
          <w:rFonts w:ascii="Avenir Book" w:hAnsi="Avenir Book"/>
          <w:sz w:val="18"/>
          <w:szCs w:val="22"/>
        </w:rPr>
      </w:pPr>
    </w:p>
    <w:p w14:paraId="2E9E7ECF" w14:textId="77777777" w:rsidR="00101105" w:rsidRDefault="00101105">
      <w:pPr>
        <w:rPr>
          <w:rFonts w:ascii="Avenir Book" w:hAnsi="Avenir Book"/>
          <w:sz w:val="18"/>
          <w:szCs w:val="22"/>
        </w:rPr>
      </w:pPr>
    </w:p>
    <w:p w14:paraId="11739E73" w14:textId="77777777" w:rsidR="00101105" w:rsidRDefault="00101105">
      <w:pPr>
        <w:rPr>
          <w:rFonts w:ascii="Avenir Book" w:hAnsi="Avenir Book"/>
          <w:sz w:val="18"/>
          <w:szCs w:val="22"/>
        </w:rPr>
      </w:pPr>
    </w:p>
    <w:p w14:paraId="1B924DB0" w14:textId="77777777" w:rsidR="00101105" w:rsidRDefault="00101105">
      <w:pPr>
        <w:rPr>
          <w:rFonts w:ascii="Avenir Book" w:hAnsi="Avenir Book"/>
          <w:sz w:val="18"/>
          <w:szCs w:val="22"/>
        </w:rPr>
      </w:pPr>
    </w:p>
    <w:p w14:paraId="56BB1D59" w14:textId="77777777" w:rsidR="00101105" w:rsidRDefault="00101105">
      <w:pPr>
        <w:rPr>
          <w:rFonts w:ascii="Avenir Book" w:hAnsi="Avenir Book"/>
          <w:sz w:val="18"/>
          <w:szCs w:val="22"/>
        </w:rPr>
      </w:pPr>
    </w:p>
    <w:p w14:paraId="6361B2F3" w14:textId="77777777" w:rsidR="00101105" w:rsidRDefault="00101105">
      <w:pPr>
        <w:rPr>
          <w:rFonts w:ascii="Avenir Book" w:hAnsi="Avenir Book"/>
          <w:sz w:val="18"/>
          <w:szCs w:val="22"/>
        </w:rPr>
      </w:pPr>
    </w:p>
    <w:p w14:paraId="361B0964" w14:textId="77777777" w:rsidR="00101105" w:rsidRDefault="00101105">
      <w:pPr>
        <w:rPr>
          <w:rFonts w:ascii="Avenir Book" w:hAnsi="Avenir Book"/>
          <w:sz w:val="18"/>
          <w:szCs w:val="22"/>
        </w:rPr>
      </w:pPr>
    </w:p>
    <w:p w14:paraId="4644177F" w14:textId="77777777" w:rsidR="00101105" w:rsidRDefault="00101105">
      <w:pPr>
        <w:rPr>
          <w:rFonts w:ascii="Avenir Book" w:hAnsi="Avenir Book"/>
          <w:sz w:val="18"/>
          <w:szCs w:val="22"/>
        </w:rPr>
      </w:pPr>
    </w:p>
    <w:p w14:paraId="3D4638A1" w14:textId="77777777" w:rsidR="00101105" w:rsidRDefault="00101105">
      <w:pPr>
        <w:rPr>
          <w:rFonts w:ascii="Avenir Book" w:hAnsi="Avenir Book"/>
          <w:sz w:val="18"/>
          <w:szCs w:val="22"/>
        </w:rPr>
      </w:pPr>
    </w:p>
    <w:p w14:paraId="49F75BFE" w14:textId="77777777" w:rsidR="00101105" w:rsidRDefault="00101105">
      <w:pPr>
        <w:rPr>
          <w:rFonts w:ascii="Avenir Book" w:hAnsi="Avenir Book"/>
          <w:sz w:val="18"/>
          <w:szCs w:val="22"/>
        </w:rPr>
      </w:pPr>
    </w:p>
    <w:p w14:paraId="31910181" w14:textId="77777777" w:rsidR="00101105" w:rsidRDefault="00101105">
      <w:pPr>
        <w:rPr>
          <w:rFonts w:ascii="Avenir Book" w:hAnsi="Avenir Book"/>
          <w:sz w:val="18"/>
          <w:szCs w:val="22"/>
        </w:rPr>
      </w:pPr>
    </w:p>
    <w:p w14:paraId="22F390B9" w14:textId="77777777" w:rsidR="00101105" w:rsidRDefault="00101105">
      <w:pPr>
        <w:rPr>
          <w:rFonts w:ascii="Avenir Book" w:hAnsi="Avenir Book"/>
          <w:sz w:val="18"/>
          <w:szCs w:val="22"/>
        </w:rPr>
      </w:pPr>
    </w:p>
    <w:p w14:paraId="7503E165" w14:textId="77777777" w:rsidR="00101105" w:rsidRDefault="00101105">
      <w:pPr>
        <w:rPr>
          <w:rFonts w:ascii="Avenir Book" w:hAnsi="Avenir Book"/>
          <w:sz w:val="18"/>
          <w:szCs w:val="22"/>
        </w:rPr>
      </w:pPr>
    </w:p>
    <w:p w14:paraId="30EAD7E1" w14:textId="77777777" w:rsidR="00101105" w:rsidRDefault="00101105">
      <w:pPr>
        <w:rPr>
          <w:rFonts w:ascii="Avenir Book" w:hAnsi="Avenir Book"/>
          <w:sz w:val="18"/>
          <w:szCs w:val="22"/>
        </w:rPr>
      </w:pPr>
    </w:p>
    <w:p w14:paraId="3C6893B4" w14:textId="77777777" w:rsidR="00101105" w:rsidRDefault="00101105">
      <w:pPr>
        <w:rPr>
          <w:rFonts w:ascii="Avenir Book" w:hAnsi="Avenir Book"/>
          <w:sz w:val="18"/>
          <w:szCs w:val="22"/>
        </w:rPr>
      </w:pPr>
    </w:p>
    <w:p w14:paraId="008F81CE" w14:textId="77777777" w:rsidR="00101105" w:rsidRDefault="00101105">
      <w:pPr>
        <w:rPr>
          <w:rFonts w:ascii="Avenir Book" w:hAnsi="Avenir Book"/>
          <w:sz w:val="18"/>
          <w:szCs w:val="22"/>
        </w:rPr>
      </w:pPr>
    </w:p>
    <w:p w14:paraId="1C737A67" w14:textId="77777777" w:rsidR="00101105" w:rsidRDefault="00101105">
      <w:pPr>
        <w:rPr>
          <w:rFonts w:ascii="Avenir Book" w:hAnsi="Avenir Book"/>
          <w:sz w:val="18"/>
          <w:szCs w:val="22"/>
        </w:rPr>
      </w:pPr>
    </w:p>
    <w:p w14:paraId="152B8E99" w14:textId="77777777" w:rsidR="00101105" w:rsidRDefault="00101105">
      <w:pPr>
        <w:rPr>
          <w:rFonts w:ascii="Avenir Book" w:hAnsi="Avenir Book"/>
          <w:sz w:val="18"/>
          <w:szCs w:val="22"/>
        </w:rPr>
      </w:pPr>
    </w:p>
    <w:p w14:paraId="430A4602" w14:textId="77777777" w:rsidR="00101105" w:rsidRDefault="00101105">
      <w:pPr>
        <w:rPr>
          <w:rFonts w:ascii="Avenir Book" w:hAnsi="Avenir Book"/>
          <w:sz w:val="18"/>
          <w:szCs w:val="22"/>
        </w:rPr>
      </w:pPr>
    </w:p>
    <w:p w14:paraId="12F72660" w14:textId="77777777" w:rsidR="00101105" w:rsidRDefault="00101105">
      <w:pPr>
        <w:rPr>
          <w:rFonts w:ascii="Avenir Book" w:hAnsi="Avenir Book"/>
          <w:sz w:val="18"/>
          <w:szCs w:val="22"/>
        </w:rPr>
      </w:pPr>
    </w:p>
    <w:p w14:paraId="3210372C" w14:textId="445DC562" w:rsidR="00101105" w:rsidRPr="00101105" w:rsidRDefault="00101105" w:rsidP="00C22CE2">
      <w:pPr>
        <w:jc w:val="both"/>
        <w:rPr>
          <w:b/>
        </w:rPr>
      </w:pPr>
      <w:r w:rsidRPr="00101105">
        <w:rPr>
          <w:b/>
        </w:rPr>
        <w:t>*</w:t>
      </w:r>
      <w:r w:rsidR="00C22CE2">
        <w:rPr>
          <w:b/>
        </w:rPr>
        <w:t xml:space="preserve"> </w:t>
      </w:r>
      <w:r w:rsidRPr="00101105">
        <w:rPr>
          <w:b/>
        </w:rPr>
        <w:t xml:space="preserve">Wszelkie sugestie dotyczące kształtu programu I Kongresu Zdrowia </w:t>
      </w:r>
      <w:r w:rsidR="00C22CE2">
        <w:rPr>
          <w:b/>
        </w:rPr>
        <w:br/>
      </w:r>
      <w:r w:rsidRPr="00101105">
        <w:rPr>
          <w:b/>
        </w:rPr>
        <w:t>Pracodawców RP prosimy zg</w:t>
      </w:r>
      <w:bookmarkStart w:id="0" w:name="_GoBack"/>
      <w:bookmarkEnd w:id="0"/>
      <w:r w:rsidRPr="00101105">
        <w:rPr>
          <w:b/>
        </w:rPr>
        <w:t xml:space="preserve">łaszać do dnia 15 sierpnia 2016 roku na adres e-mail: </w:t>
      </w:r>
      <w:hyperlink r:id="rId10" w:history="1">
        <w:r w:rsidRPr="00101105">
          <w:rPr>
            <w:rStyle w:val="Hipercze"/>
            <w:b/>
          </w:rPr>
          <w:t>biuro@kongreszdrowia.pl</w:t>
        </w:r>
      </w:hyperlink>
    </w:p>
    <w:p w14:paraId="2E87FD61" w14:textId="77777777" w:rsidR="00101105" w:rsidRPr="00E874E9" w:rsidRDefault="00101105">
      <w:pPr>
        <w:rPr>
          <w:rFonts w:ascii="Avenir Book" w:hAnsi="Avenir Book" w:hint="eastAsia"/>
          <w:sz w:val="18"/>
          <w:szCs w:val="22"/>
        </w:rPr>
      </w:pPr>
    </w:p>
    <w:p w14:paraId="407923D0" w14:textId="62C0B8D0" w:rsidR="007815AA" w:rsidRPr="00E874E9" w:rsidRDefault="007815AA">
      <w:pPr>
        <w:rPr>
          <w:rFonts w:ascii="Avenir Book" w:hAnsi="Avenir Book" w:hint="eastAsia"/>
          <w:sz w:val="18"/>
          <w:szCs w:val="22"/>
        </w:rPr>
      </w:pPr>
      <w:r w:rsidRPr="00E874E9">
        <w:rPr>
          <w:rFonts w:ascii="Avenir Book" w:hAnsi="Avenir Book" w:hint="eastAsia"/>
          <w:sz w:val="18"/>
          <w:szCs w:val="22"/>
        </w:rPr>
        <w:br w:type="page"/>
      </w:r>
    </w:p>
    <w:p w14:paraId="021682F1" w14:textId="332E9549" w:rsidR="0092137F" w:rsidRPr="00E874E9" w:rsidRDefault="0092137F" w:rsidP="0092137F">
      <w:pPr>
        <w:suppressAutoHyphens/>
        <w:rPr>
          <w:rFonts w:eastAsia="SimSun" w:cs="Mangal"/>
          <w:b/>
          <w:kern w:val="2"/>
          <w:sz w:val="22"/>
          <w:szCs w:val="22"/>
          <w:lang w:eastAsia="hi-IN" w:bidi="hi-IN"/>
        </w:rPr>
      </w:pPr>
      <w:r w:rsidRPr="00E874E9">
        <w:rPr>
          <w:rFonts w:eastAsia="SimSun" w:cs="Mangal"/>
          <w:b/>
          <w:kern w:val="2"/>
          <w:sz w:val="22"/>
          <w:szCs w:val="22"/>
          <w:u w:val="single"/>
          <w:lang w:eastAsia="hi-IN" w:bidi="hi-IN"/>
        </w:rPr>
        <w:lastRenderedPageBreak/>
        <w:t>PROGRAM</w:t>
      </w:r>
      <w:r w:rsidR="007815AA" w:rsidRPr="00E874E9">
        <w:rPr>
          <w:rFonts w:eastAsia="SimSun" w:cs="Mangal"/>
          <w:b/>
          <w:kern w:val="2"/>
          <w:sz w:val="22"/>
          <w:szCs w:val="22"/>
          <w:u w:val="single"/>
          <w:lang w:eastAsia="hi-IN" w:bidi="hi-IN"/>
        </w:rPr>
        <w:t xml:space="preserve"> SZCZEGÓŁOWY</w:t>
      </w:r>
    </w:p>
    <w:p w14:paraId="34AA0CE7" w14:textId="77777777" w:rsidR="0092137F" w:rsidRPr="00E874E9" w:rsidRDefault="0092137F" w:rsidP="0092137F">
      <w:pPr>
        <w:suppressAutoHyphens/>
        <w:rPr>
          <w:rFonts w:eastAsia="SimSun" w:cs="Mangal"/>
          <w:b/>
          <w:kern w:val="2"/>
          <w:sz w:val="22"/>
          <w:szCs w:val="22"/>
          <w:lang w:eastAsia="hi-IN" w:bidi="hi-IN"/>
        </w:rPr>
      </w:pPr>
    </w:p>
    <w:p w14:paraId="67486EAF" w14:textId="146BA952" w:rsidR="0092137F" w:rsidRPr="00E874E9" w:rsidRDefault="0092137F" w:rsidP="0092137F">
      <w:pPr>
        <w:rPr>
          <w:rFonts w:eastAsia="SimSun" w:cs="Mangal"/>
          <w:b/>
          <w:kern w:val="2"/>
          <w:sz w:val="22"/>
          <w:szCs w:val="22"/>
          <w:lang w:eastAsia="hi-IN" w:bidi="hi-IN"/>
        </w:rPr>
      </w:pPr>
      <w:r w:rsidRPr="00E874E9">
        <w:rPr>
          <w:rFonts w:eastAsia="SimSun" w:cs="Mangal"/>
          <w:b/>
          <w:kern w:val="2"/>
          <w:sz w:val="22"/>
          <w:szCs w:val="22"/>
          <w:u w:val="single"/>
          <w:lang w:eastAsia="hi-IN" w:bidi="hi-IN"/>
        </w:rPr>
        <w:t>Dzień 1</w:t>
      </w:r>
      <w:r w:rsidR="007815AA" w:rsidRPr="00E874E9">
        <w:rPr>
          <w:rFonts w:eastAsia="SimSun" w:cs="Mangal"/>
          <w:b/>
          <w:kern w:val="2"/>
          <w:sz w:val="22"/>
          <w:szCs w:val="22"/>
          <w:lang w:eastAsia="hi-IN" w:bidi="hi-IN"/>
        </w:rPr>
        <w:t>:</w:t>
      </w:r>
    </w:p>
    <w:p w14:paraId="61CC5AD5" w14:textId="77777777" w:rsidR="0092137F" w:rsidRPr="00E874E9" w:rsidRDefault="0092137F" w:rsidP="0092137F">
      <w:pPr>
        <w:rPr>
          <w:sz w:val="22"/>
          <w:szCs w:val="22"/>
        </w:rPr>
      </w:pPr>
    </w:p>
    <w:p w14:paraId="5B94CEA3" w14:textId="5EE71941" w:rsidR="0092137F" w:rsidRPr="00E874E9" w:rsidRDefault="007815AA" w:rsidP="0092137F">
      <w:pPr>
        <w:rPr>
          <w:sz w:val="22"/>
          <w:szCs w:val="22"/>
          <w:u w:val="single"/>
        </w:rPr>
      </w:pPr>
      <w:r w:rsidRPr="00E874E9">
        <w:rPr>
          <w:b/>
          <w:sz w:val="22"/>
          <w:szCs w:val="22"/>
          <w:u w:val="single"/>
        </w:rPr>
        <w:t xml:space="preserve">GODZ. </w:t>
      </w:r>
      <w:r w:rsidR="0092137F" w:rsidRPr="00E874E9">
        <w:rPr>
          <w:b/>
          <w:sz w:val="22"/>
          <w:szCs w:val="22"/>
          <w:u w:val="single"/>
        </w:rPr>
        <w:t>9.30-11.00</w:t>
      </w:r>
      <w:r w:rsidR="0092137F" w:rsidRPr="00E874E9">
        <w:rPr>
          <w:sz w:val="22"/>
          <w:szCs w:val="22"/>
          <w:u w:val="single"/>
        </w:rPr>
        <w:tab/>
      </w:r>
      <w:r w:rsidR="0092137F" w:rsidRPr="00E874E9">
        <w:rPr>
          <w:b/>
          <w:sz w:val="22"/>
          <w:szCs w:val="22"/>
          <w:u w:val="single"/>
        </w:rPr>
        <w:t>1 BLOK TEMATYCZNY</w:t>
      </w:r>
    </w:p>
    <w:p w14:paraId="1C2C1272" w14:textId="77777777" w:rsidR="0092137F" w:rsidRPr="00E874E9" w:rsidRDefault="0092137F" w:rsidP="0092137F">
      <w:pPr>
        <w:rPr>
          <w:sz w:val="22"/>
          <w:szCs w:val="22"/>
        </w:rPr>
      </w:pPr>
    </w:p>
    <w:p w14:paraId="024FD1B2" w14:textId="4435C0ED" w:rsidR="00BC529D" w:rsidRPr="00E874E9" w:rsidRDefault="00BC529D" w:rsidP="0092137F">
      <w:pPr>
        <w:pStyle w:val="Akapitzlist"/>
        <w:numPr>
          <w:ilvl w:val="0"/>
          <w:numId w:val="6"/>
        </w:numPr>
        <w:rPr>
          <w:b/>
          <w:sz w:val="22"/>
          <w:szCs w:val="22"/>
        </w:rPr>
      </w:pPr>
      <w:r w:rsidRPr="00E874E9">
        <w:rPr>
          <w:b/>
          <w:sz w:val="22"/>
          <w:szCs w:val="22"/>
        </w:rPr>
        <w:t>Zdrowa gospodarka – inwestycja w rozwój</w:t>
      </w:r>
      <w:r w:rsidR="0092137F" w:rsidRPr="00E874E9">
        <w:rPr>
          <w:b/>
          <w:sz w:val="22"/>
          <w:szCs w:val="22"/>
        </w:rPr>
        <w:t xml:space="preserve"> (STRATEGIA)</w:t>
      </w:r>
    </w:p>
    <w:p w14:paraId="37395AE7" w14:textId="70F88B25" w:rsidR="00D64F8D" w:rsidRPr="00E874E9" w:rsidRDefault="00BC529D" w:rsidP="0092137F">
      <w:pPr>
        <w:jc w:val="both"/>
        <w:rPr>
          <w:sz w:val="22"/>
          <w:szCs w:val="22"/>
        </w:rPr>
      </w:pPr>
      <w:r w:rsidRPr="00E874E9">
        <w:rPr>
          <w:sz w:val="22"/>
          <w:szCs w:val="22"/>
        </w:rPr>
        <w:t xml:space="preserve">Zdrowie jest nie tylko wartością samą w sobie ale także istotnym warunkiem rozwoju gospodarczego. Zdrowe społeczeństwo oznacza większą produktywność, dłuższą aktywność </w:t>
      </w:r>
      <w:r w:rsidR="00A908C7" w:rsidRPr="00E874E9">
        <w:rPr>
          <w:sz w:val="22"/>
          <w:szCs w:val="22"/>
        </w:rPr>
        <w:t>zawodową</w:t>
      </w:r>
      <w:r w:rsidRPr="00E874E9">
        <w:rPr>
          <w:sz w:val="22"/>
          <w:szCs w:val="22"/>
        </w:rPr>
        <w:t xml:space="preserve"> oraz większe przychody budżetowe. Oczywiście wydatki na zdrowie pozostaną istotnym kosztem dla finansów publicznych, ale powinny być traktowanie jako wydatki pomagające kreować wzrost gospodarczy. Inwestowanie w zdrowie nie tylko zwiększa bowiem wydajność ale także pomaga zmniejszyć przyszłe koszty związane z leczeniem chorób, którym można zapobiec. W obliczu starzejącego się społeczeństwa wydłużenie aktywności zawodowej i zwiększenie efektywności systemu ochrony zdrowia są warunkami niezbędnymi dla utrzymania stabilności finansów publicznych oraz zdrowej, konkurencyjnej i szybko rosnącej gospodarki. Uczestnicy dyskusji będą zastanawiać się jak pogodzić dyscyplinę budżetową z koniecznością większych inwestycji w zdrowie.</w:t>
      </w:r>
    </w:p>
    <w:p w14:paraId="1A99C3E6" w14:textId="77777777" w:rsidR="0092137F" w:rsidRPr="00E874E9" w:rsidRDefault="0092137F" w:rsidP="00BC529D">
      <w:pPr>
        <w:rPr>
          <w:sz w:val="22"/>
          <w:szCs w:val="22"/>
        </w:rPr>
      </w:pPr>
    </w:p>
    <w:p w14:paraId="7999A65B" w14:textId="77777777" w:rsidR="00E50D65" w:rsidRPr="00E874E9" w:rsidRDefault="00E50D65" w:rsidP="00BC529D">
      <w:pPr>
        <w:rPr>
          <w:b/>
          <w:i/>
          <w:sz w:val="22"/>
          <w:szCs w:val="22"/>
        </w:rPr>
      </w:pPr>
    </w:p>
    <w:p w14:paraId="17FD1FEE" w14:textId="20E71516" w:rsidR="0092137F" w:rsidRPr="00E874E9" w:rsidRDefault="0092137F" w:rsidP="00BC529D">
      <w:pPr>
        <w:rPr>
          <w:b/>
          <w:i/>
          <w:sz w:val="22"/>
          <w:szCs w:val="22"/>
        </w:rPr>
      </w:pPr>
      <w:r w:rsidRPr="00E874E9">
        <w:rPr>
          <w:b/>
          <w:i/>
          <w:sz w:val="22"/>
          <w:szCs w:val="22"/>
        </w:rPr>
        <w:t>Moderatorzy:</w:t>
      </w:r>
    </w:p>
    <w:p w14:paraId="42F6338A" w14:textId="77777777" w:rsidR="0092137F" w:rsidRPr="00E874E9" w:rsidRDefault="0092137F" w:rsidP="0092137F">
      <w:pPr>
        <w:rPr>
          <w:sz w:val="22"/>
          <w:szCs w:val="22"/>
        </w:rPr>
      </w:pPr>
      <w:r w:rsidRPr="00E874E9">
        <w:rPr>
          <w:sz w:val="22"/>
          <w:szCs w:val="22"/>
        </w:rPr>
        <w:t>Karol Poznański</w:t>
      </w:r>
    </w:p>
    <w:p w14:paraId="5B63DB76" w14:textId="7A241364" w:rsidR="0092137F" w:rsidRPr="00E874E9" w:rsidRDefault="0092137F" w:rsidP="0092137F">
      <w:pPr>
        <w:rPr>
          <w:sz w:val="22"/>
          <w:szCs w:val="22"/>
        </w:rPr>
      </w:pPr>
      <w:r w:rsidRPr="00E874E9">
        <w:rPr>
          <w:sz w:val="22"/>
          <w:szCs w:val="22"/>
        </w:rPr>
        <w:t>Marcin Szulwiński</w:t>
      </w:r>
    </w:p>
    <w:p w14:paraId="5508D07F" w14:textId="77777777" w:rsidR="0092137F" w:rsidRPr="00E874E9" w:rsidRDefault="0092137F" w:rsidP="0092137F">
      <w:pPr>
        <w:rPr>
          <w:sz w:val="22"/>
          <w:szCs w:val="22"/>
        </w:rPr>
      </w:pPr>
    </w:p>
    <w:p w14:paraId="2A686A4D" w14:textId="77777777" w:rsidR="0092137F" w:rsidRPr="00E874E9" w:rsidRDefault="0092137F" w:rsidP="0092137F">
      <w:pPr>
        <w:rPr>
          <w:sz w:val="22"/>
          <w:szCs w:val="22"/>
        </w:rPr>
      </w:pPr>
    </w:p>
    <w:p w14:paraId="04D86936" w14:textId="77777777" w:rsidR="0092137F" w:rsidRPr="00E874E9" w:rsidRDefault="0092137F" w:rsidP="0092137F">
      <w:pPr>
        <w:rPr>
          <w:sz w:val="22"/>
          <w:szCs w:val="22"/>
        </w:rPr>
      </w:pPr>
    </w:p>
    <w:p w14:paraId="76D85903" w14:textId="43063736" w:rsidR="0092137F" w:rsidRPr="00E874E9" w:rsidRDefault="0092137F" w:rsidP="0092137F">
      <w:pPr>
        <w:pStyle w:val="Akapitzlist"/>
        <w:numPr>
          <w:ilvl w:val="0"/>
          <w:numId w:val="6"/>
        </w:numPr>
        <w:rPr>
          <w:b/>
          <w:sz w:val="22"/>
          <w:szCs w:val="22"/>
        </w:rPr>
      </w:pPr>
      <w:r w:rsidRPr="00E874E9">
        <w:rPr>
          <w:b/>
          <w:sz w:val="22"/>
          <w:szCs w:val="22"/>
        </w:rPr>
        <w:t>Panorama szpitali a panorama potrzeb – jak dokonać translacji? (ORGANIZACJA)</w:t>
      </w:r>
    </w:p>
    <w:p w14:paraId="64DBC18C" w14:textId="77777777" w:rsidR="0092137F" w:rsidRPr="00E874E9" w:rsidRDefault="0092137F" w:rsidP="0092137F">
      <w:pPr>
        <w:jc w:val="both"/>
        <w:rPr>
          <w:sz w:val="22"/>
          <w:szCs w:val="22"/>
        </w:rPr>
      </w:pPr>
      <w:r w:rsidRPr="00E874E9">
        <w:rPr>
          <w:sz w:val="22"/>
          <w:szCs w:val="22"/>
        </w:rPr>
        <w:t>Jeszcze do nie dawna dyskusja o potrzebach zdrowotnych mieszkańców skupiała się na tworzeniu map potrzeb zdrowotnych. Dziś, gdy proces ten jest w toku, kluczowym staje się odpowiedź na pytanie z pomocą których szpitali te potrzeby zabezpieczyć. Aby jej udzielić należy dokonać analizy, które ośrodki najlepiej dla pacjenta i najbardziej efektywnie z perspektywy systemu te potrzeby zabezpieczą. Dyskusja ta dotyka kwestii konkurencji i gry interesów. Aby określić rolę szpitali na mapie potrzeb uczestnicy dyskusji będą dążyli do wypracowania pełnej panoramy szpitali, zarówno tych publicznych jak i prywatnych, oraz sformułowania rekomendacji z pomocą jakich narzędzi i w oparciu jakie zasady podejmować decyzje o roli w systemie poszczególnych szpitali.</w:t>
      </w:r>
    </w:p>
    <w:p w14:paraId="3F7A2051" w14:textId="77777777" w:rsidR="00794E6A" w:rsidRDefault="00794E6A" w:rsidP="0092137F">
      <w:pPr>
        <w:rPr>
          <w:b/>
          <w:i/>
          <w:sz w:val="22"/>
          <w:szCs w:val="22"/>
        </w:rPr>
      </w:pPr>
    </w:p>
    <w:p w14:paraId="7AA31B53" w14:textId="77777777" w:rsidR="0092137F" w:rsidRPr="00E874E9" w:rsidRDefault="0092137F" w:rsidP="0092137F">
      <w:pPr>
        <w:rPr>
          <w:b/>
          <w:i/>
          <w:sz w:val="22"/>
          <w:szCs w:val="22"/>
        </w:rPr>
      </w:pPr>
      <w:r w:rsidRPr="00E874E9">
        <w:rPr>
          <w:b/>
          <w:i/>
          <w:sz w:val="22"/>
          <w:szCs w:val="22"/>
        </w:rPr>
        <w:t>Moderatorzy:</w:t>
      </w:r>
    </w:p>
    <w:p w14:paraId="0F527196" w14:textId="77777777" w:rsidR="0092137F" w:rsidRPr="00E874E9" w:rsidRDefault="0092137F" w:rsidP="0092137F">
      <w:pPr>
        <w:rPr>
          <w:sz w:val="22"/>
          <w:szCs w:val="22"/>
        </w:rPr>
      </w:pPr>
      <w:r w:rsidRPr="00E874E9">
        <w:rPr>
          <w:sz w:val="22"/>
          <w:szCs w:val="22"/>
        </w:rPr>
        <w:t xml:space="preserve">Andrzej Sokołowski </w:t>
      </w:r>
    </w:p>
    <w:p w14:paraId="4F5079E9" w14:textId="68DC3BB7" w:rsidR="0092137F" w:rsidRPr="00E874E9" w:rsidRDefault="0092137F" w:rsidP="0092137F">
      <w:pPr>
        <w:rPr>
          <w:sz w:val="22"/>
          <w:szCs w:val="22"/>
        </w:rPr>
      </w:pPr>
      <w:r w:rsidRPr="00E874E9">
        <w:rPr>
          <w:sz w:val="22"/>
          <w:szCs w:val="22"/>
        </w:rPr>
        <w:t>Marek Wójcik</w:t>
      </w:r>
    </w:p>
    <w:p w14:paraId="5D61C326" w14:textId="77777777" w:rsidR="0092137F" w:rsidRPr="00E874E9" w:rsidRDefault="0092137F" w:rsidP="00D64F8D">
      <w:pPr>
        <w:rPr>
          <w:sz w:val="22"/>
          <w:szCs w:val="22"/>
        </w:rPr>
      </w:pPr>
    </w:p>
    <w:p w14:paraId="014B61AB" w14:textId="77777777" w:rsidR="007815AA" w:rsidRDefault="007815AA" w:rsidP="00D64F8D">
      <w:pPr>
        <w:rPr>
          <w:b/>
          <w:i/>
          <w:sz w:val="22"/>
          <w:szCs w:val="22"/>
        </w:rPr>
      </w:pPr>
    </w:p>
    <w:p w14:paraId="43EE9D69" w14:textId="77777777" w:rsidR="007815AA" w:rsidRPr="00E874E9" w:rsidRDefault="007815AA" w:rsidP="00D64F8D">
      <w:pPr>
        <w:rPr>
          <w:b/>
          <w:i/>
          <w:sz w:val="22"/>
          <w:szCs w:val="22"/>
        </w:rPr>
      </w:pPr>
    </w:p>
    <w:p w14:paraId="28A533B1" w14:textId="21F2143E" w:rsidR="0092137F" w:rsidRPr="00E874E9" w:rsidRDefault="0092137F" w:rsidP="0092137F">
      <w:pPr>
        <w:pStyle w:val="Akapitzlist"/>
        <w:numPr>
          <w:ilvl w:val="0"/>
          <w:numId w:val="6"/>
        </w:numPr>
        <w:rPr>
          <w:b/>
          <w:sz w:val="22"/>
          <w:szCs w:val="22"/>
        </w:rPr>
      </w:pPr>
      <w:r w:rsidRPr="00E874E9">
        <w:rPr>
          <w:b/>
          <w:sz w:val="22"/>
          <w:szCs w:val="22"/>
        </w:rPr>
        <w:t>„Nie zauważasz nas” – rola pacjenta w systemie opieki zdrowotnej (PACJENT)</w:t>
      </w:r>
    </w:p>
    <w:p w14:paraId="64BCC6EB" w14:textId="77777777" w:rsidR="0092137F" w:rsidRPr="00E874E9" w:rsidRDefault="0092137F" w:rsidP="0092137F">
      <w:pPr>
        <w:jc w:val="both"/>
        <w:rPr>
          <w:sz w:val="22"/>
          <w:szCs w:val="22"/>
        </w:rPr>
      </w:pPr>
      <w:r w:rsidRPr="00E874E9">
        <w:rPr>
          <w:sz w:val="22"/>
          <w:szCs w:val="22"/>
        </w:rPr>
        <w:t xml:space="preserve">Do niedawna asymetria wiedzy pomiędzy profesjonalistą medycznym a pacjentem powodowała, że faktyczna rola pacjenta w procesie terapii była ograniczona. Jednak w dobie Internetu pacjenci co raz częściej wiedzą, czego mogą oczekiwać od systemu opieki i jednostek medycznych. Także personel medyczny zwraca większą uwagę na rolę pacjentów w kreowaniu i realizacji terapii. Nie do przecenienia jest także rola rodziny i opiekunów w promowaniu </w:t>
      </w:r>
      <w:proofErr w:type="spellStart"/>
      <w:r w:rsidRPr="00E874E9">
        <w:rPr>
          <w:sz w:val="22"/>
          <w:szCs w:val="22"/>
        </w:rPr>
        <w:t>zachowań</w:t>
      </w:r>
      <w:proofErr w:type="spellEnd"/>
      <w:r w:rsidRPr="00E874E9">
        <w:rPr>
          <w:sz w:val="22"/>
          <w:szCs w:val="22"/>
        </w:rPr>
        <w:t xml:space="preserve"> prozdrowotnych, a także współpraca pomiędzy prywatnymi i państwowymi jednostkami służby zdrowia. Zaangażowanie, partnerstwo, synergia w działaniu wielu podmiotów na rzecz pacjenta takich jak lokalne władze, stowarzyszenia </w:t>
      </w:r>
      <w:proofErr w:type="spellStart"/>
      <w:r w:rsidRPr="00E874E9">
        <w:rPr>
          <w:sz w:val="22"/>
          <w:szCs w:val="22"/>
        </w:rPr>
        <w:t>pacjenckie</w:t>
      </w:r>
      <w:proofErr w:type="spellEnd"/>
      <w:r w:rsidRPr="00E874E9">
        <w:rPr>
          <w:sz w:val="22"/>
          <w:szCs w:val="22"/>
        </w:rPr>
        <w:t xml:space="preserve"> i sektor publiczny oraz prywatny może przyczynić się do poprawienia standardów w podejściu do pacjenta.</w:t>
      </w:r>
    </w:p>
    <w:p w14:paraId="3928195C" w14:textId="77777777" w:rsidR="0092137F" w:rsidRPr="00E874E9" w:rsidRDefault="0092137F" w:rsidP="0092137F">
      <w:pPr>
        <w:jc w:val="both"/>
        <w:rPr>
          <w:sz w:val="22"/>
          <w:szCs w:val="22"/>
        </w:rPr>
      </w:pPr>
      <w:r w:rsidRPr="00E874E9">
        <w:rPr>
          <w:sz w:val="22"/>
          <w:szCs w:val="22"/>
        </w:rPr>
        <w:t>Takim przykładem będzie społeczna kampania pt. „Nie zauważasz nas”, którą prowadzono w jednym z województw i która lokalnie przyczyniła się do zwiększenia świadomości roli pacjenta onkologicznego w systemie opieki zdrowotnej oraz prawa do samodzielnego dokonywania wyborów.</w:t>
      </w:r>
    </w:p>
    <w:p w14:paraId="0D1B49AB" w14:textId="5261BF27" w:rsidR="0092137F" w:rsidRPr="00E874E9" w:rsidRDefault="0092137F" w:rsidP="0092137F">
      <w:pPr>
        <w:jc w:val="both"/>
        <w:rPr>
          <w:sz w:val="22"/>
          <w:szCs w:val="22"/>
        </w:rPr>
      </w:pPr>
      <w:r w:rsidRPr="00E874E9">
        <w:rPr>
          <w:sz w:val="22"/>
          <w:szCs w:val="22"/>
        </w:rPr>
        <w:lastRenderedPageBreak/>
        <w:t>Uczestnicy dyskusji będą dążyli do wypracowania odpowiedzi na pytanie, czy istnieje możliwość dobrej ponad-politycznej współpracy między poszczególnymi jednostkami służby zdrowia na rzecz pacjenta oraz gdzie leżą granice swobody i odpowiedzialności pacjenta za swoje zdrowie, granice solidarności w ponoszeniu przez społeczeństwo kosztów błędnych wyborów dokonanych przez jednostki.</w:t>
      </w:r>
    </w:p>
    <w:p w14:paraId="3EB543CF" w14:textId="77777777" w:rsidR="0092137F" w:rsidRPr="00E874E9" w:rsidRDefault="0092137F" w:rsidP="0092137F">
      <w:pPr>
        <w:jc w:val="both"/>
        <w:rPr>
          <w:sz w:val="22"/>
          <w:szCs w:val="22"/>
        </w:rPr>
      </w:pPr>
    </w:p>
    <w:p w14:paraId="07FDD986" w14:textId="77777777" w:rsidR="0092137F" w:rsidRPr="00E874E9" w:rsidRDefault="0092137F" w:rsidP="0092137F">
      <w:pPr>
        <w:rPr>
          <w:b/>
          <w:i/>
          <w:sz w:val="22"/>
          <w:szCs w:val="22"/>
        </w:rPr>
      </w:pPr>
      <w:r w:rsidRPr="00E874E9">
        <w:rPr>
          <w:b/>
          <w:i/>
          <w:sz w:val="22"/>
          <w:szCs w:val="22"/>
        </w:rPr>
        <w:t>Moderatorzy:</w:t>
      </w:r>
    </w:p>
    <w:p w14:paraId="69B28335" w14:textId="70A7821D" w:rsidR="0092137F" w:rsidRPr="00E874E9" w:rsidRDefault="0092137F" w:rsidP="0092137F">
      <w:pPr>
        <w:rPr>
          <w:sz w:val="22"/>
          <w:szCs w:val="22"/>
        </w:rPr>
      </w:pPr>
      <w:r w:rsidRPr="00E874E9">
        <w:rPr>
          <w:sz w:val="22"/>
          <w:szCs w:val="22"/>
        </w:rPr>
        <w:t>Agnieszka Szpara</w:t>
      </w:r>
      <w:r w:rsidR="00F8002A" w:rsidRPr="00E874E9">
        <w:rPr>
          <w:sz w:val="22"/>
          <w:szCs w:val="22"/>
        </w:rPr>
        <w:t xml:space="preserve"> - Prezes </w:t>
      </w:r>
      <w:r w:rsidR="009826E8" w:rsidRPr="00E874E9">
        <w:rPr>
          <w:sz w:val="22"/>
          <w:szCs w:val="22"/>
        </w:rPr>
        <w:t xml:space="preserve">Zarządu </w:t>
      </w:r>
      <w:proofErr w:type="spellStart"/>
      <w:r w:rsidR="009826E8" w:rsidRPr="00E874E9">
        <w:rPr>
          <w:sz w:val="22"/>
          <w:szCs w:val="22"/>
        </w:rPr>
        <w:t>Affidea</w:t>
      </w:r>
      <w:proofErr w:type="spellEnd"/>
      <w:r w:rsidR="009826E8" w:rsidRPr="00E874E9">
        <w:rPr>
          <w:sz w:val="22"/>
          <w:szCs w:val="22"/>
        </w:rPr>
        <w:t xml:space="preserve"> Polska</w:t>
      </w:r>
    </w:p>
    <w:p w14:paraId="6CEA59C6" w14:textId="2D890C04" w:rsidR="0092137F" w:rsidRPr="00E874E9" w:rsidRDefault="0092137F" w:rsidP="0092137F">
      <w:pPr>
        <w:rPr>
          <w:sz w:val="22"/>
          <w:szCs w:val="22"/>
        </w:rPr>
      </w:pPr>
      <w:r w:rsidRPr="00E874E9">
        <w:rPr>
          <w:sz w:val="22"/>
          <w:szCs w:val="22"/>
        </w:rPr>
        <w:t>Ks. Arkadiusz Nowak</w:t>
      </w:r>
    </w:p>
    <w:p w14:paraId="7582FCB5" w14:textId="77777777" w:rsidR="0092137F" w:rsidRPr="00E874E9" w:rsidRDefault="0092137F" w:rsidP="0092137F">
      <w:pPr>
        <w:rPr>
          <w:sz w:val="22"/>
          <w:szCs w:val="22"/>
        </w:rPr>
      </w:pPr>
    </w:p>
    <w:p w14:paraId="5ACE1DF1" w14:textId="77777777" w:rsidR="006A21CB" w:rsidRPr="00E874E9" w:rsidRDefault="006A21CB" w:rsidP="00F8002A">
      <w:pPr>
        <w:jc w:val="both"/>
        <w:rPr>
          <w:sz w:val="22"/>
          <w:szCs w:val="22"/>
        </w:rPr>
      </w:pPr>
    </w:p>
    <w:p w14:paraId="0A886B0A" w14:textId="77777777" w:rsidR="0092137F" w:rsidRPr="00E874E9" w:rsidRDefault="0092137F" w:rsidP="00D64F8D">
      <w:pPr>
        <w:rPr>
          <w:sz w:val="22"/>
          <w:szCs w:val="22"/>
        </w:rPr>
      </w:pPr>
    </w:p>
    <w:p w14:paraId="0F8BA56E" w14:textId="77777777" w:rsidR="00F8002A" w:rsidRPr="00E874E9" w:rsidRDefault="00F8002A" w:rsidP="00D64F8D">
      <w:pPr>
        <w:rPr>
          <w:sz w:val="22"/>
          <w:szCs w:val="22"/>
        </w:rPr>
      </w:pPr>
    </w:p>
    <w:p w14:paraId="29811DD5" w14:textId="3E927BB3" w:rsidR="00F8002A" w:rsidRPr="00E874E9" w:rsidRDefault="009A49A4" w:rsidP="00D64F8D">
      <w:pPr>
        <w:rPr>
          <w:sz w:val="22"/>
          <w:szCs w:val="22"/>
          <w:u w:val="single"/>
        </w:rPr>
      </w:pPr>
      <w:r w:rsidRPr="00E874E9">
        <w:rPr>
          <w:b/>
          <w:sz w:val="22"/>
          <w:szCs w:val="22"/>
          <w:u w:val="single"/>
        </w:rPr>
        <w:t xml:space="preserve">GODZ. </w:t>
      </w:r>
      <w:r w:rsidR="00F8002A" w:rsidRPr="00E874E9">
        <w:rPr>
          <w:b/>
          <w:sz w:val="22"/>
          <w:szCs w:val="22"/>
          <w:u w:val="single"/>
        </w:rPr>
        <w:t>11.15-12.45</w:t>
      </w:r>
      <w:r w:rsidR="00F8002A" w:rsidRPr="00E874E9">
        <w:rPr>
          <w:sz w:val="22"/>
          <w:szCs w:val="22"/>
          <w:u w:val="single"/>
        </w:rPr>
        <w:tab/>
      </w:r>
      <w:r w:rsidRPr="00E874E9">
        <w:rPr>
          <w:sz w:val="22"/>
          <w:szCs w:val="22"/>
          <w:u w:val="single"/>
        </w:rPr>
        <w:t xml:space="preserve">   </w:t>
      </w:r>
      <w:r w:rsidR="00F8002A" w:rsidRPr="00E874E9">
        <w:rPr>
          <w:b/>
          <w:sz w:val="22"/>
          <w:szCs w:val="22"/>
          <w:u w:val="single"/>
        </w:rPr>
        <w:t>2 BLOK TEMATYCZNY</w:t>
      </w:r>
    </w:p>
    <w:p w14:paraId="2E7F1721" w14:textId="77777777" w:rsidR="0092137F" w:rsidRPr="00E874E9" w:rsidRDefault="0092137F" w:rsidP="00D64F8D">
      <w:pPr>
        <w:rPr>
          <w:sz w:val="22"/>
          <w:szCs w:val="22"/>
        </w:rPr>
      </w:pPr>
    </w:p>
    <w:p w14:paraId="4443CAD1" w14:textId="47F3EE64" w:rsidR="006D183B" w:rsidRPr="00E874E9" w:rsidRDefault="006D183B" w:rsidP="00F8002A">
      <w:pPr>
        <w:pStyle w:val="Akapitzlist"/>
        <w:numPr>
          <w:ilvl w:val="0"/>
          <w:numId w:val="7"/>
        </w:numPr>
        <w:rPr>
          <w:b/>
          <w:sz w:val="22"/>
          <w:szCs w:val="22"/>
        </w:rPr>
      </w:pPr>
      <w:r w:rsidRPr="00E874E9">
        <w:rPr>
          <w:b/>
          <w:sz w:val="22"/>
          <w:szCs w:val="22"/>
        </w:rPr>
        <w:t>System ochrony zdrowia – publiczny czy prywatny?</w:t>
      </w:r>
      <w:r w:rsidR="00F8002A" w:rsidRPr="00E874E9">
        <w:rPr>
          <w:b/>
          <w:sz w:val="22"/>
          <w:szCs w:val="22"/>
        </w:rPr>
        <w:t xml:space="preserve"> (STRATEGIA)</w:t>
      </w:r>
    </w:p>
    <w:p w14:paraId="5BED7D57" w14:textId="77777777" w:rsidR="00A15DFE" w:rsidRPr="00E874E9" w:rsidRDefault="00A15DFE" w:rsidP="00A15DFE">
      <w:pPr>
        <w:jc w:val="both"/>
        <w:rPr>
          <w:sz w:val="22"/>
          <w:szCs w:val="22"/>
        </w:rPr>
      </w:pPr>
      <w:r w:rsidRPr="00E874E9">
        <w:rPr>
          <w:sz w:val="22"/>
          <w:szCs w:val="22"/>
        </w:rPr>
        <w:t xml:space="preserve">W obliczu narastających problemów demograficznych, braku kadr medycznych i niewystarczających nakładów finansowych na opiekę zdrowotną zasadne wydaje się pytanie czy w pełni wykorzystujemy dzisiaj potencjał wszystkich podmiotów na rynku medycznym.  Bezsprzecznie Polska potrzebuje dziś ponadpartyjnego dialogu i zmian w ochronie zdrowia. </w:t>
      </w:r>
      <w:proofErr w:type="spellStart"/>
      <w:r w:rsidRPr="00E874E9">
        <w:rPr>
          <w:sz w:val="22"/>
          <w:szCs w:val="22"/>
        </w:rPr>
        <w:t>Propacjencka</w:t>
      </w:r>
      <w:proofErr w:type="spellEnd"/>
      <w:r w:rsidRPr="00E874E9">
        <w:rPr>
          <w:sz w:val="22"/>
          <w:szCs w:val="22"/>
        </w:rPr>
        <w:t xml:space="preserve"> ewolucja systemu oparta na zasadach zdrowej konkurencji na rynku kilku płatników podniosłaby jakość usług i byłaby szansą na zwiększenie efektywności.</w:t>
      </w:r>
    </w:p>
    <w:p w14:paraId="40EE6AF1" w14:textId="77777777" w:rsidR="00A15DFE" w:rsidRPr="00E874E9" w:rsidRDefault="00A15DFE" w:rsidP="00A15DFE">
      <w:pPr>
        <w:jc w:val="both"/>
        <w:rPr>
          <w:sz w:val="22"/>
          <w:szCs w:val="22"/>
        </w:rPr>
      </w:pPr>
      <w:r w:rsidRPr="00E874E9">
        <w:rPr>
          <w:sz w:val="22"/>
          <w:szCs w:val="22"/>
        </w:rPr>
        <w:t xml:space="preserve">Zasada subsydiarności (pomocniczości) wpisana do Polskiej Konstytucji i prawa Unii Europejskiej mówi o tym, by państwo nie wyręczało obywateli w tym, co jego mieszkańcy mogą zrealizować własnymi siłami. Nakłada jednocześnie na państwo obowiązek udzielenia wsparcia, gdy zadania wykraczają poza możliwości społeczeństwa. </w:t>
      </w:r>
    </w:p>
    <w:p w14:paraId="15896E74" w14:textId="77777777" w:rsidR="00A15DFE" w:rsidRPr="00E874E9" w:rsidRDefault="00A15DFE" w:rsidP="00A15DFE">
      <w:pPr>
        <w:jc w:val="both"/>
        <w:rPr>
          <w:sz w:val="22"/>
          <w:szCs w:val="22"/>
        </w:rPr>
      </w:pPr>
      <w:r w:rsidRPr="00E874E9">
        <w:rPr>
          <w:sz w:val="22"/>
          <w:szCs w:val="22"/>
        </w:rPr>
        <w:t xml:space="preserve">Zasada ta w ochronie zdrowia niesie kluczowe przesłanie, aby w przypadku inwestycji w zdrowie w pierwszej kolejności wykorzystywać potencjał inwestycyjny przedsiębiorców, a drogocenny i ograniczony kapitał publiczny wykorzystywać tylko w ściśle wytyczonym zakresie. Takie podejście może oznaczać, że zasoby państwowe byłyby w pełni wykorzystywane w celu finansowania procesu  leczenia pacjentów, podczas gdy do inwestycji w infrastrukturę i rozwój technologii zachęcani byliby inwestorzy prywatni. </w:t>
      </w:r>
    </w:p>
    <w:p w14:paraId="545F15E1" w14:textId="77777777" w:rsidR="00A15DFE" w:rsidRPr="00E874E9" w:rsidRDefault="00A15DFE" w:rsidP="00A15DFE">
      <w:pPr>
        <w:jc w:val="both"/>
        <w:rPr>
          <w:sz w:val="22"/>
          <w:szCs w:val="22"/>
        </w:rPr>
      </w:pPr>
      <w:r w:rsidRPr="00E874E9">
        <w:rPr>
          <w:sz w:val="22"/>
          <w:szCs w:val="22"/>
        </w:rPr>
        <w:t>Przeciwnicy takiego odczytywania Konstytucji wskazują, że państwo ma obowiązek przejąć na siebie wszelkie ciężary w ochronie zdrowia, a zasada pomocniczości, ze względu na zadania publiczne państwa, nie może mieć tu miejsca.</w:t>
      </w:r>
    </w:p>
    <w:p w14:paraId="5ED74C5A" w14:textId="77777777" w:rsidR="00A15DFE" w:rsidRPr="00E874E9" w:rsidRDefault="00A15DFE" w:rsidP="00A15DFE">
      <w:pPr>
        <w:jc w:val="both"/>
        <w:rPr>
          <w:sz w:val="22"/>
          <w:szCs w:val="22"/>
        </w:rPr>
      </w:pPr>
      <w:r w:rsidRPr="00E874E9">
        <w:rPr>
          <w:sz w:val="22"/>
          <w:szCs w:val="22"/>
        </w:rPr>
        <w:t xml:space="preserve">Czy biorąc pod uwagę dzisiejsze wyzwania rynku państwo jest w stanie samodzielnie zaspokoić potrzeby zdrowotne Polaków? Czy Polskę stać na wykluczanie prywatnych podmiotów z rynku? Czy innowacje w ochronie zdrowia mają szanse postępować bez konkurencji na rynku medycznym? Na te pytania odpowiedzi poszukają uczestnicy debaty. </w:t>
      </w:r>
    </w:p>
    <w:p w14:paraId="0498FCF4" w14:textId="77777777" w:rsidR="00A15DFE" w:rsidRPr="00E874E9" w:rsidRDefault="00A15DFE" w:rsidP="00A15DFE">
      <w:pPr>
        <w:jc w:val="both"/>
        <w:rPr>
          <w:sz w:val="22"/>
          <w:szCs w:val="22"/>
        </w:rPr>
      </w:pPr>
    </w:p>
    <w:p w14:paraId="2E36D0FD" w14:textId="77777777" w:rsidR="00F8002A" w:rsidRPr="00E874E9" w:rsidRDefault="00F8002A" w:rsidP="00F8002A">
      <w:pPr>
        <w:rPr>
          <w:b/>
          <w:i/>
          <w:sz w:val="22"/>
          <w:szCs w:val="22"/>
        </w:rPr>
      </w:pPr>
      <w:r w:rsidRPr="00E874E9">
        <w:rPr>
          <w:b/>
          <w:i/>
          <w:sz w:val="22"/>
          <w:szCs w:val="22"/>
        </w:rPr>
        <w:t>Moderatorzy:</w:t>
      </w:r>
    </w:p>
    <w:p w14:paraId="0F403BFE" w14:textId="77777777" w:rsidR="00F8002A" w:rsidRPr="00E874E9" w:rsidRDefault="00F8002A" w:rsidP="00F8002A">
      <w:pPr>
        <w:rPr>
          <w:sz w:val="22"/>
          <w:szCs w:val="22"/>
        </w:rPr>
      </w:pPr>
      <w:r w:rsidRPr="00E874E9">
        <w:rPr>
          <w:sz w:val="22"/>
          <w:szCs w:val="22"/>
        </w:rPr>
        <w:t>Adam Rozwadowski</w:t>
      </w:r>
    </w:p>
    <w:p w14:paraId="74F7EC00" w14:textId="2E4A4BA0" w:rsidR="00F8002A" w:rsidRPr="00E874E9" w:rsidRDefault="00F8002A" w:rsidP="00F8002A">
      <w:pPr>
        <w:rPr>
          <w:sz w:val="22"/>
          <w:szCs w:val="22"/>
        </w:rPr>
      </w:pPr>
      <w:r w:rsidRPr="00E874E9">
        <w:rPr>
          <w:sz w:val="22"/>
          <w:szCs w:val="22"/>
        </w:rPr>
        <w:t>Michał Rybak</w:t>
      </w:r>
    </w:p>
    <w:p w14:paraId="6625A01A" w14:textId="77777777" w:rsidR="00F8002A" w:rsidRPr="00E874E9" w:rsidRDefault="00F8002A" w:rsidP="00F8002A">
      <w:pPr>
        <w:rPr>
          <w:sz w:val="22"/>
          <w:szCs w:val="22"/>
        </w:rPr>
      </w:pPr>
    </w:p>
    <w:p w14:paraId="1FCC46FF" w14:textId="77777777" w:rsidR="00F8002A" w:rsidRPr="00E874E9" w:rsidRDefault="00F8002A" w:rsidP="00F8002A">
      <w:pPr>
        <w:rPr>
          <w:b/>
          <w:sz w:val="22"/>
          <w:szCs w:val="22"/>
        </w:rPr>
      </w:pPr>
    </w:p>
    <w:p w14:paraId="7BDE246C" w14:textId="77777777" w:rsidR="00F8002A" w:rsidRPr="00E874E9" w:rsidRDefault="00F8002A" w:rsidP="00F8002A">
      <w:pPr>
        <w:rPr>
          <w:b/>
          <w:sz w:val="22"/>
          <w:szCs w:val="22"/>
        </w:rPr>
      </w:pPr>
    </w:p>
    <w:p w14:paraId="5FBB3A85" w14:textId="0742B60A" w:rsidR="00F8002A" w:rsidRPr="00E874E9" w:rsidRDefault="00F8002A" w:rsidP="00F8002A">
      <w:pPr>
        <w:pStyle w:val="Akapitzlist"/>
        <w:numPr>
          <w:ilvl w:val="0"/>
          <w:numId w:val="7"/>
        </w:numPr>
        <w:rPr>
          <w:b/>
          <w:sz w:val="22"/>
          <w:szCs w:val="22"/>
        </w:rPr>
      </w:pPr>
      <w:r w:rsidRPr="00E874E9">
        <w:rPr>
          <w:b/>
          <w:sz w:val="22"/>
          <w:szCs w:val="22"/>
        </w:rPr>
        <w:t>Profesjonaliści medyczni – jak kształcić, motywować i zniwelować deficyt (ORGANIZACJA)</w:t>
      </w:r>
    </w:p>
    <w:p w14:paraId="58160499" w14:textId="2CC0F176" w:rsidR="00F8002A" w:rsidRPr="00E874E9" w:rsidRDefault="00F8002A" w:rsidP="00F8002A">
      <w:pPr>
        <w:jc w:val="both"/>
        <w:rPr>
          <w:sz w:val="22"/>
          <w:szCs w:val="22"/>
        </w:rPr>
      </w:pPr>
      <w:r w:rsidRPr="00E874E9">
        <w:rPr>
          <w:sz w:val="22"/>
          <w:szCs w:val="22"/>
        </w:rPr>
        <w:t>Skala zaniechań w kształceniu kadr medycznych sięgnęła punktu, w którym konieczne staje się niezwłoczne podjęcie skoordynowanych, zaplanowanych na szereg lat działań normujących tę sytuację. Problemy pielęgniarek, rezydentów, deficytowych specjalności medycznych, techników różnych dziedzin, zagrażają bezpieczeństwu zdrowotnemu pacjentów i ciągłości działania systemu opieki zdrowotnej. Uczestnicy dyskusji będą dążyli do wskazania zbioru narzędzi, które długofalowo zabezpieczą pod względem kadrowym system opieki, a krótkoterminowo zagwarantują zachowanie ciągłości jego działania.</w:t>
      </w:r>
    </w:p>
    <w:p w14:paraId="6B1908A5" w14:textId="77777777" w:rsidR="00F8002A" w:rsidRPr="00E874E9" w:rsidRDefault="00F8002A" w:rsidP="00F8002A">
      <w:pPr>
        <w:jc w:val="both"/>
        <w:rPr>
          <w:sz w:val="22"/>
          <w:szCs w:val="22"/>
        </w:rPr>
      </w:pPr>
    </w:p>
    <w:p w14:paraId="6FA04283" w14:textId="77777777" w:rsidR="00F8002A" w:rsidRPr="00E874E9" w:rsidRDefault="00F8002A" w:rsidP="00F8002A">
      <w:pPr>
        <w:rPr>
          <w:b/>
          <w:i/>
          <w:sz w:val="22"/>
          <w:szCs w:val="22"/>
        </w:rPr>
      </w:pPr>
      <w:r w:rsidRPr="00E874E9">
        <w:rPr>
          <w:b/>
          <w:i/>
          <w:sz w:val="22"/>
          <w:szCs w:val="22"/>
        </w:rPr>
        <w:t>Moderatorzy:</w:t>
      </w:r>
    </w:p>
    <w:p w14:paraId="52A4EC6D" w14:textId="77777777" w:rsidR="00794B79" w:rsidRPr="00E874E9" w:rsidRDefault="00794B79" w:rsidP="00794B79">
      <w:pPr>
        <w:rPr>
          <w:sz w:val="22"/>
          <w:szCs w:val="22"/>
        </w:rPr>
      </w:pPr>
      <w:r w:rsidRPr="00E874E9">
        <w:rPr>
          <w:sz w:val="22"/>
          <w:szCs w:val="22"/>
        </w:rPr>
        <w:t>Andrzej Matyja</w:t>
      </w:r>
    </w:p>
    <w:p w14:paraId="7E3DB1BC" w14:textId="1C0F01FE" w:rsidR="00F8002A" w:rsidRPr="00E874E9" w:rsidRDefault="00794B79" w:rsidP="00794B79">
      <w:pPr>
        <w:rPr>
          <w:sz w:val="22"/>
          <w:szCs w:val="22"/>
        </w:rPr>
      </w:pPr>
      <w:r w:rsidRPr="00E874E9">
        <w:rPr>
          <w:sz w:val="22"/>
          <w:szCs w:val="22"/>
        </w:rPr>
        <w:t>Monika Tomaszewska</w:t>
      </w:r>
    </w:p>
    <w:p w14:paraId="1FD87DB3" w14:textId="77777777" w:rsidR="00F8002A" w:rsidRPr="00E874E9" w:rsidRDefault="00F8002A" w:rsidP="00F8002A">
      <w:pPr>
        <w:rPr>
          <w:sz w:val="22"/>
          <w:szCs w:val="22"/>
        </w:rPr>
      </w:pPr>
    </w:p>
    <w:p w14:paraId="6E697C1E" w14:textId="77777777" w:rsidR="00F8002A" w:rsidRPr="00E874E9" w:rsidRDefault="00F8002A" w:rsidP="00F8002A">
      <w:pPr>
        <w:jc w:val="both"/>
        <w:rPr>
          <w:b/>
          <w:sz w:val="22"/>
          <w:szCs w:val="22"/>
        </w:rPr>
      </w:pPr>
    </w:p>
    <w:p w14:paraId="546ECCF4" w14:textId="77777777" w:rsidR="00577964" w:rsidRPr="00E874E9" w:rsidRDefault="00577964" w:rsidP="00F8002A">
      <w:pPr>
        <w:jc w:val="both"/>
        <w:rPr>
          <w:b/>
          <w:sz w:val="22"/>
          <w:szCs w:val="22"/>
        </w:rPr>
      </w:pPr>
    </w:p>
    <w:p w14:paraId="5016B566" w14:textId="7B929E06" w:rsidR="00794B79" w:rsidRPr="00E874E9" w:rsidRDefault="00794B79" w:rsidP="00794B79">
      <w:pPr>
        <w:pStyle w:val="Akapitzlist"/>
        <w:numPr>
          <w:ilvl w:val="0"/>
          <w:numId w:val="7"/>
        </w:numPr>
        <w:rPr>
          <w:b/>
          <w:sz w:val="22"/>
          <w:szCs w:val="22"/>
        </w:rPr>
      </w:pPr>
      <w:r w:rsidRPr="00E874E9">
        <w:rPr>
          <w:b/>
          <w:sz w:val="22"/>
          <w:szCs w:val="22"/>
        </w:rPr>
        <w:t>Obywatel świadom zdrowia i państwo świadome zdrowia publicznego</w:t>
      </w:r>
      <w:r w:rsidR="00DA4EC1" w:rsidRPr="00E874E9">
        <w:rPr>
          <w:b/>
          <w:sz w:val="22"/>
          <w:szCs w:val="22"/>
        </w:rPr>
        <w:t xml:space="preserve"> (PACJENT)</w:t>
      </w:r>
    </w:p>
    <w:p w14:paraId="1239EFF6" w14:textId="77777777" w:rsidR="00794B79" w:rsidRPr="00E874E9" w:rsidRDefault="00794B79" w:rsidP="00794B79">
      <w:pPr>
        <w:jc w:val="both"/>
        <w:rPr>
          <w:sz w:val="22"/>
          <w:szCs w:val="22"/>
        </w:rPr>
      </w:pPr>
      <w:r w:rsidRPr="00E874E9">
        <w:rPr>
          <w:sz w:val="22"/>
          <w:szCs w:val="22"/>
        </w:rPr>
        <w:t>Świadomy i odpowiedzialny za swoje zdrowie obywatel z jednej strony, a z drugiej środowisko życiowe sprzyjające zrównoważonemu rozwojowi społeczeństwa to rozwiązanie modelowe. Rzeczywistość jest odmienna. Nadwaga, alkohol, tytoń, stres, deficyt snu, przetworzona żywność, zanieczyszczona woda, powietrze, niezdrowy tryb życia są dziś powszechnymi problemami z jaki mierzy się system zdrowia publicznego. Uczestnicy dyskusji będą dążyli do wypracowania rekomendacji niezbędnych przy kształtowaniu sprzyjających zdrowiu i rozwojowi optymalnych relacji pomiędzy obywatelem a systemem.</w:t>
      </w:r>
    </w:p>
    <w:p w14:paraId="5A8E5381" w14:textId="77777777" w:rsidR="00794B79" w:rsidRPr="00E874E9" w:rsidRDefault="00794B79" w:rsidP="00794B79">
      <w:pPr>
        <w:jc w:val="both"/>
        <w:rPr>
          <w:sz w:val="22"/>
          <w:szCs w:val="22"/>
        </w:rPr>
      </w:pPr>
    </w:p>
    <w:p w14:paraId="5509B024" w14:textId="77777777" w:rsidR="00794B79" w:rsidRPr="00E874E9" w:rsidRDefault="00794B79" w:rsidP="00794B79">
      <w:pPr>
        <w:rPr>
          <w:b/>
          <w:i/>
          <w:sz w:val="22"/>
          <w:szCs w:val="22"/>
        </w:rPr>
      </w:pPr>
      <w:r w:rsidRPr="00E874E9">
        <w:rPr>
          <w:b/>
          <w:i/>
          <w:sz w:val="22"/>
          <w:szCs w:val="22"/>
        </w:rPr>
        <w:t>Moderatorzy:</w:t>
      </w:r>
    </w:p>
    <w:p w14:paraId="1AEFC0A5" w14:textId="77777777" w:rsidR="00794B79" w:rsidRPr="00E874E9" w:rsidRDefault="00794B79" w:rsidP="00794B79">
      <w:pPr>
        <w:rPr>
          <w:sz w:val="22"/>
          <w:szCs w:val="22"/>
        </w:rPr>
      </w:pPr>
      <w:r w:rsidRPr="00E874E9">
        <w:rPr>
          <w:sz w:val="22"/>
          <w:szCs w:val="22"/>
        </w:rPr>
        <w:t>Mirosław Wysocki</w:t>
      </w:r>
    </w:p>
    <w:p w14:paraId="63E5A424" w14:textId="7ABE3C1A" w:rsidR="00794B79" w:rsidRPr="00E874E9" w:rsidRDefault="00794B79" w:rsidP="00794B79">
      <w:pPr>
        <w:rPr>
          <w:sz w:val="22"/>
          <w:szCs w:val="22"/>
        </w:rPr>
      </w:pPr>
      <w:r w:rsidRPr="00E874E9">
        <w:rPr>
          <w:sz w:val="22"/>
          <w:szCs w:val="22"/>
        </w:rPr>
        <w:t>Joanna Zabielska-Cieciuch</w:t>
      </w:r>
    </w:p>
    <w:p w14:paraId="7BD6EBCA" w14:textId="77777777" w:rsidR="00794B79" w:rsidRPr="00E874E9" w:rsidRDefault="00794B79" w:rsidP="00794B79">
      <w:pPr>
        <w:rPr>
          <w:sz w:val="22"/>
          <w:szCs w:val="22"/>
        </w:rPr>
      </w:pPr>
    </w:p>
    <w:p w14:paraId="4EA49AC6" w14:textId="77777777" w:rsidR="00493DA3" w:rsidRPr="00E874E9" w:rsidRDefault="00493DA3" w:rsidP="00493DA3">
      <w:pPr>
        <w:jc w:val="both"/>
        <w:rPr>
          <w:sz w:val="22"/>
          <w:szCs w:val="22"/>
        </w:rPr>
      </w:pPr>
    </w:p>
    <w:p w14:paraId="59BFB277" w14:textId="77777777" w:rsidR="009A49A4" w:rsidRPr="00E874E9" w:rsidRDefault="009A49A4" w:rsidP="00F8002A">
      <w:pPr>
        <w:jc w:val="both"/>
        <w:rPr>
          <w:b/>
          <w:sz w:val="22"/>
          <w:szCs w:val="22"/>
        </w:rPr>
      </w:pPr>
    </w:p>
    <w:p w14:paraId="572761E2" w14:textId="46D45B92" w:rsidR="009A49A4" w:rsidRPr="00E874E9" w:rsidRDefault="009A49A4" w:rsidP="00F8002A">
      <w:pPr>
        <w:jc w:val="both"/>
        <w:rPr>
          <w:b/>
          <w:sz w:val="22"/>
          <w:szCs w:val="22"/>
          <w:u w:val="single"/>
        </w:rPr>
      </w:pPr>
      <w:r w:rsidRPr="00E874E9">
        <w:rPr>
          <w:b/>
          <w:sz w:val="22"/>
          <w:szCs w:val="22"/>
          <w:u w:val="single"/>
        </w:rPr>
        <w:t>GODZ. 13.15-14.45</w:t>
      </w:r>
      <w:r w:rsidRPr="00E874E9">
        <w:rPr>
          <w:sz w:val="22"/>
          <w:szCs w:val="22"/>
          <w:u w:val="single"/>
        </w:rPr>
        <w:tab/>
        <w:t xml:space="preserve">   </w:t>
      </w:r>
      <w:r w:rsidRPr="00E874E9">
        <w:rPr>
          <w:b/>
          <w:sz w:val="22"/>
          <w:szCs w:val="22"/>
          <w:u w:val="single"/>
        </w:rPr>
        <w:t>3 BLOK TEMATYCZNY</w:t>
      </w:r>
    </w:p>
    <w:p w14:paraId="14282F49" w14:textId="77777777" w:rsidR="00F8002A" w:rsidRPr="00E874E9" w:rsidRDefault="00F8002A" w:rsidP="00F8002A">
      <w:pPr>
        <w:rPr>
          <w:b/>
          <w:sz w:val="22"/>
          <w:szCs w:val="22"/>
        </w:rPr>
      </w:pPr>
    </w:p>
    <w:p w14:paraId="1A4382F8" w14:textId="302C2968" w:rsidR="003456D8" w:rsidRPr="00E874E9" w:rsidRDefault="003456D8" w:rsidP="009A49A4">
      <w:pPr>
        <w:pStyle w:val="Akapitzlist"/>
        <w:numPr>
          <w:ilvl w:val="0"/>
          <w:numId w:val="8"/>
        </w:numPr>
        <w:rPr>
          <w:b/>
          <w:sz w:val="22"/>
          <w:szCs w:val="22"/>
        </w:rPr>
      </w:pPr>
      <w:r w:rsidRPr="00E874E9">
        <w:rPr>
          <w:b/>
          <w:sz w:val="22"/>
          <w:szCs w:val="22"/>
        </w:rPr>
        <w:t>Paradygmat odwróconej piramidy świadczeń</w:t>
      </w:r>
      <w:r w:rsidR="008E696F" w:rsidRPr="00E874E9">
        <w:rPr>
          <w:b/>
          <w:sz w:val="22"/>
          <w:szCs w:val="22"/>
        </w:rPr>
        <w:t xml:space="preserve"> (STRATEGIA)</w:t>
      </w:r>
    </w:p>
    <w:p w14:paraId="2B04371E" w14:textId="3B7EFF39" w:rsidR="003456D8" w:rsidRPr="00E874E9" w:rsidRDefault="004E7446" w:rsidP="009A49A4">
      <w:pPr>
        <w:jc w:val="both"/>
        <w:rPr>
          <w:sz w:val="22"/>
          <w:szCs w:val="22"/>
        </w:rPr>
      </w:pPr>
      <w:r w:rsidRPr="00E874E9">
        <w:rPr>
          <w:sz w:val="22"/>
          <w:szCs w:val="22"/>
        </w:rPr>
        <w:t xml:space="preserve">Najwyższy czas aby polski system ochrony zdrowia jako priorytetowe uznał zadania zdrowia publicznego względem medycyny naprawczej. W interesie naszego państwa  i jego gospodarki jest aby stawiać na zdrowie obywateli i przeznaczyć na ten cel odpowiednie środki. Aby takie zadanie zrealizować konieczne jest wypracowanie narzędzi wspomagających ochronę kapitału zdrowia i zarządzanie procesem leczenia pacjenta. W tym celu niezbędne jest wzmocnienie organizacyjne i kadrowe podstawowej opieki zdrowotnej także o innych obok  lekarza, pielęgniarki i położnej profesjonalistów medycznych. To oni właśnie koordynowani przez Zespół Medycyny Rodzinnej mogą realizować większość zadań w zakresie zdrowia publicznego stanowiąc długoletnią  inwestycję w zdrowie Polaków. Tymczasem dzisiaj nakłady na opiekę zdrowotną zdają się zaprzeczać takiej filozofii systemu. Prawie 50% wszystkich kosztów alokujemy w lecznictwie zamkniętym, opierając system  na najdroższym modelu leczenia, bardzo często nadal w trybie pełnej hospitalizacji. Ambulatoryjna opieka specjalistyczna jest najmniej dostępna dla polskich pacjentów, co wynika z rażąco niskiego finansowania na poziomie niespełna 9% przy ok. 20-25 % w innych krajach UE. Fundament piramidy świadczeń, czyli podstawowa opieka zdrowotna przechodziła, w przebiegu kilkunastu lat transformacji systemu ochrony zdrowia w Polsce, różne fazy. Od boomu w okresie funkcjonowania Kas Chorych na przełomie wieku do marginalizacji jej roli w postaci niewiele ponad 12%-to procentowego udziału w podziale środków planu finansowego publicznego płatnika świadczeń. Ta huśtawka trendów </w:t>
      </w:r>
      <w:proofErr w:type="spellStart"/>
      <w:r w:rsidRPr="00E874E9">
        <w:rPr>
          <w:sz w:val="22"/>
          <w:szCs w:val="22"/>
        </w:rPr>
        <w:t>zaawocowała</w:t>
      </w:r>
      <w:proofErr w:type="spellEnd"/>
      <w:r w:rsidRPr="00E874E9">
        <w:rPr>
          <w:sz w:val="22"/>
          <w:szCs w:val="22"/>
        </w:rPr>
        <w:t xml:space="preserve"> pomniejszeniem roli lekarza POZ, odchodzeniem od specjalizacji w zakresie medycyny rodzinnej wielu młodych  lekarzy i zatrzymaniem rozwoju tej specjalizacji. Obecnie, w konkurencji z innymi działami systemu opieki zdrowotnej POZ, jest w odwrocie i potrzeba zdecydowanych działań aby znów tworzyła jego podstawę. Główne zadania podstawowej opieki zdrowotnej muszą być skierowane na promocję zdrowia, prewencję </w:t>
      </w:r>
      <w:proofErr w:type="spellStart"/>
      <w:r w:rsidRPr="00E874E9">
        <w:rPr>
          <w:sz w:val="22"/>
          <w:szCs w:val="22"/>
        </w:rPr>
        <w:t>zachorowań</w:t>
      </w:r>
      <w:proofErr w:type="spellEnd"/>
      <w:r w:rsidRPr="00E874E9">
        <w:rPr>
          <w:sz w:val="22"/>
          <w:szCs w:val="22"/>
        </w:rPr>
        <w:t>, wczesne ich wykrywanie i  monitorowanie procesu leczenia. Czas na ponowne zdefiniowanie ról i zadań poszczególnych uczestników systemu.</w:t>
      </w:r>
    </w:p>
    <w:p w14:paraId="0146CB6D" w14:textId="77777777" w:rsidR="009A49A4" w:rsidRPr="00E874E9" w:rsidRDefault="009A49A4" w:rsidP="009A49A4">
      <w:pPr>
        <w:jc w:val="both"/>
        <w:rPr>
          <w:sz w:val="22"/>
          <w:szCs w:val="22"/>
        </w:rPr>
      </w:pPr>
    </w:p>
    <w:p w14:paraId="614C48B9" w14:textId="77777777" w:rsidR="009A49A4" w:rsidRPr="00E874E9" w:rsidRDefault="009A49A4" w:rsidP="009A49A4">
      <w:pPr>
        <w:rPr>
          <w:b/>
          <w:i/>
          <w:sz w:val="22"/>
          <w:szCs w:val="22"/>
        </w:rPr>
      </w:pPr>
      <w:r w:rsidRPr="00E874E9">
        <w:rPr>
          <w:b/>
          <w:i/>
          <w:sz w:val="22"/>
          <w:szCs w:val="22"/>
        </w:rPr>
        <w:t>Moderatorzy:</w:t>
      </w:r>
    </w:p>
    <w:p w14:paraId="2069D052" w14:textId="77777777" w:rsidR="009A49A4" w:rsidRPr="00E874E9" w:rsidRDefault="009A49A4" w:rsidP="009A49A4">
      <w:pPr>
        <w:rPr>
          <w:sz w:val="22"/>
          <w:szCs w:val="22"/>
        </w:rPr>
      </w:pPr>
      <w:r w:rsidRPr="00E874E9">
        <w:rPr>
          <w:sz w:val="22"/>
          <w:szCs w:val="22"/>
        </w:rPr>
        <w:t>Jacek Krajewski</w:t>
      </w:r>
    </w:p>
    <w:p w14:paraId="6F11B15A" w14:textId="6FE4FE63" w:rsidR="009A49A4" w:rsidRPr="00E874E9" w:rsidRDefault="009A49A4" w:rsidP="009A49A4">
      <w:pPr>
        <w:rPr>
          <w:sz w:val="22"/>
          <w:szCs w:val="22"/>
        </w:rPr>
      </w:pPr>
      <w:r w:rsidRPr="00E874E9">
        <w:rPr>
          <w:sz w:val="22"/>
          <w:szCs w:val="22"/>
        </w:rPr>
        <w:t>Małgorzata Gałązka-Sobotka</w:t>
      </w:r>
    </w:p>
    <w:p w14:paraId="14CDC9E7" w14:textId="77777777" w:rsidR="009A49A4" w:rsidRPr="00E874E9" w:rsidRDefault="009A49A4" w:rsidP="009A49A4">
      <w:pPr>
        <w:rPr>
          <w:sz w:val="22"/>
          <w:szCs w:val="22"/>
        </w:rPr>
      </w:pPr>
    </w:p>
    <w:p w14:paraId="5BC33743" w14:textId="77777777" w:rsidR="003456D8" w:rsidRPr="00E874E9" w:rsidRDefault="003456D8" w:rsidP="003456D8">
      <w:pPr>
        <w:rPr>
          <w:sz w:val="22"/>
          <w:szCs w:val="22"/>
        </w:rPr>
      </w:pPr>
    </w:p>
    <w:p w14:paraId="3F3F64D6" w14:textId="77777777" w:rsidR="00F67D35" w:rsidRPr="00E874E9" w:rsidRDefault="00F67D35" w:rsidP="003456D8">
      <w:pPr>
        <w:rPr>
          <w:sz w:val="22"/>
          <w:szCs w:val="22"/>
        </w:rPr>
      </w:pPr>
    </w:p>
    <w:p w14:paraId="309728E8" w14:textId="12F3C9FF" w:rsidR="008E696F" w:rsidRPr="00E874E9" w:rsidRDefault="006C65D1" w:rsidP="008E696F">
      <w:pPr>
        <w:pStyle w:val="Akapitzlist"/>
        <w:numPr>
          <w:ilvl w:val="0"/>
          <w:numId w:val="8"/>
        </w:numPr>
        <w:rPr>
          <w:b/>
          <w:sz w:val="22"/>
          <w:szCs w:val="22"/>
        </w:rPr>
      </w:pPr>
      <w:r w:rsidRPr="00E874E9">
        <w:rPr>
          <w:b/>
        </w:rPr>
        <w:t>Jak daleko może sięgać interwencjonizm państwa w organizacji ochrony zdrowia?</w:t>
      </w:r>
      <w:r w:rsidRPr="00E874E9">
        <w:rPr>
          <w:b/>
          <w:sz w:val="22"/>
          <w:szCs w:val="22"/>
        </w:rPr>
        <w:t xml:space="preserve"> </w:t>
      </w:r>
      <w:r w:rsidR="008E696F" w:rsidRPr="00E874E9">
        <w:rPr>
          <w:b/>
          <w:sz w:val="22"/>
          <w:szCs w:val="22"/>
        </w:rPr>
        <w:t>(ORGANIZACJA)</w:t>
      </w:r>
    </w:p>
    <w:p w14:paraId="37AC02ED" w14:textId="32090AC6" w:rsidR="008E696F" w:rsidRPr="00E874E9" w:rsidRDefault="008E696F" w:rsidP="008E696F">
      <w:pPr>
        <w:jc w:val="both"/>
        <w:rPr>
          <w:sz w:val="22"/>
          <w:szCs w:val="22"/>
        </w:rPr>
      </w:pPr>
      <w:r w:rsidRPr="00E874E9">
        <w:rPr>
          <w:sz w:val="22"/>
          <w:szCs w:val="22"/>
        </w:rPr>
        <w:t>W kwestii zysku osiąganego w sektorze ochrony zdrowia w Polsce zderzają się ze sobą dwa poglądy. Zwolennicy koncepcji służby publicznej stoją na stanowisku, że w ochronie zdrowia nie ma miejsca na zysk. Natomiast przedstawiciele nurtu gospodarczego podkreślają, że zysk jest naturalnym aspektem także działalności medycznej, gdyż pozwala na rozwój infrastruktury i zapłatę ceny kapitału pozyskanego na inwestycje zdrowotne. Wskazują także, że w praktyce zysk ekonomiczny nie ma prymatu w ochronie zdrowia i jest częścią szerokiej wiązki zysku, którą tworzą także zysk społeczny, środowiskowy i temu podobne. Jednym z aspektów dyskusji o zysku jest formuła działalności szpitala, odpowiednio non for profit oraz for profit. Uczestnicy dyskusji będą dążyli do wypracowania konsensusu w kwestii organizacji systemu ochrony zdrowia pod kątem miejsca i roli zysku w rozwoju systemu.</w:t>
      </w:r>
    </w:p>
    <w:p w14:paraId="1EE4C5DD" w14:textId="77777777" w:rsidR="008E696F" w:rsidRPr="00E874E9" w:rsidRDefault="008E696F" w:rsidP="008E696F">
      <w:pPr>
        <w:rPr>
          <w:sz w:val="22"/>
          <w:szCs w:val="22"/>
        </w:rPr>
      </w:pPr>
    </w:p>
    <w:p w14:paraId="49877C29" w14:textId="77777777" w:rsidR="008E696F" w:rsidRPr="00E874E9" w:rsidRDefault="008E696F" w:rsidP="008E696F">
      <w:pPr>
        <w:rPr>
          <w:b/>
          <w:i/>
          <w:sz w:val="22"/>
          <w:szCs w:val="22"/>
        </w:rPr>
      </w:pPr>
      <w:r w:rsidRPr="00E874E9">
        <w:rPr>
          <w:b/>
          <w:i/>
          <w:sz w:val="22"/>
          <w:szCs w:val="22"/>
        </w:rPr>
        <w:t>Moderatorzy:</w:t>
      </w:r>
    </w:p>
    <w:p w14:paraId="3616D1AE" w14:textId="77777777" w:rsidR="008E696F" w:rsidRPr="00E874E9" w:rsidRDefault="008E696F" w:rsidP="008E696F">
      <w:pPr>
        <w:rPr>
          <w:sz w:val="22"/>
          <w:szCs w:val="22"/>
        </w:rPr>
      </w:pPr>
      <w:r w:rsidRPr="00E874E9">
        <w:rPr>
          <w:sz w:val="22"/>
          <w:szCs w:val="22"/>
        </w:rPr>
        <w:t>Anna Banaszewska</w:t>
      </w:r>
    </w:p>
    <w:p w14:paraId="0AC647EB" w14:textId="2476CCDD" w:rsidR="008E696F" w:rsidRPr="00E874E9" w:rsidRDefault="008E696F" w:rsidP="008E696F">
      <w:pPr>
        <w:rPr>
          <w:sz w:val="22"/>
          <w:szCs w:val="22"/>
        </w:rPr>
      </w:pPr>
      <w:r w:rsidRPr="00E874E9">
        <w:rPr>
          <w:sz w:val="22"/>
          <w:szCs w:val="22"/>
        </w:rPr>
        <w:t>Piotr Soszyński</w:t>
      </w:r>
    </w:p>
    <w:p w14:paraId="73C1B625" w14:textId="77777777" w:rsidR="008E696F" w:rsidRPr="00E874E9" w:rsidRDefault="008E696F" w:rsidP="008E696F">
      <w:pPr>
        <w:rPr>
          <w:sz w:val="22"/>
          <w:szCs w:val="22"/>
        </w:rPr>
      </w:pPr>
    </w:p>
    <w:p w14:paraId="340F9CD9" w14:textId="77777777" w:rsidR="00550DA1" w:rsidRPr="00E874E9" w:rsidRDefault="00550DA1" w:rsidP="0017254E">
      <w:pPr>
        <w:jc w:val="both"/>
        <w:rPr>
          <w:sz w:val="22"/>
          <w:szCs w:val="22"/>
        </w:rPr>
      </w:pPr>
    </w:p>
    <w:p w14:paraId="1A9733A6" w14:textId="2586238F" w:rsidR="00DA4EC1" w:rsidRPr="00E874E9" w:rsidRDefault="00DA4EC1" w:rsidP="00DA4EC1">
      <w:pPr>
        <w:pStyle w:val="Akapitzlist"/>
        <w:numPr>
          <w:ilvl w:val="0"/>
          <w:numId w:val="8"/>
        </w:numPr>
        <w:rPr>
          <w:b/>
          <w:sz w:val="22"/>
          <w:szCs w:val="22"/>
        </w:rPr>
      </w:pPr>
      <w:r w:rsidRPr="00E874E9">
        <w:rPr>
          <w:b/>
          <w:sz w:val="22"/>
          <w:szCs w:val="22"/>
        </w:rPr>
        <w:t>Pacjent i pracownik. Nowoczesna medycyna pracy. (PACJENT)</w:t>
      </w:r>
    </w:p>
    <w:p w14:paraId="203489CD" w14:textId="35A5274B" w:rsidR="00DA4EC1" w:rsidRPr="00E874E9" w:rsidRDefault="00DA4EC1" w:rsidP="00DA4EC1">
      <w:pPr>
        <w:jc w:val="both"/>
        <w:rPr>
          <w:sz w:val="22"/>
          <w:szCs w:val="22"/>
        </w:rPr>
      </w:pPr>
      <w:r w:rsidRPr="00E874E9">
        <w:rPr>
          <w:sz w:val="22"/>
          <w:szCs w:val="22"/>
        </w:rPr>
        <w:t>W obliczu zbliżającego się 20-lecia obowiązywania ustawy o medycynie pracy obecny model wymaga rewizji. W opinii pracodawców oraz samych specjalistów medycyny pracy i podmiotów leczniczych istnieje potencjał do realizacji ich w nowej formule rozszerzającej ochronę pracowników. Podczas panelu będziemy rozmawiać o szansach i wyzwaniach związanych z możliwymi zmianami modelu medycyny pracy, które miałyby dostosować go do obecnych potrzeb zdrowotnych osób aktywnych zawodowo.</w:t>
      </w:r>
    </w:p>
    <w:p w14:paraId="626E89D1" w14:textId="77777777" w:rsidR="00DA4EC1" w:rsidRPr="00E874E9" w:rsidRDefault="00DA4EC1" w:rsidP="00DA4EC1">
      <w:pPr>
        <w:rPr>
          <w:sz w:val="22"/>
          <w:szCs w:val="22"/>
        </w:rPr>
      </w:pPr>
    </w:p>
    <w:p w14:paraId="45A9F91F" w14:textId="77777777" w:rsidR="00DA4EC1" w:rsidRPr="00E874E9" w:rsidRDefault="00DA4EC1" w:rsidP="00DA4EC1">
      <w:pPr>
        <w:rPr>
          <w:b/>
          <w:i/>
          <w:sz w:val="22"/>
          <w:szCs w:val="22"/>
        </w:rPr>
      </w:pPr>
      <w:r w:rsidRPr="00E874E9">
        <w:rPr>
          <w:b/>
          <w:i/>
          <w:sz w:val="22"/>
          <w:szCs w:val="22"/>
        </w:rPr>
        <w:t>Moderatorzy:</w:t>
      </w:r>
    </w:p>
    <w:p w14:paraId="24C6E27F" w14:textId="23C07BA1" w:rsidR="00DA4EC1" w:rsidRPr="00E874E9" w:rsidRDefault="00DA4EC1" w:rsidP="00DA4EC1">
      <w:pPr>
        <w:rPr>
          <w:sz w:val="22"/>
          <w:szCs w:val="22"/>
        </w:rPr>
      </w:pPr>
      <w:r w:rsidRPr="00E874E9">
        <w:rPr>
          <w:sz w:val="22"/>
          <w:szCs w:val="22"/>
        </w:rPr>
        <w:t>Anna Rulkiewicz</w:t>
      </w:r>
    </w:p>
    <w:p w14:paraId="04609488" w14:textId="082EE5B3" w:rsidR="00F92FDA" w:rsidRPr="00E874E9" w:rsidRDefault="00F92FDA" w:rsidP="00DA4EC1">
      <w:pPr>
        <w:rPr>
          <w:sz w:val="22"/>
          <w:szCs w:val="22"/>
        </w:rPr>
      </w:pPr>
      <w:r w:rsidRPr="00E874E9">
        <w:rPr>
          <w:sz w:val="22"/>
          <w:szCs w:val="22"/>
        </w:rPr>
        <w:t>Paweł Sztwiertnia</w:t>
      </w:r>
    </w:p>
    <w:p w14:paraId="7F0432FB" w14:textId="77777777" w:rsidR="00DA4EC1" w:rsidRPr="00E874E9" w:rsidRDefault="00DA4EC1" w:rsidP="00DA4EC1">
      <w:pPr>
        <w:rPr>
          <w:sz w:val="22"/>
          <w:szCs w:val="22"/>
        </w:rPr>
      </w:pPr>
    </w:p>
    <w:p w14:paraId="017EA3A5" w14:textId="77777777" w:rsidR="00DA4EC1" w:rsidRPr="00E874E9" w:rsidRDefault="00DA4EC1" w:rsidP="003456D8">
      <w:pPr>
        <w:rPr>
          <w:sz w:val="22"/>
          <w:szCs w:val="22"/>
        </w:rPr>
      </w:pPr>
    </w:p>
    <w:p w14:paraId="7BF2220C" w14:textId="77777777" w:rsidR="007C30BB" w:rsidRPr="00E874E9" w:rsidRDefault="007C30BB" w:rsidP="003456D8">
      <w:pPr>
        <w:rPr>
          <w:sz w:val="22"/>
          <w:szCs w:val="22"/>
        </w:rPr>
      </w:pPr>
    </w:p>
    <w:p w14:paraId="7E0C317E" w14:textId="77777777" w:rsidR="00F67D35" w:rsidRPr="00E874E9" w:rsidRDefault="00F67D35" w:rsidP="003456D8">
      <w:pPr>
        <w:rPr>
          <w:sz w:val="22"/>
          <w:szCs w:val="22"/>
        </w:rPr>
      </w:pPr>
    </w:p>
    <w:p w14:paraId="7258A790" w14:textId="5330B05A" w:rsidR="00DA4EC1" w:rsidRPr="00E874E9" w:rsidRDefault="00DA4EC1" w:rsidP="003456D8">
      <w:pPr>
        <w:rPr>
          <w:sz w:val="22"/>
          <w:szCs w:val="22"/>
          <w:u w:val="single"/>
        </w:rPr>
      </w:pPr>
      <w:r w:rsidRPr="00E874E9">
        <w:rPr>
          <w:b/>
          <w:sz w:val="22"/>
          <w:szCs w:val="22"/>
          <w:u w:val="single"/>
        </w:rPr>
        <w:t>GODZ. 15.00-16.30</w:t>
      </w:r>
      <w:r w:rsidRPr="00E874E9">
        <w:rPr>
          <w:sz w:val="22"/>
          <w:szCs w:val="22"/>
          <w:u w:val="single"/>
        </w:rPr>
        <w:tab/>
        <w:t xml:space="preserve">   </w:t>
      </w:r>
      <w:r w:rsidRPr="00E874E9">
        <w:rPr>
          <w:b/>
          <w:sz w:val="22"/>
          <w:szCs w:val="22"/>
          <w:u w:val="single"/>
        </w:rPr>
        <w:t>4 BLOK TEMATYCZNY</w:t>
      </w:r>
    </w:p>
    <w:p w14:paraId="2A53836A" w14:textId="77777777" w:rsidR="00DA4EC1" w:rsidRPr="00E874E9" w:rsidRDefault="00DA4EC1" w:rsidP="003456D8">
      <w:pPr>
        <w:rPr>
          <w:sz w:val="22"/>
          <w:szCs w:val="22"/>
        </w:rPr>
      </w:pPr>
    </w:p>
    <w:p w14:paraId="7138BB4F" w14:textId="0419C854" w:rsidR="00C851AB" w:rsidRPr="00E874E9" w:rsidRDefault="00C851AB" w:rsidP="00C851AB">
      <w:pPr>
        <w:pStyle w:val="Akapitzlist"/>
        <w:numPr>
          <w:ilvl w:val="0"/>
          <w:numId w:val="9"/>
        </w:numPr>
        <w:rPr>
          <w:b/>
          <w:sz w:val="22"/>
          <w:szCs w:val="22"/>
        </w:rPr>
      </w:pPr>
      <w:r w:rsidRPr="00E874E9">
        <w:rPr>
          <w:b/>
          <w:sz w:val="22"/>
          <w:szCs w:val="22"/>
        </w:rPr>
        <w:t>Czy medycyna może być motorem gospodarki? (STRATEGIA)</w:t>
      </w:r>
    </w:p>
    <w:p w14:paraId="73ED33DB" w14:textId="77777777" w:rsidR="00C851AB" w:rsidRPr="00E874E9" w:rsidRDefault="00C851AB" w:rsidP="00C851AB">
      <w:pPr>
        <w:jc w:val="both"/>
        <w:rPr>
          <w:sz w:val="22"/>
          <w:szCs w:val="22"/>
        </w:rPr>
      </w:pPr>
      <w:r w:rsidRPr="00E874E9">
        <w:rPr>
          <w:sz w:val="22"/>
          <w:szCs w:val="22"/>
        </w:rPr>
        <w:t>1. Choroby układu krążenia a rozwój gospodarczy kraju.</w:t>
      </w:r>
    </w:p>
    <w:p w14:paraId="6DEB49B3" w14:textId="77777777" w:rsidR="00C851AB" w:rsidRPr="00E874E9" w:rsidRDefault="00C851AB" w:rsidP="00C851AB">
      <w:pPr>
        <w:jc w:val="both"/>
        <w:rPr>
          <w:sz w:val="22"/>
          <w:szCs w:val="22"/>
        </w:rPr>
      </w:pPr>
      <w:r w:rsidRPr="00E874E9">
        <w:rPr>
          <w:sz w:val="22"/>
          <w:szCs w:val="22"/>
        </w:rPr>
        <w:t xml:space="preserve">2. Jak zmniejszyć zapadalność i śmiertelność z powodu </w:t>
      </w:r>
      <w:proofErr w:type="spellStart"/>
      <w:r w:rsidRPr="00E874E9">
        <w:rPr>
          <w:sz w:val="22"/>
          <w:szCs w:val="22"/>
        </w:rPr>
        <w:t>ChUK</w:t>
      </w:r>
      <w:proofErr w:type="spellEnd"/>
      <w:r w:rsidRPr="00E874E9">
        <w:rPr>
          <w:sz w:val="22"/>
          <w:szCs w:val="22"/>
        </w:rPr>
        <w:t>: programy zdrowotne.</w:t>
      </w:r>
    </w:p>
    <w:p w14:paraId="76773C81" w14:textId="77777777" w:rsidR="00C851AB" w:rsidRPr="00E874E9" w:rsidRDefault="00C851AB" w:rsidP="00C851AB">
      <w:pPr>
        <w:jc w:val="both"/>
        <w:rPr>
          <w:sz w:val="22"/>
          <w:szCs w:val="22"/>
        </w:rPr>
      </w:pPr>
      <w:r w:rsidRPr="00E874E9">
        <w:rPr>
          <w:sz w:val="22"/>
          <w:szCs w:val="22"/>
        </w:rPr>
        <w:t>3. Innowacje i medycyna translacyjna w kardiologii: polskie osiągnięcia we współpracy medycyny i przemysłu.</w:t>
      </w:r>
    </w:p>
    <w:p w14:paraId="57591108" w14:textId="77777777" w:rsidR="00C851AB" w:rsidRPr="00E874E9" w:rsidRDefault="00C851AB" w:rsidP="00C851AB">
      <w:pPr>
        <w:jc w:val="both"/>
        <w:rPr>
          <w:b/>
          <w:i/>
          <w:sz w:val="22"/>
          <w:szCs w:val="22"/>
        </w:rPr>
      </w:pPr>
      <w:r w:rsidRPr="00E874E9">
        <w:rPr>
          <w:sz w:val="22"/>
          <w:szCs w:val="22"/>
        </w:rPr>
        <w:t>4. Koszt-efektywność w medycynie sercowo-naczyniowej.</w:t>
      </w:r>
    </w:p>
    <w:p w14:paraId="0EEF369A" w14:textId="77777777" w:rsidR="00C851AB" w:rsidRPr="00E874E9" w:rsidRDefault="00C851AB" w:rsidP="00C851AB">
      <w:pPr>
        <w:jc w:val="both"/>
        <w:rPr>
          <w:b/>
          <w:i/>
          <w:sz w:val="22"/>
          <w:szCs w:val="22"/>
        </w:rPr>
      </w:pPr>
    </w:p>
    <w:p w14:paraId="0A0E6B7E" w14:textId="77777777" w:rsidR="00C851AB" w:rsidRPr="00E874E9" w:rsidRDefault="00C851AB" w:rsidP="00C851AB">
      <w:pPr>
        <w:jc w:val="both"/>
        <w:rPr>
          <w:b/>
          <w:i/>
          <w:sz w:val="22"/>
          <w:szCs w:val="22"/>
        </w:rPr>
      </w:pPr>
      <w:r w:rsidRPr="00E874E9">
        <w:rPr>
          <w:b/>
          <w:i/>
          <w:sz w:val="22"/>
          <w:szCs w:val="22"/>
        </w:rPr>
        <w:t>Moderatorzy:</w:t>
      </w:r>
    </w:p>
    <w:p w14:paraId="663E876E" w14:textId="77777777" w:rsidR="00C851AB" w:rsidRPr="00E874E9" w:rsidRDefault="00C851AB" w:rsidP="00C851AB">
      <w:pPr>
        <w:jc w:val="both"/>
        <w:rPr>
          <w:sz w:val="22"/>
          <w:szCs w:val="22"/>
        </w:rPr>
      </w:pPr>
      <w:r w:rsidRPr="00E874E9">
        <w:rPr>
          <w:sz w:val="22"/>
          <w:szCs w:val="22"/>
        </w:rPr>
        <w:t>Paweł Buszman</w:t>
      </w:r>
    </w:p>
    <w:p w14:paraId="6C26F955" w14:textId="2E382246" w:rsidR="00C851AB" w:rsidRPr="00E874E9" w:rsidRDefault="00C851AB" w:rsidP="00C851AB">
      <w:pPr>
        <w:jc w:val="both"/>
        <w:rPr>
          <w:sz w:val="22"/>
          <w:szCs w:val="22"/>
        </w:rPr>
      </w:pPr>
      <w:r w:rsidRPr="00E874E9">
        <w:rPr>
          <w:sz w:val="22"/>
          <w:szCs w:val="22"/>
        </w:rPr>
        <w:t>Mariusz Gujski</w:t>
      </w:r>
    </w:p>
    <w:p w14:paraId="07DE6BD1" w14:textId="77777777" w:rsidR="00C851AB" w:rsidRPr="00E874E9" w:rsidRDefault="00C851AB" w:rsidP="00C851AB">
      <w:pPr>
        <w:jc w:val="both"/>
        <w:rPr>
          <w:b/>
          <w:sz w:val="22"/>
          <w:szCs w:val="22"/>
        </w:rPr>
      </w:pPr>
    </w:p>
    <w:p w14:paraId="7FDEF151" w14:textId="7DEBBF47" w:rsidR="00082522" w:rsidRPr="00E874E9" w:rsidRDefault="00082522" w:rsidP="00082522">
      <w:pPr>
        <w:rPr>
          <w:sz w:val="22"/>
          <w:szCs w:val="22"/>
        </w:rPr>
      </w:pPr>
    </w:p>
    <w:p w14:paraId="5C2BAD9F" w14:textId="77777777" w:rsidR="00082522" w:rsidRPr="00E874E9" w:rsidRDefault="00082522" w:rsidP="00082522">
      <w:pPr>
        <w:rPr>
          <w:sz w:val="22"/>
          <w:szCs w:val="22"/>
        </w:rPr>
      </w:pPr>
    </w:p>
    <w:p w14:paraId="1C0C113A" w14:textId="4553ED2B" w:rsidR="001D4FEF" w:rsidRPr="00E874E9" w:rsidRDefault="001D4FEF" w:rsidP="00DA4EC1">
      <w:pPr>
        <w:pStyle w:val="Akapitzlist"/>
        <w:numPr>
          <w:ilvl w:val="0"/>
          <w:numId w:val="9"/>
        </w:numPr>
        <w:rPr>
          <w:b/>
          <w:sz w:val="22"/>
          <w:szCs w:val="22"/>
        </w:rPr>
      </w:pPr>
      <w:r w:rsidRPr="00E874E9">
        <w:rPr>
          <w:b/>
          <w:sz w:val="22"/>
          <w:szCs w:val="22"/>
        </w:rPr>
        <w:t>Opieka koordynowana</w:t>
      </w:r>
      <w:r w:rsidR="00DA4EC1" w:rsidRPr="00E874E9">
        <w:rPr>
          <w:b/>
          <w:sz w:val="22"/>
          <w:szCs w:val="22"/>
        </w:rPr>
        <w:t xml:space="preserve"> (ORGANIZACJA)</w:t>
      </w:r>
    </w:p>
    <w:p w14:paraId="15FD8F14" w14:textId="77777777" w:rsidR="001D4FEF" w:rsidRPr="00E874E9" w:rsidRDefault="001D4FEF" w:rsidP="00DA4EC1">
      <w:pPr>
        <w:jc w:val="both"/>
        <w:rPr>
          <w:sz w:val="22"/>
          <w:szCs w:val="22"/>
        </w:rPr>
      </w:pPr>
      <w:r w:rsidRPr="00E874E9">
        <w:rPr>
          <w:sz w:val="22"/>
          <w:szCs w:val="22"/>
        </w:rPr>
        <w:t xml:space="preserve">W praktyce jedynym stosowanym na powszechną skalę modelem opieki koordynowanej w publicznym systemie ochrony zdrowia jest koncentracja usług w pojedynczej lokalizacji i ich koordynacja pod dachem jednego operatora, najczęściej szpitala. Nie jest to model uniwersalny. Kluczowy aspekt koordynacji leży w odpowiedniej współpracy i wymianie informacji pomiędzy niepowiązanymi strukturalnie lekarzami i ośrodkami uczestniczącymi w procesie diagnostyki i </w:t>
      </w:r>
      <w:r w:rsidRPr="00E874E9">
        <w:rPr>
          <w:sz w:val="22"/>
          <w:szCs w:val="22"/>
        </w:rPr>
        <w:lastRenderedPageBreak/>
        <w:t>terapii. Na bazie wzorców międzynarodowych oraz doświadczeń polskich sieciowych operatorów medycznych uczestnicy dyskusji będą dążyli do zidentyfikowania możliwych do zastosowania w całym systemie uniwersalnych mechanizmów decydujących o efektywności opieki koordynowanej.</w:t>
      </w:r>
    </w:p>
    <w:p w14:paraId="3B669DCD" w14:textId="77777777" w:rsidR="001D4FEF" w:rsidRPr="00E874E9" w:rsidRDefault="001D4FEF" w:rsidP="001D4FEF">
      <w:pPr>
        <w:rPr>
          <w:sz w:val="22"/>
          <w:szCs w:val="22"/>
        </w:rPr>
      </w:pPr>
    </w:p>
    <w:p w14:paraId="23B44592" w14:textId="77777777" w:rsidR="00DA4EC1" w:rsidRPr="00E874E9" w:rsidRDefault="00DA4EC1" w:rsidP="00DA4EC1">
      <w:pPr>
        <w:rPr>
          <w:sz w:val="22"/>
          <w:szCs w:val="22"/>
        </w:rPr>
      </w:pPr>
    </w:p>
    <w:p w14:paraId="192F19E1" w14:textId="0067D646" w:rsidR="00493DA3" w:rsidRPr="00E874E9" w:rsidRDefault="00194BE2" w:rsidP="00493DA3">
      <w:pPr>
        <w:ind w:left="66"/>
        <w:rPr>
          <w:b/>
          <w:i/>
          <w:sz w:val="22"/>
          <w:szCs w:val="22"/>
        </w:rPr>
      </w:pPr>
      <w:r w:rsidRPr="00E874E9">
        <w:rPr>
          <w:b/>
          <w:i/>
          <w:sz w:val="22"/>
          <w:szCs w:val="22"/>
        </w:rPr>
        <w:t>Moderatorzy:</w:t>
      </w:r>
    </w:p>
    <w:p w14:paraId="3F007D5E" w14:textId="77777777" w:rsidR="00493DA3" w:rsidRPr="00E874E9" w:rsidRDefault="00493DA3" w:rsidP="00493DA3">
      <w:pPr>
        <w:ind w:left="66"/>
        <w:rPr>
          <w:sz w:val="22"/>
          <w:szCs w:val="22"/>
        </w:rPr>
      </w:pPr>
      <w:r w:rsidRPr="00E874E9">
        <w:rPr>
          <w:sz w:val="22"/>
          <w:szCs w:val="22"/>
        </w:rPr>
        <w:t xml:space="preserve">prof. </w:t>
      </w:r>
      <w:proofErr w:type="spellStart"/>
      <w:r w:rsidRPr="00E874E9">
        <w:rPr>
          <w:sz w:val="22"/>
          <w:szCs w:val="22"/>
        </w:rPr>
        <w:t>nadzw</w:t>
      </w:r>
      <w:proofErr w:type="spellEnd"/>
      <w:r w:rsidRPr="00E874E9">
        <w:rPr>
          <w:sz w:val="22"/>
          <w:szCs w:val="22"/>
        </w:rPr>
        <w:t>. Jarosław J. Fedorowski, Prezes Polskiej Federacji Szpitali, Prezes Polskiego Towarzystwa Koordynowanej Ochrony Zdrowia</w:t>
      </w:r>
    </w:p>
    <w:p w14:paraId="10D65492" w14:textId="77777777" w:rsidR="00493DA3" w:rsidRPr="00E874E9" w:rsidRDefault="00493DA3" w:rsidP="00493DA3">
      <w:pPr>
        <w:ind w:left="66"/>
        <w:rPr>
          <w:sz w:val="22"/>
          <w:szCs w:val="22"/>
        </w:rPr>
      </w:pPr>
      <w:r w:rsidRPr="00E874E9">
        <w:rPr>
          <w:sz w:val="22"/>
          <w:szCs w:val="22"/>
        </w:rPr>
        <w:t xml:space="preserve">dr Krzysztof Kurek – Członek zarządu ds. Medycznych, Grupa </w:t>
      </w:r>
      <w:proofErr w:type="spellStart"/>
      <w:r w:rsidRPr="00E874E9">
        <w:rPr>
          <w:sz w:val="22"/>
          <w:szCs w:val="22"/>
        </w:rPr>
        <w:t>Luxmed</w:t>
      </w:r>
      <w:proofErr w:type="spellEnd"/>
    </w:p>
    <w:p w14:paraId="773B6DFC" w14:textId="77777777" w:rsidR="00BE5DF8" w:rsidRPr="00E874E9" w:rsidRDefault="00BE5DF8" w:rsidP="00493DA3">
      <w:pPr>
        <w:ind w:left="66"/>
        <w:rPr>
          <w:sz w:val="22"/>
          <w:szCs w:val="22"/>
        </w:rPr>
      </w:pPr>
    </w:p>
    <w:p w14:paraId="4DB6A769" w14:textId="77777777" w:rsidR="00BE5DF8" w:rsidRPr="00E874E9" w:rsidRDefault="00BE5DF8" w:rsidP="00BE5DF8">
      <w:pPr>
        <w:ind w:left="360"/>
        <w:rPr>
          <w:sz w:val="22"/>
          <w:szCs w:val="22"/>
        </w:rPr>
      </w:pPr>
    </w:p>
    <w:p w14:paraId="1BBD50DA" w14:textId="77777777" w:rsidR="003456D8" w:rsidRPr="00E874E9" w:rsidRDefault="003456D8" w:rsidP="00D64F8D">
      <w:pPr>
        <w:rPr>
          <w:sz w:val="22"/>
          <w:szCs w:val="22"/>
        </w:rPr>
      </w:pPr>
    </w:p>
    <w:p w14:paraId="1B0FA0F4" w14:textId="4CDBFA4B" w:rsidR="00082522" w:rsidRPr="00E874E9" w:rsidRDefault="00082522" w:rsidP="007C30BB">
      <w:pPr>
        <w:pStyle w:val="Akapitzlist"/>
        <w:numPr>
          <w:ilvl w:val="0"/>
          <w:numId w:val="9"/>
        </w:numPr>
        <w:rPr>
          <w:b/>
          <w:sz w:val="22"/>
          <w:szCs w:val="22"/>
        </w:rPr>
      </w:pPr>
      <w:r w:rsidRPr="00E874E9">
        <w:rPr>
          <w:b/>
          <w:sz w:val="22"/>
          <w:szCs w:val="22"/>
        </w:rPr>
        <w:t>Jakość jako wartość dla pacjenta</w:t>
      </w:r>
      <w:r w:rsidR="007C30BB" w:rsidRPr="00E874E9">
        <w:rPr>
          <w:b/>
          <w:sz w:val="22"/>
          <w:szCs w:val="22"/>
        </w:rPr>
        <w:t xml:space="preserve">  (PACJENT)</w:t>
      </w:r>
    </w:p>
    <w:p w14:paraId="759BB73F" w14:textId="3934AE13" w:rsidR="00082522" w:rsidRPr="00E874E9" w:rsidRDefault="007C30BB" w:rsidP="007C30BB">
      <w:pPr>
        <w:jc w:val="both"/>
        <w:rPr>
          <w:sz w:val="22"/>
          <w:szCs w:val="22"/>
        </w:rPr>
      </w:pPr>
      <w:r w:rsidRPr="00E874E9">
        <w:rPr>
          <w:sz w:val="22"/>
          <w:szCs w:val="22"/>
        </w:rPr>
        <w:t>Gros działań państwa ukierunkowanych na podniesienie jakości i bezpieczeństwa pacje</w:t>
      </w:r>
      <w:r w:rsidR="009C1264" w:rsidRPr="00E874E9">
        <w:rPr>
          <w:sz w:val="22"/>
          <w:szCs w:val="22"/>
        </w:rPr>
        <w:t>nt</w:t>
      </w:r>
      <w:r w:rsidRPr="00E874E9">
        <w:rPr>
          <w:sz w:val="22"/>
          <w:szCs w:val="22"/>
        </w:rPr>
        <w:t>a pozostaje w Polsce ukierunkowana na obszary „</w:t>
      </w:r>
      <w:proofErr w:type="spellStart"/>
      <w:r w:rsidRPr="00E874E9">
        <w:rPr>
          <w:sz w:val="22"/>
          <w:szCs w:val="22"/>
        </w:rPr>
        <w:t>Quality</w:t>
      </w:r>
      <w:proofErr w:type="spellEnd"/>
      <w:r w:rsidRPr="00E874E9">
        <w:rPr>
          <w:sz w:val="22"/>
          <w:szCs w:val="22"/>
        </w:rPr>
        <w:t xml:space="preserve"> by Design”, to jest promowania i nakładania wymogów i standardów, a nie weryfikacji faktycznych rezultatów działalności medycznej. Tymczasem jakość w ochronie zdrowia to nie tylko standardy ale właśnie identyfikowanie i ewidencjonowanie efektów klinicznych leczenia, zdarzeń i incydentów medycznych, analiza dziedzinowych rejestrów medycznych. Jak pokazują doświadczenia innych sektorów gospodarki podwyższonego ryzyka, nie do pominięcia jest także kwestia właściwej, sprzyjającej podnoszeniu jakości, kultury organizacyjnej, określanej terminem „Just </w:t>
      </w:r>
      <w:proofErr w:type="spellStart"/>
      <w:r w:rsidRPr="00E874E9">
        <w:rPr>
          <w:sz w:val="22"/>
          <w:szCs w:val="22"/>
        </w:rPr>
        <w:t>Culture</w:t>
      </w:r>
      <w:proofErr w:type="spellEnd"/>
      <w:r w:rsidRPr="00E874E9">
        <w:rPr>
          <w:sz w:val="22"/>
          <w:szCs w:val="22"/>
        </w:rPr>
        <w:t>”. Uczestnicy debaty będą dążyli do wypracowania rekomendacji pozwalających poszerzyć zasady kształtowania jakości w polskim systemie ochrony zdrowia o faktyczne mierzenie efektów działalności medycznej i warunkujących ten proces kryteriów.</w:t>
      </w:r>
    </w:p>
    <w:p w14:paraId="419E6BD6" w14:textId="77777777" w:rsidR="00082522" w:rsidRPr="00E874E9" w:rsidRDefault="00082522" w:rsidP="00D64F8D">
      <w:pPr>
        <w:rPr>
          <w:sz w:val="22"/>
          <w:szCs w:val="22"/>
        </w:rPr>
      </w:pPr>
    </w:p>
    <w:p w14:paraId="1A6BC43D" w14:textId="3483422E" w:rsidR="007C30BB" w:rsidRPr="00E874E9" w:rsidRDefault="007C30BB" w:rsidP="007C30BB">
      <w:pPr>
        <w:jc w:val="both"/>
        <w:rPr>
          <w:b/>
          <w:i/>
          <w:sz w:val="22"/>
          <w:szCs w:val="22"/>
        </w:rPr>
      </w:pPr>
    </w:p>
    <w:p w14:paraId="4E5B76BD" w14:textId="77777777" w:rsidR="007C30BB" w:rsidRPr="00E874E9" w:rsidRDefault="007C30BB" w:rsidP="007C30BB">
      <w:pPr>
        <w:rPr>
          <w:sz w:val="22"/>
          <w:szCs w:val="22"/>
        </w:rPr>
      </w:pPr>
    </w:p>
    <w:p w14:paraId="3ABC78F9" w14:textId="77777777" w:rsidR="007C30BB" w:rsidRPr="00E874E9" w:rsidRDefault="007C30BB" w:rsidP="007C30BB">
      <w:pPr>
        <w:rPr>
          <w:b/>
          <w:i/>
          <w:sz w:val="22"/>
          <w:szCs w:val="22"/>
        </w:rPr>
      </w:pPr>
      <w:r w:rsidRPr="00E874E9">
        <w:rPr>
          <w:b/>
          <w:i/>
          <w:sz w:val="22"/>
          <w:szCs w:val="22"/>
        </w:rPr>
        <w:t>Moderatorzy:</w:t>
      </w:r>
    </w:p>
    <w:p w14:paraId="276B286C" w14:textId="77777777" w:rsidR="007C30BB" w:rsidRPr="00E874E9" w:rsidRDefault="007C30BB" w:rsidP="007C30BB">
      <w:pPr>
        <w:rPr>
          <w:sz w:val="22"/>
          <w:szCs w:val="22"/>
        </w:rPr>
      </w:pPr>
      <w:r w:rsidRPr="00E874E9">
        <w:rPr>
          <w:sz w:val="22"/>
          <w:szCs w:val="22"/>
        </w:rPr>
        <w:t>Robert Mołdach</w:t>
      </w:r>
    </w:p>
    <w:p w14:paraId="6B79BEB2" w14:textId="54FA77F9" w:rsidR="007C30BB" w:rsidRPr="00E874E9" w:rsidRDefault="007C30BB" w:rsidP="007C30BB">
      <w:pPr>
        <w:rPr>
          <w:sz w:val="22"/>
          <w:szCs w:val="22"/>
        </w:rPr>
      </w:pPr>
      <w:r w:rsidRPr="00E874E9">
        <w:rPr>
          <w:sz w:val="22"/>
          <w:szCs w:val="22"/>
        </w:rPr>
        <w:t>A. Sikorska-Brzozowska</w:t>
      </w:r>
    </w:p>
    <w:p w14:paraId="1F4FDAE2" w14:textId="7D9EC613" w:rsidR="00194BE2" w:rsidRPr="00E874E9" w:rsidRDefault="00194BE2" w:rsidP="009E2C6E">
      <w:pPr>
        <w:rPr>
          <w:sz w:val="22"/>
          <w:szCs w:val="22"/>
        </w:rPr>
      </w:pPr>
    </w:p>
    <w:p w14:paraId="4909DCE3" w14:textId="2A6F4F89" w:rsidR="007C30BB" w:rsidRPr="00E874E9" w:rsidRDefault="007C30BB" w:rsidP="00D64F8D">
      <w:pPr>
        <w:rPr>
          <w:sz w:val="22"/>
          <w:szCs w:val="22"/>
        </w:rPr>
      </w:pPr>
    </w:p>
    <w:p w14:paraId="35D8B691" w14:textId="05056AFB" w:rsidR="00F67D35" w:rsidRPr="00E874E9" w:rsidRDefault="00987140" w:rsidP="00D64F8D">
      <w:pPr>
        <w:rPr>
          <w:sz w:val="22"/>
          <w:szCs w:val="22"/>
        </w:rPr>
      </w:pPr>
      <w:r w:rsidRPr="00E874E9">
        <w:rPr>
          <w:sz w:val="22"/>
          <w:szCs w:val="22"/>
        </w:rPr>
        <w:t xml:space="preserve"> </w:t>
      </w:r>
    </w:p>
    <w:p w14:paraId="5FB210B9" w14:textId="0BB7816F" w:rsidR="00577964" w:rsidRPr="00E874E9" w:rsidRDefault="00577964" w:rsidP="00D64F8D">
      <w:pPr>
        <w:rPr>
          <w:b/>
          <w:sz w:val="22"/>
          <w:szCs w:val="22"/>
          <w:u w:val="single"/>
        </w:rPr>
      </w:pPr>
      <w:r w:rsidRPr="00E874E9">
        <w:rPr>
          <w:b/>
          <w:sz w:val="22"/>
          <w:szCs w:val="22"/>
          <w:u w:val="single"/>
        </w:rPr>
        <w:t xml:space="preserve">DZIEŃ 2 </w:t>
      </w:r>
    </w:p>
    <w:p w14:paraId="4D3880F1" w14:textId="77777777" w:rsidR="00577964" w:rsidRPr="00E874E9" w:rsidRDefault="00577964" w:rsidP="00D64F8D">
      <w:pPr>
        <w:rPr>
          <w:sz w:val="22"/>
          <w:szCs w:val="22"/>
        </w:rPr>
      </w:pPr>
    </w:p>
    <w:p w14:paraId="1F819260" w14:textId="77777777" w:rsidR="00577964" w:rsidRPr="00E874E9" w:rsidRDefault="00577964" w:rsidP="00577964">
      <w:pPr>
        <w:rPr>
          <w:b/>
          <w:sz w:val="22"/>
          <w:szCs w:val="22"/>
          <w:u w:val="single"/>
        </w:rPr>
      </w:pPr>
      <w:r w:rsidRPr="00E874E9">
        <w:rPr>
          <w:b/>
          <w:sz w:val="22"/>
          <w:szCs w:val="22"/>
          <w:u w:val="single"/>
        </w:rPr>
        <w:t xml:space="preserve">GODZ. 9.30-9.45    </w:t>
      </w:r>
    </w:p>
    <w:p w14:paraId="31C40615" w14:textId="48D92D17" w:rsidR="00577964" w:rsidRPr="00E874E9" w:rsidRDefault="00577964" w:rsidP="00577964">
      <w:pPr>
        <w:rPr>
          <w:sz w:val="22"/>
          <w:szCs w:val="22"/>
        </w:rPr>
      </w:pPr>
      <w:r w:rsidRPr="00E874E9">
        <w:rPr>
          <w:b/>
          <w:sz w:val="22"/>
          <w:szCs w:val="22"/>
        </w:rPr>
        <w:t>Uroczyste otwarcie Kongresu</w:t>
      </w:r>
    </w:p>
    <w:p w14:paraId="482A229A" w14:textId="77777777" w:rsidR="00577964" w:rsidRPr="00E874E9" w:rsidRDefault="00577964" w:rsidP="00577964">
      <w:pPr>
        <w:rPr>
          <w:sz w:val="22"/>
          <w:szCs w:val="22"/>
        </w:rPr>
      </w:pPr>
      <w:r w:rsidRPr="00E874E9">
        <w:rPr>
          <w:sz w:val="22"/>
          <w:szCs w:val="22"/>
        </w:rPr>
        <w:tab/>
        <w:t>Andrzej Malinowski</w:t>
      </w:r>
    </w:p>
    <w:p w14:paraId="19ED37AC" w14:textId="137E5905" w:rsidR="00577964" w:rsidRPr="00E874E9" w:rsidRDefault="00577964" w:rsidP="00577964">
      <w:pPr>
        <w:rPr>
          <w:sz w:val="22"/>
          <w:szCs w:val="22"/>
        </w:rPr>
      </w:pPr>
      <w:r w:rsidRPr="00E874E9">
        <w:rPr>
          <w:sz w:val="22"/>
          <w:szCs w:val="22"/>
        </w:rPr>
        <w:tab/>
        <w:t>Andrzej Mądrala</w:t>
      </w:r>
    </w:p>
    <w:p w14:paraId="36B2479F" w14:textId="77777777" w:rsidR="00577964" w:rsidRPr="00E874E9" w:rsidRDefault="00577964" w:rsidP="00577964">
      <w:pPr>
        <w:rPr>
          <w:sz w:val="22"/>
          <w:szCs w:val="22"/>
        </w:rPr>
      </w:pPr>
    </w:p>
    <w:p w14:paraId="46F7929A" w14:textId="77777777" w:rsidR="00577964" w:rsidRPr="00E874E9" w:rsidRDefault="00577964" w:rsidP="00577964">
      <w:pPr>
        <w:rPr>
          <w:sz w:val="22"/>
          <w:szCs w:val="22"/>
        </w:rPr>
      </w:pPr>
    </w:p>
    <w:p w14:paraId="12214422" w14:textId="77777777" w:rsidR="00577964" w:rsidRPr="00E874E9" w:rsidRDefault="00577964">
      <w:pPr>
        <w:rPr>
          <w:b/>
          <w:sz w:val="22"/>
          <w:szCs w:val="22"/>
          <w:u w:val="single"/>
        </w:rPr>
      </w:pPr>
      <w:r w:rsidRPr="00E874E9">
        <w:rPr>
          <w:b/>
          <w:sz w:val="22"/>
          <w:szCs w:val="22"/>
          <w:u w:val="single"/>
        </w:rPr>
        <w:t>GODZ. 9.30-9.45</w:t>
      </w:r>
    </w:p>
    <w:p w14:paraId="025FB5A9" w14:textId="213F969C" w:rsidR="00D64F8D" w:rsidRPr="00E874E9" w:rsidRDefault="00A21840">
      <w:pPr>
        <w:rPr>
          <w:rFonts w:eastAsia="MS Gothic"/>
          <w:color w:val="000000"/>
          <w:sz w:val="22"/>
          <w:szCs w:val="22"/>
        </w:rPr>
      </w:pPr>
      <w:r w:rsidRPr="00E874E9">
        <w:rPr>
          <w:b/>
          <w:sz w:val="22"/>
          <w:szCs w:val="22"/>
        </w:rPr>
        <w:t xml:space="preserve">3 lata od „Akademii Zdrowia 2013 - </w:t>
      </w:r>
      <w:r w:rsidRPr="00E874E9">
        <w:rPr>
          <w:rFonts w:eastAsia="MS Gothic"/>
          <w:color w:val="000000"/>
          <w:sz w:val="22"/>
          <w:szCs w:val="22"/>
        </w:rPr>
        <w:t>∞”</w:t>
      </w:r>
    </w:p>
    <w:p w14:paraId="768C6FD3" w14:textId="587D6C1C" w:rsidR="00577964" w:rsidRPr="00E874E9" w:rsidRDefault="00577964" w:rsidP="00577964">
      <w:pPr>
        <w:ind w:firstLine="708"/>
        <w:rPr>
          <w:sz w:val="22"/>
          <w:szCs w:val="22"/>
        </w:rPr>
      </w:pPr>
      <w:r w:rsidRPr="00E874E9">
        <w:rPr>
          <w:sz w:val="22"/>
          <w:szCs w:val="22"/>
        </w:rPr>
        <w:t>Andrzej Mądrala</w:t>
      </w:r>
    </w:p>
    <w:p w14:paraId="5EA95532" w14:textId="77777777" w:rsidR="00577964" w:rsidRPr="00E874E9" w:rsidRDefault="00577964" w:rsidP="00577964">
      <w:pPr>
        <w:ind w:firstLine="708"/>
        <w:rPr>
          <w:sz w:val="22"/>
          <w:szCs w:val="22"/>
        </w:rPr>
      </w:pPr>
    </w:p>
    <w:p w14:paraId="2CC8D8BB" w14:textId="34FEDEE3" w:rsidR="00D64F8D" w:rsidRPr="00E874E9" w:rsidRDefault="00A21840" w:rsidP="00577964">
      <w:pPr>
        <w:jc w:val="both"/>
        <w:rPr>
          <w:sz w:val="22"/>
          <w:szCs w:val="22"/>
        </w:rPr>
      </w:pPr>
      <w:r w:rsidRPr="00E874E9">
        <w:rPr>
          <w:sz w:val="22"/>
          <w:szCs w:val="22"/>
        </w:rPr>
        <w:t>Wykład przypomni obserwacje i rekomendacje wypracowane przez zespół ekspertów Akademii Zdrowia, działający pod przewodnictwem dr Andrzeja Mądrali, oraz dokona weryfikacji, w jakim stopniu i z jakim skutkiem postulaty wypracowane przez ten zespół są dziś wdrażane do systemu.</w:t>
      </w:r>
    </w:p>
    <w:p w14:paraId="302F4A97" w14:textId="77777777" w:rsidR="00D64F8D" w:rsidRPr="00E874E9" w:rsidRDefault="00D64F8D">
      <w:pPr>
        <w:rPr>
          <w:sz w:val="22"/>
          <w:szCs w:val="22"/>
        </w:rPr>
      </w:pPr>
    </w:p>
    <w:p w14:paraId="23712726" w14:textId="77777777" w:rsidR="00577964" w:rsidRPr="00E874E9" w:rsidRDefault="00577964">
      <w:pPr>
        <w:rPr>
          <w:sz w:val="22"/>
          <w:szCs w:val="22"/>
        </w:rPr>
      </w:pPr>
    </w:p>
    <w:p w14:paraId="70695D95" w14:textId="6C246ECB" w:rsidR="00577964" w:rsidRPr="00E874E9" w:rsidRDefault="00577964" w:rsidP="00A21840">
      <w:pPr>
        <w:rPr>
          <w:b/>
          <w:sz w:val="22"/>
          <w:szCs w:val="22"/>
          <w:u w:val="single"/>
        </w:rPr>
      </w:pPr>
      <w:r w:rsidRPr="00E874E9">
        <w:rPr>
          <w:b/>
          <w:sz w:val="22"/>
          <w:szCs w:val="22"/>
          <w:u w:val="single"/>
        </w:rPr>
        <w:t>GODZ. 10.15-11.30</w:t>
      </w:r>
    </w:p>
    <w:p w14:paraId="4A90B262" w14:textId="15381458" w:rsidR="00A21840" w:rsidRPr="00E874E9" w:rsidRDefault="00A21840" w:rsidP="00A21840">
      <w:pPr>
        <w:rPr>
          <w:b/>
          <w:sz w:val="22"/>
          <w:szCs w:val="22"/>
        </w:rPr>
      </w:pPr>
      <w:r w:rsidRPr="00E874E9">
        <w:rPr>
          <w:b/>
          <w:sz w:val="22"/>
          <w:szCs w:val="22"/>
        </w:rPr>
        <w:t>Inwestycje sektora prywatnego – fakty i mity</w:t>
      </w:r>
    </w:p>
    <w:p w14:paraId="214D465E" w14:textId="0B055E92" w:rsidR="00D64F8D" w:rsidRPr="00E874E9" w:rsidRDefault="00173A56" w:rsidP="00577964">
      <w:pPr>
        <w:jc w:val="both"/>
        <w:rPr>
          <w:sz w:val="22"/>
          <w:szCs w:val="22"/>
        </w:rPr>
      </w:pPr>
      <w:r w:rsidRPr="00E874E9">
        <w:rPr>
          <w:sz w:val="22"/>
          <w:szCs w:val="22"/>
        </w:rPr>
        <w:t xml:space="preserve">Uczestnicy debaty skonfrontują fakty i mity o skali i kierunkach inwestycyjnych sektora prywatnego w ochronie zdrowia. Podjęta zostanie dyskusja o dotychczasowej roli tych inwestycji, wpływie na zdrowotność obywateli oraz dalszych potrzebach inwestycyjnych państwa i źródłach kapitału na </w:t>
      </w:r>
      <w:r w:rsidRPr="00E874E9">
        <w:rPr>
          <w:sz w:val="22"/>
          <w:szCs w:val="22"/>
        </w:rPr>
        <w:lastRenderedPageBreak/>
        <w:t>rozwój w ochronie zdrowia nakreślonych w „Planie na rzecz zrównoważonego rozwoju” przedstawionym przez premiera Mateusza Morawieckiego.</w:t>
      </w:r>
    </w:p>
    <w:p w14:paraId="697F455E" w14:textId="77483682" w:rsidR="00577964" w:rsidRPr="00E874E9" w:rsidRDefault="00577964" w:rsidP="00577964">
      <w:pPr>
        <w:jc w:val="both"/>
        <w:rPr>
          <w:sz w:val="22"/>
          <w:szCs w:val="22"/>
        </w:rPr>
      </w:pPr>
    </w:p>
    <w:p w14:paraId="286019A8" w14:textId="09C50266" w:rsidR="00577964" w:rsidRPr="00E874E9" w:rsidRDefault="00577964" w:rsidP="00577964">
      <w:pPr>
        <w:rPr>
          <w:b/>
          <w:i/>
          <w:sz w:val="22"/>
          <w:szCs w:val="22"/>
        </w:rPr>
      </w:pPr>
      <w:r w:rsidRPr="00E874E9">
        <w:rPr>
          <w:b/>
          <w:i/>
          <w:sz w:val="22"/>
          <w:szCs w:val="22"/>
        </w:rPr>
        <w:t>Moderator:</w:t>
      </w:r>
    </w:p>
    <w:p w14:paraId="529508C7" w14:textId="5351034B" w:rsidR="00577964" w:rsidRPr="00E874E9" w:rsidRDefault="00577964" w:rsidP="00577964">
      <w:pPr>
        <w:rPr>
          <w:sz w:val="22"/>
          <w:szCs w:val="22"/>
        </w:rPr>
      </w:pPr>
      <w:r w:rsidRPr="00E874E9">
        <w:rPr>
          <w:sz w:val="22"/>
          <w:szCs w:val="22"/>
        </w:rPr>
        <w:t>Andrzej Mądrala - Wiceprezydent Pracodawców RP</w:t>
      </w:r>
    </w:p>
    <w:p w14:paraId="65F9B7A7" w14:textId="77777777" w:rsidR="00577964" w:rsidRPr="00E874E9" w:rsidRDefault="00577964" w:rsidP="00577964">
      <w:pPr>
        <w:rPr>
          <w:sz w:val="22"/>
          <w:szCs w:val="22"/>
        </w:rPr>
      </w:pPr>
    </w:p>
    <w:p w14:paraId="347D7663" w14:textId="4F21B1D3" w:rsidR="00577964" w:rsidRPr="00E874E9" w:rsidRDefault="00577964" w:rsidP="00577964">
      <w:pPr>
        <w:rPr>
          <w:sz w:val="22"/>
          <w:szCs w:val="22"/>
        </w:rPr>
      </w:pPr>
    </w:p>
    <w:p w14:paraId="2477CE38" w14:textId="77777777" w:rsidR="00577964" w:rsidRPr="00E874E9" w:rsidRDefault="00577964">
      <w:pPr>
        <w:rPr>
          <w:sz w:val="22"/>
          <w:szCs w:val="22"/>
        </w:rPr>
      </w:pPr>
    </w:p>
    <w:p w14:paraId="232EF5C4" w14:textId="5B971540" w:rsidR="00577964" w:rsidRPr="00E874E9" w:rsidRDefault="00577964">
      <w:pPr>
        <w:rPr>
          <w:sz w:val="22"/>
          <w:szCs w:val="22"/>
        </w:rPr>
      </w:pPr>
      <w:r w:rsidRPr="00E874E9">
        <w:rPr>
          <w:b/>
          <w:sz w:val="22"/>
          <w:szCs w:val="22"/>
          <w:u w:val="single"/>
        </w:rPr>
        <w:t>GODZ. 10.15-11.30</w:t>
      </w:r>
    </w:p>
    <w:p w14:paraId="7324B173" w14:textId="77777777" w:rsidR="00173A56" w:rsidRPr="00E874E9" w:rsidRDefault="00173A56" w:rsidP="00173A56">
      <w:pPr>
        <w:rPr>
          <w:b/>
          <w:sz w:val="22"/>
          <w:szCs w:val="22"/>
        </w:rPr>
      </w:pPr>
      <w:r w:rsidRPr="00E874E9">
        <w:rPr>
          <w:b/>
          <w:sz w:val="22"/>
          <w:szCs w:val="22"/>
        </w:rPr>
        <w:t>Przedsiębiorczość i służba publiczna w ochronie zdrowia</w:t>
      </w:r>
    </w:p>
    <w:p w14:paraId="40063815" w14:textId="4E1E7AB7" w:rsidR="00173A56" w:rsidRPr="00E874E9" w:rsidRDefault="00082522">
      <w:pPr>
        <w:rPr>
          <w:sz w:val="22"/>
          <w:szCs w:val="22"/>
        </w:rPr>
      </w:pPr>
      <w:r w:rsidRPr="00E874E9">
        <w:rPr>
          <w:sz w:val="22"/>
          <w:szCs w:val="22"/>
        </w:rPr>
        <w:t xml:space="preserve">Kanwą dyskusji o przedsiębiorczości w ochronie zdrowia będą słowa encykliki Jana Pawła II, </w:t>
      </w:r>
      <w:proofErr w:type="spellStart"/>
      <w:r w:rsidRPr="00E874E9">
        <w:rPr>
          <w:sz w:val="22"/>
          <w:szCs w:val="22"/>
        </w:rPr>
        <w:t>Sollicitudo</w:t>
      </w:r>
      <w:proofErr w:type="spellEnd"/>
      <w:r w:rsidRPr="00E874E9">
        <w:rPr>
          <w:sz w:val="22"/>
          <w:szCs w:val="22"/>
        </w:rPr>
        <w:t xml:space="preserve"> rei </w:t>
      </w:r>
      <w:proofErr w:type="spellStart"/>
      <w:r w:rsidRPr="00E874E9">
        <w:rPr>
          <w:sz w:val="22"/>
          <w:szCs w:val="22"/>
        </w:rPr>
        <w:t>socialis</w:t>
      </w:r>
      <w:proofErr w:type="spellEnd"/>
      <w:r w:rsidRPr="00E874E9">
        <w:rPr>
          <w:sz w:val="22"/>
          <w:szCs w:val="22"/>
        </w:rPr>
        <w:t>.:</w:t>
      </w:r>
    </w:p>
    <w:p w14:paraId="0F4F3330" w14:textId="40F92BAD" w:rsidR="00082522" w:rsidRPr="00E874E9" w:rsidRDefault="00082522" w:rsidP="00577964">
      <w:pPr>
        <w:jc w:val="both"/>
        <w:rPr>
          <w:i/>
          <w:sz w:val="22"/>
          <w:szCs w:val="22"/>
        </w:rPr>
      </w:pPr>
      <w:r w:rsidRPr="00E874E9">
        <w:rPr>
          <w:i/>
          <w:sz w:val="22"/>
          <w:szCs w:val="22"/>
        </w:rPr>
        <w:t>„Należy zauważyć, że w dzisiejszym świecie — wśród wielu praw człowieka — ograniczane jest prawo do inicjatywy gospodarczej, które jest ważne nie tylko dla jednostki, ale także dla dobra wspólnego. Doświadczenie wykazuje, że negowanie tego prawa, jego ograniczanie w imię rzekomej „równości” wszystkich w społeczeństwie, faktycznie niweluje i wręcz niszczy przedsiębiorczość, czyli twórczą podmiotowość obywatela. W rezultacie kształtuje się w ten sposób nie tyle równość, ale „równanie w dół”. Zamiast twórczej inicjatywy, rodzi się bierność, zależność i podporządkowanie wobec biurokratycznego aparatu, który jako jedyny „dysponent” i „decydent”, jeśli wręcz nie „posiadacz” ogółu dóbr wytwórczych stawia wszystkich w pozycji mniej lub bardziej totalnej zależności, jakże podobnej do tradycyjnej, zależności pracownika-proletariusza w kapitalizmie. Stąd rodzi się poczucie frustracji lub beznadziejności, brak zaangażowania w życie narodowe, skłonność do emigracji, choćby tak zwanej emigracji wewnętrznej.”</w:t>
      </w:r>
    </w:p>
    <w:p w14:paraId="22B4A12A" w14:textId="77777777" w:rsidR="00577964" w:rsidRPr="00E874E9" w:rsidRDefault="00577964">
      <w:pPr>
        <w:rPr>
          <w:i/>
          <w:sz w:val="22"/>
          <w:szCs w:val="22"/>
        </w:rPr>
      </w:pPr>
    </w:p>
    <w:p w14:paraId="6597923D" w14:textId="77777777" w:rsidR="00577964" w:rsidRPr="00E874E9" w:rsidRDefault="00577964" w:rsidP="00577964">
      <w:pPr>
        <w:rPr>
          <w:b/>
          <w:i/>
          <w:sz w:val="22"/>
          <w:szCs w:val="22"/>
        </w:rPr>
      </w:pPr>
      <w:r w:rsidRPr="00E874E9">
        <w:rPr>
          <w:b/>
          <w:i/>
          <w:sz w:val="22"/>
          <w:szCs w:val="22"/>
        </w:rPr>
        <w:t>Moderator:</w:t>
      </w:r>
    </w:p>
    <w:p w14:paraId="12D987FF" w14:textId="270BCF61" w:rsidR="00577964" w:rsidRPr="00E874E9" w:rsidRDefault="00577964" w:rsidP="00577964">
      <w:pPr>
        <w:rPr>
          <w:sz w:val="22"/>
          <w:szCs w:val="22"/>
        </w:rPr>
      </w:pPr>
      <w:r w:rsidRPr="00E874E9">
        <w:rPr>
          <w:sz w:val="22"/>
          <w:szCs w:val="22"/>
        </w:rPr>
        <w:t>Robert Mołdach, Instytut Zdrowia i Demokracji</w:t>
      </w:r>
    </w:p>
    <w:p w14:paraId="0B1F8C31" w14:textId="77777777" w:rsidR="00577964" w:rsidRPr="00E874E9" w:rsidRDefault="00577964" w:rsidP="00577964">
      <w:pPr>
        <w:rPr>
          <w:sz w:val="22"/>
          <w:szCs w:val="22"/>
        </w:rPr>
      </w:pPr>
    </w:p>
    <w:p w14:paraId="06978B66" w14:textId="5AAFCD48" w:rsidR="00577964" w:rsidRPr="00E874E9" w:rsidRDefault="00577964" w:rsidP="00577964">
      <w:pPr>
        <w:rPr>
          <w:sz w:val="22"/>
          <w:szCs w:val="22"/>
        </w:rPr>
      </w:pPr>
    </w:p>
    <w:p w14:paraId="21FFF347" w14:textId="77777777" w:rsidR="00173A56" w:rsidRPr="00E874E9" w:rsidRDefault="00173A56">
      <w:pPr>
        <w:rPr>
          <w:sz w:val="22"/>
          <w:szCs w:val="22"/>
        </w:rPr>
      </w:pPr>
    </w:p>
    <w:p w14:paraId="1756E4CE" w14:textId="69EFE86D" w:rsidR="00347D77" w:rsidRPr="00E874E9" w:rsidRDefault="00577964">
      <w:pPr>
        <w:rPr>
          <w:b/>
          <w:sz w:val="22"/>
          <w:szCs w:val="22"/>
          <w:u w:val="single"/>
        </w:rPr>
      </w:pPr>
      <w:r w:rsidRPr="00E874E9">
        <w:rPr>
          <w:b/>
          <w:sz w:val="22"/>
          <w:szCs w:val="22"/>
          <w:u w:val="single"/>
        </w:rPr>
        <w:t>GODZ. 13.15-14.15</w:t>
      </w:r>
    </w:p>
    <w:p w14:paraId="5D89DBCF" w14:textId="06E9D799" w:rsidR="00577964" w:rsidRPr="00E874E9" w:rsidRDefault="00577964">
      <w:pPr>
        <w:rPr>
          <w:b/>
          <w:sz w:val="22"/>
          <w:szCs w:val="22"/>
        </w:rPr>
      </w:pPr>
      <w:r w:rsidRPr="00E874E9">
        <w:rPr>
          <w:b/>
          <w:sz w:val="22"/>
          <w:szCs w:val="22"/>
        </w:rPr>
        <w:t>Prezentacja Księgi Postulatów grup eksperckich</w:t>
      </w:r>
    </w:p>
    <w:p w14:paraId="5400AE45" w14:textId="77777777" w:rsidR="00577964" w:rsidRPr="00E874E9" w:rsidRDefault="00577964">
      <w:pPr>
        <w:rPr>
          <w:b/>
          <w:sz w:val="22"/>
          <w:szCs w:val="22"/>
        </w:rPr>
      </w:pPr>
    </w:p>
    <w:p w14:paraId="629FFA95" w14:textId="43D6FC1B" w:rsidR="00577964" w:rsidRPr="00E874E9" w:rsidRDefault="00577964">
      <w:pPr>
        <w:rPr>
          <w:b/>
          <w:i/>
          <w:sz w:val="22"/>
          <w:szCs w:val="22"/>
        </w:rPr>
      </w:pPr>
      <w:r w:rsidRPr="00E874E9">
        <w:rPr>
          <w:b/>
          <w:i/>
          <w:sz w:val="22"/>
          <w:szCs w:val="22"/>
        </w:rPr>
        <w:t>Moderator:</w:t>
      </w:r>
    </w:p>
    <w:p w14:paraId="2E5D140D" w14:textId="77777777" w:rsidR="00577964" w:rsidRPr="00E874E9" w:rsidRDefault="00577964">
      <w:pPr>
        <w:rPr>
          <w:b/>
          <w:sz w:val="22"/>
          <w:szCs w:val="22"/>
        </w:rPr>
      </w:pPr>
    </w:p>
    <w:p w14:paraId="2CD42BC5" w14:textId="29900415" w:rsidR="00577964" w:rsidRPr="00E874E9" w:rsidRDefault="00577964">
      <w:pPr>
        <w:rPr>
          <w:b/>
          <w:sz w:val="22"/>
          <w:szCs w:val="22"/>
          <w:u w:val="single"/>
        </w:rPr>
      </w:pPr>
      <w:r w:rsidRPr="00E874E9">
        <w:rPr>
          <w:b/>
          <w:sz w:val="22"/>
          <w:szCs w:val="22"/>
          <w:u w:val="single"/>
        </w:rPr>
        <w:t>GODZ. 14.15-15.30</w:t>
      </w:r>
    </w:p>
    <w:p w14:paraId="14F955A6" w14:textId="4FF540E9" w:rsidR="00577964" w:rsidRPr="00E874E9" w:rsidRDefault="009E2C6E" w:rsidP="00577964">
      <w:pPr>
        <w:rPr>
          <w:b/>
          <w:sz w:val="22"/>
          <w:szCs w:val="22"/>
        </w:rPr>
      </w:pPr>
      <w:r w:rsidRPr="009E2C6E">
        <w:rPr>
          <w:b/>
          <w:sz w:val="22"/>
          <w:szCs w:val="22"/>
        </w:rPr>
        <w:t>Zdrowy obywatel w zdrowym społeczeństwie. Inwestycja w rozwój gospodarczy Polski</w:t>
      </w:r>
    </w:p>
    <w:p w14:paraId="0EC8017D" w14:textId="77777777" w:rsidR="009E2C6E" w:rsidRDefault="009E2C6E" w:rsidP="00577964">
      <w:pPr>
        <w:rPr>
          <w:b/>
          <w:i/>
          <w:sz w:val="22"/>
          <w:szCs w:val="22"/>
        </w:rPr>
      </w:pPr>
    </w:p>
    <w:p w14:paraId="3C5787BD" w14:textId="04FF2D9D" w:rsidR="00577964" w:rsidRPr="00E874E9" w:rsidRDefault="00577964" w:rsidP="00577964">
      <w:pPr>
        <w:rPr>
          <w:b/>
          <w:i/>
          <w:sz w:val="22"/>
          <w:szCs w:val="22"/>
        </w:rPr>
      </w:pPr>
      <w:r w:rsidRPr="00E874E9">
        <w:rPr>
          <w:b/>
          <w:i/>
          <w:sz w:val="22"/>
          <w:szCs w:val="22"/>
        </w:rPr>
        <w:t>Moderator:</w:t>
      </w:r>
    </w:p>
    <w:p w14:paraId="241001DC" w14:textId="4EA9D6DB" w:rsidR="00577964" w:rsidRPr="00E874E9" w:rsidRDefault="00577964" w:rsidP="00577964">
      <w:pPr>
        <w:rPr>
          <w:sz w:val="22"/>
          <w:szCs w:val="22"/>
        </w:rPr>
      </w:pPr>
      <w:r w:rsidRPr="00E874E9">
        <w:rPr>
          <w:sz w:val="22"/>
          <w:szCs w:val="22"/>
        </w:rPr>
        <w:t>Andrzej Malinowski - Prezydent Pracodawców RP</w:t>
      </w:r>
    </w:p>
    <w:p w14:paraId="64A45F5B" w14:textId="09C87359" w:rsidR="00577964" w:rsidRDefault="00577964" w:rsidP="00577964">
      <w:pPr>
        <w:rPr>
          <w:sz w:val="22"/>
          <w:szCs w:val="22"/>
        </w:rPr>
      </w:pPr>
    </w:p>
    <w:sectPr w:rsidR="00577964" w:rsidSect="009E2C6E">
      <w:footerReference w:type="default" r:id="rId11"/>
      <w:pgSz w:w="11900" w:h="16840"/>
      <w:pgMar w:top="1134" w:right="985"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4C8A" w14:textId="77777777" w:rsidR="00E874E9" w:rsidRDefault="00E874E9" w:rsidP="00B7162B">
      <w:r>
        <w:separator/>
      </w:r>
    </w:p>
  </w:endnote>
  <w:endnote w:type="continuationSeparator" w:id="0">
    <w:p w14:paraId="1BFFBF36" w14:textId="77777777" w:rsidR="00E874E9" w:rsidRDefault="00E874E9" w:rsidP="00B7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altName w:val="Times New Roman"/>
    <w:charset w:val="00"/>
    <w:family w:val="auto"/>
    <w:pitch w:val="variable"/>
    <w:sig w:usb0="00000001" w:usb1="400020C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Book">
    <w:altName w:val="Times New Roman"/>
    <w:charset w:val="00"/>
    <w:family w:val="auto"/>
    <w:pitch w:val="default"/>
  </w:font>
  <w:font w:name="Raleway">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38476"/>
      <w:docPartObj>
        <w:docPartGallery w:val="Page Numbers (Bottom of Page)"/>
        <w:docPartUnique/>
      </w:docPartObj>
    </w:sdtPr>
    <w:sdtEndPr/>
    <w:sdtContent>
      <w:p w14:paraId="672D0654" w14:textId="76B3D8B7" w:rsidR="00E874E9" w:rsidRDefault="00E874E9">
        <w:pPr>
          <w:pStyle w:val="Stopka"/>
          <w:jc w:val="right"/>
        </w:pPr>
        <w:r>
          <w:fldChar w:fldCharType="begin"/>
        </w:r>
        <w:r>
          <w:instrText>PAGE   \* MERGEFORMAT</w:instrText>
        </w:r>
        <w:r>
          <w:fldChar w:fldCharType="separate"/>
        </w:r>
        <w:r w:rsidR="00C22CE2">
          <w:rPr>
            <w:noProof/>
          </w:rPr>
          <w:t>2</w:t>
        </w:r>
        <w:r>
          <w:fldChar w:fldCharType="end"/>
        </w:r>
      </w:p>
    </w:sdtContent>
  </w:sdt>
  <w:p w14:paraId="6B2551D7" w14:textId="77777777" w:rsidR="00E874E9" w:rsidRDefault="00E87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48208" w14:textId="77777777" w:rsidR="00E874E9" w:rsidRDefault="00E874E9" w:rsidP="00B7162B">
      <w:r>
        <w:separator/>
      </w:r>
    </w:p>
  </w:footnote>
  <w:footnote w:type="continuationSeparator" w:id="0">
    <w:p w14:paraId="3456FD3C" w14:textId="77777777" w:rsidR="00E874E9" w:rsidRDefault="00E874E9" w:rsidP="00B7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255"/>
    <w:multiLevelType w:val="hybridMultilevel"/>
    <w:tmpl w:val="5530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55F2"/>
    <w:multiLevelType w:val="hybridMultilevel"/>
    <w:tmpl w:val="F5F8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5C59C7"/>
    <w:multiLevelType w:val="hybridMultilevel"/>
    <w:tmpl w:val="CC044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6F1723"/>
    <w:multiLevelType w:val="hybridMultilevel"/>
    <w:tmpl w:val="4C888802"/>
    <w:lvl w:ilvl="0" w:tplc="3BD24ACE">
      <w:start w:val="1"/>
      <w:numFmt w:val="bullet"/>
      <w:lvlText w:val="-"/>
      <w:lvlJc w:val="left"/>
      <w:pPr>
        <w:ind w:left="1060" w:hanging="360"/>
      </w:pPr>
      <w:rPr>
        <w:rFonts w:ascii="Iowan Old Style Roman" w:eastAsiaTheme="minorEastAsia" w:hAnsi="Iowan Old Style Roman"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8515978"/>
    <w:multiLevelType w:val="hybridMultilevel"/>
    <w:tmpl w:val="1354D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D56BB"/>
    <w:multiLevelType w:val="hybridMultilevel"/>
    <w:tmpl w:val="DB969064"/>
    <w:lvl w:ilvl="0" w:tplc="4D4A83FC">
      <w:numFmt w:val="bullet"/>
      <w:lvlText w:val="-"/>
      <w:lvlJc w:val="left"/>
      <w:pPr>
        <w:ind w:left="1060" w:hanging="360"/>
      </w:pPr>
      <w:rPr>
        <w:rFonts w:ascii="Iowan Old Style Roman" w:eastAsiaTheme="minorEastAsia" w:hAnsi="Iowan Old Style Roman"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32812A76"/>
    <w:multiLevelType w:val="hybridMultilevel"/>
    <w:tmpl w:val="3690B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271CAC"/>
    <w:multiLevelType w:val="hybridMultilevel"/>
    <w:tmpl w:val="1354D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455BC"/>
    <w:multiLevelType w:val="hybridMultilevel"/>
    <w:tmpl w:val="B26C6C52"/>
    <w:lvl w:ilvl="0" w:tplc="04150005">
      <w:start w:val="1"/>
      <w:numFmt w:val="bullet"/>
      <w:lvlText w:val=""/>
      <w:lvlJc w:val="left"/>
      <w:pPr>
        <w:ind w:left="2143" w:hanging="360"/>
      </w:pPr>
      <w:rPr>
        <w:rFonts w:ascii="Wingdings" w:hAnsi="Wingdings" w:hint="default"/>
      </w:rPr>
    </w:lvl>
    <w:lvl w:ilvl="1" w:tplc="04150003" w:tentative="1">
      <w:start w:val="1"/>
      <w:numFmt w:val="bullet"/>
      <w:lvlText w:val="o"/>
      <w:lvlJc w:val="left"/>
      <w:pPr>
        <w:ind w:left="2863" w:hanging="360"/>
      </w:pPr>
      <w:rPr>
        <w:rFonts w:ascii="Courier New" w:hAnsi="Courier New" w:cs="Courier New" w:hint="default"/>
      </w:rPr>
    </w:lvl>
    <w:lvl w:ilvl="2" w:tplc="04150005" w:tentative="1">
      <w:start w:val="1"/>
      <w:numFmt w:val="bullet"/>
      <w:lvlText w:val=""/>
      <w:lvlJc w:val="left"/>
      <w:pPr>
        <w:ind w:left="3583" w:hanging="360"/>
      </w:pPr>
      <w:rPr>
        <w:rFonts w:ascii="Wingdings" w:hAnsi="Wingdings" w:hint="default"/>
      </w:rPr>
    </w:lvl>
    <w:lvl w:ilvl="3" w:tplc="04150001" w:tentative="1">
      <w:start w:val="1"/>
      <w:numFmt w:val="bullet"/>
      <w:lvlText w:val=""/>
      <w:lvlJc w:val="left"/>
      <w:pPr>
        <w:ind w:left="4303" w:hanging="360"/>
      </w:pPr>
      <w:rPr>
        <w:rFonts w:ascii="Symbol" w:hAnsi="Symbol" w:hint="default"/>
      </w:rPr>
    </w:lvl>
    <w:lvl w:ilvl="4" w:tplc="04150003" w:tentative="1">
      <w:start w:val="1"/>
      <w:numFmt w:val="bullet"/>
      <w:lvlText w:val="o"/>
      <w:lvlJc w:val="left"/>
      <w:pPr>
        <w:ind w:left="5023" w:hanging="360"/>
      </w:pPr>
      <w:rPr>
        <w:rFonts w:ascii="Courier New" w:hAnsi="Courier New" w:cs="Courier New" w:hint="default"/>
      </w:rPr>
    </w:lvl>
    <w:lvl w:ilvl="5" w:tplc="04150005" w:tentative="1">
      <w:start w:val="1"/>
      <w:numFmt w:val="bullet"/>
      <w:lvlText w:val=""/>
      <w:lvlJc w:val="left"/>
      <w:pPr>
        <w:ind w:left="5743" w:hanging="360"/>
      </w:pPr>
      <w:rPr>
        <w:rFonts w:ascii="Wingdings" w:hAnsi="Wingdings" w:hint="default"/>
      </w:rPr>
    </w:lvl>
    <w:lvl w:ilvl="6" w:tplc="04150001" w:tentative="1">
      <w:start w:val="1"/>
      <w:numFmt w:val="bullet"/>
      <w:lvlText w:val=""/>
      <w:lvlJc w:val="left"/>
      <w:pPr>
        <w:ind w:left="6463" w:hanging="360"/>
      </w:pPr>
      <w:rPr>
        <w:rFonts w:ascii="Symbol" w:hAnsi="Symbol" w:hint="default"/>
      </w:rPr>
    </w:lvl>
    <w:lvl w:ilvl="7" w:tplc="04150003" w:tentative="1">
      <w:start w:val="1"/>
      <w:numFmt w:val="bullet"/>
      <w:lvlText w:val="o"/>
      <w:lvlJc w:val="left"/>
      <w:pPr>
        <w:ind w:left="7183" w:hanging="360"/>
      </w:pPr>
      <w:rPr>
        <w:rFonts w:ascii="Courier New" w:hAnsi="Courier New" w:cs="Courier New" w:hint="default"/>
      </w:rPr>
    </w:lvl>
    <w:lvl w:ilvl="8" w:tplc="04150005" w:tentative="1">
      <w:start w:val="1"/>
      <w:numFmt w:val="bullet"/>
      <w:lvlText w:val=""/>
      <w:lvlJc w:val="left"/>
      <w:pPr>
        <w:ind w:left="7903" w:hanging="360"/>
      </w:pPr>
      <w:rPr>
        <w:rFonts w:ascii="Wingdings" w:hAnsi="Wingdings" w:hint="default"/>
      </w:rPr>
    </w:lvl>
  </w:abstractNum>
  <w:abstractNum w:abstractNumId="9">
    <w:nsid w:val="53EC40F3"/>
    <w:multiLevelType w:val="hybridMultilevel"/>
    <w:tmpl w:val="932C9C26"/>
    <w:lvl w:ilvl="0" w:tplc="0409000F">
      <w:start w:val="1"/>
      <w:numFmt w:val="decimal"/>
      <w:lvlText w:val="%1."/>
      <w:lvlJc w:val="left"/>
      <w:pPr>
        <w:ind w:left="720" w:hanging="360"/>
      </w:pPr>
    </w:lvl>
    <w:lvl w:ilvl="1" w:tplc="D334E9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5B82E2F"/>
    <w:multiLevelType w:val="hybridMultilevel"/>
    <w:tmpl w:val="9B489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362910"/>
    <w:multiLevelType w:val="hybridMultilevel"/>
    <w:tmpl w:val="FBFA3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13512A"/>
    <w:multiLevelType w:val="hybridMultilevel"/>
    <w:tmpl w:val="1ED8B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DA1845"/>
    <w:multiLevelType w:val="hybridMultilevel"/>
    <w:tmpl w:val="8E5AA9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BF360C"/>
    <w:multiLevelType w:val="hybridMultilevel"/>
    <w:tmpl w:val="F5AC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4"/>
  </w:num>
  <w:num w:numId="6">
    <w:abstractNumId w:val="11"/>
  </w:num>
  <w:num w:numId="7">
    <w:abstractNumId w:val="14"/>
  </w:num>
  <w:num w:numId="8">
    <w:abstractNumId w:val="10"/>
  </w:num>
  <w:num w:numId="9">
    <w:abstractNumId w:val="12"/>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77"/>
    <w:rsid w:val="0000131F"/>
    <w:rsid w:val="000135E5"/>
    <w:rsid w:val="00021FDB"/>
    <w:rsid w:val="00023218"/>
    <w:rsid w:val="00023A93"/>
    <w:rsid w:val="000301CF"/>
    <w:rsid w:val="0003036B"/>
    <w:rsid w:val="000319DA"/>
    <w:rsid w:val="00035CC8"/>
    <w:rsid w:val="000436C6"/>
    <w:rsid w:val="00065A31"/>
    <w:rsid w:val="000679D8"/>
    <w:rsid w:val="00070BAB"/>
    <w:rsid w:val="00082522"/>
    <w:rsid w:val="000833C4"/>
    <w:rsid w:val="00091588"/>
    <w:rsid w:val="000A46B8"/>
    <w:rsid w:val="000C1EF6"/>
    <w:rsid w:val="000D39CC"/>
    <w:rsid w:val="000E31A2"/>
    <w:rsid w:val="000F694D"/>
    <w:rsid w:val="00101105"/>
    <w:rsid w:val="00124C90"/>
    <w:rsid w:val="0013466B"/>
    <w:rsid w:val="00143803"/>
    <w:rsid w:val="0015040D"/>
    <w:rsid w:val="001508E1"/>
    <w:rsid w:val="00160AC2"/>
    <w:rsid w:val="00167C59"/>
    <w:rsid w:val="0017254E"/>
    <w:rsid w:val="00173A56"/>
    <w:rsid w:val="0017667B"/>
    <w:rsid w:val="00180726"/>
    <w:rsid w:val="00194BE2"/>
    <w:rsid w:val="00196E53"/>
    <w:rsid w:val="001A4A8E"/>
    <w:rsid w:val="001A6A0E"/>
    <w:rsid w:val="001B1159"/>
    <w:rsid w:val="001B1C5B"/>
    <w:rsid w:val="001B29CA"/>
    <w:rsid w:val="001C319D"/>
    <w:rsid w:val="001D016E"/>
    <w:rsid w:val="001D4FEF"/>
    <w:rsid w:val="001F375B"/>
    <w:rsid w:val="0020701B"/>
    <w:rsid w:val="002108B7"/>
    <w:rsid w:val="002617B0"/>
    <w:rsid w:val="00273136"/>
    <w:rsid w:val="002803E4"/>
    <w:rsid w:val="002B3A8A"/>
    <w:rsid w:val="002D532C"/>
    <w:rsid w:val="002D5A90"/>
    <w:rsid w:val="002D5D82"/>
    <w:rsid w:val="002E1EE3"/>
    <w:rsid w:val="002F2F9D"/>
    <w:rsid w:val="002F35F7"/>
    <w:rsid w:val="002F3C50"/>
    <w:rsid w:val="003001BF"/>
    <w:rsid w:val="00312381"/>
    <w:rsid w:val="003232F2"/>
    <w:rsid w:val="0032546C"/>
    <w:rsid w:val="00326636"/>
    <w:rsid w:val="00341469"/>
    <w:rsid w:val="003456D8"/>
    <w:rsid w:val="00347D77"/>
    <w:rsid w:val="003503F5"/>
    <w:rsid w:val="00372538"/>
    <w:rsid w:val="00380127"/>
    <w:rsid w:val="0039095E"/>
    <w:rsid w:val="003A53F9"/>
    <w:rsid w:val="003A5722"/>
    <w:rsid w:val="003A6C2E"/>
    <w:rsid w:val="00406D16"/>
    <w:rsid w:val="0042215C"/>
    <w:rsid w:val="00422A19"/>
    <w:rsid w:val="004338AB"/>
    <w:rsid w:val="004376DE"/>
    <w:rsid w:val="00447BA8"/>
    <w:rsid w:val="00457648"/>
    <w:rsid w:val="004742A6"/>
    <w:rsid w:val="00474E16"/>
    <w:rsid w:val="00490A36"/>
    <w:rsid w:val="004939A8"/>
    <w:rsid w:val="00493DA3"/>
    <w:rsid w:val="00496A93"/>
    <w:rsid w:val="004A5A52"/>
    <w:rsid w:val="004C18A7"/>
    <w:rsid w:val="004D6CEE"/>
    <w:rsid w:val="004E7446"/>
    <w:rsid w:val="004F5F1E"/>
    <w:rsid w:val="00501C84"/>
    <w:rsid w:val="0050536B"/>
    <w:rsid w:val="00510E67"/>
    <w:rsid w:val="00514B74"/>
    <w:rsid w:val="005171B2"/>
    <w:rsid w:val="0052618A"/>
    <w:rsid w:val="005421A0"/>
    <w:rsid w:val="0054762A"/>
    <w:rsid w:val="00550DA1"/>
    <w:rsid w:val="005543D6"/>
    <w:rsid w:val="00555F37"/>
    <w:rsid w:val="00571D8C"/>
    <w:rsid w:val="00577964"/>
    <w:rsid w:val="00577BBF"/>
    <w:rsid w:val="00597036"/>
    <w:rsid w:val="005A112E"/>
    <w:rsid w:val="005A28E2"/>
    <w:rsid w:val="005A5BA4"/>
    <w:rsid w:val="005A6773"/>
    <w:rsid w:val="005A7828"/>
    <w:rsid w:val="005A7941"/>
    <w:rsid w:val="005B558D"/>
    <w:rsid w:val="005D5331"/>
    <w:rsid w:val="005F0FF3"/>
    <w:rsid w:val="005F5F09"/>
    <w:rsid w:val="005F62BF"/>
    <w:rsid w:val="00613183"/>
    <w:rsid w:val="0061628B"/>
    <w:rsid w:val="006223E9"/>
    <w:rsid w:val="0062512E"/>
    <w:rsid w:val="006255A5"/>
    <w:rsid w:val="006403F4"/>
    <w:rsid w:val="006415B6"/>
    <w:rsid w:val="00647169"/>
    <w:rsid w:val="00696DC4"/>
    <w:rsid w:val="006A21CB"/>
    <w:rsid w:val="006B7F95"/>
    <w:rsid w:val="006C1E01"/>
    <w:rsid w:val="006C487C"/>
    <w:rsid w:val="006C500C"/>
    <w:rsid w:val="006C65D1"/>
    <w:rsid w:val="006D183B"/>
    <w:rsid w:val="006D3A09"/>
    <w:rsid w:val="006D3CA3"/>
    <w:rsid w:val="006D6658"/>
    <w:rsid w:val="007011E8"/>
    <w:rsid w:val="0070344E"/>
    <w:rsid w:val="007070EB"/>
    <w:rsid w:val="007174F6"/>
    <w:rsid w:val="0072724B"/>
    <w:rsid w:val="00735265"/>
    <w:rsid w:val="00743301"/>
    <w:rsid w:val="00756B6B"/>
    <w:rsid w:val="007607DD"/>
    <w:rsid w:val="00761D6D"/>
    <w:rsid w:val="007620A0"/>
    <w:rsid w:val="00766788"/>
    <w:rsid w:val="00777056"/>
    <w:rsid w:val="007815AA"/>
    <w:rsid w:val="00781E29"/>
    <w:rsid w:val="007836C9"/>
    <w:rsid w:val="00784054"/>
    <w:rsid w:val="00794B79"/>
    <w:rsid w:val="00794E6A"/>
    <w:rsid w:val="007A128E"/>
    <w:rsid w:val="007A16B2"/>
    <w:rsid w:val="007A733F"/>
    <w:rsid w:val="007B6F18"/>
    <w:rsid w:val="007C30BB"/>
    <w:rsid w:val="007C36FF"/>
    <w:rsid w:val="007C7008"/>
    <w:rsid w:val="007D4619"/>
    <w:rsid w:val="007D4649"/>
    <w:rsid w:val="007E256C"/>
    <w:rsid w:val="007E74B4"/>
    <w:rsid w:val="00802244"/>
    <w:rsid w:val="00817E34"/>
    <w:rsid w:val="00830BF3"/>
    <w:rsid w:val="00833F70"/>
    <w:rsid w:val="00841DB0"/>
    <w:rsid w:val="00866152"/>
    <w:rsid w:val="00887A7A"/>
    <w:rsid w:val="00893843"/>
    <w:rsid w:val="008B2AF0"/>
    <w:rsid w:val="008D62D1"/>
    <w:rsid w:val="008E3FE6"/>
    <w:rsid w:val="008E681D"/>
    <w:rsid w:val="008E696F"/>
    <w:rsid w:val="008F093E"/>
    <w:rsid w:val="008F4847"/>
    <w:rsid w:val="008F56EA"/>
    <w:rsid w:val="008F734C"/>
    <w:rsid w:val="00911CA5"/>
    <w:rsid w:val="009204BE"/>
    <w:rsid w:val="0092137F"/>
    <w:rsid w:val="00924E10"/>
    <w:rsid w:val="00932741"/>
    <w:rsid w:val="0093710F"/>
    <w:rsid w:val="0095612D"/>
    <w:rsid w:val="0095707D"/>
    <w:rsid w:val="00964C07"/>
    <w:rsid w:val="00980B37"/>
    <w:rsid w:val="0098208B"/>
    <w:rsid w:val="009826E8"/>
    <w:rsid w:val="00987140"/>
    <w:rsid w:val="00993A3E"/>
    <w:rsid w:val="009A49A4"/>
    <w:rsid w:val="009A6110"/>
    <w:rsid w:val="009A7B24"/>
    <w:rsid w:val="009A7DE6"/>
    <w:rsid w:val="009B37ED"/>
    <w:rsid w:val="009B4362"/>
    <w:rsid w:val="009C1264"/>
    <w:rsid w:val="009D67EC"/>
    <w:rsid w:val="009E2C6E"/>
    <w:rsid w:val="00A138D6"/>
    <w:rsid w:val="00A15DFE"/>
    <w:rsid w:val="00A20230"/>
    <w:rsid w:val="00A21840"/>
    <w:rsid w:val="00A32518"/>
    <w:rsid w:val="00A41212"/>
    <w:rsid w:val="00A5511D"/>
    <w:rsid w:val="00A66F81"/>
    <w:rsid w:val="00A80521"/>
    <w:rsid w:val="00A908C7"/>
    <w:rsid w:val="00AB52C1"/>
    <w:rsid w:val="00AB7DE8"/>
    <w:rsid w:val="00AC27AA"/>
    <w:rsid w:val="00AC39B0"/>
    <w:rsid w:val="00AD3CA2"/>
    <w:rsid w:val="00AD5443"/>
    <w:rsid w:val="00AE4B25"/>
    <w:rsid w:val="00B24F56"/>
    <w:rsid w:val="00B26B95"/>
    <w:rsid w:val="00B35B35"/>
    <w:rsid w:val="00B37D5B"/>
    <w:rsid w:val="00B63DE7"/>
    <w:rsid w:val="00B7162B"/>
    <w:rsid w:val="00B76D04"/>
    <w:rsid w:val="00B86249"/>
    <w:rsid w:val="00B91B39"/>
    <w:rsid w:val="00B9356E"/>
    <w:rsid w:val="00BA134E"/>
    <w:rsid w:val="00BA3CD1"/>
    <w:rsid w:val="00BA6716"/>
    <w:rsid w:val="00BC529D"/>
    <w:rsid w:val="00BC620F"/>
    <w:rsid w:val="00BD0520"/>
    <w:rsid w:val="00BD73C1"/>
    <w:rsid w:val="00BE4C47"/>
    <w:rsid w:val="00BE5DF8"/>
    <w:rsid w:val="00C05470"/>
    <w:rsid w:val="00C178DB"/>
    <w:rsid w:val="00C22CE2"/>
    <w:rsid w:val="00C314B4"/>
    <w:rsid w:val="00C3257B"/>
    <w:rsid w:val="00C331A0"/>
    <w:rsid w:val="00C370B4"/>
    <w:rsid w:val="00C41793"/>
    <w:rsid w:val="00C851AB"/>
    <w:rsid w:val="00C85DA4"/>
    <w:rsid w:val="00C914C0"/>
    <w:rsid w:val="00C96F0B"/>
    <w:rsid w:val="00CA1D72"/>
    <w:rsid w:val="00CA3BB9"/>
    <w:rsid w:val="00CB16A2"/>
    <w:rsid w:val="00CC076A"/>
    <w:rsid w:val="00CD5AE3"/>
    <w:rsid w:val="00CE4682"/>
    <w:rsid w:val="00CF6F99"/>
    <w:rsid w:val="00D02096"/>
    <w:rsid w:val="00D3150D"/>
    <w:rsid w:val="00D31994"/>
    <w:rsid w:val="00D34FA7"/>
    <w:rsid w:val="00D40A44"/>
    <w:rsid w:val="00D47E14"/>
    <w:rsid w:val="00D51002"/>
    <w:rsid w:val="00D64F8D"/>
    <w:rsid w:val="00D66B0A"/>
    <w:rsid w:val="00D82051"/>
    <w:rsid w:val="00DA2529"/>
    <w:rsid w:val="00DA4EC1"/>
    <w:rsid w:val="00DA6F4C"/>
    <w:rsid w:val="00DC21BB"/>
    <w:rsid w:val="00DC585B"/>
    <w:rsid w:val="00DD7F80"/>
    <w:rsid w:val="00DF1CAA"/>
    <w:rsid w:val="00E02021"/>
    <w:rsid w:val="00E131B8"/>
    <w:rsid w:val="00E50D65"/>
    <w:rsid w:val="00E6422B"/>
    <w:rsid w:val="00E64D80"/>
    <w:rsid w:val="00E65198"/>
    <w:rsid w:val="00E71C0A"/>
    <w:rsid w:val="00E71F41"/>
    <w:rsid w:val="00E81D9E"/>
    <w:rsid w:val="00E83ADA"/>
    <w:rsid w:val="00E8711C"/>
    <w:rsid w:val="00E874E9"/>
    <w:rsid w:val="00E91F29"/>
    <w:rsid w:val="00EC6A5C"/>
    <w:rsid w:val="00ED3F38"/>
    <w:rsid w:val="00EF2F01"/>
    <w:rsid w:val="00EF3688"/>
    <w:rsid w:val="00EF4402"/>
    <w:rsid w:val="00F00077"/>
    <w:rsid w:val="00F018FA"/>
    <w:rsid w:val="00F0507E"/>
    <w:rsid w:val="00F05FCF"/>
    <w:rsid w:val="00F11305"/>
    <w:rsid w:val="00F11454"/>
    <w:rsid w:val="00F1581F"/>
    <w:rsid w:val="00F324B2"/>
    <w:rsid w:val="00F32EA5"/>
    <w:rsid w:val="00F36AAD"/>
    <w:rsid w:val="00F5498F"/>
    <w:rsid w:val="00F561A5"/>
    <w:rsid w:val="00F63D52"/>
    <w:rsid w:val="00F662CB"/>
    <w:rsid w:val="00F67D35"/>
    <w:rsid w:val="00F70F3C"/>
    <w:rsid w:val="00F8002A"/>
    <w:rsid w:val="00F92FDA"/>
    <w:rsid w:val="00FA7545"/>
    <w:rsid w:val="00FB2B94"/>
    <w:rsid w:val="00FD052B"/>
    <w:rsid w:val="00FD356A"/>
    <w:rsid w:val="00FD7BA0"/>
    <w:rsid w:val="00FE7F62"/>
    <w:rsid w:val="00FF4E88"/>
    <w:rsid w:val="00FF5540"/>
    <w:rsid w:val="00FF71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23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368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F3688"/>
    <w:rPr>
      <w:rFonts w:ascii="Lucida Grande CE" w:hAnsi="Lucida Grande CE" w:cs="Lucida Grande CE"/>
      <w:sz w:val="18"/>
      <w:szCs w:val="18"/>
      <w:lang w:val="pl-PL"/>
    </w:rPr>
  </w:style>
  <w:style w:type="paragraph" w:styleId="Tekstprzypisudolnego">
    <w:name w:val="footnote text"/>
    <w:basedOn w:val="Normalny"/>
    <w:link w:val="TekstprzypisudolnegoZnak"/>
    <w:uiPriority w:val="99"/>
    <w:unhideWhenUsed/>
    <w:rsid w:val="00B7162B"/>
  </w:style>
  <w:style w:type="character" w:customStyle="1" w:styleId="TekstprzypisudolnegoZnak">
    <w:name w:val="Tekst przypisu dolnego Znak"/>
    <w:basedOn w:val="Domylnaczcionkaakapitu"/>
    <w:link w:val="Tekstprzypisudolnego"/>
    <w:uiPriority w:val="99"/>
    <w:rsid w:val="00B7162B"/>
    <w:rPr>
      <w:lang w:val="pl-PL"/>
    </w:rPr>
  </w:style>
  <w:style w:type="character" w:styleId="Odwoanieprzypisudolnego">
    <w:name w:val="footnote reference"/>
    <w:basedOn w:val="Domylnaczcionkaakapitu"/>
    <w:uiPriority w:val="99"/>
    <w:unhideWhenUsed/>
    <w:rsid w:val="00B7162B"/>
    <w:rPr>
      <w:vertAlign w:val="superscript"/>
    </w:rPr>
  </w:style>
  <w:style w:type="paragraph" w:styleId="Akapitzlist">
    <w:name w:val="List Paragraph"/>
    <w:basedOn w:val="Normalny"/>
    <w:uiPriority w:val="34"/>
    <w:qFormat/>
    <w:rsid w:val="007836C9"/>
    <w:pPr>
      <w:ind w:left="720"/>
      <w:contextualSpacing/>
    </w:pPr>
  </w:style>
  <w:style w:type="table" w:styleId="Tabela-Siatka">
    <w:name w:val="Table Grid"/>
    <w:basedOn w:val="Standardowy"/>
    <w:uiPriority w:val="59"/>
    <w:rsid w:val="0026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2">
    <w:name w:val="Light Shading Accent 2"/>
    <w:basedOn w:val="Standardowy"/>
    <w:uiPriority w:val="60"/>
    <w:rsid w:val="00BA13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6">
    <w:name w:val="Light List Accent 6"/>
    <w:basedOn w:val="Standardowy"/>
    <w:uiPriority w:val="61"/>
    <w:rsid w:val="00C417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6">
    <w:name w:val="Light Grid Accent 6"/>
    <w:basedOn w:val="Standardowy"/>
    <w:uiPriority w:val="62"/>
    <w:rsid w:val="00C417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akcent6">
    <w:name w:val="Light Shading Accent 6"/>
    <w:basedOn w:val="Standardowy"/>
    <w:uiPriority w:val="60"/>
    <w:rsid w:val="00B24F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ipercze">
    <w:name w:val="Hyperlink"/>
    <w:basedOn w:val="Domylnaczcionkaakapitu"/>
    <w:uiPriority w:val="99"/>
    <w:unhideWhenUsed/>
    <w:rsid w:val="00A5511D"/>
    <w:rPr>
      <w:color w:val="0000FF" w:themeColor="hyperlink"/>
      <w:u w:val="single"/>
    </w:rPr>
  </w:style>
  <w:style w:type="character" w:styleId="UyteHipercze">
    <w:name w:val="FollowedHyperlink"/>
    <w:basedOn w:val="Domylnaczcionkaakapitu"/>
    <w:uiPriority w:val="99"/>
    <w:semiHidden/>
    <w:unhideWhenUsed/>
    <w:rsid w:val="0042215C"/>
    <w:rPr>
      <w:color w:val="800080" w:themeColor="followedHyperlink"/>
      <w:u w:val="single"/>
    </w:rPr>
  </w:style>
  <w:style w:type="paragraph" w:styleId="Nagwek">
    <w:name w:val="header"/>
    <w:basedOn w:val="Normalny"/>
    <w:link w:val="NagwekZnak"/>
    <w:uiPriority w:val="99"/>
    <w:unhideWhenUsed/>
    <w:rsid w:val="009826E8"/>
    <w:pPr>
      <w:tabs>
        <w:tab w:val="center" w:pos="4536"/>
        <w:tab w:val="right" w:pos="9072"/>
      </w:tabs>
    </w:pPr>
  </w:style>
  <w:style w:type="character" w:customStyle="1" w:styleId="NagwekZnak">
    <w:name w:val="Nagłówek Znak"/>
    <w:basedOn w:val="Domylnaczcionkaakapitu"/>
    <w:link w:val="Nagwek"/>
    <w:uiPriority w:val="99"/>
    <w:rsid w:val="009826E8"/>
    <w:rPr>
      <w:lang w:val="pl-PL"/>
    </w:rPr>
  </w:style>
  <w:style w:type="paragraph" w:styleId="Stopka">
    <w:name w:val="footer"/>
    <w:basedOn w:val="Normalny"/>
    <w:link w:val="StopkaZnak"/>
    <w:uiPriority w:val="99"/>
    <w:unhideWhenUsed/>
    <w:rsid w:val="009826E8"/>
    <w:pPr>
      <w:tabs>
        <w:tab w:val="center" w:pos="4536"/>
        <w:tab w:val="right" w:pos="9072"/>
      </w:tabs>
    </w:pPr>
  </w:style>
  <w:style w:type="character" w:customStyle="1" w:styleId="StopkaZnak">
    <w:name w:val="Stopka Znak"/>
    <w:basedOn w:val="Domylnaczcionkaakapitu"/>
    <w:link w:val="Stopka"/>
    <w:uiPriority w:val="99"/>
    <w:rsid w:val="009826E8"/>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368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F3688"/>
    <w:rPr>
      <w:rFonts w:ascii="Lucida Grande CE" w:hAnsi="Lucida Grande CE" w:cs="Lucida Grande CE"/>
      <w:sz w:val="18"/>
      <w:szCs w:val="18"/>
      <w:lang w:val="pl-PL"/>
    </w:rPr>
  </w:style>
  <w:style w:type="paragraph" w:styleId="Tekstprzypisudolnego">
    <w:name w:val="footnote text"/>
    <w:basedOn w:val="Normalny"/>
    <w:link w:val="TekstprzypisudolnegoZnak"/>
    <w:uiPriority w:val="99"/>
    <w:unhideWhenUsed/>
    <w:rsid w:val="00B7162B"/>
  </w:style>
  <w:style w:type="character" w:customStyle="1" w:styleId="TekstprzypisudolnegoZnak">
    <w:name w:val="Tekst przypisu dolnego Znak"/>
    <w:basedOn w:val="Domylnaczcionkaakapitu"/>
    <w:link w:val="Tekstprzypisudolnego"/>
    <w:uiPriority w:val="99"/>
    <w:rsid w:val="00B7162B"/>
    <w:rPr>
      <w:lang w:val="pl-PL"/>
    </w:rPr>
  </w:style>
  <w:style w:type="character" w:styleId="Odwoanieprzypisudolnego">
    <w:name w:val="footnote reference"/>
    <w:basedOn w:val="Domylnaczcionkaakapitu"/>
    <w:uiPriority w:val="99"/>
    <w:unhideWhenUsed/>
    <w:rsid w:val="00B7162B"/>
    <w:rPr>
      <w:vertAlign w:val="superscript"/>
    </w:rPr>
  </w:style>
  <w:style w:type="paragraph" w:styleId="Akapitzlist">
    <w:name w:val="List Paragraph"/>
    <w:basedOn w:val="Normalny"/>
    <w:uiPriority w:val="34"/>
    <w:qFormat/>
    <w:rsid w:val="007836C9"/>
    <w:pPr>
      <w:ind w:left="720"/>
      <w:contextualSpacing/>
    </w:pPr>
  </w:style>
  <w:style w:type="table" w:styleId="Tabela-Siatka">
    <w:name w:val="Table Grid"/>
    <w:basedOn w:val="Standardowy"/>
    <w:uiPriority w:val="59"/>
    <w:rsid w:val="0026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2">
    <w:name w:val="Light Shading Accent 2"/>
    <w:basedOn w:val="Standardowy"/>
    <w:uiPriority w:val="60"/>
    <w:rsid w:val="00BA13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6">
    <w:name w:val="Light List Accent 6"/>
    <w:basedOn w:val="Standardowy"/>
    <w:uiPriority w:val="61"/>
    <w:rsid w:val="00C417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6">
    <w:name w:val="Light Grid Accent 6"/>
    <w:basedOn w:val="Standardowy"/>
    <w:uiPriority w:val="62"/>
    <w:rsid w:val="00C417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akcent6">
    <w:name w:val="Light Shading Accent 6"/>
    <w:basedOn w:val="Standardowy"/>
    <w:uiPriority w:val="60"/>
    <w:rsid w:val="00B24F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ipercze">
    <w:name w:val="Hyperlink"/>
    <w:basedOn w:val="Domylnaczcionkaakapitu"/>
    <w:uiPriority w:val="99"/>
    <w:unhideWhenUsed/>
    <w:rsid w:val="00A5511D"/>
    <w:rPr>
      <w:color w:val="0000FF" w:themeColor="hyperlink"/>
      <w:u w:val="single"/>
    </w:rPr>
  </w:style>
  <w:style w:type="character" w:styleId="UyteHipercze">
    <w:name w:val="FollowedHyperlink"/>
    <w:basedOn w:val="Domylnaczcionkaakapitu"/>
    <w:uiPriority w:val="99"/>
    <w:semiHidden/>
    <w:unhideWhenUsed/>
    <w:rsid w:val="0042215C"/>
    <w:rPr>
      <w:color w:val="800080" w:themeColor="followedHyperlink"/>
      <w:u w:val="single"/>
    </w:rPr>
  </w:style>
  <w:style w:type="paragraph" w:styleId="Nagwek">
    <w:name w:val="header"/>
    <w:basedOn w:val="Normalny"/>
    <w:link w:val="NagwekZnak"/>
    <w:uiPriority w:val="99"/>
    <w:unhideWhenUsed/>
    <w:rsid w:val="009826E8"/>
    <w:pPr>
      <w:tabs>
        <w:tab w:val="center" w:pos="4536"/>
        <w:tab w:val="right" w:pos="9072"/>
      </w:tabs>
    </w:pPr>
  </w:style>
  <w:style w:type="character" w:customStyle="1" w:styleId="NagwekZnak">
    <w:name w:val="Nagłówek Znak"/>
    <w:basedOn w:val="Domylnaczcionkaakapitu"/>
    <w:link w:val="Nagwek"/>
    <w:uiPriority w:val="99"/>
    <w:rsid w:val="009826E8"/>
    <w:rPr>
      <w:lang w:val="pl-PL"/>
    </w:rPr>
  </w:style>
  <w:style w:type="paragraph" w:styleId="Stopka">
    <w:name w:val="footer"/>
    <w:basedOn w:val="Normalny"/>
    <w:link w:val="StopkaZnak"/>
    <w:uiPriority w:val="99"/>
    <w:unhideWhenUsed/>
    <w:rsid w:val="009826E8"/>
    <w:pPr>
      <w:tabs>
        <w:tab w:val="center" w:pos="4536"/>
        <w:tab w:val="right" w:pos="9072"/>
      </w:tabs>
    </w:pPr>
  </w:style>
  <w:style w:type="character" w:customStyle="1" w:styleId="StopkaZnak">
    <w:name w:val="Stopka Znak"/>
    <w:basedOn w:val="Domylnaczcionkaakapitu"/>
    <w:link w:val="Stopka"/>
    <w:uiPriority w:val="99"/>
    <w:rsid w:val="009826E8"/>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069">
      <w:bodyDiv w:val="1"/>
      <w:marLeft w:val="0"/>
      <w:marRight w:val="0"/>
      <w:marTop w:val="0"/>
      <w:marBottom w:val="0"/>
      <w:divBdr>
        <w:top w:val="none" w:sz="0" w:space="0" w:color="auto"/>
        <w:left w:val="none" w:sz="0" w:space="0" w:color="auto"/>
        <w:bottom w:val="none" w:sz="0" w:space="0" w:color="auto"/>
        <w:right w:val="none" w:sz="0" w:space="0" w:color="auto"/>
      </w:divBdr>
    </w:div>
    <w:div w:id="170529253">
      <w:bodyDiv w:val="1"/>
      <w:marLeft w:val="0"/>
      <w:marRight w:val="0"/>
      <w:marTop w:val="0"/>
      <w:marBottom w:val="0"/>
      <w:divBdr>
        <w:top w:val="none" w:sz="0" w:space="0" w:color="auto"/>
        <w:left w:val="none" w:sz="0" w:space="0" w:color="auto"/>
        <w:bottom w:val="none" w:sz="0" w:space="0" w:color="auto"/>
        <w:right w:val="none" w:sz="0" w:space="0" w:color="auto"/>
      </w:divBdr>
    </w:div>
    <w:div w:id="224682314">
      <w:bodyDiv w:val="1"/>
      <w:marLeft w:val="0"/>
      <w:marRight w:val="0"/>
      <w:marTop w:val="0"/>
      <w:marBottom w:val="0"/>
      <w:divBdr>
        <w:top w:val="none" w:sz="0" w:space="0" w:color="auto"/>
        <w:left w:val="none" w:sz="0" w:space="0" w:color="auto"/>
        <w:bottom w:val="none" w:sz="0" w:space="0" w:color="auto"/>
        <w:right w:val="none" w:sz="0" w:space="0" w:color="auto"/>
      </w:divBdr>
    </w:div>
    <w:div w:id="282149728">
      <w:bodyDiv w:val="1"/>
      <w:marLeft w:val="0"/>
      <w:marRight w:val="0"/>
      <w:marTop w:val="900"/>
      <w:marBottom w:val="0"/>
      <w:divBdr>
        <w:top w:val="none" w:sz="0" w:space="0" w:color="auto"/>
        <w:left w:val="none" w:sz="0" w:space="0" w:color="auto"/>
        <w:bottom w:val="none" w:sz="0" w:space="0" w:color="auto"/>
        <w:right w:val="none" w:sz="0" w:space="0" w:color="auto"/>
      </w:divBdr>
      <w:divsChild>
        <w:div w:id="1753895392">
          <w:marLeft w:val="0"/>
          <w:marRight w:val="0"/>
          <w:marTop w:val="0"/>
          <w:marBottom w:val="0"/>
          <w:divBdr>
            <w:top w:val="none" w:sz="0" w:space="0" w:color="auto"/>
            <w:left w:val="none" w:sz="0" w:space="0" w:color="auto"/>
            <w:bottom w:val="none" w:sz="0" w:space="0" w:color="auto"/>
            <w:right w:val="none" w:sz="0" w:space="0" w:color="auto"/>
          </w:divBdr>
          <w:divsChild>
            <w:div w:id="40132270">
              <w:marLeft w:val="0"/>
              <w:marRight w:val="0"/>
              <w:marTop w:val="0"/>
              <w:marBottom w:val="0"/>
              <w:divBdr>
                <w:top w:val="none" w:sz="0" w:space="0" w:color="auto"/>
                <w:left w:val="none" w:sz="0" w:space="0" w:color="auto"/>
                <w:bottom w:val="none" w:sz="0" w:space="0" w:color="auto"/>
                <w:right w:val="none" w:sz="0" w:space="0" w:color="auto"/>
              </w:divBdr>
              <w:divsChild>
                <w:div w:id="358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8472">
      <w:bodyDiv w:val="1"/>
      <w:marLeft w:val="0"/>
      <w:marRight w:val="0"/>
      <w:marTop w:val="0"/>
      <w:marBottom w:val="0"/>
      <w:divBdr>
        <w:top w:val="none" w:sz="0" w:space="0" w:color="auto"/>
        <w:left w:val="none" w:sz="0" w:space="0" w:color="auto"/>
        <w:bottom w:val="none" w:sz="0" w:space="0" w:color="auto"/>
        <w:right w:val="none" w:sz="0" w:space="0" w:color="auto"/>
      </w:divBdr>
    </w:div>
    <w:div w:id="955983431">
      <w:bodyDiv w:val="1"/>
      <w:marLeft w:val="0"/>
      <w:marRight w:val="0"/>
      <w:marTop w:val="0"/>
      <w:marBottom w:val="0"/>
      <w:divBdr>
        <w:top w:val="none" w:sz="0" w:space="0" w:color="auto"/>
        <w:left w:val="none" w:sz="0" w:space="0" w:color="auto"/>
        <w:bottom w:val="none" w:sz="0" w:space="0" w:color="auto"/>
        <w:right w:val="none" w:sz="0" w:space="0" w:color="auto"/>
      </w:divBdr>
    </w:div>
    <w:div w:id="1006711773">
      <w:bodyDiv w:val="1"/>
      <w:marLeft w:val="0"/>
      <w:marRight w:val="0"/>
      <w:marTop w:val="0"/>
      <w:marBottom w:val="0"/>
      <w:divBdr>
        <w:top w:val="none" w:sz="0" w:space="0" w:color="auto"/>
        <w:left w:val="none" w:sz="0" w:space="0" w:color="auto"/>
        <w:bottom w:val="none" w:sz="0" w:space="0" w:color="auto"/>
        <w:right w:val="none" w:sz="0" w:space="0" w:color="auto"/>
      </w:divBdr>
    </w:div>
    <w:div w:id="1054895009">
      <w:bodyDiv w:val="1"/>
      <w:marLeft w:val="0"/>
      <w:marRight w:val="0"/>
      <w:marTop w:val="0"/>
      <w:marBottom w:val="0"/>
      <w:divBdr>
        <w:top w:val="none" w:sz="0" w:space="0" w:color="auto"/>
        <w:left w:val="none" w:sz="0" w:space="0" w:color="auto"/>
        <w:bottom w:val="none" w:sz="0" w:space="0" w:color="auto"/>
        <w:right w:val="none" w:sz="0" w:space="0" w:color="auto"/>
      </w:divBdr>
      <w:divsChild>
        <w:div w:id="670982913">
          <w:marLeft w:val="547"/>
          <w:marRight w:val="0"/>
          <w:marTop w:val="86"/>
          <w:marBottom w:val="0"/>
          <w:divBdr>
            <w:top w:val="none" w:sz="0" w:space="0" w:color="auto"/>
            <w:left w:val="none" w:sz="0" w:space="0" w:color="auto"/>
            <w:bottom w:val="none" w:sz="0" w:space="0" w:color="auto"/>
            <w:right w:val="none" w:sz="0" w:space="0" w:color="auto"/>
          </w:divBdr>
        </w:div>
      </w:divsChild>
    </w:div>
    <w:div w:id="1158423881">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67944817">
      <w:bodyDiv w:val="1"/>
      <w:marLeft w:val="0"/>
      <w:marRight w:val="0"/>
      <w:marTop w:val="0"/>
      <w:marBottom w:val="0"/>
      <w:divBdr>
        <w:top w:val="none" w:sz="0" w:space="0" w:color="auto"/>
        <w:left w:val="none" w:sz="0" w:space="0" w:color="auto"/>
        <w:bottom w:val="none" w:sz="0" w:space="0" w:color="auto"/>
        <w:right w:val="none" w:sz="0" w:space="0" w:color="auto"/>
      </w:divBdr>
    </w:div>
    <w:div w:id="1696494814">
      <w:bodyDiv w:val="1"/>
      <w:marLeft w:val="0"/>
      <w:marRight w:val="0"/>
      <w:marTop w:val="0"/>
      <w:marBottom w:val="0"/>
      <w:divBdr>
        <w:top w:val="none" w:sz="0" w:space="0" w:color="auto"/>
        <w:left w:val="none" w:sz="0" w:space="0" w:color="auto"/>
        <w:bottom w:val="none" w:sz="0" w:space="0" w:color="auto"/>
        <w:right w:val="none" w:sz="0" w:space="0" w:color="auto"/>
      </w:divBdr>
    </w:div>
    <w:div w:id="1807577023">
      <w:bodyDiv w:val="1"/>
      <w:marLeft w:val="0"/>
      <w:marRight w:val="0"/>
      <w:marTop w:val="0"/>
      <w:marBottom w:val="0"/>
      <w:divBdr>
        <w:top w:val="none" w:sz="0" w:space="0" w:color="auto"/>
        <w:left w:val="none" w:sz="0" w:space="0" w:color="auto"/>
        <w:bottom w:val="none" w:sz="0" w:space="0" w:color="auto"/>
        <w:right w:val="none" w:sz="0" w:space="0" w:color="auto"/>
      </w:divBdr>
    </w:div>
    <w:div w:id="1816600846">
      <w:bodyDiv w:val="1"/>
      <w:marLeft w:val="0"/>
      <w:marRight w:val="0"/>
      <w:marTop w:val="0"/>
      <w:marBottom w:val="0"/>
      <w:divBdr>
        <w:top w:val="none" w:sz="0" w:space="0" w:color="auto"/>
        <w:left w:val="none" w:sz="0" w:space="0" w:color="auto"/>
        <w:bottom w:val="none" w:sz="0" w:space="0" w:color="auto"/>
        <w:right w:val="none" w:sz="0" w:space="0" w:color="auto"/>
      </w:divBdr>
    </w:div>
    <w:div w:id="1879316057">
      <w:bodyDiv w:val="1"/>
      <w:marLeft w:val="0"/>
      <w:marRight w:val="0"/>
      <w:marTop w:val="900"/>
      <w:marBottom w:val="0"/>
      <w:divBdr>
        <w:top w:val="none" w:sz="0" w:space="0" w:color="auto"/>
        <w:left w:val="none" w:sz="0" w:space="0" w:color="auto"/>
        <w:bottom w:val="none" w:sz="0" w:space="0" w:color="auto"/>
        <w:right w:val="none" w:sz="0" w:space="0" w:color="auto"/>
      </w:divBdr>
      <w:divsChild>
        <w:div w:id="1077246600">
          <w:marLeft w:val="0"/>
          <w:marRight w:val="0"/>
          <w:marTop w:val="0"/>
          <w:marBottom w:val="0"/>
          <w:divBdr>
            <w:top w:val="none" w:sz="0" w:space="0" w:color="auto"/>
            <w:left w:val="none" w:sz="0" w:space="0" w:color="auto"/>
            <w:bottom w:val="none" w:sz="0" w:space="0" w:color="auto"/>
            <w:right w:val="none" w:sz="0" w:space="0" w:color="auto"/>
          </w:divBdr>
          <w:divsChild>
            <w:div w:id="2058816564">
              <w:marLeft w:val="0"/>
              <w:marRight w:val="0"/>
              <w:marTop w:val="0"/>
              <w:marBottom w:val="0"/>
              <w:divBdr>
                <w:top w:val="none" w:sz="0" w:space="0" w:color="auto"/>
                <w:left w:val="none" w:sz="0" w:space="0" w:color="auto"/>
                <w:bottom w:val="none" w:sz="0" w:space="0" w:color="auto"/>
                <w:right w:val="none" w:sz="0" w:space="0" w:color="auto"/>
              </w:divBdr>
              <w:divsChild>
                <w:div w:id="1698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850">
      <w:bodyDiv w:val="1"/>
      <w:marLeft w:val="0"/>
      <w:marRight w:val="0"/>
      <w:marTop w:val="0"/>
      <w:marBottom w:val="0"/>
      <w:divBdr>
        <w:top w:val="none" w:sz="0" w:space="0" w:color="auto"/>
        <w:left w:val="none" w:sz="0" w:space="0" w:color="auto"/>
        <w:bottom w:val="none" w:sz="0" w:space="0" w:color="auto"/>
        <w:right w:val="none" w:sz="0" w:space="0" w:color="auto"/>
      </w:divBdr>
      <w:divsChild>
        <w:div w:id="170342297">
          <w:marLeft w:val="547"/>
          <w:marRight w:val="0"/>
          <w:marTop w:val="86"/>
          <w:marBottom w:val="0"/>
          <w:divBdr>
            <w:top w:val="none" w:sz="0" w:space="0" w:color="auto"/>
            <w:left w:val="none" w:sz="0" w:space="0" w:color="auto"/>
            <w:bottom w:val="none" w:sz="0" w:space="0" w:color="auto"/>
            <w:right w:val="none" w:sz="0" w:space="0" w:color="auto"/>
          </w:divBdr>
        </w:div>
      </w:divsChild>
    </w:div>
    <w:div w:id="1910730418">
      <w:bodyDiv w:val="1"/>
      <w:marLeft w:val="0"/>
      <w:marRight w:val="0"/>
      <w:marTop w:val="0"/>
      <w:marBottom w:val="0"/>
      <w:divBdr>
        <w:top w:val="none" w:sz="0" w:space="0" w:color="auto"/>
        <w:left w:val="none" w:sz="0" w:space="0" w:color="auto"/>
        <w:bottom w:val="none" w:sz="0" w:space="0" w:color="auto"/>
        <w:right w:val="none" w:sz="0" w:space="0" w:color="auto"/>
      </w:divBdr>
    </w:div>
    <w:div w:id="1922596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greszdrowi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kongreszdrowia.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2704</Words>
  <Characters>16226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Bojanowski</dc:creator>
  <cp:lastModifiedBy>Rafał Bojanowski</cp:lastModifiedBy>
  <cp:revision>7</cp:revision>
  <cp:lastPrinted>2016-07-05T10:03:00Z</cp:lastPrinted>
  <dcterms:created xsi:type="dcterms:W3CDTF">2016-07-11T16:19:00Z</dcterms:created>
  <dcterms:modified xsi:type="dcterms:W3CDTF">2016-07-15T13:20:00Z</dcterms:modified>
</cp:coreProperties>
</file>