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029" w:rsidRPr="00932029" w:rsidRDefault="00932029" w:rsidP="00932029">
      <w:pPr>
        <w:spacing w:after="0" w:line="480" w:lineRule="atLeast"/>
        <w:rPr>
          <w:rFonts w:ascii="Arial" w:eastAsia="Times New Roman" w:hAnsi="Arial" w:cs="Arial"/>
          <w:color w:val="333333"/>
          <w:sz w:val="36"/>
          <w:szCs w:val="36"/>
          <w:lang w:val="en-US" w:eastAsia="pl-PL"/>
        </w:rPr>
      </w:pPr>
      <w:r w:rsidRPr="00932029">
        <w:rPr>
          <w:rFonts w:ascii="Arial" w:eastAsia="Times New Roman" w:hAnsi="Arial" w:cs="Arial"/>
          <w:color w:val="333333"/>
          <w:sz w:val="36"/>
          <w:szCs w:val="36"/>
          <w:lang w:val="en-US" w:eastAsia="pl-PL"/>
        </w:rPr>
        <w:t>Consumer Rights Directive</w:t>
      </w:r>
    </w:p>
    <w:p w:rsidR="00932029" w:rsidRPr="00932029" w:rsidRDefault="00932029" w:rsidP="00932029">
      <w:pPr>
        <w:spacing w:after="0" w:line="240" w:lineRule="auto"/>
        <w:rPr>
          <w:rFonts w:ascii="Times New Roman" w:eastAsia="Times New Roman" w:hAnsi="Times New Roman" w:cs="Times New Roman"/>
          <w:sz w:val="24"/>
          <w:szCs w:val="24"/>
          <w:lang w:val="en-US" w:eastAsia="pl-PL"/>
        </w:rPr>
      </w:pPr>
    </w:p>
    <w:p w:rsidR="00932029" w:rsidRPr="00932029" w:rsidRDefault="00932029" w:rsidP="00932029">
      <w:pPr>
        <w:shd w:val="clear" w:color="auto" w:fill="FDF5D9"/>
        <w:spacing w:line="240" w:lineRule="auto"/>
        <w:rPr>
          <w:rFonts w:ascii="Arial" w:eastAsia="Times New Roman" w:hAnsi="Arial" w:cs="Arial"/>
          <w:color w:val="333333"/>
          <w:sz w:val="20"/>
          <w:szCs w:val="20"/>
          <w:lang w:val="en-US" w:eastAsia="pl-PL"/>
        </w:rPr>
      </w:pPr>
      <w:r w:rsidRPr="00932029">
        <w:rPr>
          <w:rFonts w:ascii="Arial" w:eastAsia="Times New Roman" w:hAnsi="Arial" w:cs="Arial"/>
          <w:color w:val="333333"/>
          <w:sz w:val="20"/>
          <w:szCs w:val="20"/>
          <w:lang w:val="en-US" w:eastAsia="pl-PL"/>
        </w:rPr>
        <w:t>Fields marked with * are mandatory.</w:t>
      </w:r>
    </w:p>
    <w:p w:rsidR="00932029" w:rsidRPr="00932029" w:rsidRDefault="00932029" w:rsidP="00932029">
      <w:pPr>
        <w:spacing w:line="240" w:lineRule="auto"/>
        <w:rPr>
          <w:rFonts w:ascii="Arial" w:eastAsia="Times New Roman" w:hAnsi="Arial" w:cs="Arial"/>
          <w:color w:val="67AA03"/>
          <w:sz w:val="30"/>
          <w:szCs w:val="30"/>
          <w:lang w:val="en-US" w:eastAsia="pl-PL"/>
        </w:rPr>
      </w:pPr>
      <w:r w:rsidRPr="00932029">
        <w:rPr>
          <w:rFonts w:ascii="Arial" w:eastAsia="Times New Roman" w:hAnsi="Arial" w:cs="Arial"/>
          <w:color w:val="67AA03"/>
          <w:sz w:val="30"/>
          <w:szCs w:val="30"/>
          <w:lang w:val="en-US" w:eastAsia="pl-PL"/>
        </w:rPr>
        <w:t>Part 1: About this questionnaire</w:t>
      </w:r>
    </w:p>
    <w:p w:rsidR="00F662A1" w:rsidRDefault="00932029" w:rsidP="00932029">
      <w:pPr>
        <w:spacing w:after="150" w:line="240" w:lineRule="auto"/>
        <w:rPr>
          <w:rFonts w:ascii="inherit" w:eastAsia="Times New Roman" w:hAnsi="inherit" w:cs="Times New Roman"/>
          <w:sz w:val="21"/>
          <w:szCs w:val="21"/>
          <w:lang w:val="en-US" w:eastAsia="pl-PL"/>
        </w:rPr>
      </w:pPr>
      <w:r w:rsidRPr="00932029">
        <w:rPr>
          <w:rFonts w:ascii="inherit" w:eastAsia="Times New Roman" w:hAnsi="inherit" w:cs="Times New Roman"/>
          <w:sz w:val="21"/>
          <w:szCs w:val="21"/>
          <w:lang w:val="en-US" w:eastAsia="pl-PL"/>
        </w:rPr>
        <w:t>On the basis of a request from the European Commission, the European Economic and Social Committee (EESC) is carrying out an assessment of the Directive o</w:t>
      </w:r>
      <w:r w:rsidR="00F662A1">
        <w:rPr>
          <w:rFonts w:ascii="inherit" w:eastAsia="Times New Roman" w:hAnsi="inherit" w:cs="Times New Roman"/>
          <w:sz w:val="21"/>
          <w:szCs w:val="21"/>
          <w:lang w:val="en-US" w:eastAsia="pl-PL"/>
        </w:rPr>
        <w:t>n Consumer Rights (2011/83/EU).</w:t>
      </w:r>
      <w:r w:rsidRPr="00932029">
        <w:rPr>
          <w:rFonts w:ascii="inherit" w:eastAsia="Times New Roman" w:hAnsi="inherit" w:cs="Times New Roman"/>
          <w:sz w:val="21"/>
          <w:szCs w:val="21"/>
          <w:lang w:val="en-US" w:eastAsia="pl-PL"/>
        </w:rPr>
        <w:t xml:space="preserve"> The findings of the assessment will be included in an information report that will feed into an </w:t>
      </w:r>
      <w:r w:rsidRPr="00974345">
        <w:rPr>
          <w:rFonts w:ascii="inherit" w:eastAsia="Times New Roman" w:hAnsi="inherit" w:cs="Times New Roman"/>
          <w:sz w:val="21"/>
          <w:szCs w:val="21"/>
          <w:lang w:val="en-US" w:eastAsia="pl-PL"/>
        </w:rPr>
        <w:t>evaluation of this directive </w:t>
      </w:r>
      <w:r w:rsidRPr="00932029">
        <w:rPr>
          <w:rFonts w:ascii="inherit" w:eastAsia="Times New Roman" w:hAnsi="inherit" w:cs="Times New Roman"/>
          <w:sz w:val="21"/>
          <w:szCs w:val="21"/>
          <w:lang w:val="en-US" w:eastAsia="pl-PL"/>
        </w:rPr>
        <w:t>(EN) being carried out simultaneously by the European Commission and will also serve as input into the EESC's future work on consumer policy.</w:t>
      </w:r>
      <w:r w:rsidRPr="00932029">
        <w:rPr>
          <w:rFonts w:ascii="inherit" w:eastAsia="Times New Roman" w:hAnsi="inherit" w:cs="Times New Roman"/>
          <w:sz w:val="21"/>
          <w:szCs w:val="21"/>
          <w:lang w:val="en-US" w:eastAsia="pl-PL"/>
        </w:rPr>
        <w:br/>
      </w:r>
      <w:r w:rsidRPr="00932029">
        <w:rPr>
          <w:rFonts w:ascii="inherit" w:eastAsia="Times New Roman" w:hAnsi="inherit" w:cs="Times New Roman"/>
          <w:sz w:val="21"/>
          <w:szCs w:val="21"/>
          <w:lang w:val="en-US" w:eastAsia="pl-PL"/>
        </w:rPr>
        <w:br/>
        <w:t>When answering a question, you will be asked to tick one of the multiple choice answers provided. You can choose "don't know" as a respo</w:t>
      </w:r>
      <w:r w:rsidR="00F662A1">
        <w:rPr>
          <w:rFonts w:ascii="inherit" w:eastAsia="Times New Roman" w:hAnsi="inherit" w:cs="Times New Roman"/>
          <w:sz w:val="21"/>
          <w:szCs w:val="21"/>
          <w:lang w:val="en-US" w:eastAsia="pl-PL"/>
        </w:rPr>
        <w:t>nse. You may also add comments.</w:t>
      </w:r>
    </w:p>
    <w:p w:rsidR="00932029" w:rsidRPr="00932029" w:rsidRDefault="00932029" w:rsidP="00932029">
      <w:pPr>
        <w:spacing w:after="150" w:line="240" w:lineRule="auto"/>
        <w:rPr>
          <w:rFonts w:ascii="inherit" w:eastAsia="Times New Roman" w:hAnsi="inherit" w:cs="Times New Roman"/>
          <w:sz w:val="21"/>
          <w:szCs w:val="21"/>
          <w:lang w:val="en-US" w:eastAsia="pl-PL"/>
        </w:rPr>
      </w:pPr>
      <w:r w:rsidRPr="00932029">
        <w:rPr>
          <w:rFonts w:ascii="inherit" w:eastAsia="Times New Roman" w:hAnsi="inherit" w:cs="Times New Roman"/>
          <w:sz w:val="21"/>
          <w:szCs w:val="21"/>
          <w:lang w:val="en-US" w:eastAsia="pl-PL"/>
        </w:rPr>
        <w:t>Data is processed and published anonymously. Participation in the survey is voluntary.</w:t>
      </w:r>
    </w:p>
    <w:p w:rsidR="00165950" w:rsidRDefault="00165950" w:rsidP="00932029">
      <w:pPr>
        <w:spacing w:line="240" w:lineRule="auto"/>
        <w:rPr>
          <w:rFonts w:ascii="Arial" w:eastAsia="Times New Roman" w:hAnsi="Arial" w:cs="Arial"/>
          <w:color w:val="67AA03"/>
          <w:sz w:val="30"/>
          <w:szCs w:val="30"/>
          <w:lang w:val="en-US" w:eastAsia="pl-PL"/>
        </w:rPr>
      </w:pPr>
    </w:p>
    <w:p w:rsidR="00932029" w:rsidRPr="00932029" w:rsidRDefault="00932029" w:rsidP="00932029">
      <w:pPr>
        <w:spacing w:line="240" w:lineRule="auto"/>
        <w:rPr>
          <w:rFonts w:ascii="Arial" w:eastAsia="Times New Roman" w:hAnsi="Arial" w:cs="Arial"/>
          <w:color w:val="67AA03"/>
          <w:sz w:val="30"/>
          <w:szCs w:val="30"/>
          <w:lang w:val="en-US" w:eastAsia="pl-PL"/>
        </w:rPr>
      </w:pPr>
      <w:r w:rsidRPr="00932029">
        <w:rPr>
          <w:rFonts w:ascii="Arial" w:eastAsia="Times New Roman" w:hAnsi="Arial" w:cs="Arial"/>
          <w:color w:val="67AA03"/>
          <w:sz w:val="30"/>
          <w:szCs w:val="30"/>
          <w:lang w:val="en-US" w:eastAsia="pl-PL"/>
        </w:rPr>
        <w:t xml:space="preserve">Part 2: About your </w:t>
      </w:r>
      <w:proofErr w:type="spellStart"/>
      <w:r w:rsidRPr="00932029">
        <w:rPr>
          <w:rFonts w:ascii="Arial" w:eastAsia="Times New Roman" w:hAnsi="Arial" w:cs="Arial"/>
          <w:color w:val="67AA03"/>
          <w:sz w:val="30"/>
          <w:szCs w:val="30"/>
          <w:lang w:val="en-US" w:eastAsia="pl-PL"/>
        </w:rPr>
        <w:t>organisation</w:t>
      </w:r>
      <w:proofErr w:type="spellEnd"/>
    </w:p>
    <w:p w:rsidR="00932029" w:rsidRDefault="00932029" w:rsidP="00932029">
      <w:pPr>
        <w:spacing w:after="30"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Arial" w:eastAsia="Times New Roman" w:hAnsi="Arial" w:cs="Arial"/>
          <w:color w:val="333333"/>
          <w:sz w:val="21"/>
          <w:szCs w:val="21"/>
          <w:lang w:val="en-US" w:eastAsia="pl-PL"/>
        </w:rPr>
        <w:t xml:space="preserve">2.1 - Name of your </w:t>
      </w:r>
      <w:proofErr w:type="spellStart"/>
      <w:r w:rsidRPr="00932029">
        <w:rPr>
          <w:rFonts w:ascii="Arial" w:eastAsia="Times New Roman" w:hAnsi="Arial" w:cs="Arial"/>
          <w:color w:val="333333"/>
          <w:sz w:val="21"/>
          <w:szCs w:val="21"/>
          <w:lang w:val="en-US" w:eastAsia="pl-PL"/>
        </w:rPr>
        <w:t>organisation</w:t>
      </w:r>
      <w:proofErr w:type="spellEnd"/>
      <w:r w:rsidRPr="00932029">
        <w:rPr>
          <w:rFonts w:ascii="Arial" w:eastAsia="Times New Roman" w:hAnsi="Arial" w:cs="Arial"/>
          <w:color w:val="333333"/>
          <w:sz w:val="21"/>
          <w:szCs w:val="21"/>
          <w:lang w:val="en-US" w:eastAsia="pl-PL"/>
        </w:rPr>
        <w:t xml:space="preserve"> in your language:</w:t>
      </w:r>
    </w:p>
    <w:p w:rsidR="00932029" w:rsidRDefault="00932029" w:rsidP="00932029">
      <w:pPr>
        <w:spacing w:after="30" w:line="240" w:lineRule="auto"/>
        <w:ind w:hanging="150"/>
        <w:rPr>
          <w:rFonts w:ascii="Arial" w:eastAsia="Times New Roman" w:hAnsi="Arial" w:cs="Arial"/>
          <w:color w:val="333333"/>
          <w:sz w:val="21"/>
          <w:szCs w:val="21"/>
          <w:lang w:val="en-US" w:eastAsia="pl-PL"/>
        </w:rPr>
      </w:pPr>
    </w:p>
    <w:p w:rsidR="00974345" w:rsidRDefault="00974345" w:rsidP="00932029">
      <w:pPr>
        <w:spacing w:after="30" w:line="240" w:lineRule="auto"/>
        <w:ind w:hanging="150"/>
        <w:rPr>
          <w:rFonts w:ascii="Arial" w:eastAsia="Times New Roman" w:hAnsi="Arial" w:cs="Arial"/>
          <w:color w:val="333333"/>
          <w:sz w:val="21"/>
          <w:szCs w:val="21"/>
          <w:lang w:val="en-US" w:eastAsia="pl-PL"/>
        </w:rPr>
      </w:pPr>
    </w:p>
    <w:p w:rsidR="00932029" w:rsidRPr="00932029" w:rsidRDefault="00932029" w:rsidP="00932029">
      <w:pPr>
        <w:spacing w:after="30" w:line="240" w:lineRule="auto"/>
        <w:ind w:hanging="150"/>
        <w:rPr>
          <w:rFonts w:ascii="Arial" w:eastAsia="Times New Roman" w:hAnsi="Arial" w:cs="Arial"/>
          <w:color w:val="333333"/>
          <w:sz w:val="21"/>
          <w:szCs w:val="21"/>
          <w:lang w:val="en-US" w:eastAsia="pl-PL"/>
        </w:rPr>
      </w:pPr>
      <w:r w:rsidRPr="00932029">
        <w:rPr>
          <w:rFonts w:ascii="Arial" w:eastAsia="Times New Roman" w:hAnsi="Arial" w:cs="Arial"/>
          <w:color w:val="333333"/>
          <w:sz w:val="21"/>
          <w:szCs w:val="21"/>
          <w:lang w:val="en-US" w:eastAsia="pl-PL"/>
        </w:rPr>
        <w:t xml:space="preserve">2.2 - Name of your </w:t>
      </w:r>
      <w:proofErr w:type="spellStart"/>
      <w:r w:rsidRPr="00932029">
        <w:rPr>
          <w:rFonts w:ascii="Arial" w:eastAsia="Times New Roman" w:hAnsi="Arial" w:cs="Arial"/>
          <w:color w:val="333333"/>
          <w:sz w:val="21"/>
          <w:szCs w:val="21"/>
          <w:lang w:val="en-US" w:eastAsia="pl-PL"/>
        </w:rPr>
        <w:t>organisation</w:t>
      </w:r>
      <w:proofErr w:type="spellEnd"/>
      <w:r w:rsidRPr="00932029">
        <w:rPr>
          <w:rFonts w:ascii="Arial" w:eastAsia="Times New Roman" w:hAnsi="Arial" w:cs="Arial"/>
          <w:color w:val="333333"/>
          <w:sz w:val="21"/>
          <w:szCs w:val="21"/>
          <w:lang w:val="en-US" w:eastAsia="pl-PL"/>
        </w:rPr>
        <w:t xml:space="preserve"> in English:</w:t>
      </w:r>
    </w:p>
    <w:p w:rsidR="00932029" w:rsidRDefault="00932029" w:rsidP="00932029">
      <w:pPr>
        <w:spacing w:after="30" w:line="240" w:lineRule="auto"/>
        <w:ind w:hanging="150"/>
        <w:rPr>
          <w:rFonts w:ascii="Times New Roman" w:eastAsia="Times New Roman" w:hAnsi="Times New Roman" w:cs="Times New Roman"/>
          <w:sz w:val="24"/>
          <w:szCs w:val="24"/>
          <w:lang w:val="en-US" w:eastAsia="pl-PL"/>
        </w:rPr>
      </w:pPr>
    </w:p>
    <w:p w:rsidR="00974345" w:rsidRPr="00974345" w:rsidRDefault="00974345" w:rsidP="00932029">
      <w:pPr>
        <w:spacing w:after="30" w:line="240" w:lineRule="auto"/>
        <w:ind w:hanging="150"/>
        <w:rPr>
          <w:rFonts w:ascii="Times New Roman" w:eastAsia="Times New Roman" w:hAnsi="Times New Roman" w:cs="Times New Roman"/>
          <w:sz w:val="24"/>
          <w:szCs w:val="24"/>
          <w:lang w:val="en-US" w:eastAsia="pl-PL"/>
        </w:rPr>
      </w:pPr>
    </w:p>
    <w:p w:rsidR="00932029" w:rsidRDefault="00932029" w:rsidP="00932029">
      <w:pPr>
        <w:spacing w:after="30"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Arial" w:eastAsia="Times New Roman" w:hAnsi="Arial" w:cs="Arial"/>
          <w:color w:val="333333"/>
          <w:sz w:val="21"/>
          <w:szCs w:val="21"/>
          <w:lang w:val="en-US" w:eastAsia="pl-PL"/>
        </w:rPr>
        <w:t xml:space="preserve">2.3 - Email address of your </w:t>
      </w:r>
      <w:proofErr w:type="spellStart"/>
      <w:r w:rsidRPr="00932029">
        <w:rPr>
          <w:rFonts w:ascii="Arial" w:eastAsia="Times New Roman" w:hAnsi="Arial" w:cs="Arial"/>
          <w:color w:val="333333"/>
          <w:sz w:val="21"/>
          <w:szCs w:val="21"/>
          <w:lang w:val="en-US" w:eastAsia="pl-PL"/>
        </w:rPr>
        <w:t>organisation</w:t>
      </w:r>
      <w:proofErr w:type="spellEnd"/>
      <w:r w:rsidRPr="00932029">
        <w:rPr>
          <w:rFonts w:ascii="Arial" w:eastAsia="Times New Roman" w:hAnsi="Arial" w:cs="Arial"/>
          <w:color w:val="333333"/>
          <w:sz w:val="21"/>
          <w:szCs w:val="21"/>
          <w:lang w:val="en-US" w:eastAsia="pl-PL"/>
        </w:rPr>
        <w:t>:</w:t>
      </w:r>
    </w:p>
    <w:p w:rsidR="00932029" w:rsidRDefault="00932029" w:rsidP="00932029">
      <w:pPr>
        <w:spacing w:after="30" w:line="240" w:lineRule="auto"/>
        <w:ind w:hanging="150"/>
        <w:rPr>
          <w:rFonts w:ascii="Arial" w:eastAsia="Times New Roman" w:hAnsi="Arial" w:cs="Arial"/>
          <w:color w:val="333333"/>
          <w:sz w:val="21"/>
          <w:szCs w:val="21"/>
          <w:lang w:val="en-US" w:eastAsia="pl-PL"/>
        </w:rPr>
      </w:pPr>
    </w:p>
    <w:p w:rsidR="00974345" w:rsidRPr="00932029" w:rsidRDefault="00974345" w:rsidP="00932029">
      <w:pPr>
        <w:spacing w:after="30" w:line="240" w:lineRule="auto"/>
        <w:ind w:hanging="150"/>
        <w:rPr>
          <w:rFonts w:ascii="Arial" w:eastAsia="Times New Roman" w:hAnsi="Arial" w:cs="Arial"/>
          <w:color w:val="333333"/>
          <w:sz w:val="21"/>
          <w:szCs w:val="21"/>
          <w:lang w:val="en-US" w:eastAsia="pl-PL"/>
        </w:rPr>
      </w:pPr>
    </w:p>
    <w:p w:rsidR="00932029" w:rsidRPr="00932029" w:rsidRDefault="00932029" w:rsidP="00932029">
      <w:pPr>
        <w:spacing w:after="30"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Arial" w:eastAsia="Times New Roman" w:hAnsi="Arial" w:cs="Arial"/>
          <w:color w:val="333333"/>
          <w:sz w:val="21"/>
          <w:szCs w:val="21"/>
          <w:lang w:val="en-US" w:eastAsia="pl-PL"/>
        </w:rPr>
        <w:t xml:space="preserve">2.4 - Give a brief description of what your </w:t>
      </w:r>
      <w:proofErr w:type="spellStart"/>
      <w:r w:rsidRPr="00932029">
        <w:rPr>
          <w:rFonts w:ascii="Arial" w:eastAsia="Times New Roman" w:hAnsi="Arial" w:cs="Arial"/>
          <w:color w:val="333333"/>
          <w:sz w:val="21"/>
          <w:szCs w:val="21"/>
          <w:lang w:val="en-US" w:eastAsia="pl-PL"/>
        </w:rPr>
        <w:t>organisation</w:t>
      </w:r>
      <w:proofErr w:type="spellEnd"/>
      <w:r w:rsidRPr="00932029">
        <w:rPr>
          <w:rFonts w:ascii="Arial" w:eastAsia="Times New Roman" w:hAnsi="Arial" w:cs="Arial"/>
          <w:color w:val="333333"/>
          <w:sz w:val="21"/>
          <w:szCs w:val="21"/>
          <w:lang w:val="en-US" w:eastAsia="pl-PL"/>
        </w:rPr>
        <w:t xml:space="preserve"> does</w:t>
      </w:r>
    </w:p>
    <w:p w:rsidR="00932029" w:rsidRDefault="00932029" w:rsidP="00932029">
      <w:pPr>
        <w:spacing w:after="0" w:line="240" w:lineRule="auto"/>
        <w:rPr>
          <w:rFonts w:ascii="inherit" w:eastAsia="Times New Roman" w:hAnsi="inherit" w:cs="Times New Roman"/>
          <w:i/>
          <w:iCs/>
          <w:color w:val="777777"/>
          <w:sz w:val="24"/>
          <w:szCs w:val="24"/>
          <w:lang w:val="en-US" w:eastAsia="pl-PL"/>
        </w:rPr>
      </w:pPr>
      <w:bookmarkStart w:id="0" w:name="_GoBack"/>
      <w:r w:rsidRPr="00932029">
        <w:rPr>
          <w:rFonts w:ascii="Times New Roman" w:eastAsia="Times New Roman" w:hAnsi="Times New Roman" w:cs="Times New Roman"/>
          <w:i/>
          <w:iCs/>
          <w:color w:val="777777"/>
          <w:sz w:val="24"/>
          <w:szCs w:val="24"/>
          <w:lang w:val="en-US" w:eastAsia="pl-PL"/>
        </w:rPr>
        <w:t>1000 character(s) maximum</w:t>
      </w:r>
    </w:p>
    <w:bookmarkEnd w:id="0"/>
    <w:p w:rsidR="00932029" w:rsidRDefault="00932029" w:rsidP="00932029">
      <w:pPr>
        <w:spacing w:after="0" w:line="240" w:lineRule="auto"/>
        <w:rPr>
          <w:rFonts w:ascii="inherit" w:eastAsia="Times New Roman" w:hAnsi="inherit" w:cs="Times New Roman"/>
          <w:i/>
          <w:iCs/>
          <w:color w:val="777777"/>
          <w:sz w:val="24"/>
          <w:szCs w:val="24"/>
          <w:lang w:val="en-US" w:eastAsia="pl-PL"/>
        </w:rPr>
      </w:pPr>
    </w:p>
    <w:p w:rsidR="00932029" w:rsidRDefault="00932029" w:rsidP="00932029">
      <w:pPr>
        <w:spacing w:after="0" w:line="240" w:lineRule="auto"/>
        <w:rPr>
          <w:rFonts w:ascii="inherit" w:eastAsia="Times New Roman" w:hAnsi="inherit" w:cs="Times New Roman"/>
          <w:i/>
          <w:iCs/>
          <w:color w:val="777777"/>
          <w:sz w:val="24"/>
          <w:szCs w:val="24"/>
          <w:lang w:val="en-US" w:eastAsia="pl-PL"/>
        </w:rPr>
      </w:pPr>
    </w:p>
    <w:p w:rsidR="00932029" w:rsidRDefault="00932029" w:rsidP="00932029">
      <w:pPr>
        <w:spacing w:after="0" w:line="240" w:lineRule="auto"/>
        <w:rPr>
          <w:rFonts w:ascii="inherit" w:eastAsia="Times New Roman" w:hAnsi="inherit" w:cs="Times New Roman"/>
          <w:i/>
          <w:iCs/>
          <w:color w:val="777777"/>
          <w:sz w:val="24"/>
          <w:szCs w:val="24"/>
          <w:lang w:val="en-US" w:eastAsia="pl-PL"/>
        </w:rPr>
      </w:pPr>
    </w:p>
    <w:p w:rsidR="00932029" w:rsidRDefault="00932029" w:rsidP="00932029">
      <w:pPr>
        <w:spacing w:after="0" w:line="240" w:lineRule="auto"/>
        <w:rPr>
          <w:rFonts w:ascii="inherit" w:eastAsia="Times New Roman" w:hAnsi="inherit" w:cs="Times New Roman"/>
          <w:i/>
          <w:iCs/>
          <w:color w:val="777777"/>
          <w:sz w:val="24"/>
          <w:szCs w:val="24"/>
          <w:lang w:val="en-US" w:eastAsia="pl-PL"/>
        </w:rPr>
      </w:pPr>
    </w:p>
    <w:p w:rsidR="00165950" w:rsidRDefault="00165950" w:rsidP="00932029">
      <w:pPr>
        <w:spacing w:after="0" w:line="240" w:lineRule="auto"/>
        <w:rPr>
          <w:rFonts w:ascii="inherit" w:eastAsia="Times New Roman" w:hAnsi="inherit" w:cs="Times New Roman"/>
          <w:i/>
          <w:iCs/>
          <w:color w:val="777777"/>
          <w:sz w:val="24"/>
          <w:szCs w:val="24"/>
          <w:lang w:val="en-US" w:eastAsia="pl-PL"/>
        </w:rPr>
      </w:pPr>
    </w:p>
    <w:p w:rsidR="00165950" w:rsidRDefault="00165950" w:rsidP="00932029">
      <w:pPr>
        <w:spacing w:after="0" w:line="240" w:lineRule="auto"/>
        <w:rPr>
          <w:rFonts w:ascii="inherit" w:eastAsia="Times New Roman" w:hAnsi="inherit" w:cs="Times New Roman"/>
          <w:i/>
          <w:iCs/>
          <w:color w:val="777777"/>
          <w:sz w:val="24"/>
          <w:szCs w:val="24"/>
          <w:lang w:val="en-US" w:eastAsia="pl-PL"/>
        </w:rPr>
      </w:pPr>
    </w:p>
    <w:p w:rsidR="00974345" w:rsidRPr="00932029" w:rsidRDefault="00974345" w:rsidP="00932029">
      <w:pPr>
        <w:spacing w:after="0" w:line="240" w:lineRule="auto"/>
        <w:rPr>
          <w:rFonts w:ascii="Times New Roman" w:eastAsia="Times New Roman" w:hAnsi="Times New Roman" w:cs="Times New Roman"/>
          <w:i/>
          <w:iCs/>
          <w:color w:val="777777"/>
          <w:sz w:val="24"/>
          <w:szCs w:val="24"/>
          <w:lang w:val="en-US" w:eastAsia="pl-PL"/>
        </w:rPr>
      </w:pPr>
    </w:p>
    <w:p w:rsidR="00932029" w:rsidRPr="00932029" w:rsidRDefault="00932029" w:rsidP="00932029">
      <w:pPr>
        <w:spacing w:after="75"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Arial" w:eastAsia="Times New Roman" w:hAnsi="Arial" w:cs="Arial"/>
          <w:color w:val="333333"/>
          <w:sz w:val="21"/>
          <w:szCs w:val="21"/>
          <w:lang w:val="en-US" w:eastAsia="pl-PL"/>
        </w:rPr>
        <w:t xml:space="preserve">2.5 - Who does your </w:t>
      </w:r>
      <w:proofErr w:type="spellStart"/>
      <w:r w:rsidRPr="00932029">
        <w:rPr>
          <w:rFonts w:ascii="Arial" w:eastAsia="Times New Roman" w:hAnsi="Arial" w:cs="Arial"/>
          <w:color w:val="333333"/>
          <w:sz w:val="21"/>
          <w:szCs w:val="21"/>
          <w:lang w:val="en-US" w:eastAsia="pl-PL"/>
        </w:rPr>
        <w:t>organisation</w:t>
      </w:r>
      <w:proofErr w:type="spellEnd"/>
      <w:r w:rsidRPr="00932029">
        <w:rPr>
          <w:rFonts w:ascii="Arial" w:eastAsia="Times New Roman" w:hAnsi="Arial" w:cs="Arial"/>
          <w:color w:val="333333"/>
          <w:sz w:val="21"/>
          <w:szCs w:val="21"/>
          <w:lang w:val="en-US" w:eastAsia="pl-PL"/>
        </w:rPr>
        <w:t xml:space="preserve"> represent?</w:t>
      </w:r>
    </w:p>
    <w:tbl>
      <w:tblPr>
        <w:tblW w:w="0" w:type="auto"/>
        <w:tblCellMar>
          <w:top w:w="15" w:type="dxa"/>
          <w:left w:w="15" w:type="dxa"/>
          <w:bottom w:w="15" w:type="dxa"/>
          <w:right w:w="15" w:type="dxa"/>
        </w:tblCellMar>
        <w:tblLook w:val="04A0" w:firstRow="1" w:lastRow="0" w:firstColumn="1" w:lastColumn="0" w:noHBand="0" w:noVBand="1"/>
      </w:tblPr>
      <w:tblGrid>
        <w:gridCol w:w="405"/>
        <w:gridCol w:w="8892"/>
      </w:tblGrid>
      <w:tr w:rsidR="00932029" w:rsidRPr="00974345"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4" type="#_x0000_t75" style="width:20.25pt;height:18pt" o:ole="">
                  <v:imagedata r:id="rId5" o:title=""/>
                </v:shape>
                <w:control r:id="rId6" w:name="DefaultOcxName4" w:shapeid="_x0000_i1434"/>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val="en-US" w:eastAsia="pl-PL"/>
              </w:rPr>
            </w:pPr>
            <w:r w:rsidRPr="00932029">
              <w:rPr>
                <w:rFonts w:ascii="Arial" w:eastAsia="Times New Roman" w:hAnsi="Arial" w:cs="Arial"/>
                <w:color w:val="333333"/>
                <w:sz w:val="21"/>
                <w:szCs w:val="21"/>
                <w:lang w:val="en-US" w:eastAsia="pl-PL"/>
              </w:rPr>
              <w:t>Employers/businesses (e.g. small and medium businesses, industry, commerce, services and agriculture)</w:t>
            </w:r>
          </w:p>
        </w:tc>
      </w:tr>
      <w:tr w:rsidR="00932029" w:rsidRPr="00974345"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29" type="#_x0000_t75" style="width:20.25pt;height:18pt" o:ole="">
                  <v:imagedata r:id="rId7" o:title=""/>
                </v:shape>
                <w:control r:id="rId8" w:name="DefaultOcxName5" w:shapeid="_x0000_i1129"/>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val="en-US" w:eastAsia="pl-PL"/>
              </w:rPr>
            </w:pPr>
            <w:r w:rsidRPr="00932029">
              <w:rPr>
                <w:rFonts w:ascii="Arial" w:eastAsia="Times New Roman" w:hAnsi="Arial" w:cs="Arial"/>
                <w:color w:val="333333"/>
                <w:sz w:val="21"/>
                <w:szCs w:val="21"/>
                <w:lang w:val="en-US" w:eastAsia="pl-PL"/>
              </w:rPr>
              <w:t>Workers (e.g. national trade unions, confederations and sectoral federations)</w:t>
            </w:r>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427" type="#_x0000_t75" style="width:20.25pt;height:18pt" o:ole="">
                  <v:imagedata r:id="rId7" o:title=""/>
                </v:shape>
                <w:control r:id="rId9" w:name="DefaultOcxName6" w:shapeid="_x0000_i1427"/>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Consumers</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consumer</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organisations</w:t>
            </w:r>
            <w:proofErr w:type="spellEnd"/>
            <w:r w:rsidRPr="00932029">
              <w:rPr>
                <w:rFonts w:ascii="Arial" w:eastAsia="Times New Roman" w:hAnsi="Arial" w:cs="Arial"/>
                <w:color w:val="333333"/>
                <w:sz w:val="21"/>
                <w:szCs w:val="21"/>
                <w:lang w:eastAsia="pl-PL"/>
              </w:rPr>
              <w:t>)</w:t>
            </w:r>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433" type="#_x0000_t75" style="width:20.25pt;height:18pt" o:ole="">
                  <v:imagedata r:id="rId7" o:title=""/>
                </v:shape>
                <w:control r:id="rId10" w:name="DefaultOcxName7" w:shapeid="_x0000_i1433"/>
              </w:object>
            </w:r>
          </w:p>
        </w:tc>
        <w:tc>
          <w:tcPr>
            <w:tcW w:w="0" w:type="auto"/>
            <w:shd w:val="clear" w:color="auto" w:fill="auto"/>
            <w:tcMar>
              <w:top w:w="0" w:type="dxa"/>
              <w:left w:w="0" w:type="dxa"/>
              <w:bottom w:w="0" w:type="dxa"/>
              <w:right w:w="225" w:type="dxa"/>
            </w:tcMar>
            <w:hideMark/>
          </w:tcPr>
          <w:p w:rsid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Other</w:t>
            </w:r>
            <w:proofErr w:type="spellEnd"/>
          </w:p>
          <w:p w:rsidR="00974345" w:rsidRPr="00932029" w:rsidRDefault="00974345" w:rsidP="00932029">
            <w:pPr>
              <w:spacing w:after="0" w:line="240" w:lineRule="auto"/>
              <w:rPr>
                <w:rFonts w:ascii="Arial" w:eastAsia="Times New Roman" w:hAnsi="Arial" w:cs="Arial"/>
                <w:color w:val="333333"/>
                <w:sz w:val="21"/>
                <w:szCs w:val="21"/>
                <w:lang w:eastAsia="pl-PL"/>
              </w:rPr>
            </w:pPr>
          </w:p>
        </w:tc>
      </w:tr>
    </w:tbl>
    <w:p w:rsidR="00932029" w:rsidRPr="00932029" w:rsidRDefault="00932029" w:rsidP="00932029">
      <w:pPr>
        <w:spacing w:after="30"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Arial" w:eastAsia="Times New Roman" w:hAnsi="Arial" w:cs="Arial"/>
          <w:color w:val="333333"/>
          <w:sz w:val="21"/>
          <w:szCs w:val="21"/>
          <w:lang w:val="en-US" w:eastAsia="pl-PL"/>
        </w:rPr>
        <w:t xml:space="preserve">2.6 - Where is your </w:t>
      </w:r>
      <w:proofErr w:type="spellStart"/>
      <w:r w:rsidRPr="00932029">
        <w:rPr>
          <w:rFonts w:ascii="Arial" w:eastAsia="Times New Roman" w:hAnsi="Arial" w:cs="Arial"/>
          <w:color w:val="333333"/>
          <w:sz w:val="21"/>
          <w:szCs w:val="21"/>
          <w:lang w:val="en-US" w:eastAsia="pl-PL"/>
        </w:rPr>
        <w:t>organisation</w:t>
      </w:r>
      <w:proofErr w:type="spellEnd"/>
      <w:r w:rsidRPr="00932029">
        <w:rPr>
          <w:rFonts w:ascii="Arial" w:eastAsia="Times New Roman" w:hAnsi="Arial" w:cs="Arial"/>
          <w:color w:val="333333"/>
          <w:sz w:val="21"/>
          <w:szCs w:val="21"/>
          <w:lang w:val="en-US" w:eastAsia="pl-PL"/>
        </w:rPr>
        <w:t xml:space="preserve"> based?</w:t>
      </w:r>
    </w:p>
    <w:p w:rsidR="00932029" w:rsidRDefault="00932029" w:rsidP="00932029">
      <w:pPr>
        <w:spacing w:after="75" w:line="240" w:lineRule="auto"/>
        <w:ind w:hanging="150"/>
        <w:rPr>
          <w:rFonts w:ascii="Times New Roman" w:eastAsia="Times New Roman" w:hAnsi="Times New Roman" w:cs="Times New Roman"/>
          <w:sz w:val="24"/>
          <w:szCs w:val="24"/>
          <w:lang w:val="en-US" w:eastAsia="pl-PL"/>
        </w:rPr>
      </w:pPr>
    </w:p>
    <w:p w:rsidR="00F662A1" w:rsidRPr="00974345" w:rsidRDefault="00F662A1" w:rsidP="00932029">
      <w:pPr>
        <w:spacing w:after="75" w:line="240" w:lineRule="auto"/>
        <w:ind w:hanging="150"/>
        <w:rPr>
          <w:rFonts w:ascii="Times New Roman" w:eastAsia="Times New Roman" w:hAnsi="Times New Roman" w:cs="Times New Roman"/>
          <w:sz w:val="24"/>
          <w:szCs w:val="24"/>
          <w:lang w:val="en-US" w:eastAsia="pl-PL"/>
        </w:rPr>
      </w:pPr>
    </w:p>
    <w:p w:rsidR="00932029" w:rsidRPr="00974345" w:rsidRDefault="00932029" w:rsidP="00932029">
      <w:pPr>
        <w:spacing w:after="75" w:line="240" w:lineRule="auto"/>
        <w:ind w:hanging="150"/>
        <w:rPr>
          <w:rFonts w:ascii="Times New Roman" w:eastAsia="Times New Roman" w:hAnsi="Times New Roman" w:cs="Times New Roman"/>
          <w:sz w:val="24"/>
          <w:szCs w:val="24"/>
          <w:lang w:val="en-US" w:eastAsia="pl-PL"/>
        </w:rPr>
      </w:pPr>
    </w:p>
    <w:p w:rsidR="00932029" w:rsidRPr="00932029" w:rsidRDefault="00932029" w:rsidP="00932029">
      <w:pPr>
        <w:spacing w:after="75"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lastRenderedPageBreak/>
        <w:t>*</w:t>
      </w:r>
      <w:r w:rsidRPr="00932029">
        <w:rPr>
          <w:rFonts w:ascii="Arial" w:eastAsia="Times New Roman" w:hAnsi="Arial" w:cs="Arial"/>
          <w:color w:val="333333"/>
          <w:sz w:val="21"/>
          <w:szCs w:val="21"/>
          <w:lang w:val="en-US" w:eastAsia="pl-PL"/>
        </w:rPr>
        <w:t xml:space="preserve">2.7 - In which of the following policy areas does your </w:t>
      </w:r>
      <w:proofErr w:type="spellStart"/>
      <w:r w:rsidRPr="00932029">
        <w:rPr>
          <w:rFonts w:ascii="Arial" w:eastAsia="Times New Roman" w:hAnsi="Arial" w:cs="Arial"/>
          <w:color w:val="333333"/>
          <w:sz w:val="21"/>
          <w:szCs w:val="21"/>
          <w:lang w:val="en-US" w:eastAsia="pl-PL"/>
        </w:rPr>
        <w:t>organisation</w:t>
      </w:r>
      <w:proofErr w:type="spellEnd"/>
      <w:r w:rsidRPr="00932029">
        <w:rPr>
          <w:rFonts w:ascii="Arial" w:eastAsia="Times New Roman" w:hAnsi="Arial" w:cs="Arial"/>
          <w:color w:val="333333"/>
          <w:sz w:val="21"/>
          <w:szCs w:val="21"/>
          <w:lang w:val="en-US" w:eastAsia="pl-PL"/>
        </w:rPr>
        <w:t xml:space="preserve"> operate?</w:t>
      </w:r>
    </w:p>
    <w:tbl>
      <w:tblPr>
        <w:tblW w:w="0" w:type="auto"/>
        <w:tblCellMar>
          <w:top w:w="15" w:type="dxa"/>
          <w:left w:w="15" w:type="dxa"/>
          <w:bottom w:w="15" w:type="dxa"/>
          <w:right w:w="15" w:type="dxa"/>
        </w:tblCellMar>
        <w:tblLook w:val="04A0" w:firstRow="1" w:lastRow="0" w:firstColumn="1" w:lastColumn="0" w:noHBand="0" w:noVBand="1"/>
      </w:tblPr>
      <w:tblGrid>
        <w:gridCol w:w="405"/>
        <w:gridCol w:w="2616"/>
        <w:gridCol w:w="405"/>
        <w:gridCol w:w="2934"/>
        <w:gridCol w:w="405"/>
        <w:gridCol w:w="2532"/>
      </w:tblGrid>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38" type="#_x0000_t75" style="width:20.25pt;height:18pt" o:ole="">
                  <v:imagedata r:id="rId11" o:title=""/>
                </v:shape>
                <w:control r:id="rId12" w:name="DefaultOcxName9" w:shapeid="_x0000_i1138"/>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Agriculture</w:t>
            </w:r>
            <w:proofErr w:type="spellEnd"/>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41" type="#_x0000_t75" style="width:20.25pt;height:18pt" o:ole="">
                  <v:imagedata r:id="rId11" o:title=""/>
                </v:shape>
                <w:control r:id="rId13" w:name="DefaultOcxName10" w:shapeid="_x0000_i1141"/>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Audiovisual</w:t>
            </w:r>
            <w:proofErr w:type="spellEnd"/>
            <w:r w:rsidRPr="00932029">
              <w:rPr>
                <w:rFonts w:ascii="Arial" w:eastAsia="Times New Roman" w:hAnsi="Arial" w:cs="Arial"/>
                <w:color w:val="333333"/>
                <w:sz w:val="21"/>
                <w:szCs w:val="21"/>
                <w:lang w:eastAsia="pl-PL"/>
              </w:rPr>
              <w:t xml:space="preserve"> and media</w:t>
            </w:r>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44" type="#_x0000_t75" style="width:20.25pt;height:18pt" o:ole="">
                  <v:imagedata r:id="rId11" o:title=""/>
                </v:shape>
                <w:control r:id="rId14" w:name="DefaultOcxName11" w:shapeid="_x0000_i1144"/>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Budget</w:t>
            </w:r>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47" type="#_x0000_t75" style="width:20.25pt;height:18pt" o:ole="">
                  <v:imagedata r:id="rId11" o:title=""/>
                </v:shape>
                <w:control r:id="rId15" w:name="DefaultOcxName12" w:shapeid="_x0000_i1147"/>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Climate</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action</w:t>
            </w:r>
            <w:proofErr w:type="spellEnd"/>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50" type="#_x0000_t75" style="width:20.25pt;height:18pt" o:ole="">
                  <v:imagedata r:id="rId11" o:title=""/>
                </v:shape>
                <w:control r:id="rId16" w:name="DefaultOcxName13" w:shapeid="_x0000_i1150"/>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Competition</w:t>
            </w:r>
            <w:proofErr w:type="spellEnd"/>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53" type="#_x0000_t75" style="width:20.25pt;height:18pt" o:ole="">
                  <v:imagedata r:id="rId11" o:title=""/>
                </v:shape>
                <w:control r:id="rId17" w:name="DefaultOcxName14" w:shapeid="_x0000_i1153"/>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Consumers</w:t>
            </w:r>
            <w:proofErr w:type="spellEnd"/>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56" type="#_x0000_t75" style="width:20.25pt;height:18pt" o:ole="">
                  <v:imagedata r:id="rId11" o:title=""/>
                </v:shape>
                <w:control r:id="rId18" w:name="DefaultOcxName15" w:shapeid="_x0000_i1156"/>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Culture</w:t>
            </w:r>
            <w:proofErr w:type="spellEnd"/>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59" type="#_x0000_t75" style="width:20.25pt;height:18pt" o:ole="">
                  <v:imagedata r:id="rId11" o:title=""/>
                </v:shape>
                <w:control r:id="rId19" w:name="DefaultOcxName16" w:shapeid="_x0000_i1159"/>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Customs</w:t>
            </w:r>
            <w:proofErr w:type="spellEnd"/>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62" type="#_x0000_t75" style="width:20.25pt;height:18pt" o:ole="">
                  <v:imagedata r:id="rId11" o:title=""/>
                </v:shape>
                <w:control r:id="rId20" w:name="DefaultOcxName17" w:shapeid="_x0000_i1162"/>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 xml:space="preserve">Development and </w:t>
            </w:r>
            <w:proofErr w:type="spellStart"/>
            <w:r w:rsidRPr="00932029">
              <w:rPr>
                <w:rFonts w:ascii="Arial" w:eastAsia="Times New Roman" w:hAnsi="Arial" w:cs="Arial"/>
                <w:color w:val="333333"/>
                <w:sz w:val="21"/>
                <w:szCs w:val="21"/>
                <w:lang w:eastAsia="pl-PL"/>
              </w:rPr>
              <w:t>cooperation</w:t>
            </w:r>
            <w:proofErr w:type="spellEnd"/>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65" type="#_x0000_t75" style="width:20.25pt;height:18pt" o:ole="">
                  <v:imagedata r:id="rId11" o:title=""/>
                </v:shape>
                <w:control r:id="rId21" w:name="DefaultOcxName18" w:shapeid="_x0000_i1165"/>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 xml:space="preserve">EU </w:t>
            </w:r>
            <w:proofErr w:type="spellStart"/>
            <w:r w:rsidRPr="00932029">
              <w:rPr>
                <w:rFonts w:ascii="Arial" w:eastAsia="Times New Roman" w:hAnsi="Arial" w:cs="Arial"/>
                <w:color w:val="333333"/>
                <w:sz w:val="21"/>
                <w:szCs w:val="21"/>
                <w:lang w:eastAsia="pl-PL"/>
              </w:rPr>
              <w:t>citizenship</w:t>
            </w:r>
            <w:proofErr w:type="spellEnd"/>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68" type="#_x0000_t75" style="width:20.25pt;height:18pt" o:ole="">
                  <v:imagedata r:id="rId11" o:title=""/>
                </v:shape>
                <w:control r:id="rId22" w:name="DefaultOcxName19" w:shapeid="_x0000_i1168"/>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Economic</w:t>
            </w:r>
            <w:proofErr w:type="spellEnd"/>
            <w:r w:rsidRPr="00932029">
              <w:rPr>
                <w:rFonts w:ascii="Arial" w:eastAsia="Times New Roman" w:hAnsi="Arial" w:cs="Arial"/>
                <w:color w:val="333333"/>
                <w:sz w:val="21"/>
                <w:szCs w:val="21"/>
                <w:lang w:eastAsia="pl-PL"/>
              </w:rPr>
              <w:t xml:space="preserve"> and </w:t>
            </w:r>
            <w:proofErr w:type="spellStart"/>
            <w:r w:rsidRPr="00932029">
              <w:rPr>
                <w:rFonts w:ascii="Arial" w:eastAsia="Times New Roman" w:hAnsi="Arial" w:cs="Arial"/>
                <w:color w:val="333333"/>
                <w:sz w:val="21"/>
                <w:szCs w:val="21"/>
                <w:lang w:eastAsia="pl-PL"/>
              </w:rPr>
              <w:t>monetary</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affairs</w:t>
            </w:r>
            <w:proofErr w:type="spellEnd"/>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71" type="#_x0000_t75" style="width:20.25pt;height:18pt" o:ole="">
                  <v:imagedata r:id="rId11" o:title=""/>
                </v:shape>
                <w:control r:id="rId23" w:name="DefaultOcxName20" w:shapeid="_x0000_i1171"/>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Education</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training</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youth</w:t>
            </w:r>
            <w:proofErr w:type="spellEnd"/>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74" type="#_x0000_t75" style="width:20.25pt;height:18pt" o:ole="">
                  <v:imagedata r:id="rId11" o:title=""/>
                </v:shape>
                <w:control r:id="rId24" w:name="DefaultOcxName21" w:shapeid="_x0000_i1174"/>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Employment</w:t>
            </w:r>
            <w:proofErr w:type="spellEnd"/>
            <w:r w:rsidRPr="00932029">
              <w:rPr>
                <w:rFonts w:ascii="Arial" w:eastAsia="Times New Roman" w:hAnsi="Arial" w:cs="Arial"/>
                <w:color w:val="333333"/>
                <w:sz w:val="21"/>
                <w:szCs w:val="21"/>
                <w:lang w:eastAsia="pl-PL"/>
              </w:rPr>
              <w:t xml:space="preserve"> and </w:t>
            </w:r>
            <w:proofErr w:type="spellStart"/>
            <w:r w:rsidRPr="00932029">
              <w:rPr>
                <w:rFonts w:ascii="Arial" w:eastAsia="Times New Roman" w:hAnsi="Arial" w:cs="Arial"/>
                <w:color w:val="333333"/>
                <w:sz w:val="21"/>
                <w:szCs w:val="21"/>
                <w:lang w:eastAsia="pl-PL"/>
              </w:rPr>
              <w:t>Social</w:t>
            </w:r>
            <w:proofErr w:type="spellEnd"/>
            <w:r w:rsidRPr="00932029">
              <w:rPr>
                <w:rFonts w:ascii="Arial" w:eastAsia="Times New Roman" w:hAnsi="Arial" w:cs="Arial"/>
                <w:color w:val="333333"/>
                <w:sz w:val="21"/>
                <w:szCs w:val="21"/>
                <w:lang w:eastAsia="pl-PL"/>
              </w:rPr>
              <w:t xml:space="preserve"> Affairs</w:t>
            </w:r>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77" type="#_x0000_t75" style="width:20.25pt;height:18pt" o:ole="">
                  <v:imagedata r:id="rId11" o:title=""/>
                </v:shape>
                <w:control r:id="rId25" w:name="DefaultOcxName22" w:shapeid="_x0000_i1177"/>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Energy</w:t>
            </w:r>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80" type="#_x0000_t75" style="width:20.25pt;height:18pt" o:ole="">
                  <v:imagedata r:id="rId11" o:title=""/>
                </v:shape>
                <w:control r:id="rId26" w:name="DefaultOcxName23" w:shapeid="_x0000_i1180"/>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Enlargement</w:t>
            </w:r>
            <w:proofErr w:type="spellEnd"/>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83" type="#_x0000_t75" style="width:20.25pt;height:18pt" o:ole="">
                  <v:imagedata r:id="rId11" o:title=""/>
                </v:shape>
                <w:control r:id="rId27" w:name="DefaultOcxName24" w:shapeid="_x0000_i1183"/>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Enterprise</w:t>
            </w:r>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86" type="#_x0000_t75" style="width:20.25pt;height:18pt" o:ole="">
                  <v:imagedata r:id="rId11" o:title=""/>
                </v:shape>
                <w:control r:id="rId28" w:name="DefaultOcxName25" w:shapeid="_x0000_i1186"/>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Environment</w:t>
            </w:r>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89" type="#_x0000_t75" style="width:20.25pt;height:18pt" o:ole="">
                  <v:imagedata r:id="rId11" o:title=""/>
                </v:shape>
                <w:control r:id="rId29" w:name="DefaultOcxName26" w:shapeid="_x0000_i1189"/>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Fight</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against</w:t>
            </w:r>
            <w:proofErr w:type="spellEnd"/>
            <w:r w:rsidRPr="00932029">
              <w:rPr>
                <w:rFonts w:ascii="Arial" w:eastAsia="Times New Roman" w:hAnsi="Arial" w:cs="Arial"/>
                <w:color w:val="333333"/>
                <w:sz w:val="21"/>
                <w:szCs w:val="21"/>
                <w:lang w:eastAsia="pl-PL"/>
              </w:rPr>
              <w:t xml:space="preserve"> fraud</w:t>
            </w:r>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92" type="#_x0000_t75" style="width:20.25pt;height:18pt" o:ole="">
                  <v:imagedata r:id="rId11" o:title=""/>
                </v:shape>
                <w:control r:id="rId30" w:name="DefaultOcxName27" w:shapeid="_x0000_i1192"/>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 xml:space="preserve">Food </w:t>
            </w:r>
            <w:proofErr w:type="spellStart"/>
            <w:r w:rsidRPr="00932029">
              <w:rPr>
                <w:rFonts w:ascii="Arial" w:eastAsia="Times New Roman" w:hAnsi="Arial" w:cs="Arial"/>
                <w:color w:val="333333"/>
                <w:sz w:val="21"/>
                <w:szCs w:val="21"/>
                <w:lang w:eastAsia="pl-PL"/>
              </w:rPr>
              <w:t>safety</w:t>
            </w:r>
            <w:proofErr w:type="spellEnd"/>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95" type="#_x0000_t75" style="width:20.25pt;height:18pt" o:ole="">
                  <v:imagedata r:id="rId11" o:title=""/>
                </v:shape>
                <w:control r:id="rId31" w:name="DefaultOcxName28" w:shapeid="_x0000_i1195"/>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Foreign</w:t>
            </w:r>
            <w:proofErr w:type="spellEnd"/>
            <w:r w:rsidRPr="00932029">
              <w:rPr>
                <w:rFonts w:ascii="Arial" w:eastAsia="Times New Roman" w:hAnsi="Arial" w:cs="Arial"/>
                <w:color w:val="333333"/>
                <w:sz w:val="21"/>
                <w:szCs w:val="21"/>
                <w:lang w:eastAsia="pl-PL"/>
              </w:rPr>
              <w:t xml:space="preserve"> and </w:t>
            </w:r>
            <w:proofErr w:type="spellStart"/>
            <w:r w:rsidRPr="00932029">
              <w:rPr>
                <w:rFonts w:ascii="Arial" w:eastAsia="Times New Roman" w:hAnsi="Arial" w:cs="Arial"/>
                <w:color w:val="333333"/>
                <w:sz w:val="21"/>
                <w:szCs w:val="21"/>
                <w:lang w:eastAsia="pl-PL"/>
              </w:rPr>
              <w:t>security</w:t>
            </w:r>
            <w:proofErr w:type="spellEnd"/>
            <w:r w:rsidRPr="00932029">
              <w:rPr>
                <w:rFonts w:ascii="Arial" w:eastAsia="Times New Roman" w:hAnsi="Arial" w:cs="Arial"/>
                <w:color w:val="333333"/>
                <w:sz w:val="21"/>
                <w:szCs w:val="21"/>
                <w:lang w:eastAsia="pl-PL"/>
              </w:rPr>
              <w:t xml:space="preserve"> policy</w:t>
            </w:r>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198" type="#_x0000_t75" style="width:20.25pt;height:18pt" o:ole="">
                  <v:imagedata r:id="rId11" o:title=""/>
                </v:shape>
                <w:control r:id="rId32" w:name="DefaultOcxName29" w:shapeid="_x0000_i1198"/>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Health</w:t>
            </w:r>
            <w:proofErr w:type="spellEnd"/>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01" type="#_x0000_t75" style="width:20.25pt;height:18pt" o:ole="">
                  <v:imagedata r:id="rId11" o:title=""/>
                </v:shape>
                <w:control r:id="rId33" w:name="DefaultOcxName30" w:shapeid="_x0000_i1201"/>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 xml:space="preserve">Human </w:t>
            </w:r>
            <w:proofErr w:type="spellStart"/>
            <w:r w:rsidRPr="00932029">
              <w:rPr>
                <w:rFonts w:ascii="Arial" w:eastAsia="Times New Roman" w:hAnsi="Arial" w:cs="Arial"/>
                <w:color w:val="333333"/>
                <w:sz w:val="21"/>
                <w:szCs w:val="21"/>
                <w:lang w:eastAsia="pl-PL"/>
              </w:rPr>
              <w:t>rights</w:t>
            </w:r>
            <w:proofErr w:type="spellEnd"/>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04" type="#_x0000_t75" style="width:20.25pt;height:18pt" o:ole="">
                  <v:imagedata r:id="rId11" o:title=""/>
                </v:shape>
                <w:control r:id="rId34" w:name="DefaultOcxName31" w:shapeid="_x0000_i1204"/>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val="en-US" w:eastAsia="pl-PL"/>
              </w:rPr>
            </w:pPr>
            <w:r w:rsidRPr="00932029">
              <w:rPr>
                <w:rFonts w:ascii="Arial" w:eastAsia="Times New Roman" w:hAnsi="Arial" w:cs="Arial"/>
                <w:color w:val="333333"/>
                <w:sz w:val="21"/>
                <w:szCs w:val="21"/>
                <w:lang w:val="en-US" w:eastAsia="pl-PL"/>
              </w:rPr>
              <w:t>Humanitarian aid and civil protection</w:t>
            </w:r>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07" type="#_x0000_t75" style="width:20.25pt;height:18pt" o:ole="">
                  <v:imagedata r:id="rId11" o:title=""/>
                </v:shape>
                <w:control r:id="rId35" w:name="DefaultOcxName32" w:shapeid="_x0000_i1207"/>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 xml:space="preserve">Information </w:t>
            </w:r>
            <w:proofErr w:type="spellStart"/>
            <w:r w:rsidRPr="00932029">
              <w:rPr>
                <w:rFonts w:ascii="Arial" w:eastAsia="Times New Roman" w:hAnsi="Arial" w:cs="Arial"/>
                <w:color w:val="333333"/>
                <w:sz w:val="21"/>
                <w:szCs w:val="21"/>
                <w:lang w:eastAsia="pl-PL"/>
              </w:rPr>
              <w:t>technology</w:t>
            </w:r>
            <w:proofErr w:type="spellEnd"/>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10" type="#_x0000_t75" style="width:20.25pt;height:18pt" o:ole="">
                  <v:imagedata r:id="rId11" o:title=""/>
                </v:shape>
                <w:control r:id="rId36" w:name="DefaultOcxName33" w:shapeid="_x0000_i1210"/>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Institutional</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affairs</w:t>
            </w:r>
            <w:proofErr w:type="spellEnd"/>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13" type="#_x0000_t75" style="width:20.25pt;height:18pt" o:ole="">
                  <v:imagedata r:id="rId11" o:title=""/>
                </v:shape>
                <w:control r:id="rId37" w:name="DefaultOcxName34" w:shapeid="_x0000_i1213"/>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Justice</w:t>
            </w:r>
            <w:proofErr w:type="spellEnd"/>
            <w:r w:rsidRPr="00932029">
              <w:rPr>
                <w:rFonts w:ascii="Arial" w:eastAsia="Times New Roman" w:hAnsi="Arial" w:cs="Arial"/>
                <w:color w:val="333333"/>
                <w:sz w:val="21"/>
                <w:szCs w:val="21"/>
                <w:lang w:eastAsia="pl-PL"/>
              </w:rPr>
              <w:t xml:space="preserve"> &amp; </w:t>
            </w:r>
            <w:proofErr w:type="spellStart"/>
            <w:r w:rsidRPr="00932029">
              <w:rPr>
                <w:rFonts w:ascii="Arial" w:eastAsia="Times New Roman" w:hAnsi="Arial" w:cs="Arial"/>
                <w:color w:val="333333"/>
                <w:sz w:val="21"/>
                <w:szCs w:val="21"/>
                <w:lang w:eastAsia="pl-PL"/>
              </w:rPr>
              <w:t>home</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affairs</w:t>
            </w:r>
            <w:proofErr w:type="spellEnd"/>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16" type="#_x0000_t75" style="width:20.25pt;height:18pt" o:ole="">
                  <v:imagedata r:id="rId11" o:title=""/>
                </v:shape>
                <w:control r:id="rId38" w:name="DefaultOcxName35" w:shapeid="_x0000_i1216"/>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Maritime</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affairs</w:t>
            </w:r>
            <w:proofErr w:type="spellEnd"/>
            <w:r w:rsidRPr="00932029">
              <w:rPr>
                <w:rFonts w:ascii="Arial" w:eastAsia="Times New Roman" w:hAnsi="Arial" w:cs="Arial"/>
                <w:color w:val="333333"/>
                <w:sz w:val="21"/>
                <w:szCs w:val="21"/>
                <w:lang w:eastAsia="pl-PL"/>
              </w:rPr>
              <w:t xml:space="preserve"> and </w:t>
            </w:r>
            <w:proofErr w:type="spellStart"/>
            <w:r w:rsidRPr="00932029">
              <w:rPr>
                <w:rFonts w:ascii="Arial" w:eastAsia="Times New Roman" w:hAnsi="Arial" w:cs="Arial"/>
                <w:color w:val="333333"/>
                <w:sz w:val="21"/>
                <w:szCs w:val="21"/>
                <w:lang w:eastAsia="pl-PL"/>
              </w:rPr>
              <w:t>fisheries</w:t>
            </w:r>
            <w:proofErr w:type="spellEnd"/>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19" type="#_x0000_t75" style="width:20.25pt;height:18pt" o:ole="">
                  <v:imagedata r:id="rId11" o:title=""/>
                </v:shape>
                <w:control r:id="rId39" w:name="DefaultOcxName36" w:shapeid="_x0000_i1219"/>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Multilingualism</w:t>
            </w:r>
            <w:proofErr w:type="spellEnd"/>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22" type="#_x0000_t75" style="width:20.25pt;height:18pt" o:ole="">
                  <v:imagedata r:id="rId11" o:title=""/>
                </v:shape>
                <w:control r:id="rId40" w:name="DefaultOcxName37" w:shapeid="_x0000_i1222"/>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Other</w:t>
            </w:r>
            <w:proofErr w:type="spellEnd"/>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25" type="#_x0000_t75" style="width:20.25pt;height:18pt" o:ole="">
                  <v:imagedata r:id="rId11" o:title=""/>
                </v:shape>
                <w:control r:id="rId41" w:name="DefaultOcxName38" w:shapeid="_x0000_i1225"/>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Regional</w:t>
            </w:r>
            <w:proofErr w:type="spellEnd"/>
            <w:r w:rsidRPr="00932029">
              <w:rPr>
                <w:rFonts w:ascii="Arial" w:eastAsia="Times New Roman" w:hAnsi="Arial" w:cs="Arial"/>
                <w:color w:val="333333"/>
                <w:sz w:val="21"/>
                <w:szCs w:val="21"/>
                <w:lang w:eastAsia="pl-PL"/>
              </w:rPr>
              <w:t xml:space="preserve"> policy</w:t>
            </w:r>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28" type="#_x0000_t75" style="width:20.25pt;height:18pt" o:ole="">
                  <v:imagedata r:id="rId11" o:title=""/>
                </v:shape>
                <w:control r:id="rId42" w:name="DefaultOcxName39" w:shapeid="_x0000_i1228"/>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Research</w:t>
            </w:r>
            <w:proofErr w:type="spellEnd"/>
            <w:r w:rsidRPr="00932029">
              <w:rPr>
                <w:rFonts w:ascii="Arial" w:eastAsia="Times New Roman" w:hAnsi="Arial" w:cs="Arial"/>
                <w:color w:val="333333"/>
                <w:sz w:val="21"/>
                <w:szCs w:val="21"/>
                <w:lang w:eastAsia="pl-PL"/>
              </w:rPr>
              <w:t xml:space="preserve"> and </w:t>
            </w:r>
            <w:proofErr w:type="spellStart"/>
            <w:r w:rsidRPr="00932029">
              <w:rPr>
                <w:rFonts w:ascii="Arial" w:eastAsia="Times New Roman" w:hAnsi="Arial" w:cs="Arial"/>
                <w:color w:val="333333"/>
                <w:sz w:val="21"/>
                <w:szCs w:val="21"/>
                <w:lang w:eastAsia="pl-PL"/>
              </w:rPr>
              <w:t>innovation</w:t>
            </w:r>
            <w:proofErr w:type="spellEnd"/>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31" type="#_x0000_t75" style="width:20.25pt;height:18pt" o:ole="">
                  <v:imagedata r:id="rId11" o:title=""/>
                </v:shape>
                <w:control r:id="rId43" w:name="DefaultOcxName40" w:shapeid="_x0000_i1231"/>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Single market</w:t>
            </w:r>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34" type="#_x0000_t75" style="width:20.25pt;height:18pt" o:ole="">
                  <v:imagedata r:id="rId11" o:title=""/>
                </v:shape>
                <w:control r:id="rId44" w:name="DefaultOcxName41" w:shapeid="_x0000_i1234"/>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Sport</w:t>
            </w:r>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37" type="#_x0000_t75" style="width:20.25pt;height:18pt" o:ole="">
                  <v:imagedata r:id="rId11" o:title=""/>
                </v:shape>
                <w:control r:id="rId45" w:name="DefaultOcxName42" w:shapeid="_x0000_i1237"/>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Taxation</w:t>
            </w:r>
            <w:proofErr w:type="spellEnd"/>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40" type="#_x0000_t75" style="width:20.25pt;height:18pt" o:ole="">
                  <v:imagedata r:id="rId11" o:title=""/>
                </v:shape>
                <w:control r:id="rId46" w:name="DefaultOcxName43" w:shapeid="_x0000_i1240"/>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Trade</w:t>
            </w:r>
          </w:p>
        </w:tc>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43" type="#_x0000_t75" style="width:20.25pt;height:18pt" o:ole="">
                  <v:imagedata r:id="rId11" o:title=""/>
                </v:shape>
                <w:control r:id="rId47" w:name="DefaultOcxName44" w:shapeid="_x0000_i1243"/>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Transport</w:t>
            </w:r>
          </w:p>
        </w:tc>
      </w:tr>
    </w:tbl>
    <w:p w:rsidR="00932029" w:rsidRDefault="00932029" w:rsidP="00932029">
      <w:pPr>
        <w:spacing w:line="240" w:lineRule="auto"/>
        <w:rPr>
          <w:rFonts w:ascii="Arial" w:eastAsia="Times New Roman" w:hAnsi="Arial" w:cs="Arial"/>
          <w:color w:val="67AA03"/>
          <w:sz w:val="30"/>
          <w:szCs w:val="30"/>
          <w:lang w:eastAsia="pl-PL"/>
        </w:rPr>
      </w:pPr>
    </w:p>
    <w:p w:rsidR="00932029" w:rsidRPr="00932029" w:rsidRDefault="00932029" w:rsidP="00932029">
      <w:pPr>
        <w:spacing w:line="240" w:lineRule="auto"/>
        <w:rPr>
          <w:rFonts w:ascii="Arial" w:eastAsia="Times New Roman" w:hAnsi="Arial" w:cs="Arial"/>
          <w:color w:val="67AA03"/>
          <w:sz w:val="30"/>
          <w:szCs w:val="30"/>
          <w:lang w:eastAsia="pl-PL"/>
        </w:rPr>
      </w:pPr>
      <w:r w:rsidRPr="00932029">
        <w:rPr>
          <w:rFonts w:ascii="Arial" w:eastAsia="Times New Roman" w:hAnsi="Arial" w:cs="Arial"/>
          <w:color w:val="67AA03"/>
          <w:sz w:val="30"/>
          <w:szCs w:val="30"/>
          <w:lang w:eastAsia="pl-PL"/>
        </w:rPr>
        <w:t xml:space="preserve">Part 3: Consumer </w:t>
      </w:r>
      <w:proofErr w:type="spellStart"/>
      <w:r w:rsidRPr="00932029">
        <w:rPr>
          <w:rFonts w:ascii="Arial" w:eastAsia="Times New Roman" w:hAnsi="Arial" w:cs="Arial"/>
          <w:color w:val="67AA03"/>
          <w:sz w:val="30"/>
          <w:szCs w:val="30"/>
          <w:lang w:eastAsia="pl-PL"/>
        </w:rPr>
        <w:t>rights</w:t>
      </w:r>
      <w:proofErr w:type="spellEnd"/>
      <w:r w:rsidRPr="00932029">
        <w:rPr>
          <w:rFonts w:ascii="Arial" w:eastAsia="Times New Roman" w:hAnsi="Arial" w:cs="Arial"/>
          <w:color w:val="67AA03"/>
          <w:sz w:val="30"/>
          <w:szCs w:val="30"/>
          <w:lang w:eastAsia="pl-PL"/>
        </w:rPr>
        <w:t xml:space="preserve"> </w:t>
      </w:r>
      <w:proofErr w:type="spellStart"/>
      <w:r w:rsidRPr="00932029">
        <w:rPr>
          <w:rFonts w:ascii="Arial" w:eastAsia="Times New Roman" w:hAnsi="Arial" w:cs="Arial"/>
          <w:color w:val="67AA03"/>
          <w:sz w:val="30"/>
          <w:szCs w:val="30"/>
          <w:lang w:eastAsia="pl-PL"/>
        </w:rPr>
        <w:t>awareness</w:t>
      </w:r>
      <w:proofErr w:type="spellEnd"/>
    </w:p>
    <w:p w:rsidR="00932029" w:rsidRPr="00932029" w:rsidRDefault="00932029" w:rsidP="00932029">
      <w:pPr>
        <w:spacing w:after="75" w:line="240" w:lineRule="auto"/>
        <w:ind w:hanging="150"/>
        <w:rPr>
          <w:rFonts w:ascii="Arial" w:eastAsia="Times New Roman" w:hAnsi="Arial" w:cs="Arial"/>
          <w:color w:val="333333"/>
          <w:sz w:val="21"/>
          <w:szCs w:val="21"/>
          <w:lang w:val="en-US" w:eastAsia="pl-PL"/>
        </w:rPr>
      </w:pPr>
      <w:r w:rsidRPr="00932029">
        <w:rPr>
          <w:rFonts w:ascii="Arial" w:eastAsia="Times New Roman" w:hAnsi="Arial" w:cs="Arial"/>
          <w:color w:val="333333"/>
          <w:sz w:val="21"/>
          <w:szCs w:val="21"/>
          <w:lang w:val="en-US" w:eastAsia="pl-PL"/>
        </w:rPr>
        <w:t xml:space="preserve">3.1 - Are </w:t>
      </w:r>
      <w:r w:rsidR="00165950">
        <w:rPr>
          <w:rFonts w:ascii="Arial" w:eastAsia="Times New Roman" w:hAnsi="Arial" w:cs="Arial"/>
          <w:color w:val="333333"/>
          <w:sz w:val="21"/>
          <w:szCs w:val="21"/>
          <w:lang w:val="en-US" w:eastAsia="pl-PL"/>
        </w:rPr>
        <w:t>you</w:t>
      </w:r>
      <w:r w:rsidRPr="00932029">
        <w:rPr>
          <w:rFonts w:ascii="Arial" w:eastAsia="Times New Roman" w:hAnsi="Arial" w:cs="Arial"/>
          <w:color w:val="333333"/>
          <w:sz w:val="21"/>
          <w:szCs w:val="21"/>
          <w:lang w:val="en-US" w:eastAsia="pl-PL"/>
        </w:rPr>
        <w:t xml:space="preserve"> sufficiently aware of the following provisions:</w:t>
      </w:r>
    </w:p>
    <w:tbl>
      <w:tblPr>
        <w:tblW w:w="9135" w:type="dxa"/>
        <w:tblInd w:w="300" w:type="dxa"/>
        <w:tblCellMar>
          <w:top w:w="15" w:type="dxa"/>
          <w:left w:w="15" w:type="dxa"/>
          <w:bottom w:w="15" w:type="dxa"/>
          <w:right w:w="15" w:type="dxa"/>
        </w:tblCellMar>
        <w:tblLook w:val="04A0" w:firstRow="1" w:lastRow="0" w:firstColumn="1" w:lastColumn="0" w:noHBand="0" w:noVBand="1"/>
      </w:tblPr>
      <w:tblGrid>
        <w:gridCol w:w="5520"/>
        <w:gridCol w:w="975"/>
        <w:gridCol w:w="885"/>
        <w:gridCol w:w="1755"/>
      </w:tblGrid>
      <w:tr w:rsidR="00932029" w:rsidRPr="00932029" w:rsidTr="00932029">
        <w:tc>
          <w:tcPr>
            <w:tcW w:w="55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val="en-US" w:eastAsia="pl-PL"/>
              </w:rPr>
            </w:pPr>
          </w:p>
        </w:tc>
        <w:tc>
          <w:tcPr>
            <w:tcW w:w="97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proofErr w:type="spellStart"/>
            <w:r w:rsidRPr="00932029">
              <w:rPr>
                <w:rFonts w:ascii="Times New Roman" w:eastAsia="Times New Roman" w:hAnsi="Times New Roman" w:cs="Times New Roman"/>
                <w:sz w:val="24"/>
                <w:szCs w:val="24"/>
                <w:lang w:eastAsia="pl-PL"/>
              </w:rPr>
              <w:t>Yes</w:t>
            </w:r>
            <w:proofErr w:type="spellEnd"/>
          </w:p>
        </w:tc>
        <w:tc>
          <w:tcPr>
            <w:tcW w:w="8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lang w:eastAsia="pl-PL"/>
              </w:rPr>
              <w:t>No</w:t>
            </w:r>
          </w:p>
        </w:tc>
        <w:tc>
          <w:tcPr>
            <w:tcW w:w="175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lang w:eastAsia="pl-PL"/>
              </w:rPr>
              <w:t xml:space="preserve">I </w:t>
            </w:r>
            <w:proofErr w:type="spellStart"/>
            <w:r w:rsidRPr="00932029">
              <w:rPr>
                <w:rFonts w:ascii="Times New Roman" w:eastAsia="Times New Roman" w:hAnsi="Times New Roman" w:cs="Times New Roman"/>
                <w:sz w:val="24"/>
                <w:szCs w:val="24"/>
                <w:lang w:eastAsia="pl-PL"/>
              </w:rPr>
              <w:t>don't</w:t>
            </w:r>
            <w:proofErr w:type="spellEnd"/>
            <w:r w:rsidRPr="00932029">
              <w:rPr>
                <w:rFonts w:ascii="Times New Roman" w:eastAsia="Times New Roman" w:hAnsi="Times New Roman" w:cs="Times New Roman"/>
                <w:sz w:val="24"/>
                <w:szCs w:val="24"/>
                <w:lang w:eastAsia="pl-PL"/>
              </w:rPr>
              <w:t xml:space="preserve"> </w:t>
            </w:r>
            <w:proofErr w:type="spellStart"/>
            <w:r w:rsidRPr="00932029">
              <w:rPr>
                <w:rFonts w:ascii="Times New Roman" w:eastAsia="Times New Roman" w:hAnsi="Times New Roman" w:cs="Times New Roman"/>
                <w:sz w:val="24"/>
                <w:szCs w:val="24"/>
                <w:lang w:eastAsia="pl-PL"/>
              </w:rPr>
              <w:t>know</w:t>
            </w:r>
            <w:proofErr w:type="spellEnd"/>
          </w:p>
        </w:tc>
      </w:tr>
      <w:tr w:rsidR="00932029" w:rsidRPr="00932029" w:rsidTr="00932029">
        <w:tc>
          <w:tcPr>
            <w:tcW w:w="55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val="en-US" w:eastAsia="pl-PL"/>
              </w:rPr>
            </w:pPr>
            <w:r w:rsidRPr="00932029">
              <w:rPr>
                <w:rFonts w:ascii="inherit" w:eastAsia="Times New Roman" w:hAnsi="inherit" w:cs="Times New Roman"/>
                <w:b/>
                <w:bCs/>
                <w:color w:val="FF0000"/>
                <w:sz w:val="30"/>
                <w:szCs w:val="30"/>
                <w:lang w:val="en-US" w:eastAsia="pl-PL"/>
              </w:rPr>
              <w:t>*</w:t>
            </w:r>
            <w:r w:rsidRPr="00932029">
              <w:rPr>
                <w:rFonts w:ascii="Times New Roman" w:eastAsia="Times New Roman" w:hAnsi="Times New Roman" w:cs="Times New Roman"/>
                <w:sz w:val="24"/>
                <w:szCs w:val="24"/>
                <w:lang w:val="en-US" w:eastAsia="pl-PL"/>
              </w:rPr>
              <w:t>The number of days a consumer in the EU has to withdraw from an online contract?</w:t>
            </w:r>
          </w:p>
        </w:tc>
        <w:tc>
          <w:tcPr>
            <w:tcW w:w="97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46" type="#_x0000_t75" style="width:20.25pt;height:18pt" o:ole="">
                  <v:imagedata r:id="rId7" o:title=""/>
                </v:shape>
                <w:control r:id="rId48" w:name="DefaultOcxName45" w:shapeid="_x0000_i1246"/>
              </w:object>
            </w:r>
          </w:p>
        </w:tc>
        <w:tc>
          <w:tcPr>
            <w:tcW w:w="8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49" type="#_x0000_t75" style="width:20.25pt;height:18pt" o:ole="">
                  <v:imagedata r:id="rId7" o:title=""/>
                </v:shape>
                <w:control r:id="rId49" w:name="DefaultOcxName46" w:shapeid="_x0000_i1249"/>
              </w:object>
            </w:r>
          </w:p>
        </w:tc>
        <w:tc>
          <w:tcPr>
            <w:tcW w:w="175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52" type="#_x0000_t75" style="width:20.25pt;height:18pt" o:ole="">
                  <v:imagedata r:id="rId7" o:title=""/>
                </v:shape>
                <w:control r:id="rId50" w:name="DefaultOcxName47" w:shapeid="_x0000_i1252"/>
              </w:object>
            </w:r>
          </w:p>
        </w:tc>
      </w:tr>
      <w:tr w:rsidR="00932029" w:rsidRPr="00932029" w:rsidTr="00932029">
        <w:tc>
          <w:tcPr>
            <w:tcW w:w="55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val="en-US" w:eastAsia="pl-PL"/>
              </w:rPr>
            </w:pPr>
            <w:r w:rsidRPr="00932029">
              <w:rPr>
                <w:rFonts w:ascii="inherit" w:eastAsia="Times New Roman" w:hAnsi="inherit" w:cs="Times New Roman"/>
                <w:b/>
                <w:bCs/>
                <w:color w:val="FF0000"/>
                <w:sz w:val="30"/>
                <w:szCs w:val="30"/>
                <w:lang w:val="en-US" w:eastAsia="pl-PL"/>
              </w:rPr>
              <w:t>*</w:t>
            </w:r>
            <w:r w:rsidRPr="00932029">
              <w:rPr>
                <w:rFonts w:ascii="Times New Roman" w:eastAsia="Times New Roman" w:hAnsi="Times New Roman" w:cs="Times New Roman"/>
                <w:sz w:val="24"/>
                <w:szCs w:val="24"/>
                <w:lang w:val="en-US" w:eastAsia="pl-PL"/>
              </w:rPr>
              <w:t>The price level at which consumer protection becomes applicable?</w:t>
            </w:r>
          </w:p>
        </w:tc>
        <w:tc>
          <w:tcPr>
            <w:tcW w:w="97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55" type="#_x0000_t75" style="width:20.25pt;height:18pt" o:ole="">
                  <v:imagedata r:id="rId7" o:title=""/>
                </v:shape>
                <w:control r:id="rId51" w:name="DefaultOcxName48" w:shapeid="_x0000_i1255"/>
              </w:object>
            </w:r>
          </w:p>
        </w:tc>
        <w:tc>
          <w:tcPr>
            <w:tcW w:w="8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58" type="#_x0000_t75" style="width:20.25pt;height:18pt" o:ole="">
                  <v:imagedata r:id="rId7" o:title=""/>
                </v:shape>
                <w:control r:id="rId52" w:name="DefaultOcxName49" w:shapeid="_x0000_i1258"/>
              </w:object>
            </w:r>
          </w:p>
        </w:tc>
        <w:tc>
          <w:tcPr>
            <w:tcW w:w="175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61" type="#_x0000_t75" style="width:20.25pt;height:18pt" o:ole="">
                  <v:imagedata r:id="rId7" o:title=""/>
                </v:shape>
                <w:control r:id="rId53" w:name="DefaultOcxName50" w:shapeid="_x0000_i1261"/>
              </w:object>
            </w:r>
          </w:p>
        </w:tc>
      </w:tr>
      <w:tr w:rsidR="00932029" w:rsidRPr="00932029" w:rsidTr="00932029">
        <w:tc>
          <w:tcPr>
            <w:tcW w:w="552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val="en-US" w:eastAsia="pl-PL"/>
              </w:rPr>
            </w:pPr>
            <w:r w:rsidRPr="00932029">
              <w:rPr>
                <w:rFonts w:ascii="inherit" w:eastAsia="Times New Roman" w:hAnsi="inherit" w:cs="Times New Roman"/>
                <w:b/>
                <w:bCs/>
                <w:color w:val="FF0000"/>
                <w:sz w:val="30"/>
                <w:szCs w:val="30"/>
                <w:lang w:val="en-US" w:eastAsia="pl-PL"/>
              </w:rPr>
              <w:t>*</w:t>
            </w:r>
            <w:r w:rsidRPr="00932029">
              <w:rPr>
                <w:rFonts w:ascii="Times New Roman" w:eastAsia="Times New Roman" w:hAnsi="Times New Roman" w:cs="Times New Roman"/>
                <w:sz w:val="24"/>
                <w:szCs w:val="24"/>
                <w:lang w:val="en-US" w:eastAsia="pl-PL"/>
              </w:rPr>
              <w:t>The rules governing services, e.g. repair and renovation of properties, transport of goods and car rental?</w:t>
            </w:r>
          </w:p>
        </w:tc>
        <w:tc>
          <w:tcPr>
            <w:tcW w:w="97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64" type="#_x0000_t75" style="width:20.25pt;height:18pt" o:ole="">
                  <v:imagedata r:id="rId7" o:title=""/>
                </v:shape>
                <w:control r:id="rId54" w:name="DefaultOcxName51" w:shapeid="_x0000_i1264"/>
              </w:object>
            </w:r>
          </w:p>
        </w:tc>
        <w:tc>
          <w:tcPr>
            <w:tcW w:w="8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67" type="#_x0000_t75" style="width:20.25pt;height:18pt" o:ole="">
                  <v:imagedata r:id="rId7" o:title=""/>
                </v:shape>
                <w:control r:id="rId55" w:name="DefaultOcxName52" w:shapeid="_x0000_i1267"/>
              </w:object>
            </w:r>
          </w:p>
        </w:tc>
        <w:tc>
          <w:tcPr>
            <w:tcW w:w="175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70" type="#_x0000_t75" style="width:20.25pt;height:18pt" o:ole="">
                  <v:imagedata r:id="rId7" o:title=""/>
                </v:shape>
                <w:control r:id="rId56" w:name="DefaultOcxName53" w:shapeid="_x0000_i1270"/>
              </w:object>
            </w:r>
          </w:p>
        </w:tc>
      </w:tr>
    </w:tbl>
    <w:p w:rsidR="00932029" w:rsidRDefault="00932029" w:rsidP="00932029">
      <w:pPr>
        <w:spacing w:after="75" w:line="240" w:lineRule="auto"/>
        <w:ind w:hanging="150"/>
        <w:rPr>
          <w:rFonts w:ascii="inherit" w:eastAsia="Times New Roman" w:hAnsi="inherit" w:cs="Arial"/>
          <w:b/>
          <w:bCs/>
          <w:color w:val="FF0000"/>
          <w:sz w:val="32"/>
          <w:szCs w:val="32"/>
          <w:lang w:val="en-US" w:eastAsia="pl-PL"/>
        </w:rPr>
      </w:pPr>
    </w:p>
    <w:p w:rsidR="00932029" w:rsidRPr="00932029" w:rsidRDefault="00932029" w:rsidP="00932029">
      <w:pPr>
        <w:spacing w:after="75"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Arial" w:eastAsia="Times New Roman" w:hAnsi="Arial" w:cs="Arial"/>
          <w:color w:val="333333"/>
          <w:sz w:val="21"/>
          <w:szCs w:val="21"/>
          <w:lang w:val="en-US" w:eastAsia="pl-PL"/>
        </w:rPr>
        <w:t xml:space="preserve">3.2 - Which of the following awareness-raising measures regarding the provisions stemming from the Directive have </w:t>
      </w:r>
      <w:r w:rsidR="00165950">
        <w:rPr>
          <w:rFonts w:ascii="Arial" w:eastAsia="Times New Roman" w:hAnsi="Arial" w:cs="Arial"/>
          <w:color w:val="333333"/>
          <w:sz w:val="21"/>
          <w:szCs w:val="21"/>
          <w:lang w:val="en-US" w:eastAsia="pl-PL"/>
        </w:rPr>
        <w:t>you</w:t>
      </w:r>
      <w:r w:rsidRPr="00932029">
        <w:rPr>
          <w:rFonts w:ascii="Arial" w:eastAsia="Times New Roman" w:hAnsi="Arial" w:cs="Arial"/>
          <w:color w:val="333333"/>
          <w:sz w:val="21"/>
          <w:szCs w:val="21"/>
          <w:lang w:val="en-US" w:eastAsia="pl-PL"/>
        </w:rPr>
        <w:t xml:space="preserve"> encountered?</w:t>
      </w:r>
    </w:p>
    <w:tbl>
      <w:tblPr>
        <w:tblW w:w="0" w:type="auto"/>
        <w:tblCellMar>
          <w:top w:w="15" w:type="dxa"/>
          <w:left w:w="15" w:type="dxa"/>
          <w:bottom w:w="15" w:type="dxa"/>
          <w:right w:w="15" w:type="dxa"/>
        </w:tblCellMar>
        <w:tblLook w:val="04A0" w:firstRow="1" w:lastRow="0" w:firstColumn="1" w:lastColumn="0" w:noHBand="0" w:noVBand="1"/>
      </w:tblPr>
      <w:tblGrid>
        <w:gridCol w:w="405"/>
        <w:gridCol w:w="8892"/>
      </w:tblGrid>
      <w:tr w:rsidR="00932029" w:rsidRPr="00974345"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73" type="#_x0000_t75" style="width:20.25pt;height:18pt" o:ole="">
                  <v:imagedata r:id="rId11" o:title=""/>
                </v:shape>
                <w:control r:id="rId57" w:name="DefaultOcxName54" w:shapeid="_x0000_i1273"/>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val="en-US" w:eastAsia="pl-PL"/>
              </w:rPr>
            </w:pPr>
            <w:r w:rsidRPr="00932029">
              <w:rPr>
                <w:rFonts w:ascii="Arial" w:eastAsia="Times New Roman" w:hAnsi="Arial" w:cs="Arial"/>
                <w:color w:val="333333"/>
                <w:sz w:val="21"/>
                <w:szCs w:val="21"/>
                <w:lang w:val="en-US" w:eastAsia="pl-PL"/>
              </w:rPr>
              <w:t>Information campaign(s) on consumer rights by national authorities (training seminars/events)</w:t>
            </w:r>
          </w:p>
        </w:tc>
      </w:tr>
      <w:tr w:rsidR="00932029" w:rsidRPr="00974345"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76" type="#_x0000_t75" style="width:20.25pt;height:18pt" o:ole="">
                  <v:imagedata r:id="rId11" o:title=""/>
                </v:shape>
                <w:control r:id="rId58" w:name="DefaultOcxName55" w:shapeid="_x0000_i1276"/>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val="en-US" w:eastAsia="pl-PL"/>
              </w:rPr>
            </w:pPr>
            <w:r w:rsidRPr="00932029">
              <w:rPr>
                <w:rFonts w:ascii="Arial" w:eastAsia="Times New Roman" w:hAnsi="Arial" w:cs="Arial"/>
                <w:color w:val="333333"/>
                <w:sz w:val="21"/>
                <w:szCs w:val="21"/>
                <w:lang w:val="en-US" w:eastAsia="pl-PL"/>
              </w:rPr>
              <w:t>Events/conferences as part of the European Commission's information campaign on consumer rights</w:t>
            </w:r>
          </w:p>
        </w:tc>
      </w:tr>
      <w:tr w:rsidR="00932029" w:rsidRPr="00974345"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79" type="#_x0000_t75" style="width:20.25pt;height:18pt" o:ole="">
                  <v:imagedata r:id="rId11" o:title=""/>
                </v:shape>
                <w:control r:id="rId59" w:name="DefaultOcxName56" w:shapeid="_x0000_i1279"/>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val="en-US" w:eastAsia="pl-PL"/>
              </w:rPr>
            </w:pPr>
            <w:r w:rsidRPr="00932029">
              <w:rPr>
                <w:rFonts w:ascii="Arial" w:eastAsia="Times New Roman" w:hAnsi="Arial" w:cs="Arial"/>
                <w:color w:val="333333"/>
                <w:sz w:val="21"/>
                <w:szCs w:val="21"/>
                <w:lang w:val="en-US" w:eastAsia="pl-PL"/>
              </w:rPr>
              <w:t>Infographics, videos and posters as part of the European Commission's information campaign on consumer rights</w:t>
            </w:r>
          </w:p>
        </w:tc>
      </w:tr>
      <w:tr w:rsidR="00932029" w:rsidRPr="00974345"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82" type="#_x0000_t75" style="width:20.25pt;height:18pt" o:ole="">
                  <v:imagedata r:id="rId11" o:title=""/>
                </v:shape>
                <w:control r:id="rId60" w:name="DefaultOcxName57" w:shapeid="_x0000_i1282"/>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val="en-US" w:eastAsia="pl-PL"/>
              </w:rPr>
            </w:pPr>
            <w:r w:rsidRPr="00932029">
              <w:rPr>
                <w:rFonts w:ascii="Arial" w:eastAsia="Times New Roman" w:hAnsi="Arial" w:cs="Arial"/>
                <w:color w:val="333333"/>
                <w:sz w:val="21"/>
                <w:szCs w:val="21"/>
                <w:lang w:val="en-US" w:eastAsia="pl-PL"/>
              </w:rPr>
              <w:t>Cooperation of relevant authorities with associations of consumers and users</w:t>
            </w:r>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85" type="#_x0000_t75" style="width:20.25pt;height:18pt" o:ole="">
                  <v:imagedata r:id="rId11" o:title=""/>
                </v:shape>
                <w:control r:id="rId61" w:name="DefaultOcxName58" w:shapeid="_x0000_i1285"/>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Other</w:t>
            </w:r>
            <w:proofErr w:type="spellEnd"/>
          </w:p>
        </w:tc>
      </w:tr>
    </w:tbl>
    <w:p w:rsidR="00165950" w:rsidRDefault="00165950" w:rsidP="00932029">
      <w:pPr>
        <w:spacing w:after="30" w:line="240" w:lineRule="auto"/>
        <w:ind w:hanging="150"/>
        <w:rPr>
          <w:rFonts w:ascii="inherit" w:eastAsia="Times New Roman" w:hAnsi="inherit" w:cs="Arial"/>
          <w:b/>
          <w:bCs/>
          <w:color w:val="FF0000"/>
          <w:sz w:val="32"/>
          <w:szCs w:val="32"/>
          <w:lang w:val="en-US" w:eastAsia="pl-PL"/>
        </w:rPr>
      </w:pPr>
    </w:p>
    <w:p w:rsidR="00932029" w:rsidRPr="00932029" w:rsidRDefault="00932029" w:rsidP="00932029">
      <w:pPr>
        <w:spacing w:after="30"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Arial" w:eastAsia="Times New Roman" w:hAnsi="Arial" w:cs="Arial"/>
          <w:color w:val="333333"/>
          <w:sz w:val="21"/>
          <w:szCs w:val="21"/>
          <w:lang w:val="en-US" w:eastAsia="pl-PL"/>
        </w:rPr>
        <w:t xml:space="preserve">3.3 - Article 25 of the directive stipulates that if the law applicable to the contract is the law of a Member State, consumers may not waive the rights conferred on them by national measures </w:t>
      </w:r>
      <w:r w:rsidRPr="00932029">
        <w:rPr>
          <w:rFonts w:ascii="Arial" w:eastAsia="Times New Roman" w:hAnsi="Arial" w:cs="Arial"/>
          <w:color w:val="333333"/>
          <w:sz w:val="21"/>
          <w:szCs w:val="21"/>
          <w:lang w:val="en-US" w:eastAsia="pl-PL"/>
        </w:rPr>
        <w:lastRenderedPageBreak/>
        <w:t xml:space="preserve">transposing the directive. Are the effects of infringement of the imperative nature of this directive known </w:t>
      </w:r>
      <w:r w:rsidR="00165950">
        <w:rPr>
          <w:rFonts w:ascii="Arial" w:eastAsia="Times New Roman" w:hAnsi="Arial" w:cs="Arial"/>
          <w:color w:val="333333"/>
          <w:sz w:val="21"/>
          <w:szCs w:val="21"/>
          <w:lang w:val="en-US" w:eastAsia="pl-PL"/>
        </w:rPr>
        <w:t>to you</w:t>
      </w:r>
      <w:r w:rsidRPr="00932029">
        <w:rPr>
          <w:rFonts w:ascii="Arial" w:eastAsia="Times New Roman" w:hAnsi="Arial" w:cs="Arial"/>
          <w:color w:val="333333"/>
          <w:sz w:val="21"/>
          <w:szCs w:val="21"/>
          <w:lang w:val="en-US" w:eastAsia="pl-PL"/>
        </w:rPr>
        <w:t>?</w:t>
      </w:r>
    </w:p>
    <w:p w:rsidR="00932029" w:rsidRPr="00974345" w:rsidRDefault="00932029" w:rsidP="00932029">
      <w:pPr>
        <w:spacing w:after="0" w:line="240" w:lineRule="auto"/>
        <w:rPr>
          <w:rFonts w:ascii="Arial" w:eastAsia="Times New Roman" w:hAnsi="Arial" w:cs="Arial"/>
          <w:color w:val="A6A6A6"/>
          <w:sz w:val="17"/>
          <w:szCs w:val="17"/>
          <w:lang w:val="en-US" w:eastAsia="pl-PL"/>
        </w:rPr>
      </w:pPr>
      <w:r w:rsidRPr="00974345">
        <w:rPr>
          <w:rFonts w:ascii="Arial" w:eastAsia="Times New Roman" w:hAnsi="Arial" w:cs="Arial"/>
          <w:color w:val="A6A6A6"/>
          <w:sz w:val="17"/>
          <w:szCs w:val="17"/>
          <w:lang w:val="en-US" w:eastAsia="pl-PL"/>
        </w:rPr>
        <w:t>Please elaborate and give examples</w:t>
      </w:r>
    </w:p>
    <w:p w:rsidR="00932029" w:rsidRPr="00974345" w:rsidRDefault="00932029" w:rsidP="00932029">
      <w:pPr>
        <w:spacing w:line="240" w:lineRule="auto"/>
        <w:rPr>
          <w:rFonts w:ascii="Times New Roman" w:eastAsia="Times New Roman" w:hAnsi="Times New Roman" w:cs="Times New Roman"/>
          <w:sz w:val="24"/>
          <w:szCs w:val="24"/>
          <w:lang w:val="en-US" w:eastAsia="pl-PL"/>
        </w:rPr>
      </w:pPr>
    </w:p>
    <w:p w:rsidR="00932029" w:rsidRPr="00974345" w:rsidRDefault="00932029" w:rsidP="00932029">
      <w:pPr>
        <w:spacing w:line="240" w:lineRule="auto"/>
        <w:rPr>
          <w:rFonts w:ascii="Times New Roman" w:eastAsia="Times New Roman" w:hAnsi="Times New Roman" w:cs="Times New Roman"/>
          <w:sz w:val="24"/>
          <w:szCs w:val="24"/>
          <w:lang w:val="en-US" w:eastAsia="pl-PL"/>
        </w:rPr>
      </w:pPr>
    </w:p>
    <w:p w:rsidR="00932029" w:rsidRPr="00974345" w:rsidRDefault="00932029" w:rsidP="00932029">
      <w:pPr>
        <w:spacing w:line="240" w:lineRule="auto"/>
        <w:rPr>
          <w:rFonts w:ascii="Times New Roman" w:eastAsia="Times New Roman" w:hAnsi="Times New Roman" w:cs="Times New Roman"/>
          <w:sz w:val="24"/>
          <w:szCs w:val="24"/>
          <w:lang w:val="en-US" w:eastAsia="pl-PL"/>
        </w:rPr>
      </w:pPr>
    </w:p>
    <w:p w:rsidR="00932029" w:rsidRPr="00974345" w:rsidRDefault="00932029" w:rsidP="00932029">
      <w:pPr>
        <w:spacing w:line="240" w:lineRule="auto"/>
        <w:rPr>
          <w:rFonts w:ascii="Times New Roman" w:eastAsia="Times New Roman" w:hAnsi="Times New Roman" w:cs="Times New Roman"/>
          <w:sz w:val="24"/>
          <w:szCs w:val="24"/>
          <w:lang w:val="en-US" w:eastAsia="pl-PL"/>
        </w:rPr>
      </w:pPr>
    </w:p>
    <w:p w:rsidR="00932029" w:rsidRPr="00932029" w:rsidRDefault="00932029" w:rsidP="00932029">
      <w:pPr>
        <w:spacing w:line="240" w:lineRule="auto"/>
        <w:rPr>
          <w:rFonts w:ascii="inherit" w:eastAsia="Times New Roman" w:hAnsi="inherit" w:cs="Arial"/>
          <w:color w:val="67AA03"/>
          <w:sz w:val="30"/>
          <w:szCs w:val="30"/>
          <w:lang w:val="en-US" w:eastAsia="pl-PL"/>
        </w:rPr>
      </w:pPr>
      <w:r w:rsidRPr="00932029">
        <w:rPr>
          <w:rFonts w:ascii="inherit" w:eastAsia="Times New Roman" w:hAnsi="inherit" w:cs="Arial"/>
          <w:color w:val="67AA03"/>
          <w:sz w:val="30"/>
          <w:szCs w:val="30"/>
          <w:lang w:val="en-US" w:eastAsia="pl-PL"/>
        </w:rPr>
        <w:t>Part 4: Implementation of consumer rights</w:t>
      </w:r>
    </w:p>
    <w:p w:rsidR="00932029" w:rsidRPr="00932029" w:rsidRDefault="00932029" w:rsidP="00932029">
      <w:pPr>
        <w:spacing w:after="75"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Arial" w:eastAsia="Times New Roman" w:hAnsi="Arial" w:cs="Arial"/>
          <w:color w:val="333333"/>
          <w:sz w:val="21"/>
          <w:szCs w:val="21"/>
          <w:lang w:val="en-US" w:eastAsia="pl-PL"/>
        </w:rPr>
        <w:t>4.1 - </w:t>
      </w:r>
      <w:r w:rsidR="00165950">
        <w:rPr>
          <w:rFonts w:ascii="Arial" w:eastAsia="Times New Roman" w:hAnsi="Arial" w:cs="Arial"/>
          <w:color w:val="333333"/>
          <w:sz w:val="21"/>
          <w:szCs w:val="21"/>
          <w:lang w:val="en-US" w:eastAsia="pl-PL"/>
        </w:rPr>
        <w:t>I</w:t>
      </w:r>
      <w:r w:rsidRPr="00932029">
        <w:rPr>
          <w:rFonts w:ascii="Arial" w:eastAsia="Times New Roman" w:hAnsi="Arial" w:cs="Arial"/>
          <w:color w:val="333333"/>
          <w:sz w:val="21"/>
          <w:szCs w:val="21"/>
          <w:lang w:val="en-US" w:eastAsia="pl-PL"/>
        </w:rPr>
        <w:t>s the directive (and the national laws transposing it) implemented effectively in your country?</w:t>
      </w:r>
    </w:p>
    <w:tbl>
      <w:tblPr>
        <w:tblW w:w="0" w:type="auto"/>
        <w:tblCellMar>
          <w:top w:w="15" w:type="dxa"/>
          <w:left w:w="15" w:type="dxa"/>
          <w:bottom w:w="15" w:type="dxa"/>
          <w:right w:w="15" w:type="dxa"/>
        </w:tblCellMar>
        <w:tblLook w:val="04A0" w:firstRow="1" w:lastRow="0" w:firstColumn="1" w:lastColumn="0" w:noHBand="0" w:noVBand="1"/>
      </w:tblPr>
      <w:tblGrid>
        <w:gridCol w:w="405"/>
        <w:gridCol w:w="1340"/>
      </w:tblGrid>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88" type="#_x0000_t75" style="width:20.25pt;height:18pt" o:ole="">
                  <v:imagedata r:id="rId7" o:title=""/>
                </v:shape>
                <w:control r:id="rId62" w:name="DefaultOcxName60" w:shapeid="_x0000_i1288"/>
              </w:object>
            </w:r>
          </w:p>
        </w:tc>
        <w:tc>
          <w:tcPr>
            <w:tcW w:w="0" w:type="auto"/>
            <w:shd w:val="clear" w:color="auto" w:fill="auto"/>
            <w:tcMar>
              <w:top w:w="0" w:type="dxa"/>
              <w:left w:w="0" w:type="dxa"/>
              <w:bottom w:w="0" w:type="dxa"/>
              <w:right w:w="225" w:type="dxa"/>
            </w:tcMar>
            <w:hideMark/>
          </w:tcPr>
          <w:p w:rsidR="00932029" w:rsidRPr="00932029" w:rsidRDefault="00974345" w:rsidP="00974345">
            <w:pPr>
              <w:spacing w:after="0" w:line="240" w:lineRule="auto"/>
              <w:rPr>
                <w:rFonts w:ascii="Arial" w:eastAsia="Times New Roman" w:hAnsi="Arial" w:cs="Arial"/>
                <w:color w:val="333333"/>
                <w:sz w:val="21"/>
                <w:szCs w:val="21"/>
                <w:lang w:eastAsia="pl-PL"/>
              </w:rPr>
            </w:pPr>
            <w:proofErr w:type="spellStart"/>
            <w:r>
              <w:rPr>
                <w:rFonts w:ascii="Arial" w:eastAsia="Times New Roman" w:hAnsi="Arial" w:cs="Arial"/>
                <w:color w:val="333333"/>
                <w:sz w:val="21"/>
                <w:szCs w:val="21"/>
                <w:lang w:eastAsia="pl-PL"/>
              </w:rPr>
              <w:t>Yes</w:t>
            </w:r>
            <w:proofErr w:type="spellEnd"/>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91" type="#_x0000_t75" style="width:20.25pt;height:18pt" o:ole="">
                  <v:imagedata r:id="rId7" o:title=""/>
                </v:shape>
                <w:control r:id="rId63" w:name="DefaultOcxName61" w:shapeid="_x0000_i1291"/>
              </w:object>
            </w:r>
          </w:p>
        </w:tc>
        <w:tc>
          <w:tcPr>
            <w:tcW w:w="0" w:type="auto"/>
            <w:shd w:val="clear" w:color="auto" w:fill="auto"/>
            <w:tcMar>
              <w:top w:w="0" w:type="dxa"/>
              <w:left w:w="0" w:type="dxa"/>
              <w:bottom w:w="0" w:type="dxa"/>
              <w:right w:w="225" w:type="dxa"/>
            </w:tcMar>
            <w:hideMark/>
          </w:tcPr>
          <w:p w:rsidR="00932029" w:rsidRPr="00932029" w:rsidRDefault="00974345" w:rsidP="00974345">
            <w:pPr>
              <w:spacing w:after="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No</w:t>
            </w:r>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94" type="#_x0000_t75" style="width:20.25pt;height:18pt" o:ole="">
                  <v:imagedata r:id="rId7" o:title=""/>
                </v:shape>
                <w:control r:id="rId64" w:name="DefaultOcxName62" w:shapeid="_x0000_i1294"/>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 xml:space="preserve">I </w:t>
            </w:r>
            <w:proofErr w:type="spellStart"/>
            <w:r w:rsidRPr="00932029">
              <w:rPr>
                <w:rFonts w:ascii="Arial" w:eastAsia="Times New Roman" w:hAnsi="Arial" w:cs="Arial"/>
                <w:color w:val="333333"/>
                <w:sz w:val="21"/>
                <w:szCs w:val="21"/>
                <w:lang w:eastAsia="pl-PL"/>
              </w:rPr>
              <w:t>don't</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know</w:t>
            </w:r>
            <w:proofErr w:type="spellEnd"/>
          </w:p>
        </w:tc>
      </w:tr>
    </w:tbl>
    <w:p w:rsidR="00932029" w:rsidRPr="00932029" w:rsidRDefault="00932029" w:rsidP="00932029">
      <w:pPr>
        <w:spacing w:after="75"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Arial" w:eastAsia="Times New Roman" w:hAnsi="Arial" w:cs="Arial"/>
          <w:color w:val="333333"/>
          <w:sz w:val="21"/>
          <w:szCs w:val="21"/>
          <w:lang w:val="en-US" w:eastAsia="pl-PL"/>
        </w:rPr>
        <w:t>4.2 - </w:t>
      </w:r>
      <w:r w:rsidR="00165950">
        <w:rPr>
          <w:rFonts w:ascii="Arial" w:eastAsia="Times New Roman" w:hAnsi="Arial" w:cs="Arial"/>
          <w:color w:val="333333"/>
          <w:sz w:val="21"/>
          <w:szCs w:val="21"/>
          <w:lang w:val="en-US" w:eastAsia="pl-PL"/>
        </w:rPr>
        <w:t>H</w:t>
      </w:r>
      <w:r w:rsidRPr="00932029">
        <w:rPr>
          <w:rFonts w:ascii="Arial" w:eastAsia="Times New Roman" w:hAnsi="Arial" w:cs="Arial"/>
          <w:color w:val="333333"/>
          <w:sz w:val="21"/>
          <w:szCs w:val="21"/>
          <w:lang w:val="en-US" w:eastAsia="pl-PL"/>
        </w:rPr>
        <w:t>ave the competent authorities in your country complied with the case-law of the European Court of Justice on consumer protection (obliging them to act with particular diligence in the protection of consumer rights)?</w:t>
      </w:r>
    </w:p>
    <w:tbl>
      <w:tblPr>
        <w:tblW w:w="0" w:type="auto"/>
        <w:tblCellMar>
          <w:top w:w="15" w:type="dxa"/>
          <w:left w:w="15" w:type="dxa"/>
          <w:bottom w:w="15" w:type="dxa"/>
          <w:right w:w="15" w:type="dxa"/>
        </w:tblCellMar>
        <w:tblLook w:val="04A0" w:firstRow="1" w:lastRow="0" w:firstColumn="1" w:lastColumn="0" w:noHBand="0" w:noVBand="1"/>
      </w:tblPr>
      <w:tblGrid>
        <w:gridCol w:w="405"/>
        <w:gridCol w:w="3856"/>
      </w:tblGrid>
      <w:tr w:rsidR="00932029" w:rsidRPr="00974345"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297" type="#_x0000_t75" style="width:20.25pt;height:18pt" o:ole="">
                  <v:imagedata r:id="rId7" o:title=""/>
                </v:shape>
                <w:control r:id="rId65" w:name="DefaultOcxName63" w:shapeid="_x0000_i1297"/>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val="en-US" w:eastAsia="pl-PL"/>
              </w:rPr>
            </w:pPr>
            <w:r w:rsidRPr="00932029">
              <w:rPr>
                <w:rFonts w:ascii="Arial" w:eastAsia="Times New Roman" w:hAnsi="Arial" w:cs="Arial"/>
                <w:color w:val="333333"/>
                <w:sz w:val="21"/>
                <w:szCs w:val="21"/>
                <w:lang w:val="en-US" w:eastAsia="pl-PL"/>
              </w:rPr>
              <w:t>Yes (please elaborate / give examples)</w:t>
            </w:r>
          </w:p>
        </w:tc>
      </w:tr>
      <w:tr w:rsidR="00932029" w:rsidRPr="00974345"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00" type="#_x0000_t75" style="width:20.25pt;height:18pt" o:ole="">
                  <v:imagedata r:id="rId7" o:title=""/>
                </v:shape>
                <w:control r:id="rId66" w:name="DefaultOcxName64" w:shapeid="_x0000_i1300"/>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val="en-US" w:eastAsia="pl-PL"/>
              </w:rPr>
            </w:pPr>
            <w:r w:rsidRPr="00932029">
              <w:rPr>
                <w:rFonts w:ascii="Arial" w:eastAsia="Times New Roman" w:hAnsi="Arial" w:cs="Arial"/>
                <w:color w:val="333333"/>
                <w:sz w:val="21"/>
                <w:szCs w:val="21"/>
                <w:lang w:val="en-US" w:eastAsia="pl-PL"/>
              </w:rPr>
              <w:t>No (please elaborate / give examples)</w:t>
            </w:r>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03" type="#_x0000_t75" style="width:20.25pt;height:18pt" o:ole="">
                  <v:imagedata r:id="rId7" o:title=""/>
                </v:shape>
                <w:control r:id="rId67" w:name="DefaultOcxName65" w:shapeid="_x0000_i1303"/>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Don't</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know</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please</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elaborate</w:t>
            </w:r>
            <w:proofErr w:type="spellEnd"/>
            <w:r w:rsidRPr="00932029">
              <w:rPr>
                <w:rFonts w:ascii="Arial" w:eastAsia="Times New Roman" w:hAnsi="Arial" w:cs="Arial"/>
                <w:color w:val="333333"/>
                <w:sz w:val="21"/>
                <w:szCs w:val="21"/>
                <w:lang w:eastAsia="pl-PL"/>
              </w:rPr>
              <w:t>)</w:t>
            </w:r>
          </w:p>
        </w:tc>
      </w:tr>
    </w:tbl>
    <w:p w:rsidR="00932029" w:rsidRPr="00932029" w:rsidRDefault="00932029" w:rsidP="00932029">
      <w:pPr>
        <w:spacing w:after="30" w:line="240" w:lineRule="auto"/>
        <w:ind w:hanging="150"/>
        <w:rPr>
          <w:rFonts w:ascii="Arial" w:eastAsia="Times New Roman" w:hAnsi="Arial" w:cs="Arial"/>
          <w:color w:val="333333"/>
          <w:sz w:val="21"/>
          <w:szCs w:val="21"/>
          <w:lang w:eastAsia="pl-PL"/>
        </w:rPr>
      </w:pPr>
      <w:r w:rsidRPr="00932029">
        <w:rPr>
          <w:rFonts w:ascii="inherit" w:eastAsia="Times New Roman" w:hAnsi="inherit" w:cs="Arial"/>
          <w:b/>
          <w:bCs/>
          <w:color w:val="FF0000"/>
          <w:sz w:val="32"/>
          <w:szCs w:val="32"/>
          <w:lang w:eastAsia="pl-PL"/>
        </w:rPr>
        <w:t>*</w:t>
      </w:r>
      <w:r w:rsidRPr="00932029">
        <w:rPr>
          <w:rFonts w:ascii="Arial" w:eastAsia="Times New Roman" w:hAnsi="Arial" w:cs="Arial"/>
          <w:color w:val="333333"/>
          <w:sz w:val="21"/>
          <w:szCs w:val="21"/>
          <w:lang w:eastAsia="pl-PL"/>
        </w:rPr>
        <w:t xml:space="preserve">4.2.1 - </w:t>
      </w:r>
      <w:proofErr w:type="spellStart"/>
      <w:r w:rsidRPr="00932029">
        <w:rPr>
          <w:rFonts w:ascii="Arial" w:eastAsia="Times New Roman" w:hAnsi="Arial" w:cs="Arial"/>
          <w:color w:val="333333"/>
          <w:sz w:val="21"/>
          <w:szCs w:val="21"/>
          <w:lang w:eastAsia="pl-PL"/>
        </w:rPr>
        <w:t>your</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elaboration</w:t>
      </w:r>
      <w:proofErr w:type="spellEnd"/>
      <w:r w:rsidRPr="00932029">
        <w:rPr>
          <w:rFonts w:ascii="Arial" w:eastAsia="Times New Roman" w:hAnsi="Arial" w:cs="Arial"/>
          <w:color w:val="333333"/>
          <w:sz w:val="21"/>
          <w:szCs w:val="21"/>
          <w:lang w:eastAsia="pl-PL"/>
        </w:rPr>
        <w:t>/</w:t>
      </w:r>
      <w:proofErr w:type="spellStart"/>
      <w:r w:rsidRPr="00932029">
        <w:rPr>
          <w:rFonts w:ascii="Arial" w:eastAsia="Times New Roman" w:hAnsi="Arial" w:cs="Arial"/>
          <w:color w:val="333333"/>
          <w:sz w:val="21"/>
          <w:szCs w:val="21"/>
          <w:lang w:eastAsia="pl-PL"/>
        </w:rPr>
        <w:t>examples</w:t>
      </w:r>
      <w:proofErr w:type="spellEnd"/>
    </w:p>
    <w:p w:rsidR="009933D0" w:rsidRDefault="009933D0" w:rsidP="00932029">
      <w:pPr>
        <w:spacing w:after="30" w:line="240" w:lineRule="auto"/>
        <w:ind w:hanging="150"/>
        <w:rPr>
          <w:rFonts w:ascii="Times New Roman" w:eastAsia="Times New Roman" w:hAnsi="Times New Roman" w:cs="Times New Roman"/>
          <w:sz w:val="24"/>
          <w:szCs w:val="24"/>
          <w:lang w:eastAsia="pl-PL"/>
        </w:rPr>
      </w:pPr>
    </w:p>
    <w:p w:rsidR="00932029" w:rsidRDefault="00932029" w:rsidP="00932029">
      <w:pPr>
        <w:spacing w:after="30" w:line="240" w:lineRule="auto"/>
        <w:ind w:hanging="150"/>
        <w:rPr>
          <w:rFonts w:ascii="Times New Roman" w:eastAsia="Times New Roman" w:hAnsi="Times New Roman" w:cs="Times New Roman"/>
          <w:sz w:val="24"/>
          <w:szCs w:val="24"/>
          <w:lang w:eastAsia="pl-PL"/>
        </w:rPr>
      </w:pPr>
    </w:p>
    <w:p w:rsidR="00932029" w:rsidRDefault="00932029" w:rsidP="00932029">
      <w:pPr>
        <w:spacing w:after="30" w:line="240" w:lineRule="auto"/>
        <w:ind w:hanging="150"/>
        <w:rPr>
          <w:rFonts w:ascii="Times New Roman" w:eastAsia="Times New Roman" w:hAnsi="Times New Roman" w:cs="Times New Roman"/>
          <w:sz w:val="24"/>
          <w:szCs w:val="24"/>
          <w:lang w:eastAsia="pl-PL"/>
        </w:rPr>
      </w:pPr>
    </w:p>
    <w:p w:rsidR="00932029" w:rsidRDefault="00932029" w:rsidP="00932029">
      <w:pPr>
        <w:spacing w:after="30" w:line="240" w:lineRule="auto"/>
        <w:ind w:hanging="150"/>
        <w:rPr>
          <w:rFonts w:ascii="Times New Roman" w:eastAsia="Times New Roman" w:hAnsi="Times New Roman" w:cs="Times New Roman"/>
          <w:sz w:val="24"/>
          <w:szCs w:val="24"/>
          <w:lang w:eastAsia="pl-PL"/>
        </w:rPr>
      </w:pPr>
    </w:p>
    <w:p w:rsidR="00932029" w:rsidRDefault="00932029" w:rsidP="00932029">
      <w:pPr>
        <w:spacing w:after="30" w:line="240" w:lineRule="auto"/>
        <w:ind w:hanging="150"/>
        <w:rPr>
          <w:rFonts w:ascii="Times New Roman" w:eastAsia="Times New Roman" w:hAnsi="Times New Roman" w:cs="Times New Roman"/>
          <w:sz w:val="24"/>
          <w:szCs w:val="24"/>
          <w:lang w:eastAsia="pl-PL"/>
        </w:rPr>
      </w:pPr>
    </w:p>
    <w:p w:rsidR="00932029" w:rsidRPr="00932029" w:rsidRDefault="00932029" w:rsidP="00932029">
      <w:pPr>
        <w:spacing w:after="30"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00165950">
        <w:rPr>
          <w:rFonts w:ascii="Arial" w:eastAsia="Times New Roman" w:hAnsi="Arial" w:cs="Arial"/>
          <w:color w:val="333333"/>
          <w:sz w:val="21"/>
          <w:szCs w:val="21"/>
          <w:lang w:val="en-US" w:eastAsia="pl-PL"/>
        </w:rPr>
        <w:t>4.3 - Since June 2014</w:t>
      </w:r>
      <w:r w:rsidRPr="00932029">
        <w:rPr>
          <w:rFonts w:ascii="Arial" w:eastAsia="Times New Roman" w:hAnsi="Arial" w:cs="Arial"/>
          <w:color w:val="333333"/>
          <w:sz w:val="21"/>
          <w:szCs w:val="21"/>
          <w:lang w:val="en-US" w:eastAsia="pl-PL"/>
        </w:rPr>
        <w:t xml:space="preserve"> what have been the most visible changes stemming from the provisions of this directive regarding digital content (e.g. in relation to refund rights, pre-contractual information, standard withdrawal forms)?</w:t>
      </w:r>
    </w:p>
    <w:p w:rsidR="00932029" w:rsidRPr="00974345" w:rsidRDefault="00932029" w:rsidP="00932029">
      <w:pPr>
        <w:spacing w:after="0" w:line="240" w:lineRule="auto"/>
        <w:rPr>
          <w:rFonts w:ascii="Arial" w:eastAsia="Times New Roman" w:hAnsi="Arial" w:cs="Arial"/>
          <w:color w:val="A6A6A6"/>
          <w:sz w:val="17"/>
          <w:szCs w:val="17"/>
          <w:lang w:val="en-US" w:eastAsia="pl-PL"/>
        </w:rPr>
      </w:pPr>
      <w:r w:rsidRPr="00974345">
        <w:rPr>
          <w:rFonts w:ascii="Arial" w:eastAsia="Times New Roman" w:hAnsi="Arial" w:cs="Arial"/>
          <w:color w:val="A6A6A6"/>
          <w:sz w:val="17"/>
          <w:szCs w:val="17"/>
          <w:lang w:val="en-US" w:eastAsia="pl-PL"/>
        </w:rPr>
        <w:t>Please elaborate</w:t>
      </w:r>
    </w:p>
    <w:p w:rsidR="00932029" w:rsidRPr="00974345" w:rsidRDefault="00932029" w:rsidP="00932029">
      <w:pPr>
        <w:spacing w:after="75" w:line="240" w:lineRule="auto"/>
        <w:ind w:hanging="150"/>
        <w:rPr>
          <w:rFonts w:ascii="Times New Roman" w:eastAsia="Times New Roman" w:hAnsi="Times New Roman" w:cs="Times New Roman"/>
          <w:sz w:val="24"/>
          <w:szCs w:val="24"/>
          <w:lang w:val="en-US" w:eastAsia="pl-PL"/>
        </w:rPr>
      </w:pPr>
    </w:p>
    <w:p w:rsidR="00932029" w:rsidRPr="00974345" w:rsidRDefault="00932029" w:rsidP="00932029">
      <w:pPr>
        <w:spacing w:after="75" w:line="240" w:lineRule="auto"/>
        <w:ind w:hanging="150"/>
        <w:rPr>
          <w:rFonts w:ascii="Times New Roman" w:eastAsia="Times New Roman" w:hAnsi="Times New Roman" w:cs="Times New Roman"/>
          <w:sz w:val="24"/>
          <w:szCs w:val="24"/>
          <w:lang w:val="en-US" w:eastAsia="pl-PL"/>
        </w:rPr>
      </w:pPr>
    </w:p>
    <w:p w:rsidR="00932029" w:rsidRPr="00974345" w:rsidRDefault="00932029" w:rsidP="00932029">
      <w:pPr>
        <w:spacing w:after="75" w:line="240" w:lineRule="auto"/>
        <w:ind w:hanging="150"/>
        <w:rPr>
          <w:rFonts w:ascii="Times New Roman" w:eastAsia="Times New Roman" w:hAnsi="Times New Roman" w:cs="Times New Roman"/>
          <w:sz w:val="24"/>
          <w:szCs w:val="24"/>
          <w:lang w:val="en-US" w:eastAsia="pl-PL"/>
        </w:rPr>
      </w:pPr>
    </w:p>
    <w:p w:rsidR="00932029" w:rsidRPr="00974345" w:rsidRDefault="00932029" w:rsidP="00932029">
      <w:pPr>
        <w:spacing w:after="75" w:line="240" w:lineRule="auto"/>
        <w:ind w:hanging="150"/>
        <w:rPr>
          <w:rFonts w:ascii="Times New Roman" w:eastAsia="Times New Roman" w:hAnsi="Times New Roman" w:cs="Times New Roman"/>
          <w:sz w:val="24"/>
          <w:szCs w:val="24"/>
          <w:lang w:val="en-US" w:eastAsia="pl-PL"/>
        </w:rPr>
      </w:pPr>
    </w:p>
    <w:p w:rsidR="00932029" w:rsidRPr="00974345" w:rsidRDefault="00932029" w:rsidP="00932029">
      <w:pPr>
        <w:spacing w:after="75" w:line="240" w:lineRule="auto"/>
        <w:ind w:hanging="150"/>
        <w:rPr>
          <w:rFonts w:ascii="Times New Roman" w:eastAsia="Times New Roman" w:hAnsi="Times New Roman" w:cs="Times New Roman"/>
          <w:sz w:val="24"/>
          <w:szCs w:val="24"/>
          <w:lang w:val="en-US" w:eastAsia="pl-PL"/>
        </w:rPr>
      </w:pPr>
    </w:p>
    <w:p w:rsidR="00932029" w:rsidRPr="00932029" w:rsidRDefault="00932029" w:rsidP="00932029">
      <w:pPr>
        <w:spacing w:after="75"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Arial" w:eastAsia="Times New Roman" w:hAnsi="Arial" w:cs="Arial"/>
          <w:color w:val="333333"/>
          <w:sz w:val="21"/>
          <w:szCs w:val="21"/>
          <w:lang w:val="en-US" w:eastAsia="pl-PL"/>
        </w:rPr>
        <w:t>4.4 - Where there are problems with the interpretation or application of the rights in the Directive, are there any appropriate means of recourse to enforce them?</w:t>
      </w:r>
    </w:p>
    <w:tbl>
      <w:tblPr>
        <w:tblW w:w="0" w:type="auto"/>
        <w:tblCellMar>
          <w:top w:w="15" w:type="dxa"/>
          <w:left w:w="15" w:type="dxa"/>
          <w:bottom w:w="15" w:type="dxa"/>
          <w:right w:w="15" w:type="dxa"/>
        </w:tblCellMar>
        <w:tblLook w:val="04A0" w:firstRow="1" w:lastRow="0" w:firstColumn="1" w:lastColumn="0" w:noHBand="0" w:noVBand="1"/>
      </w:tblPr>
      <w:tblGrid>
        <w:gridCol w:w="405"/>
        <w:gridCol w:w="1258"/>
      </w:tblGrid>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06" type="#_x0000_t75" style="width:20.25pt;height:18pt" o:ole="">
                  <v:imagedata r:id="rId7" o:title=""/>
                </v:shape>
                <w:control r:id="rId68" w:name="DefaultOcxName68" w:shapeid="_x0000_i1306"/>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Yes</w:t>
            </w:r>
            <w:proofErr w:type="spellEnd"/>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09" type="#_x0000_t75" style="width:20.25pt;height:18pt" o:ole="">
                  <v:imagedata r:id="rId7" o:title=""/>
                </v:shape>
                <w:control r:id="rId69" w:name="DefaultOcxName69" w:shapeid="_x0000_i1309"/>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No</w:t>
            </w:r>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12" type="#_x0000_t75" style="width:20.25pt;height:18pt" o:ole="">
                  <v:imagedata r:id="rId7" o:title=""/>
                </v:shape>
                <w:control r:id="rId70" w:name="DefaultOcxName70" w:shapeid="_x0000_i1312"/>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Don't</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know</w:t>
            </w:r>
            <w:proofErr w:type="spellEnd"/>
          </w:p>
        </w:tc>
      </w:tr>
    </w:tbl>
    <w:p w:rsidR="00165950" w:rsidRDefault="00165950" w:rsidP="00932029">
      <w:pPr>
        <w:spacing w:after="30" w:line="240" w:lineRule="auto"/>
        <w:ind w:hanging="150"/>
        <w:rPr>
          <w:rFonts w:ascii="inherit" w:eastAsia="Times New Roman" w:hAnsi="inherit" w:cs="Arial"/>
          <w:b/>
          <w:bCs/>
          <w:color w:val="FF0000"/>
          <w:sz w:val="32"/>
          <w:szCs w:val="32"/>
          <w:lang w:val="en-US" w:eastAsia="pl-PL"/>
        </w:rPr>
      </w:pPr>
    </w:p>
    <w:p w:rsidR="00165950" w:rsidRDefault="00165950" w:rsidP="00932029">
      <w:pPr>
        <w:spacing w:after="30" w:line="240" w:lineRule="auto"/>
        <w:ind w:hanging="150"/>
        <w:rPr>
          <w:rFonts w:ascii="inherit" w:eastAsia="Times New Roman" w:hAnsi="inherit" w:cs="Arial"/>
          <w:b/>
          <w:bCs/>
          <w:color w:val="FF0000"/>
          <w:sz w:val="32"/>
          <w:szCs w:val="32"/>
          <w:lang w:val="en-US" w:eastAsia="pl-PL"/>
        </w:rPr>
      </w:pPr>
    </w:p>
    <w:p w:rsidR="00932029" w:rsidRPr="00932029" w:rsidRDefault="00932029" w:rsidP="00932029">
      <w:pPr>
        <w:spacing w:after="30"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lastRenderedPageBreak/>
        <w:t>*</w:t>
      </w:r>
      <w:r w:rsidRPr="00932029">
        <w:rPr>
          <w:rFonts w:ascii="Arial" w:eastAsia="Times New Roman" w:hAnsi="Arial" w:cs="Arial"/>
          <w:color w:val="333333"/>
          <w:sz w:val="21"/>
          <w:szCs w:val="21"/>
          <w:lang w:val="en-US" w:eastAsia="pl-PL"/>
        </w:rPr>
        <w:t xml:space="preserve">4.5 - Do </w:t>
      </w:r>
      <w:r w:rsidR="00165950">
        <w:rPr>
          <w:rFonts w:ascii="Arial" w:eastAsia="Times New Roman" w:hAnsi="Arial" w:cs="Arial"/>
          <w:color w:val="333333"/>
          <w:sz w:val="21"/>
          <w:szCs w:val="21"/>
          <w:lang w:val="en-US" w:eastAsia="pl-PL"/>
        </w:rPr>
        <w:t>you</w:t>
      </w:r>
      <w:r w:rsidRPr="00932029">
        <w:rPr>
          <w:rFonts w:ascii="Arial" w:eastAsia="Times New Roman" w:hAnsi="Arial" w:cs="Arial"/>
          <w:color w:val="333333"/>
          <w:sz w:val="21"/>
          <w:szCs w:val="21"/>
          <w:lang w:val="en-US" w:eastAsia="pl-PL"/>
        </w:rPr>
        <w:t xml:space="preserve"> think that similar infringements are treated in the same way across the individual Member States?</w:t>
      </w:r>
    </w:p>
    <w:p w:rsidR="00932029" w:rsidRPr="00974345" w:rsidRDefault="00932029" w:rsidP="00932029">
      <w:pPr>
        <w:spacing w:after="0" w:line="240" w:lineRule="auto"/>
        <w:rPr>
          <w:rFonts w:ascii="Arial" w:eastAsia="Times New Roman" w:hAnsi="Arial" w:cs="Arial"/>
          <w:color w:val="A6A6A6"/>
          <w:sz w:val="17"/>
          <w:szCs w:val="17"/>
          <w:lang w:val="en-US" w:eastAsia="pl-PL"/>
        </w:rPr>
      </w:pPr>
      <w:r w:rsidRPr="00974345">
        <w:rPr>
          <w:rFonts w:ascii="Arial" w:eastAsia="Times New Roman" w:hAnsi="Arial" w:cs="Arial"/>
          <w:color w:val="A6A6A6"/>
          <w:sz w:val="17"/>
          <w:szCs w:val="17"/>
          <w:lang w:val="en-US" w:eastAsia="pl-PL"/>
        </w:rPr>
        <w:t>Please elaborate and give examples</w:t>
      </w:r>
    </w:p>
    <w:p w:rsidR="00932029" w:rsidRPr="00974345" w:rsidRDefault="00932029" w:rsidP="00932029">
      <w:pPr>
        <w:spacing w:after="30" w:line="240" w:lineRule="auto"/>
        <w:ind w:hanging="150"/>
        <w:rPr>
          <w:rFonts w:ascii="Times New Roman" w:eastAsia="Times New Roman" w:hAnsi="Times New Roman" w:cs="Times New Roman"/>
          <w:sz w:val="24"/>
          <w:szCs w:val="24"/>
          <w:lang w:val="en-US" w:eastAsia="pl-PL"/>
        </w:rPr>
      </w:pPr>
    </w:p>
    <w:p w:rsidR="00932029" w:rsidRPr="00974345" w:rsidRDefault="00932029" w:rsidP="00932029">
      <w:pPr>
        <w:spacing w:after="30" w:line="240" w:lineRule="auto"/>
        <w:ind w:hanging="150"/>
        <w:rPr>
          <w:rFonts w:ascii="Times New Roman" w:eastAsia="Times New Roman" w:hAnsi="Times New Roman" w:cs="Times New Roman"/>
          <w:sz w:val="24"/>
          <w:szCs w:val="24"/>
          <w:lang w:val="en-US" w:eastAsia="pl-PL"/>
        </w:rPr>
      </w:pPr>
    </w:p>
    <w:p w:rsidR="00932029" w:rsidRPr="00974345" w:rsidRDefault="00932029" w:rsidP="00932029">
      <w:pPr>
        <w:spacing w:after="30" w:line="240" w:lineRule="auto"/>
        <w:ind w:hanging="150"/>
        <w:rPr>
          <w:rFonts w:ascii="Times New Roman" w:eastAsia="Times New Roman" w:hAnsi="Times New Roman" w:cs="Times New Roman"/>
          <w:sz w:val="24"/>
          <w:szCs w:val="24"/>
          <w:lang w:val="en-US" w:eastAsia="pl-PL"/>
        </w:rPr>
      </w:pPr>
    </w:p>
    <w:p w:rsidR="00932029" w:rsidRPr="00974345" w:rsidRDefault="00932029" w:rsidP="00932029">
      <w:pPr>
        <w:spacing w:after="30" w:line="240" w:lineRule="auto"/>
        <w:ind w:hanging="150"/>
        <w:rPr>
          <w:rFonts w:ascii="Times New Roman" w:eastAsia="Times New Roman" w:hAnsi="Times New Roman" w:cs="Times New Roman"/>
          <w:sz w:val="24"/>
          <w:szCs w:val="24"/>
          <w:lang w:val="en-US" w:eastAsia="pl-PL"/>
        </w:rPr>
      </w:pPr>
    </w:p>
    <w:p w:rsidR="00932029" w:rsidRPr="00974345" w:rsidRDefault="00932029" w:rsidP="00932029">
      <w:pPr>
        <w:spacing w:after="30" w:line="240" w:lineRule="auto"/>
        <w:ind w:hanging="150"/>
        <w:rPr>
          <w:rFonts w:ascii="Times New Roman" w:eastAsia="Times New Roman" w:hAnsi="Times New Roman" w:cs="Times New Roman"/>
          <w:sz w:val="24"/>
          <w:szCs w:val="24"/>
          <w:lang w:val="en-US" w:eastAsia="pl-PL"/>
        </w:rPr>
      </w:pPr>
    </w:p>
    <w:p w:rsidR="00932029" w:rsidRPr="00974345" w:rsidRDefault="00932029" w:rsidP="00932029">
      <w:pPr>
        <w:spacing w:after="30" w:line="240" w:lineRule="auto"/>
        <w:ind w:hanging="150"/>
        <w:rPr>
          <w:rFonts w:ascii="Times New Roman" w:eastAsia="Times New Roman" w:hAnsi="Times New Roman" w:cs="Times New Roman"/>
          <w:sz w:val="24"/>
          <w:szCs w:val="24"/>
          <w:lang w:val="en-US" w:eastAsia="pl-PL"/>
        </w:rPr>
      </w:pPr>
    </w:p>
    <w:p w:rsidR="00932029" w:rsidRPr="00932029" w:rsidRDefault="00932029" w:rsidP="00932029">
      <w:pPr>
        <w:spacing w:after="30"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Arial" w:eastAsia="Times New Roman" w:hAnsi="Arial" w:cs="Arial"/>
          <w:color w:val="333333"/>
          <w:sz w:val="21"/>
          <w:szCs w:val="21"/>
          <w:lang w:val="en-US" w:eastAsia="pl-PL"/>
        </w:rPr>
        <w:t xml:space="preserve">4.6 - Do </w:t>
      </w:r>
      <w:r w:rsidR="00165950">
        <w:rPr>
          <w:rFonts w:ascii="Arial" w:eastAsia="Times New Roman" w:hAnsi="Arial" w:cs="Arial"/>
          <w:color w:val="333333"/>
          <w:sz w:val="21"/>
          <w:szCs w:val="21"/>
          <w:lang w:val="en-US" w:eastAsia="pl-PL"/>
        </w:rPr>
        <w:t>you</w:t>
      </w:r>
      <w:r w:rsidRPr="00932029">
        <w:rPr>
          <w:rFonts w:ascii="Arial" w:eastAsia="Times New Roman" w:hAnsi="Arial" w:cs="Arial"/>
          <w:color w:val="333333"/>
          <w:sz w:val="21"/>
          <w:szCs w:val="21"/>
          <w:lang w:val="en-US" w:eastAsia="pl-PL"/>
        </w:rPr>
        <w:t xml:space="preserve"> think that in the case of intra-EU infringement (i.e. an infringement that could trigger the competence of authorities from two or more Member States) coordination among national authorities is sufficiently effective, avoiding, for instance, multiple or inconsistent interventions?</w:t>
      </w:r>
    </w:p>
    <w:p w:rsidR="00932029" w:rsidRPr="00974345" w:rsidRDefault="00932029" w:rsidP="00932029">
      <w:pPr>
        <w:spacing w:after="0" w:line="240" w:lineRule="auto"/>
        <w:rPr>
          <w:rFonts w:ascii="Arial" w:eastAsia="Times New Roman" w:hAnsi="Arial" w:cs="Arial"/>
          <w:color w:val="A6A6A6"/>
          <w:sz w:val="17"/>
          <w:szCs w:val="17"/>
          <w:lang w:val="en-US" w:eastAsia="pl-PL"/>
        </w:rPr>
      </w:pPr>
      <w:r w:rsidRPr="00974345">
        <w:rPr>
          <w:rFonts w:ascii="Arial" w:eastAsia="Times New Roman" w:hAnsi="Arial" w:cs="Arial"/>
          <w:color w:val="A6A6A6"/>
          <w:sz w:val="17"/>
          <w:szCs w:val="17"/>
          <w:lang w:val="en-US" w:eastAsia="pl-PL"/>
        </w:rPr>
        <w:t>Please elaborate and give examples</w:t>
      </w:r>
    </w:p>
    <w:p w:rsidR="00932029" w:rsidRPr="00974345" w:rsidRDefault="00932029" w:rsidP="00932029">
      <w:pPr>
        <w:spacing w:line="240" w:lineRule="auto"/>
        <w:rPr>
          <w:rFonts w:ascii="Times New Roman" w:eastAsia="Times New Roman" w:hAnsi="Times New Roman" w:cs="Times New Roman"/>
          <w:sz w:val="24"/>
          <w:szCs w:val="24"/>
          <w:lang w:val="en-US" w:eastAsia="pl-PL"/>
        </w:rPr>
      </w:pPr>
    </w:p>
    <w:p w:rsidR="00932029" w:rsidRPr="00974345" w:rsidRDefault="00932029" w:rsidP="00932029">
      <w:pPr>
        <w:spacing w:line="240" w:lineRule="auto"/>
        <w:rPr>
          <w:rFonts w:ascii="Times New Roman" w:eastAsia="Times New Roman" w:hAnsi="Times New Roman" w:cs="Times New Roman"/>
          <w:sz w:val="24"/>
          <w:szCs w:val="24"/>
          <w:lang w:val="en-US" w:eastAsia="pl-PL"/>
        </w:rPr>
      </w:pPr>
    </w:p>
    <w:p w:rsidR="00932029" w:rsidRPr="00974345" w:rsidRDefault="00932029" w:rsidP="00932029">
      <w:pPr>
        <w:spacing w:line="240" w:lineRule="auto"/>
        <w:rPr>
          <w:rFonts w:ascii="Times New Roman" w:eastAsia="Times New Roman" w:hAnsi="Times New Roman" w:cs="Times New Roman"/>
          <w:sz w:val="24"/>
          <w:szCs w:val="24"/>
          <w:lang w:val="en-US" w:eastAsia="pl-PL"/>
        </w:rPr>
      </w:pPr>
    </w:p>
    <w:p w:rsidR="00932029" w:rsidRPr="00974345" w:rsidRDefault="00932029" w:rsidP="00932029">
      <w:pPr>
        <w:spacing w:line="240" w:lineRule="auto"/>
        <w:rPr>
          <w:rFonts w:ascii="Times New Roman" w:eastAsia="Times New Roman" w:hAnsi="Times New Roman" w:cs="Times New Roman"/>
          <w:sz w:val="24"/>
          <w:szCs w:val="24"/>
          <w:lang w:val="en-US" w:eastAsia="pl-PL"/>
        </w:rPr>
      </w:pPr>
    </w:p>
    <w:p w:rsidR="00932029" w:rsidRPr="00974345" w:rsidRDefault="00932029" w:rsidP="00932029">
      <w:pPr>
        <w:spacing w:line="240" w:lineRule="auto"/>
        <w:rPr>
          <w:rFonts w:ascii="Times New Roman" w:eastAsia="Times New Roman" w:hAnsi="Times New Roman" w:cs="Times New Roman"/>
          <w:sz w:val="24"/>
          <w:szCs w:val="24"/>
          <w:lang w:val="en-US" w:eastAsia="pl-PL"/>
        </w:rPr>
      </w:pPr>
    </w:p>
    <w:p w:rsidR="00932029" w:rsidRPr="00932029" w:rsidRDefault="00932029" w:rsidP="00932029">
      <w:pPr>
        <w:spacing w:line="240" w:lineRule="auto"/>
        <w:rPr>
          <w:rFonts w:ascii="Arial" w:eastAsia="Times New Roman" w:hAnsi="Arial" w:cs="Arial"/>
          <w:color w:val="67AA03"/>
          <w:sz w:val="30"/>
          <w:szCs w:val="30"/>
          <w:lang w:val="en-US" w:eastAsia="pl-PL"/>
        </w:rPr>
      </w:pPr>
      <w:r w:rsidRPr="00932029">
        <w:rPr>
          <w:rFonts w:ascii="Arial" w:eastAsia="Times New Roman" w:hAnsi="Arial" w:cs="Arial"/>
          <w:color w:val="67AA03"/>
          <w:sz w:val="30"/>
          <w:szCs w:val="30"/>
          <w:lang w:val="en-US" w:eastAsia="pl-PL"/>
        </w:rPr>
        <w:t>Part 5: The scope of the directive</w:t>
      </w:r>
    </w:p>
    <w:p w:rsidR="00932029" w:rsidRPr="00932029" w:rsidRDefault="00932029" w:rsidP="00932029">
      <w:pPr>
        <w:spacing w:after="75"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Arial" w:eastAsia="Times New Roman" w:hAnsi="Arial" w:cs="Arial"/>
          <w:color w:val="333333"/>
          <w:sz w:val="21"/>
          <w:szCs w:val="21"/>
          <w:lang w:val="en-US" w:eastAsia="pl-PL"/>
        </w:rPr>
        <w:t xml:space="preserve">5.1 - Do </w:t>
      </w:r>
      <w:r w:rsidR="00165950">
        <w:rPr>
          <w:rFonts w:ascii="Arial" w:eastAsia="Times New Roman" w:hAnsi="Arial" w:cs="Arial"/>
          <w:color w:val="333333"/>
          <w:sz w:val="21"/>
          <w:szCs w:val="21"/>
          <w:lang w:val="en-US" w:eastAsia="pl-PL"/>
        </w:rPr>
        <w:t>you</w:t>
      </w:r>
      <w:r w:rsidRPr="00932029">
        <w:rPr>
          <w:rFonts w:ascii="Arial" w:eastAsia="Times New Roman" w:hAnsi="Arial" w:cs="Arial"/>
          <w:color w:val="333333"/>
          <w:sz w:val="21"/>
          <w:szCs w:val="21"/>
          <w:lang w:val="en-US" w:eastAsia="pl-PL"/>
        </w:rPr>
        <w:t xml:space="preserve"> think that any of the provisions of the Directive should be modified?</w:t>
      </w:r>
    </w:p>
    <w:tbl>
      <w:tblPr>
        <w:tblW w:w="0" w:type="auto"/>
        <w:tblCellMar>
          <w:top w:w="15" w:type="dxa"/>
          <w:left w:w="15" w:type="dxa"/>
          <w:bottom w:w="15" w:type="dxa"/>
          <w:right w:w="15" w:type="dxa"/>
        </w:tblCellMar>
        <w:tblLook w:val="04A0" w:firstRow="1" w:lastRow="0" w:firstColumn="1" w:lastColumn="0" w:noHBand="0" w:noVBand="1"/>
      </w:tblPr>
      <w:tblGrid>
        <w:gridCol w:w="405"/>
        <w:gridCol w:w="1258"/>
      </w:tblGrid>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15" type="#_x0000_t75" style="width:20.25pt;height:18pt" o:ole="">
                  <v:imagedata r:id="rId7" o:title=""/>
                </v:shape>
                <w:control r:id="rId71" w:name="DefaultOcxName73" w:shapeid="_x0000_i1315"/>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Yes</w:t>
            </w:r>
            <w:proofErr w:type="spellEnd"/>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18" type="#_x0000_t75" style="width:20.25pt;height:18pt" o:ole="">
                  <v:imagedata r:id="rId7" o:title=""/>
                </v:shape>
                <w:control r:id="rId72" w:name="DefaultOcxName74" w:shapeid="_x0000_i1318"/>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No</w:t>
            </w:r>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21" type="#_x0000_t75" style="width:20.25pt;height:18pt" o:ole="">
                  <v:imagedata r:id="rId7" o:title=""/>
                </v:shape>
                <w:control r:id="rId73" w:name="DefaultOcxName75" w:shapeid="_x0000_i1321"/>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Don't</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know</w:t>
            </w:r>
            <w:proofErr w:type="spellEnd"/>
          </w:p>
        </w:tc>
      </w:tr>
    </w:tbl>
    <w:p w:rsidR="00932029" w:rsidRPr="00932029" w:rsidRDefault="00932029" w:rsidP="00932029">
      <w:pPr>
        <w:spacing w:after="75"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Arial" w:eastAsia="Times New Roman" w:hAnsi="Arial" w:cs="Arial"/>
          <w:color w:val="333333"/>
          <w:sz w:val="21"/>
          <w:szCs w:val="21"/>
          <w:lang w:val="en-US" w:eastAsia="pl-PL"/>
        </w:rPr>
        <w:t>5.2 - </w:t>
      </w:r>
      <w:r w:rsidR="00165950">
        <w:rPr>
          <w:rFonts w:ascii="Arial" w:eastAsia="Times New Roman" w:hAnsi="Arial" w:cs="Arial"/>
          <w:color w:val="333333"/>
          <w:sz w:val="21"/>
          <w:szCs w:val="21"/>
          <w:lang w:val="en-US" w:eastAsia="pl-PL"/>
        </w:rPr>
        <w:t>S</w:t>
      </w:r>
      <w:r w:rsidRPr="00932029">
        <w:rPr>
          <w:rFonts w:ascii="Arial" w:eastAsia="Times New Roman" w:hAnsi="Arial" w:cs="Arial"/>
          <w:color w:val="333333"/>
          <w:sz w:val="21"/>
          <w:szCs w:val="21"/>
          <w:lang w:val="en-US" w:eastAsia="pl-PL"/>
        </w:rPr>
        <w:t>hould the directive be extended to more sectors?</w:t>
      </w:r>
    </w:p>
    <w:tbl>
      <w:tblPr>
        <w:tblW w:w="0" w:type="auto"/>
        <w:tblCellMar>
          <w:top w:w="15" w:type="dxa"/>
          <w:left w:w="15" w:type="dxa"/>
          <w:bottom w:w="15" w:type="dxa"/>
          <w:right w:w="15" w:type="dxa"/>
        </w:tblCellMar>
        <w:tblLook w:val="04A0" w:firstRow="1" w:lastRow="0" w:firstColumn="1" w:lastColumn="0" w:noHBand="0" w:noVBand="1"/>
      </w:tblPr>
      <w:tblGrid>
        <w:gridCol w:w="405"/>
        <w:gridCol w:w="1258"/>
      </w:tblGrid>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24" type="#_x0000_t75" style="width:20.25pt;height:18pt" o:ole="">
                  <v:imagedata r:id="rId7" o:title=""/>
                </v:shape>
                <w:control r:id="rId74" w:name="DefaultOcxName76" w:shapeid="_x0000_i1324"/>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Yes</w:t>
            </w:r>
            <w:proofErr w:type="spellEnd"/>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27" type="#_x0000_t75" style="width:20.25pt;height:18pt" o:ole="">
                  <v:imagedata r:id="rId7" o:title=""/>
                </v:shape>
                <w:control r:id="rId75" w:name="DefaultOcxName77" w:shapeid="_x0000_i1327"/>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No</w:t>
            </w:r>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30" type="#_x0000_t75" style="width:20.25pt;height:18pt" o:ole="">
                  <v:imagedata r:id="rId7" o:title=""/>
                </v:shape>
                <w:control r:id="rId76" w:name="DefaultOcxName78" w:shapeid="_x0000_i1330"/>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Don't</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know</w:t>
            </w:r>
            <w:proofErr w:type="spellEnd"/>
          </w:p>
        </w:tc>
      </w:tr>
    </w:tbl>
    <w:p w:rsidR="00932029" w:rsidRPr="00932029" w:rsidRDefault="00932029" w:rsidP="00932029">
      <w:pPr>
        <w:spacing w:after="75"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Arial" w:eastAsia="Times New Roman" w:hAnsi="Arial" w:cs="Arial"/>
          <w:color w:val="333333"/>
          <w:sz w:val="21"/>
          <w:szCs w:val="21"/>
          <w:lang w:val="en-US" w:eastAsia="pl-PL"/>
        </w:rPr>
        <w:t>5.3 - </w:t>
      </w:r>
      <w:r w:rsidR="00165950">
        <w:rPr>
          <w:rFonts w:ascii="Arial" w:eastAsia="Times New Roman" w:hAnsi="Arial" w:cs="Arial"/>
          <w:color w:val="333333"/>
          <w:sz w:val="21"/>
          <w:szCs w:val="21"/>
          <w:lang w:val="en-US" w:eastAsia="pl-PL"/>
        </w:rPr>
        <w:t>W</w:t>
      </w:r>
      <w:r w:rsidRPr="00932029">
        <w:rPr>
          <w:rFonts w:ascii="Arial" w:eastAsia="Times New Roman" w:hAnsi="Arial" w:cs="Arial"/>
          <w:color w:val="333333"/>
          <w:sz w:val="21"/>
          <w:szCs w:val="21"/>
          <w:lang w:val="en-US" w:eastAsia="pl-PL"/>
        </w:rPr>
        <w:t>here telephone calls are made by the consumer to the trader, the consumer should only pay the cost of calling a fixed or mobile number:</w:t>
      </w:r>
    </w:p>
    <w:tbl>
      <w:tblPr>
        <w:tblW w:w="0" w:type="auto"/>
        <w:tblCellMar>
          <w:top w:w="15" w:type="dxa"/>
          <w:left w:w="15" w:type="dxa"/>
          <w:bottom w:w="15" w:type="dxa"/>
          <w:right w:w="15" w:type="dxa"/>
        </w:tblCellMar>
        <w:tblLook w:val="04A0" w:firstRow="1" w:lastRow="0" w:firstColumn="1" w:lastColumn="0" w:noHBand="0" w:noVBand="1"/>
      </w:tblPr>
      <w:tblGrid>
        <w:gridCol w:w="405"/>
        <w:gridCol w:w="5829"/>
      </w:tblGrid>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33" type="#_x0000_t75" style="width:20.25pt;height:18pt" o:ole="">
                  <v:imagedata r:id="rId7" o:title=""/>
                </v:shape>
                <w:control r:id="rId77" w:name="DefaultOcxName79" w:shapeid="_x0000_i1333"/>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Yes</w:t>
            </w:r>
            <w:proofErr w:type="spellEnd"/>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36" type="#_x0000_t75" style="width:20.25pt;height:18pt" o:ole="">
                  <v:imagedata r:id="rId7" o:title=""/>
                </v:shape>
                <w:control r:id="rId78" w:name="DefaultOcxName80" w:shapeid="_x0000_i1336"/>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No</w:t>
            </w:r>
          </w:p>
        </w:tc>
      </w:tr>
      <w:tr w:rsidR="00932029" w:rsidRPr="00974345"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39" type="#_x0000_t75" style="width:20.25pt;height:18pt" o:ole="">
                  <v:imagedata r:id="rId7" o:title=""/>
                </v:shape>
                <w:control r:id="rId79" w:name="DefaultOcxName81" w:shapeid="_x0000_i1339"/>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val="en-US" w:eastAsia="pl-PL"/>
              </w:rPr>
            </w:pPr>
            <w:r w:rsidRPr="00932029">
              <w:rPr>
                <w:rFonts w:ascii="Arial" w:eastAsia="Times New Roman" w:hAnsi="Arial" w:cs="Arial"/>
                <w:color w:val="333333"/>
                <w:sz w:val="21"/>
                <w:szCs w:val="21"/>
                <w:lang w:val="en-US" w:eastAsia="pl-PL"/>
              </w:rPr>
              <w:t>Part of the cost of the call should be transferred to the trader</w:t>
            </w:r>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42" type="#_x0000_t75" style="width:20.25pt;height:18pt" o:ole="">
                  <v:imagedata r:id="rId7" o:title=""/>
                </v:shape>
                <w:control r:id="rId80" w:name="DefaultOcxName82" w:shapeid="_x0000_i1342"/>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Don't</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know</w:t>
            </w:r>
            <w:proofErr w:type="spellEnd"/>
          </w:p>
        </w:tc>
      </w:tr>
    </w:tbl>
    <w:p w:rsidR="00974345" w:rsidRDefault="00974345" w:rsidP="00932029">
      <w:pPr>
        <w:spacing w:line="240" w:lineRule="auto"/>
        <w:rPr>
          <w:rFonts w:ascii="Arial" w:eastAsia="Times New Roman" w:hAnsi="Arial" w:cs="Arial"/>
          <w:color w:val="67AA03"/>
          <w:sz w:val="30"/>
          <w:szCs w:val="30"/>
          <w:lang w:eastAsia="pl-PL"/>
        </w:rPr>
      </w:pPr>
    </w:p>
    <w:p w:rsidR="00165950" w:rsidRDefault="00165950" w:rsidP="00932029">
      <w:pPr>
        <w:spacing w:line="240" w:lineRule="auto"/>
        <w:rPr>
          <w:rFonts w:ascii="Arial" w:eastAsia="Times New Roman" w:hAnsi="Arial" w:cs="Arial"/>
          <w:color w:val="67AA03"/>
          <w:sz w:val="30"/>
          <w:szCs w:val="30"/>
          <w:lang w:eastAsia="pl-PL"/>
        </w:rPr>
      </w:pPr>
    </w:p>
    <w:p w:rsidR="00165950" w:rsidRDefault="00165950" w:rsidP="00932029">
      <w:pPr>
        <w:spacing w:line="240" w:lineRule="auto"/>
        <w:rPr>
          <w:rFonts w:ascii="Arial" w:eastAsia="Times New Roman" w:hAnsi="Arial" w:cs="Arial"/>
          <w:color w:val="67AA03"/>
          <w:sz w:val="30"/>
          <w:szCs w:val="30"/>
          <w:lang w:eastAsia="pl-PL"/>
        </w:rPr>
      </w:pPr>
    </w:p>
    <w:p w:rsidR="00932029" w:rsidRPr="00932029" w:rsidRDefault="00932029" w:rsidP="00932029">
      <w:pPr>
        <w:spacing w:line="240" w:lineRule="auto"/>
        <w:rPr>
          <w:rFonts w:ascii="Arial" w:eastAsia="Times New Roman" w:hAnsi="Arial" w:cs="Arial"/>
          <w:color w:val="67AA03"/>
          <w:sz w:val="30"/>
          <w:szCs w:val="30"/>
          <w:lang w:val="en-US" w:eastAsia="pl-PL"/>
        </w:rPr>
      </w:pPr>
      <w:r w:rsidRPr="00932029">
        <w:rPr>
          <w:rFonts w:ascii="Arial" w:eastAsia="Times New Roman" w:hAnsi="Arial" w:cs="Arial"/>
          <w:color w:val="67AA03"/>
          <w:sz w:val="30"/>
          <w:szCs w:val="30"/>
          <w:lang w:val="en-US" w:eastAsia="pl-PL"/>
        </w:rPr>
        <w:t>Part 6: Impact of the directive</w:t>
      </w:r>
    </w:p>
    <w:p w:rsidR="00932029" w:rsidRPr="00932029" w:rsidRDefault="00932029" w:rsidP="00932029">
      <w:pPr>
        <w:spacing w:after="75" w:line="240" w:lineRule="auto"/>
        <w:ind w:hanging="150"/>
        <w:rPr>
          <w:rFonts w:ascii="Arial" w:eastAsia="Times New Roman" w:hAnsi="Arial" w:cs="Arial"/>
          <w:color w:val="333333"/>
          <w:sz w:val="21"/>
          <w:szCs w:val="21"/>
          <w:lang w:val="en-US" w:eastAsia="pl-PL"/>
        </w:rPr>
      </w:pPr>
      <w:r w:rsidRPr="00932029">
        <w:rPr>
          <w:rFonts w:ascii="Arial" w:eastAsia="Times New Roman" w:hAnsi="Arial" w:cs="Arial"/>
          <w:color w:val="333333"/>
          <w:sz w:val="21"/>
          <w:szCs w:val="21"/>
          <w:lang w:val="en-US" w:eastAsia="pl-PL"/>
        </w:rPr>
        <w:t xml:space="preserve">6.1 - </w:t>
      </w:r>
      <w:r w:rsidR="00165950">
        <w:rPr>
          <w:rFonts w:ascii="Arial" w:eastAsia="Times New Roman" w:hAnsi="Arial" w:cs="Arial"/>
          <w:color w:val="333333"/>
          <w:sz w:val="21"/>
          <w:szCs w:val="21"/>
          <w:lang w:val="en-US" w:eastAsia="pl-PL"/>
        </w:rPr>
        <w:t>S</w:t>
      </w:r>
      <w:r w:rsidRPr="00932029">
        <w:rPr>
          <w:rFonts w:ascii="Arial" w:eastAsia="Times New Roman" w:hAnsi="Arial" w:cs="Arial"/>
          <w:color w:val="333333"/>
          <w:sz w:val="21"/>
          <w:szCs w:val="21"/>
          <w:lang w:val="en-US" w:eastAsia="pl-PL"/>
        </w:rPr>
        <w:t>ince June 2014, which of the following statements regarding the impact of this directive are correct?</w:t>
      </w:r>
    </w:p>
    <w:tbl>
      <w:tblPr>
        <w:tblW w:w="9449" w:type="dxa"/>
        <w:tblInd w:w="300" w:type="dxa"/>
        <w:tblCellMar>
          <w:top w:w="15" w:type="dxa"/>
          <w:left w:w="15" w:type="dxa"/>
          <w:bottom w:w="15" w:type="dxa"/>
          <w:right w:w="15" w:type="dxa"/>
        </w:tblCellMar>
        <w:tblLook w:val="04A0" w:firstRow="1" w:lastRow="0" w:firstColumn="1" w:lastColumn="0" w:noHBand="0" w:noVBand="1"/>
      </w:tblPr>
      <w:tblGrid>
        <w:gridCol w:w="2969"/>
        <w:gridCol w:w="1560"/>
        <w:gridCol w:w="1650"/>
        <w:gridCol w:w="2085"/>
        <w:gridCol w:w="1185"/>
      </w:tblGrid>
      <w:tr w:rsidR="00932029" w:rsidRPr="00932029" w:rsidTr="00932029">
        <w:tc>
          <w:tcPr>
            <w:tcW w:w="29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val="en-US" w:eastAsia="pl-PL"/>
              </w:rPr>
            </w:pPr>
          </w:p>
        </w:tc>
        <w:tc>
          <w:tcPr>
            <w:tcW w:w="156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proofErr w:type="spellStart"/>
            <w:r w:rsidRPr="00932029">
              <w:rPr>
                <w:rFonts w:ascii="Times New Roman" w:eastAsia="Times New Roman" w:hAnsi="Times New Roman" w:cs="Times New Roman"/>
                <w:sz w:val="24"/>
                <w:szCs w:val="24"/>
                <w:lang w:eastAsia="pl-PL"/>
              </w:rPr>
              <w:t>Increased</w:t>
            </w:r>
            <w:proofErr w:type="spellEnd"/>
          </w:p>
        </w:tc>
        <w:tc>
          <w:tcPr>
            <w:tcW w:w="165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proofErr w:type="spellStart"/>
            <w:r w:rsidRPr="00932029">
              <w:rPr>
                <w:rFonts w:ascii="Times New Roman" w:eastAsia="Times New Roman" w:hAnsi="Times New Roman" w:cs="Times New Roman"/>
                <w:sz w:val="24"/>
                <w:szCs w:val="24"/>
                <w:lang w:eastAsia="pl-PL"/>
              </w:rPr>
              <w:t>Decreased</w:t>
            </w:r>
            <w:proofErr w:type="spellEnd"/>
          </w:p>
        </w:tc>
        <w:tc>
          <w:tcPr>
            <w:tcW w:w="20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proofErr w:type="spellStart"/>
            <w:r w:rsidRPr="00932029">
              <w:rPr>
                <w:rFonts w:ascii="Times New Roman" w:eastAsia="Times New Roman" w:hAnsi="Times New Roman" w:cs="Times New Roman"/>
                <w:sz w:val="24"/>
                <w:szCs w:val="24"/>
                <w:lang w:eastAsia="pl-PL"/>
              </w:rPr>
              <w:t>Stayed</w:t>
            </w:r>
            <w:proofErr w:type="spellEnd"/>
            <w:r w:rsidRPr="00932029">
              <w:rPr>
                <w:rFonts w:ascii="Times New Roman" w:eastAsia="Times New Roman" w:hAnsi="Times New Roman" w:cs="Times New Roman"/>
                <w:sz w:val="24"/>
                <w:szCs w:val="24"/>
                <w:lang w:eastAsia="pl-PL"/>
              </w:rPr>
              <w:t xml:space="preserve"> the same</w:t>
            </w:r>
          </w:p>
        </w:tc>
        <w:tc>
          <w:tcPr>
            <w:tcW w:w="11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lang w:eastAsia="pl-PL"/>
              </w:rPr>
              <w:t xml:space="preserve">I </w:t>
            </w:r>
            <w:proofErr w:type="spellStart"/>
            <w:r w:rsidRPr="00932029">
              <w:rPr>
                <w:rFonts w:ascii="Times New Roman" w:eastAsia="Times New Roman" w:hAnsi="Times New Roman" w:cs="Times New Roman"/>
                <w:sz w:val="24"/>
                <w:szCs w:val="24"/>
                <w:lang w:eastAsia="pl-PL"/>
              </w:rPr>
              <w:t>don't</w:t>
            </w:r>
            <w:proofErr w:type="spellEnd"/>
            <w:r w:rsidRPr="00932029">
              <w:rPr>
                <w:rFonts w:ascii="Times New Roman" w:eastAsia="Times New Roman" w:hAnsi="Times New Roman" w:cs="Times New Roman"/>
                <w:sz w:val="24"/>
                <w:szCs w:val="24"/>
                <w:lang w:eastAsia="pl-PL"/>
              </w:rPr>
              <w:t xml:space="preserve"> </w:t>
            </w:r>
            <w:proofErr w:type="spellStart"/>
            <w:r w:rsidRPr="00932029">
              <w:rPr>
                <w:rFonts w:ascii="Times New Roman" w:eastAsia="Times New Roman" w:hAnsi="Times New Roman" w:cs="Times New Roman"/>
                <w:sz w:val="24"/>
                <w:szCs w:val="24"/>
                <w:lang w:eastAsia="pl-PL"/>
              </w:rPr>
              <w:t>know</w:t>
            </w:r>
            <w:proofErr w:type="spellEnd"/>
          </w:p>
        </w:tc>
      </w:tr>
      <w:tr w:rsidR="00932029" w:rsidRPr="00932029" w:rsidTr="00932029">
        <w:tc>
          <w:tcPr>
            <w:tcW w:w="29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val="en-US" w:eastAsia="pl-PL"/>
              </w:rPr>
            </w:pPr>
            <w:r w:rsidRPr="00932029">
              <w:rPr>
                <w:rFonts w:ascii="inherit" w:eastAsia="Times New Roman" w:hAnsi="inherit" w:cs="Times New Roman"/>
                <w:b/>
                <w:bCs/>
                <w:color w:val="FF0000"/>
                <w:sz w:val="30"/>
                <w:szCs w:val="30"/>
                <w:lang w:val="en-US" w:eastAsia="pl-PL"/>
              </w:rPr>
              <w:t>*</w:t>
            </w:r>
            <w:r w:rsidRPr="00932029">
              <w:rPr>
                <w:rFonts w:ascii="Times New Roman" w:eastAsia="Times New Roman" w:hAnsi="Times New Roman" w:cs="Times New Roman"/>
                <w:sz w:val="24"/>
                <w:szCs w:val="24"/>
                <w:lang w:val="en-US" w:eastAsia="pl-PL"/>
              </w:rPr>
              <w:t>Intra-EU cross-border online sales have...</w:t>
            </w:r>
          </w:p>
        </w:tc>
        <w:tc>
          <w:tcPr>
            <w:tcW w:w="156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45" type="#_x0000_t75" style="width:20.25pt;height:18pt" o:ole="">
                  <v:imagedata r:id="rId7" o:title=""/>
                </v:shape>
                <w:control r:id="rId81" w:name="DefaultOcxName83" w:shapeid="_x0000_i1345"/>
              </w:object>
            </w:r>
          </w:p>
        </w:tc>
        <w:tc>
          <w:tcPr>
            <w:tcW w:w="165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48" type="#_x0000_t75" style="width:20.25pt;height:18pt" o:ole="">
                  <v:imagedata r:id="rId7" o:title=""/>
                </v:shape>
                <w:control r:id="rId82" w:name="DefaultOcxName84" w:shapeid="_x0000_i1348"/>
              </w:object>
            </w:r>
          </w:p>
        </w:tc>
        <w:tc>
          <w:tcPr>
            <w:tcW w:w="20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51" type="#_x0000_t75" style="width:20.25pt;height:18pt" o:ole="">
                  <v:imagedata r:id="rId7" o:title=""/>
                </v:shape>
                <w:control r:id="rId83" w:name="DefaultOcxName85" w:shapeid="_x0000_i1351"/>
              </w:object>
            </w:r>
          </w:p>
        </w:tc>
        <w:tc>
          <w:tcPr>
            <w:tcW w:w="11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54" type="#_x0000_t75" style="width:20.25pt;height:18pt" o:ole="">
                  <v:imagedata r:id="rId7" o:title=""/>
                </v:shape>
                <w:control r:id="rId84" w:name="DefaultOcxName86" w:shapeid="_x0000_i1354"/>
              </w:object>
            </w:r>
          </w:p>
        </w:tc>
      </w:tr>
      <w:tr w:rsidR="00932029" w:rsidRPr="00932029" w:rsidTr="00932029">
        <w:tc>
          <w:tcPr>
            <w:tcW w:w="29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val="en-US" w:eastAsia="pl-PL"/>
              </w:rPr>
            </w:pPr>
            <w:r w:rsidRPr="00932029">
              <w:rPr>
                <w:rFonts w:ascii="inherit" w:eastAsia="Times New Roman" w:hAnsi="inherit" w:cs="Times New Roman"/>
                <w:b/>
                <w:bCs/>
                <w:color w:val="FF0000"/>
                <w:sz w:val="30"/>
                <w:szCs w:val="30"/>
                <w:lang w:val="en-US" w:eastAsia="pl-PL"/>
              </w:rPr>
              <w:t>*</w:t>
            </w:r>
            <w:r w:rsidRPr="00932029">
              <w:rPr>
                <w:rFonts w:ascii="Times New Roman" w:eastAsia="Times New Roman" w:hAnsi="Times New Roman" w:cs="Times New Roman"/>
                <w:sz w:val="24"/>
                <w:szCs w:val="24"/>
                <w:lang w:val="en-US" w:eastAsia="pl-PL"/>
              </w:rPr>
              <w:t>Compliance costs for business have...</w:t>
            </w:r>
          </w:p>
        </w:tc>
        <w:tc>
          <w:tcPr>
            <w:tcW w:w="156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57" type="#_x0000_t75" style="width:20.25pt;height:18pt" o:ole="">
                  <v:imagedata r:id="rId7" o:title=""/>
                </v:shape>
                <w:control r:id="rId85" w:name="DefaultOcxName87" w:shapeid="_x0000_i1357"/>
              </w:object>
            </w:r>
          </w:p>
        </w:tc>
        <w:tc>
          <w:tcPr>
            <w:tcW w:w="165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60" type="#_x0000_t75" style="width:20.25pt;height:18pt" o:ole="">
                  <v:imagedata r:id="rId7" o:title=""/>
                </v:shape>
                <w:control r:id="rId86" w:name="DefaultOcxName88" w:shapeid="_x0000_i1360"/>
              </w:object>
            </w:r>
          </w:p>
        </w:tc>
        <w:tc>
          <w:tcPr>
            <w:tcW w:w="20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63" type="#_x0000_t75" style="width:20.25pt;height:18pt" o:ole="">
                  <v:imagedata r:id="rId7" o:title=""/>
                </v:shape>
                <w:control r:id="rId87" w:name="DefaultOcxName89" w:shapeid="_x0000_i1363"/>
              </w:object>
            </w:r>
          </w:p>
        </w:tc>
        <w:tc>
          <w:tcPr>
            <w:tcW w:w="11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66" type="#_x0000_t75" style="width:20.25pt;height:18pt" o:ole="">
                  <v:imagedata r:id="rId7" o:title=""/>
                </v:shape>
                <w:control r:id="rId88" w:name="DefaultOcxName90" w:shapeid="_x0000_i1366"/>
              </w:object>
            </w:r>
          </w:p>
        </w:tc>
      </w:tr>
      <w:tr w:rsidR="00932029" w:rsidRPr="00932029" w:rsidTr="00932029">
        <w:tc>
          <w:tcPr>
            <w:tcW w:w="29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val="en-US" w:eastAsia="pl-PL"/>
              </w:rPr>
            </w:pPr>
            <w:r w:rsidRPr="00932029">
              <w:rPr>
                <w:rFonts w:ascii="inherit" w:eastAsia="Times New Roman" w:hAnsi="inherit" w:cs="Times New Roman"/>
                <w:b/>
                <w:bCs/>
                <w:color w:val="FF0000"/>
                <w:sz w:val="30"/>
                <w:szCs w:val="30"/>
                <w:lang w:val="en-US" w:eastAsia="pl-PL"/>
              </w:rPr>
              <w:t>*</w:t>
            </w:r>
            <w:r w:rsidRPr="00932029">
              <w:rPr>
                <w:rFonts w:ascii="Times New Roman" w:eastAsia="Times New Roman" w:hAnsi="Times New Roman" w:cs="Times New Roman"/>
                <w:sz w:val="24"/>
                <w:szCs w:val="24"/>
                <w:lang w:val="en-US" w:eastAsia="pl-PL"/>
              </w:rPr>
              <w:t>Legal uncertainty for businesses has...</w:t>
            </w:r>
          </w:p>
        </w:tc>
        <w:tc>
          <w:tcPr>
            <w:tcW w:w="156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69" type="#_x0000_t75" style="width:20.25pt;height:18pt" o:ole="">
                  <v:imagedata r:id="rId7" o:title=""/>
                </v:shape>
                <w:control r:id="rId89" w:name="DefaultOcxName91" w:shapeid="_x0000_i1369"/>
              </w:object>
            </w:r>
          </w:p>
        </w:tc>
        <w:tc>
          <w:tcPr>
            <w:tcW w:w="165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72" type="#_x0000_t75" style="width:20.25pt;height:18pt" o:ole="">
                  <v:imagedata r:id="rId7" o:title=""/>
                </v:shape>
                <w:control r:id="rId90" w:name="DefaultOcxName92" w:shapeid="_x0000_i1372"/>
              </w:object>
            </w:r>
          </w:p>
        </w:tc>
        <w:tc>
          <w:tcPr>
            <w:tcW w:w="20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75" type="#_x0000_t75" style="width:20.25pt;height:18pt" o:ole="">
                  <v:imagedata r:id="rId7" o:title=""/>
                </v:shape>
                <w:control r:id="rId91" w:name="DefaultOcxName93" w:shapeid="_x0000_i1375"/>
              </w:object>
            </w:r>
          </w:p>
        </w:tc>
        <w:tc>
          <w:tcPr>
            <w:tcW w:w="11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78" type="#_x0000_t75" style="width:20.25pt;height:18pt" o:ole="">
                  <v:imagedata r:id="rId7" o:title=""/>
                </v:shape>
                <w:control r:id="rId92" w:name="DefaultOcxName94" w:shapeid="_x0000_i1378"/>
              </w:object>
            </w:r>
          </w:p>
        </w:tc>
      </w:tr>
      <w:tr w:rsidR="00932029" w:rsidRPr="00932029" w:rsidTr="00932029">
        <w:tc>
          <w:tcPr>
            <w:tcW w:w="29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val="en-US" w:eastAsia="pl-PL"/>
              </w:rPr>
            </w:pPr>
            <w:r w:rsidRPr="00932029">
              <w:rPr>
                <w:rFonts w:ascii="inherit" w:eastAsia="Times New Roman" w:hAnsi="inherit" w:cs="Times New Roman"/>
                <w:b/>
                <w:bCs/>
                <w:color w:val="FF0000"/>
                <w:sz w:val="30"/>
                <w:szCs w:val="30"/>
                <w:lang w:val="en-US" w:eastAsia="pl-PL"/>
              </w:rPr>
              <w:t>*</w:t>
            </w:r>
            <w:r w:rsidRPr="00932029">
              <w:rPr>
                <w:rFonts w:ascii="Times New Roman" w:eastAsia="Times New Roman" w:hAnsi="Times New Roman" w:cs="Times New Roman"/>
                <w:sz w:val="24"/>
                <w:szCs w:val="24"/>
                <w:lang w:val="en-US" w:eastAsia="pl-PL"/>
              </w:rPr>
              <w:t>Consumers' confidence while shopping online has...</w:t>
            </w:r>
          </w:p>
        </w:tc>
        <w:tc>
          <w:tcPr>
            <w:tcW w:w="156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81" type="#_x0000_t75" style="width:20.25pt;height:18pt" o:ole="">
                  <v:imagedata r:id="rId7" o:title=""/>
                </v:shape>
                <w:control r:id="rId93" w:name="DefaultOcxName95" w:shapeid="_x0000_i1381"/>
              </w:object>
            </w:r>
          </w:p>
        </w:tc>
        <w:tc>
          <w:tcPr>
            <w:tcW w:w="165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84" type="#_x0000_t75" style="width:20.25pt;height:18pt" o:ole="">
                  <v:imagedata r:id="rId7" o:title=""/>
                </v:shape>
                <w:control r:id="rId94" w:name="DefaultOcxName96" w:shapeid="_x0000_i1384"/>
              </w:object>
            </w:r>
          </w:p>
        </w:tc>
        <w:tc>
          <w:tcPr>
            <w:tcW w:w="20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87" type="#_x0000_t75" style="width:20.25pt;height:18pt" o:ole="">
                  <v:imagedata r:id="rId7" o:title=""/>
                </v:shape>
                <w:control r:id="rId95" w:name="DefaultOcxName97" w:shapeid="_x0000_i1387"/>
              </w:object>
            </w:r>
          </w:p>
        </w:tc>
        <w:tc>
          <w:tcPr>
            <w:tcW w:w="11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90" type="#_x0000_t75" style="width:20.25pt;height:18pt" o:ole="">
                  <v:imagedata r:id="rId7" o:title=""/>
                </v:shape>
                <w:control r:id="rId96" w:name="DefaultOcxName98" w:shapeid="_x0000_i1390"/>
              </w:object>
            </w:r>
          </w:p>
        </w:tc>
      </w:tr>
      <w:tr w:rsidR="00932029" w:rsidRPr="00932029" w:rsidTr="00932029">
        <w:tc>
          <w:tcPr>
            <w:tcW w:w="29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val="en-US" w:eastAsia="pl-PL"/>
              </w:rPr>
            </w:pPr>
            <w:r w:rsidRPr="00932029">
              <w:rPr>
                <w:rFonts w:ascii="inherit" w:eastAsia="Times New Roman" w:hAnsi="inherit" w:cs="Times New Roman"/>
                <w:b/>
                <w:bCs/>
                <w:color w:val="FF0000"/>
                <w:sz w:val="30"/>
                <w:szCs w:val="30"/>
                <w:lang w:val="en-US" w:eastAsia="pl-PL"/>
              </w:rPr>
              <w:t>*</w:t>
            </w:r>
            <w:r w:rsidRPr="00932029">
              <w:rPr>
                <w:rFonts w:ascii="Times New Roman" w:eastAsia="Times New Roman" w:hAnsi="Times New Roman" w:cs="Times New Roman"/>
                <w:sz w:val="24"/>
                <w:szCs w:val="24"/>
                <w:lang w:val="en-US" w:eastAsia="pl-PL"/>
              </w:rPr>
              <w:t>The occurrence of additional payments while shopping online has…</w:t>
            </w:r>
          </w:p>
        </w:tc>
        <w:tc>
          <w:tcPr>
            <w:tcW w:w="156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93" type="#_x0000_t75" style="width:20.25pt;height:18pt" o:ole="">
                  <v:imagedata r:id="rId7" o:title=""/>
                </v:shape>
                <w:control r:id="rId97" w:name="DefaultOcxName99" w:shapeid="_x0000_i1393"/>
              </w:object>
            </w:r>
          </w:p>
        </w:tc>
        <w:tc>
          <w:tcPr>
            <w:tcW w:w="165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96" type="#_x0000_t75" style="width:20.25pt;height:18pt" o:ole="">
                  <v:imagedata r:id="rId7" o:title=""/>
                </v:shape>
                <w:control r:id="rId98" w:name="DefaultOcxName100" w:shapeid="_x0000_i1396"/>
              </w:object>
            </w:r>
          </w:p>
        </w:tc>
        <w:tc>
          <w:tcPr>
            <w:tcW w:w="20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399" type="#_x0000_t75" style="width:20.25pt;height:18pt" o:ole="">
                  <v:imagedata r:id="rId7" o:title=""/>
                </v:shape>
                <w:control r:id="rId99" w:name="DefaultOcxName101" w:shapeid="_x0000_i1399"/>
              </w:object>
            </w:r>
          </w:p>
        </w:tc>
        <w:tc>
          <w:tcPr>
            <w:tcW w:w="11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402" type="#_x0000_t75" style="width:20.25pt;height:18pt" o:ole="">
                  <v:imagedata r:id="rId7" o:title=""/>
                </v:shape>
                <w:control r:id="rId100" w:name="DefaultOcxName102" w:shapeid="_x0000_i1402"/>
              </w:object>
            </w:r>
          </w:p>
        </w:tc>
      </w:tr>
      <w:tr w:rsidR="00932029" w:rsidRPr="00932029" w:rsidTr="00932029">
        <w:tc>
          <w:tcPr>
            <w:tcW w:w="2969"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4"/>
                <w:szCs w:val="24"/>
                <w:lang w:val="en-US" w:eastAsia="pl-PL"/>
              </w:rPr>
            </w:pPr>
            <w:r w:rsidRPr="00932029">
              <w:rPr>
                <w:rFonts w:ascii="inherit" w:eastAsia="Times New Roman" w:hAnsi="inherit" w:cs="Times New Roman"/>
                <w:b/>
                <w:bCs/>
                <w:color w:val="FF0000"/>
                <w:sz w:val="30"/>
                <w:szCs w:val="30"/>
                <w:lang w:val="en-US" w:eastAsia="pl-PL"/>
              </w:rPr>
              <w:t>*</w:t>
            </w:r>
            <w:r w:rsidRPr="00932029">
              <w:rPr>
                <w:rFonts w:ascii="Times New Roman" w:eastAsia="Times New Roman" w:hAnsi="Times New Roman" w:cs="Times New Roman"/>
                <w:sz w:val="24"/>
                <w:szCs w:val="24"/>
                <w:lang w:val="en-US" w:eastAsia="pl-PL"/>
              </w:rPr>
              <w:t>Consumer confidence while buying online from other Member States has...</w:t>
            </w:r>
          </w:p>
        </w:tc>
        <w:tc>
          <w:tcPr>
            <w:tcW w:w="156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405" type="#_x0000_t75" style="width:20.25pt;height:18pt" o:ole="">
                  <v:imagedata r:id="rId7" o:title=""/>
                </v:shape>
                <w:control r:id="rId101" w:name="DefaultOcxName103" w:shapeid="_x0000_i1405"/>
              </w:object>
            </w:r>
          </w:p>
        </w:tc>
        <w:tc>
          <w:tcPr>
            <w:tcW w:w="1650"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408" type="#_x0000_t75" style="width:20.25pt;height:18pt" o:ole="">
                  <v:imagedata r:id="rId7" o:title=""/>
                </v:shape>
                <w:control r:id="rId102" w:name="DefaultOcxName104" w:shapeid="_x0000_i1408"/>
              </w:object>
            </w:r>
          </w:p>
        </w:tc>
        <w:tc>
          <w:tcPr>
            <w:tcW w:w="20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411" type="#_x0000_t75" style="width:20.25pt;height:18pt" o:ole="">
                  <v:imagedata r:id="rId7" o:title=""/>
                </v:shape>
                <w:control r:id="rId103" w:name="DefaultOcxName105" w:shapeid="_x0000_i1411"/>
              </w:object>
            </w:r>
          </w:p>
        </w:tc>
        <w:tc>
          <w:tcPr>
            <w:tcW w:w="1185" w:type="dxa"/>
            <w:tcBorders>
              <w:top w:val="single" w:sz="6" w:space="0" w:color="BBBBBB"/>
              <w:left w:val="single" w:sz="6" w:space="0" w:color="BBBBBB"/>
              <w:bottom w:val="single" w:sz="6" w:space="0" w:color="BBBBBB"/>
              <w:right w:val="single" w:sz="6" w:space="0" w:color="BBBBBB"/>
            </w:tcBorders>
            <w:shd w:val="clear" w:color="auto" w:fill="auto"/>
            <w:tcMar>
              <w:top w:w="75" w:type="dxa"/>
              <w:left w:w="150" w:type="dxa"/>
              <w:bottom w:w="75" w:type="dxa"/>
              <w:right w:w="150" w:type="dxa"/>
            </w:tcMar>
            <w:vAlign w:val="center"/>
            <w:hideMark/>
          </w:tcPr>
          <w:p w:rsidR="00932029" w:rsidRPr="00932029" w:rsidRDefault="00932029" w:rsidP="00932029">
            <w:pPr>
              <w:spacing w:after="0" w:line="240" w:lineRule="auto"/>
              <w:jc w:val="center"/>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414" type="#_x0000_t75" style="width:20.25pt;height:18pt" o:ole="">
                  <v:imagedata r:id="rId7" o:title=""/>
                </v:shape>
                <w:control r:id="rId104" w:name="DefaultOcxName106" w:shapeid="_x0000_i1414"/>
              </w:object>
            </w:r>
          </w:p>
        </w:tc>
      </w:tr>
    </w:tbl>
    <w:p w:rsidR="00932029" w:rsidRDefault="00932029" w:rsidP="00932029">
      <w:pPr>
        <w:spacing w:after="75" w:line="240" w:lineRule="auto"/>
        <w:ind w:hanging="150"/>
        <w:rPr>
          <w:rFonts w:ascii="inherit" w:eastAsia="Times New Roman" w:hAnsi="inherit" w:cs="Arial"/>
          <w:b/>
          <w:bCs/>
          <w:color w:val="FF0000"/>
          <w:sz w:val="32"/>
          <w:szCs w:val="32"/>
          <w:lang w:val="en-US" w:eastAsia="pl-PL"/>
        </w:rPr>
      </w:pPr>
    </w:p>
    <w:p w:rsidR="00932029" w:rsidRPr="00932029" w:rsidRDefault="00932029" w:rsidP="00932029">
      <w:pPr>
        <w:spacing w:after="75" w:line="240" w:lineRule="auto"/>
        <w:ind w:hanging="150"/>
        <w:rPr>
          <w:rFonts w:ascii="Arial" w:eastAsia="Times New Roman" w:hAnsi="Arial"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Arial" w:eastAsia="Times New Roman" w:hAnsi="Arial" w:cs="Arial"/>
          <w:color w:val="333333"/>
          <w:sz w:val="21"/>
          <w:szCs w:val="21"/>
          <w:lang w:val="en-US" w:eastAsia="pl-PL"/>
        </w:rPr>
        <w:t xml:space="preserve">6.2 </w:t>
      </w:r>
      <w:r w:rsidR="00165950">
        <w:rPr>
          <w:rFonts w:ascii="Arial" w:eastAsia="Times New Roman" w:hAnsi="Arial" w:cs="Arial"/>
          <w:color w:val="333333"/>
          <w:sz w:val="21"/>
          <w:szCs w:val="21"/>
          <w:lang w:val="en-US" w:eastAsia="pl-PL"/>
        </w:rPr>
        <w:t>–</w:t>
      </w:r>
      <w:r w:rsidRPr="00932029">
        <w:rPr>
          <w:rFonts w:ascii="Arial" w:eastAsia="Times New Roman" w:hAnsi="Arial" w:cs="Arial"/>
          <w:color w:val="333333"/>
          <w:sz w:val="21"/>
          <w:szCs w:val="21"/>
          <w:lang w:val="en-US" w:eastAsia="pl-PL"/>
        </w:rPr>
        <w:t xml:space="preserve"> </w:t>
      </w:r>
      <w:r w:rsidR="00165950">
        <w:rPr>
          <w:rFonts w:ascii="Arial" w:eastAsia="Times New Roman" w:hAnsi="Arial" w:cs="Arial"/>
          <w:color w:val="333333"/>
          <w:sz w:val="21"/>
          <w:szCs w:val="21"/>
          <w:lang w:val="en-US" w:eastAsia="pl-PL"/>
        </w:rPr>
        <w:t>Do you</w:t>
      </w:r>
      <w:r w:rsidRPr="00932029">
        <w:rPr>
          <w:rFonts w:ascii="Arial" w:eastAsia="Times New Roman" w:hAnsi="Arial" w:cs="Arial"/>
          <w:color w:val="333333"/>
          <w:sz w:val="21"/>
          <w:szCs w:val="21"/>
          <w:lang w:val="en-US" w:eastAsia="pl-PL"/>
        </w:rPr>
        <w:t xml:space="preserve"> think that the relationship between the Consumer Rights Directive and other EU directives relating to consumer law is sufficiently clear?</w:t>
      </w:r>
    </w:p>
    <w:tbl>
      <w:tblPr>
        <w:tblW w:w="0" w:type="auto"/>
        <w:tblCellMar>
          <w:top w:w="15" w:type="dxa"/>
          <w:left w:w="15" w:type="dxa"/>
          <w:bottom w:w="15" w:type="dxa"/>
          <w:right w:w="15" w:type="dxa"/>
        </w:tblCellMar>
        <w:tblLook w:val="04A0" w:firstRow="1" w:lastRow="0" w:firstColumn="1" w:lastColumn="0" w:noHBand="0" w:noVBand="1"/>
      </w:tblPr>
      <w:tblGrid>
        <w:gridCol w:w="405"/>
        <w:gridCol w:w="1258"/>
      </w:tblGrid>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417" type="#_x0000_t75" style="width:20.25pt;height:18pt" o:ole="">
                  <v:imagedata r:id="rId7" o:title=""/>
                </v:shape>
                <w:control r:id="rId105" w:name="DefaultOcxName107" w:shapeid="_x0000_i1417"/>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Yes</w:t>
            </w:r>
            <w:proofErr w:type="spellEnd"/>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420" type="#_x0000_t75" style="width:20.25pt;height:18pt" o:ole="">
                  <v:imagedata r:id="rId7" o:title=""/>
                </v:shape>
                <w:control r:id="rId106" w:name="DefaultOcxName108" w:shapeid="_x0000_i1420"/>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r w:rsidRPr="00932029">
              <w:rPr>
                <w:rFonts w:ascii="Arial" w:eastAsia="Times New Roman" w:hAnsi="Arial" w:cs="Arial"/>
                <w:color w:val="333333"/>
                <w:sz w:val="21"/>
                <w:szCs w:val="21"/>
                <w:lang w:eastAsia="pl-PL"/>
              </w:rPr>
              <w:t>No</w:t>
            </w:r>
          </w:p>
        </w:tc>
      </w:tr>
      <w:tr w:rsidR="00932029" w:rsidRPr="00932029" w:rsidTr="00932029">
        <w:tc>
          <w:tcPr>
            <w:tcW w:w="0" w:type="auto"/>
            <w:shd w:val="clear" w:color="auto" w:fill="auto"/>
            <w:tcMar>
              <w:top w:w="0" w:type="dxa"/>
              <w:left w:w="0" w:type="dxa"/>
              <w:bottom w:w="0" w:type="dxa"/>
              <w:right w:w="0" w:type="dxa"/>
            </w:tcMar>
            <w:hideMark/>
          </w:tcPr>
          <w:p w:rsidR="00932029" w:rsidRPr="00932029" w:rsidRDefault="00932029" w:rsidP="00932029">
            <w:pPr>
              <w:spacing w:after="0" w:line="240" w:lineRule="auto"/>
              <w:rPr>
                <w:rFonts w:ascii="Times New Roman" w:eastAsia="Times New Roman" w:hAnsi="Times New Roman" w:cs="Times New Roman"/>
                <w:sz w:val="24"/>
                <w:szCs w:val="24"/>
                <w:lang w:eastAsia="pl-PL"/>
              </w:rPr>
            </w:pPr>
            <w:r w:rsidRPr="00932029">
              <w:rPr>
                <w:rFonts w:ascii="Times New Roman" w:eastAsia="Times New Roman" w:hAnsi="Times New Roman" w:cs="Times New Roman"/>
                <w:sz w:val="24"/>
                <w:szCs w:val="24"/>
              </w:rPr>
              <w:object w:dxaOrig="405" w:dyaOrig="360">
                <v:shape id="_x0000_i1423" type="#_x0000_t75" style="width:20.25pt;height:18pt" o:ole="">
                  <v:imagedata r:id="rId7" o:title=""/>
                </v:shape>
                <w:control r:id="rId107" w:name="DefaultOcxName109" w:shapeid="_x0000_i1423"/>
              </w:object>
            </w:r>
          </w:p>
        </w:tc>
        <w:tc>
          <w:tcPr>
            <w:tcW w:w="0" w:type="auto"/>
            <w:shd w:val="clear" w:color="auto" w:fill="auto"/>
            <w:tcMar>
              <w:top w:w="0" w:type="dxa"/>
              <w:left w:w="0" w:type="dxa"/>
              <w:bottom w:w="0" w:type="dxa"/>
              <w:right w:w="225" w:type="dxa"/>
            </w:tcMar>
            <w:hideMark/>
          </w:tcPr>
          <w:p w:rsidR="00932029" w:rsidRPr="00932029" w:rsidRDefault="00932029" w:rsidP="00932029">
            <w:pPr>
              <w:spacing w:after="0" w:line="240" w:lineRule="auto"/>
              <w:rPr>
                <w:rFonts w:ascii="Arial" w:eastAsia="Times New Roman" w:hAnsi="Arial" w:cs="Arial"/>
                <w:color w:val="333333"/>
                <w:sz w:val="21"/>
                <w:szCs w:val="21"/>
                <w:lang w:eastAsia="pl-PL"/>
              </w:rPr>
            </w:pPr>
            <w:proofErr w:type="spellStart"/>
            <w:r w:rsidRPr="00932029">
              <w:rPr>
                <w:rFonts w:ascii="Arial" w:eastAsia="Times New Roman" w:hAnsi="Arial" w:cs="Arial"/>
                <w:color w:val="333333"/>
                <w:sz w:val="21"/>
                <w:szCs w:val="21"/>
                <w:lang w:eastAsia="pl-PL"/>
              </w:rPr>
              <w:t>Don't</w:t>
            </w:r>
            <w:proofErr w:type="spellEnd"/>
            <w:r w:rsidRPr="00932029">
              <w:rPr>
                <w:rFonts w:ascii="Arial" w:eastAsia="Times New Roman" w:hAnsi="Arial" w:cs="Arial"/>
                <w:color w:val="333333"/>
                <w:sz w:val="21"/>
                <w:szCs w:val="21"/>
                <w:lang w:eastAsia="pl-PL"/>
              </w:rPr>
              <w:t xml:space="preserve"> </w:t>
            </w:r>
            <w:proofErr w:type="spellStart"/>
            <w:r w:rsidRPr="00932029">
              <w:rPr>
                <w:rFonts w:ascii="Arial" w:eastAsia="Times New Roman" w:hAnsi="Arial" w:cs="Arial"/>
                <w:color w:val="333333"/>
                <w:sz w:val="21"/>
                <w:szCs w:val="21"/>
                <w:lang w:eastAsia="pl-PL"/>
              </w:rPr>
              <w:t>know</w:t>
            </w:r>
            <w:proofErr w:type="spellEnd"/>
          </w:p>
        </w:tc>
      </w:tr>
    </w:tbl>
    <w:p w:rsidR="00932029" w:rsidRDefault="00932029" w:rsidP="00932029">
      <w:pPr>
        <w:spacing w:after="0" w:line="240" w:lineRule="auto"/>
        <w:ind w:hanging="150"/>
        <w:rPr>
          <w:rFonts w:ascii="inherit" w:eastAsia="Times New Roman" w:hAnsi="inherit" w:cs="Arial"/>
          <w:b/>
          <w:bCs/>
          <w:color w:val="FF0000"/>
          <w:sz w:val="32"/>
          <w:szCs w:val="32"/>
          <w:lang w:eastAsia="pl-PL"/>
        </w:rPr>
      </w:pPr>
    </w:p>
    <w:p w:rsidR="00932029" w:rsidRDefault="00932029" w:rsidP="00932029">
      <w:pPr>
        <w:spacing w:after="0" w:line="240" w:lineRule="auto"/>
        <w:ind w:hanging="150"/>
        <w:rPr>
          <w:rFonts w:ascii="inherit" w:eastAsia="Times New Roman" w:hAnsi="inherit"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inherit" w:eastAsia="Times New Roman" w:hAnsi="inherit" w:cs="Arial"/>
          <w:color w:val="333333"/>
          <w:sz w:val="21"/>
          <w:szCs w:val="21"/>
          <w:lang w:val="en-US" w:eastAsia="pl-PL"/>
        </w:rPr>
        <w:t xml:space="preserve">6.3 - Looking back over the last two years, what do </w:t>
      </w:r>
      <w:r w:rsidR="00165950">
        <w:rPr>
          <w:rFonts w:ascii="inherit" w:eastAsia="Times New Roman" w:hAnsi="inherit" w:cs="Arial"/>
          <w:color w:val="333333"/>
          <w:sz w:val="21"/>
          <w:szCs w:val="21"/>
          <w:lang w:val="en-US" w:eastAsia="pl-PL"/>
        </w:rPr>
        <w:t>you</w:t>
      </w:r>
      <w:r w:rsidRPr="00932029">
        <w:rPr>
          <w:rFonts w:ascii="inherit" w:eastAsia="Times New Roman" w:hAnsi="inherit" w:cs="Arial"/>
          <w:color w:val="333333"/>
          <w:sz w:val="21"/>
          <w:szCs w:val="21"/>
          <w:lang w:val="en-US" w:eastAsia="pl-PL"/>
        </w:rPr>
        <w:t xml:space="preserve"> think has been the most significant change stemming from the provisions of the Directive in consumer rights?</w:t>
      </w:r>
    </w:p>
    <w:p w:rsidR="00932029" w:rsidRPr="00932029" w:rsidRDefault="00932029" w:rsidP="00932029">
      <w:pPr>
        <w:spacing w:after="0" w:line="240" w:lineRule="auto"/>
        <w:ind w:hanging="150"/>
        <w:rPr>
          <w:rFonts w:ascii="Arial" w:eastAsia="Times New Roman" w:hAnsi="Arial" w:cs="Arial"/>
          <w:color w:val="333333"/>
          <w:sz w:val="21"/>
          <w:szCs w:val="21"/>
          <w:lang w:val="en-US" w:eastAsia="pl-PL"/>
        </w:rPr>
      </w:pPr>
    </w:p>
    <w:tbl>
      <w:tblPr>
        <w:tblW w:w="8832" w:type="dxa"/>
        <w:tblInd w:w="300" w:type="dxa"/>
        <w:tblCellMar>
          <w:top w:w="15" w:type="dxa"/>
          <w:left w:w="15" w:type="dxa"/>
          <w:bottom w:w="15" w:type="dxa"/>
          <w:right w:w="15" w:type="dxa"/>
        </w:tblCellMar>
        <w:tblLook w:val="04A0" w:firstRow="1" w:lastRow="0" w:firstColumn="1" w:lastColumn="0" w:noHBand="0" w:noVBand="1"/>
      </w:tblPr>
      <w:tblGrid>
        <w:gridCol w:w="4438"/>
        <w:gridCol w:w="4394"/>
      </w:tblGrid>
      <w:tr w:rsidR="00932029" w:rsidRPr="00932029" w:rsidTr="00932029">
        <w:tc>
          <w:tcPr>
            <w:tcW w:w="4438" w:type="dxa"/>
            <w:tcBorders>
              <w:top w:val="single" w:sz="6" w:space="0" w:color="BBBBBB"/>
              <w:left w:val="single" w:sz="6" w:space="0" w:color="BBBBBB"/>
              <w:bottom w:val="single" w:sz="6" w:space="0" w:color="BBBBBB"/>
              <w:right w:val="single" w:sz="6" w:space="0" w:color="BBBBBB"/>
            </w:tcBorders>
            <w:shd w:val="clear" w:color="auto" w:fill="EEEEEE"/>
            <w:tcMar>
              <w:top w:w="0" w:type="dxa"/>
              <w:left w:w="60" w:type="dxa"/>
              <w:bottom w:w="0" w:type="dxa"/>
              <w:right w:w="6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0"/>
                <w:szCs w:val="20"/>
                <w:lang w:eastAsia="pl-PL"/>
              </w:rPr>
            </w:pPr>
            <w:proofErr w:type="spellStart"/>
            <w:r w:rsidRPr="00932029">
              <w:rPr>
                <w:rFonts w:ascii="Times New Roman" w:eastAsia="Times New Roman" w:hAnsi="Times New Roman" w:cs="Times New Roman"/>
                <w:sz w:val="20"/>
                <w:szCs w:val="20"/>
                <w:lang w:eastAsia="pl-PL"/>
              </w:rPr>
              <w:t>Positive</w:t>
            </w:r>
            <w:proofErr w:type="spellEnd"/>
            <w:r w:rsidRPr="00932029">
              <w:rPr>
                <w:rFonts w:ascii="Times New Roman" w:eastAsia="Times New Roman" w:hAnsi="Times New Roman" w:cs="Times New Roman"/>
                <w:sz w:val="20"/>
                <w:szCs w:val="20"/>
                <w:lang w:eastAsia="pl-PL"/>
              </w:rPr>
              <w:t xml:space="preserve"> </w:t>
            </w:r>
            <w:proofErr w:type="spellStart"/>
            <w:r w:rsidRPr="00932029">
              <w:rPr>
                <w:rFonts w:ascii="Times New Roman" w:eastAsia="Times New Roman" w:hAnsi="Times New Roman" w:cs="Times New Roman"/>
                <w:sz w:val="20"/>
                <w:szCs w:val="20"/>
                <w:lang w:eastAsia="pl-PL"/>
              </w:rPr>
              <w:t>change</w:t>
            </w:r>
            <w:proofErr w:type="spellEnd"/>
          </w:p>
        </w:tc>
        <w:tc>
          <w:tcPr>
            <w:tcW w:w="4394" w:type="dxa"/>
            <w:tcBorders>
              <w:top w:val="single" w:sz="6" w:space="0" w:color="BBBBBB"/>
              <w:left w:val="single" w:sz="6" w:space="0" w:color="BBBBBB"/>
              <w:bottom w:val="single" w:sz="6" w:space="0" w:color="BBBBBB"/>
              <w:right w:val="single" w:sz="6" w:space="0" w:color="BBBBBB"/>
            </w:tcBorders>
            <w:shd w:val="clear" w:color="auto" w:fill="EEEEEE"/>
            <w:tcMar>
              <w:top w:w="0" w:type="dxa"/>
              <w:left w:w="60" w:type="dxa"/>
              <w:bottom w:w="0" w:type="dxa"/>
              <w:right w:w="60" w:type="dxa"/>
            </w:tcMar>
            <w:vAlign w:val="center"/>
            <w:hideMark/>
          </w:tcPr>
          <w:p w:rsidR="00932029" w:rsidRPr="00932029" w:rsidRDefault="00932029" w:rsidP="00932029">
            <w:pPr>
              <w:spacing w:after="0" w:line="240" w:lineRule="auto"/>
              <w:rPr>
                <w:rFonts w:ascii="Times New Roman" w:eastAsia="Times New Roman" w:hAnsi="Times New Roman" w:cs="Times New Roman"/>
                <w:sz w:val="20"/>
                <w:szCs w:val="20"/>
                <w:lang w:eastAsia="pl-PL"/>
              </w:rPr>
            </w:pPr>
            <w:proofErr w:type="spellStart"/>
            <w:r w:rsidRPr="00932029">
              <w:rPr>
                <w:rFonts w:ascii="Times New Roman" w:eastAsia="Times New Roman" w:hAnsi="Times New Roman" w:cs="Times New Roman"/>
                <w:sz w:val="20"/>
                <w:szCs w:val="20"/>
                <w:lang w:eastAsia="pl-PL"/>
              </w:rPr>
              <w:t>Negative</w:t>
            </w:r>
            <w:proofErr w:type="spellEnd"/>
            <w:r w:rsidRPr="00932029">
              <w:rPr>
                <w:rFonts w:ascii="Times New Roman" w:eastAsia="Times New Roman" w:hAnsi="Times New Roman" w:cs="Times New Roman"/>
                <w:sz w:val="20"/>
                <w:szCs w:val="20"/>
                <w:lang w:eastAsia="pl-PL"/>
              </w:rPr>
              <w:t xml:space="preserve"> </w:t>
            </w:r>
            <w:proofErr w:type="spellStart"/>
            <w:r w:rsidRPr="00932029">
              <w:rPr>
                <w:rFonts w:ascii="Times New Roman" w:eastAsia="Times New Roman" w:hAnsi="Times New Roman" w:cs="Times New Roman"/>
                <w:sz w:val="20"/>
                <w:szCs w:val="20"/>
                <w:lang w:eastAsia="pl-PL"/>
              </w:rPr>
              <w:t>change</w:t>
            </w:r>
            <w:proofErr w:type="spellEnd"/>
          </w:p>
        </w:tc>
      </w:tr>
      <w:tr w:rsidR="00932029" w:rsidRPr="00932029" w:rsidTr="00932029">
        <w:trPr>
          <w:trHeight w:val="1573"/>
        </w:trPr>
        <w:tc>
          <w:tcPr>
            <w:tcW w:w="4438" w:type="dxa"/>
            <w:tcBorders>
              <w:top w:val="single" w:sz="6" w:space="0" w:color="BBBBBB"/>
              <w:left w:val="single" w:sz="6" w:space="0" w:color="BBBBBB"/>
              <w:bottom w:val="single" w:sz="6" w:space="0" w:color="BBBBBB"/>
              <w:right w:val="single" w:sz="6" w:space="0" w:color="BBBBBB"/>
            </w:tcBorders>
            <w:shd w:val="clear" w:color="auto" w:fill="EEEEEE"/>
            <w:tcMar>
              <w:top w:w="0" w:type="dxa"/>
              <w:left w:w="60" w:type="dxa"/>
              <w:bottom w:w="0" w:type="dxa"/>
              <w:right w:w="60" w:type="dxa"/>
            </w:tcMar>
            <w:vAlign w:val="center"/>
          </w:tcPr>
          <w:p w:rsidR="00932029" w:rsidRPr="00932029" w:rsidRDefault="00932029" w:rsidP="00932029">
            <w:pPr>
              <w:spacing w:after="0" w:line="240" w:lineRule="auto"/>
              <w:rPr>
                <w:rFonts w:ascii="Times New Roman" w:eastAsia="Times New Roman" w:hAnsi="Times New Roman" w:cs="Times New Roman"/>
                <w:sz w:val="20"/>
                <w:szCs w:val="20"/>
                <w:lang w:eastAsia="pl-PL"/>
              </w:rPr>
            </w:pPr>
          </w:p>
        </w:tc>
        <w:tc>
          <w:tcPr>
            <w:tcW w:w="4394" w:type="dxa"/>
            <w:tcBorders>
              <w:top w:val="single" w:sz="6" w:space="0" w:color="BBBBBB"/>
              <w:left w:val="single" w:sz="6" w:space="0" w:color="BBBBBB"/>
              <w:bottom w:val="single" w:sz="6" w:space="0" w:color="BBBBBB"/>
              <w:right w:val="single" w:sz="6" w:space="0" w:color="BBBBBB"/>
            </w:tcBorders>
            <w:shd w:val="clear" w:color="auto" w:fill="EEEEEE"/>
            <w:tcMar>
              <w:top w:w="0" w:type="dxa"/>
              <w:left w:w="60" w:type="dxa"/>
              <w:bottom w:w="0" w:type="dxa"/>
              <w:right w:w="60" w:type="dxa"/>
            </w:tcMar>
            <w:vAlign w:val="center"/>
          </w:tcPr>
          <w:p w:rsidR="00932029" w:rsidRPr="00932029" w:rsidRDefault="00932029" w:rsidP="00932029">
            <w:pPr>
              <w:spacing w:after="0" w:line="240" w:lineRule="auto"/>
              <w:rPr>
                <w:rFonts w:ascii="Times New Roman" w:eastAsia="Times New Roman" w:hAnsi="Times New Roman" w:cs="Times New Roman"/>
                <w:sz w:val="20"/>
                <w:szCs w:val="20"/>
                <w:lang w:eastAsia="pl-PL"/>
              </w:rPr>
            </w:pPr>
          </w:p>
        </w:tc>
      </w:tr>
    </w:tbl>
    <w:p w:rsidR="00932029" w:rsidRDefault="00932029" w:rsidP="00932029">
      <w:pPr>
        <w:spacing w:after="0" w:line="240" w:lineRule="auto"/>
        <w:ind w:hanging="150"/>
        <w:rPr>
          <w:rFonts w:ascii="inherit" w:eastAsia="Times New Roman" w:hAnsi="inherit" w:cs="Arial"/>
          <w:color w:val="333333"/>
          <w:sz w:val="21"/>
          <w:szCs w:val="21"/>
          <w:lang w:val="en-US" w:eastAsia="pl-PL"/>
        </w:rPr>
      </w:pPr>
      <w:r w:rsidRPr="00932029">
        <w:rPr>
          <w:rFonts w:ascii="inherit" w:eastAsia="Times New Roman" w:hAnsi="inherit" w:cs="Arial"/>
          <w:b/>
          <w:bCs/>
          <w:color w:val="FF0000"/>
          <w:sz w:val="32"/>
          <w:szCs w:val="32"/>
          <w:lang w:val="en-US" w:eastAsia="pl-PL"/>
        </w:rPr>
        <w:t>*</w:t>
      </w:r>
      <w:r w:rsidRPr="00932029">
        <w:rPr>
          <w:rFonts w:ascii="inherit" w:eastAsia="Times New Roman" w:hAnsi="inherit" w:cs="Arial"/>
          <w:color w:val="333333"/>
          <w:sz w:val="21"/>
          <w:szCs w:val="21"/>
          <w:lang w:val="en-US" w:eastAsia="pl-PL"/>
        </w:rPr>
        <w:t xml:space="preserve">6.4 - Looking back over the last two years, what do </w:t>
      </w:r>
      <w:r w:rsidR="00165950">
        <w:rPr>
          <w:rFonts w:ascii="inherit" w:eastAsia="Times New Roman" w:hAnsi="inherit" w:cs="Arial"/>
          <w:color w:val="333333"/>
          <w:sz w:val="21"/>
          <w:szCs w:val="21"/>
          <w:lang w:val="en-US" w:eastAsia="pl-PL"/>
        </w:rPr>
        <w:t>you</w:t>
      </w:r>
      <w:r w:rsidRPr="00932029">
        <w:rPr>
          <w:rFonts w:ascii="inherit" w:eastAsia="Times New Roman" w:hAnsi="inherit" w:cs="Arial"/>
          <w:color w:val="333333"/>
          <w:sz w:val="21"/>
          <w:szCs w:val="21"/>
          <w:lang w:val="en-US" w:eastAsia="pl-PL"/>
        </w:rPr>
        <w:t xml:space="preserve"> think has been the most significant change stemming from the provisions of the Directive for businesses?</w:t>
      </w:r>
    </w:p>
    <w:p w:rsidR="00932029" w:rsidRPr="00932029" w:rsidRDefault="00932029" w:rsidP="00932029">
      <w:pPr>
        <w:spacing w:after="0" w:line="240" w:lineRule="auto"/>
        <w:ind w:hanging="150"/>
        <w:rPr>
          <w:rFonts w:ascii="Arial" w:eastAsia="Times New Roman" w:hAnsi="Arial" w:cs="Arial"/>
          <w:color w:val="333333"/>
          <w:sz w:val="21"/>
          <w:szCs w:val="21"/>
          <w:lang w:val="en-US" w:eastAsia="pl-PL"/>
        </w:rPr>
      </w:pPr>
    </w:p>
    <w:tbl>
      <w:tblPr>
        <w:tblW w:w="8832" w:type="dxa"/>
        <w:tblInd w:w="300" w:type="dxa"/>
        <w:tblCellMar>
          <w:top w:w="15" w:type="dxa"/>
          <w:left w:w="15" w:type="dxa"/>
          <w:bottom w:w="15" w:type="dxa"/>
          <w:right w:w="15" w:type="dxa"/>
        </w:tblCellMar>
        <w:tblLook w:val="04A0" w:firstRow="1" w:lastRow="0" w:firstColumn="1" w:lastColumn="0" w:noHBand="0" w:noVBand="1"/>
      </w:tblPr>
      <w:tblGrid>
        <w:gridCol w:w="4438"/>
        <w:gridCol w:w="4394"/>
      </w:tblGrid>
      <w:tr w:rsidR="00932029" w:rsidRPr="00932029" w:rsidTr="00932029">
        <w:tc>
          <w:tcPr>
            <w:tcW w:w="4438" w:type="dxa"/>
            <w:tcBorders>
              <w:top w:val="single" w:sz="6" w:space="0" w:color="BBBBBB"/>
              <w:left w:val="single" w:sz="6" w:space="0" w:color="BBBBBB"/>
              <w:bottom w:val="single" w:sz="6" w:space="0" w:color="BBBBBB"/>
              <w:right w:val="single" w:sz="6" w:space="0" w:color="BBBBBB"/>
            </w:tcBorders>
            <w:shd w:val="clear" w:color="auto" w:fill="EEEEEE"/>
            <w:tcMar>
              <w:top w:w="0" w:type="dxa"/>
              <w:left w:w="60" w:type="dxa"/>
              <w:bottom w:w="0" w:type="dxa"/>
              <w:right w:w="60" w:type="dxa"/>
            </w:tcMar>
            <w:vAlign w:val="center"/>
            <w:hideMark/>
          </w:tcPr>
          <w:p w:rsidR="00932029" w:rsidRPr="00932029" w:rsidRDefault="00932029" w:rsidP="00F662A1">
            <w:pPr>
              <w:spacing w:after="0" w:line="240" w:lineRule="auto"/>
              <w:rPr>
                <w:rFonts w:ascii="Times New Roman" w:eastAsia="Times New Roman" w:hAnsi="Times New Roman" w:cs="Times New Roman"/>
                <w:sz w:val="20"/>
                <w:szCs w:val="20"/>
                <w:lang w:eastAsia="pl-PL"/>
              </w:rPr>
            </w:pPr>
            <w:proofErr w:type="spellStart"/>
            <w:r w:rsidRPr="00932029">
              <w:rPr>
                <w:rFonts w:ascii="Times New Roman" w:eastAsia="Times New Roman" w:hAnsi="Times New Roman" w:cs="Times New Roman"/>
                <w:sz w:val="20"/>
                <w:szCs w:val="20"/>
                <w:lang w:eastAsia="pl-PL"/>
              </w:rPr>
              <w:t>Positive</w:t>
            </w:r>
            <w:proofErr w:type="spellEnd"/>
            <w:r w:rsidRPr="00932029">
              <w:rPr>
                <w:rFonts w:ascii="Times New Roman" w:eastAsia="Times New Roman" w:hAnsi="Times New Roman" w:cs="Times New Roman"/>
                <w:sz w:val="20"/>
                <w:szCs w:val="20"/>
                <w:lang w:eastAsia="pl-PL"/>
              </w:rPr>
              <w:t xml:space="preserve"> </w:t>
            </w:r>
            <w:proofErr w:type="spellStart"/>
            <w:r w:rsidRPr="00932029">
              <w:rPr>
                <w:rFonts w:ascii="Times New Roman" w:eastAsia="Times New Roman" w:hAnsi="Times New Roman" w:cs="Times New Roman"/>
                <w:sz w:val="20"/>
                <w:szCs w:val="20"/>
                <w:lang w:eastAsia="pl-PL"/>
              </w:rPr>
              <w:t>change</w:t>
            </w:r>
            <w:proofErr w:type="spellEnd"/>
          </w:p>
        </w:tc>
        <w:tc>
          <w:tcPr>
            <w:tcW w:w="4394" w:type="dxa"/>
            <w:tcBorders>
              <w:top w:val="single" w:sz="6" w:space="0" w:color="BBBBBB"/>
              <w:left w:val="single" w:sz="6" w:space="0" w:color="BBBBBB"/>
              <w:bottom w:val="single" w:sz="6" w:space="0" w:color="BBBBBB"/>
              <w:right w:val="single" w:sz="6" w:space="0" w:color="BBBBBB"/>
            </w:tcBorders>
            <w:shd w:val="clear" w:color="auto" w:fill="EEEEEE"/>
            <w:tcMar>
              <w:top w:w="0" w:type="dxa"/>
              <w:left w:w="60" w:type="dxa"/>
              <w:bottom w:w="0" w:type="dxa"/>
              <w:right w:w="60" w:type="dxa"/>
            </w:tcMar>
            <w:vAlign w:val="center"/>
            <w:hideMark/>
          </w:tcPr>
          <w:p w:rsidR="00932029" w:rsidRPr="00932029" w:rsidRDefault="00932029" w:rsidP="00F662A1">
            <w:pPr>
              <w:spacing w:after="0" w:line="240" w:lineRule="auto"/>
              <w:rPr>
                <w:rFonts w:ascii="Times New Roman" w:eastAsia="Times New Roman" w:hAnsi="Times New Roman" w:cs="Times New Roman"/>
                <w:sz w:val="20"/>
                <w:szCs w:val="20"/>
                <w:lang w:eastAsia="pl-PL"/>
              </w:rPr>
            </w:pPr>
            <w:proofErr w:type="spellStart"/>
            <w:r w:rsidRPr="00932029">
              <w:rPr>
                <w:rFonts w:ascii="Times New Roman" w:eastAsia="Times New Roman" w:hAnsi="Times New Roman" w:cs="Times New Roman"/>
                <w:sz w:val="20"/>
                <w:szCs w:val="20"/>
                <w:lang w:eastAsia="pl-PL"/>
              </w:rPr>
              <w:t>Negative</w:t>
            </w:r>
            <w:proofErr w:type="spellEnd"/>
            <w:r w:rsidRPr="00932029">
              <w:rPr>
                <w:rFonts w:ascii="Times New Roman" w:eastAsia="Times New Roman" w:hAnsi="Times New Roman" w:cs="Times New Roman"/>
                <w:sz w:val="20"/>
                <w:szCs w:val="20"/>
                <w:lang w:eastAsia="pl-PL"/>
              </w:rPr>
              <w:t xml:space="preserve"> </w:t>
            </w:r>
            <w:proofErr w:type="spellStart"/>
            <w:r w:rsidRPr="00932029">
              <w:rPr>
                <w:rFonts w:ascii="Times New Roman" w:eastAsia="Times New Roman" w:hAnsi="Times New Roman" w:cs="Times New Roman"/>
                <w:sz w:val="20"/>
                <w:szCs w:val="20"/>
                <w:lang w:eastAsia="pl-PL"/>
              </w:rPr>
              <w:t>change</w:t>
            </w:r>
            <w:proofErr w:type="spellEnd"/>
          </w:p>
        </w:tc>
      </w:tr>
      <w:tr w:rsidR="00932029" w:rsidRPr="00932029" w:rsidTr="00932029">
        <w:trPr>
          <w:trHeight w:val="1573"/>
        </w:trPr>
        <w:tc>
          <w:tcPr>
            <w:tcW w:w="4438" w:type="dxa"/>
            <w:tcBorders>
              <w:top w:val="single" w:sz="6" w:space="0" w:color="BBBBBB"/>
              <w:left w:val="single" w:sz="6" w:space="0" w:color="BBBBBB"/>
              <w:bottom w:val="single" w:sz="6" w:space="0" w:color="BBBBBB"/>
              <w:right w:val="single" w:sz="6" w:space="0" w:color="BBBBBB"/>
            </w:tcBorders>
            <w:shd w:val="clear" w:color="auto" w:fill="EEEEEE"/>
            <w:tcMar>
              <w:top w:w="0" w:type="dxa"/>
              <w:left w:w="60" w:type="dxa"/>
              <w:bottom w:w="0" w:type="dxa"/>
              <w:right w:w="60" w:type="dxa"/>
            </w:tcMar>
            <w:vAlign w:val="center"/>
          </w:tcPr>
          <w:p w:rsidR="00932029" w:rsidRPr="00932029" w:rsidRDefault="00932029" w:rsidP="00F662A1">
            <w:pPr>
              <w:spacing w:after="0" w:line="240" w:lineRule="auto"/>
              <w:rPr>
                <w:rFonts w:ascii="Times New Roman" w:eastAsia="Times New Roman" w:hAnsi="Times New Roman" w:cs="Times New Roman"/>
                <w:sz w:val="20"/>
                <w:szCs w:val="20"/>
                <w:lang w:eastAsia="pl-PL"/>
              </w:rPr>
            </w:pPr>
          </w:p>
        </w:tc>
        <w:tc>
          <w:tcPr>
            <w:tcW w:w="4394" w:type="dxa"/>
            <w:tcBorders>
              <w:top w:val="single" w:sz="6" w:space="0" w:color="BBBBBB"/>
              <w:left w:val="single" w:sz="6" w:space="0" w:color="BBBBBB"/>
              <w:bottom w:val="single" w:sz="6" w:space="0" w:color="BBBBBB"/>
              <w:right w:val="single" w:sz="6" w:space="0" w:color="BBBBBB"/>
            </w:tcBorders>
            <w:shd w:val="clear" w:color="auto" w:fill="EEEEEE"/>
            <w:tcMar>
              <w:top w:w="0" w:type="dxa"/>
              <w:left w:w="60" w:type="dxa"/>
              <w:bottom w:w="0" w:type="dxa"/>
              <w:right w:w="60" w:type="dxa"/>
            </w:tcMar>
            <w:vAlign w:val="center"/>
          </w:tcPr>
          <w:p w:rsidR="00932029" w:rsidRPr="00932029" w:rsidRDefault="00932029" w:rsidP="00F662A1">
            <w:pPr>
              <w:spacing w:after="0" w:line="240" w:lineRule="auto"/>
              <w:rPr>
                <w:rFonts w:ascii="Times New Roman" w:eastAsia="Times New Roman" w:hAnsi="Times New Roman" w:cs="Times New Roman"/>
                <w:sz w:val="20"/>
                <w:szCs w:val="20"/>
                <w:lang w:eastAsia="pl-PL"/>
              </w:rPr>
            </w:pPr>
          </w:p>
        </w:tc>
      </w:tr>
    </w:tbl>
    <w:p w:rsidR="0099521A" w:rsidRDefault="0099521A"/>
    <w:sectPr w:rsidR="0099521A" w:rsidSect="00974345">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29"/>
    <w:rsid w:val="00165950"/>
    <w:rsid w:val="001C0547"/>
    <w:rsid w:val="002B579B"/>
    <w:rsid w:val="00932029"/>
    <w:rsid w:val="00974345"/>
    <w:rsid w:val="009933D0"/>
    <w:rsid w:val="0099521A"/>
    <w:rsid w:val="00F66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320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32029"/>
  </w:style>
  <w:style w:type="character" w:styleId="Hipercze">
    <w:name w:val="Hyperlink"/>
    <w:basedOn w:val="Domylnaczcionkaakapitu"/>
    <w:uiPriority w:val="99"/>
    <w:semiHidden/>
    <w:unhideWhenUsed/>
    <w:rsid w:val="00932029"/>
    <w:rPr>
      <w:color w:val="0000FF"/>
      <w:u w:val="single"/>
    </w:rPr>
  </w:style>
  <w:style w:type="character" w:customStyle="1" w:styleId="mandatory">
    <w:name w:val="mandatory"/>
    <w:basedOn w:val="Domylnaczcionkaakapitu"/>
    <w:rsid w:val="00932029"/>
  </w:style>
  <w:style w:type="character" w:customStyle="1" w:styleId="charactercounter">
    <w:name w:val="charactercounter"/>
    <w:basedOn w:val="Domylnaczcionkaakapitu"/>
    <w:rsid w:val="009320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320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32029"/>
  </w:style>
  <w:style w:type="character" w:styleId="Hipercze">
    <w:name w:val="Hyperlink"/>
    <w:basedOn w:val="Domylnaczcionkaakapitu"/>
    <w:uiPriority w:val="99"/>
    <w:semiHidden/>
    <w:unhideWhenUsed/>
    <w:rsid w:val="00932029"/>
    <w:rPr>
      <w:color w:val="0000FF"/>
      <w:u w:val="single"/>
    </w:rPr>
  </w:style>
  <w:style w:type="character" w:customStyle="1" w:styleId="mandatory">
    <w:name w:val="mandatory"/>
    <w:basedOn w:val="Domylnaczcionkaakapitu"/>
    <w:rsid w:val="00932029"/>
  </w:style>
  <w:style w:type="character" w:customStyle="1" w:styleId="charactercounter">
    <w:name w:val="charactercounter"/>
    <w:basedOn w:val="Domylnaczcionkaakapitu"/>
    <w:rsid w:val="00932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286170">
      <w:bodyDiv w:val="1"/>
      <w:marLeft w:val="0"/>
      <w:marRight w:val="0"/>
      <w:marTop w:val="0"/>
      <w:marBottom w:val="0"/>
      <w:divBdr>
        <w:top w:val="none" w:sz="0" w:space="0" w:color="auto"/>
        <w:left w:val="none" w:sz="0" w:space="0" w:color="auto"/>
        <w:bottom w:val="none" w:sz="0" w:space="0" w:color="auto"/>
        <w:right w:val="none" w:sz="0" w:space="0" w:color="auto"/>
      </w:divBdr>
      <w:divsChild>
        <w:div w:id="1836991542">
          <w:marLeft w:val="0"/>
          <w:marRight w:val="0"/>
          <w:marTop w:val="0"/>
          <w:marBottom w:val="0"/>
          <w:divBdr>
            <w:top w:val="none" w:sz="0" w:space="0" w:color="auto"/>
            <w:left w:val="none" w:sz="0" w:space="0" w:color="auto"/>
            <w:bottom w:val="none" w:sz="0" w:space="0" w:color="auto"/>
            <w:right w:val="none" w:sz="0" w:space="0" w:color="auto"/>
          </w:divBdr>
          <w:divsChild>
            <w:div w:id="1165970116">
              <w:marLeft w:val="0"/>
              <w:marRight w:val="0"/>
              <w:marTop w:val="0"/>
              <w:marBottom w:val="0"/>
              <w:divBdr>
                <w:top w:val="none" w:sz="0" w:space="0" w:color="auto"/>
                <w:left w:val="none" w:sz="0" w:space="0" w:color="auto"/>
                <w:bottom w:val="none" w:sz="0" w:space="0" w:color="auto"/>
                <w:right w:val="none" w:sz="0" w:space="0" w:color="auto"/>
              </w:divBdr>
            </w:div>
          </w:divsChild>
        </w:div>
        <w:div w:id="2017531676">
          <w:marLeft w:val="0"/>
          <w:marRight w:val="0"/>
          <w:marTop w:val="0"/>
          <w:marBottom w:val="300"/>
          <w:divBdr>
            <w:top w:val="single" w:sz="6" w:space="8" w:color="999999"/>
            <w:left w:val="single" w:sz="6" w:space="8" w:color="999999"/>
            <w:bottom w:val="single" w:sz="6" w:space="8" w:color="999999"/>
            <w:right w:val="single" w:sz="6" w:space="8" w:color="999999"/>
          </w:divBdr>
        </w:div>
        <w:div w:id="769663741">
          <w:marLeft w:val="0"/>
          <w:marRight w:val="0"/>
          <w:marTop w:val="0"/>
          <w:marBottom w:val="0"/>
          <w:divBdr>
            <w:top w:val="none" w:sz="0" w:space="0" w:color="auto"/>
            <w:left w:val="none" w:sz="0" w:space="0" w:color="auto"/>
            <w:bottom w:val="none" w:sz="0" w:space="0" w:color="auto"/>
            <w:right w:val="none" w:sz="0" w:space="0" w:color="auto"/>
          </w:divBdr>
          <w:divsChild>
            <w:div w:id="570963221">
              <w:marLeft w:val="0"/>
              <w:marRight w:val="0"/>
              <w:marTop w:val="0"/>
              <w:marBottom w:val="0"/>
              <w:divBdr>
                <w:top w:val="none" w:sz="0" w:space="0" w:color="auto"/>
                <w:left w:val="none" w:sz="0" w:space="0" w:color="auto"/>
                <w:bottom w:val="none" w:sz="0" w:space="0" w:color="auto"/>
                <w:right w:val="none" w:sz="0" w:space="0" w:color="auto"/>
              </w:divBdr>
              <w:divsChild>
                <w:div w:id="1890528727">
                  <w:marLeft w:val="75"/>
                  <w:marRight w:val="75"/>
                  <w:marTop w:val="375"/>
                  <w:marBottom w:val="75"/>
                  <w:divBdr>
                    <w:top w:val="none" w:sz="0" w:space="0" w:color="auto"/>
                    <w:left w:val="none" w:sz="0" w:space="0" w:color="auto"/>
                    <w:bottom w:val="none" w:sz="0" w:space="0" w:color="auto"/>
                    <w:right w:val="none" w:sz="0" w:space="0" w:color="auto"/>
                  </w:divBdr>
                  <w:divsChild>
                    <w:div w:id="644119407">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 w:id="1555698724">
              <w:marLeft w:val="0"/>
              <w:marRight w:val="0"/>
              <w:marTop w:val="0"/>
              <w:marBottom w:val="0"/>
              <w:divBdr>
                <w:top w:val="none" w:sz="0" w:space="0" w:color="auto"/>
                <w:left w:val="none" w:sz="0" w:space="0" w:color="auto"/>
                <w:bottom w:val="none" w:sz="0" w:space="0" w:color="auto"/>
                <w:right w:val="none" w:sz="0" w:space="0" w:color="auto"/>
              </w:divBdr>
              <w:divsChild>
                <w:div w:id="587274417">
                  <w:marLeft w:val="75"/>
                  <w:marRight w:val="75"/>
                  <w:marTop w:val="375"/>
                  <w:marBottom w:val="75"/>
                  <w:divBdr>
                    <w:top w:val="none" w:sz="0" w:space="0" w:color="auto"/>
                    <w:left w:val="none" w:sz="0" w:space="0" w:color="auto"/>
                    <w:bottom w:val="none" w:sz="0" w:space="0" w:color="auto"/>
                    <w:right w:val="none" w:sz="0" w:space="0" w:color="auto"/>
                  </w:divBdr>
                  <w:divsChild>
                    <w:div w:id="18874490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22847446">
              <w:marLeft w:val="0"/>
              <w:marRight w:val="0"/>
              <w:marTop w:val="0"/>
              <w:marBottom w:val="0"/>
              <w:divBdr>
                <w:top w:val="none" w:sz="0" w:space="0" w:color="auto"/>
                <w:left w:val="none" w:sz="0" w:space="0" w:color="auto"/>
                <w:bottom w:val="none" w:sz="0" w:space="0" w:color="auto"/>
                <w:right w:val="none" w:sz="0" w:space="0" w:color="auto"/>
              </w:divBdr>
              <w:divsChild>
                <w:div w:id="534008279">
                  <w:marLeft w:val="75"/>
                  <w:marRight w:val="75"/>
                  <w:marTop w:val="375"/>
                  <w:marBottom w:val="75"/>
                  <w:divBdr>
                    <w:top w:val="none" w:sz="0" w:space="0" w:color="auto"/>
                    <w:left w:val="none" w:sz="0" w:space="0" w:color="auto"/>
                    <w:bottom w:val="none" w:sz="0" w:space="0" w:color="auto"/>
                    <w:right w:val="none" w:sz="0" w:space="0" w:color="auto"/>
                  </w:divBdr>
                  <w:divsChild>
                    <w:div w:id="1178347573">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 w:id="423065996">
              <w:marLeft w:val="0"/>
              <w:marRight w:val="0"/>
              <w:marTop w:val="0"/>
              <w:marBottom w:val="0"/>
              <w:divBdr>
                <w:top w:val="none" w:sz="0" w:space="0" w:color="auto"/>
                <w:left w:val="none" w:sz="0" w:space="0" w:color="auto"/>
                <w:bottom w:val="none" w:sz="0" w:space="0" w:color="auto"/>
                <w:right w:val="none" w:sz="0" w:space="0" w:color="auto"/>
              </w:divBdr>
              <w:divsChild>
                <w:div w:id="2041082972">
                  <w:marLeft w:val="75"/>
                  <w:marRight w:val="75"/>
                  <w:marTop w:val="375"/>
                  <w:marBottom w:val="75"/>
                  <w:divBdr>
                    <w:top w:val="none" w:sz="0" w:space="0" w:color="auto"/>
                    <w:left w:val="none" w:sz="0" w:space="0" w:color="auto"/>
                    <w:bottom w:val="none" w:sz="0" w:space="0" w:color="auto"/>
                    <w:right w:val="none" w:sz="0" w:space="0" w:color="auto"/>
                  </w:divBdr>
                  <w:divsChild>
                    <w:div w:id="20859328">
                      <w:marLeft w:val="150"/>
                      <w:marRight w:val="0"/>
                      <w:marTop w:val="30"/>
                      <w:marBottom w:val="30"/>
                      <w:divBdr>
                        <w:top w:val="none" w:sz="0" w:space="0" w:color="auto"/>
                        <w:left w:val="none" w:sz="0" w:space="0" w:color="auto"/>
                        <w:bottom w:val="none" w:sz="0" w:space="0" w:color="auto"/>
                        <w:right w:val="none" w:sz="0" w:space="0" w:color="auto"/>
                      </w:divBdr>
                    </w:div>
                  </w:divsChild>
                </w:div>
              </w:divsChild>
            </w:div>
            <w:div w:id="1133476692">
              <w:marLeft w:val="0"/>
              <w:marRight w:val="0"/>
              <w:marTop w:val="0"/>
              <w:marBottom w:val="0"/>
              <w:divBdr>
                <w:top w:val="none" w:sz="0" w:space="0" w:color="auto"/>
                <w:left w:val="none" w:sz="0" w:space="0" w:color="auto"/>
                <w:bottom w:val="none" w:sz="0" w:space="0" w:color="auto"/>
                <w:right w:val="none" w:sz="0" w:space="0" w:color="auto"/>
              </w:divBdr>
              <w:divsChild>
                <w:div w:id="1032344964">
                  <w:marLeft w:val="75"/>
                  <w:marRight w:val="75"/>
                  <w:marTop w:val="375"/>
                  <w:marBottom w:val="75"/>
                  <w:divBdr>
                    <w:top w:val="none" w:sz="0" w:space="0" w:color="auto"/>
                    <w:left w:val="none" w:sz="0" w:space="0" w:color="auto"/>
                    <w:bottom w:val="none" w:sz="0" w:space="0" w:color="auto"/>
                    <w:right w:val="none" w:sz="0" w:space="0" w:color="auto"/>
                  </w:divBdr>
                  <w:divsChild>
                    <w:div w:id="169639713">
                      <w:marLeft w:val="150"/>
                      <w:marRight w:val="0"/>
                      <w:marTop w:val="30"/>
                      <w:marBottom w:val="30"/>
                      <w:divBdr>
                        <w:top w:val="none" w:sz="0" w:space="0" w:color="auto"/>
                        <w:left w:val="none" w:sz="0" w:space="0" w:color="auto"/>
                        <w:bottom w:val="none" w:sz="0" w:space="0" w:color="auto"/>
                        <w:right w:val="none" w:sz="0" w:space="0" w:color="auto"/>
                      </w:divBdr>
                    </w:div>
                  </w:divsChild>
                </w:div>
              </w:divsChild>
            </w:div>
            <w:div w:id="739988522">
              <w:marLeft w:val="0"/>
              <w:marRight w:val="0"/>
              <w:marTop w:val="0"/>
              <w:marBottom w:val="0"/>
              <w:divBdr>
                <w:top w:val="none" w:sz="0" w:space="0" w:color="auto"/>
                <w:left w:val="none" w:sz="0" w:space="0" w:color="auto"/>
                <w:bottom w:val="none" w:sz="0" w:space="0" w:color="auto"/>
                <w:right w:val="none" w:sz="0" w:space="0" w:color="auto"/>
              </w:divBdr>
              <w:divsChild>
                <w:div w:id="1368875456">
                  <w:marLeft w:val="75"/>
                  <w:marRight w:val="75"/>
                  <w:marTop w:val="375"/>
                  <w:marBottom w:val="75"/>
                  <w:divBdr>
                    <w:top w:val="none" w:sz="0" w:space="0" w:color="auto"/>
                    <w:left w:val="none" w:sz="0" w:space="0" w:color="auto"/>
                    <w:bottom w:val="none" w:sz="0" w:space="0" w:color="auto"/>
                    <w:right w:val="none" w:sz="0" w:space="0" w:color="auto"/>
                  </w:divBdr>
                  <w:divsChild>
                    <w:div w:id="2116712395">
                      <w:marLeft w:val="150"/>
                      <w:marRight w:val="0"/>
                      <w:marTop w:val="30"/>
                      <w:marBottom w:val="30"/>
                      <w:divBdr>
                        <w:top w:val="none" w:sz="0" w:space="0" w:color="auto"/>
                        <w:left w:val="none" w:sz="0" w:space="0" w:color="auto"/>
                        <w:bottom w:val="none" w:sz="0" w:space="0" w:color="auto"/>
                        <w:right w:val="none" w:sz="0" w:space="0" w:color="auto"/>
                      </w:divBdr>
                    </w:div>
                    <w:div w:id="1415397633">
                      <w:marLeft w:val="300"/>
                      <w:marRight w:val="0"/>
                      <w:marTop w:val="0"/>
                      <w:marBottom w:val="0"/>
                      <w:divBdr>
                        <w:top w:val="none" w:sz="0" w:space="0" w:color="auto"/>
                        <w:left w:val="none" w:sz="0" w:space="0" w:color="auto"/>
                        <w:bottom w:val="none" w:sz="0" w:space="0" w:color="auto"/>
                        <w:right w:val="none" w:sz="0" w:space="0" w:color="auto"/>
                      </w:divBdr>
                      <w:divsChild>
                        <w:div w:id="1570506501">
                          <w:marLeft w:val="0"/>
                          <w:marRight w:val="0"/>
                          <w:marTop w:val="0"/>
                          <w:marBottom w:val="75"/>
                          <w:divBdr>
                            <w:top w:val="single" w:sz="6" w:space="2" w:color="CCCCCC"/>
                            <w:left w:val="single" w:sz="6" w:space="9" w:color="CCCCCC"/>
                            <w:bottom w:val="single" w:sz="6" w:space="2" w:color="CCCCCC"/>
                            <w:right w:val="none" w:sz="0" w:space="9" w:color="auto"/>
                          </w:divBdr>
                        </w:div>
                      </w:divsChild>
                    </w:div>
                  </w:divsChild>
                </w:div>
              </w:divsChild>
            </w:div>
            <w:div w:id="1708482540">
              <w:marLeft w:val="0"/>
              <w:marRight w:val="0"/>
              <w:marTop w:val="0"/>
              <w:marBottom w:val="0"/>
              <w:divBdr>
                <w:top w:val="none" w:sz="0" w:space="0" w:color="auto"/>
                <w:left w:val="none" w:sz="0" w:space="0" w:color="auto"/>
                <w:bottom w:val="none" w:sz="0" w:space="0" w:color="auto"/>
                <w:right w:val="none" w:sz="0" w:space="0" w:color="auto"/>
              </w:divBdr>
              <w:divsChild>
                <w:div w:id="1401907176">
                  <w:marLeft w:val="75"/>
                  <w:marRight w:val="75"/>
                  <w:marTop w:val="375"/>
                  <w:marBottom w:val="75"/>
                  <w:divBdr>
                    <w:top w:val="none" w:sz="0" w:space="0" w:color="auto"/>
                    <w:left w:val="none" w:sz="0" w:space="0" w:color="auto"/>
                    <w:bottom w:val="none" w:sz="0" w:space="0" w:color="auto"/>
                    <w:right w:val="none" w:sz="0" w:space="0" w:color="auto"/>
                  </w:divBdr>
                  <w:divsChild>
                    <w:div w:id="2056848764">
                      <w:marLeft w:val="150"/>
                      <w:marRight w:val="0"/>
                      <w:marTop w:val="30"/>
                      <w:marBottom w:val="30"/>
                      <w:divBdr>
                        <w:top w:val="none" w:sz="0" w:space="0" w:color="auto"/>
                        <w:left w:val="none" w:sz="0" w:space="0" w:color="auto"/>
                        <w:bottom w:val="none" w:sz="0" w:space="0" w:color="auto"/>
                        <w:right w:val="none" w:sz="0" w:space="0" w:color="auto"/>
                      </w:divBdr>
                    </w:div>
                    <w:div w:id="19466927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913902562">
              <w:marLeft w:val="0"/>
              <w:marRight w:val="0"/>
              <w:marTop w:val="0"/>
              <w:marBottom w:val="0"/>
              <w:divBdr>
                <w:top w:val="none" w:sz="0" w:space="0" w:color="auto"/>
                <w:left w:val="none" w:sz="0" w:space="0" w:color="auto"/>
                <w:bottom w:val="none" w:sz="0" w:space="0" w:color="auto"/>
                <w:right w:val="none" w:sz="0" w:space="0" w:color="auto"/>
              </w:divBdr>
              <w:divsChild>
                <w:div w:id="1849438867">
                  <w:marLeft w:val="75"/>
                  <w:marRight w:val="75"/>
                  <w:marTop w:val="375"/>
                  <w:marBottom w:val="75"/>
                  <w:divBdr>
                    <w:top w:val="none" w:sz="0" w:space="0" w:color="auto"/>
                    <w:left w:val="none" w:sz="0" w:space="0" w:color="auto"/>
                    <w:bottom w:val="none" w:sz="0" w:space="0" w:color="auto"/>
                    <w:right w:val="none" w:sz="0" w:space="0" w:color="auto"/>
                  </w:divBdr>
                  <w:divsChild>
                    <w:div w:id="2098598816">
                      <w:marLeft w:val="150"/>
                      <w:marRight w:val="0"/>
                      <w:marTop w:val="30"/>
                      <w:marBottom w:val="30"/>
                      <w:divBdr>
                        <w:top w:val="none" w:sz="0" w:space="0" w:color="auto"/>
                        <w:left w:val="none" w:sz="0" w:space="0" w:color="auto"/>
                        <w:bottom w:val="none" w:sz="0" w:space="0" w:color="auto"/>
                        <w:right w:val="none" w:sz="0" w:space="0" w:color="auto"/>
                      </w:divBdr>
                    </w:div>
                    <w:div w:id="1060059166">
                      <w:marLeft w:val="0"/>
                      <w:marRight w:val="0"/>
                      <w:marTop w:val="0"/>
                      <w:marBottom w:val="0"/>
                      <w:divBdr>
                        <w:top w:val="none" w:sz="0" w:space="0" w:color="auto"/>
                        <w:left w:val="none" w:sz="0" w:space="0" w:color="auto"/>
                        <w:bottom w:val="none" w:sz="0" w:space="0" w:color="auto"/>
                        <w:right w:val="none" w:sz="0" w:space="0" w:color="auto"/>
                      </w:divBdr>
                      <w:divsChild>
                        <w:div w:id="1964800218">
                          <w:marLeft w:val="75"/>
                          <w:marRight w:val="0"/>
                          <w:marTop w:val="0"/>
                          <w:marBottom w:val="0"/>
                          <w:divBdr>
                            <w:top w:val="none" w:sz="0" w:space="0" w:color="auto"/>
                            <w:left w:val="none" w:sz="0" w:space="0" w:color="auto"/>
                            <w:bottom w:val="none" w:sz="0" w:space="0" w:color="auto"/>
                            <w:right w:val="none" w:sz="0" w:space="0" w:color="auto"/>
                          </w:divBdr>
                        </w:div>
                        <w:div w:id="1916083895">
                          <w:marLeft w:val="75"/>
                          <w:marRight w:val="0"/>
                          <w:marTop w:val="0"/>
                          <w:marBottom w:val="0"/>
                          <w:divBdr>
                            <w:top w:val="none" w:sz="0" w:space="0" w:color="auto"/>
                            <w:left w:val="none" w:sz="0" w:space="0" w:color="auto"/>
                            <w:bottom w:val="none" w:sz="0" w:space="0" w:color="auto"/>
                            <w:right w:val="none" w:sz="0" w:space="0" w:color="auto"/>
                          </w:divBdr>
                        </w:div>
                        <w:div w:id="1811172941">
                          <w:marLeft w:val="75"/>
                          <w:marRight w:val="0"/>
                          <w:marTop w:val="0"/>
                          <w:marBottom w:val="0"/>
                          <w:divBdr>
                            <w:top w:val="none" w:sz="0" w:space="0" w:color="auto"/>
                            <w:left w:val="none" w:sz="0" w:space="0" w:color="auto"/>
                            <w:bottom w:val="none" w:sz="0" w:space="0" w:color="auto"/>
                            <w:right w:val="none" w:sz="0" w:space="0" w:color="auto"/>
                          </w:divBdr>
                        </w:div>
                        <w:div w:id="1982339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78933">
              <w:marLeft w:val="0"/>
              <w:marRight w:val="0"/>
              <w:marTop w:val="0"/>
              <w:marBottom w:val="0"/>
              <w:divBdr>
                <w:top w:val="none" w:sz="0" w:space="0" w:color="auto"/>
                <w:left w:val="none" w:sz="0" w:space="0" w:color="auto"/>
                <w:bottom w:val="none" w:sz="0" w:space="0" w:color="auto"/>
                <w:right w:val="none" w:sz="0" w:space="0" w:color="auto"/>
              </w:divBdr>
              <w:divsChild>
                <w:div w:id="1945308428">
                  <w:marLeft w:val="75"/>
                  <w:marRight w:val="75"/>
                  <w:marTop w:val="375"/>
                  <w:marBottom w:val="75"/>
                  <w:divBdr>
                    <w:top w:val="none" w:sz="0" w:space="0" w:color="auto"/>
                    <w:left w:val="none" w:sz="0" w:space="0" w:color="auto"/>
                    <w:bottom w:val="none" w:sz="0" w:space="0" w:color="auto"/>
                    <w:right w:val="none" w:sz="0" w:space="0" w:color="auto"/>
                  </w:divBdr>
                  <w:divsChild>
                    <w:div w:id="2073389111">
                      <w:marLeft w:val="150"/>
                      <w:marRight w:val="0"/>
                      <w:marTop w:val="30"/>
                      <w:marBottom w:val="30"/>
                      <w:divBdr>
                        <w:top w:val="none" w:sz="0" w:space="0" w:color="auto"/>
                        <w:left w:val="none" w:sz="0" w:space="0" w:color="auto"/>
                        <w:bottom w:val="none" w:sz="0" w:space="0" w:color="auto"/>
                        <w:right w:val="none" w:sz="0" w:space="0" w:color="auto"/>
                      </w:divBdr>
                    </w:div>
                    <w:div w:id="2017073957">
                      <w:marLeft w:val="0"/>
                      <w:marRight w:val="0"/>
                      <w:marTop w:val="0"/>
                      <w:marBottom w:val="0"/>
                      <w:divBdr>
                        <w:top w:val="none" w:sz="0" w:space="0" w:color="auto"/>
                        <w:left w:val="none" w:sz="0" w:space="0" w:color="auto"/>
                        <w:bottom w:val="none" w:sz="0" w:space="0" w:color="auto"/>
                        <w:right w:val="none" w:sz="0" w:space="0" w:color="auto"/>
                      </w:divBdr>
                      <w:divsChild>
                        <w:div w:id="62373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186">
              <w:marLeft w:val="0"/>
              <w:marRight w:val="0"/>
              <w:marTop w:val="0"/>
              <w:marBottom w:val="0"/>
              <w:divBdr>
                <w:top w:val="none" w:sz="0" w:space="0" w:color="auto"/>
                <w:left w:val="none" w:sz="0" w:space="0" w:color="auto"/>
                <w:bottom w:val="none" w:sz="0" w:space="0" w:color="auto"/>
                <w:right w:val="none" w:sz="0" w:space="0" w:color="auto"/>
              </w:divBdr>
              <w:divsChild>
                <w:div w:id="19858697">
                  <w:marLeft w:val="75"/>
                  <w:marRight w:val="75"/>
                  <w:marTop w:val="375"/>
                  <w:marBottom w:val="75"/>
                  <w:divBdr>
                    <w:top w:val="none" w:sz="0" w:space="0" w:color="auto"/>
                    <w:left w:val="none" w:sz="0" w:space="0" w:color="auto"/>
                    <w:bottom w:val="none" w:sz="0" w:space="0" w:color="auto"/>
                    <w:right w:val="none" w:sz="0" w:space="0" w:color="auto"/>
                  </w:divBdr>
                  <w:divsChild>
                    <w:div w:id="1656689276">
                      <w:marLeft w:val="150"/>
                      <w:marRight w:val="0"/>
                      <w:marTop w:val="30"/>
                      <w:marBottom w:val="30"/>
                      <w:divBdr>
                        <w:top w:val="none" w:sz="0" w:space="0" w:color="auto"/>
                        <w:left w:val="none" w:sz="0" w:space="0" w:color="auto"/>
                        <w:bottom w:val="none" w:sz="0" w:space="0" w:color="auto"/>
                        <w:right w:val="none" w:sz="0" w:space="0" w:color="auto"/>
                      </w:divBdr>
                    </w:div>
                    <w:div w:id="1812401970">
                      <w:marLeft w:val="0"/>
                      <w:marRight w:val="0"/>
                      <w:marTop w:val="0"/>
                      <w:marBottom w:val="0"/>
                      <w:divBdr>
                        <w:top w:val="none" w:sz="0" w:space="0" w:color="auto"/>
                        <w:left w:val="none" w:sz="0" w:space="0" w:color="auto"/>
                        <w:bottom w:val="none" w:sz="0" w:space="0" w:color="auto"/>
                        <w:right w:val="none" w:sz="0" w:space="0" w:color="auto"/>
                      </w:divBdr>
                      <w:divsChild>
                        <w:div w:id="627979866">
                          <w:marLeft w:val="75"/>
                          <w:marRight w:val="0"/>
                          <w:marTop w:val="0"/>
                          <w:marBottom w:val="0"/>
                          <w:divBdr>
                            <w:top w:val="none" w:sz="0" w:space="0" w:color="auto"/>
                            <w:left w:val="none" w:sz="0" w:space="0" w:color="auto"/>
                            <w:bottom w:val="none" w:sz="0" w:space="0" w:color="auto"/>
                            <w:right w:val="none" w:sz="0" w:space="0" w:color="auto"/>
                          </w:divBdr>
                        </w:div>
                        <w:div w:id="1074932718">
                          <w:marLeft w:val="75"/>
                          <w:marRight w:val="0"/>
                          <w:marTop w:val="0"/>
                          <w:marBottom w:val="0"/>
                          <w:divBdr>
                            <w:top w:val="none" w:sz="0" w:space="0" w:color="auto"/>
                            <w:left w:val="none" w:sz="0" w:space="0" w:color="auto"/>
                            <w:bottom w:val="none" w:sz="0" w:space="0" w:color="auto"/>
                            <w:right w:val="none" w:sz="0" w:space="0" w:color="auto"/>
                          </w:divBdr>
                        </w:div>
                        <w:div w:id="1488206589">
                          <w:marLeft w:val="75"/>
                          <w:marRight w:val="0"/>
                          <w:marTop w:val="0"/>
                          <w:marBottom w:val="0"/>
                          <w:divBdr>
                            <w:top w:val="none" w:sz="0" w:space="0" w:color="auto"/>
                            <w:left w:val="none" w:sz="0" w:space="0" w:color="auto"/>
                            <w:bottom w:val="none" w:sz="0" w:space="0" w:color="auto"/>
                            <w:right w:val="none" w:sz="0" w:space="0" w:color="auto"/>
                          </w:divBdr>
                        </w:div>
                        <w:div w:id="515507259">
                          <w:marLeft w:val="75"/>
                          <w:marRight w:val="0"/>
                          <w:marTop w:val="0"/>
                          <w:marBottom w:val="0"/>
                          <w:divBdr>
                            <w:top w:val="none" w:sz="0" w:space="0" w:color="auto"/>
                            <w:left w:val="none" w:sz="0" w:space="0" w:color="auto"/>
                            <w:bottom w:val="none" w:sz="0" w:space="0" w:color="auto"/>
                            <w:right w:val="none" w:sz="0" w:space="0" w:color="auto"/>
                          </w:divBdr>
                        </w:div>
                        <w:div w:id="1386098079">
                          <w:marLeft w:val="75"/>
                          <w:marRight w:val="0"/>
                          <w:marTop w:val="0"/>
                          <w:marBottom w:val="0"/>
                          <w:divBdr>
                            <w:top w:val="none" w:sz="0" w:space="0" w:color="auto"/>
                            <w:left w:val="none" w:sz="0" w:space="0" w:color="auto"/>
                            <w:bottom w:val="none" w:sz="0" w:space="0" w:color="auto"/>
                            <w:right w:val="none" w:sz="0" w:space="0" w:color="auto"/>
                          </w:divBdr>
                        </w:div>
                        <w:div w:id="1399476812">
                          <w:marLeft w:val="75"/>
                          <w:marRight w:val="0"/>
                          <w:marTop w:val="0"/>
                          <w:marBottom w:val="0"/>
                          <w:divBdr>
                            <w:top w:val="none" w:sz="0" w:space="0" w:color="auto"/>
                            <w:left w:val="none" w:sz="0" w:space="0" w:color="auto"/>
                            <w:bottom w:val="none" w:sz="0" w:space="0" w:color="auto"/>
                            <w:right w:val="none" w:sz="0" w:space="0" w:color="auto"/>
                          </w:divBdr>
                        </w:div>
                        <w:div w:id="1604453027">
                          <w:marLeft w:val="75"/>
                          <w:marRight w:val="0"/>
                          <w:marTop w:val="0"/>
                          <w:marBottom w:val="0"/>
                          <w:divBdr>
                            <w:top w:val="none" w:sz="0" w:space="0" w:color="auto"/>
                            <w:left w:val="none" w:sz="0" w:space="0" w:color="auto"/>
                            <w:bottom w:val="none" w:sz="0" w:space="0" w:color="auto"/>
                            <w:right w:val="none" w:sz="0" w:space="0" w:color="auto"/>
                          </w:divBdr>
                        </w:div>
                        <w:div w:id="916548645">
                          <w:marLeft w:val="75"/>
                          <w:marRight w:val="0"/>
                          <w:marTop w:val="0"/>
                          <w:marBottom w:val="0"/>
                          <w:divBdr>
                            <w:top w:val="none" w:sz="0" w:space="0" w:color="auto"/>
                            <w:left w:val="none" w:sz="0" w:space="0" w:color="auto"/>
                            <w:bottom w:val="none" w:sz="0" w:space="0" w:color="auto"/>
                            <w:right w:val="none" w:sz="0" w:space="0" w:color="auto"/>
                          </w:divBdr>
                        </w:div>
                        <w:div w:id="1823429112">
                          <w:marLeft w:val="75"/>
                          <w:marRight w:val="0"/>
                          <w:marTop w:val="0"/>
                          <w:marBottom w:val="0"/>
                          <w:divBdr>
                            <w:top w:val="none" w:sz="0" w:space="0" w:color="auto"/>
                            <w:left w:val="none" w:sz="0" w:space="0" w:color="auto"/>
                            <w:bottom w:val="none" w:sz="0" w:space="0" w:color="auto"/>
                            <w:right w:val="none" w:sz="0" w:space="0" w:color="auto"/>
                          </w:divBdr>
                        </w:div>
                        <w:div w:id="633292571">
                          <w:marLeft w:val="75"/>
                          <w:marRight w:val="0"/>
                          <w:marTop w:val="0"/>
                          <w:marBottom w:val="0"/>
                          <w:divBdr>
                            <w:top w:val="none" w:sz="0" w:space="0" w:color="auto"/>
                            <w:left w:val="none" w:sz="0" w:space="0" w:color="auto"/>
                            <w:bottom w:val="none" w:sz="0" w:space="0" w:color="auto"/>
                            <w:right w:val="none" w:sz="0" w:space="0" w:color="auto"/>
                          </w:divBdr>
                        </w:div>
                        <w:div w:id="2024237064">
                          <w:marLeft w:val="75"/>
                          <w:marRight w:val="0"/>
                          <w:marTop w:val="0"/>
                          <w:marBottom w:val="0"/>
                          <w:divBdr>
                            <w:top w:val="none" w:sz="0" w:space="0" w:color="auto"/>
                            <w:left w:val="none" w:sz="0" w:space="0" w:color="auto"/>
                            <w:bottom w:val="none" w:sz="0" w:space="0" w:color="auto"/>
                            <w:right w:val="none" w:sz="0" w:space="0" w:color="auto"/>
                          </w:divBdr>
                        </w:div>
                        <w:div w:id="544293304">
                          <w:marLeft w:val="75"/>
                          <w:marRight w:val="0"/>
                          <w:marTop w:val="0"/>
                          <w:marBottom w:val="0"/>
                          <w:divBdr>
                            <w:top w:val="none" w:sz="0" w:space="0" w:color="auto"/>
                            <w:left w:val="none" w:sz="0" w:space="0" w:color="auto"/>
                            <w:bottom w:val="none" w:sz="0" w:space="0" w:color="auto"/>
                            <w:right w:val="none" w:sz="0" w:space="0" w:color="auto"/>
                          </w:divBdr>
                        </w:div>
                        <w:div w:id="1242908022">
                          <w:marLeft w:val="75"/>
                          <w:marRight w:val="0"/>
                          <w:marTop w:val="0"/>
                          <w:marBottom w:val="0"/>
                          <w:divBdr>
                            <w:top w:val="none" w:sz="0" w:space="0" w:color="auto"/>
                            <w:left w:val="none" w:sz="0" w:space="0" w:color="auto"/>
                            <w:bottom w:val="none" w:sz="0" w:space="0" w:color="auto"/>
                            <w:right w:val="none" w:sz="0" w:space="0" w:color="auto"/>
                          </w:divBdr>
                        </w:div>
                        <w:div w:id="1399862139">
                          <w:marLeft w:val="75"/>
                          <w:marRight w:val="0"/>
                          <w:marTop w:val="0"/>
                          <w:marBottom w:val="0"/>
                          <w:divBdr>
                            <w:top w:val="none" w:sz="0" w:space="0" w:color="auto"/>
                            <w:left w:val="none" w:sz="0" w:space="0" w:color="auto"/>
                            <w:bottom w:val="none" w:sz="0" w:space="0" w:color="auto"/>
                            <w:right w:val="none" w:sz="0" w:space="0" w:color="auto"/>
                          </w:divBdr>
                        </w:div>
                        <w:div w:id="2145613532">
                          <w:marLeft w:val="75"/>
                          <w:marRight w:val="0"/>
                          <w:marTop w:val="0"/>
                          <w:marBottom w:val="0"/>
                          <w:divBdr>
                            <w:top w:val="none" w:sz="0" w:space="0" w:color="auto"/>
                            <w:left w:val="none" w:sz="0" w:space="0" w:color="auto"/>
                            <w:bottom w:val="none" w:sz="0" w:space="0" w:color="auto"/>
                            <w:right w:val="none" w:sz="0" w:space="0" w:color="auto"/>
                          </w:divBdr>
                        </w:div>
                        <w:div w:id="214857817">
                          <w:marLeft w:val="75"/>
                          <w:marRight w:val="0"/>
                          <w:marTop w:val="0"/>
                          <w:marBottom w:val="0"/>
                          <w:divBdr>
                            <w:top w:val="none" w:sz="0" w:space="0" w:color="auto"/>
                            <w:left w:val="none" w:sz="0" w:space="0" w:color="auto"/>
                            <w:bottom w:val="none" w:sz="0" w:space="0" w:color="auto"/>
                            <w:right w:val="none" w:sz="0" w:space="0" w:color="auto"/>
                          </w:divBdr>
                        </w:div>
                        <w:div w:id="380134449">
                          <w:marLeft w:val="75"/>
                          <w:marRight w:val="0"/>
                          <w:marTop w:val="0"/>
                          <w:marBottom w:val="0"/>
                          <w:divBdr>
                            <w:top w:val="none" w:sz="0" w:space="0" w:color="auto"/>
                            <w:left w:val="none" w:sz="0" w:space="0" w:color="auto"/>
                            <w:bottom w:val="none" w:sz="0" w:space="0" w:color="auto"/>
                            <w:right w:val="none" w:sz="0" w:space="0" w:color="auto"/>
                          </w:divBdr>
                        </w:div>
                        <w:div w:id="1479373426">
                          <w:marLeft w:val="75"/>
                          <w:marRight w:val="0"/>
                          <w:marTop w:val="0"/>
                          <w:marBottom w:val="0"/>
                          <w:divBdr>
                            <w:top w:val="none" w:sz="0" w:space="0" w:color="auto"/>
                            <w:left w:val="none" w:sz="0" w:space="0" w:color="auto"/>
                            <w:bottom w:val="none" w:sz="0" w:space="0" w:color="auto"/>
                            <w:right w:val="none" w:sz="0" w:space="0" w:color="auto"/>
                          </w:divBdr>
                        </w:div>
                        <w:div w:id="419447693">
                          <w:marLeft w:val="75"/>
                          <w:marRight w:val="0"/>
                          <w:marTop w:val="0"/>
                          <w:marBottom w:val="0"/>
                          <w:divBdr>
                            <w:top w:val="none" w:sz="0" w:space="0" w:color="auto"/>
                            <w:left w:val="none" w:sz="0" w:space="0" w:color="auto"/>
                            <w:bottom w:val="none" w:sz="0" w:space="0" w:color="auto"/>
                            <w:right w:val="none" w:sz="0" w:space="0" w:color="auto"/>
                          </w:divBdr>
                        </w:div>
                        <w:div w:id="554270154">
                          <w:marLeft w:val="75"/>
                          <w:marRight w:val="0"/>
                          <w:marTop w:val="0"/>
                          <w:marBottom w:val="0"/>
                          <w:divBdr>
                            <w:top w:val="none" w:sz="0" w:space="0" w:color="auto"/>
                            <w:left w:val="none" w:sz="0" w:space="0" w:color="auto"/>
                            <w:bottom w:val="none" w:sz="0" w:space="0" w:color="auto"/>
                            <w:right w:val="none" w:sz="0" w:space="0" w:color="auto"/>
                          </w:divBdr>
                        </w:div>
                        <w:div w:id="1550729620">
                          <w:marLeft w:val="75"/>
                          <w:marRight w:val="0"/>
                          <w:marTop w:val="0"/>
                          <w:marBottom w:val="0"/>
                          <w:divBdr>
                            <w:top w:val="none" w:sz="0" w:space="0" w:color="auto"/>
                            <w:left w:val="none" w:sz="0" w:space="0" w:color="auto"/>
                            <w:bottom w:val="none" w:sz="0" w:space="0" w:color="auto"/>
                            <w:right w:val="none" w:sz="0" w:space="0" w:color="auto"/>
                          </w:divBdr>
                        </w:div>
                        <w:div w:id="1809662343">
                          <w:marLeft w:val="75"/>
                          <w:marRight w:val="0"/>
                          <w:marTop w:val="0"/>
                          <w:marBottom w:val="0"/>
                          <w:divBdr>
                            <w:top w:val="none" w:sz="0" w:space="0" w:color="auto"/>
                            <w:left w:val="none" w:sz="0" w:space="0" w:color="auto"/>
                            <w:bottom w:val="none" w:sz="0" w:space="0" w:color="auto"/>
                            <w:right w:val="none" w:sz="0" w:space="0" w:color="auto"/>
                          </w:divBdr>
                        </w:div>
                        <w:div w:id="1637374451">
                          <w:marLeft w:val="75"/>
                          <w:marRight w:val="0"/>
                          <w:marTop w:val="0"/>
                          <w:marBottom w:val="0"/>
                          <w:divBdr>
                            <w:top w:val="none" w:sz="0" w:space="0" w:color="auto"/>
                            <w:left w:val="none" w:sz="0" w:space="0" w:color="auto"/>
                            <w:bottom w:val="none" w:sz="0" w:space="0" w:color="auto"/>
                            <w:right w:val="none" w:sz="0" w:space="0" w:color="auto"/>
                          </w:divBdr>
                        </w:div>
                        <w:div w:id="1954168178">
                          <w:marLeft w:val="75"/>
                          <w:marRight w:val="0"/>
                          <w:marTop w:val="0"/>
                          <w:marBottom w:val="0"/>
                          <w:divBdr>
                            <w:top w:val="none" w:sz="0" w:space="0" w:color="auto"/>
                            <w:left w:val="none" w:sz="0" w:space="0" w:color="auto"/>
                            <w:bottom w:val="none" w:sz="0" w:space="0" w:color="auto"/>
                            <w:right w:val="none" w:sz="0" w:space="0" w:color="auto"/>
                          </w:divBdr>
                        </w:div>
                        <w:div w:id="1737320095">
                          <w:marLeft w:val="75"/>
                          <w:marRight w:val="0"/>
                          <w:marTop w:val="0"/>
                          <w:marBottom w:val="0"/>
                          <w:divBdr>
                            <w:top w:val="none" w:sz="0" w:space="0" w:color="auto"/>
                            <w:left w:val="none" w:sz="0" w:space="0" w:color="auto"/>
                            <w:bottom w:val="none" w:sz="0" w:space="0" w:color="auto"/>
                            <w:right w:val="none" w:sz="0" w:space="0" w:color="auto"/>
                          </w:divBdr>
                        </w:div>
                        <w:div w:id="154807420">
                          <w:marLeft w:val="75"/>
                          <w:marRight w:val="0"/>
                          <w:marTop w:val="0"/>
                          <w:marBottom w:val="0"/>
                          <w:divBdr>
                            <w:top w:val="none" w:sz="0" w:space="0" w:color="auto"/>
                            <w:left w:val="none" w:sz="0" w:space="0" w:color="auto"/>
                            <w:bottom w:val="none" w:sz="0" w:space="0" w:color="auto"/>
                            <w:right w:val="none" w:sz="0" w:space="0" w:color="auto"/>
                          </w:divBdr>
                        </w:div>
                        <w:div w:id="365719667">
                          <w:marLeft w:val="75"/>
                          <w:marRight w:val="0"/>
                          <w:marTop w:val="0"/>
                          <w:marBottom w:val="0"/>
                          <w:divBdr>
                            <w:top w:val="none" w:sz="0" w:space="0" w:color="auto"/>
                            <w:left w:val="none" w:sz="0" w:space="0" w:color="auto"/>
                            <w:bottom w:val="none" w:sz="0" w:space="0" w:color="auto"/>
                            <w:right w:val="none" w:sz="0" w:space="0" w:color="auto"/>
                          </w:divBdr>
                        </w:div>
                        <w:div w:id="614798221">
                          <w:marLeft w:val="75"/>
                          <w:marRight w:val="0"/>
                          <w:marTop w:val="0"/>
                          <w:marBottom w:val="0"/>
                          <w:divBdr>
                            <w:top w:val="none" w:sz="0" w:space="0" w:color="auto"/>
                            <w:left w:val="none" w:sz="0" w:space="0" w:color="auto"/>
                            <w:bottom w:val="none" w:sz="0" w:space="0" w:color="auto"/>
                            <w:right w:val="none" w:sz="0" w:space="0" w:color="auto"/>
                          </w:divBdr>
                        </w:div>
                        <w:div w:id="544289922">
                          <w:marLeft w:val="75"/>
                          <w:marRight w:val="0"/>
                          <w:marTop w:val="0"/>
                          <w:marBottom w:val="0"/>
                          <w:divBdr>
                            <w:top w:val="none" w:sz="0" w:space="0" w:color="auto"/>
                            <w:left w:val="none" w:sz="0" w:space="0" w:color="auto"/>
                            <w:bottom w:val="none" w:sz="0" w:space="0" w:color="auto"/>
                            <w:right w:val="none" w:sz="0" w:space="0" w:color="auto"/>
                          </w:divBdr>
                        </w:div>
                        <w:div w:id="139663066">
                          <w:marLeft w:val="75"/>
                          <w:marRight w:val="0"/>
                          <w:marTop w:val="0"/>
                          <w:marBottom w:val="0"/>
                          <w:divBdr>
                            <w:top w:val="none" w:sz="0" w:space="0" w:color="auto"/>
                            <w:left w:val="none" w:sz="0" w:space="0" w:color="auto"/>
                            <w:bottom w:val="none" w:sz="0" w:space="0" w:color="auto"/>
                            <w:right w:val="none" w:sz="0" w:space="0" w:color="auto"/>
                          </w:divBdr>
                        </w:div>
                        <w:div w:id="1115905354">
                          <w:marLeft w:val="75"/>
                          <w:marRight w:val="0"/>
                          <w:marTop w:val="0"/>
                          <w:marBottom w:val="0"/>
                          <w:divBdr>
                            <w:top w:val="none" w:sz="0" w:space="0" w:color="auto"/>
                            <w:left w:val="none" w:sz="0" w:space="0" w:color="auto"/>
                            <w:bottom w:val="none" w:sz="0" w:space="0" w:color="auto"/>
                            <w:right w:val="none" w:sz="0" w:space="0" w:color="auto"/>
                          </w:divBdr>
                        </w:div>
                        <w:div w:id="295264167">
                          <w:marLeft w:val="75"/>
                          <w:marRight w:val="0"/>
                          <w:marTop w:val="0"/>
                          <w:marBottom w:val="0"/>
                          <w:divBdr>
                            <w:top w:val="none" w:sz="0" w:space="0" w:color="auto"/>
                            <w:left w:val="none" w:sz="0" w:space="0" w:color="auto"/>
                            <w:bottom w:val="none" w:sz="0" w:space="0" w:color="auto"/>
                            <w:right w:val="none" w:sz="0" w:space="0" w:color="auto"/>
                          </w:divBdr>
                        </w:div>
                        <w:div w:id="1016618621">
                          <w:marLeft w:val="75"/>
                          <w:marRight w:val="0"/>
                          <w:marTop w:val="0"/>
                          <w:marBottom w:val="0"/>
                          <w:divBdr>
                            <w:top w:val="none" w:sz="0" w:space="0" w:color="auto"/>
                            <w:left w:val="none" w:sz="0" w:space="0" w:color="auto"/>
                            <w:bottom w:val="none" w:sz="0" w:space="0" w:color="auto"/>
                            <w:right w:val="none" w:sz="0" w:space="0" w:color="auto"/>
                          </w:divBdr>
                        </w:div>
                        <w:div w:id="2110587933">
                          <w:marLeft w:val="75"/>
                          <w:marRight w:val="0"/>
                          <w:marTop w:val="0"/>
                          <w:marBottom w:val="0"/>
                          <w:divBdr>
                            <w:top w:val="none" w:sz="0" w:space="0" w:color="auto"/>
                            <w:left w:val="none" w:sz="0" w:space="0" w:color="auto"/>
                            <w:bottom w:val="none" w:sz="0" w:space="0" w:color="auto"/>
                            <w:right w:val="none" w:sz="0" w:space="0" w:color="auto"/>
                          </w:divBdr>
                        </w:div>
                        <w:div w:id="1738238076">
                          <w:marLeft w:val="75"/>
                          <w:marRight w:val="0"/>
                          <w:marTop w:val="0"/>
                          <w:marBottom w:val="0"/>
                          <w:divBdr>
                            <w:top w:val="none" w:sz="0" w:space="0" w:color="auto"/>
                            <w:left w:val="none" w:sz="0" w:space="0" w:color="auto"/>
                            <w:bottom w:val="none" w:sz="0" w:space="0" w:color="auto"/>
                            <w:right w:val="none" w:sz="0" w:space="0" w:color="auto"/>
                          </w:divBdr>
                        </w:div>
                        <w:div w:id="1426222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3308">
              <w:marLeft w:val="0"/>
              <w:marRight w:val="0"/>
              <w:marTop w:val="0"/>
              <w:marBottom w:val="0"/>
              <w:divBdr>
                <w:top w:val="none" w:sz="0" w:space="0" w:color="auto"/>
                <w:left w:val="none" w:sz="0" w:space="0" w:color="auto"/>
                <w:bottom w:val="none" w:sz="0" w:space="0" w:color="auto"/>
                <w:right w:val="none" w:sz="0" w:space="0" w:color="auto"/>
              </w:divBdr>
              <w:divsChild>
                <w:div w:id="893085384">
                  <w:marLeft w:val="75"/>
                  <w:marRight w:val="75"/>
                  <w:marTop w:val="375"/>
                  <w:marBottom w:val="75"/>
                  <w:divBdr>
                    <w:top w:val="none" w:sz="0" w:space="0" w:color="auto"/>
                    <w:left w:val="none" w:sz="0" w:space="0" w:color="auto"/>
                    <w:bottom w:val="none" w:sz="0" w:space="0" w:color="auto"/>
                    <w:right w:val="none" w:sz="0" w:space="0" w:color="auto"/>
                  </w:divBdr>
                  <w:divsChild>
                    <w:div w:id="512961720">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 w:id="782651034">
              <w:marLeft w:val="0"/>
              <w:marRight w:val="0"/>
              <w:marTop w:val="0"/>
              <w:marBottom w:val="0"/>
              <w:divBdr>
                <w:top w:val="none" w:sz="0" w:space="0" w:color="auto"/>
                <w:left w:val="none" w:sz="0" w:space="0" w:color="auto"/>
                <w:bottom w:val="none" w:sz="0" w:space="0" w:color="auto"/>
                <w:right w:val="none" w:sz="0" w:space="0" w:color="auto"/>
              </w:divBdr>
              <w:divsChild>
                <w:div w:id="1675185112">
                  <w:marLeft w:val="75"/>
                  <w:marRight w:val="75"/>
                  <w:marTop w:val="375"/>
                  <w:marBottom w:val="75"/>
                  <w:divBdr>
                    <w:top w:val="none" w:sz="0" w:space="0" w:color="auto"/>
                    <w:left w:val="none" w:sz="0" w:space="0" w:color="auto"/>
                    <w:bottom w:val="none" w:sz="0" w:space="0" w:color="auto"/>
                    <w:right w:val="none" w:sz="0" w:space="0" w:color="auto"/>
                  </w:divBdr>
                  <w:divsChild>
                    <w:div w:id="648484236">
                      <w:marLeft w:val="150"/>
                      <w:marRight w:val="0"/>
                      <w:marTop w:val="30"/>
                      <w:marBottom w:val="30"/>
                      <w:divBdr>
                        <w:top w:val="none" w:sz="0" w:space="0" w:color="auto"/>
                        <w:left w:val="none" w:sz="0" w:space="0" w:color="auto"/>
                        <w:bottom w:val="none" w:sz="0" w:space="0" w:color="auto"/>
                        <w:right w:val="none" w:sz="0" w:space="0" w:color="auto"/>
                      </w:divBdr>
                    </w:div>
                    <w:div w:id="1573151069">
                      <w:marLeft w:val="0"/>
                      <w:marRight w:val="0"/>
                      <w:marTop w:val="0"/>
                      <w:marBottom w:val="0"/>
                      <w:divBdr>
                        <w:top w:val="none" w:sz="0" w:space="0" w:color="auto"/>
                        <w:left w:val="none" w:sz="0" w:space="0" w:color="auto"/>
                        <w:bottom w:val="none" w:sz="0" w:space="0" w:color="auto"/>
                        <w:right w:val="none" w:sz="0" w:space="0" w:color="auto"/>
                      </w:divBdr>
                      <w:divsChild>
                        <w:div w:id="720716673">
                          <w:marLeft w:val="0"/>
                          <w:marRight w:val="0"/>
                          <w:marTop w:val="0"/>
                          <w:marBottom w:val="0"/>
                          <w:divBdr>
                            <w:top w:val="none" w:sz="0" w:space="0" w:color="auto"/>
                            <w:left w:val="none" w:sz="0" w:space="0" w:color="auto"/>
                            <w:bottom w:val="none" w:sz="0" w:space="0" w:color="auto"/>
                            <w:right w:val="none" w:sz="0" w:space="0" w:color="auto"/>
                          </w:divBdr>
                        </w:div>
                        <w:div w:id="1044134453">
                          <w:marLeft w:val="0"/>
                          <w:marRight w:val="0"/>
                          <w:marTop w:val="0"/>
                          <w:marBottom w:val="0"/>
                          <w:divBdr>
                            <w:top w:val="none" w:sz="0" w:space="0" w:color="auto"/>
                            <w:left w:val="none" w:sz="0" w:space="0" w:color="auto"/>
                            <w:bottom w:val="none" w:sz="0" w:space="0" w:color="auto"/>
                            <w:right w:val="none" w:sz="0" w:space="0" w:color="auto"/>
                          </w:divBdr>
                        </w:div>
                        <w:div w:id="536431839">
                          <w:marLeft w:val="0"/>
                          <w:marRight w:val="0"/>
                          <w:marTop w:val="0"/>
                          <w:marBottom w:val="0"/>
                          <w:divBdr>
                            <w:top w:val="none" w:sz="0" w:space="0" w:color="auto"/>
                            <w:left w:val="none" w:sz="0" w:space="0" w:color="auto"/>
                            <w:bottom w:val="none" w:sz="0" w:space="0" w:color="auto"/>
                            <w:right w:val="none" w:sz="0" w:space="0" w:color="auto"/>
                          </w:divBdr>
                        </w:div>
                        <w:div w:id="891186416">
                          <w:marLeft w:val="0"/>
                          <w:marRight w:val="0"/>
                          <w:marTop w:val="0"/>
                          <w:marBottom w:val="0"/>
                          <w:divBdr>
                            <w:top w:val="none" w:sz="0" w:space="0" w:color="auto"/>
                            <w:left w:val="none" w:sz="0" w:space="0" w:color="auto"/>
                            <w:bottom w:val="none" w:sz="0" w:space="0" w:color="auto"/>
                            <w:right w:val="none" w:sz="0" w:space="0" w:color="auto"/>
                          </w:divBdr>
                        </w:div>
                        <w:div w:id="1568956283">
                          <w:marLeft w:val="0"/>
                          <w:marRight w:val="0"/>
                          <w:marTop w:val="0"/>
                          <w:marBottom w:val="0"/>
                          <w:divBdr>
                            <w:top w:val="none" w:sz="0" w:space="0" w:color="auto"/>
                            <w:left w:val="none" w:sz="0" w:space="0" w:color="auto"/>
                            <w:bottom w:val="none" w:sz="0" w:space="0" w:color="auto"/>
                            <w:right w:val="none" w:sz="0" w:space="0" w:color="auto"/>
                          </w:divBdr>
                        </w:div>
                        <w:div w:id="6509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69802">
              <w:marLeft w:val="0"/>
              <w:marRight w:val="0"/>
              <w:marTop w:val="0"/>
              <w:marBottom w:val="0"/>
              <w:divBdr>
                <w:top w:val="none" w:sz="0" w:space="0" w:color="auto"/>
                <w:left w:val="none" w:sz="0" w:space="0" w:color="auto"/>
                <w:bottom w:val="none" w:sz="0" w:space="0" w:color="auto"/>
                <w:right w:val="none" w:sz="0" w:space="0" w:color="auto"/>
              </w:divBdr>
              <w:divsChild>
                <w:div w:id="1076128525">
                  <w:marLeft w:val="75"/>
                  <w:marRight w:val="75"/>
                  <w:marTop w:val="375"/>
                  <w:marBottom w:val="75"/>
                  <w:divBdr>
                    <w:top w:val="none" w:sz="0" w:space="0" w:color="auto"/>
                    <w:left w:val="none" w:sz="0" w:space="0" w:color="auto"/>
                    <w:bottom w:val="none" w:sz="0" w:space="0" w:color="auto"/>
                    <w:right w:val="none" w:sz="0" w:space="0" w:color="auto"/>
                  </w:divBdr>
                  <w:divsChild>
                    <w:div w:id="252587073">
                      <w:marLeft w:val="150"/>
                      <w:marRight w:val="0"/>
                      <w:marTop w:val="30"/>
                      <w:marBottom w:val="30"/>
                      <w:divBdr>
                        <w:top w:val="none" w:sz="0" w:space="0" w:color="auto"/>
                        <w:left w:val="none" w:sz="0" w:space="0" w:color="auto"/>
                        <w:bottom w:val="none" w:sz="0" w:space="0" w:color="auto"/>
                        <w:right w:val="none" w:sz="0" w:space="0" w:color="auto"/>
                      </w:divBdr>
                    </w:div>
                    <w:div w:id="1049576064">
                      <w:marLeft w:val="0"/>
                      <w:marRight w:val="0"/>
                      <w:marTop w:val="0"/>
                      <w:marBottom w:val="0"/>
                      <w:divBdr>
                        <w:top w:val="none" w:sz="0" w:space="0" w:color="auto"/>
                        <w:left w:val="none" w:sz="0" w:space="0" w:color="auto"/>
                        <w:bottom w:val="none" w:sz="0" w:space="0" w:color="auto"/>
                        <w:right w:val="none" w:sz="0" w:space="0" w:color="auto"/>
                      </w:divBdr>
                      <w:divsChild>
                        <w:div w:id="1465267127">
                          <w:marLeft w:val="75"/>
                          <w:marRight w:val="0"/>
                          <w:marTop w:val="0"/>
                          <w:marBottom w:val="0"/>
                          <w:divBdr>
                            <w:top w:val="none" w:sz="0" w:space="0" w:color="auto"/>
                            <w:left w:val="none" w:sz="0" w:space="0" w:color="auto"/>
                            <w:bottom w:val="none" w:sz="0" w:space="0" w:color="auto"/>
                            <w:right w:val="none" w:sz="0" w:space="0" w:color="auto"/>
                          </w:divBdr>
                        </w:div>
                        <w:div w:id="62530438">
                          <w:marLeft w:val="75"/>
                          <w:marRight w:val="0"/>
                          <w:marTop w:val="0"/>
                          <w:marBottom w:val="0"/>
                          <w:divBdr>
                            <w:top w:val="none" w:sz="0" w:space="0" w:color="auto"/>
                            <w:left w:val="none" w:sz="0" w:space="0" w:color="auto"/>
                            <w:bottom w:val="none" w:sz="0" w:space="0" w:color="auto"/>
                            <w:right w:val="none" w:sz="0" w:space="0" w:color="auto"/>
                          </w:divBdr>
                        </w:div>
                        <w:div w:id="1424567628">
                          <w:marLeft w:val="75"/>
                          <w:marRight w:val="0"/>
                          <w:marTop w:val="0"/>
                          <w:marBottom w:val="0"/>
                          <w:divBdr>
                            <w:top w:val="none" w:sz="0" w:space="0" w:color="auto"/>
                            <w:left w:val="none" w:sz="0" w:space="0" w:color="auto"/>
                            <w:bottom w:val="none" w:sz="0" w:space="0" w:color="auto"/>
                            <w:right w:val="none" w:sz="0" w:space="0" w:color="auto"/>
                          </w:divBdr>
                        </w:div>
                        <w:div w:id="1069579285">
                          <w:marLeft w:val="75"/>
                          <w:marRight w:val="0"/>
                          <w:marTop w:val="0"/>
                          <w:marBottom w:val="0"/>
                          <w:divBdr>
                            <w:top w:val="none" w:sz="0" w:space="0" w:color="auto"/>
                            <w:left w:val="none" w:sz="0" w:space="0" w:color="auto"/>
                            <w:bottom w:val="none" w:sz="0" w:space="0" w:color="auto"/>
                            <w:right w:val="none" w:sz="0" w:space="0" w:color="auto"/>
                          </w:divBdr>
                        </w:div>
                        <w:div w:id="130129985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18144">
              <w:marLeft w:val="0"/>
              <w:marRight w:val="0"/>
              <w:marTop w:val="0"/>
              <w:marBottom w:val="0"/>
              <w:divBdr>
                <w:top w:val="none" w:sz="0" w:space="0" w:color="auto"/>
                <w:left w:val="none" w:sz="0" w:space="0" w:color="auto"/>
                <w:bottom w:val="none" w:sz="0" w:space="0" w:color="auto"/>
                <w:right w:val="none" w:sz="0" w:space="0" w:color="auto"/>
              </w:divBdr>
              <w:divsChild>
                <w:div w:id="1034158253">
                  <w:marLeft w:val="75"/>
                  <w:marRight w:val="75"/>
                  <w:marTop w:val="375"/>
                  <w:marBottom w:val="75"/>
                  <w:divBdr>
                    <w:top w:val="none" w:sz="0" w:space="0" w:color="auto"/>
                    <w:left w:val="none" w:sz="0" w:space="0" w:color="auto"/>
                    <w:bottom w:val="none" w:sz="0" w:space="0" w:color="auto"/>
                    <w:right w:val="none" w:sz="0" w:space="0" w:color="auto"/>
                  </w:divBdr>
                  <w:divsChild>
                    <w:div w:id="1369917747">
                      <w:marLeft w:val="150"/>
                      <w:marRight w:val="0"/>
                      <w:marTop w:val="30"/>
                      <w:marBottom w:val="30"/>
                      <w:divBdr>
                        <w:top w:val="none" w:sz="0" w:space="0" w:color="auto"/>
                        <w:left w:val="none" w:sz="0" w:space="0" w:color="auto"/>
                        <w:bottom w:val="none" w:sz="0" w:space="0" w:color="auto"/>
                        <w:right w:val="none" w:sz="0" w:space="0" w:color="auto"/>
                      </w:divBdr>
                    </w:div>
                    <w:div w:id="9191721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01489646">
              <w:marLeft w:val="0"/>
              <w:marRight w:val="0"/>
              <w:marTop w:val="0"/>
              <w:marBottom w:val="0"/>
              <w:divBdr>
                <w:top w:val="none" w:sz="0" w:space="0" w:color="auto"/>
                <w:left w:val="none" w:sz="0" w:space="0" w:color="auto"/>
                <w:bottom w:val="none" w:sz="0" w:space="0" w:color="auto"/>
                <w:right w:val="none" w:sz="0" w:space="0" w:color="auto"/>
              </w:divBdr>
              <w:divsChild>
                <w:div w:id="1982149507">
                  <w:marLeft w:val="75"/>
                  <w:marRight w:val="75"/>
                  <w:marTop w:val="375"/>
                  <w:marBottom w:val="75"/>
                  <w:divBdr>
                    <w:top w:val="none" w:sz="0" w:space="0" w:color="auto"/>
                    <w:left w:val="none" w:sz="0" w:space="0" w:color="auto"/>
                    <w:bottom w:val="none" w:sz="0" w:space="0" w:color="auto"/>
                    <w:right w:val="none" w:sz="0" w:space="0" w:color="auto"/>
                  </w:divBdr>
                  <w:divsChild>
                    <w:div w:id="569073043">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 w:id="534855644">
              <w:marLeft w:val="0"/>
              <w:marRight w:val="0"/>
              <w:marTop w:val="0"/>
              <w:marBottom w:val="0"/>
              <w:divBdr>
                <w:top w:val="none" w:sz="0" w:space="0" w:color="auto"/>
                <w:left w:val="none" w:sz="0" w:space="0" w:color="auto"/>
                <w:bottom w:val="none" w:sz="0" w:space="0" w:color="auto"/>
                <w:right w:val="none" w:sz="0" w:space="0" w:color="auto"/>
              </w:divBdr>
              <w:divsChild>
                <w:div w:id="741567556">
                  <w:marLeft w:val="75"/>
                  <w:marRight w:val="75"/>
                  <w:marTop w:val="375"/>
                  <w:marBottom w:val="75"/>
                  <w:divBdr>
                    <w:top w:val="none" w:sz="0" w:space="0" w:color="auto"/>
                    <w:left w:val="none" w:sz="0" w:space="0" w:color="auto"/>
                    <w:bottom w:val="none" w:sz="0" w:space="0" w:color="auto"/>
                    <w:right w:val="none" w:sz="0" w:space="0" w:color="auto"/>
                  </w:divBdr>
                  <w:divsChild>
                    <w:div w:id="85611277">
                      <w:marLeft w:val="150"/>
                      <w:marRight w:val="0"/>
                      <w:marTop w:val="30"/>
                      <w:marBottom w:val="30"/>
                      <w:divBdr>
                        <w:top w:val="none" w:sz="0" w:space="0" w:color="auto"/>
                        <w:left w:val="none" w:sz="0" w:space="0" w:color="auto"/>
                        <w:bottom w:val="none" w:sz="0" w:space="0" w:color="auto"/>
                        <w:right w:val="none" w:sz="0" w:space="0" w:color="auto"/>
                      </w:divBdr>
                    </w:div>
                    <w:div w:id="259533688">
                      <w:marLeft w:val="0"/>
                      <w:marRight w:val="0"/>
                      <w:marTop w:val="0"/>
                      <w:marBottom w:val="0"/>
                      <w:divBdr>
                        <w:top w:val="none" w:sz="0" w:space="0" w:color="auto"/>
                        <w:left w:val="none" w:sz="0" w:space="0" w:color="auto"/>
                        <w:bottom w:val="none" w:sz="0" w:space="0" w:color="auto"/>
                        <w:right w:val="none" w:sz="0" w:space="0" w:color="auto"/>
                      </w:divBdr>
                      <w:divsChild>
                        <w:div w:id="692608932">
                          <w:marLeft w:val="75"/>
                          <w:marRight w:val="0"/>
                          <w:marTop w:val="0"/>
                          <w:marBottom w:val="0"/>
                          <w:divBdr>
                            <w:top w:val="none" w:sz="0" w:space="0" w:color="auto"/>
                            <w:left w:val="none" w:sz="0" w:space="0" w:color="auto"/>
                            <w:bottom w:val="none" w:sz="0" w:space="0" w:color="auto"/>
                            <w:right w:val="none" w:sz="0" w:space="0" w:color="auto"/>
                          </w:divBdr>
                        </w:div>
                        <w:div w:id="849836042">
                          <w:marLeft w:val="75"/>
                          <w:marRight w:val="0"/>
                          <w:marTop w:val="0"/>
                          <w:marBottom w:val="0"/>
                          <w:divBdr>
                            <w:top w:val="none" w:sz="0" w:space="0" w:color="auto"/>
                            <w:left w:val="none" w:sz="0" w:space="0" w:color="auto"/>
                            <w:bottom w:val="none" w:sz="0" w:space="0" w:color="auto"/>
                            <w:right w:val="none" w:sz="0" w:space="0" w:color="auto"/>
                          </w:divBdr>
                        </w:div>
                        <w:div w:id="127378385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126091">
              <w:marLeft w:val="0"/>
              <w:marRight w:val="0"/>
              <w:marTop w:val="0"/>
              <w:marBottom w:val="0"/>
              <w:divBdr>
                <w:top w:val="none" w:sz="0" w:space="0" w:color="auto"/>
                <w:left w:val="none" w:sz="0" w:space="0" w:color="auto"/>
                <w:bottom w:val="none" w:sz="0" w:space="0" w:color="auto"/>
                <w:right w:val="none" w:sz="0" w:space="0" w:color="auto"/>
              </w:divBdr>
              <w:divsChild>
                <w:div w:id="2086800723">
                  <w:marLeft w:val="75"/>
                  <w:marRight w:val="75"/>
                  <w:marTop w:val="375"/>
                  <w:marBottom w:val="75"/>
                  <w:divBdr>
                    <w:top w:val="none" w:sz="0" w:space="0" w:color="auto"/>
                    <w:left w:val="none" w:sz="0" w:space="0" w:color="auto"/>
                    <w:bottom w:val="none" w:sz="0" w:space="0" w:color="auto"/>
                    <w:right w:val="none" w:sz="0" w:space="0" w:color="auto"/>
                  </w:divBdr>
                  <w:divsChild>
                    <w:div w:id="136343138">
                      <w:marLeft w:val="150"/>
                      <w:marRight w:val="0"/>
                      <w:marTop w:val="30"/>
                      <w:marBottom w:val="30"/>
                      <w:divBdr>
                        <w:top w:val="none" w:sz="0" w:space="0" w:color="auto"/>
                        <w:left w:val="none" w:sz="0" w:space="0" w:color="auto"/>
                        <w:bottom w:val="none" w:sz="0" w:space="0" w:color="auto"/>
                        <w:right w:val="none" w:sz="0" w:space="0" w:color="auto"/>
                      </w:divBdr>
                    </w:div>
                    <w:div w:id="1406146014">
                      <w:marLeft w:val="0"/>
                      <w:marRight w:val="0"/>
                      <w:marTop w:val="0"/>
                      <w:marBottom w:val="0"/>
                      <w:divBdr>
                        <w:top w:val="none" w:sz="0" w:space="0" w:color="auto"/>
                        <w:left w:val="none" w:sz="0" w:space="0" w:color="auto"/>
                        <w:bottom w:val="none" w:sz="0" w:space="0" w:color="auto"/>
                        <w:right w:val="none" w:sz="0" w:space="0" w:color="auto"/>
                      </w:divBdr>
                      <w:divsChild>
                        <w:div w:id="1156147790">
                          <w:marLeft w:val="75"/>
                          <w:marRight w:val="0"/>
                          <w:marTop w:val="0"/>
                          <w:marBottom w:val="0"/>
                          <w:divBdr>
                            <w:top w:val="none" w:sz="0" w:space="0" w:color="auto"/>
                            <w:left w:val="none" w:sz="0" w:space="0" w:color="auto"/>
                            <w:bottom w:val="none" w:sz="0" w:space="0" w:color="auto"/>
                            <w:right w:val="none" w:sz="0" w:space="0" w:color="auto"/>
                          </w:divBdr>
                        </w:div>
                        <w:div w:id="1598171462">
                          <w:marLeft w:val="75"/>
                          <w:marRight w:val="0"/>
                          <w:marTop w:val="0"/>
                          <w:marBottom w:val="0"/>
                          <w:divBdr>
                            <w:top w:val="none" w:sz="0" w:space="0" w:color="auto"/>
                            <w:left w:val="none" w:sz="0" w:space="0" w:color="auto"/>
                            <w:bottom w:val="none" w:sz="0" w:space="0" w:color="auto"/>
                            <w:right w:val="none" w:sz="0" w:space="0" w:color="auto"/>
                          </w:divBdr>
                        </w:div>
                        <w:div w:id="18114397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81741">
              <w:marLeft w:val="0"/>
              <w:marRight w:val="0"/>
              <w:marTop w:val="0"/>
              <w:marBottom w:val="0"/>
              <w:divBdr>
                <w:top w:val="none" w:sz="0" w:space="0" w:color="auto"/>
                <w:left w:val="none" w:sz="0" w:space="0" w:color="auto"/>
                <w:bottom w:val="none" w:sz="0" w:space="0" w:color="auto"/>
                <w:right w:val="none" w:sz="0" w:space="0" w:color="auto"/>
              </w:divBdr>
              <w:divsChild>
                <w:div w:id="140967991">
                  <w:marLeft w:val="75"/>
                  <w:marRight w:val="75"/>
                  <w:marTop w:val="375"/>
                  <w:marBottom w:val="75"/>
                  <w:divBdr>
                    <w:top w:val="none" w:sz="0" w:space="0" w:color="auto"/>
                    <w:left w:val="none" w:sz="0" w:space="0" w:color="auto"/>
                    <w:bottom w:val="none" w:sz="0" w:space="0" w:color="auto"/>
                    <w:right w:val="none" w:sz="0" w:space="0" w:color="auto"/>
                  </w:divBdr>
                  <w:divsChild>
                    <w:div w:id="1835222301">
                      <w:marLeft w:val="150"/>
                      <w:marRight w:val="0"/>
                      <w:marTop w:val="30"/>
                      <w:marBottom w:val="30"/>
                      <w:divBdr>
                        <w:top w:val="none" w:sz="0" w:space="0" w:color="auto"/>
                        <w:left w:val="none" w:sz="0" w:space="0" w:color="auto"/>
                        <w:bottom w:val="none" w:sz="0" w:space="0" w:color="auto"/>
                        <w:right w:val="none" w:sz="0" w:space="0" w:color="auto"/>
                      </w:divBdr>
                    </w:div>
                  </w:divsChild>
                </w:div>
              </w:divsChild>
            </w:div>
            <w:div w:id="1851752312">
              <w:marLeft w:val="0"/>
              <w:marRight w:val="0"/>
              <w:marTop w:val="0"/>
              <w:marBottom w:val="0"/>
              <w:divBdr>
                <w:top w:val="none" w:sz="0" w:space="0" w:color="auto"/>
                <w:left w:val="none" w:sz="0" w:space="0" w:color="auto"/>
                <w:bottom w:val="none" w:sz="0" w:space="0" w:color="auto"/>
                <w:right w:val="none" w:sz="0" w:space="0" w:color="auto"/>
              </w:divBdr>
              <w:divsChild>
                <w:div w:id="939793936">
                  <w:marLeft w:val="75"/>
                  <w:marRight w:val="75"/>
                  <w:marTop w:val="375"/>
                  <w:marBottom w:val="75"/>
                  <w:divBdr>
                    <w:top w:val="none" w:sz="0" w:space="0" w:color="auto"/>
                    <w:left w:val="none" w:sz="0" w:space="0" w:color="auto"/>
                    <w:bottom w:val="none" w:sz="0" w:space="0" w:color="auto"/>
                    <w:right w:val="none" w:sz="0" w:space="0" w:color="auto"/>
                  </w:divBdr>
                  <w:divsChild>
                    <w:div w:id="2013486433">
                      <w:marLeft w:val="150"/>
                      <w:marRight w:val="0"/>
                      <w:marTop w:val="30"/>
                      <w:marBottom w:val="30"/>
                      <w:divBdr>
                        <w:top w:val="none" w:sz="0" w:space="0" w:color="auto"/>
                        <w:left w:val="none" w:sz="0" w:space="0" w:color="auto"/>
                        <w:bottom w:val="none" w:sz="0" w:space="0" w:color="auto"/>
                        <w:right w:val="none" w:sz="0" w:space="0" w:color="auto"/>
                      </w:divBdr>
                    </w:div>
                    <w:div w:id="568261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66344321">
              <w:marLeft w:val="0"/>
              <w:marRight w:val="0"/>
              <w:marTop w:val="0"/>
              <w:marBottom w:val="0"/>
              <w:divBdr>
                <w:top w:val="none" w:sz="0" w:space="0" w:color="auto"/>
                <w:left w:val="none" w:sz="0" w:space="0" w:color="auto"/>
                <w:bottom w:val="none" w:sz="0" w:space="0" w:color="auto"/>
                <w:right w:val="none" w:sz="0" w:space="0" w:color="auto"/>
              </w:divBdr>
              <w:divsChild>
                <w:div w:id="1276787916">
                  <w:marLeft w:val="75"/>
                  <w:marRight w:val="75"/>
                  <w:marTop w:val="375"/>
                  <w:marBottom w:val="75"/>
                  <w:divBdr>
                    <w:top w:val="none" w:sz="0" w:space="0" w:color="auto"/>
                    <w:left w:val="none" w:sz="0" w:space="0" w:color="auto"/>
                    <w:bottom w:val="none" w:sz="0" w:space="0" w:color="auto"/>
                    <w:right w:val="none" w:sz="0" w:space="0" w:color="auto"/>
                  </w:divBdr>
                  <w:divsChild>
                    <w:div w:id="1291715290">
                      <w:marLeft w:val="150"/>
                      <w:marRight w:val="0"/>
                      <w:marTop w:val="30"/>
                      <w:marBottom w:val="30"/>
                      <w:divBdr>
                        <w:top w:val="none" w:sz="0" w:space="0" w:color="auto"/>
                        <w:left w:val="none" w:sz="0" w:space="0" w:color="auto"/>
                        <w:bottom w:val="none" w:sz="0" w:space="0" w:color="auto"/>
                        <w:right w:val="none" w:sz="0" w:space="0" w:color="auto"/>
                      </w:divBdr>
                    </w:div>
                    <w:div w:id="1353998952">
                      <w:marLeft w:val="0"/>
                      <w:marRight w:val="0"/>
                      <w:marTop w:val="0"/>
                      <w:marBottom w:val="0"/>
                      <w:divBdr>
                        <w:top w:val="none" w:sz="0" w:space="0" w:color="auto"/>
                        <w:left w:val="none" w:sz="0" w:space="0" w:color="auto"/>
                        <w:bottom w:val="none" w:sz="0" w:space="0" w:color="auto"/>
                        <w:right w:val="none" w:sz="0" w:space="0" w:color="auto"/>
                      </w:divBdr>
                      <w:divsChild>
                        <w:div w:id="1559631018">
                          <w:marLeft w:val="75"/>
                          <w:marRight w:val="0"/>
                          <w:marTop w:val="0"/>
                          <w:marBottom w:val="0"/>
                          <w:divBdr>
                            <w:top w:val="none" w:sz="0" w:space="0" w:color="auto"/>
                            <w:left w:val="none" w:sz="0" w:space="0" w:color="auto"/>
                            <w:bottom w:val="none" w:sz="0" w:space="0" w:color="auto"/>
                            <w:right w:val="none" w:sz="0" w:space="0" w:color="auto"/>
                          </w:divBdr>
                        </w:div>
                        <w:div w:id="1157187794">
                          <w:marLeft w:val="75"/>
                          <w:marRight w:val="0"/>
                          <w:marTop w:val="0"/>
                          <w:marBottom w:val="0"/>
                          <w:divBdr>
                            <w:top w:val="none" w:sz="0" w:space="0" w:color="auto"/>
                            <w:left w:val="none" w:sz="0" w:space="0" w:color="auto"/>
                            <w:bottom w:val="none" w:sz="0" w:space="0" w:color="auto"/>
                            <w:right w:val="none" w:sz="0" w:space="0" w:color="auto"/>
                          </w:divBdr>
                        </w:div>
                        <w:div w:id="90441348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149058">
              <w:marLeft w:val="0"/>
              <w:marRight w:val="0"/>
              <w:marTop w:val="0"/>
              <w:marBottom w:val="0"/>
              <w:divBdr>
                <w:top w:val="none" w:sz="0" w:space="0" w:color="auto"/>
                <w:left w:val="none" w:sz="0" w:space="0" w:color="auto"/>
                <w:bottom w:val="none" w:sz="0" w:space="0" w:color="auto"/>
                <w:right w:val="none" w:sz="0" w:space="0" w:color="auto"/>
              </w:divBdr>
              <w:divsChild>
                <w:div w:id="485247314">
                  <w:marLeft w:val="75"/>
                  <w:marRight w:val="75"/>
                  <w:marTop w:val="375"/>
                  <w:marBottom w:val="75"/>
                  <w:divBdr>
                    <w:top w:val="none" w:sz="0" w:space="0" w:color="auto"/>
                    <w:left w:val="none" w:sz="0" w:space="0" w:color="auto"/>
                    <w:bottom w:val="none" w:sz="0" w:space="0" w:color="auto"/>
                    <w:right w:val="none" w:sz="0" w:space="0" w:color="auto"/>
                  </w:divBdr>
                  <w:divsChild>
                    <w:div w:id="1701736629">
                      <w:marLeft w:val="150"/>
                      <w:marRight w:val="0"/>
                      <w:marTop w:val="30"/>
                      <w:marBottom w:val="30"/>
                      <w:divBdr>
                        <w:top w:val="none" w:sz="0" w:space="0" w:color="auto"/>
                        <w:left w:val="none" w:sz="0" w:space="0" w:color="auto"/>
                        <w:bottom w:val="none" w:sz="0" w:space="0" w:color="auto"/>
                        <w:right w:val="none" w:sz="0" w:space="0" w:color="auto"/>
                      </w:divBdr>
                    </w:div>
                    <w:div w:id="1862178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34921284">
              <w:marLeft w:val="0"/>
              <w:marRight w:val="0"/>
              <w:marTop w:val="0"/>
              <w:marBottom w:val="0"/>
              <w:divBdr>
                <w:top w:val="none" w:sz="0" w:space="0" w:color="auto"/>
                <w:left w:val="none" w:sz="0" w:space="0" w:color="auto"/>
                <w:bottom w:val="none" w:sz="0" w:space="0" w:color="auto"/>
                <w:right w:val="none" w:sz="0" w:space="0" w:color="auto"/>
              </w:divBdr>
              <w:divsChild>
                <w:div w:id="452528950">
                  <w:marLeft w:val="75"/>
                  <w:marRight w:val="75"/>
                  <w:marTop w:val="375"/>
                  <w:marBottom w:val="75"/>
                  <w:divBdr>
                    <w:top w:val="none" w:sz="0" w:space="0" w:color="auto"/>
                    <w:left w:val="none" w:sz="0" w:space="0" w:color="auto"/>
                    <w:bottom w:val="none" w:sz="0" w:space="0" w:color="auto"/>
                    <w:right w:val="none" w:sz="0" w:space="0" w:color="auto"/>
                  </w:divBdr>
                  <w:divsChild>
                    <w:div w:id="1702582759">
                      <w:marLeft w:val="150"/>
                      <w:marRight w:val="0"/>
                      <w:marTop w:val="30"/>
                      <w:marBottom w:val="30"/>
                      <w:divBdr>
                        <w:top w:val="none" w:sz="0" w:space="0" w:color="auto"/>
                        <w:left w:val="none" w:sz="0" w:space="0" w:color="auto"/>
                        <w:bottom w:val="none" w:sz="0" w:space="0" w:color="auto"/>
                        <w:right w:val="none" w:sz="0" w:space="0" w:color="auto"/>
                      </w:divBdr>
                    </w:div>
                    <w:div w:id="18471195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64939512">
              <w:marLeft w:val="0"/>
              <w:marRight w:val="0"/>
              <w:marTop w:val="0"/>
              <w:marBottom w:val="0"/>
              <w:divBdr>
                <w:top w:val="none" w:sz="0" w:space="0" w:color="auto"/>
                <w:left w:val="none" w:sz="0" w:space="0" w:color="auto"/>
                <w:bottom w:val="none" w:sz="0" w:space="0" w:color="auto"/>
                <w:right w:val="none" w:sz="0" w:space="0" w:color="auto"/>
              </w:divBdr>
              <w:divsChild>
                <w:div w:id="74599042">
                  <w:marLeft w:val="75"/>
                  <w:marRight w:val="75"/>
                  <w:marTop w:val="375"/>
                  <w:marBottom w:val="75"/>
                  <w:divBdr>
                    <w:top w:val="none" w:sz="0" w:space="0" w:color="auto"/>
                    <w:left w:val="none" w:sz="0" w:space="0" w:color="auto"/>
                    <w:bottom w:val="none" w:sz="0" w:space="0" w:color="auto"/>
                    <w:right w:val="none" w:sz="0" w:space="0" w:color="auto"/>
                  </w:divBdr>
                  <w:divsChild>
                    <w:div w:id="326372977">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 w:id="1739595255">
              <w:marLeft w:val="0"/>
              <w:marRight w:val="0"/>
              <w:marTop w:val="0"/>
              <w:marBottom w:val="0"/>
              <w:divBdr>
                <w:top w:val="none" w:sz="0" w:space="0" w:color="auto"/>
                <w:left w:val="none" w:sz="0" w:space="0" w:color="auto"/>
                <w:bottom w:val="none" w:sz="0" w:space="0" w:color="auto"/>
                <w:right w:val="none" w:sz="0" w:space="0" w:color="auto"/>
              </w:divBdr>
              <w:divsChild>
                <w:div w:id="1586524748">
                  <w:marLeft w:val="75"/>
                  <w:marRight w:val="75"/>
                  <w:marTop w:val="375"/>
                  <w:marBottom w:val="75"/>
                  <w:divBdr>
                    <w:top w:val="none" w:sz="0" w:space="0" w:color="auto"/>
                    <w:left w:val="none" w:sz="0" w:space="0" w:color="auto"/>
                    <w:bottom w:val="none" w:sz="0" w:space="0" w:color="auto"/>
                    <w:right w:val="none" w:sz="0" w:space="0" w:color="auto"/>
                  </w:divBdr>
                  <w:divsChild>
                    <w:div w:id="1464733153">
                      <w:marLeft w:val="150"/>
                      <w:marRight w:val="0"/>
                      <w:marTop w:val="30"/>
                      <w:marBottom w:val="30"/>
                      <w:divBdr>
                        <w:top w:val="none" w:sz="0" w:space="0" w:color="auto"/>
                        <w:left w:val="none" w:sz="0" w:space="0" w:color="auto"/>
                        <w:bottom w:val="none" w:sz="0" w:space="0" w:color="auto"/>
                        <w:right w:val="none" w:sz="0" w:space="0" w:color="auto"/>
                      </w:divBdr>
                    </w:div>
                    <w:div w:id="1429883358">
                      <w:marLeft w:val="0"/>
                      <w:marRight w:val="0"/>
                      <w:marTop w:val="0"/>
                      <w:marBottom w:val="0"/>
                      <w:divBdr>
                        <w:top w:val="none" w:sz="0" w:space="0" w:color="auto"/>
                        <w:left w:val="none" w:sz="0" w:space="0" w:color="auto"/>
                        <w:bottom w:val="none" w:sz="0" w:space="0" w:color="auto"/>
                        <w:right w:val="none" w:sz="0" w:space="0" w:color="auto"/>
                      </w:divBdr>
                      <w:divsChild>
                        <w:div w:id="57092168">
                          <w:marLeft w:val="75"/>
                          <w:marRight w:val="0"/>
                          <w:marTop w:val="0"/>
                          <w:marBottom w:val="0"/>
                          <w:divBdr>
                            <w:top w:val="none" w:sz="0" w:space="0" w:color="auto"/>
                            <w:left w:val="none" w:sz="0" w:space="0" w:color="auto"/>
                            <w:bottom w:val="none" w:sz="0" w:space="0" w:color="auto"/>
                            <w:right w:val="none" w:sz="0" w:space="0" w:color="auto"/>
                          </w:divBdr>
                        </w:div>
                        <w:div w:id="1602638606">
                          <w:marLeft w:val="75"/>
                          <w:marRight w:val="0"/>
                          <w:marTop w:val="0"/>
                          <w:marBottom w:val="0"/>
                          <w:divBdr>
                            <w:top w:val="none" w:sz="0" w:space="0" w:color="auto"/>
                            <w:left w:val="none" w:sz="0" w:space="0" w:color="auto"/>
                            <w:bottom w:val="none" w:sz="0" w:space="0" w:color="auto"/>
                            <w:right w:val="none" w:sz="0" w:space="0" w:color="auto"/>
                          </w:divBdr>
                        </w:div>
                        <w:div w:id="13328313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51285">
              <w:marLeft w:val="0"/>
              <w:marRight w:val="0"/>
              <w:marTop w:val="0"/>
              <w:marBottom w:val="0"/>
              <w:divBdr>
                <w:top w:val="none" w:sz="0" w:space="0" w:color="auto"/>
                <w:left w:val="none" w:sz="0" w:space="0" w:color="auto"/>
                <w:bottom w:val="none" w:sz="0" w:space="0" w:color="auto"/>
                <w:right w:val="none" w:sz="0" w:space="0" w:color="auto"/>
              </w:divBdr>
              <w:divsChild>
                <w:div w:id="986007575">
                  <w:marLeft w:val="75"/>
                  <w:marRight w:val="75"/>
                  <w:marTop w:val="375"/>
                  <w:marBottom w:val="75"/>
                  <w:divBdr>
                    <w:top w:val="none" w:sz="0" w:space="0" w:color="auto"/>
                    <w:left w:val="none" w:sz="0" w:space="0" w:color="auto"/>
                    <w:bottom w:val="none" w:sz="0" w:space="0" w:color="auto"/>
                    <w:right w:val="none" w:sz="0" w:space="0" w:color="auto"/>
                  </w:divBdr>
                  <w:divsChild>
                    <w:div w:id="501549604">
                      <w:marLeft w:val="150"/>
                      <w:marRight w:val="0"/>
                      <w:marTop w:val="30"/>
                      <w:marBottom w:val="30"/>
                      <w:divBdr>
                        <w:top w:val="none" w:sz="0" w:space="0" w:color="auto"/>
                        <w:left w:val="none" w:sz="0" w:space="0" w:color="auto"/>
                        <w:bottom w:val="none" w:sz="0" w:space="0" w:color="auto"/>
                        <w:right w:val="none" w:sz="0" w:space="0" w:color="auto"/>
                      </w:divBdr>
                    </w:div>
                    <w:div w:id="166789732">
                      <w:marLeft w:val="0"/>
                      <w:marRight w:val="0"/>
                      <w:marTop w:val="0"/>
                      <w:marBottom w:val="0"/>
                      <w:divBdr>
                        <w:top w:val="none" w:sz="0" w:space="0" w:color="auto"/>
                        <w:left w:val="none" w:sz="0" w:space="0" w:color="auto"/>
                        <w:bottom w:val="none" w:sz="0" w:space="0" w:color="auto"/>
                        <w:right w:val="none" w:sz="0" w:space="0" w:color="auto"/>
                      </w:divBdr>
                      <w:divsChild>
                        <w:div w:id="438569718">
                          <w:marLeft w:val="75"/>
                          <w:marRight w:val="0"/>
                          <w:marTop w:val="0"/>
                          <w:marBottom w:val="0"/>
                          <w:divBdr>
                            <w:top w:val="none" w:sz="0" w:space="0" w:color="auto"/>
                            <w:left w:val="none" w:sz="0" w:space="0" w:color="auto"/>
                            <w:bottom w:val="none" w:sz="0" w:space="0" w:color="auto"/>
                            <w:right w:val="none" w:sz="0" w:space="0" w:color="auto"/>
                          </w:divBdr>
                        </w:div>
                        <w:div w:id="141433996">
                          <w:marLeft w:val="75"/>
                          <w:marRight w:val="0"/>
                          <w:marTop w:val="0"/>
                          <w:marBottom w:val="0"/>
                          <w:divBdr>
                            <w:top w:val="none" w:sz="0" w:space="0" w:color="auto"/>
                            <w:left w:val="none" w:sz="0" w:space="0" w:color="auto"/>
                            <w:bottom w:val="none" w:sz="0" w:space="0" w:color="auto"/>
                            <w:right w:val="none" w:sz="0" w:space="0" w:color="auto"/>
                          </w:divBdr>
                        </w:div>
                        <w:div w:id="85959082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89196">
              <w:marLeft w:val="0"/>
              <w:marRight w:val="0"/>
              <w:marTop w:val="0"/>
              <w:marBottom w:val="0"/>
              <w:divBdr>
                <w:top w:val="none" w:sz="0" w:space="0" w:color="auto"/>
                <w:left w:val="none" w:sz="0" w:space="0" w:color="auto"/>
                <w:bottom w:val="none" w:sz="0" w:space="0" w:color="auto"/>
                <w:right w:val="none" w:sz="0" w:space="0" w:color="auto"/>
              </w:divBdr>
              <w:divsChild>
                <w:div w:id="1290822595">
                  <w:marLeft w:val="75"/>
                  <w:marRight w:val="75"/>
                  <w:marTop w:val="375"/>
                  <w:marBottom w:val="75"/>
                  <w:divBdr>
                    <w:top w:val="none" w:sz="0" w:space="0" w:color="auto"/>
                    <w:left w:val="none" w:sz="0" w:space="0" w:color="auto"/>
                    <w:bottom w:val="none" w:sz="0" w:space="0" w:color="auto"/>
                    <w:right w:val="none" w:sz="0" w:space="0" w:color="auto"/>
                  </w:divBdr>
                  <w:divsChild>
                    <w:div w:id="1036387330">
                      <w:marLeft w:val="150"/>
                      <w:marRight w:val="0"/>
                      <w:marTop w:val="30"/>
                      <w:marBottom w:val="30"/>
                      <w:divBdr>
                        <w:top w:val="none" w:sz="0" w:space="0" w:color="auto"/>
                        <w:left w:val="none" w:sz="0" w:space="0" w:color="auto"/>
                        <w:bottom w:val="none" w:sz="0" w:space="0" w:color="auto"/>
                        <w:right w:val="none" w:sz="0" w:space="0" w:color="auto"/>
                      </w:divBdr>
                    </w:div>
                    <w:div w:id="757288240">
                      <w:marLeft w:val="0"/>
                      <w:marRight w:val="0"/>
                      <w:marTop w:val="0"/>
                      <w:marBottom w:val="0"/>
                      <w:divBdr>
                        <w:top w:val="none" w:sz="0" w:space="0" w:color="auto"/>
                        <w:left w:val="none" w:sz="0" w:space="0" w:color="auto"/>
                        <w:bottom w:val="none" w:sz="0" w:space="0" w:color="auto"/>
                        <w:right w:val="none" w:sz="0" w:space="0" w:color="auto"/>
                      </w:divBdr>
                      <w:divsChild>
                        <w:div w:id="1244677517">
                          <w:marLeft w:val="75"/>
                          <w:marRight w:val="0"/>
                          <w:marTop w:val="0"/>
                          <w:marBottom w:val="0"/>
                          <w:divBdr>
                            <w:top w:val="none" w:sz="0" w:space="0" w:color="auto"/>
                            <w:left w:val="none" w:sz="0" w:space="0" w:color="auto"/>
                            <w:bottom w:val="none" w:sz="0" w:space="0" w:color="auto"/>
                            <w:right w:val="none" w:sz="0" w:space="0" w:color="auto"/>
                          </w:divBdr>
                        </w:div>
                        <w:div w:id="1445806104">
                          <w:marLeft w:val="75"/>
                          <w:marRight w:val="0"/>
                          <w:marTop w:val="0"/>
                          <w:marBottom w:val="0"/>
                          <w:divBdr>
                            <w:top w:val="none" w:sz="0" w:space="0" w:color="auto"/>
                            <w:left w:val="none" w:sz="0" w:space="0" w:color="auto"/>
                            <w:bottom w:val="none" w:sz="0" w:space="0" w:color="auto"/>
                            <w:right w:val="none" w:sz="0" w:space="0" w:color="auto"/>
                          </w:divBdr>
                        </w:div>
                        <w:div w:id="109278025">
                          <w:marLeft w:val="75"/>
                          <w:marRight w:val="0"/>
                          <w:marTop w:val="0"/>
                          <w:marBottom w:val="0"/>
                          <w:divBdr>
                            <w:top w:val="none" w:sz="0" w:space="0" w:color="auto"/>
                            <w:left w:val="none" w:sz="0" w:space="0" w:color="auto"/>
                            <w:bottom w:val="none" w:sz="0" w:space="0" w:color="auto"/>
                            <w:right w:val="none" w:sz="0" w:space="0" w:color="auto"/>
                          </w:divBdr>
                        </w:div>
                        <w:div w:id="19634138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46681">
              <w:marLeft w:val="0"/>
              <w:marRight w:val="0"/>
              <w:marTop w:val="0"/>
              <w:marBottom w:val="0"/>
              <w:divBdr>
                <w:top w:val="none" w:sz="0" w:space="0" w:color="auto"/>
                <w:left w:val="none" w:sz="0" w:space="0" w:color="auto"/>
                <w:bottom w:val="none" w:sz="0" w:space="0" w:color="auto"/>
                <w:right w:val="none" w:sz="0" w:space="0" w:color="auto"/>
              </w:divBdr>
              <w:divsChild>
                <w:div w:id="2098011569">
                  <w:marLeft w:val="75"/>
                  <w:marRight w:val="75"/>
                  <w:marTop w:val="375"/>
                  <w:marBottom w:val="75"/>
                  <w:divBdr>
                    <w:top w:val="none" w:sz="0" w:space="0" w:color="auto"/>
                    <w:left w:val="none" w:sz="0" w:space="0" w:color="auto"/>
                    <w:bottom w:val="none" w:sz="0" w:space="0" w:color="auto"/>
                    <w:right w:val="none" w:sz="0" w:space="0" w:color="auto"/>
                  </w:divBdr>
                  <w:divsChild>
                    <w:div w:id="172690099">
                      <w:marLeft w:val="0"/>
                      <w:marRight w:val="0"/>
                      <w:marTop w:val="225"/>
                      <w:marBottom w:val="225"/>
                      <w:divBdr>
                        <w:top w:val="none" w:sz="0" w:space="0" w:color="67AA03"/>
                        <w:left w:val="none" w:sz="0" w:space="0" w:color="67AA03"/>
                        <w:bottom w:val="single" w:sz="12" w:space="0" w:color="67AA03"/>
                        <w:right w:val="none" w:sz="0" w:space="0" w:color="67AA03"/>
                      </w:divBdr>
                    </w:div>
                  </w:divsChild>
                </w:div>
              </w:divsChild>
            </w:div>
            <w:div w:id="935288790">
              <w:marLeft w:val="0"/>
              <w:marRight w:val="0"/>
              <w:marTop w:val="0"/>
              <w:marBottom w:val="0"/>
              <w:divBdr>
                <w:top w:val="none" w:sz="0" w:space="0" w:color="auto"/>
                <w:left w:val="none" w:sz="0" w:space="0" w:color="auto"/>
                <w:bottom w:val="none" w:sz="0" w:space="0" w:color="auto"/>
                <w:right w:val="none" w:sz="0" w:space="0" w:color="auto"/>
              </w:divBdr>
              <w:divsChild>
                <w:div w:id="1857305432">
                  <w:marLeft w:val="75"/>
                  <w:marRight w:val="75"/>
                  <w:marTop w:val="375"/>
                  <w:marBottom w:val="75"/>
                  <w:divBdr>
                    <w:top w:val="none" w:sz="0" w:space="0" w:color="auto"/>
                    <w:left w:val="none" w:sz="0" w:space="0" w:color="auto"/>
                    <w:bottom w:val="none" w:sz="0" w:space="0" w:color="auto"/>
                    <w:right w:val="none" w:sz="0" w:space="0" w:color="auto"/>
                  </w:divBdr>
                  <w:divsChild>
                    <w:div w:id="1171142464">
                      <w:marLeft w:val="150"/>
                      <w:marRight w:val="0"/>
                      <w:marTop w:val="30"/>
                      <w:marBottom w:val="30"/>
                      <w:divBdr>
                        <w:top w:val="none" w:sz="0" w:space="0" w:color="auto"/>
                        <w:left w:val="none" w:sz="0" w:space="0" w:color="auto"/>
                        <w:bottom w:val="none" w:sz="0" w:space="0" w:color="auto"/>
                        <w:right w:val="none" w:sz="0" w:space="0" w:color="auto"/>
                      </w:divBdr>
                    </w:div>
                    <w:div w:id="1825848584">
                      <w:marLeft w:val="0"/>
                      <w:marRight w:val="0"/>
                      <w:marTop w:val="0"/>
                      <w:marBottom w:val="0"/>
                      <w:divBdr>
                        <w:top w:val="none" w:sz="0" w:space="0" w:color="auto"/>
                        <w:left w:val="none" w:sz="0" w:space="0" w:color="auto"/>
                        <w:bottom w:val="none" w:sz="0" w:space="0" w:color="auto"/>
                        <w:right w:val="none" w:sz="0" w:space="0" w:color="auto"/>
                      </w:divBdr>
                      <w:divsChild>
                        <w:div w:id="1021516985">
                          <w:marLeft w:val="0"/>
                          <w:marRight w:val="0"/>
                          <w:marTop w:val="0"/>
                          <w:marBottom w:val="0"/>
                          <w:divBdr>
                            <w:top w:val="none" w:sz="0" w:space="0" w:color="auto"/>
                            <w:left w:val="none" w:sz="0" w:space="0" w:color="auto"/>
                            <w:bottom w:val="none" w:sz="0" w:space="0" w:color="auto"/>
                            <w:right w:val="none" w:sz="0" w:space="0" w:color="auto"/>
                          </w:divBdr>
                        </w:div>
                        <w:div w:id="2024747834">
                          <w:marLeft w:val="0"/>
                          <w:marRight w:val="0"/>
                          <w:marTop w:val="0"/>
                          <w:marBottom w:val="0"/>
                          <w:divBdr>
                            <w:top w:val="none" w:sz="0" w:space="0" w:color="auto"/>
                            <w:left w:val="none" w:sz="0" w:space="0" w:color="auto"/>
                            <w:bottom w:val="none" w:sz="0" w:space="0" w:color="auto"/>
                            <w:right w:val="none" w:sz="0" w:space="0" w:color="auto"/>
                          </w:divBdr>
                        </w:div>
                        <w:div w:id="1405027767">
                          <w:marLeft w:val="0"/>
                          <w:marRight w:val="0"/>
                          <w:marTop w:val="0"/>
                          <w:marBottom w:val="0"/>
                          <w:divBdr>
                            <w:top w:val="none" w:sz="0" w:space="0" w:color="auto"/>
                            <w:left w:val="none" w:sz="0" w:space="0" w:color="auto"/>
                            <w:bottom w:val="none" w:sz="0" w:space="0" w:color="auto"/>
                            <w:right w:val="none" w:sz="0" w:space="0" w:color="auto"/>
                          </w:divBdr>
                        </w:div>
                        <w:div w:id="1048644752">
                          <w:marLeft w:val="0"/>
                          <w:marRight w:val="0"/>
                          <w:marTop w:val="0"/>
                          <w:marBottom w:val="0"/>
                          <w:divBdr>
                            <w:top w:val="none" w:sz="0" w:space="0" w:color="auto"/>
                            <w:left w:val="none" w:sz="0" w:space="0" w:color="auto"/>
                            <w:bottom w:val="none" w:sz="0" w:space="0" w:color="auto"/>
                            <w:right w:val="none" w:sz="0" w:space="0" w:color="auto"/>
                          </w:divBdr>
                        </w:div>
                        <w:div w:id="1791513687">
                          <w:marLeft w:val="0"/>
                          <w:marRight w:val="0"/>
                          <w:marTop w:val="0"/>
                          <w:marBottom w:val="0"/>
                          <w:divBdr>
                            <w:top w:val="none" w:sz="0" w:space="0" w:color="auto"/>
                            <w:left w:val="none" w:sz="0" w:space="0" w:color="auto"/>
                            <w:bottom w:val="none" w:sz="0" w:space="0" w:color="auto"/>
                            <w:right w:val="none" w:sz="0" w:space="0" w:color="auto"/>
                          </w:divBdr>
                        </w:div>
                        <w:div w:id="889193794">
                          <w:marLeft w:val="0"/>
                          <w:marRight w:val="0"/>
                          <w:marTop w:val="0"/>
                          <w:marBottom w:val="0"/>
                          <w:divBdr>
                            <w:top w:val="none" w:sz="0" w:space="0" w:color="auto"/>
                            <w:left w:val="none" w:sz="0" w:space="0" w:color="auto"/>
                            <w:bottom w:val="none" w:sz="0" w:space="0" w:color="auto"/>
                            <w:right w:val="none" w:sz="0" w:space="0" w:color="auto"/>
                          </w:divBdr>
                        </w:div>
                        <w:div w:id="772284531">
                          <w:marLeft w:val="0"/>
                          <w:marRight w:val="0"/>
                          <w:marTop w:val="0"/>
                          <w:marBottom w:val="0"/>
                          <w:divBdr>
                            <w:top w:val="none" w:sz="0" w:space="0" w:color="auto"/>
                            <w:left w:val="none" w:sz="0" w:space="0" w:color="auto"/>
                            <w:bottom w:val="none" w:sz="0" w:space="0" w:color="auto"/>
                            <w:right w:val="none" w:sz="0" w:space="0" w:color="auto"/>
                          </w:divBdr>
                        </w:div>
                        <w:div w:id="1940943042">
                          <w:marLeft w:val="0"/>
                          <w:marRight w:val="0"/>
                          <w:marTop w:val="0"/>
                          <w:marBottom w:val="0"/>
                          <w:divBdr>
                            <w:top w:val="none" w:sz="0" w:space="0" w:color="auto"/>
                            <w:left w:val="none" w:sz="0" w:space="0" w:color="auto"/>
                            <w:bottom w:val="none" w:sz="0" w:space="0" w:color="auto"/>
                            <w:right w:val="none" w:sz="0" w:space="0" w:color="auto"/>
                          </w:divBdr>
                        </w:div>
                        <w:div w:id="1703481024">
                          <w:marLeft w:val="0"/>
                          <w:marRight w:val="0"/>
                          <w:marTop w:val="0"/>
                          <w:marBottom w:val="0"/>
                          <w:divBdr>
                            <w:top w:val="none" w:sz="0" w:space="0" w:color="auto"/>
                            <w:left w:val="none" w:sz="0" w:space="0" w:color="auto"/>
                            <w:bottom w:val="none" w:sz="0" w:space="0" w:color="auto"/>
                            <w:right w:val="none" w:sz="0" w:space="0" w:color="auto"/>
                          </w:divBdr>
                        </w:div>
                        <w:div w:id="1459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71153">
              <w:marLeft w:val="0"/>
              <w:marRight w:val="0"/>
              <w:marTop w:val="0"/>
              <w:marBottom w:val="0"/>
              <w:divBdr>
                <w:top w:val="none" w:sz="0" w:space="0" w:color="auto"/>
                <w:left w:val="none" w:sz="0" w:space="0" w:color="auto"/>
                <w:bottom w:val="none" w:sz="0" w:space="0" w:color="auto"/>
                <w:right w:val="none" w:sz="0" w:space="0" w:color="auto"/>
              </w:divBdr>
              <w:divsChild>
                <w:div w:id="474762677">
                  <w:marLeft w:val="75"/>
                  <w:marRight w:val="75"/>
                  <w:marTop w:val="375"/>
                  <w:marBottom w:val="75"/>
                  <w:divBdr>
                    <w:top w:val="none" w:sz="0" w:space="0" w:color="auto"/>
                    <w:left w:val="none" w:sz="0" w:space="0" w:color="auto"/>
                    <w:bottom w:val="none" w:sz="0" w:space="0" w:color="auto"/>
                    <w:right w:val="none" w:sz="0" w:space="0" w:color="auto"/>
                  </w:divBdr>
                  <w:divsChild>
                    <w:div w:id="952785456">
                      <w:marLeft w:val="150"/>
                      <w:marRight w:val="0"/>
                      <w:marTop w:val="30"/>
                      <w:marBottom w:val="30"/>
                      <w:divBdr>
                        <w:top w:val="none" w:sz="0" w:space="0" w:color="auto"/>
                        <w:left w:val="none" w:sz="0" w:space="0" w:color="auto"/>
                        <w:bottom w:val="none" w:sz="0" w:space="0" w:color="auto"/>
                        <w:right w:val="none" w:sz="0" w:space="0" w:color="auto"/>
                      </w:divBdr>
                    </w:div>
                    <w:div w:id="253755923">
                      <w:marLeft w:val="0"/>
                      <w:marRight w:val="0"/>
                      <w:marTop w:val="0"/>
                      <w:marBottom w:val="0"/>
                      <w:divBdr>
                        <w:top w:val="none" w:sz="0" w:space="0" w:color="auto"/>
                        <w:left w:val="none" w:sz="0" w:space="0" w:color="auto"/>
                        <w:bottom w:val="none" w:sz="0" w:space="0" w:color="auto"/>
                        <w:right w:val="none" w:sz="0" w:space="0" w:color="auto"/>
                      </w:divBdr>
                      <w:divsChild>
                        <w:div w:id="2042902315">
                          <w:marLeft w:val="75"/>
                          <w:marRight w:val="0"/>
                          <w:marTop w:val="0"/>
                          <w:marBottom w:val="0"/>
                          <w:divBdr>
                            <w:top w:val="none" w:sz="0" w:space="0" w:color="auto"/>
                            <w:left w:val="none" w:sz="0" w:space="0" w:color="auto"/>
                            <w:bottom w:val="none" w:sz="0" w:space="0" w:color="auto"/>
                            <w:right w:val="none" w:sz="0" w:space="0" w:color="auto"/>
                          </w:divBdr>
                        </w:div>
                        <w:div w:id="2022395476">
                          <w:marLeft w:val="75"/>
                          <w:marRight w:val="0"/>
                          <w:marTop w:val="0"/>
                          <w:marBottom w:val="0"/>
                          <w:divBdr>
                            <w:top w:val="none" w:sz="0" w:space="0" w:color="auto"/>
                            <w:left w:val="none" w:sz="0" w:space="0" w:color="auto"/>
                            <w:bottom w:val="none" w:sz="0" w:space="0" w:color="auto"/>
                            <w:right w:val="none" w:sz="0" w:space="0" w:color="auto"/>
                          </w:divBdr>
                        </w:div>
                        <w:div w:id="26091920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84119">
              <w:marLeft w:val="0"/>
              <w:marRight w:val="0"/>
              <w:marTop w:val="0"/>
              <w:marBottom w:val="0"/>
              <w:divBdr>
                <w:top w:val="none" w:sz="0" w:space="0" w:color="auto"/>
                <w:left w:val="none" w:sz="0" w:space="0" w:color="auto"/>
                <w:bottom w:val="none" w:sz="0" w:space="0" w:color="auto"/>
                <w:right w:val="none" w:sz="0" w:space="0" w:color="auto"/>
              </w:divBdr>
              <w:divsChild>
                <w:div w:id="1437289095">
                  <w:marLeft w:val="75"/>
                  <w:marRight w:val="75"/>
                  <w:marTop w:val="375"/>
                  <w:marBottom w:val="75"/>
                  <w:divBdr>
                    <w:top w:val="none" w:sz="0" w:space="0" w:color="auto"/>
                    <w:left w:val="none" w:sz="0" w:space="0" w:color="auto"/>
                    <w:bottom w:val="none" w:sz="0" w:space="0" w:color="auto"/>
                    <w:right w:val="none" w:sz="0" w:space="0" w:color="auto"/>
                  </w:divBdr>
                  <w:divsChild>
                    <w:div w:id="1056053336">
                      <w:marLeft w:val="150"/>
                      <w:marRight w:val="0"/>
                      <w:marTop w:val="30"/>
                      <w:marBottom w:val="30"/>
                      <w:divBdr>
                        <w:top w:val="none" w:sz="0" w:space="0" w:color="auto"/>
                        <w:left w:val="none" w:sz="0" w:space="0" w:color="auto"/>
                        <w:bottom w:val="none" w:sz="0" w:space="0" w:color="auto"/>
                        <w:right w:val="none" w:sz="0" w:space="0" w:color="auto"/>
                      </w:divBdr>
                    </w:div>
                    <w:div w:id="210364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287">
              <w:marLeft w:val="0"/>
              <w:marRight w:val="0"/>
              <w:marTop w:val="0"/>
              <w:marBottom w:val="0"/>
              <w:divBdr>
                <w:top w:val="none" w:sz="0" w:space="0" w:color="auto"/>
                <w:left w:val="none" w:sz="0" w:space="0" w:color="auto"/>
                <w:bottom w:val="none" w:sz="0" w:space="0" w:color="auto"/>
                <w:right w:val="none" w:sz="0" w:space="0" w:color="auto"/>
              </w:divBdr>
              <w:divsChild>
                <w:div w:id="1759670957">
                  <w:marLeft w:val="75"/>
                  <w:marRight w:val="75"/>
                  <w:marTop w:val="375"/>
                  <w:marBottom w:val="75"/>
                  <w:divBdr>
                    <w:top w:val="none" w:sz="0" w:space="0" w:color="auto"/>
                    <w:left w:val="none" w:sz="0" w:space="0" w:color="auto"/>
                    <w:bottom w:val="none" w:sz="0" w:space="0" w:color="auto"/>
                    <w:right w:val="none" w:sz="0" w:space="0" w:color="auto"/>
                  </w:divBdr>
                  <w:divsChild>
                    <w:div w:id="1056318879">
                      <w:marLeft w:val="150"/>
                      <w:marRight w:val="0"/>
                      <w:marTop w:val="30"/>
                      <w:marBottom w:val="30"/>
                      <w:divBdr>
                        <w:top w:val="none" w:sz="0" w:space="0" w:color="auto"/>
                        <w:left w:val="none" w:sz="0" w:space="0" w:color="auto"/>
                        <w:bottom w:val="none" w:sz="0" w:space="0" w:color="auto"/>
                        <w:right w:val="none" w:sz="0" w:space="0" w:color="auto"/>
                      </w:divBdr>
                    </w:div>
                    <w:div w:id="2673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2" Type="http://schemas.microsoft.com/office/2007/relationships/stylesWithEffects" Target="stylesWithEffects.xml"/><Relationship Id="rId16" Type="http://schemas.openxmlformats.org/officeDocument/2006/relationships/control" Target="activeX/activeX9.xml"/><Relationship Id="rId29" Type="http://schemas.openxmlformats.org/officeDocument/2006/relationships/control" Target="activeX/activeX22.xml"/><Relationship Id="rId107" Type="http://schemas.openxmlformats.org/officeDocument/2006/relationships/control" Target="activeX/activeX100.xml"/><Relationship Id="rId11" Type="http://schemas.openxmlformats.org/officeDocument/2006/relationships/image" Target="media/image3.wmf"/><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6.xml"/><Relationship Id="rId58" Type="http://schemas.openxmlformats.org/officeDocument/2006/relationships/control" Target="activeX/activeX51.xml"/><Relationship Id="rId66" Type="http://schemas.openxmlformats.org/officeDocument/2006/relationships/control" Target="activeX/activeX59.xml"/><Relationship Id="rId74" Type="http://schemas.openxmlformats.org/officeDocument/2006/relationships/control" Target="activeX/activeX67.xml"/><Relationship Id="rId79" Type="http://schemas.openxmlformats.org/officeDocument/2006/relationships/control" Target="activeX/activeX72.xml"/><Relationship Id="rId87" Type="http://schemas.openxmlformats.org/officeDocument/2006/relationships/control" Target="activeX/activeX80.xml"/><Relationship Id="rId102" Type="http://schemas.openxmlformats.org/officeDocument/2006/relationships/control" Target="activeX/activeX95.xml"/><Relationship Id="rId5" Type="http://schemas.openxmlformats.org/officeDocument/2006/relationships/image" Target="media/image1.wmf"/><Relationship Id="rId61" Type="http://schemas.openxmlformats.org/officeDocument/2006/relationships/control" Target="activeX/activeX54.xml"/><Relationship Id="rId82" Type="http://schemas.openxmlformats.org/officeDocument/2006/relationships/control" Target="activeX/activeX75.xml"/><Relationship Id="rId90" Type="http://schemas.openxmlformats.org/officeDocument/2006/relationships/control" Target="activeX/activeX83.xml"/><Relationship Id="rId95" Type="http://schemas.openxmlformats.org/officeDocument/2006/relationships/control" Target="activeX/activeX88.xml"/><Relationship Id="rId19" Type="http://schemas.openxmlformats.org/officeDocument/2006/relationships/control" Target="activeX/activeX1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control" Target="activeX/activeX41.xml"/><Relationship Id="rId56" Type="http://schemas.openxmlformats.org/officeDocument/2006/relationships/control" Target="activeX/activeX49.xml"/><Relationship Id="rId64" Type="http://schemas.openxmlformats.org/officeDocument/2006/relationships/control" Target="activeX/activeX57.xml"/><Relationship Id="rId69" Type="http://schemas.openxmlformats.org/officeDocument/2006/relationships/control" Target="activeX/activeX62.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8" Type="http://schemas.openxmlformats.org/officeDocument/2006/relationships/control" Target="activeX/activeX2.xml"/><Relationship Id="rId51" Type="http://schemas.openxmlformats.org/officeDocument/2006/relationships/control" Target="activeX/activeX44.xml"/><Relationship Id="rId72" Type="http://schemas.openxmlformats.org/officeDocument/2006/relationships/control" Target="activeX/activeX65.xml"/><Relationship Id="rId80" Type="http://schemas.openxmlformats.org/officeDocument/2006/relationships/control" Target="activeX/activeX73.xml"/><Relationship Id="rId85" Type="http://schemas.openxmlformats.org/officeDocument/2006/relationships/control" Target="activeX/activeX78.xml"/><Relationship Id="rId93" Type="http://schemas.openxmlformats.org/officeDocument/2006/relationships/control" Target="activeX/activeX86.xml"/><Relationship Id="rId98" Type="http://schemas.openxmlformats.org/officeDocument/2006/relationships/control" Target="activeX/activeX9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2.xml"/><Relationship Id="rId67" Type="http://schemas.openxmlformats.org/officeDocument/2006/relationships/control" Target="activeX/activeX60.xml"/><Relationship Id="rId103" Type="http://schemas.openxmlformats.org/officeDocument/2006/relationships/control" Target="activeX/activeX96.xml"/><Relationship Id="rId108" Type="http://schemas.openxmlformats.org/officeDocument/2006/relationships/fontTable" Target="fontTable.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6" Type="http://schemas.openxmlformats.org/officeDocument/2006/relationships/control" Target="activeX/activeX99.xml"/><Relationship Id="rId10" Type="http://schemas.openxmlformats.org/officeDocument/2006/relationships/control" Target="activeX/activeX4.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4" Type="http://schemas.openxmlformats.org/officeDocument/2006/relationships/webSettings" Target="webSettings.xml"/><Relationship Id="rId9"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theme" Target="theme/theme1.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7" Type="http://schemas.openxmlformats.org/officeDocument/2006/relationships/image" Target="media/image2.wmf"/><Relationship Id="rId71" Type="http://schemas.openxmlformats.org/officeDocument/2006/relationships/control" Target="activeX/activeX64.xml"/><Relationship Id="rId92" Type="http://schemas.openxmlformats.org/officeDocument/2006/relationships/control" Target="activeX/activeX8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1459</Words>
  <Characters>8757</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Patryk Tuczapski</dc:creator>
  <cp:lastModifiedBy>Patryk Tuczapski</cp:lastModifiedBy>
  <cp:revision>4</cp:revision>
  <dcterms:created xsi:type="dcterms:W3CDTF">2016-08-19T12:04:00Z</dcterms:created>
  <dcterms:modified xsi:type="dcterms:W3CDTF">2016-08-19T12:26:00Z</dcterms:modified>
</cp:coreProperties>
</file>