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AA" w:rsidRPr="00EB0CAA" w:rsidRDefault="00971F72" w:rsidP="00EB0CAA">
      <w:pPr>
        <w:jc w:val="center"/>
        <w:rPr>
          <w:b/>
          <w:sz w:val="20"/>
          <w:szCs w:val="20"/>
        </w:rPr>
      </w:pPr>
      <w:r w:rsidRPr="00EB0CAA">
        <w:rPr>
          <w:sz w:val="20"/>
          <w:szCs w:val="20"/>
        </w:rPr>
        <w:br/>
      </w:r>
      <w:r w:rsidR="00EB0CAA" w:rsidRPr="00EB0CAA">
        <w:rPr>
          <w:b/>
          <w:color w:val="FFC000"/>
          <w:sz w:val="20"/>
          <w:szCs w:val="20"/>
        </w:rPr>
        <w:t>-&gt;</w:t>
      </w:r>
      <w:r w:rsidR="00EB0CAA">
        <w:rPr>
          <w:b/>
          <w:sz w:val="20"/>
          <w:szCs w:val="20"/>
        </w:rPr>
        <w:t xml:space="preserve"> </w:t>
      </w:r>
      <w:r w:rsidR="00EB0CAA" w:rsidRPr="00EB0CAA">
        <w:rPr>
          <w:b/>
          <w:sz w:val="20"/>
          <w:szCs w:val="20"/>
        </w:rPr>
        <w:t>CZY ZNACIE PAŃSTWO EFEKTYWNE ROZWIĄZANIE, JAKIM JEST INTERIM MANAGEMENT?</w:t>
      </w:r>
    </w:p>
    <w:p w:rsidR="00EB0CAA" w:rsidRPr="005565C9" w:rsidRDefault="00EB0CAA" w:rsidP="00EB0CAA">
      <w:pPr>
        <w:pStyle w:val="Akapitzlist"/>
        <w:ind w:left="720" w:firstLine="0"/>
        <w:jc w:val="center"/>
        <w:rPr>
          <w:b/>
          <w:sz w:val="20"/>
          <w:szCs w:val="20"/>
          <w:lang w:val="pl-PL"/>
        </w:rPr>
      </w:pPr>
    </w:p>
    <w:p w:rsidR="00EB0CAA" w:rsidRPr="005565C9" w:rsidRDefault="00EB0CAA" w:rsidP="00EB0CAA">
      <w:pPr>
        <w:pStyle w:val="Akapitzlist"/>
        <w:ind w:left="720" w:firstLine="0"/>
        <w:jc w:val="center"/>
        <w:rPr>
          <w:b/>
          <w:sz w:val="20"/>
          <w:szCs w:val="20"/>
          <w:lang w:val="pl-PL"/>
        </w:rPr>
      </w:pPr>
      <w:r w:rsidRPr="005565C9">
        <w:rPr>
          <w:b/>
          <w:color w:val="FFC000"/>
          <w:sz w:val="20"/>
          <w:szCs w:val="20"/>
          <w:lang w:val="pl-PL"/>
        </w:rPr>
        <w:t>-&gt;</w:t>
      </w:r>
      <w:r w:rsidRPr="005565C9">
        <w:rPr>
          <w:b/>
          <w:sz w:val="20"/>
          <w:szCs w:val="20"/>
          <w:lang w:val="pl-PL"/>
        </w:rPr>
        <w:t xml:space="preserve">  W JAKICH SYTUACJACH I OBSZARACH MOŻE SIĘ ONO SPRAWDZIĆ?</w:t>
      </w:r>
    </w:p>
    <w:p w:rsidR="00EB0CAA" w:rsidRPr="005565C9" w:rsidRDefault="00EB0CAA" w:rsidP="00EB0CAA">
      <w:pPr>
        <w:pStyle w:val="Akapitzlist"/>
        <w:jc w:val="center"/>
        <w:rPr>
          <w:b/>
          <w:sz w:val="20"/>
          <w:szCs w:val="20"/>
          <w:lang w:val="pl-PL"/>
        </w:rPr>
      </w:pPr>
    </w:p>
    <w:p w:rsidR="00EB0CAA" w:rsidRPr="005565C9" w:rsidRDefault="00EB0CAA" w:rsidP="00EB0CAA">
      <w:pPr>
        <w:pStyle w:val="Akapitzlist"/>
        <w:ind w:left="720" w:firstLine="0"/>
        <w:jc w:val="center"/>
        <w:rPr>
          <w:b/>
          <w:sz w:val="20"/>
          <w:szCs w:val="20"/>
          <w:lang w:val="pl-PL"/>
        </w:rPr>
      </w:pPr>
    </w:p>
    <w:p w:rsidR="00275D80" w:rsidRPr="00EB0CAA" w:rsidRDefault="00EB0CAA" w:rsidP="00EB0CAA">
      <w:pPr>
        <w:ind w:left="360"/>
        <w:jc w:val="center"/>
        <w:rPr>
          <w:b/>
          <w:sz w:val="20"/>
          <w:szCs w:val="20"/>
        </w:rPr>
      </w:pPr>
      <w:r w:rsidRPr="00EB0CAA">
        <w:rPr>
          <w:b/>
          <w:color w:val="FFC000"/>
          <w:sz w:val="20"/>
          <w:szCs w:val="20"/>
        </w:rPr>
        <w:t xml:space="preserve">-&gt; </w:t>
      </w:r>
      <w:r w:rsidRPr="00EB0CAA">
        <w:rPr>
          <w:b/>
          <w:sz w:val="20"/>
          <w:szCs w:val="20"/>
        </w:rPr>
        <w:t>ILE TO TAK NAPRAWDĘ FIRMĘ KOSZTUJE?</w:t>
      </w:r>
    </w:p>
    <w:p w:rsidR="00EB0CAA" w:rsidRPr="00EB0CAA" w:rsidRDefault="00EB0CAA" w:rsidP="00EB0CAA">
      <w:pPr>
        <w:jc w:val="center"/>
        <w:rPr>
          <w:rFonts w:ascii="Agency FB" w:hAnsi="Agency FB"/>
          <w:color w:val="FFC000"/>
          <w:sz w:val="52"/>
          <w:szCs w:val="20"/>
        </w:rPr>
      </w:pPr>
      <w:r w:rsidRPr="00EB0CAA">
        <w:rPr>
          <w:rFonts w:ascii="Agency FB" w:hAnsi="Agency FB"/>
          <w:color w:val="FFC000"/>
          <w:sz w:val="52"/>
          <w:szCs w:val="20"/>
        </w:rPr>
        <w:t>ZAPROSZENIE</w:t>
      </w:r>
    </w:p>
    <w:p w:rsidR="00275D80" w:rsidRPr="00971F72" w:rsidRDefault="00275D80" w:rsidP="00EB0CAA">
      <w:pPr>
        <w:jc w:val="center"/>
        <w:rPr>
          <w:sz w:val="20"/>
          <w:szCs w:val="20"/>
        </w:rPr>
      </w:pPr>
      <w:r w:rsidRPr="00971F72">
        <w:rPr>
          <w:sz w:val="20"/>
          <w:szCs w:val="20"/>
        </w:rPr>
        <w:t xml:space="preserve">Firma doradztwa personalnego </w:t>
      </w:r>
      <w:proofErr w:type="spellStart"/>
      <w:r w:rsidRPr="00EB0CAA">
        <w:rPr>
          <w:b/>
          <w:sz w:val="20"/>
          <w:szCs w:val="20"/>
        </w:rPr>
        <w:t>Inwenta</w:t>
      </w:r>
      <w:proofErr w:type="spellEnd"/>
      <w:r w:rsidRPr="00971F72">
        <w:rPr>
          <w:sz w:val="20"/>
          <w:szCs w:val="20"/>
        </w:rPr>
        <w:t xml:space="preserve"> – lider na polskim rynku w zakresie doboru interim managerów </w:t>
      </w:r>
      <w:r w:rsidR="00EB0CAA">
        <w:rPr>
          <w:sz w:val="20"/>
          <w:szCs w:val="20"/>
        </w:rPr>
        <w:br/>
      </w:r>
      <w:r w:rsidRPr="00971F72">
        <w:rPr>
          <w:sz w:val="20"/>
          <w:szCs w:val="20"/>
        </w:rPr>
        <w:t xml:space="preserve">do konkretnych projektów wraz ze Związkiem Pracodawców Polska Miedź zaprasza do udziału w śniadaniu biznesowym, które poświęcone będzie interim </w:t>
      </w:r>
      <w:proofErr w:type="spellStart"/>
      <w:r w:rsidRPr="00971F72">
        <w:rPr>
          <w:sz w:val="20"/>
          <w:szCs w:val="20"/>
        </w:rPr>
        <w:t>management</w:t>
      </w:r>
      <w:r w:rsidR="00971F72" w:rsidRPr="00971F72">
        <w:rPr>
          <w:sz w:val="20"/>
          <w:szCs w:val="20"/>
        </w:rPr>
        <w:t>’owi</w:t>
      </w:r>
      <w:proofErr w:type="spellEnd"/>
      <w:r w:rsidRPr="00971F72">
        <w:rPr>
          <w:sz w:val="20"/>
          <w:szCs w:val="20"/>
        </w:rPr>
        <w:t>.</w:t>
      </w:r>
    </w:p>
    <w:p w:rsidR="00B02790" w:rsidRPr="00971F72" w:rsidRDefault="00B02790" w:rsidP="00275D80">
      <w:pPr>
        <w:jc w:val="both"/>
        <w:rPr>
          <w:sz w:val="20"/>
          <w:szCs w:val="20"/>
        </w:rPr>
      </w:pPr>
      <w:r w:rsidRPr="00971F72">
        <w:rPr>
          <w:sz w:val="20"/>
          <w:szCs w:val="20"/>
        </w:rPr>
        <w:t>W trakcie spotkania będzie można dowiedzieć się:</w:t>
      </w:r>
    </w:p>
    <w:p w:rsidR="00B02790" w:rsidRPr="00971F72" w:rsidRDefault="00B02790" w:rsidP="00B0279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971F72">
        <w:rPr>
          <w:sz w:val="20"/>
          <w:szCs w:val="20"/>
        </w:rPr>
        <w:t>Czym</w:t>
      </w:r>
      <w:proofErr w:type="spellEnd"/>
      <w:r w:rsidRPr="00971F72">
        <w:rPr>
          <w:sz w:val="20"/>
          <w:szCs w:val="20"/>
        </w:rPr>
        <w:t xml:space="preserve"> jest interim management?</w:t>
      </w:r>
    </w:p>
    <w:p w:rsidR="00B02790" w:rsidRPr="005565C9" w:rsidRDefault="00B02790" w:rsidP="00B02790">
      <w:pPr>
        <w:pStyle w:val="Akapitzlist"/>
        <w:numPr>
          <w:ilvl w:val="0"/>
          <w:numId w:val="4"/>
        </w:numPr>
        <w:jc w:val="both"/>
        <w:rPr>
          <w:sz w:val="20"/>
          <w:szCs w:val="20"/>
          <w:lang w:val="pl-PL"/>
        </w:rPr>
      </w:pPr>
      <w:r w:rsidRPr="005565C9">
        <w:rPr>
          <w:sz w:val="20"/>
          <w:szCs w:val="20"/>
          <w:lang w:val="pl-PL"/>
        </w:rPr>
        <w:t>Jak firma bezpiecznie może skorzystać z tego rozwiązania?</w:t>
      </w:r>
    </w:p>
    <w:p w:rsidR="00B02790" w:rsidRPr="005565C9" w:rsidRDefault="00B02790" w:rsidP="00B02790">
      <w:pPr>
        <w:pStyle w:val="Akapitzlist"/>
        <w:numPr>
          <w:ilvl w:val="0"/>
          <w:numId w:val="4"/>
        </w:numPr>
        <w:jc w:val="both"/>
        <w:rPr>
          <w:sz w:val="20"/>
          <w:szCs w:val="20"/>
          <w:lang w:val="pl-PL"/>
        </w:rPr>
      </w:pPr>
      <w:r w:rsidRPr="005565C9">
        <w:rPr>
          <w:sz w:val="20"/>
          <w:szCs w:val="20"/>
          <w:lang w:val="pl-PL"/>
        </w:rPr>
        <w:t xml:space="preserve">Zwiększanie efektywności, braki kadrowe, optymalizacja procesów – </w:t>
      </w:r>
      <w:r w:rsidR="00EB0CAA" w:rsidRPr="005565C9">
        <w:rPr>
          <w:sz w:val="20"/>
          <w:szCs w:val="20"/>
          <w:lang w:val="pl-PL"/>
        </w:rPr>
        <w:t>w jakich jeszcze sytuacjach</w:t>
      </w:r>
      <w:r w:rsidRPr="005565C9">
        <w:rPr>
          <w:sz w:val="20"/>
          <w:szCs w:val="20"/>
          <w:lang w:val="pl-PL"/>
        </w:rPr>
        <w:t xml:space="preserve"> sprawdzi się IM?</w:t>
      </w:r>
    </w:p>
    <w:p w:rsidR="00B02790" w:rsidRPr="005565C9" w:rsidRDefault="00B02790" w:rsidP="00B02790">
      <w:pPr>
        <w:pStyle w:val="Akapitzlist"/>
        <w:numPr>
          <w:ilvl w:val="0"/>
          <w:numId w:val="4"/>
        </w:numPr>
        <w:jc w:val="both"/>
        <w:rPr>
          <w:sz w:val="20"/>
          <w:szCs w:val="20"/>
          <w:lang w:val="pl-PL"/>
        </w:rPr>
      </w:pPr>
      <w:r w:rsidRPr="005565C9">
        <w:rPr>
          <w:sz w:val="20"/>
          <w:szCs w:val="20"/>
          <w:lang w:val="pl-PL"/>
        </w:rPr>
        <w:t>Metodyka i narzędzia, z których warto skorzystać, aby projekt IM na 100% zakończył się sukcesem</w:t>
      </w:r>
      <w:r w:rsidR="00971F72" w:rsidRPr="005565C9">
        <w:rPr>
          <w:sz w:val="20"/>
          <w:szCs w:val="20"/>
          <w:lang w:val="pl-PL"/>
        </w:rPr>
        <w:t>;</w:t>
      </w:r>
    </w:p>
    <w:p w:rsidR="00B02790" w:rsidRPr="005565C9" w:rsidRDefault="00B02790" w:rsidP="00B02790">
      <w:pPr>
        <w:pStyle w:val="Akapitzlist"/>
        <w:numPr>
          <w:ilvl w:val="0"/>
          <w:numId w:val="4"/>
        </w:numPr>
        <w:jc w:val="both"/>
        <w:rPr>
          <w:sz w:val="20"/>
          <w:szCs w:val="20"/>
          <w:lang w:val="pl-PL"/>
        </w:rPr>
      </w:pPr>
      <w:r w:rsidRPr="005565C9">
        <w:rPr>
          <w:sz w:val="20"/>
          <w:szCs w:val="20"/>
          <w:lang w:val="pl-PL"/>
        </w:rPr>
        <w:t xml:space="preserve">Finansowa strona projektów IM – ile kosztuje zatrudnienie IM, czy zawsze można skorzystać z formuły </w:t>
      </w:r>
      <w:proofErr w:type="spellStart"/>
      <w:r w:rsidRPr="005565C9">
        <w:rPr>
          <w:sz w:val="20"/>
          <w:szCs w:val="20"/>
          <w:lang w:val="pl-PL"/>
        </w:rPr>
        <w:t>success</w:t>
      </w:r>
      <w:proofErr w:type="spellEnd"/>
      <w:r w:rsidRPr="005565C9">
        <w:rPr>
          <w:sz w:val="20"/>
          <w:szCs w:val="20"/>
          <w:lang w:val="pl-PL"/>
        </w:rPr>
        <w:t xml:space="preserve"> </w:t>
      </w:r>
      <w:proofErr w:type="spellStart"/>
      <w:r w:rsidRPr="005565C9">
        <w:rPr>
          <w:sz w:val="20"/>
          <w:szCs w:val="20"/>
          <w:lang w:val="pl-PL"/>
        </w:rPr>
        <w:t>fee</w:t>
      </w:r>
      <w:proofErr w:type="spellEnd"/>
      <w:r w:rsidRPr="005565C9">
        <w:rPr>
          <w:sz w:val="20"/>
          <w:szCs w:val="20"/>
          <w:lang w:val="pl-PL"/>
        </w:rPr>
        <w:t>?</w:t>
      </w:r>
    </w:p>
    <w:p w:rsidR="00B02790" w:rsidRPr="00971F72" w:rsidRDefault="00B02790" w:rsidP="00B02790">
      <w:pPr>
        <w:jc w:val="both"/>
        <w:rPr>
          <w:sz w:val="20"/>
          <w:szCs w:val="20"/>
        </w:rPr>
      </w:pPr>
      <w:r w:rsidRPr="00971F72">
        <w:rPr>
          <w:sz w:val="20"/>
          <w:szCs w:val="20"/>
        </w:rPr>
        <w:t xml:space="preserve">Na te i wiele innych </w:t>
      </w:r>
      <w:r w:rsidR="00971F72" w:rsidRPr="00971F72">
        <w:rPr>
          <w:sz w:val="20"/>
          <w:szCs w:val="20"/>
        </w:rPr>
        <w:t>zagadnień</w:t>
      </w:r>
      <w:r w:rsidRPr="00971F72">
        <w:rPr>
          <w:sz w:val="20"/>
          <w:szCs w:val="20"/>
        </w:rPr>
        <w:t xml:space="preserve"> z zakresu IM odpowiedzą </w:t>
      </w:r>
      <w:r w:rsidRPr="00EB0CAA">
        <w:rPr>
          <w:b/>
          <w:sz w:val="20"/>
          <w:szCs w:val="20"/>
        </w:rPr>
        <w:t xml:space="preserve">Monika </w:t>
      </w:r>
      <w:proofErr w:type="spellStart"/>
      <w:r w:rsidRPr="00EB0CAA">
        <w:rPr>
          <w:b/>
          <w:sz w:val="20"/>
          <w:szCs w:val="20"/>
        </w:rPr>
        <w:t>Buchajska</w:t>
      </w:r>
      <w:proofErr w:type="spellEnd"/>
      <w:r w:rsidRPr="00EB0CAA">
        <w:rPr>
          <w:b/>
          <w:sz w:val="20"/>
          <w:szCs w:val="20"/>
        </w:rPr>
        <w:t xml:space="preserve"> – Wróbel</w:t>
      </w:r>
      <w:r w:rsidR="003654C1">
        <w:rPr>
          <w:b/>
          <w:sz w:val="20"/>
          <w:szCs w:val="20"/>
        </w:rPr>
        <w:t xml:space="preserve">, </w:t>
      </w:r>
      <w:r w:rsidR="003654C1" w:rsidRPr="003654C1">
        <w:rPr>
          <w:sz w:val="20"/>
          <w:szCs w:val="20"/>
        </w:rPr>
        <w:t xml:space="preserve">Partner </w:t>
      </w:r>
      <w:proofErr w:type="spellStart"/>
      <w:r w:rsidR="003654C1" w:rsidRPr="003654C1">
        <w:rPr>
          <w:sz w:val="20"/>
          <w:szCs w:val="20"/>
        </w:rPr>
        <w:t>Inwenta</w:t>
      </w:r>
      <w:proofErr w:type="spellEnd"/>
      <w:r w:rsidR="003654C1" w:rsidRPr="003654C1">
        <w:rPr>
          <w:sz w:val="20"/>
          <w:szCs w:val="20"/>
        </w:rPr>
        <w:t xml:space="preserve">, Prezes Stowarzyszenia Interim </w:t>
      </w:r>
      <w:proofErr w:type="spellStart"/>
      <w:r w:rsidR="003654C1" w:rsidRPr="003654C1">
        <w:rPr>
          <w:sz w:val="20"/>
          <w:szCs w:val="20"/>
        </w:rPr>
        <w:t>Managers</w:t>
      </w:r>
      <w:proofErr w:type="spellEnd"/>
      <w:r w:rsidR="003654C1" w:rsidRPr="003654C1">
        <w:rPr>
          <w:sz w:val="20"/>
          <w:szCs w:val="20"/>
        </w:rPr>
        <w:t xml:space="preserve"> (SIM)</w:t>
      </w:r>
      <w:r w:rsidR="003654C1">
        <w:rPr>
          <w:b/>
          <w:sz w:val="20"/>
          <w:szCs w:val="20"/>
        </w:rPr>
        <w:t xml:space="preserve"> </w:t>
      </w:r>
      <w:r w:rsidRPr="00971F72">
        <w:rPr>
          <w:sz w:val="20"/>
          <w:szCs w:val="20"/>
        </w:rPr>
        <w:t xml:space="preserve">oraz </w:t>
      </w:r>
      <w:r w:rsidRPr="00EB0CAA">
        <w:rPr>
          <w:b/>
          <w:sz w:val="20"/>
          <w:szCs w:val="20"/>
        </w:rPr>
        <w:t>Beata Bukowska</w:t>
      </w:r>
      <w:r w:rsidR="003654C1" w:rsidRPr="003654C1">
        <w:rPr>
          <w:sz w:val="20"/>
          <w:szCs w:val="20"/>
        </w:rPr>
        <w:t xml:space="preserve">, Partner </w:t>
      </w:r>
      <w:proofErr w:type="spellStart"/>
      <w:r w:rsidR="003654C1" w:rsidRPr="003654C1">
        <w:rPr>
          <w:sz w:val="20"/>
          <w:szCs w:val="20"/>
        </w:rPr>
        <w:t>Inwenta</w:t>
      </w:r>
      <w:proofErr w:type="spellEnd"/>
      <w:r w:rsidR="003654C1" w:rsidRPr="003654C1">
        <w:rPr>
          <w:sz w:val="20"/>
          <w:szCs w:val="20"/>
        </w:rPr>
        <w:t xml:space="preserve">, Prezes SNI – sieci zrzeszającej międzynarodowe sieci </w:t>
      </w:r>
      <w:proofErr w:type="spellStart"/>
      <w:r w:rsidR="003654C1" w:rsidRPr="003654C1">
        <w:rPr>
          <w:sz w:val="20"/>
          <w:szCs w:val="20"/>
        </w:rPr>
        <w:t>Executive</w:t>
      </w:r>
      <w:proofErr w:type="spellEnd"/>
      <w:r w:rsidR="003654C1" w:rsidRPr="003654C1">
        <w:rPr>
          <w:sz w:val="20"/>
          <w:szCs w:val="20"/>
        </w:rPr>
        <w:t xml:space="preserve"> </w:t>
      </w:r>
      <w:proofErr w:type="spellStart"/>
      <w:r w:rsidR="003654C1" w:rsidRPr="003654C1">
        <w:rPr>
          <w:sz w:val="20"/>
          <w:szCs w:val="20"/>
        </w:rPr>
        <w:t>Search</w:t>
      </w:r>
      <w:proofErr w:type="spellEnd"/>
      <w:r w:rsidR="003654C1" w:rsidRPr="003654C1">
        <w:rPr>
          <w:sz w:val="20"/>
          <w:szCs w:val="20"/>
        </w:rPr>
        <w:t>.</w:t>
      </w:r>
      <w:r w:rsidR="003654C1">
        <w:rPr>
          <w:b/>
          <w:sz w:val="20"/>
          <w:szCs w:val="20"/>
        </w:rPr>
        <w:t xml:space="preserve"> </w:t>
      </w:r>
      <w:r w:rsidRPr="00971F72">
        <w:rPr>
          <w:sz w:val="20"/>
          <w:szCs w:val="20"/>
        </w:rPr>
        <w:t xml:space="preserve"> O IM wiedzą już chyba wszystko. Od ponad dekady działają na rzecz profesjonalizacji rynku IM, edukacji polskich firm w zakresie IM. Na co dzień mają kontakt z interim managerami – dobierają konkretn</w:t>
      </w:r>
      <w:r w:rsidR="00A01F59">
        <w:rPr>
          <w:sz w:val="20"/>
          <w:szCs w:val="20"/>
        </w:rPr>
        <w:t>ych menedżerów</w:t>
      </w:r>
      <w:r w:rsidRPr="00971F72">
        <w:rPr>
          <w:sz w:val="20"/>
          <w:szCs w:val="20"/>
        </w:rPr>
        <w:t>, do konkretnych projektów.</w:t>
      </w:r>
    </w:p>
    <w:p w:rsidR="00B02790" w:rsidRPr="00971F72" w:rsidRDefault="00B02790" w:rsidP="00971F72">
      <w:pPr>
        <w:jc w:val="both"/>
        <w:rPr>
          <w:sz w:val="20"/>
          <w:szCs w:val="20"/>
        </w:rPr>
      </w:pPr>
      <w:proofErr w:type="spellStart"/>
      <w:r w:rsidRPr="00971F72">
        <w:rPr>
          <w:sz w:val="20"/>
          <w:szCs w:val="20"/>
        </w:rPr>
        <w:t>Inwenta</w:t>
      </w:r>
      <w:proofErr w:type="spellEnd"/>
      <w:r w:rsidRPr="00971F72">
        <w:rPr>
          <w:sz w:val="20"/>
          <w:szCs w:val="20"/>
        </w:rPr>
        <w:t xml:space="preserve"> jest także od samego początku jego istnienia Partnerem Strategicznym Stowarzyszenia Interim </w:t>
      </w:r>
      <w:proofErr w:type="spellStart"/>
      <w:r w:rsidRPr="00971F72">
        <w:rPr>
          <w:sz w:val="20"/>
          <w:szCs w:val="20"/>
        </w:rPr>
        <w:t>Managers</w:t>
      </w:r>
      <w:proofErr w:type="spellEnd"/>
      <w:r w:rsidRPr="00971F72">
        <w:rPr>
          <w:sz w:val="20"/>
          <w:szCs w:val="20"/>
        </w:rPr>
        <w:t xml:space="preserve"> SIM, które podejmuje aktywne działania w zakresie budowania świadomości IM na polskim rynku, </w:t>
      </w:r>
      <w:r w:rsidR="00EB0CAA">
        <w:rPr>
          <w:sz w:val="20"/>
          <w:szCs w:val="20"/>
        </w:rPr>
        <w:br/>
      </w:r>
      <w:r w:rsidR="00971F72" w:rsidRPr="00971F72">
        <w:rPr>
          <w:sz w:val="20"/>
          <w:szCs w:val="20"/>
        </w:rPr>
        <w:t xml:space="preserve">a także </w:t>
      </w:r>
      <w:r w:rsidRPr="00971F72">
        <w:rPr>
          <w:sz w:val="20"/>
          <w:szCs w:val="20"/>
        </w:rPr>
        <w:t>zrzesza interim managerów</w:t>
      </w:r>
      <w:r w:rsidR="00971F72" w:rsidRPr="00971F72">
        <w:rPr>
          <w:sz w:val="20"/>
          <w:szCs w:val="20"/>
        </w:rPr>
        <w:t xml:space="preserve">. </w:t>
      </w:r>
    </w:p>
    <w:p w:rsidR="00B02790" w:rsidRPr="00971F72" w:rsidRDefault="00B02790" w:rsidP="00971F72">
      <w:pPr>
        <w:jc w:val="both"/>
        <w:rPr>
          <w:b/>
          <w:bCs/>
          <w:sz w:val="20"/>
          <w:szCs w:val="20"/>
        </w:rPr>
      </w:pPr>
      <w:r w:rsidRPr="00971F72">
        <w:rPr>
          <w:b/>
          <w:bCs/>
          <w:sz w:val="20"/>
          <w:szCs w:val="20"/>
        </w:rPr>
        <w:t>Spotkanie adresowane jest do:</w:t>
      </w:r>
    </w:p>
    <w:p w:rsidR="00971F72" w:rsidRPr="00971F72" w:rsidRDefault="00971F72" w:rsidP="00971F72">
      <w:pPr>
        <w:pStyle w:val="Akapitzlist"/>
        <w:numPr>
          <w:ilvl w:val="0"/>
          <w:numId w:val="2"/>
        </w:numPr>
        <w:tabs>
          <w:tab w:val="left" w:pos="837"/>
        </w:tabs>
        <w:ind w:right="581"/>
        <w:rPr>
          <w:sz w:val="20"/>
          <w:szCs w:val="20"/>
          <w:lang w:val="pl-PL"/>
        </w:rPr>
      </w:pPr>
      <w:r w:rsidRPr="00971F72">
        <w:rPr>
          <w:sz w:val="20"/>
          <w:szCs w:val="20"/>
          <w:lang w:val="pl-PL"/>
        </w:rPr>
        <w:t>menedżerów poszukujących atrakcyjnych narzędzi zarządczyc</w:t>
      </w:r>
      <w:r w:rsidR="00EB0CAA">
        <w:rPr>
          <w:sz w:val="20"/>
          <w:szCs w:val="20"/>
          <w:lang w:val="pl-PL"/>
        </w:rPr>
        <w:t>h;</w:t>
      </w:r>
    </w:p>
    <w:p w:rsidR="00B02790" w:rsidRPr="00971F72" w:rsidRDefault="00B02790" w:rsidP="00B02790">
      <w:pPr>
        <w:pStyle w:val="Akapitzlist"/>
        <w:numPr>
          <w:ilvl w:val="0"/>
          <w:numId w:val="2"/>
        </w:numPr>
        <w:tabs>
          <w:tab w:val="left" w:pos="837"/>
        </w:tabs>
        <w:ind w:right="581"/>
        <w:rPr>
          <w:sz w:val="20"/>
          <w:szCs w:val="20"/>
          <w:lang w:val="pl-PL"/>
        </w:rPr>
      </w:pPr>
      <w:r w:rsidRPr="00971F72">
        <w:rPr>
          <w:sz w:val="20"/>
          <w:szCs w:val="20"/>
          <w:lang w:val="pl-PL"/>
        </w:rPr>
        <w:t>menedżerów, rozważających dalszy rozwój swojej kariery zawodowej w formule projektowej</w:t>
      </w:r>
      <w:r w:rsidR="00EB0CAA">
        <w:rPr>
          <w:sz w:val="20"/>
          <w:szCs w:val="20"/>
          <w:lang w:val="pl-PL"/>
        </w:rPr>
        <w:t>;</w:t>
      </w:r>
    </w:p>
    <w:p w:rsidR="00B02790" w:rsidRPr="00971F72" w:rsidRDefault="00B02790" w:rsidP="00B02790">
      <w:pPr>
        <w:pStyle w:val="Akapitzlist"/>
        <w:numPr>
          <w:ilvl w:val="0"/>
          <w:numId w:val="2"/>
        </w:numPr>
        <w:tabs>
          <w:tab w:val="left" w:pos="837"/>
        </w:tabs>
        <w:rPr>
          <w:sz w:val="20"/>
          <w:szCs w:val="20"/>
          <w:lang w:val="pl-PL"/>
        </w:rPr>
      </w:pPr>
      <w:r w:rsidRPr="00971F72">
        <w:rPr>
          <w:sz w:val="20"/>
          <w:szCs w:val="20"/>
          <w:lang w:val="pl-PL"/>
        </w:rPr>
        <w:t>wszystkich zainteresowanych ideą zarządzania czasowego (interim</w:t>
      </w:r>
      <w:r w:rsidRPr="00971F72">
        <w:rPr>
          <w:spacing w:val="-33"/>
          <w:sz w:val="20"/>
          <w:szCs w:val="20"/>
          <w:lang w:val="pl-PL"/>
        </w:rPr>
        <w:t xml:space="preserve">   </w:t>
      </w:r>
      <w:r w:rsidRPr="00971F72">
        <w:rPr>
          <w:sz w:val="20"/>
          <w:szCs w:val="20"/>
          <w:lang w:val="pl-PL"/>
        </w:rPr>
        <w:t>managementu).</w:t>
      </w:r>
    </w:p>
    <w:p w:rsidR="00275D80" w:rsidRPr="00971F72" w:rsidRDefault="00EB0CAA" w:rsidP="00275D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275D80" w:rsidRPr="00971F72">
        <w:rPr>
          <w:b/>
          <w:sz w:val="20"/>
          <w:szCs w:val="20"/>
        </w:rPr>
        <w:t>Informacje organizacyjne:</w:t>
      </w:r>
    </w:p>
    <w:p w:rsidR="00275D80" w:rsidRPr="00971F72" w:rsidRDefault="00275D80" w:rsidP="00EB0CAA">
      <w:pPr>
        <w:rPr>
          <w:rFonts w:cstheme="minorHAnsi"/>
          <w:sz w:val="20"/>
          <w:szCs w:val="20"/>
        </w:rPr>
      </w:pPr>
      <w:r w:rsidRPr="003654C1">
        <w:rPr>
          <w:rFonts w:cstheme="minorHAnsi"/>
          <w:b/>
          <w:sz w:val="20"/>
          <w:szCs w:val="20"/>
        </w:rPr>
        <w:t>Kiedy</w:t>
      </w:r>
      <w:r w:rsidRPr="00971F72">
        <w:rPr>
          <w:rFonts w:cstheme="minorHAnsi"/>
          <w:sz w:val="20"/>
          <w:szCs w:val="20"/>
        </w:rPr>
        <w:t>: 12 lipca br.</w:t>
      </w:r>
      <w:r w:rsidR="00EB0CAA">
        <w:rPr>
          <w:rFonts w:cstheme="minorHAnsi"/>
          <w:sz w:val="20"/>
          <w:szCs w:val="20"/>
        </w:rPr>
        <w:br/>
      </w:r>
      <w:r w:rsidRPr="003654C1">
        <w:rPr>
          <w:rFonts w:cstheme="minorHAnsi"/>
          <w:b/>
          <w:sz w:val="20"/>
          <w:szCs w:val="20"/>
        </w:rPr>
        <w:t>Czas</w:t>
      </w:r>
      <w:r w:rsidRPr="00971F72">
        <w:rPr>
          <w:rFonts w:cstheme="minorHAnsi"/>
          <w:sz w:val="20"/>
          <w:szCs w:val="20"/>
        </w:rPr>
        <w:t xml:space="preserve">: </w:t>
      </w:r>
      <w:r w:rsidR="004D4FF3">
        <w:rPr>
          <w:rFonts w:cstheme="minorHAnsi"/>
          <w:sz w:val="20"/>
          <w:szCs w:val="20"/>
        </w:rPr>
        <w:t>9:00 – 12</w:t>
      </w:r>
      <w:bookmarkStart w:id="0" w:name="_GoBack"/>
      <w:bookmarkEnd w:id="0"/>
      <w:r w:rsidRPr="00971F72">
        <w:rPr>
          <w:rFonts w:cstheme="minorHAnsi"/>
          <w:sz w:val="20"/>
          <w:szCs w:val="20"/>
        </w:rPr>
        <w:t>:00</w:t>
      </w:r>
      <w:r w:rsidR="00EB0CAA">
        <w:rPr>
          <w:rFonts w:cstheme="minorHAnsi"/>
          <w:sz w:val="20"/>
          <w:szCs w:val="20"/>
        </w:rPr>
        <w:br/>
      </w:r>
      <w:r w:rsidRPr="003654C1">
        <w:rPr>
          <w:rFonts w:cstheme="minorHAnsi"/>
          <w:b/>
          <w:sz w:val="20"/>
          <w:szCs w:val="20"/>
        </w:rPr>
        <w:t>Miejsce</w:t>
      </w:r>
      <w:r w:rsidRPr="00971F72">
        <w:rPr>
          <w:rFonts w:cstheme="minorHAnsi"/>
          <w:sz w:val="20"/>
          <w:szCs w:val="20"/>
        </w:rPr>
        <w:t xml:space="preserve">: </w:t>
      </w:r>
      <w:r w:rsidRPr="00971F72">
        <w:rPr>
          <w:rStyle w:val="Pogrubienie"/>
          <w:rFonts w:cstheme="minorHAnsi"/>
          <w:b w:val="0"/>
          <w:sz w:val="20"/>
          <w:szCs w:val="20"/>
        </w:rPr>
        <w:t>Legnicki Park Technologiczny LETIA S.A.</w:t>
      </w:r>
      <w:r w:rsidRPr="00971F72">
        <w:rPr>
          <w:rFonts w:cstheme="minorHAnsi"/>
          <w:b/>
          <w:sz w:val="20"/>
          <w:szCs w:val="20"/>
        </w:rPr>
        <w:t>,</w:t>
      </w:r>
      <w:r w:rsidRPr="00971F72">
        <w:rPr>
          <w:rFonts w:cstheme="minorHAnsi"/>
          <w:sz w:val="20"/>
          <w:szCs w:val="20"/>
        </w:rPr>
        <w:t xml:space="preserve"> ul. Rycerska 24, 59-220 Legnica</w:t>
      </w:r>
    </w:p>
    <w:p w:rsidR="00EB0CAA" w:rsidRDefault="00EB0CAA" w:rsidP="00275D8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Serdecznie zapraszamy!</w:t>
      </w:r>
    </w:p>
    <w:p w:rsidR="00390514" w:rsidRDefault="00390514" w:rsidP="00275D80">
      <w:pPr>
        <w:jc w:val="both"/>
        <w:rPr>
          <w:rFonts w:cstheme="minorHAnsi"/>
          <w:sz w:val="20"/>
          <w:szCs w:val="20"/>
        </w:rPr>
      </w:pPr>
    </w:p>
    <w:p w:rsidR="00390514" w:rsidRDefault="00390514" w:rsidP="00275D80">
      <w:pPr>
        <w:jc w:val="both"/>
        <w:rPr>
          <w:rFonts w:cstheme="minorHAnsi"/>
          <w:sz w:val="20"/>
          <w:szCs w:val="20"/>
        </w:rPr>
      </w:pPr>
    </w:p>
    <w:p w:rsidR="00390514" w:rsidRDefault="00390514" w:rsidP="00275D80">
      <w:pPr>
        <w:jc w:val="both"/>
        <w:rPr>
          <w:rFonts w:cstheme="minorHAnsi"/>
          <w:sz w:val="20"/>
          <w:szCs w:val="20"/>
        </w:rPr>
      </w:pPr>
    </w:p>
    <w:p w:rsidR="00390514" w:rsidRPr="00B32F7A" w:rsidRDefault="00390514" w:rsidP="00390514">
      <w:pPr>
        <w:jc w:val="center"/>
        <w:rPr>
          <w:rFonts w:ascii="Agency FB" w:hAnsi="Agency FB" w:cstheme="minorHAnsi"/>
          <w:b/>
          <w:color w:val="FFC000"/>
          <w:sz w:val="32"/>
          <w:szCs w:val="20"/>
        </w:rPr>
      </w:pPr>
      <w:r w:rsidRPr="00B32F7A">
        <w:rPr>
          <w:rFonts w:ascii="Agency FB" w:hAnsi="Agency FB" w:cstheme="minorHAnsi"/>
          <w:b/>
          <w:color w:val="FFC000"/>
          <w:sz w:val="32"/>
          <w:szCs w:val="20"/>
        </w:rPr>
        <w:t>PROFILE EKSPERTEK</w:t>
      </w:r>
    </w:p>
    <w:p w:rsidR="00390514" w:rsidRDefault="00390514" w:rsidP="00275D80">
      <w:pPr>
        <w:jc w:val="both"/>
        <w:rPr>
          <w:rFonts w:cstheme="minorHAnsi"/>
          <w:sz w:val="20"/>
          <w:szCs w:val="20"/>
        </w:rPr>
      </w:pPr>
    </w:p>
    <w:p w:rsidR="00390514" w:rsidRDefault="00390514" w:rsidP="00275D80">
      <w:pPr>
        <w:jc w:val="both"/>
        <w:rPr>
          <w:rFonts w:cstheme="minorHAnsi"/>
          <w:sz w:val="20"/>
          <w:szCs w:val="20"/>
        </w:rPr>
      </w:pPr>
    </w:p>
    <w:p w:rsidR="00390514" w:rsidRDefault="00390514" w:rsidP="00275D80">
      <w:pPr>
        <w:jc w:val="both"/>
        <w:rPr>
          <w:rFonts w:cstheme="minorHAnsi"/>
          <w:sz w:val="20"/>
          <w:szCs w:val="20"/>
        </w:rPr>
      </w:pPr>
    </w:p>
    <w:p w:rsidR="00B32F7A" w:rsidRDefault="00B32F7A" w:rsidP="00275D80">
      <w:pPr>
        <w:jc w:val="both"/>
        <w:rPr>
          <w:rFonts w:cstheme="minorHAnsi"/>
          <w:sz w:val="20"/>
          <w:szCs w:val="20"/>
        </w:rPr>
      </w:pPr>
    </w:p>
    <w:p w:rsidR="00390514" w:rsidRDefault="00390514" w:rsidP="00275D80">
      <w:pPr>
        <w:jc w:val="both"/>
        <w:rPr>
          <w:rFonts w:cstheme="minorHAnsi"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266065</wp:posOffset>
            </wp:positionV>
            <wp:extent cx="1273810" cy="1906270"/>
            <wp:effectExtent l="0" t="0" r="2540" b="0"/>
            <wp:wrapTight wrapText="bothSides">
              <wp:wrapPolygon edited="0">
                <wp:start x="0" y="0"/>
                <wp:lineTo x="0" y="21370"/>
                <wp:lineTo x="21320" y="21370"/>
                <wp:lineTo x="2132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nika_262A34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514" w:rsidRPr="004D4FF3" w:rsidRDefault="00390514" w:rsidP="00390514">
      <w:pPr>
        <w:rPr>
          <w:b/>
          <w:sz w:val="20"/>
          <w:szCs w:val="20"/>
        </w:rPr>
      </w:pPr>
      <w:r w:rsidRPr="00390514">
        <w:rPr>
          <w:b/>
          <w:sz w:val="20"/>
          <w:szCs w:val="20"/>
        </w:rPr>
        <w:t xml:space="preserve">Monika </w:t>
      </w:r>
      <w:proofErr w:type="spellStart"/>
      <w:r w:rsidRPr="00390514">
        <w:rPr>
          <w:b/>
          <w:sz w:val="20"/>
          <w:szCs w:val="20"/>
        </w:rPr>
        <w:t>Buchajska</w:t>
      </w:r>
      <w:proofErr w:type="spellEnd"/>
      <w:r w:rsidRPr="00390514">
        <w:rPr>
          <w:b/>
          <w:sz w:val="20"/>
          <w:szCs w:val="20"/>
        </w:rPr>
        <w:t>-Wróbel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Partner Zarządzający </w:t>
      </w:r>
      <w:proofErr w:type="spellStart"/>
      <w:r>
        <w:rPr>
          <w:b/>
          <w:sz w:val="20"/>
          <w:szCs w:val="20"/>
        </w:rPr>
        <w:t>Inwenta</w:t>
      </w:r>
      <w:proofErr w:type="spellEnd"/>
      <w:r>
        <w:rPr>
          <w:b/>
          <w:sz w:val="20"/>
          <w:szCs w:val="20"/>
        </w:rPr>
        <w:t xml:space="preserve">, Prezes Stowarzyszenia </w:t>
      </w:r>
      <w:r w:rsidRPr="004D4FF3">
        <w:rPr>
          <w:b/>
          <w:sz w:val="20"/>
          <w:szCs w:val="20"/>
        </w:rPr>
        <w:t xml:space="preserve">Interim </w:t>
      </w:r>
      <w:proofErr w:type="spellStart"/>
      <w:r w:rsidRPr="004D4FF3">
        <w:rPr>
          <w:b/>
          <w:sz w:val="20"/>
          <w:szCs w:val="20"/>
        </w:rPr>
        <w:t>Managers</w:t>
      </w:r>
      <w:proofErr w:type="spellEnd"/>
      <w:r w:rsidRPr="004D4FF3">
        <w:rPr>
          <w:b/>
          <w:sz w:val="20"/>
          <w:szCs w:val="20"/>
        </w:rPr>
        <w:t xml:space="preserve"> SIM</w:t>
      </w:r>
      <w:r w:rsidR="00B32F7A" w:rsidRPr="004D4FF3">
        <w:rPr>
          <w:b/>
          <w:sz w:val="20"/>
          <w:szCs w:val="20"/>
        </w:rPr>
        <w:t>.</w:t>
      </w:r>
    </w:p>
    <w:p w:rsidR="00390514" w:rsidRPr="005565C9" w:rsidRDefault="00390514" w:rsidP="005565C9">
      <w:pPr>
        <w:jc w:val="both"/>
        <w:rPr>
          <w:sz w:val="20"/>
          <w:szCs w:val="20"/>
        </w:rPr>
      </w:pPr>
      <w:r w:rsidRPr="004D4FF3">
        <w:rPr>
          <w:sz w:val="20"/>
          <w:szCs w:val="20"/>
        </w:rPr>
        <w:t>Ekspert branży HR, z wieloletnim doświadczeniem w prowadzeniu procesów HR.</w:t>
      </w:r>
      <w:r w:rsidRPr="00390514">
        <w:rPr>
          <w:sz w:val="20"/>
          <w:szCs w:val="20"/>
        </w:rPr>
        <w:t xml:space="preserve">  </w:t>
      </w:r>
      <w:r w:rsidR="00B32F7A">
        <w:rPr>
          <w:sz w:val="20"/>
          <w:szCs w:val="20"/>
        </w:rPr>
        <w:br/>
      </w:r>
      <w:r w:rsidRPr="00390514">
        <w:rPr>
          <w:sz w:val="20"/>
          <w:szCs w:val="20"/>
        </w:rPr>
        <w:t xml:space="preserve">W swojej dotychczasowej karierze przeprowadziła kilkaset projektów z zakresu rekrutacji </w:t>
      </w:r>
      <w:proofErr w:type="spellStart"/>
      <w:r w:rsidRPr="00390514">
        <w:rPr>
          <w:sz w:val="20"/>
          <w:szCs w:val="20"/>
        </w:rPr>
        <w:t>executive</w:t>
      </w:r>
      <w:proofErr w:type="spellEnd"/>
      <w:r w:rsidRPr="00390514">
        <w:rPr>
          <w:sz w:val="20"/>
          <w:szCs w:val="20"/>
        </w:rPr>
        <w:t xml:space="preserve"> </w:t>
      </w:r>
      <w:proofErr w:type="spellStart"/>
      <w:r w:rsidRPr="00390514">
        <w:rPr>
          <w:sz w:val="20"/>
          <w:szCs w:val="20"/>
        </w:rPr>
        <w:t>search</w:t>
      </w:r>
      <w:proofErr w:type="spellEnd"/>
      <w:r w:rsidRPr="00390514">
        <w:rPr>
          <w:sz w:val="20"/>
          <w:szCs w:val="20"/>
        </w:rPr>
        <w:t xml:space="preserve"> na najwyższe szczeble zarządzania oraz oceny pracowniczej metodą </w:t>
      </w:r>
      <w:proofErr w:type="spellStart"/>
      <w:r w:rsidRPr="00390514">
        <w:rPr>
          <w:sz w:val="20"/>
          <w:szCs w:val="20"/>
        </w:rPr>
        <w:t>assessment</w:t>
      </w:r>
      <w:proofErr w:type="spellEnd"/>
      <w:r w:rsidRPr="00390514">
        <w:rPr>
          <w:sz w:val="20"/>
          <w:szCs w:val="20"/>
        </w:rPr>
        <w:t xml:space="preserve">/development </w:t>
      </w:r>
      <w:proofErr w:type="spellStart"/>
      <w:r w:rsidRPr="00390514">
        <w:rPr>
          <w:sz w:val="20"/>
          <w:szCs w:val="20"/>
        </w:rPr>
        <w:t>center</w:t>
      </w:r>
      <w:proofErr w:type="spellEnd"/>
      <w:r w:rsidRPr="00390514">
        <w:rPr>
          <w:sz w:val="20"/>
          <w:szCs w:val="20"/>
        </w:rPr>
        <w:t xml:space="preserve">. Specjalizuje się w projektach dla rynku Venture Capital. Współzałożycielka firmy doradztwa personalnego </w:t>
      </w:r>
      <w:proofErr w:type="spellStart"/>
      <w:r w:rsidRPr="00390514">
        <w:rPr>
          <w:sz w:val="20"/>
          <w:szCs w:val="20"/>
        </w:rPr>
        <w:t>Inwenta</w:t>
      </w:r>
      <w:proofErr w:type="spellEnd"/>
      <w:r w:rsidRPr="00390514">
        <w:rPr>
          <w:sz w:val="20"/>
          <w:szCs w:val="20"/>
        </w:rPr>
        <w:t xml:space="preserve">, gdzie od 2004 roku pełni funkcję Partnera Zarządzającego. Od wielu lat aktywnie działa na rzecz aktywizacji oraz promocji polskiego rynku interim management. Pomysłodawczyni, inicjatorka i współzałożycielka polskiego Stowarzyszenia Interim </w:t>
      </w:r>
      <w:proofErr w:type="spellStart"/>
      <w:r w:rsidRPr="00390514">
        <w:rPr>
          <w:sz w:val="20"/>
          <w:szCs w:val="20"/>
        </w:rPr>
        <w:t>Managers</w:t>
      </w:r>
      <w:proofErr w:type="spellEnd"/>
      <w:r w:rsidR="003654C1">
        <w:rPr>
          <w:sz w:val="20"/>
          <w:szCs w:val="20"/>
        </w:rPr>
        <w:t>.</w:t>
      </w:r>
      <w:r w:rsidRPr="00390514">
        <w:rPr>
          <w:sz w:val="20"/>
          <w:szCs w:val="20"/>
        </w:rPr>
        <w:t xml:space="preserve"> Jako jedna z niewielu na rynku polskim posiada bogate doświadczenie w</w:t>
      </w:r>
      <w:r>
        <w:rPr>
          <w:sz w:val="20"/>
          <w:szCs w:val="20"/>
        </w:rPr>
        <w:t xml:space="preserve"> </w:t>
      </w:r>
      <w:r w:rsidRPr="00390514">
        <w:rPr>
          <w:sz w:val="20"/>
          <w:szCs w:val="20"/>
        </w:rPr>
        <w:t>rekrutacji i doborze interim managerów do konkretnych projektów.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12353" wp14:editId="1B74FB86">
                <wp:simplePos x="0" y="0"/>
                <wp:positionH relativeFrom="column">
                  <wp:posOffset>528955</wp:posOffset>
                </wp:positionH>
                <wp:positionV relativeFrom="paragraph">
                  <wp:posOffset>154305</wp:posOffset>
                </wp:positionV>
                <wp:extent cx="51435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D56DEB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12.15pt" to="446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" strokecolor="#bfbfbf [2412]" strokeweight=".5pt">
                <v:stroke joinstyle="miter"/>
              </v:line>
            </w:pict>
          </mc:Fallback>
        </mc:AlternateContent>
      </w:r>
    </w:p>
    <w:p w:rsidR="00390514" w:rsidRPr="00390514" w:rsidRDefault="00390514" w:rsidP="0039051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390514">
        <w:rPr>
          <w:rFonts w:eastAsia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175895</wp:posOffset>
            </wp:positionV>
            <wp:extent cx="1273810" cy="1562100"/>
            <wp:effectExtent l="0" t="0" r="2540" b="0"/>
            <wp:wrapTight wrapText="bothSides">
              <wp:wrapPolygon edited="0">
                <wp:start x="0" y="0"/>
                <wp:lineTo x="0" y="21337"/>
                <wp:lineTo x="21320" y="21337"/>
                <wp:lineTo x="2132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 2 201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514">
        <w:rPr>
          <w:rFonts w:eastAsia="Times New Roman" w:cs="Times New Roman"/>
          <w:b/>
          <w:sz w:val="20"/>
          <w:szCs w:val="20"/>
          <w:lang w:eastAsia="pl-PL"/>
        </w:rPr>
        <w:t xml:space="preserve">Beata Bukowska, Partner Zarządzający </w:t>
      </w:r>
      <w:proofErr w:type="spellStart"/>
      <w:r w:rsidRPr="00390514">
        <w:rPr>
          <w:rFonts w:eastAsia="Times New Roman" w:cs="Times New Roman"/>
          <w:b/>
          <w:sz w:val="20"/>
          <w:szCs w:val="20"/>
          <w:lang w:eastAsia="pl-PL"/>
        </w:rPr>
        <w:t>Inwenta</w:t>
      </w:r>
      <w:proofErr w:type="spellEnd"/>
      <w:r w:rsidRPr="00390514">
        <w:rPr>
          <w:rFonts w:eastAsia="Times New Roman" w:cs="Times New Roman"/>
          <w:b/>
          <w:sz w:val="20"/>
          <w:szCs w:val="20"/>
          <w:lang w:eastAsia="pl-PL"/>
        </w:rPr>
        <w:t>, Prezes SNI</w:t>
      </w:r>
      <w:r w:rsidR="00B32F7A">
        <w:rPr>
          <w:rFonts w:eastAsia="Times New Roman" w:cs="Times New Roman"/>
          <w:b/>
          <w:sz w:val="20"/>
          <w:szCs w:val="20"/>
          <w:lang w:eastAsia="pl-PL"/>
        </w:rPr>
        <w:t xml:space="preserve"> - </w:t>
      </w:r>
      <w:r w:rsidRPr="00390514">
        <w:rPr>
          <w:rFonts w:eastAsia="Times New Roman" w:cs="Times New Roman"/>
          <w:b/>
          <w:sz w:val="20"/>
          <w:szCs w:val="20"/>
          <w:lang w:eastAsia="pl-PL"/>
        </w:rPr>
        <w:t xml:space="preserve">sieci zrzeszającej międzynarodowe firmy </w:t>
      </w:r>
      <w:proofErr w:type="spellStart"/>
      <w:r w:rsidRPr="00390514">
        <w:rPr>
          <w:rFonts w:eastAsia="Times New Roman" w:cs="Times New Roman"/>
          <w:b/>
          <w:sz w:val="20"/>
          <w:szCs w:val="20"/>
          <w:lang w:eastAsia="pl-PL"/>
        </w:rPr>
        <w:t>Executive</w:t>
      </w:r>
      <w:proofErr w:type="spellEnd"/>
      <w:r w:rsidRPr="00390514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90514">
        <w:rPr>
          <w:rFonts w:eastAsia="Times New Roman" w:cs="Times New Roman"/>
          <w:b/>
          <w:sz w:val="20"/>
          <w:szCs w:val="20"/>
          <w:lang w:eastAsia="pl-PL"/>
        </w:rPr>
        <w:t>Search</w:t>
      </w:r>
      <w:proofErr w:type="spellEnd"/>
      <w:r w:rsidRPr="00390514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:rsidR="00390514" w:rsidRPr="00390514" w:rsidRDefault="00390514" w:rsidP="0039051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90514">
        <w:rPr>
          <w:rFonts w:eastAsia="Times New Roman" w:cs="Times New Roman"/>
          <w:sz w:val="20"/>
          <w:szCs w:val="20"/>
          <w:lang w:eastAsia="pl-PL"/>
        </w:rPr>
        <w:t xml:space="preserve">Od 1999 roku związana jest z branżą doradztwa personalnego. Swoje doświadczenia w tym obszarze budowała pracując zarówno w firmach polskich i zagranicznych. Dzięki pracy w TMP World </w:t>
      </w:r>
      <w:proofErr w:type="spellStart"/>
      <w:r w:rsidRPr="00390514">
        <w:rPr>
          <w:rFonts w:eastAsia="Times New Roman" w:cs="Times New Roman"/>
          <w:sz w:val="20"/>
          <w:szCs w:val="20"/>
          <w:lang w:eastAsia="pl-PL"/>
        </w:rPr>
        <w:t>Wide</w:t>
      </w:r>
      <w:proofErr w:type="spellEnd"/>
      <w:r w:rsidRPr="00390514">
        <w:rPr>
          <w:rFonts w:eastAsia="Times New Roman" w:cs="Times New Roman"/>
          <w:sz w:val="20"/>
          <w:szCs w:val="20"/>
          <w:lang w:eastAsia="pl-PL"/>
        </w:rPr>
        <w:t xml:space="preserve"> miała okazje poznać i zastosować najnowocześniejszą wiedzę i praktykę z zakresu HR. W 2004 roku została współzałożycielem firmy doradztwa personalnego </w:t>
      </w:r>
      <w:proofErr w:type="spellStart"/>
      <w:r w:rsidRPr="00390514">
        <w:rPr>
          <w:rFonts w:eastAsia="Times New Roman" w:cs="Times New Roman"/>
          <w:sz w:val="20"/>
          <w:szCs w:val="20"/>
          <w:lang w:eastAsia="pl-PL"/>
        </w:rPr>
        <w:t>Inwenta</w:t>
      </w:r>
      <w:proofErr w:type="spellEnd"/>
      <w:r w:rsidRPr="00390514">
        <w:rPr>
          <w:rFonts w:eastAsia="Times New Roman" w:cs="Times New Roman"/>
          <w:sz w:val="20"/>
          <w:szCs w:val="20"/>
          <w:lang w:eastAsia="pl-PL"/>
        </w:rPr>
        <w:t xml:space="preserve">, w której pełni rolę Partnera Zarządzającego. Beata posiada praktyczną wiedzę z zakresu zarządzania oraz z obszaru HR. Przygotowuje </w:t>
      </w:r>
      <w:r w:rsidR="003654C1">
        <w:rPr>
          <w:rFonts w:eastAsia="Times New Roman" w:cs="Times New Roman"/>
          <w:sz w:val="20"/>
          <w:szCs w:val="20"/>
          <w:lang w:eastAsia="pl-PL"/>
        </w:rPr>
        <w:br/>
      </w:r>
      <w:r w:rsidRPr="00390514">
        <w:rPr>
          <w:rFonts w:eastAsia="Times New Roman" w:cs="Times New Roman"/>
          <w:sz w:val="20"/>
          <w:szCs w:val="20"/>
          <w:lang w:eastAsia="pl-PL"/>
        </w:rPr>
        <w:t xml:space="preserve">i prowadzi projekty diagnozy i oceny potencjału pracowników i kandydatów do pracy metodą </w:t>
      </w:r>
      <w:proofErr w:type="spellStart"/>
      <w:r w:rsidRPr="00390514">
        <w:rPr>
          <w:rFonts w:eastAsia="Times New Roman" w:cs="Times New Roman"/>
          <w:sz w:val="20"/>
          <w:szCs w:val="20"/>
          <w:lang w:eastAsia="pl-PL"/>
        </w:rPr>
        <w:t>Assessment</w:t>
      </w:r>
      <w:proofErr w:type="spellEnd"/>
      <w:r w:rsidRPr="00390514">
        <w:rPr>
          <w:rFonts w:eastAsia="Times New Roman" w:cs="Times New Roman"/>
          <w:sz w:val="20"/>
          <w:szCs w:val="20"/>
          <w:lang w:eastAsia="pl-PL"/>
        </w:rPr>
        <w:t xml:space="preserve"> i Development Centre. Angażuje się w projekty ocen pracowniczych, oceny 360°, prowadzi szkolenia i warsztaty metodą </w:t>
      </w:r>
      <w:proofErr w:type="spellStart"/>
      <w:r w:rsidRPr="00390514">
        <w:rPr>
          <w:rFonts w:eastAsia="Times New Roman" w:cs="Times New Roman"/>
          <w:sz w:val="20"/>
          <w:szCs w:val="20"/>
          <w:lang w:eastAsia="pl-PL"/>
        </w:rPr>
        <w:t>coachingową</w:t>
      </w:r>
      <w:proofErr w:type="spellEnd"/>
      <w:r w:rsidRPr="00390514">
        <w:rPr>
          <w:rFonts w:eastAsia="Times New Roman" w:cs="Times New Roman"/>
          <w:sz w:val="20"/>
          <w:szCs w:val="20"/>
          <w:lang w:eastAsia="pl-PL"/>
        </w:rPr>
        <w:t xml:space="preserve"> dla kadr kierowniczych. Beata posiada bogate doświadczenia </w:t>
      </w:r>
      <w:r w:rsidR="003654C1">
        <w:rPr>
          <w:rFonts w:eastAsia="Times New Roman" w:cs="Times New Roman"/>
          <w:sz w:val="20"/>
          <w:szCs w:val="20"/>
          <w:lang w:eastAsia="pl-PL"/>
        </w:rPr>
        <w:br/>
      </w:r>
      <w:r w:rsidRPr="00390514">
        <w:rPr>
          <w:rFonts w:eastAsia="Times New Roman" w:cs="Times New Roman"/>
          <w:sz w:val="20"/>
          <w:szCs w:val="20"/>
          <w:lang w:eastAsia="pl-PL"/>
        </w:rPr>
        <w:t xml:space="preserve">w realizacji projektów rekrutacyjnych dla wielu firm polskich i międzynarodowych. Od 2007 roku realizuje coachingi metodą ICC, a w 2009 roku poznała metodykę pracy LMI. Na co dzień zarządza kilkunastoosobowym zespołem konsultantów. Od 2004 roku aktywnie działa na rzecz rozwoju polskiego rynku rekrutacyjnego </w:t>
      </w:r>
      <w:r w:rsidR="003654C1">
        <w:rPr>
          <w:rFonts w:eastAsia="Times New Roman" w:cs="Times New Roman"/>
          <w:sz w:val="20"/>
          <w:szCs w:val="20"/>
          <w:lang w:eastAsia="pl-PL"/>
        </w:rPr>
        <w:br/>
      </w:r>
      <w:r w:rsidRPr="00390514">
        <w:rPr>
          <w:rFonts w:eastAsia="Times New Roman" w:cs="Times New Roman"/>
          <w:sz w:val="20"/>
          <w:szCs w:val="20"/>
          <w:lang w:eastAsia="pl-PL"/>
        </w:rPr>
        <w:t>w obszarze interim management.</w:t>
      </w:r>
    </w:p>
    <w:p w:rsidR="00390514" w:rsidRPr="00390514" w:rsidRDefault="00390514" w:rsidP="00390514">
      <w:pPr>
        <w:pStyle w:val="Akapitzlist"/>
        <w:ind w:left="1440" w:firstLine="0"/>
        <w:jc w:val="both"/>
        <w:rPr>
          <w:sz w:val="20"/>
          <w:szCs w:val="20"/>
          <w:lang w:val="pl-PL"/>
        </w:rPr>
      </w:pPr>
    </w:p>
    <w:sectPr w:rsidR="00390514" w:rsidRPr="0039051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07" w:rsidRDefault="00343407" w:rsidP="00971F72">
      <w:pPr>
        <w:spacing w:after="0" w:line="240" w:lineRule="auto"/>
      </w:pPr>
      <w:r>
        <w:separator/>
      </w:r>
    </w:p>
  </w:endnote>
  <w:endnote w:type="continuationSeparator" w:id="0">
    <w:p w:rsidR="00343407" w:rsidRDefault="00343407" w:rsidP="0097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C9" w:rsidRPr="005565C9" w:rsidRDefault="00EB0CAA" w:rsidP="005565C9">
    <w:pPr>
      <w:spacing w:line="240" w:lineRule="auto"/>
      <w:jc w:val="both"/>
      <w:rPr>
        <w:rFonts w:ascii="Arial Narrow" w:eastAsia="Times New Roman" w:hAnsi="Arial Narrow" w:cs="Times New Roman"/>
        <w:b/>
        <w:color w:val="C00000"/>
        <w:lang w:eastAsia="pl-PL"/>
      </w:rPr>
    </w:pPr>
    <w:r>
      <w:rPr>
        <w:noProof/>
        <w:lang w:eastAsia="pl-PL"/>
      </w:rPr>
      <w:drawing>
        <wp:inline distT="0" distB="0" distL="0" distR="0" wp14:anchorId="6B1EB3A6" wp14:editId="13DEDAB3">
          <wp:extent cx="3307080" cy="64770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784" cy="647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65C9">
      <w:rPr>
        <w:rFonts w:ascii="Arial Narrow" w:eastAsia="Times New Roman" w:hAnsi="Arial Narrow" w:cs="Times New Roman"/>
        <w:b/>
        <w:color w:val="C00000"/>
        <w:lang w:eastAsia="pl-PL"/>
      </w:rPr>
      <w:tab/>
    </w:r>
    <w:r w:rsidR="005565C9" w:rsidRPr="005565C9">
      <w:rPr>
        <w:rFonts w:ascii="Arial Narrow" w:eastAsia="Times New Roman" w:hAnsi="Arial Narrow" w:cs="Times New Roman"/>
        <w:b/>
        <w:color w:val="C00000"/>
        <w:lang w:eastAsia="pl-PL"/>
      </w:rPr>
      <w:t>Związek Pracodawców Polska Miedź</w:t>
    </w:r>
  </w:p>
  <w:p w:rsidR="005565C9" w:rsidRPr="005565C9" w:rsidRDefault="005565C9" w:rsidP="005565C9">
    <w:pPr>
      <w:overflowPunct w:val="0"/>
      <w:autoSpaceDE w:val="0"/>
      <w:autoSpaceDN w:val="0"/>
      <w:adjustRightInd w:val="0"/>
      <w:spacing w:after="0" w:line="240" w:lineRule="auto"/>
      <w:ind w:left="4956" w:firstLine="708"/>
      <w:jc w:val="both"/>
      <w:textAlignment w:val="baseline"/>
      <w:rPr>
        <w:rFonts w:ascii="Arial Narrow" w:eastAsia="Times New Roman" w:hAnsi="Arial Narrow" w:cs="Times New Roman"/>
        <w:sz w:val="18"/>
        <w:szCs w:val="18"/>
        <w:lang w:eastAsia="pl-PL"/>
      </w:rPr>
    </w:pPr>
    <w:r w:rsidRPr="005565C9">
      <w:rPr>
        <w:rFonts w:ascii="Arial Narrow" w:eastAsia="Times New Roman" w:hAnsi="Arial Narrow" w:cs="Times New Roman"/>
        <w:sz w:val="18"/>
        <w:szCs w:val="18"/>
        <w:lang w:eastAsia="pl-PL"/>
      </w:rPr>
      <w:t>NIP: 692-11-70-332; Regon 390437022</w:t>
    </w:r>
  </w:p>
  <w:p w:rsidR="005565C9" w:rsidRPr="005565C9" w:rsidRDefault="005565C9" w:rsidP="005565C9">
    <w:pPr>
      <w:overflowPunct w:val="0"/>
      <w:autoSpaceDE w:val="0"/>
      <w:autoSpaceDN w:val="0"/>
      <w:adjustRightInd w:val="0"/>
      <w:spacing w:after="0" w:line="240" w:lineRule="auto"/>
      <w:ind w:left="4956" w:firstLine="708"/>
      <w:jc w:val="both"/>
      <w:textAlignment w:val="baseline"/>
      <w:rPr>
        <w:rFonts w:ascii="Arial Narrow" w:eastAsia="Times New Roman" w:hAnsi="Arial Narrow" w:cs="Times New Roman"/>
        <w:color w:val="000000"/>
        <w:sz w:val="18"/>
        <w:szCs w:val="18"/>
        <w:lang w:eastAsia="pl-PL"/>
      </w:rPr>
    </w:pPr>
    <w:r w:rsidRPr="005565C9">
      <w:rPr>
        <w:rFonts w:ascii="Arial Narrow" w:eastAsia="Times New Roman" w:hAnsi="Arial Narrow" w:cs="Times New Roman"/>
        <w:sz w:val="18"/>
        <w:szCs w:val="18"/>
        <w:lang w:eastAsia="pl-PL"/>
      </w:rPr>
      <w:t>ul. F. Chopina2, 59-300 Lubin</w:t>
    </w:r>
  </w:p>
  <w:p w:rsidR="00EB0CAA" w:rsidRPr="005565C9" w:rsidRDefault="005565C9" w:rsidP="005565C9">
    <w:pPr>
      <w:pStyle w:val="Stopka"/>
      <w:rPr>
        <w:lang w:val="en-US"/>
      </w:rPr>
    </w:pPr>
    <w:r w:rsidRPr="005565C9">
      <w:rPr>
        <w:rFonts w:ascii="Arial Narrow" w:eastAsia="Times New Roman" w:hAnsi="Arial Narrow" w:cs="Times New Roman"/>
        <w:color w:val="000000"/>
        <w:sz w:val="18"/>
        <w:szCs w:val="18"/>
        <w:lang w:eastAsia="pl-PL"/>
      </w:rPr>
      <w:tab/>
    </w:r>
    <w:r w:rsidRPr="005565C9">
      <w:rPr>
        <w:rFonts w:ascii="Arial Narrow" w:eastAsia="Times New Roman" w:hAnsi="Arial Narrow" w:cs="Times New Roman"/>
        <w:color w:val="000000"/>
        <w:sz w:val="18"/>
        <w:szCs w:val="18"/>
        <w:lang w:eastAsia="pl-PL"/>
      </w:rPr>
      <w:tab/>
    </w:r>
    <w:r w:rsidRPr="005565C9">
      <w:rPr>
        <w:rFonts w:ascii="Arial Narrow" w:eastAsia="Times New Roman" w:hAnsi="Arial Narrow" w:cs="Times New Roman"/>
        <w:color w:val="000000"/>
        <w:sz w:val="18"/>
        <w:szCs w:val="18"/>
        <w:lang w:val="en-US" w:eastAsia="pl-PL"/>
      </w:rPr>
      <w:t xml:space="preserve">Tel. 76/8478585; e-mail: </w:t>
    </w:r>
    <w:hyperlink r:id="rId2" w:history="1">
      <w:r w:rsidRPr="005565C9">
        <w:rPr>
          <w:rFonts w:ascii="Arial Narrow" w:eastAsia="Times New Roman" w:hAnsi="Arial Narrow" w:cs="Times New Roman"/>
          <w:color w:val="000000"/>
          <w:sz w:val="18"/>
          <w:szCs w:val="18"/>
          <w:u w:val="single"/>
          <w:lang w:val="en-US" w:eastAsia="pl-PL"/>
        </w:rPr>
        <w:t>sekretariat@pracodawcy.pl</w:t>
      </w:r>
    </w:hyperlink>
    <w:r>
      <w:rPr>
        <w:rFonts w:ascii="Arial Narrow" w:eastAsia="Times New Roman" w:hAnsi="Arial Narrow" w:cs="Times New Roman"/>
        <w:color w:val="000000"/>
        <w:sz w:val="18"/>
        <w:szCs w:val="18"/>
        <w:lang w:val="en-US" w:eastAsia="pl-PL"/>
      </w:rPr>
      <w:t xml:space="preserve">     </w:t>
    </w:r>
    <w:hyperlink r:id="rId3" w:history="1">
      <w:r w:rsidRPr="005565C9">
        <w:rPr>
          <w:rFonts w:ascii="Arial Narrow" w:eastAsia="Times New Roman" w:hAnsi="Arial Narrow" w:cs="Times New Roman"/>
          <w:color w:val="000000"/>
          <w:sz w:val="18"/>
          <w:szCs w:val="18"/>
          <w:u w:val="single"/>
          <w:lang w:val="en-US" w:eastAsia="pl-PL"/>
        </w:rPr>
        <w:t>www.pracodawcy.pl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07" w:rsidRDefault="00343407" w:rsidP="00971F72">
      <w:pPr>
        <w:spacing w:after="0" w:line="240" w:lineRule="auto"/>
      </w:pPr>
      <w:r>
        <w:separator/>
      </w:r>
    </w:p>
  </w:footnote>
  <w:footnote w:type="continuationSeparator" w:id="0">
    <w:p w:rsidR="00343407" w:rsidRDefault="00343407" w:rsidP="0097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AA" w:rsidRDefault="005565C9" w:rsidP="00EB0CAA">
    <w:pPr>
      <w:pStyle w:val="Nagwek"/>
    </w:pPr>
    <w:r w:rsidRPr="005565C9">
      <w:rPr>
        <w:rFonts w:ascii="Times New Roman" w:eastAsia="Times New Roman" w:hAnsi="Times New Roman" w:cs="Times New Roman"/>
        <w:sz w:val="24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0"/>
        <w:lang w:eastAsia="pl-PL"/>
      </w:rPr>
      <w:tab/>
    </w:r>
    <w:r w:rsidRPr="005565C9">
      <w:rPr>
        <w:rFonts w:ascii="Monotype Corsiva" w:eastAsia="Times New Roman" w:hAnsi="Monotype Corsiva" w:cs="Times New Roman"/>
        <w:noProof/>
        <w:sz w:val="28"/>
        <w:szCs w:val="28"/>
        <w:lang w:eastAsia="pl-PL"/>
      </w:rPr>
      <w:drawing>
        <wp:inline distT="0" distB="0" distL="0" distR="0" wp14:anchorId="2D5677EF" wp14:editId="6943D900">
          <wp:extent cx="2263140" cy="670560"/>
          <wp:effectExtent l="0" t="0" r="3810" b="0"/>
          <wp:docPr id="7" name="Obraz 7" descr="logo_Z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P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CA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0C79D3" wp14:editId="05AA95A8">
          <wp:simplePos x="0" y="0"/>
          <wp:positionH relativeFrom="column">
            <wp:posOffset>-499745</wp:posOffset>
          </wp:positionH>
          <wp:positionV relativeFrom="paragraph">
            <wp:posOffset>561975</wp:posOffset>
          </wp:positionV>
          <wp:extent cx="3430270" cy="2299970"/>
          <wp:effectExtent l="0" t="0" r="0" b="5080"/>
          <wp:wrapTight wrapText="bothSides">
            <wp:wrapPolygon edited="0">
              <wp:start x="0" y="0"/>
              <wp:lineTo x="0" y="21469"/>
              <wp:lineTo x="21472" y="21469"/>
              <wp:lineTo x="214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270" cy="229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36E"/>
    <w:multiLevelType w:val="hybridMultilevel"/>
    <w:tmpl w:val="CF44DB1E"/>
    <w:lvl w:ilvl="0" w:tplc="CD329CF0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14823AA6">
      <w:numFmt w:val="bullet"/>
      <w:lvlText w:val="•"/>
      <w:lvlJc w:val="left"/>
      <w:pPr>
        <w:ind w:left="1686" w:hanging="360"/>
      </w:pPr>
    </w:lvl>
    <w:lvl w:ilvl="2" w:tplc="590A320A">
      <w:numFmt w:val="bullet"/>
      <w:lvlText w:val="•"/>
      <w:lvlJc w:val="left"/>
      <w:pPr>
        <w:ind w:left="2533" w:hanging="360"/>
      </w:pPr>
    </w:lvl>
    <w:lvl w:ilvl="3" w:tplc="1BCA5FEC">
      <w:numFmt w:val="bullet"/>
      <w:lvlText w:val="•"/>
      <w:lvlJc w:val="left"/>
      <w:pPr>
        <w:ind w:left="3379" w:hanging="360"/>
      </w:pPr>
    </w:lvl>
    <w:lvl w:ilvl="4" w:tplc="3F7606B4">
      <w:numFmt w:val="bullet"/>
      <w:lvlText w:val="•"/>
      <w:lvlJc w:val="left"/>
      <w:pPr>
        <w:ind w:left="4226" w:hanging="360"/>
      </w:pPr>
    </w:lvl>
    <w:lvl w:ilvl="5" w:tplc="A29A88FC">
      <w:numFmt w:val="bullet"/>
      <w:lvlText w:val="•"/>
      <w:lvlJc w:val="left"/>
      <w:pPr>
        <w:ind w:left="5073" w:hanging="360"/>
      </w:pPr>
    </w:lvl>
    <w:lvl w:ilvl="6" w:tplc="9FFC111E">
      <w:numFmt w:val="bullet"/>
      <w:lvlText w:val="•"/>
      <w:lvlJc w:val="left"/>
      <w:pPr>
        <w:ind w:left="5919" w:hanging="360"/>
      </w:pPr>
    </w:lvl>
    <w:lvl w:ilvl="7" w:tplc="FE76788A">
      <w:numFmt w:val="bullet"/>
      <w:lvlText w:val="•"/>
      <w:lvlJc w:val="left"/>
      <w:pPr>
        <w:ind w:left="6766" w:hanging="360"/>
      </w:pPr>
    </w:lvl>
    <w:lvl w:ilvl="8" w:tplc="D7AA362C">
      <w:numFmt w:val="bullet"/>
      <w:lvlText w:val="•"/>
      <w:lvlJc w:val="left"/>
      <w:pPr>
        <w:ind w:left="7613" w:hanging="360"/>
      </w:pPr>
    </w:lvl>
  </w:abstractNum>
  <w:abstractNum w:abstractNumId="1">
    <w:nsid w:val="1DCD787E"/>
    <w:multiLevelType w:val="hybridMultilevel"/>
    <w:tmpl w:val="B2D05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601F2"/>
    <w:multiLevelType w:val="hybridMultilevel"/>
    <w:tmpl w:val="A46E8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6720E"/>
    <w:multiLevelType w:val="hybridMultilevel"/>
    <w:tmpl w:val="8D1E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27261"/>
    <w:multiLevelType w:val="hybridMultilevel"/>
    <w:tmpl w:val="8C145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80"/>
    <w:rsid w:val="00002379"/>
    <w:rsid w:val="00002EB1"/>
    <w:rsid w:val="000051D0"/>
    <w:rsid w:val="00007D71"/>
    <w:rsid w:val="0001711A"/>
    <w:rsid w:val="000173BA"/>
    <w:rsid w:val="00017CFC"/>
    <w:rsid w:val="000256D4"/>
    <w:rsid w:val="00027799"/>
    <w:rsid w:val="000305E5"/>
    <w:rsid w:val="0003443C"/>
    <w:rsid w:val="00034E8F"/>
    <w:rsid w:val="00052B9F"/>
    <w:rsid w:val="00060E5F"/>
    <w:rsid w:val="00061FB6"/>
    <w:rsid w:val="00076319"/>
    <w:rsid w:val="00090FA7"/>
    <w:rsid w:val="000A472C"/>
    <w:rsid w:val="000A7566"/>
    <w:rsid w:val="000B4B72"/>
    <w:rsid w:val="000C1CB4"/>
    <w:rsid w:val="000C5C96"/>
    <w:rsid w:val="000D0216"/>
    <w:rsid w:val="000D18F0"/>
    <w:rsid w:val="000D2EF5"/>
    <w:rsid w:val="000D4C20"/>
    <w:rsid w:val="000D6473"/>
    <w:rsid w:val="000E5E9F"/>
    <w:rsid w:val="000E66F0"/>
    <w:rsid w:val="00106AC2"/>
    <w:rsid w:val="00116DD7"/>
    <w:rsid w:val="00116E5C"/>
    <w:rsid w:val="00131EC0"/>
    <w:rsid w:val="00133230"/>
    <w:rsid w:val="00133310"/>
    <w:rsid w:val="00134395"/>
    <w:rsid w:val="001473CB"/>
    <w:rsid w:val="001479A7"/>
    <w:rsid w:val="001662DA"/>
    <w:rsid w:val="001B786A"/>
    <w:rsid w:val="001C3A44"/>
    <w:rsid w:val="001D09BA"/>
    <w:rsid w:val="001D2607"/>
    <w:rsid w:val="001D5723"/>
    <w:rsid w:val="001E06C9"/>
    <w:rsid w:val="001E41DF"/>
    <w:rsid w:val="001F11F9"/>
    <w:rsid w:val="001F43D7"/>
    <w:rsid w:val="00206E74"/>
    <w:rsid w:val="00217134"/>
    <w:rsid w:val="00230287"/>
    <w:rsid w:val="00243326"/>
    <w:rsid w:val="00244EE2"/>
    <w:rsid w:val="00245BE7"/>
    <w:rsid w:val="002468C8"/>
    <w:rsid w:val="00252E48"/>
    <w:rsid w:val="00256C23"/>
    <w:rsid w:val="002754BC"/>
    <w:rsid w:val="00275D80"/>
    <w:rsid w:val="00277BAC"/>
    <w:rsid w:val="00292FB4"/>
    <w:rsid w:val="00294F2A"/>
    <w:rsid w:val="002A0190"/>
    <w:rsid w:val="002A3668"/>
    <w:rsid w:val="002A37FB"/>
    <w:rsid w:val="002B0CD5"/>
    <w:rsid w:val="002B4FE7"/>
    <w:rsid w:val="002C271D"/>
    <w:rsid w:val="002C6E70"/>
    <w:rsid w:val="002D2FD3"/>
    <w:rsid w:val="002D4D8A"/>
    <w:rsid w:val="002E445F"/>
    <w:rsid w:val="002F55D9"/>
    <w:rsid w:val="002F5DB2"/>
    <w:rsid w:val="003133E5"/>
    <w:rsid w:val="00313D9C"/>
    <w:rsid w:val="00317589"/>
    <w:rsid w:val="00326386"/>
    <w:rsid w:val="003342D1"/>
    <w:rsid w:val="00336053"/>
    <w:rsid w:val="00342C59"/>
    <w:rsid w:val="00343407"/>
    <w:rsid w:val="0035002C"/>
    <w:rsid w:val="003654C1"/>
    <w:rsid w:val="00377C17"/>
    <w:rsid w:val="00382B5F"/>
    <w:rsid w:val="00390514"/>
    <w:rsid w:val="00396EF3"/>
    <w:rsid w:val="003A0C1B"/>
    <w:rsid w:val="003A3FEE"/>
    <w:rsid w:val="003A4D64"/>
    <w:rsid w:val="003A5280"/>
    <w:rsid w:val="003B5085"/>
    <w:rsid w:val="003C360A"/>
    <w:rsid w:val="003D1C50"/>
    <w:rsid w:val="003D3809"/>
    <w:rsid w:val="003E1BB6"/>
    <w:rsid w:val="003E33BD"/>
    <w:rsid w:val="003E607A"/>
    <w:rsid w:val="003F0512"/>
    <w:rsid w:val="003F2F41"/>
    <w:rsid w:val="00407C23"/>
    <w:rsid w:val="00411172"/>
    <w:rsid w:val="00412198"/>
    <w:rsid w:val="00412B38"/>
    <w:rsid w:val="004138A2"/>
    <w:rsid w:val="00415602"/>
    <w:rsid w:val="00427BF9"/>
    <w:rsid w:val="00431E6C"/>
    <w:rsid w:val="004379A5"/>
    <w:rsid w:val="00441EA2"/>
    <w:rsid w:val="004502B9"/>
    <w:rsid w:val="00454BD8"/>
    <w:rsid w:val="00455033"/>
    <w:rsid w:val="0046532D"/>
    <w:rsid w:val="004762B6"/>
    <w:rsid w:val="0048701A"/>
    <w:rsid w:val="004870A9"/>
    <w:rsid w:val="004915C0"/>
    <w:rsid w:val="004978F9"/>
    <w:rsid w:val="004A08D4"/>
    <w:rsid w:val="004A6A14"/>
    <w:rsid w:val="004A7081"/>
    <w:rsid w:val="004A79FC"/>
    <w:rsid w:val="004B366D"/>
    <w:rsid w:val="004C244F"/>
    <w:rsid w:val="004D4FF3"/>
    <w:rsid w:val="00503A6C"/>
    <w:rsid w:val="00511F82"/>
    <w:rsid w:val="00514C55"/>
    <w:rsid w:val="005214E2"/>
    <w:rsid w:val="00522B1A"/>
    <w:rsid w:val="005261E4"/>
    <w:rsid w:val="005277D8"/>
    <w:rsid w:val="0053072F"/>
    <w:rsid w:val="005339BA"/>
    <w:rsid w:val="00534167"/>
    <w:rsid w:val="00552456"/>
    <w:rsid w:val="00554CDE"/>
    <w:rsid w:val="005565C9"/>
    <w:rsid w:val="00556609"/>
    <w:rsid w:val="005567B8"/>
    <w:rsid w:val="00556FF2"/>
    <w:rsid w:val="005665F7"/>
    <w:rsid w:val="005826E2"/>
    <w:rsid w:val="005855FA"/>
    <w:rsid w:val="005927F9"/>
    <w:rsid w:val="005930D9"/>
    <w:rsid w:val="005B54D2"/>
    <w:rsid w:val="005B67C2"/>
    <w:rsid w:val="005B722B"/>
    <w:rsid w:val="005C0AE3"/>
    <w:rsid w:val="005D2690"/>
    <w:rsid w:val="005D31BB"/>
    <w:rsid w:val="005D6047"/>
    <w:rsid w:val="005E2F20"/>
    <w:rsid w:val="005F2A36"/>
    <w:rsid w:val="005F46CB"/>
    <w:rsid w:val="0060130F"/>
    <w:rsid w:val="00613439"/>
    <w:rsid w:val="006208F9"/>
    <w:rsid w:val="00623DCD"/>
    <w:rsid w:val="00635560"/>
    <w:rsid w:val="006512FA"/>
    <w:rsid w:val="00657313"/>
    <w:rsid w:val="00657E49"/>
    <w:rsid w:val="006622D3"/>
    <w:rsid w:val="00662897"/>
    <w:rsid w:val="00665E86"/>
    <w:rsid w:val="0066636F"/>
    <w:rsid w:val="00675688"/>
    <w:rsid w:val="00681152"/>
    <w:rsid w:val="0068303A"/>
    <w:rsid w:val="00685932"/>
    <w:rsid w:val="006879C1"/>
    <w:rsid w:val="00691C17"/>
    <w:rsid w:val="006974EE"/>
    <w:rsid w:val="006A012A"/>
    <w:rsid w:val="006A15EA"/>
    <w:rsid w:val="006A1985"/>
    <w:rsid w:val="006A1FB3"/>
    <w:rsid w:val="006A6C33"/>
    <w:rsid w:val="006A7077"/>
    <w:rsid w:val="006B040C"/>
    <w:rsid w:val="006B3041"/>
    <w:rsid w:val="006B383A"/>
    <w:rsid w:val="006B5946"/>
    <w:rsid w:val="006B6D70"/>
    <w:rsid w:val="006B72D5"/>
    <w:rsid w:val="006D5AA4"/>
    <w:rsid w:val="006D691A"/>
    <w:rsid w:val="006E2FE9"/>
    <w:rsid w:val="006F264B"/>
    <w:rsid w:val="006F705C"/>
    <w:rsid w:val="00701C36"/>
    <w:rsid w:val="007028F1"/>
    <w:rsid w:val="00705BCC"/>
    <w:rsid w:val="0070622A"/>
    <w:rsid w:val="0071136A"/>
    <w:rsid w:val="00713DB5"/>
    <w:rsid w:val="007239AD"/>
    <w:rsid w:val="00725085"/>
    <w:rsid w:val="007318F8"/>
    <w:rsid w:val="00733ABF"/>
    <w:rsid w:val="0075677A"/>
    <w:rsid w:val="00756E69"/>
    <w:rsid w:val="007631F7"/>
    <w:rsid w:val="00764641"/>
    <w:rsid w:val="007736CC"/>
    <w:rsid w:val="00774789"/>
    <w:rsid w:val="00776526"/>
    <w:rsid w:val="007805EB"/>
    <w:rsid w:val="00781A35"/>
    <w:rsid w:val="0078317C"/>
    <w:rsid w:val="00785DBE"/>
    <w:rsid w:val="00786DC0"/>
    <w:rsid w:val="00796F7A"/>
    <w:rsid w:val="007A0732"/>
    <w:rsid w:val="007A4A88"/>
    <w:rsid w:val="007A4DE8"/>
    <w:rsid w:val="007A5425"/>
    <w:rsid w:val="007A755D"/>
    <w:rsid w:val="007B083B"/>
    <w:rsid w:val="007B11A2"/>
    <w:rsid w:val="007B46E9"/>
    <w:rsid w:val="007B4B64"/>
    <w:rsid w:val="007B4ED8"/>
    <w:rsid w:val="007C500C"/>
    <w:rsid w:val="007F4865"/>
    <w:rsid w:val="008039F2"/>
    <w:rsid w:val="008066FD"/>
    <w:rsid w:val="008072F3"/>
    <w:rsid w:val="008111C8"/>
    <w:rsid w:val="00820F73"/>
    <w:rsid w:val="008274D2"/>
    <w:rsid w:val="008366F8"/>
    <w:rsid w:val="0084283B"/>
    <w:rsid w:val="008467E3"/>
    <w:rsid w:val="00854D43"/>
    <w:rsid w:val="0086455E"/>
    <w:rsid w:val="008678C4"/>
    <w:rsid w:val="00891D57"/>
    <w:rsid w:val="008A6F60"/>
    <w:rsid w:val="008B7043"/>
    <w:rsid w:val="008C2F31"/>
    <w:rsid w:val="008D4000"/>
    <w:rsid w:val="008D54CA"/>
    <w:rsid w:val="008E4E53"/>
    <w:rsid w:val="008E544B"/>
    <w:rsid w:val="008F1C57"/>
    <w:rsid w:val="008F74A1"/>
    <w:rsid w:val="008F752F"/>
    <w:rsid w:val="0090089E"/>
    <w:rsid w:val="00905792"/>
    <w:rsid w:val="0091347D"/>
    <w:rsid w:val="00914B2F"/>
    <w:rsid w:val="00920E44"/>
    <w:rsid w:val="00921B26"/>
    <w:rsid w:val="00925718"/>
    <w:rsid w:val="00926FA5"/>
    <w:rsid w:val="00930831"/>
    <w:rsid w:val="00934F0F"/>
    <w:rsid w:val="009416AF"/>
    <w:rsid w:val="00947390"/>
    <w:rsid w:val="0096690C"/>
    <w:rsid w:val="00967754"/>
    <w:rsid w:val="00971F72"/>
    <w:rsid w:val="00972184"/>
    <w:rsid w:val="00972892"/>
    <w:rsid w:val="00973211"/>
    <w:rsid w:val="00993CDD"/>
    <w:rsid w:val="00997DA2"/>
    <w:rsid w:val="009A68BC"/>
    <w:rsid w:val="009A75CF"/>
    <w:rsid w:val="009B0515"/>
    <w:rsid w:val="009B1525"/>
    <w:rsid w:val="009B25E2"/>
    <w:rsid w:val="009B3296"/>
    <w:rsid w:val="009B511B"/>
    <w:rsid w:val="009C7841"/>
    <w:rsid w:val="009D3410"/>
    <w:rsid w:val="009D70D0"/>
    <w:rsid w:val="009E2922"/>
    <w:rsid w:val="009E3486"/>
    <w:rsid w:val="009F38C0"/>
    <w:rsid w:val="00A017CB"/>
    <w:rsid w:val="00A01F59"/>
    <w:rsid w:val="00A02D49"/>
    <w:rsid w:val="00A1157C"/>
    <w:rsid w:val="00A14BAA"/>
    <w:rsid w:val="00A15ABD"/>
    <w:rsid w:val="00A2045F"/>
    <w:rsid w:val="00A31091"/>
    <w:rsid w:val="00A329B6"/>
    <w:rsid w:val="00A357B4"/>
    <w:rsid w:val="00A372FA"/>
    <w:rsid w:val="00A457A6"/>
    <w:rsid w:val="00A5682B"/>
    <w:rsid w:val="00A56FAD"/>
    <w:rsid w:val="00A71F07"/>
    <w:rsid w:val="00A742E6"/>
    <w:rsid w:val="00A80D4F"/>
    <w:rsid w:val="00A95731"/>
    <w:rsid w:val="00A96A71"/>
    <w:rsid w:val="00AA237D"/>
    <w:rsid w:val="00AB2911"/>
    <w:rsid w:val="00AC1486"/>
    <w:rsid w:val="00AC1C76"/>
    <w:rsid w:val="00AD3994"/>
    <w:rsid w:val="00AE4506"/>
    <w:rsid w:val="00AE74FB"/>
    <w:rsid w:val="00AE765E"/>
    <w:rsid w:val="00AF2FDA"/>
    <w:rsid w:val="00B016C4"/>
    <w:rsid w:val="00B02790"/>
    <w:rsid w:val="00B06558"/>
    <w:rsid w:val="00B0657A"/>
    <w:rsid w:val="00B1236A"/>
    <w:rsid w:val="00B22D3C"/>
    <w:rsid w:val="00B266C5"/>
    <w:rsid w:val="00B30D64"/>
    <w:rsid w:val="00B31719"/>
    <w:rsid w:val="00B32F7A"/>
    <w:rsid w:val="00B34C2D"/>
    <w:rsid w:val="00B37495"/>
    <w:rsid w:val="00B46B08"/>
    <w:rsid w:val="00B5196B"/>
    <w:rsid w:val="00B546E2"/>
    <w:rsid w:val="00B6398F"/>
    <w:rsid w:val="00B6616E"/>
    <w:rsid w:val="00B66BA8"/>
    <w:rsid w:val="00B91D6A"/>
    <w:rsid w:val="00B95978"/>
    <w:rsid w:val="00BA1521"/>
    <w:rsid w:val="00BA49A2"/>
    <w:rsid w:val="00BB7BB0"/>
    <w:rsid w:val="00BC0431"/>
    <w:rsid w:val="00BC372E"/>
    <w:rsid w:val="00BD16CF"/>
    <w:rsid w:val="00BD6DE2"/>
    <w:rsid w:val="00C01A2F"/>
    <w:rsid w:val="00C03F5E"/>
    <w:rsid w:val="00C0488C"/>
    <w:rsid w:val="00C1234B"/>
    <w:rsid w:val="00C169F9"/>
    <w:rsid w:val="00C23009"/>
    <w:rsid w:val="00C30EDF"/>
    <w:rsid w:val="00C3654A"/>
    <w:rsid w:val="00C37BE6"/>
    <w:rsid w:val="00C405AF"/>
    <w:rsid w:val="00C42085"/>
    <w:rsid w:val="00C42784"/>
    <w:rsid w:val="00C51097"/>
    <w:rsid w:val="00C55603"/>
    <w:rsid w:val="00C57722"/>
    <w:rsid w:val="00C6748A"/>
    <w:rsid w:val="00C67D8A"/>
    <w:rsid w:val="00C74B5A"/>
    <w:rsid w:val="00C9020F"/>
    <w:rsid w:val="00C97630"/>
    <w:rsid w:val="00CB6644"/>
    <w:rsid w:val="00CB7A54"/>
    <w:rsid w:val="00CC5607"/>
    <w:rsid w:val="00CD3A6B"/>
    <w:rsid w:val="00CE7FAD"/>
    <w:rsid w:val="00D00284"/>
    <w:rsid w:val="00D0060B"/>
    <w:rsid w:val="00D01489"/>
    <w:rsid w:val="00D05577"/>
    <w:rsid w:val="00D142BD"/>
    <w:rsid w:val="00D21383"/>
    <w:rsid w:val="00D25970"/>
    <w:rsid w:val="00D259CB"/>
    <w:rsid w:val="00D274CE"/>
    <w:rsid w:val="00D32922"/>
    <w:rsid w:val="00D331FB"/>
    <w:rsid w:val="00D40A3C"/>
    <w:rsid w:val="00D42B38"/>
    <w:rsid w:val="00D43EE6"/>
    <w:rsid w:val="00D4619C"/>
    <w:rsid w:val="00D5221B"/>
    <w:rsid w:val="00D556DB"/>
    <w:rsid w:val="00D570C6"/>
    <w:rsid w:val="00D57FC2"/>
    <w:rsid w:val="00D65AD1"/>
    <w:rsid w:val="00D72276"/>
    <w:rsid w:val="00D81F42"/>
    <w:rsid w:val="00D84EF4"/>
    <w:rsid w:val="00D9521C"/>
    <w:rsid w:val="00DA066D"/>
    <w:rsid w:val="00DA0A94"/>
    <w:rsid w:val="00DA1BAE"/>
    <w:rsid w:val="00DA48A0"/>
    <w:rsid w:val="00DB0894"/>
    <w:rsid w:val="00DB0E93"/>
    <w:rsid w:val="00DB7D7B"/>
    <w:rsid w:val="00DC192A"/>
    <w:rsid w:val="00DC4D4A"/>
    <w:rsid w:val="00DD2752"/>
    <w:rsid w:val="00DD348A"/>
    <w:rsid w:val="00DE1D3C"/>
    <w:rsid w:val="00DE26E1"/>
    <w:rsid w:val="00E02DF0"/>
    <w:rsid w:val="00E04AC1"/>
    <w:rsid w:val="00E05660"/>
    <w:rsid w:val="00E12AA7"/>
    <w:rsid w:val="00E1352B"/>
    <w:rsid w:val="00E1579F"/>
    <w:rsid w:val="00E159AD"/>
    <w:rsid w:val="00E15A18"/>
    <w:rsid w:val="00E163AF"/>
    <w:rsid w:val="00E20A25"/>
    <w:rsid w:val="00E20C7A"/>
    <w:rsid w:val="00E21400"/>
    <w:rsid w:val="00E3075E"/>
    <w:rsid w:val="00E32764"/>
    <w:rsid w:val="00E364EE"/>
    <w:rsid w:val="00E370CE"/>
    <w:rsid w:val="00E4477C"/>
    <w:rsid w:val="00E52356"/>
    <w:rsid w:val="00E52D2C"/>
    <w:rsid w:val="00E644AA"/>
    <w:rsid w:val="00E80D65"/>
    <w:rsid w:val="00E87C11"/>
    <w:rsid w:val="00E95D71"/>
    <w:rsid w:val="00EA580B"/>
    <w:rsid w:val="00EB0CAA"/>
    <w:rsid w:val="00ED2F41"/>
    <w:rsid w:val="00ED4435"/>
    <w:rsid w:val="00EE16BE"/>
    <w:rsid w:val="00EF5D47"/>
    <w:rsid w:val="00EF68F3"/>
    <w:rsid w:val="00EF72E7"/>
    <w:rsid w:val="00F006FB"/>
    <w:rsid w:val="00F139CE"/>
    <w:rsid w:val="00F1484E"/>
    <w:rsid w:val="00F22DD9"/>
    <w:rsid w:val="00F2483B"/>
    <w:rsid w:val="00F25D45"/>
    <w:rsid w:val="00F32A43"/>
    <w:rsid w:val="00F428ED"/>
    <w:rsid w:val="00F46AF4"/>
    <w:rsid w:val="00F5066C"/>
    <w:rsid w:val="00F623E7"/>
    <w:rsid w:val="00F958AF"/>
    <w:rsid w:val="00F968DA"/>
    <w:rsid w:val="00FA1658"/>
    <w:rsid w:val="00FA3DAA"/>
    <w:rsid w:val="00FA6157"/>
    <w:rsid w:val="00FA7BE6"/>
    <w:rsid w:val="00FB0C85"/>
    <w:rsid w:val="00FB4CCA"/>
    <w:rsid w:val="00FC2D19"/>
    <w:rsid w:val="00FC2E32"/>
    <w:rsid w:val="00FD4617"/>
    <w:rsid w:val="00FD58BD"/>
    <w:rsid w:val="00FD7995"/>
    <w:rsid w:val="00FE1344"/>
    <w:rsid w:val="00FE186D"/>
    <w:rsid w:val="00FE7390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6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5D80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2790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2790"/>
    <w:rPr>
      <w:rFonts w:ascii="Calibri" w:eastAsia="Times New Roman" w:hAnsi="Calibri" w:cs="Calibri"/>
      <w:lang w:val="en-US"/>
    </w:rPr>
  </w:style>
  <w:style w:type="paragraph" w:styleId="Akapitzlist">
    <w:name w:val="List Paragraph"/>
    <w:basedOn w:val="Normalny"/>
    <w:uiPriority w:val="99"/>
    <w:qFormat/>
    <w:rsid w:val="00B02790"/>
    <w:pPr>
      <w:widowControl w:val="0"/>
      <w:spacing w:after="0" w:line="240" w:lineRule="auto"/>
      <w:ind w:left="836" w:hanging="360"/>
    </w:pPr>
    <w:rPr>
      <w:rFonts w:ascii="Calibri" w:eastAsia="Times New Roman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71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F72"/>
  </w:style>
  <w:style w:type="paragraph" w:styleId="Stopka">
    <w:name w:val="footer"/>
    <w:basedOn w:val="Normalny"/>
    <w:link w:val="StopkaZnak"/>
    <w:uiPriority w:val="99"/>
    <w:unhideWhenUsed/>
    <w:rsid w:val="00971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F72"/>
  </w:style>
  <w:style w:type="paragraph" w:styleId="Tekstdymka">
    <w:name w:val="Balloon Text"/>
    <w:basedOn w:val="Normalny"/>
    <w:link w:val="TekstdymkaZnak"/>
    <w:uiPriority w:val="99"/>
    <w:semiHidden/>
    <w:unhideWhenUsed/>
    <w:rsid w:val="007B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D8"/>
    <w:rPr>
      <w:rFonts w:ascii="Tahoma" w:hAnsi="Tahoma" w:cs="Tahoma"/>
      <w:sz w:val="16"/>
      <w:szCs w:val="16"/>
    </w:rPr>
  </w:style>
  <w:style w:type="paragraph" w:customStyle="1" w:styleId="PODTYTUL">
    <w:name w:val="! PODTYTUL"/>
    <w:basedOn w:val="Nagwek2"/>
    <w:rsid w:val="005565C9"/>
    <w:pPr>
      <w:keepLines w:val="0"/>
      <w:overflowPunct w:val="0"/>
      <w:autoSpaceDE w:val="0"/>
      <w:autoSpaceDN w:val="0"/>
      <w:adjustRightInd w:val="0"/>
      <w:spacing w:before="240" w:after="240" w:line="480" w:lineRule="atLeast"/>
      <w:ind w:left="2268" w:firstLine="1418"/>
      <w:textAlignment w:val="baseline"/>
    </w:pPr>
    <w:rPr>
      <w:rFonts w:ascii="Arial" w:eastAsia="Times New Roman" w:hAnsi="Arial" w:cs="Arial"/>
      <w:color w:val="999999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65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6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5D80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2790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2790"/>
    <w:rPr>
      <w:rFonts w:ascii="Calibri" w:eastAsia="Times New Roman" w:hAnsi="Calibri" w:cs="Calibri"/>
      <w:lang w:val="en-US"/>
    </w:rPr>
  </w:style>
  <w:style w:type="paragraph" w:styleId="Akapitzlist">
    <w:name w:val="List Paragraph"/>
    <w:basedOn w:val="Normalny"/>
    <w:uiPriority w:val="99"/>
    <w:qFormat/>
    <w:rsid w:val="00B02790"/>
    <w:pPr>
      <w:widowControl w:val="0"/>
      <w:spacing w:after="0" w:line="240" w:lineRule="auto"/>
      <w:ind w:left="836" w:hanging="360"/>
    </w:pPr>
    <w:rPr>
      <w:rFonts w:ascii="Calibri" w:eastAsia="Times New Roman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71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F72"/>
  </w:style>
  <w:style w:type="paragraph" w:styleId="Stopka">
    <w:name w:val="footer"/>
    <w:basedOn w:val="Normalny"/>
    <w:link w:val="StopkaZnak"/>
    <w:uiPriority w:val="99"/>
    <w:unhideWhenUsed/>
    <w:rsid w:val="00971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F72"/>
  </w:style>
  <w:style w:type="paragraph" w:styleId="Tekstdymka">
    <w:name w:val="Balloon Text"/>
    <w:basedOn w:val="Normalny"/>
    <w:link w:val="TekstdymkaZnak"/>
    <w:uiPriority w:val="99"/>
    <w:semiHidden/>
    <w:unhideWhenUsed/>
    <w:rsid w:val="007B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D8"/>
    <w:rPr>
      <w:rFonts w:ascii="Tahoma" w:hAnsi="Tahoma" w:cs="Tahoma"/>
      <w:sz w:val="16"/>
      <w:szCs w:val="16"/>
    </w:rPr>
  </w:style>
  <w:style w:type="paragraph" w:customStyle="1" w:styleId="PODTYTUL">
    <w:name w:val="! PODTYTUL"/>
    <w:basedOn w:val="Nagwek2"/>
    <w:rsid w:val="005565C9"/>
    <w:pPr>
      <w:keepLines w:val="0"/>
      <w:overflowPunct w:val="0"/>
      <w:autoSpaceDE w:val="0"/>
      <w:autoSpaceDN w:val="0"/>
      <w:adjustRightInd w:val="0"/>
      <w:spacing w:before="240" w:after="240" w:line="480" w:lineRule="atLeast"/>
      <w:ind w:left="2268" w:firstLine="1418"/>
      <w:textAlignment w:val="baseline"/>
    </w:pPr>
    <w:rPr>
      <w:rFonts w:ascii="Arial" w:eastAsia="Times New Roman" w:hAnsi="Arial" w:cs="Arial"/>
      <w:color w:val="999999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65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codawcy.pl" TargetMode="External"/><Relationship Id="rId2" Type="http://schemas.openxmlformats.org/officeDocument/2006/relationships/hyperlink" Target="mailto:sekretariat@pracodawcy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Gajda</dc:creator>
  <cp:lastModifiedBy>b.baszczyk-stelmach</cp:lastModifiedBy>
  <cp:revision>3</cp:revision>
  <cp:lastPrinted>2018-07-04T09:36:00Z</cp:lastPrinted>
  <dcterms:created xsi:type="dcterms:W3CDTF">2018-07-04T09:39:00Z</dcterms:created>
  <dcterms:modified xsi:type="dcterms:W3CDTF">2018-07-04T10:01:00Z</dcterms:modified>
</cp:coreProperties>
</file>