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DDA9AE" w14:textId="632EF442" w:rsidR="004B1467" w:rsidRPr="001B6600" w:rsidRDefault="00AD1E40" w:rsidP="001B6600">
      <w:pPr>
        <w:jc w:val="center"/>
        <w:rPr>
          <w:sz w:val="20"/>
          <w:szCs w:val="20"/>
        </w:rPr>
      </w:pPr>
      <w:r w:rsidRPr="001B6600">
        <w:rPr>
          <w:sz w:val="20"/>
          <w:szCs w:val="20"/>
        </w:rPr>
        <w:softHyphen/>
      </w:r>
      <w:r w:rsidRPr="001B6600">
        <w:rPr>
          <w:sz w:val="20"/>
          <w:szCs w:val="20"/>
        </w:rPr>
        <w:softHyphen/>
      </w:r>
      <w:r w:rsidRPr="001B6600">
        <w:rPr>
          <w:sz w:val="20"/>
          <w:szCs w:val="20"/>
        </w:rPr>
        <w:softHyphen/>
      </w:r>
      <w:r w:rsidR="004B1467" w:rsidRPr="001B6600">
        <w:rPr>
          <w:sz w:val="20"/>
          <w:szCs w:val="20"/>
        </w:rPr>
        <w:t>TABELA ZGODNOŚCI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8"/>
        <w:gridCol w:w="2308"/>
        <w:gridCol w:w="2248"/>
        <w:gridCol w:w="1207"/>
        <w:gridCol w:w="688"/>
        <w:gridCol w:w="5435"/>
      </w:tblGrid>
      <w:tr w:rsidR="00D054D0" w:rsidRPr="001B6600" w14:paraId="5983200C" w14:textId="77777777" w:rsidTr="00822C1F">
        <w:trPr>
          <w:cantSplit/>
          <w:trHeight w:val="550"/>
          <w:jc w:val="center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E0E0E0"/>
          </w:tcPr>
          <w:p w14:paraId="07C350B4" w14:textId="77777777" w:rsidR="00481826" w:rsidRPr="001B6600" w:rsidRDefault="00481826" w:rsidP="001B6600">
            <w:pPr>
              <w:pStyle w:val="Nagwek1"/>
              <w:rPr>
                <w:sz w:val="20"/>
                <w:szCs w:val="20"/>
              </w:rPr>
            </w:pPr>
            <w:r w:rsidRPr="001B6600">
              <w:rPr>
                <w:sz w:val="20"/>
                <w:szCs w:val="20"/>
              </w:rPr>
              <w:t>TYTUŁ PROJEKTU:</w:t>
            </w:r>
          </w:p>
        </w:tc>
        <w:tc>
          <w:tcPr>
            <w:tcW w:w="0" w:type="auto"/>
            <w:gridSpan w:val="4"/>
            <w:tcBorders>
              <w:bottom w:val="single" w:sz="4" w:space="0" w:color="auto"/>
            </w:tcBorders>
          </w:tcPr>
          <w:p w14:paraId="6AFBD0B8" w14:textId="77777777" w:rsidR="00481826" w:rsidRPr="001B6600" w:rsidRDefault="00481826" w:rsidP="001B6600">
            <w:pPr>
              <w:rPr>
                <w:b/>
                <w:sz w:val="20"/>
                <w:szCs w:val="20"/>
              </w:rPr>
            </w:pPr>
            <w:r w:rsidRPr="001B6600">
              <w:rPr>
                <w:sz w:val="20"/>
                <w:szCs w:val="20"/>
              </w:rPr>
              <w:t>Projekt ustawy o zmianie ustawy o obrocie instrumentami finansowymi oraz niektórych innych ustaw</w:t>
            </w:r>
          </w:p>
        </w:tc>
      </w:tr>
      <w:tr w:rsidR="00D054D0" w:rsidRPr="001B6600" w14:paraId="792868EF" w14:textId="77777777" w:rsidTr="00822C1F">
        <w:trPr>
          <w:cantSplit/>
          <w:trHeight w:val="550"/>
          <w:jc w:val="center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E0E0E0"/>
          </w:tcPr>
          <w:p w14:paraId="16715A48" w14:textId="77777777" w:rsidR="00481826" w:rsidRPr="001B6600" w:rsidRDefault="00481826" w:rsidP="001B6600">
            <w:pPr>
              <w:rPr>
                <w:b/>
                <w:bCs/>
                <w:sz w:val="20"/>
                <w:szCs w:val="20"/>
              </w:rPr>
            </w:pPr>
            <w:r w:rsidRPr="001B6600">
              <w:rPr>
                <w:b/>
                <w:bCs/>
                <w:sz w:val="20"/>
                <w:szCs w:val="20"/>
              </w:rPr>
              <w:t xml:space="preserve">TYTUŁ WDRAŻANEGO AKTU PRAWNEGO / WDRAŻANYCH AKTÓW PRAWNYCH </w:t>
            </w:r>
            <w:r w:rsidRPr="001B6600">
              <w:rPr>
                <w:b/>
                <w:bCs/>
                <w:sz w:val="20"/>
                <w:szCs w:val="20"/>
                <w:vertAlign w:val="superscript"/>
              </w:rPr>
              <w:t>1)</w:t>
            </w:r>
            <w:r w:rsidRPr="001B6600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gridSpan w:val="4"/>
            <w:tcBorders>
              <w:bottom w:val="single" w:sz="4" w:space="0" w:color="auto"/>
            </w:tcBorders>
          </w:tcPr>
          <w:p w14:paraId="15A1418B" w14:textId="77777777" w:rsidR="00481826" w:rsidRPr="001B6600" w:rsidRDefault="00481826" w:rsidP="001B6600">
            <w:pPr>
              <w:rPr>
                <w:sz w:val="20"/>
                <w:szCs w:val="20"/>
              </w:rPr>
            </w:pPr>
            <w:r w:rsidRPr="001B6600">
              <w:rPr>
                <w:sz w:val="20"/>
                <w:szCs w:val="20"/>
              </w:rPr>
              <w:t>Dyrektywa Parlamentu Europejskiego i Rady (UE) 2019/2177 z dnia 18 grudnia 2019 r. zmieniającą dyrektywę 2014/65/UE w sprawie rynków instrumentów finansowych (Dz. Urz. UE L 334 z 27.12.2019, str. 155).</w:t>
            </w:r>
          </w:p>
          <w:p w14:paraId="665C2C9D" w14:textId="77777777" w:rsidR="00481826" w:rsidRPr="001B6600" w:rsidRDefault="00481826" w:rsidP="001B6600">
            <w:pPr>
              <w:rPr>
                <w:sz w:val="20"/>
                <w:szCs w:val="20"/>
              </w:rPr>
            </w:pPr>
          </w:p>
        </w:tc>
      </w:tr>
      <w:tr w:rsidR="00481826" w:rsidRPr="001B6600" w14:paraId="487F7138" w14:textId="77777777" w:rsidTr="00822C1F">
        <w:trPr>
          <w:cantSplit/>
          <w:jc w:val="center"/>
        </w:trPr>
        <w:tc>
          <w:tcPr>
            <w:tcW w:w="0" w:type="auto"/>
            <w:gridSpan w:val="6"/>
            <w:shd w:val="clear" w:color="auto" w:fill="A0A0A0"/>
          </w:tcPr>
          <w:p w14:paraId="1E4E9A3A" w14:textId="77777777" w:rsidR="00481826" w:rsidRPr="001B6600" w:rsidRDefault="00481826" w:rsidP="001B6600">
            <w:pPr>
              <w:rPr>
                <w:b/>
                <w:bCs/>
                <w:sz w:val="20"/>
                <w:szCs w:val="20"/>
              </w:rPr>
            </w:pPr>
            <w:r w:rsidRPr="001B6600">
              <w:rPr>
                <w:b/>
                <w:bCs/>
                <w:sz w:val="20"/>
                <w:szCs w:val="20"/>
              </w:rPr>
              <w:t>--------------------------------------------------------------------------------------------------------------------------------------------------------------------------------------</w:t>
            </w:r>
          </w:p>
        </w:tc>
      </w:tr>
      <w:tr w:rsidR="00481826" w:rsidRPr="001B6600" w14:paraId="6D141DDF" w14:textId="77777777" w:rsidTr="00822C1F">
        <w:trPr>
          <w:trHeight w:val="550"/>
          <w:jc w:val="center"/>
        </w:trPr>
        <w:tc>
          <w:tcPr>
            <w:tcW w:w="0" w:type="auto"/>
            <w:gridSpan w:val="6"/>
            <w:tcBorders>
              <w:bottom w:val="single" w:sz="4" w:space="0" w:color="auto"/>
            </w:tcBorders>
            <w:shd w:val="clear" w:color="auto" w:fill="D9D9D9"/>
          </w:tcPr>
          <w:p w14:paraId="5C275C7D" w14:textId="77777777" w:rsidR="00481826" w:rsidRPr="001B6600" w:rsidRDefault="00481826" w:rsidP="001B6600">
            <w:pPr>
              <w:pStyle w:val="Nagwek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1B660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PRZEPISY UNII EUROPEJSKIEJ </w:t>
            </w:r>
            <w:r w:rsidRPr="001B660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2)</w:t>
            </w:r>
          </w:p>
        </w:tc>
      </w:tr>
      <w:tr w:rsidR="00961EDA" w:rsidRPr="001B6600" w14:paraId="22289459" w14:textId="77777777" w:rsidTr="00822C1F">
        <w:trPr>
          <w:jc w:val="center"/>
        </w:trPr>
        <w:tc>
          <w:tcPr>
            <w:tcW w:w="0" w:type="auto"/>
            <w:shd w:val="clear" w:color="auto" w:fill="D9D9D9"/>
          </w:tcPr>
          <w:p w14:paraId="37CAD485" w14:textId="77777777" w:rsidR="004B1467" w:rsidRPr="001B6600" w:rsidRDefault="004B1467" w:rsidP="001B6600">
            <w:pPr>
              <w:jc w:val="center"/>
              <w:rPr>
                <w:b/>
                <w:bCs/>
                <w:sz w:val="20"/>
                <w:szCs w:val="20"/>
              </w:rPr>
            </w:pPr>
            <w:r w:rsidRPr="001B6600">
              <w:rPr>
                <w:b/>
                <w:bCs/>
                <w:sz w:val="20"/>
                <w:szCs w:val="20"/>
              </w:rPr>
              <w:t xml:space="preserve">Jedn. red. </w:t>
            </w:r>
          </w:p>
        </w:tc>
        <w:tc>
          <w:tcPr>
            <w:tcW w:w="0" w:type="auto"/>
            <w:gridSpan w:val="2"/>
            <w:shd w:val="clear" w:color="auto" w:fill="D9D9D9"/>
          </w:tcPr>
          <w:p w14:paraId="7B47CA5B" w14:textId="77777777" w:rsidR="004B1467" w:rsidRPr="001B6600" w:rsidRDefault="004B1467" w:rsidP="001B6600">
            <w:pPr>
              <w:jc w:val="center"/>
              <w:rPr>
                <w:b/>
                <w:bCs/>
                <w:sz w:val="20"/>
                <w:szCs w:val="20"/>
              </w:rPr>
            </w:pPr>
            <w:r w:rsidRPr="001B6600">
              <w:rPr>
                <w:b/>
                <w:bCs/>
                <w:sz w:val="20"/>
                <w:szCs w:val="20"/>
              </w:rPr>
              <w:t xml:space="preserve">Treść przepisu UE </w:t>
            </w:r>
            <w:r w:rsidRPr="001B6600">
              <w:rPr>
                <w:b/>
                <w:sz w:val="20"/>
                <w:szCs w:val="20"/>
                <w:vertAlign w:val="superscript"/>
              </w:rPr>
              <w:t>3)</w:t>
            </w:r>
            <w:r w:rsidRPr="001B6600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D9D9D9"/>
          </w:tcPr>
          <w:p w14:paraId="0C2AEF4F" w14:textId="77777777" w:rsidR="004B1467" w:rsidRPr="001B6600" w:rsidRDefault="004B1467" w:rsidP="001B6600">
            <w:pPr>
              <w:pStyle w:val="Tekstpodstawowy"/>
              <w:jc w:val="center"/>
              <w:rPr>
                <w:b/>
                <w:bCs/>
                <w:sz w:val="20"/>
                <w:szCs w:val="20"/>
              </w:rPr>
            </w:pPr>
            <w:r w:rsidRPr="001B6600">
              <w:rPr>
                <w:b/>
                <w:bCs/>
                <w:sz w:val="20"/>
                <w:szCs w:val="20"/>
              </w:rPr>
              <w:t>Konieczność</w:t>
            </w:r>
          </w:p>
          <w:p w14:paraId="662B730D" w14:textId="77777777" w:rsidR="004B1467" w:rsidRPr="001B6600" w:rsidRDefault="004B1467" w:rsidP="001B6600">
            <w:pPr>
              <w:jc w:val="center"/>
              <w:rPr>
                <w:b/>
                <w:bCs/>
                <w:sz w:val="20"/>
                <w:szCs w:val="20"/>
              </w:rPr>
            </w:pPr>
            <w:r w:rsidRPr="001B6600">
              <w:rPr>
                <w:b/>
                <w:bCs/>
                <w:sz w:val="20"/>
                <w:szCs w:val="20"/>
              </w:rPr>
              <w:t>wdrożenia</w:t>
            </w:r>
          </w:p>
          <w:p w14:paraId="2BE9B342" w14:textId="77777777" w:rsidR="004B1467" w:rsidRPr="001B6600" w:rsidRDefault="004B1467" w:rsidP="001B6600">
            <w:pPr>
              <w:jc w:val="center"/>
              <w:rPr>
                <w:sz w:val="20"/>
                <w:szCs w:val="20"/>
              </w:rPr>
            </w:pPr>
          </w:p>
          <w:p w14:paraId="3F8EB648" w14:textId="77777777" w:rsidR="004B1467" w:rsidRPr="001B6600" w:rsidRDefault="004B1467" w:rsidP="001B6600">
            <w:pPr>
              <w:jc w:val="center"/>
              <w:rPr>
                <w:b/>
                <w:bCs/>
                <w:sz w:val="20"/>
                <w:szCs w:val="20"/>
              </w:rPr>
            </w:pPr>
            <w:r w:rsidRPr="001B6600">
              <w:rPr>
                <w:sz w:val="20"/>
                <w:szCs w:val="20"/>
              </w:rPr>
              <w:t xml:space="preserve"> T / N</w:t>
            </w:r>
          </w:p>
        </w:tc>
        <w:tc>
          <w:tcPr>
            <w:tcW w:w="0" w:type="auto"/>
            <w:shd w:val="clear" w:color="auto" w:fill="D9D9D9"/>
          </w:tcPr>
          <w:p w14:paraId="60F3B0AF" w14:textId="77777777" w:rsidR="004B1467" w:rsidRPr="001B6600" w:rsidRDefault="004B1467" w:rsidP="001B6600">
            <w:pPr>
              <w:jc w:val="center"/>
              <w:rPr>
                <w:b/>
                <w:bCs/>
                <w:sz w:val="20"/>
                <w:szCs w:val="20"/>
              </w:rPr>
            </w:pPr>
            <w:r w:rsidRPr="001B6600">
              <w:rPr>
                <w:b/>
                <w:bCs/>
                <w:sz w:val="20"/>
                <w:szCs w:val="20"/>
              </w:rPr>
              <w:t>Jedn. red. (*)</w:t>
            </w:r>
          </w:p>
        </w:tc>
        <w:tc>
          <w:tcPr>
            <w:tcW w:w="0" w:type="auto"/>
            <w:shd w:val="clear" w:color="auto" w:fill="D9D9D9"/>
          </w:tcPr>
          <w:p w14:paraId="7FCE232E" w14:textId="77777777" w:rsidR="004B1467" w:rsidRPr="001B6600" w:rsidRDefault="004B1467" w:rsidP="001B6600">
            <w:pPr>
              <w:jc w:val="center"/>
              <w:rPr>
                <w:b/>
                <w:bCs/>
                <w:sz w:val="20"/>
                <w:szCs w:val="20"/>
              </w:rPr>
            </w:pPr>
            <w:r w:rsidRPr="001B6600">
              <w:rPr>
                <w:b/>
                <w:bCs/>
                <w:sz w:val="20"/>
                <w:szCs w:val="20"/>
              </w:rPr>
              <w:t>Treść przepisu/ów projektu (*)</w:t>
            </w:r>
          </w:p>
        </w:tc>
      </w:tr>
      <w:tr w:rsidR="00961EDA" w:rsidRPr="001B6600" w14:paraId="7AA7184E" w14:textId="77777777" w:rsidTr="00822C1F">
        <w:trPr>
          <w:trHeight w:val="20"/>
          <w:jc w:val="center"/>
        </w:trPr>
        <w:tc>
          <w:tcPr>
            <w:tcW w:w="0" w:type="auto"/>
          </w:tcPr>
          <w:p w14:paraId="09CFDEE5" w14:textId="4592BEFD" w:rsidR="004B1467" w:rsidRPr="001B6600" w:rsidRDefault="006D6904" w:rsidP="001B6600">
            <w:pPr>
              <w:jc w:val="left"/>
              <w:rPr>
                <w:sz w:val="20"/>
                <w:szCs w:val="20"/>
              </w:rPr>
            </w:pPr>
            <w:r w:rsidRPr="001B6600">
              <w:rPr>
                <w:sz w:val="20"/>
                <w:szCs w:val="20"/>
              </w:rPr>
              <w:t xml:space="preserve">Art. 1 ust. 1 </w:t>
            </w:r>
          </w:p>
        </w:tc>
        <w:tc>
          <w:tcPr>
            <w:tcW w:w="0" w:type="auto"/>
            <w:gridSpan w:val="2"/>
          </w:tcPr>
          <w:p w14:paraId="278BFE61" w14:textId="77777777" w:rsidR="001F3C07" w:rsidRPr="001B6600" w:rsidRDefault="001F3C07" w:rsidP="001B660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660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1) w art. 1 wprowadza się następujące zmiany:</w:t>
            </w:r>
          </w:p>
          <w:p w14:paraId="40AAA435" w14:textId="77777777" w:rsidR="001F3C07" w:rsidRPr="001B6600" w:rsidRDefault="001F3C07" w:rsidP="001B660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660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a) ust. 1 otrzymuje brzmienie:</w:t>
            </w:r>
          </w:p>
          <w:p w14:paraId="6D6A5E57" w14:textId="1B5D724D" w:rsidR="001F3C07" w:rsidRPr="001B6600" w:rsidRDefault="001F3C07" w:rsidP="001B6600">
            <w:pPr>
              <w:autoSpaceDE w:val="0"/>
              <w:autoSpaceDN w:val="0"/>
              <w:adjustRightInd w:val="0"/>
              <w:spacing w:before="140"/>
              <w:ind w:left="78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660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„1. Niniejszą dyrektyw</w:t>
            </w:r>
            <w:r w:rsidR="00AD1E40" w:rsidRPr="001B660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softHyphen/>
            </w:r>
            <w:r w:rsidRPr="001B660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ę stosuje się do firm inwestycyjnych, operatorów rynku, oraz firm z państw trzecich świadczących usługi inwestycyjne lub prowadzących działalność inwestycyjną poprzez utworzenie oddziału w Unii.”;</w:t>
            </w:r>
          </w:p>
          <w:p w14:paraId="06A6B263" w14:textId="24B22EB0" w:rsidR="006D6904" w:rsidRPr="001B6600" w:rsidRDefault="001F3C07" w:rsidP="001B6600">
            <w:pPr>
              <w:rPr>
                <w:sz w:val="20"/>
                <w:szCs w:val="20"/>
              </w:rPr>
            </w:pPr>
            <w:r w:rsidRPr="001B660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b) w ust. 2 uchyla się lit. d);</w:t>
            </w:r>
          </w:p>
        </w:tc>
        <w:tc>
          <w:tcPr>
            <w:tcW w:w="0" w:type="auto"/>
          </w:tcPr>
          <w:p w14:paraId="44164679" w14:textId="0D8A3E26" w:rsidR="004B1467" w:rsidRPr="001B6600" w:rsidRDefault="00521071" w:rsidP="001B6600">
            <w:pPr>
              <w:jc w:val="center"/>
              <w:rPr>
                <w:b/>
                <w:sz w:val="20"/>
                <w:szCs w:val="20"/>
              </w:rPr>
            </w:pPr>
            <w:r w:rsidRPr="001B6600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14:paraId="259A66E0" w14:textId="77777777" w:rsidR="004B1467" w:rsidRPr="001B6600" w:rsidRDefault="004B1467" w:rsidP="001B6600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29B5CD7F" w14:textId="77777777" w:rsidR="004B1467" w:rsidRPr="001B6600" w:rsidRDefault="004B1467" w:rsidP="001B6600">
            <w:pPr>
              <w:rPr>
                <w:sz w:val="20"/>
                <w:szCs w:val="20"/>
              </w:rPr>
            </w:pPr>
            <w:r w:rsidRPr="001B6600">
              <w:rPr>
                <w:sz w:val="20"/>
                <w:szCs w:val="20"/>
              </w:rPr>
              <w:t xml:space="preserve">[Komentarz: Aktualnie obowiązujący art. 1 ustawy o obrocie instrumentami finansowymi obejmuje nowe brzmienie  art. </w:t>
            </w:r>
            <w:r w:rsidR="00572539" w:rsidRPr="001B6600">
              <w:rPr>
                <w:sz w:val="20"/>
                <w:szCs w:val="20"/>
              </w:rPr>
              <w:t xml:space="preserve">1 </w:t>
            </w:r>
            <w:r w:rsidRPr="001B6600">
              <w:rPr>
                <w:sz w:val="20"/>
                <w:szCs w:val="20"/>
              </w:rPr>
              <w:t>ust. 1 dyrektywy 2014/65/UE.]</w:t>
            </w:r>
          </w:p>
          <w:p w14:paraId="3E9955F5" w14:textId="77777777" w:rsidR="006D6904" w:rsidRPr="001B6600" w:rsidRDefault="006D6904" w:rsidP="001B6600">
            <w:pPr>
              <w:rPr>
                <w:sz w:val="20"/>
                <w:szCs w:val="20"/>
              </w:rPr>
            </w:pPr>
          </w:p>
          <w:p w14:paraId="1B836329" w14:textId="77777777" w:rsidR="006D6904" w:rsidRPr="001B6600" w:rsidRDefault="006D6904" w:rsidP="001B6600">
            <w:pPr>
              <w:rPr>
                <w:sz w:val="20"/>
                <w:szCs w:val="20"/>
              </w:rPr>
            </w:pPr>
          </w:p>
          <w:p w14:paraId="2F696DD4" w14:textId="7F49CD13" w:rsidR="006D6904" w:rsidRPr="001B6600" w:rsidRDefault="006D6904" w:rsidP="001B6600">
            <w:pPr>
              <w:rPr>
                <w:sz w:val="20"/>
                <w:szCs w:val="20"/>
              </w:rPr>
            </w:pPr>
            <w:r w:rsidRPr="001B6600">
              <w:rPr>
                <w:sz w:val="20"/>
                <w:szCs w:val="20"/>
              </w:rPr>
              <w:t>[Komentarz: Aktualnie obowiązujący art. 1 ustawy o obrocie instrumentami finansowymi obejmuje nowe brzmienie  art. 1 ust. 1 dyrektywy 2014/65/UE.]</w:t>
            </w:r>
          </w:p>
        </w:tc>
      </w:tr>
      <w:tr w:rsidR="00961EDA" w:rsidRPr="001B6600" w14:paraId="096D04F0" w14:textId="77777777" w:rsidTr="00822C1F">
        <w:trPr>
          <w:trHeight w:val="20"/>
          <w:jc w:val="center"/>
        </w:trPr>
        <w:tc>
          <w:tcPr>
            <w:tcW w:w="0" w:type="auto"/>
          </w:tcPr>
          <w:p w14:paraId="4EA03FA0" w14:textId="57F5EE9B" w:rsidR="004B1467" w:rsidRPr="001B6600" w:rsidRDefault="004B1467" w:rsidP="001B6600">
            <w:pPr>
              <w:jc w:val="left"/>
              <w:rPr>
                <w:sz w:val="20"/>
                <w:szCs w:val="20"/>
                <w:lang w:val="en-US"/>
              </w:rPr>
            </w:pPr>
            <w:r w:rsidRPr="001B6600">
              <w:rPr>
                <w:sz w:val="20"/>
                <w:szCs w:val="20"/>
                <w:lang w:val="en-US"/>
              </w:rPr>
              <w:t xml:space="preserve">Art. 1 </w:t>
            </w:r>
            <w:proofErr w:type="spellStart"/>
            <w:r w:rsidRPr="001B6600">
              <w:rPr>
                <w:sz w:val="20"/>
                <w:szCs w:val="20"/>
                <w:lang w:val="en-US"/>
              </w:rPr>
              <w:t>ust</w:t>
            </w:r>
            <w:proofErr w:type="spellEnd"/>
            <w:r w:rsidRPr="001B6600">
              <w:rPr>
                <w:sz w:val="20"/>
                <w:szCs w:val="20"/>
                <w:lang w:val="en-US"/>
              </w:rPr>
              <w:t>.</w:t>
            </w:r>
            <w:r w:rsidRPr="001B6600">
              <w:rPr>
                <w:color w:val="000000"/>
                <w:sz w:val="20"/>
                <w:szCs w:val="20"/>
                <w:lang w:val="en-US"/>
              </w:rPr>
              <w:t xml:space="preserve"> 2 </w:t>
            </w:r>
            <w:proofErr w:type="spellStart"/>
            <w:r w:rsidRPr="001B6600">
              <w:rPr>
                <w:color w:val="000000"/>
                <w:sz w:val="20"/>
                <w:szCs w:val="20"/>
                <w:lang w:val="en-US"/>
              </w:rPr>
              <w:t>pkt</w:t>
            </w:r>
            <w:proofErr w:type="spellEnd"/>
            <w:r w:rsidRPr="001B6600">
              <w:rPr>
                <w:color w:val="000000"/>
                <w:sz w:val="20"/>
                <w:szCs w:val="20"/>
                <w:lang w:val="en-US"/>
              </w:rPr>
              <w:t xml:space="preserve"> a) </w:t>
            </w:r>
          </w:p>
        </w:tc>
        <w:tc>
          <w:tcPr>
            <w:tcW w:w="0" w:type="auto"/>
            <w:gridSpan w:val="2"/>
          </w:tcPr>
          <w:p w14:paraId="74B5C7F8" w14:textId="0AAC0B0A" w:rsidR="004B1467" w:rsidRPr="001B6600" w:rsidRDefault="00FC0125" w:rsidP="001B6600">
            <w:pPr>
              <w:pStyle w:val="Pa2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66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2) </w:t>
            </w:r>
            <w:r w:rsidR="004B1467" w:rsidRPr="001B6600">
              <w:rPr>
                <w:rFonts w:ascii="Times New Roman" w:hAnsi="Times New Roman"/>
                <w:color w:val="000000"/>
                <w:sz w:val="20"/>
                <w:szCs w:val="20"/>
              </w:rPr>
              <w:t>w art. 4 ust. 1 wprowadza się następujące zmiany:</w:t>
            </w:r>
          </w:p>
          <w:p w14:paraId="7CC5760B" w14:textId="77777777" w:rsidR="004B1467" w:rsidRPr="001B6600" w:rsidRDefault="004B1467" w:rsidP="001B6600">
            <w:pPr>
              <w:pStyle w:val="Pa21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6600">
              <w:rPr>
                <w:rFonts w:ascii="Times New Roman" w:hAnsi="Times New Roman"/>
                <w:color w:val="000000"/>
                <w:sz w:val="20"/>
                <w:szCs w:val="20"/>
              </w:rPr>
              <w:t>a) pkt 36 i 37 otrzymują brzmienie:</w:t>
            </w:r>
          </w:p>
          <w:p w14:paraId="3E4E7510" w14:textId="77777777" w:rsidR="004B1467" w:rsidRPr="001B6600" w:rsidRDefault="004B1467" w:rsidP="001B660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EDC465" w14:textId="3F8F2E7E" w:rsidR="004B1467" w:rsidRPr="001B6600" w:rsidRDefault="00871495" w:rsidP="001B6600">
            <w:pPr>
              <w:pStyle w:val="Pa21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66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36) </w:t>
            </w:r>
            <w:r w:rsidR="004B1467" w:rsidRPr="001B6600">
              <w:rPr>
                <w:rFonts w:ascii="Times New Roman" w:hAnsi="Times New Roman"/>
                <w:color w:val="000000"/>
                <w:sz w:val="20"/>
                <w:szCs w:val="20"/>
              </w:rPr>
              <w:t>»organ zarządzający« oznacza organ lub organy firmy inwestycyjnej, operatora rynku lub dostawcy usług w zakresie udostępniania informacji, zdefiniowanego w art. 2 ust. 1 pkt 36a rozporządzenia (UE) nr 600/2014, wyznaczone zgodnie z prawem krajowym, które są uprawnione do formułowania strategii danego podmiotu, jego celów i ogólnego kierunku jego działalności oraz które nadzorują i monitorują proces podejmowania decyzji w zakresie zarządzania i obejmują osoby, które faktycznie kierują działalnością podmiotu.</w:t>
            </w:r>
          </w:p>
          <w:p w14:paraId="03C01352" w14:textId="77777777" w:rsidR="004B1467" w:rsidRPr="001B6600" w:rsidRDefault="004B1467" w:rsidP="001B6600">
            <w:pPr>
              <w:rPr>
                <w:sz w:val="20"/>
                <w:szCs w:val="20"/>
              </w:rPr>
            </w:pPr>
            <w:r w:rsidRPr="001B6600">
              <w:rPr>
                <w:sz w:val="20"/>
                <w:szCs w:val="20"/>
              </w:rPr>
              <w:lastRenderedPageBreak/>
              <w:t>W przypadku gdy w niniejszej dyrektywie zawarte są odniesienia do organu zarządzającego, a zgodnie z prawem krajowym funkcja zarządcza i funkcja nadzorcza organu zarządzającego są przypisane różnym organom lub różnym członkom jednego organu, państwa członkowskie wskazują organy odpowiedzialne lub członków organu zarządzającego odpowiedzialnych zgodnie z przepisami krajowymi, chyba że w niniejszej dyrektywie określono inaczej;</w:t>
            </w:r>
          </w:p>
          <w:p w14:paraId="7AB1D068" w14:textId="77777777" w:rsidR="00871495" w:rsidRPr="001B6600" w:rsidRDefault="00871495" w:rsidP="001B6600">
            <w:pPr>
              <w:rPr>
                <w:sz w:val="20"/>
                <w:szCs w:val="20"/>
              </w:rPr>
            </w:pPr>
          </w:p>
          <w:p w14:paraId="0B9C5001" w14:textId="77777777" w:rsidR="00871495" w:rsidRPr="001B6600" w:rsidRDefault="00871495" w:rsidP="001B6600">
            <w:pPr>
              <w:rPr>
                <w:color w:val="000000"/>
                <w:sz w:val="20"/>
                <w:szCs w:val="20"/>
              </w:rPr>
            </w:pPr>
          </w:p>
          <w:p w14:paraId="569451DF" w14:textId="0EDC96BB" w:rsidR="00871495" w:rsidRPr="001B6600" w:rsidRDefault="00871495" w:rsidP="001B6600">
            <w:pPr>
              <w:rPr>
                <w:sz w:val="20"/>
                <w:szCs w:val="20"/>
              </w:rPr>
            </w:pPr>
            <w:r w:rsidRPr="001B6600">
              <w:rPr>
                <w:color w:val="000000"/>
                <w:sz w:val="20"/>
                <w:szCs w:val="20"/>
              </w:rPr>
              <w:t>37) »kadra kierownicza wyższego szczebla« oznacza osoby fizyczne, które sprawują funkcje wykonawcze w firmie inwestycyjnej, w operatorze rynku lub dostawcy usług w zakresie udostępniania informacji, zdefiniowanym w art. 2 ust. 1 pkt 36a rozporządzenia (UE) nr 600/2014, i które są odpowiedzialne za bieżące zarządzanie danym podmiotem i składają z niego sprawozdania organowi zarządzającemu, w tym za realizację polityki w zakresie dystrybucji usług i produktów na rzecz klientów przez firmę i jej pracowników;</w:t>
            </w:r>
          </w:p>
        </w:tc>
        <w:tc>
          <w:tcPr>
            <w:tcW w:w="0" w:type="auto"/>
          </w:tcPr>
          <w:p w14:paraId="1315C988" w14:textId="4485E83F" w:rsidR="004B1467" w:rsidRPr="001B6600" w:rsidRDefault="00521071" w:rsidP="001B6600">
            <w:pPr>
              <w:jc w:val="center"/>
              <w:rPr>
                <w:b/>
                <w:sz w:val="20"/>
                <w:szCs w:val="20"/>
              </w:rPr>
            </w:pPr>
            <w:r w:rsidRPr="001B6600">
              <w:rPr>
                <w:b/>
                <w:sz w:val="20"/>
                <w:szCs w:val="20"/>
              </w:rPr>
              <w:lastRenderedPageBreak/>
              <w:t>T</w:t>
            </w:r>
          </w:p>
        </w:tc>
        <w:tc>
          <w:tcPr>
            <w:tcW w:w="0" w:type="auto"/>
          </w:tcPr>
          <w:p w14:paraId="45E12100" w14:textId="77777777" w:rsidR="004B1467" w:rsidRPr="001B6600" w:rsidRDefault="004B1467" w:rsidP="001B6600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1E43FB66" w14:textId="3A91ABB1" w:rsidR="00D86479" w:rsidRPr="001B6600" w:rsidRDefault="00D86479" w:rsidP="001B6600">
            <w:pPr>
              <w:rPr>
                <w:sz w:val="20"/>
                <w:szCs w:val="20"/>
              </w:rPr>
            </w:pPr>
            <w:r w:rsidRPr="001B6600">
              <w:rPr>
                <w:sz w:val="20"/>
                <w:szCs w:val="20"/>
              </w:rPr>
              <w:t>[Komentarz: Aktualnie obowiązujący art. 25d ust. 1</w:t>
            </w:r>
            <w:r w:rsidRPr="001B6600">
              <w:rPr>
                <w:b/>
                <w:sz w:val="20"/>
                <w:szCs w:val="20"/>
              </w:rPr>
              <w:t xml:space="preserve"> </w:t>
            </w:r>
            <w:r w:rsidRPr="001B6600">
              <w:rPr>
                <w:sz w:val="20"/>
                <w:szCs w:val="20"/>
              </w:rPr>
              <w:t>ustawy o obrocie instrumentami finansowymi obejmuje nowe brzmienie  art. 1 ust. 1 dyrektywy 2014/65/UE.]</w:t>
            </w:r>
          </w:p>
          <w:p w14:paraId="07ABDFB4" w14:textId="77777777" w:rsidR="00D86479" w:rsidRPr="001B6600" w:rsidRDefault="00D86479" w:rsidP="001B6600">
            <w:pPr>
              <w:rPr>
                <w:sz w:val="20"/>
                <w:szCs w:val="20"/>
              </w:rPr>
            </w:pPr>
          </w:p>
          <w:p w14:paraId="43F0EDC9" w14:textId="77777777" w:rsidR="00D86479" w:rsidRPr="001B6600" w:rsidRDefault="00D86479" w:rsidP="001B6600">
            <w:pPr>
              <w:rPr>
                <w:sz w:val="20"/>
                <w:szCs w:val="20"/>
              </w:rPr>
            </w:pPr>
          </w:p>
          <w:p w14:paraId="0CDF069F" w14:textId="77777777" w:rsidR="00871495" w:rsidRPr="001B6600" w:rsidRDefault="00871495" w:rsidP="001B6600">
            <w:pPr>
              <w:rPr>
                <w:sz w:val="20"/>
                <w:szCs w:val="20"/>
              </w:rPr>
            </w:pPr>
          </w:p>
          <w:p w14:paraId="630DC9FE" w14:textId="77777777" w:rsidR="00871495" w:rsidRPr="001B6600" w:rsidRDefault="00871495" w:rsidP="001B6600">
            <w:pPr>
              <w:rPr>
                <w:sz w:val="20"/>
                <w:szCs w:val="20"/>
              </w:rPr>
            </w:pPr>
          </w:p>
          <w:p w14:paraId="230AF303" w14:textId="77777777" w:rsidR="00871495" w:rsidRPr="001B6600" w:rsidRDefault="00871495" w:rsidP="001B6600">
            <w:pPr>
              <w:rPr>
                <w:sz w:val="20"/>
                <w:szCs w:val="20"/>
              </w:rPr>
            </w:pPr>
          </w:p>
          <w:p w14:paraId="7619767B" w14:textId="77777777" w:rsidR="00871495" w:rsidRPr="001B6600" w:rsidRDefault="00871495" w:rsidP="001B6600">
            <w:pPr>
              <w:rPr>
                <w:sz w:val="20"/>
                <w:szCs w:val="20"/>
              </w:rPr>
            </w:pPr>
          </w:p>
          <w:p w14:paraId="49E335F5" w14:textId="77777777" w:rsidR="00871495" w:rsidRPr="001B6600" w:rsidRDefault="00871495" w:rsidP="001B6600">
            <w:pPr>
              <w:rPr>
                <w:sz w:val="20"/>
                <w:szCs w:val="20"/>
              </w:rPr>
            </w:pPr>
          </w:p>
          <w:p w14:paraId="2C99D9C9" w14:textId="77777777" w:rsidR="00871495" w:rsidRPr="001B6600" w:rsidRDefault="00871495" w:rsidP="001B6600">
            <w:pPr>
              <w:rPr>
                <w:sz w:val="20"/>
                <w:szCs w:val="20"/>
              </w:rPr>
            </w:pPr>
          </w:p>
          <w:p w14:paraId="2544CF6F" w14:textId="77777777" w:rsidR="00871495" w:rsidRPr="001B6600" w:rsidRDefault="00871495" w:rsidP="001B6600">
            <w:pPr>
              <w:rPr>
                <w:sz w:val="20"/>
                <w:szCs w:val="20"/>
              </w:rPr>
            </w:pPr>
          </w:p>
          <w:p w14:paraId="5BD69FE0" w14:textId="77777777" w:rsidR="00871495" w:rsidRPr="001B6600" w:rsidRDefault="00871495" w:rsidP="001B6600">
            <w:pPr>
              <w:rPr>
                <w:sz w:val="20"/>
                <w:szCs w:val="20"/>
              </w:rPr>
            </w:pPr>
          </w:p>
          <w:p w14:paraId="53C04A50" w14:textId="77777777" w:rsidR="00871495" w:rsidRPr="001B6600" w:rsidRDefault="00871495" w:rsidP="001B6600">
            <w:pPr>
              <w:rPr>
                <w:sz w:val="20"/>
                <w:szCs w:val="20"/>
              </w:rPr>
            </w:pPr>
          </w:p>
          <w:p w14:paraId="12EFB528" w14:textId="77777777" w:rsidR="00871495" w:rsidRPr="001B6600" w:rsidRDefault="00871495" w:rsidP="001B6600">
            <w:pPr>
              <w:rPr>
                <w:sz w:val="20"/>
                <w:szCs w:val="20"/>
              </w:rPr>
            </w:pPr>
          </w:p>
          <w:p w14:paraId="11058E0F" w14:textId="77777777" w:rsidR="00871495" w:rsidRPr="001B6600" w:rsidRDefault="00871495" w:rsidP="001B6600">
            <w:pPr>
              <w:rPr>
                <w:sz w:val="20"/>
                <w:szCs w:val="20"/>
              </w:rPr>
            </w:pPr>
          </w:p>
          <w:p w14:paraId="1D2796B7" w14:textId="77777777" w:rsidR="00871495" w:rsidRPr="001B6600" w:rsidRDefault="00871495" w:rsidP="001B6600">
            <w:pPr>
              <w:rPr>
                <w:sz w:val="20"/>
                <w:szCs w:val="20"/>
              </w:rPr>
            </w:pPr>
          </w:p>
          <w:p w14:paraId="12CDA5FA" w14:textId="77777777" w:rsidR="00871495" w:rsidRPr="001B6600" w:rsidRDefault="00871495" w:rsidP="001B6600">
            <w:pPr>
              <w:rPr>
                <w:sz w:val="20"/>
                <w:szCs w:val="20"/>
              </w:rPr>
            </w:pPr>
          </w:p>
          <w:p w14:paraId="766523D6" w14:textId="77777777" w:rsidR="00871495" w:rsidRPr="001B6600" w:rsidRDefault="00871495" w:rsidP="001B6600">
            <w:pPr>
              <w:rPr>
                <w:sz w:val="20"/>
                <w:szCs w:val="20"/>
              </w:rPr>
            </w:pPr>
          </w:p>
          <w:p w14:paraId="211CB58A" w14:textId="77777777" w:rsidR="00871495" w:rsidRPr="001B6600" w:rsidRDefault="00871495" w:rsidP="001B6600">
            <w:pPr>
              <w:rPr>
                <w:sz w:val="20"/>
                <w:szCs w:val="20"/>
              </w:rPr>
            </w:pPr>
          </w:p>
          <w:p w14:paraId="656D3F14" w14:textId="77777777" w:rsidR="00871495" w:rsidRPr="001B6600" w:rsidRDefault="00871495" w:rsidP="001B6600">
            <w:pPr>
              <w:rPr>
                <w:sz w:val="20"/>
                <w:szCs w:val="20"/>
              </w:rPr>
            </w:pPr>
          </w:p>
          <w:p w14:paraId="2B19DB34" w14:textId="77777777" w:rsidR="00871495" w:rsidRPr="001B6600" w:rsidRDefault="00871495" w:rsidP="001B6600">
            <w:pPr>
              <w:rPr>
                <w:sz w:val="20"/>
                <w:szCs w:val="20"/>
              </w:rPr>
            </w:pPr>
          </w:p>
          <w:p w14:paraId="19FB13D0" w14:textId="77777777" w:rsidR="00871495" w:rsidRPr="001B6600" w:rsidRDefault="00871495" w:rsidP="001B6600">
            <w:pPr>
              <w:rPr>
                <w:sz w:val="20"/>
                <w:szCs w:val="20"/>
              </w:rPr>
            </w:pPr>
          </w:p>
          <w:p w14:paraId="5033D5B3" w14:textId="77777777" w:rsidR="00871495" w:rsidRPr="001B6600" w:rsidRDefault="00871495" w:rsidP="001B6600">
            <w:pPr>
              <w:rPr>
                <w:sz w:val="20"/>
                <w:szCs w:val="20"/>
              </w:rPr>
            </w:pPr>
          </w:p>
          <w:p w14:paraId="6F9A0446" w14:textId="77777777" w:rsidR="00871495" w:rsidRPr="001B6600" w:rsidRDefault="00871495" w:rsidP="001B6600">
            <w:pPr>
              <w:rPr>
                <w:sz w:val="20"/>
                <w:szCs w:val="20"/>
              </w:rPr>
            </w:pPr>
          </w:p>
          <w:p w14:paraId="02A2DFE1" w14:textId="77777777" w:rsidR="00871495" w:rsidRPr="001B6600" w:rsidRDefault="00871495" w:rsidP="001B6600">
            <w:pPr>
              <w:rPr>
                <w:sz w:val="20"/>
                <w:szCs w:val="20"/>
              </w:rPr>
            </w:pPr>
          </w:p>
          <w:p w14:paraId="3D736453" w14:textId="77777777" w:rsidR="00871495" w:rsidRPr="001B6600" w:rsidRDefault="00871495" w:rsidP="001B6600">
            <w:pPr>
              <w:rPr>
                <w:sz w:val="20"/>
                <w:szCs w:val="20"/>
              </w:rPr>
            </w:pPr>
            <w:r w:rsidRPr="001B6600">
              <w:rPr>
                <w:sz w:val="20"/>
                <w:szCs w:val="20"/>
              </w:rPr>
              <w:t>[Komentarz: Definicja nie została uwzględniona w projekcie, ponieważ nie była ona uprzednio wykorzystywana w redakcji przepisów. Cel dyrektywy został osiągnięty poprzez przytoczenie wprost w odpowiednim przepisie definicji „kadry kierowniczej wyższego szczebla”]</w:t>
            </w:r>
          </w:p>
          <w:p w14:paraId="68BBD87C" w14:textId="66A2A252" w:rsidR="00871495" w:rsidRPr="001B6600" w:rsidRDefault="00871495" w:rsidP="001B6600">
            <w:pPr>
              <w:rPr>
                <w:sz w:val="20"/>
                <w:szCs w:val="20"/>
              </w:rPr>
            </w:pPr>
          </w:p>
        </w:tc>
      </w:tr>
      <w:tr w:rsidR="00961EDA" w:rsidRPr="001B6600" w14:paraId="3676B199" w14:textId="77777777" w:rsidTr="00F40B4F">
        <w:trPr>
          <w:trHeight w:val="1133"/>
          <w:jc w:val="center"/>
        </w:trPr>
        <w:tc>
          <w:tcPr>
            <w:tcW w:w="0" w:type="auto"/>
          </w:tcPr>
          <w:p w14:paraId="15D37B63" w14:textId="77777777" w:rsidR="004B1467" w:rsidRPr="001B6600" w:rsidRDefault="004B1467" w:rsidP="001B6600">
            <w:pPr>
              <w:jc w:val="left"/>
              <w:rPr>
                <w:sz w:val="20"/>
                <w:szCs w:val="20"/>
              </w:rPr>
            </w:pPr>
            <w:r w:rsidRPr="001B6600">
              <w:rPr>
                <w:sz w:val="20"/>
                <w:szCs w:val="20"/>
              </w:rPr>
              <w:lastRenderedPageBreak/>
              <w:t>Art. 1 ust.</w:t>
            </w:r>
            <w:r w:rsidRPr="001B6600">
              <w:rPr>
                <w:color w:val="000000"/>
                <w:sz w:val="20"/>
                <w:szCs w:val="20"/>
              </w:rPr>
              <w:t xml:space="preserve"> 2 pkt b)</w:t>
            </w:r>
          </w:p>
        </w:tc>
        <w:tc>
          <w:tcPr>
            <w:tcW w:w="0" w:type="auto"/>
            <w:gridSpan w:val="2"/>
          </w:tcPr>
          <w:p w14:paraId="6D314301" w14:textId="053028BF" w:rsidR="004B1467" w:rsidRPr="001B6600" w:rsidRDefault="00FC0125" w:rsidP="001B6600">
            <w:pPr>
              <w:rPr>
                <w:color w:val="000000"/>
                <w:sz w:val="20"/>
                <w:szCs w:val="20"/>
              </w:rPr>
            </w:pPr>
            <w:r w:rsidRPr="001B6600">
              <w:rPr>
                <w:color w:val="000000"/>
                <w:sz w:val="20"/>
                <w:szCs w:val="20"/>
              </w:rPr>
              <w:t xml:space="preserve">2) </w:t>
            </w:r>
            <w:r w:rsidR="004B1467" w:rsidRPr="001B6600">
              <w:rPr>
                <w:color w:val="000000"/>
                <w:sz w:val="20"/>
                <w:szCs w:val="20"/>
              </w:rPr>
              <w:t>w art. 4 ust. 1 wprowadza się następujące zmiany:</w:t>
            </w:r>
          </w:p>
          <w:p w14:paraId="15E4667E" w14:textId="77777777" w:rsidR="004B1467" w:rsidRPr="001B6600" w:rsidRDefault="004B1467" w:rsidP="001B6600">
            <w:pPr>
              <w:rPr>
                <w:sz w:val="20"/>
                <w:szCs w:val="20"/>
              </w:rPr>
            </w:pPr>
            <w:r w:rsidRPr="001B6600">
              <w:rPr>
                <w:color w:val="000000"/>
                <w:sz w:val="20"/>
                <w:szCs w:val="20"/>
              </w:rPr>
              <w:t>b) uchyla się pkt 52, 53, 54, pkt 55 lit. c) i pkt 63;</w:t>
            </w:r>
          </w:p>
        </w:tc>
        <w:tc>
          <w:tcPr>
            <w:tcW w:w="0" w:type="auto"/>
          </w:tcPr>
          <w:p w14:paraId="763C9D40" w14:textId="77777777" w:rsidR="004B1467" w:rsidRPr="001B6600" w:rsidRDefault="004B1467" w:rsidP="001B6600">
            <w:pPr>
              <w:jc w:val="center"/>
              <w:rPr>
                <w:sz w:val="20"/>
                <w:szCs w:val="20"/>
              </w:rPr>
            </w:pPr>
            <w:r w:rsidRPr="001B6600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14:paraId="78F823DA" w14:textId="77777777" w:rsidR="004B1467" w:rsidRPr="001B6600" w:rsidRDefault="004B1467" w:rsidP="001B6600">
            <w:pPr>
              <w:jc w:val="left"/>
              <w:rPr>
                <w:b/>
                <w:sz w:val="20"/>
                <w:szCs w:val="20"/>
              </w:rPr>
            </w:pPr>
            <w:r w:rsidRPr="001B6600">
              <w:rPr>
                <w:b/>
                <w:sz w:val="20"/>
                <w:szCs w:val="20"/>
              </w:rPr>
              <w:t>Art. 1 ust. 1</w:t>
            </w:r>
          </w:p>
          <w:p w14:paraId="165CC1C4" w14:textId="77777777" w:rsidR="00F13569" w:rsidRPr="001B6600" w:rsidRDefault="00F13569" w:rsidP="001B6600">
            <w:pPr>
              <w:jc w:val="left"/>
              <w:rPr>
                <w:b/>
                <w:sz w:val="20"/>
                <w:szCs w:val="20"/>
              </w:rPr>
            </w:pPr>
          </w:p>
          <w:p w14:paraId="0E69AA45" w14:textId="7A5E818A" w:rsidR="00572539" w:rsidRPr="001B6600" w:rsidRDefault="00572539" w:rsidP="001B6600">
            <w:pPr>
              <w:jc w:val="left"/>
              <w:rPr>
                <w:b/>
                <w:sz w:val="20"/>
                <w:szCs w:val="20"/>
              </w:rPr>
            </w:pPr>
            <w:r w:rsidRPr="001B6600">
              <w:rPr>
                <w:b/>
                <w:sz w:val="20"/>
                <w:szCs w:val="20"/>
              </w:rPr>
              <w:t>Art. 1 ust. 5</w:t>
            </w:r>
          </w:p>
        </w:tc>
        <w:tc>
          <w:tcPr>
            <w:tcW w:w="0" w:type="auto"/>
          </w:tcPr>
          <w:p w14:paraId="3C5DCE88" w14:textId="77777777" w:rsidR="00032613" w:rsidRPr="00032613" w:rsidRDefault="00032613" w:rsidP="00032613">
            <w:pPr>
              <w:pStyle w:val="PKTpunkt"/>
              <w:spacing w:line="240" w:lineRule="auto"/>
              <w:rPr>
                <w:sz w:val="20"/>
              </w:rPr>
            </w:pPr>
            <w:r w:rsidRPr="00032613">
              <w:rPr>
                <w:sz w:val="20"/>
              </w:rPr>
              <w:t>1)</w:t>
            </w:r>
            <w:r w:rsidRPr="00032613">
              <w:rPr>
                <w:sz w:val="20"/>
              </w:rPr>
              <w:tab/>
              <w:t>w art. 3:</w:t>
            </w:r>
          </w:p>
          <w:p w14:paraId="75C90734" w14:textId="77777777" w:rsidR="00032613" w:rsidRPr="00032613" w:rsidRDefault="00032613" w:rsidP="00032613">
            <w:pPr>
              <w:pStyle w:val="LITlitera"/>
              <w:spacing w:line="240" w:lineRule="auto"/>
              <w:rPr>
                <w:sz w:val="20"/>
              </w:rPr>
            </w:pPr>
            <w:r w:rsidRPr="00032613">
              <w:rPr>
                <w:sz w:val="20"/>
              </w:rPr>
              <w:t>a)</w:t>
            </w:r>
            <w:r w:rsidRPr="00032613">
              <w:rPr>
                <w:sz w:val="20"/>
              </w:rPr>
              <w:tab/>
              <w:t>pkt 33a otrzymuje brzmienie:</w:t>
            </w:r>
          </w:p>
          <w:p w14:paraId="3C2640E4" w14:textId="77777777" w:rsidR="00032613" w:rsidRPr="00032613" w:rsidRDefault="00032613" w:rsidP="00032613">
            <w:pPr>
              <w:pStyle w:val="ZTIRLITzmlittiret"/>
              <w:spacing w:line="240" w:lineRule="auto"/>
              <w:rPr>
                <w:sz w:val="20"/>
              </w:rPr>
            </w:pPr>
            <w:r w:rsidRPr="00032613">
              <w:rPr>
                <w:sz w:val="20"/>
              </w:rPr>
              <w:t>,,33a) zatwierdzonym podmiocie publikującym – rozumie się przez to zatwierdzony podmiot publikujący, o którym mowa w art. 2 ust. 1 pkt 34 rozporządzenia 600/2014;”,</w:t>
            </w:r>
          </w:p>
          <w:p w14:paraId="22942CFE" w14:textId="77777777" w:rsidR="00032613" w:rsidRPr="00032613" w:rsidRDefault="00032613" w:rsidP="00032613">
            <w:pPr>
              <w:pStyle w:val="LITlitera"/>
              <w:spacing w:line="240" w:lineRule="auto"/>
              <w:rPr>
                <w:sz w:val="20"/>
              </w:rPr>
            </w:pPr>
            <w:r w:rsidRPr="00032613">
              <w:rPr>
                <w:sz w:val="20"/>
              </w:rPr>
              <w:t>b)</w:t>
            </w:r>
            <w:r w:rsidRPr="00032613">
              <w:rPr>
                <w:sz w:val="20"/>
              </w:rPr>
              <w:tab/>
              <w:t xml:space="preserve"> uchyla się pkt 33b,</w:t>
            </w:r>
          </w:p>
          <w:p w14:paraId="298ECEA9" w14:textId="77777777" w:rsidR="00032613" w:rsidRPr="00032613" w:rsidRDefault="00032613" w:rsidP="00032613">
            <w:pPr>
              <w:pStyle w:val="LITlitera"/>
              <w:spacing w:line="240" w:lineRule="auto"/>
              <w:rPr>
                <w:sz w:val="20"/>
              </w:rPr>
            </w:pPr>
            <w:r w:rsidRPr="00032613">
              <w:rPr>
                <w:sz w:val="20"/>
              </w:rPr>
              <w:t>c)</w:t>
            </w:r>
            <w:r w:rsidRPr="00032613">
              <w:rPr>
                <w:sz w:val="20"/>
              </w:rPr>
              <w:tab/>
              <w:t>pkt 33c otrzymuje brzmienie:</w:t>
            </w:r>
          </w:p>
          <w:p w14:paraId="669B00AF" w14:textId="77777777" w:rsidR="00032613" w:rsidRPr="00032613" w:rsidRDefault="00032613" w:rsidP="00032613">
            <w:pPr>
              <w:pStyle w:val="ZTIRLITzmlittiret"/>
              <w:spacing w:line="240" w:lineRule="auto"/>
              <w:rPr>
                <w:sz w:val="20"/>
              </w:rPr>
            </w:pPr>
            <w:r w:rsidRPr="00032613">
              <w:rPr>
                <w:sz w:val="20"/>
              </w:rPr>
              <w:t>,,33c)</w:t>
            </w:r>
            <w:r w:rsidRPr="00032613">
              <w:rPr>
                <w:sz w:val="20"/>
              </w:rPr>
              <w:tab/>
              <w:t>zatwierdzonym mechanizmie sprawozd</w:t>
            </w:r>
            <w:bookmarkStart w:id="0" w:name="_GoBack"/>
            <w:bookmarkEnd w:id="0"/>
            <w:r w:rsidRPr="00032613">
              <w:rPr>
                <w:sz w:val="20"/>
              </w:rPr>
              <w:t>awczym – rozumie się przez to zatwierdzony mechanizm sprawozdawczy, o którym mowa w art. 2 ust. 1 pkt 36 rozporządzenia 600/2014;”,</w:t>
            </w:r>
          </w:p>
          <w:p w14:paraId="63762ADD" w14:textId="77777777" w:rsidR="00032613" w:rsidRPr="00032613" w:rsidRDefault="00032613" w:rsidP="00032613">
            <w:pPr>
              <w:pStyle w:val="LITlitera"/>
              <w:spacing w:line="240" w:lineRule="auto"/>
              <w:rPr>
                <w:sz w:val="20"/>
              </w:rPr>
            </w:pPr>
            <w:r w:rsidRPr="00032613">
              <w:rPr>
                <w:sz w:val="20"/>
              </w:rPr>
              <w:t>d)</w:t>
            </w:r>
            <w:r w:rsidRPr="00032613">
              <w:rPr>
                <w:sz w:val="20"/>
              </w:rPr>
              <w:tab/>
              <w:t>po pkt 33c dodaje się pkt 33ca w brzmieniu:</w:t>
            </w:r>
          </w:p>
          <w:p w14:paraId="475752B3" w14:textId="77777777" w:rsidR="00032613" w:rsidRPr="00032613" w:rsidRDefault="00032613" w:rsidP="00032613">
            <w:pPr>
              <w:pStyle w:val="ZTIRLITzmlittiret"/>
              <w:spacing w:line="240" w:lineRule="auto"/>
              <w:rPr>
                <w:sz w:val="20"/>
              </w:rPr>
            </w:pPr>
            <w:r w:rsidRPr="00032613">
              <w:rPr>
                <w:sz w:val="20"/>
              </w:rPr>
              <w:t xml:space="preserve">,,33ca) </w:t>
            </w:r>
            <w:r w:rsidRPr="00032613">
              <w:rPr>
                <w:sz w:val="20"/>
              </w:rPr>
              <w:tab/>
              <w:t xml:space="preserve">dostawca usług w zakresie udostępniania informacji – rozumie się przez to dostawcę usług w zakresie </w:t>
            </w:r>
            <w:r w:rsidRPr="00032613">
              <w:rPr>
                <w:sz w:val="20"/>
              </w:rPr>
              <w:lastRenderedPageBreak/>
              <w:t>udostępniania informacji, o którym mowa w art. 2 ust. 1 pkt 36a rozporządzenia 600/2014;”;</w:t>
            </w:r>
          </w:p>
          <w:p w14:paraId="240F4C63" w14:textId="77777777" w:rsidR="00F40B4F" w:rsidRPr="001B6600" w:rsidRDefault="00F40B4F" w:rsidP="001B6600">
            <w:pPr>
              <w:pStyle w:val="ZTIRLITzmlittire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  <w:p w14:paraId="4E500007" w14:textId="77777777" w:rsidR="004B1467" w:rsidRPr="001B6600" w:rsidRDefault="004B1467" w:rsidP="001B6600">
            <w:pPr>
              <w:pStyle w:val="ZTIRLITzmlittiret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  <w:p w14:paraId="7EF887DF" w14:textId="77777777" w:rsidR="000F5A50" w:rsidRPr="001B6600" w:rsidRDefault="000F5A50" w:rsidP="001B6600">
            <w:pPr>
              <w:pStyle w:val="PKTpunkt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  <w:p w14:paraId="17C3328B" w14:textId="77777777" w:rsidR="004B1467" w:rsidRPr="001B6600" w:rsidRDefault="004B1467" w:rsidP="001B6600">
            <w:pPr>
              <w:pStyle w:val="PKTpunkt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1B6600">
              <w:rPr>
                <w:rFonts w:ascii="Times New Roman" w:hAnsi="Times New Roman" w:cs="Times New Roman"/>
                <w:sz w:val="20"/>
              </w:rPr>
              <w:t>5)</w:t>
            </w:r>
            <w:r w:rsidRPr="001B6600">
              <w:rPr>
                <w:rFonts w:ascii="Times New Roman" w:hAnsi="Times New Roman" w:cs="Times New Roman"/>
                <w:sz w:val="20"/>
              </w:rPr>
              <w:tab/>
              <w:t xml:space="preserve">uchyla się art. 131a-131j; </w:t>
            </w:r>
          </w:p>
        </w:tc>
      </w:tr>
      <w:tr w:rsidR="00961EDA" w:rsidRPr="001B6600" w14:paraId="57C9E384" w14:textId="77777777" w:rsidTr="00822C1F">
        <w:trPr>
          <w:trHeight w:val="20"/>
          <w:jc w:val="center"/>
        </w:trPr>
        <w:tc>
          <w:tcPr>
            <w:tcW w:w="0" w:type="auto"/>
          </w:tcPr>
          <w:p w14:paraId="02880FC8" w14:textId="77777777" w:rsidR="004B1467" w:rsidRPr="001B6600" w:rsidRDefault="004B1467" w:rsidP="001B6600">
            <w:pPr>
              <w:jc w:val="left"/>
              <w:rPr>
                <w:sz w:val="20"/>
                <w:szCs w:val="20"/>
              </w:rPr>
            </w:pPr>
            <w:r w:rsidRPr="001B6600">
              <w:rPr>
                <w:sz w:val="20"/>
                <w:szCs w:val="20"/>
              </w:rPr>
              <w:lastRenderedPageBreak/>
              <w:t xml:space="preserve">Art. 1 ust. 3 </w:t>
            </w:r>
          </w:p>
        </w:tc>
        <w:tc>
          <w:tcPr>
            <w:tcW w:w="0" w:type="auto"/>
            <w:gridSpan w:val="2"/>
          </w:tcPr>
          <w:p w14:paraId="38D20CED" w14:textId="77777777" w:rsidR="004B1467" w:rsidRPr="001B6600" w:rsidRDefault="004B1467" w:rsidP="001B6600">
            <w:pPr>
              <w:pStyle w:val="Pa2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6600">
              <w:rPr>
                <w:rFonts w:ascii="Times New Roman" w:hAnsi="Times New Roman"/>
                <w:color w:val="000000"/>
                <w:sz w:val="20"/>
                <w:szCs w:val="20"/>
              </w:rPr>
              <w:t>w art. 22 dodaje się akapit w brzmieniu:</w:t>
            </w:r>
          </w:p>
          <w:p w14:paraId="169C73A9" w14:textId="77777777" w:rsidR="00572539" w:rsidRPr="001B6600" w:rsidRDefault="00572539" w:rsidP="001B660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52AC24" w14:textId="77777777" w:rsidR="004B1467" w:rsidRPr="001B6600" w:rsidRDefault="004B1467" w:rsidP="001B6600">
            <w:pPr>
              <w:pStyle w:val="CM4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B6600">
              <w:rPr>
                <w:rFonts w:ascii="Times New Roman" w:hAnsi="Times New Roman"/>
                <w:color w:val="000000"/>
                <w:sz w:val="20"/>
                <w:szCs w:val="20"/>
              </w:rPr>
              <w:t>„Państwa członkowskie zapewniają, aby właściwe organy – gdy są one odpowiedzialne za udzielanie zezwoleń na działalność jako zatwierdzony podmiot publikujący (APA), zdefiniowany w art. 2 ust. 1 pkt 34 rozporządzenia (UE) nr 600/2014 wraz z odstępstwem, zgodnie z art. 2 ust. 3 tego rozporządzenia, lub jako zatwierdzony mechanizm sprawozdawczy (ARM), zdefiniowany w art. 2 ust. 1 pkt 36 tego rozporządzenia, wraz z odstępstwem zgodnie z art. 2 ust. 3 tego rozporządzenia, i za jej nadzorowanie – monitorowały działalność APA lub ARM w celu dokonania oceny jej zgodności z warunkami prowadzenia działalności określonymi w tym rozporządzeniu. Państwa członkowskie zapewniają, by wprowadzono odpowiednie środki umożliwiające właściwym organom uzyskanie informacji niezbędnych do dokonania oceny wypełniania przez APA i ARM tych obowiązków.”;</w:t>
            </w:r>
          </w:p>
        </w:tc>
        <w:tc>
          <w:tcPr>
            <w:tcW w:w="0" w:type="auto"/>
          </w:tcPr>
          <w:p w14:paraId="3DA2BE5D" w14:textId="6B3D0729" w:rsidR="004B1467" w:rsidRPr="001B6600" w:rsidRDefault="00961EDA" w:rsidP="001B6600">
            <w:pPr>
              <w:jc w:val="center"/>
              <w:rPr>
                <w:b/>
                <w:sz w:val="20"/>
                <w:szCs w:val="20"/>
              </w:rPr>
            </w:pPr>
            <w:r w:rsidRPr="001B6600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14:paraId="276DD519" w14:textId="2B51A2DB" w:rsidR="004B1467" w:rsidRPr="001B6600" w:rsidRDefault="00961EDA" w:rsidP="001B6600">
            <w:pPr>
              <w:jc w:val="left"/>
              <w:rPr>
                <w:b/>
                <w:sz w:val="20"/>
                <w:szCs w:val="20"/>
              </w:rPr>
            </w:pPr>
            <w:r w:rsidRPr="001B6600">
              <w:rPr>
                <w:b/>
                <w:sz w:val="20"/>
                <w:szCs w:val="20"/>
              </w:rPr>
              <w:t xml:space="preserve">Art. 2 ust. </w:t>
            </w:r>
            <w:r w:rsidR="00F40B4F" w:rsidRPr="001B660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28F6A6AF" w14:textId="4B84BA9C" w:rsidR="00961EDA" w:rsidRPr="001B6600" w:rsidRDefault="00961EDA" w:rsidP="001B6600">
            <w:pPr>
              <w:pStyle w:val="PKTpunkt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  <w:p w14:paraId="1F54A56E" w14:textId="77777777" w:rsidR="00AD1E40" w:rsidRPr="001B6600" w:rsidRDefault="00AD1E40" w:rsidP="001B6600">
            <w:pPr>
              <w:pStyle w:val="PKTpunkt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1B6600">
              <w:rPr>
                <w:rFonts w:ascii="Times New Roman" w:hAnsi="Times New Roman" w:cs="Times New Roman"/>
                <w:sz w:val="20"/>
              </w:rPr>
              <w:t>1)</w:t>
            </w:r>
            <w:r w:rsidRPr="001B6600">
              <w:rPr>
                <w:rFonts w:ascii="Times New Roman" w:hAnsi="Times New Roman" w:cs="Times New Roman"/>
                <w:sz w:val="20"/>
              </w:rPr>
              <w:tab/>
              <w:t>w art. 5 pkt 22 otrzymuje brzmienie:</w:t>
            </w:r>
          </w:p>
          <w:p w14:paraId="0D5B260F" w14:textId="77777777" w:rsidR="00AD1E40" w:rsidRPr="001B6600" w:rsidRDefault="00AD1E40" w:rsidP="001B6600">
            <w:pPr>
              <w:pStyle w:val="ZPKTzmpktartykuempunktem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1B6600">
              <w:rPr>
                <w:rFonts w:ascii="Times New Roman" w:hAnsi="Times New Roman" w:cs="Times New Roman"/>
                <w:sz w:val="20"/>
              </w:rPr>
              <w:tab/>
              <w:t>,,22)</w:t>
            </w:r>
            <w:r w:rsidRPr="001B6600">
              <w:rPr>
                <w:rFonts w:ascii="Times New Roman" w:hAnsi="Times New Roman" w:cs="Times New Roman"/>
                <w:sz w:val="20"/>
              </w:rPr>
              <w:tab/>
              <w:t>zatwierdzony podmiot publikujący w rozumieniu art. 2 ust. 1 pkt 34 rozporządzenia 600/2014 lub zatwierdzony mechanizm sprawozdawczy w rozumieniu art. 2 ust. 1 pkt 36 rozporządzenia 600/2014, o których mowa w art. 131k ust. 1 ustawy o obrocie instrumentami finansowymi,”;</w:t>
            </w:r>
          </w:p>
          <w:p w14:paraId="3B94D55B" w14:textId="77777777" w:rsidR="004B1467" w:rsidRPr="001B6600" w:rsidRDefault="004B1467" w:rsidP="001B6600">
            <w:pPr>
              <w:pStyle w:val="ZPKTzmpktartykuempunktem"/>
              <w:spacing w:line="240" w:lineRule="auto"/>
              <w:ind w:left="510"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961EDA" w:rsidRPr="001B6600" w14:paraId="6266DF4A" w14:textId="77777777" w:rsidTr="00822C1F">
        <w:trPr>
          <w:trHeight w:val="20"/>
          <w:jc w:val="center"/>
        </w:trPr>
        <w:tc>
          <w:tcPr>
            <w:tcW w:w="0" w:type="auto"/>
          </w:tcPr>
          <w:p w14:paraId="772A2886" w14:textId="77777777" w:rsidR="004B1467" w:rsidRPr="001B6600" w:rsidRDefault="004B1467" w:rsidP="001B6600">
            <w:pPr>
              <w:jc w:val="left"/>
              <w:rPr>
                <w:sz w:val="20"/>
                <w:szCs w:val="20"/>
              </w:rPr>
            </w:pPr>
            <w:r w:rsidRPr="001B6600">
              <w:rPr>
                <w:sz w:val="20"/>
                <w:szCs w:val="20"/>
              </w:rPr>
              <w:t>Art. 1 ust. 4</w:t>
            </w:r>
          </w:p>
        </w:tc>
        <w:tc>
          <w:tcPr>
            <w:tcW w:w="0" w:type="auto"/>
            <w:gridSpan w:val="2"/>
          </w:tcPr>
          <w:p w14:paraId="27619A43" w14:textId="77777777" w:rsidR="004B1467" w:rsidRPr="001B6600" w:rsidRDefault="004B1467" w:rsidP="001B6600">
            <w:pPr>
              <w:tabs>
                <w:tab w:val="left" w:pos="2467"/>
              </w:tabs>
              <w:rPr>
                <w:sz w:val="20"/>
                <w:szCs w:val="20"/>
              </w:rPr>
            </w:pPr>
            <w:r w:rsidRPr="001B6600">
              <w:rPr>
                <w:color w:val="000000"/>
                <w:sz w:val="20"/>
                <w:szCs w:val="20"/>
              </w:rPr>
              <w:t>uchyla się tytuł V;</w:t>
            </w:r>
          </w:p>
        </w:tc>
        <w:tc>
          <w:tcPr>
            <w:tcW w:w="0" w:type="auto"/>
          </w:tcPr>
          <w:p w14:paraId="6667C04C" w14:textId="5DE5336F" w:rsidR="004B1467" w:rsidRPr="001B6600" w:rsidRDefault="0014691C" w:rsidP="001B6600">
            <w:pPr>
              <w:jc w:val="center"/>
              <w:rPr>
                <w:b/>
                <w:sz w:val="20"/>
                <w:szCs w:val="20"/>
              </w:rPr>
            </w:pPr>
            <w:r w:rsidRPr="001B6600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14:paraId="74E8F472" w14:textId="53748510" w:rsidR="00C268CF" w:rsidRPr="001B6600" w:rsidRDefault="00D10F6B" w:rsidP="001B6600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Art. 1 ust. 3, 5, 6-11</w:t>
            </w:r>
          </w:p>
          <w:p w14:paraId="7F824A20" w14:textId="77777777" w:rsidR="004B1467" w:rsidRPr="001B6600" w:rsidRDefault="00C268CF" w:rsidP="001B6600">
            <w:pPr>
              <w:jc w:val="left"/>
              <w:rPr>
                <w:b/>
                <w:sz w:val="20"/>
                <w:szCs w:val="20"/>
              </w:rPr>
            </w:pPr>
            <w:r w:rsidRPr="001B6600">
              <w:rPr>
                <w:b/>
                <w:sz w:val="20"/>
                <w:szCs w:val="20"/>
              </w:rPr>
              <w:t xml:space="preserve"> </w:t>
            </w:r>
          </w:p>
          <w:p w14:paraId="35491A26" w14:textId="64C50E62" w:rsidR="00F13569" w:rsidRPr="001B6600" w:rsidRDefault="00F40B4F" w:rsidP="001B6600">
            <w:pPr>
              <w:jc w:val="left"/>
              <w:rPr>
                <w:b/>
                <w:sz w:val="20"/>
                <w:szCs w:val="20"/>
              </w:rPr>
            </w:pPr>
            <w:r w:rsidRPr="001B6600">
              <w:rPr>
                <w:b/>
                <w:sz w:val="20"/>
                <w:szCs w:val="20"/>
              </w:rPr>
              <w:t>Art. 2 ust. 1</w:t>
            </w:r>
          </w:p>
        </w:tc>
        <w:tc>
          <w:tcPr>
            <w:tcW w:w="0" w:type="auto"/>
          </w:tcPr>
          <w:p w14:paraId="252E144C" w14:textId="72113A66" w:rsidR="00C268CF" w:rsidRPr="001B6600" w:rsidRDefault="00F40B4F" w:rsidP="001B6600">
            <w:pPr>
              <w:pStyle w:val="PKTpunkt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1B6600">
              <w:rPr>
                <w:rFonts w:ascii="Times New Roman" w:hAnsi="Times New Roman" w:cs="Times New Roman"/>
                <w:sz w:val="20"/>
              </w:rPr>
              <w:t>3</w:t>
            </w:r>
            <w:r w:rsidR="00C268CF" w:rsidRPr="001B6600">
              <w:rPr>
                <w:rFonts w:ascii="Times New Roman" w:hAnsi="Times New Roman" w:cs="Times New Roman"/>
                <w:sz w:val="20"/>
              </w:rPr>
              <w:t xml:space="preserve">) </w:t>
            </w:r>
            <w:r w:rsidR="00C268CF" w:rsidRPr="001B6600">
              <w:rPr>
                <w:rFonts w:ascii="Times New Roman" w:hAnsi="Times New Roman" w:cs="Times New Roman"/>
                <w:sz w:val="20"/>
              </w:rPr>
              <w:tab/>
            </w:r>
            <w:r w:rsidRPr="001B6600">
              <w:rPr>
                <w:rFonts w:ascii="Times New Roman" w:hAnsi="Times New Roman" w:cs="Times New Roman"/>
                <w:sz w:val="20"/>
              </w:rPr>
              <w:t>uchyla się art. 29c;</w:t>
            </w:r>
            <w:r w:rsidR="00C268CF" w:rsidRPr="001B6600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14:paraId="53375F34" w14:textId="77777777" w:rsidR="00AD6FE6" w:rsidRPr="001B6600" w:rsidRDefault="00AD6FE6" w:rsidP="001B6600">
            <w:pPr>
              <w:pStyle w:val="PKTpunkt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  <w:p w14:paraId="278DC3B1" w14:textId="3621AC29" w:rsidR="00F40B4F" w:rsidRPr="001B6600" w:rsidRDefault="00F40B4F" w:rsidP="001B6600">
            <w:pPr>
              <w:pStyle w:val="PKTpunkt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1B6600">
              <w:rPr>
                <w:rFonts w:ascii="Times New Roman" w:hAnsi="Times New Roman" w:cs="Times New Roman"/>
                <w:sz w:val="20"/>
              </w:rPr>
              <w:t xml:space="preserve">5)      w art. 48: </w:t>
            </w:r>
          </w:p>
          <w:p w14:paraId="0499278F" w14:textId="77777777" w:rsidR="00F40B4F" w:rsidRPr="001B6600" w:rsidRDefault="00F40B4F" w:rsidP="001B6600">
            <w:pPr>
              <w:pStyle w:val="LITlitera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1B6600">
              <w:rPr>
                <w:rFonts w:ascii="Times New Roman" w:hAnsi="Times New Roman" w:cs="Times New Roman"/>
                <w:sz w:val="20"/>
              </w:rPr>
              <w:t>a)</w:t>
            </w:r>
            <w:r w:rsidRPr="001B6600">
              <w:rPr>
                <w:rFonts w:ascii="Times New Roman" w:hAnsi="Times New Roman" w:cs="Times New Roman"/>
                <w:sz w:val="20"/>
              </w:rPr>
              <w:tab/>
              <w:t>ust. 5a pkt 3 otrzymuje brzmienie:</w:t>
            </w:r>
          </w:p>
          <w:p w14:paraId="028F4CA7" w14:textId="376C17C0" w:rsidR="00F40B4F" w:rsidRPr="001B6600" w:rsidRDefault="00F40B4F" w:rsidP="001B6600">
            <w:pPr>
              <w:pStyle w:val="ZUSTzmustartykuempunktem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1B6600">
              <w:rPr>
                <w:rFonts w:ascii="Times New Roman" w:hAnsi="Times New Roman" w:cs="Times New Roman"/>
                <w:sz w:val="20"/>
              </w:rPr>
              <w:t>,,3) prowadzić działalność dostawcy usług w za</w:t>
            </w:r>
            <w:r w:rsidR="00283B15" w:rsidRPr="001B6600">
              <w:rPr>
                <w:rFonts w:ascii="Times New Roman" w:hAnsi="Times New Roman" w:cs="Times New Roman"/>
                <w:sz w:val="20"/>
              </w:rPr>
              <w:t>kresie udostępniania informacji</w:t>
            </w:r>
            <w:r w:rsidRPr="001B6600">
              <w:rPr>
                <w:rFonts w:ascii="Times New Roman" w:hAnsi="Times New Roman" w:cs="Times New Roman"/>
                <w:sz w:val="20"/>
              </w:rPr>
              <w:t>”;</w:t>
            </w:r>
          </w:p>
          <w:p w14:paraId="4E7C62E2" w14:textId="77777777" w:rsidR="00F40B4F" w:rsidRPr="001B6600" w:rsidRDefault="00F40B4F" w:rsidP="001B6600">
            <w:pPr>
              <w:pStyle w:val="LITlitera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1B6600">
              <w:rPr>
                <w:rFonts w:ascii="Times New Roman" w:hAnsi="Times New Roman" w:cs="Times New Roman"/>
                <w:sz w:val="20"/>
              </w:rPr>
              <w:t>b)</w:t>
            </w:r>
            <w:r w:rsidRPr="001B6600">
              <w:rPr>
                <w:rFonts w:ascii="Times New Roman" w:hAnsi="Times New Roman" w:cs="Times New Roman"/>
                <w:sz w:val="20"/>
              </w:rPr>
              <w:tab/>
              <w:t>uchyla się ust. 5b-5d;</w:t>
            </w:r>
          </w:p>
          <w:p w14:paraId="335E1500" w14:textId="77777777" w:rsidR="005B620E" w:rsidRPr="001B6600" w:rsidRDefault="005B620E" w:rsidP="001B6600">
            <w:pPr>
              <w:pStyle w:val="LITlitera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  <w:p w14:paraId="56A95521" w14:textId="7BB03E97" w:rsidR="00C268CF" w:rsidRPr="001B6600" w:rsidRDefault="005B620E" w:rsidP="001B6600">
            <w:pPr>
              <w:pStyle w:val="PKTpunkt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1B6600">
              <w:rPr>
                <w:rFonts w:ascii="Times New Roman" w:hAnsi="Times New Roman" w:cs="Times New Roman"/>
                <w:sz w:val="20"/>
              </w:rPr>
              <w:t xml:space="preserve">6) </w:t>
            </w:r>
            <w:r w:rsidRPr="001B6600">
              <w:rPr>
                <w:rFonts w:ascii="Times New Roman" w:hAnsi="Times New Roman" w:cs="Times New Roman"/>
                <w:sz w:val="20"/>
              </w:rPr>
              <w:tab/>
              <w:t>uchyla się art. 69f;</w:t>
            </w:r>
          </w:p>
          <w:p w14:paraId="61FE3F80" w14:textId="50650E86" w:rsidR="00C268CF" w:rsidRPr="001B6600" w:rsidRDefault="005B620E" w:rsidP="001B6600">
            <w:pPr>
              <w:pStyle w:val="PKTpunkt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1B6600">
              <w:rPr>
                <w:rFonts w:ascii="Times New Roman" w:hAnsi="Times New Roman" w:cs="Times New Roman"/>
                <w:sz w:val="20"/>
              </w:rPr>
              <w:t>8</w:t>
            </w:r>
            <w:r w:rsidR="00C268CF" w:rsidRPr="001B6600">
              <w:rPr>
                <w:rFonts w:ascii="Times New Roman" w:hAnsi="Times New Roman" w:cs="Times New Roman"/>
                <w:sz w:val="20"/>
              </w:rPr>
              <w:t>)</w:t>
            </w:r>
            <w:r w:rsidR="00C268CF" w:rsidRPr="001B6600">
              <w:rPr>
                <w:rFonts w:ascii="Times New Roman" w:hAnsi="Times New Roman" w:cs="Times New Roman"/>
                <w:sz w:val="20"/>
              </w:rPr>
              <w:tab/>
              <w:t xml:space="preserve">uchyla się art. 131a-131j; </w:t>
            </w:r>
          </w:p>
          <w:p w14:paraId="67805CE4" w14:textId="77777777" w:rsidR="002A232A" w:rsidRPr="001B6600" w:rsidRDefault="002A232A" w:rsidP="001B6600">
            <w:pPr>
              <w:pStyle w:val="PKTpunkt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  <w:p w14:paraId="427889C5" w14:textId="77777777" w:rsidR="002A232A" w:rsidRPr="001B6600" w:rsidRDefault="002A232A" w:rsidP="001B6600">
            <w:pPr>
              <w:pStyle w:val="PKTpunkt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1B6600">
              <w:rPr>
                <w:rFonts w:ascii="Times New Roman" w:hAnsi="Times New Roman" w:cs="Times New Roman"/>
                <w:sz w:val="20"/>
              </w:rPr>
              <w:t xml:space="preserve">9) </w:t>
            </w:r>
            <w:r w:rsidRPr="001B6600">
              <w:rPr>
                <w:rFonts w:ascii="Times New Roman" w:hAnsi="Times New Roman" w:cs="Times New Roman"/>
                <w:sz w:val="20"/>
              </w:rPr>
              <w:tab/>
              <w:t xml:space="preserve">w art. 131k ust. 1–3 otrzymują brzmienie: </w:t>
            </w:r>
          </w:p>
          <w:p w14:paraId="254A1679" w14:textId="77777777" w:rsidR="002A232A" w:rsidRPr="001B6600" w:rsidRDefault="002A232A" w:rsidP="001B6600">
            <w:pPr>
              <w:pStyle w:val="ZARTzmartartykuempunktem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1B6600">
              <w:rPr>
                <w:rFonts w:ascii="Times New Roman" w:hAnsi="Times New Roman" w:cs="Times New Roman"/>
                <w:sz w:val="20"/>
              </w:rPr>
              <w:lastRenderedPageBreak/>
              <w:t>,,1. Na żądanie Komisji lub jej upoważnionego przedstawiciela osoby uprawnione do reprezentowania zatwierdzonego podmiotu publikującego lub zatwierdzonego mechanizmu sprawozdawczego, o których mowa w aktach delegowanych, przyjętych przez Komisję Europejską na podstawie art. 2 ust. 3 rozporządzenia 600/2014, posiadające zezwolenie Komisji, lub wchodzące w skład jego statutowych organów albo pozostające z nim w stosunku pracy, niezwłocznie sporządzają i przekazują, na koszt tego podmiotu, kopie dokumentów i innych nośników informacji oraz udzielają pisemnych lub ustnych wyjaśnień.</w:t>
            </w:r>
          </w:p>
          <w:p w14:paraId="264CD382" w14:textId="77777777" w:rsidR="002A232A" w:rsidRPr="001B6600" w:rsidRDefault="002A232A" w:rsidP="001B6600">
            <w:pPr>
              <w:pStyle w:val="ZUSTzmustartykuempunktem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1B6600">
              <w:rPr>
                <w:rFonts w:ascii="Times New Roman" w:hAnsi="Times New Roman" w:cs="Times New Roman"/>
                <w:sz w:val="20"/>
              </w:rPr>
              <w:t>2. Biegły rewident lub firmy audytorskie badający sprawozdanie finansowe zatwierdzonego podmiotu publikującego lub zatwierdzonego mechanizmu sprawozdawczego, o których mowa w ust. 1, niezwłocznie przekazują Komisji oraz organom statutowym tego podmiotu istotne informacje, w posiadanie których weszli w związku z wykonywanymi czynnościami, dotyczące zdarzeń powodujących:</w:t>
            </w:r>
          </w:p>
          <w:p w14:paraId="6C5AFADD" w14:textId="77777777" w:rsidR="002A232A" w:rsidRPr="001B6600" w:rsidRDefault="002A232A" w:rsidP="001B6600">
            <w:pPr>
              <w:pStyle w:val="ZPKTzmpktartykuempunktem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1B6600">
              <w:rPr>
                <w:rFonts w:ascii="Times New Roman" w:hAnsi="Times New Roman" w:cs="Times New Roman"/>
                <w:sz w:val="20"/>
              </w:rPr>
              <w:t>1)</w:t>
            </w:r>
            <w:r w:rsidRPr="001B6600">
              <w:rPr>
                <w:rFonts w:ascii="Times New Roman" w:hAnsi="Times New Roman" w:cs="Times New Roman"/>
                <w:sz w:val="20"/>
              </w:rPr>
              <w:tab/>
              <w:t>powstanie uzasadnionego podejrzenia naruszenia przepisów prawa regulujących zatwierdzony podmiot publikujący lub zatwierdzony mechanizm sprawozdawczy, o których mowa w ust. 1, przez podmiot świadczący te usługi, członków jego organów statutowych lub pracowników;</w:t>
            </w:r>
          </w:p>
          <w:p w14:paraId="7956EBEA" w14:textId="77777777" w:rsidR="002A232A" w:rsidRPr="001B6600" w:rsidRDefault="002A232A" w:rsidP="001B6600">
            <w:pPr>
              <w:pStyle w:val="ZPKTzmpktartykuempunktem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1B6600">
              <w:rPr>
                <w:rFonts w:ascii="Times New Roman" w:hAnsi="Times New Roman" w:cs="Times New Roman"/>
                <w:sz w:val="20"/>
              </w:rPr>
              <w:t>2)</w:t>
            </w:r>
            <w:r w:rsidRPr="001B6600">
              <w:rPr>
                <w:rFonts w:ascii="Times New Roman" w:hAnsi="Times New Roman" w:cs="Times New Roman"/>
                <w:sz w:val="20"/>
              </w:rPr>
              <w:tab/>
              <w:t>powstanie zagrożenia dla dalszej działalności zatwierdzonego podmiotu publikującego lub zatwierdzonego mechanizmu sprawozdawczego, o których mowa w ust. 1;</w:t>
            </w:r>
          </w:p>
          <w:p w14:paraId="16A56520" w14:textId="77777777" w:rsidR="002A232A" w:rsidRPr="001B6600" w:rsidRDefault="002A232A" w:rsidP="001B6600">
            <w:pPr>
              <w:pStyle w:val="ZPKTzmpktartykuempunktem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1B6600">
              <w:rPr>
                <w:rFonts w:ascii="Times New Roman" w:hAnsi="Times New Roman" w:cs="Times New Roman"/>
                <w:sz w:val="20"/>
              </w:rPr>
              <w:t>3)</w:t>
            </w:r>
            <w:r w:rsidRPr="001B6600">
              <w:rPr>
                <w:rFonts w:ascii="Times New Roman" w:hAnsi="Times New Roman" w:cs="Times New Roman"/>
                <w:sz w:val="20"/>
              </w:rPr>
              <w:tab/>
              <w:t>odmowę wydania opinii dotyczącej sprawozdania finansowego zatwierdzonego podmiotu publikującego lub zatwierdzonego mechanizmu sprawozdawczego, o których mowa w ust. 1, wydanie opinii negatywnej dotyczącej jego sprawozdania finansowego lub wniesienie zastrzeżeń w tej opinii.</w:t>
            </w:r>
          </w:p>
          <w:p w14:paraId="62252C81" w14:textId="77777777" w:rsidR="002A232A" w:rsidRPr="001B6600" w:rsidRDefault="002A232A" w:rsidP="001B6600">
            <w:pPr>
              <w:pStyle w:val="ZUSTzmustartykuempunktem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1B6600">
              <w:rPr>
                <w:rFonts w:ascii="Times New Roman" w:hAnsi="Times New Roman" w:cs="Times New Roman"/>
                <w:sz w:val="20"/>
              </w:rPr>
              <w:t xml:space="preserve">3. Biegły rewident lub firma audytorska może odstąpić od powiadomienia organów statutowych zatwierdzonego podmiotu publikującego lub </w:t>
            </w:r>
            <w:r w:rsidRPr="001B6600">
              <w:rPr>
                <w:rFonts w:ascii="Times New Roman" w:hAnsi="Times New Roman" w:cs="Times New Roman"/>
                <w:sz w:val="20"/>
              </w:rPr>
              <w:lastRenderedPageBreak/>
              <w:t>zatwierdzonego mechanizmu sprawozdawczego, o których mowa w ust. 1, jeżeli przemawiają za tym ważne powody.”;</w:t>
            </w:r>
          </w:p>
          <w:p w14:paraId="47292D53" w14:textId="77777777" w:rsidR="002A232A" w:rsidRPr="001B6600" w:rsidRDefault="002A232A" w:rsidP="001B6600">
            <w:pPr>
              <w:pStyle w:val="PKTpunkt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1B6600">
              <w:rPr>
                <w:rFonts w:ascii="Times New Roman" w:hAnsi="Times New Roman" w:cs="Times New Roman"/>
                <w:sz w:val="20"/>
              </w:rPr>
              <w:t>10)</w:t>
            </w:r>
            <w:r w:rsidRPr="001B6600">
              <w:rPr>
                <w:rFonts w:ascii="Times New Roman" w:hAnsi="Times New Roman" w:cs="Times New Roman"/>
                <w:sz w:val="20"/>
              </w:rPr>
              <w:tab/>
              <w:t xml:space="preserve">uchyla się art. 131l; </w:t>
            </w:r>
          </w:p>
          <w:p w14:paraId="11BCA88A" w14:textId="77777777" w:rsidR="002A232A" w:rsidRPr="001B6600" w:rsidRDefault="002A232A" w:rsidP="001B6600">
            <w:pPr>
              <w:pStyle w:val="PKTpunkt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1B6600">
              <w:rPr>
                <w:rFonts w:ascii="Times New Roman" w:hAnsi="Times New Roman" w:cs="Times New Roman"/>
                <w:sz w:val="20"/>
              </w:rPr>
              <w:t>11)</w:t>
            </w:r>
            <w:r w:rsidRPr="001B6600">
              <w:rPr>
                <w:rFonts w:ascii="Times New Roman" w:hAnsi="Times New Roman" w:cs="Times New Roman"/>
                <w:sz w:val="20"/>
              </w:rPr>
              <w:tab/>
              <w:t>art. 131m otrzymuje brzmienie:</w:t>
            </w:r>
          </w:p>
          <w:p w14:paraId="0D9A7261" w14:textId="77777777" w:rsidR="002A232A" w:rsidRPr="001B6600" w:rsidRDefault="002A232A" w:rsidP="001B6600">
            <w:pPr>
              <w:pStyle w:val="ZARTzmartartykuempunktem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1B6600">
              <w:rPr>
                <w:rFonts w:ascii="Times New Roman" w:hAnsi="Times New Roman" w:cs="Times New Roman"/>
                <w:sz w:val="20"/>
              </w:rPr>
              <w:t xml:space="preserve">,,Art. 131m. 1. Zatwierdzony podmiot publikujący lub zatwierdzony mechanizm sprawozdawczy, o których mowa w art. 131k ust. 1, są obowiązane posiadać procedury anonimowego zgłaszania wskazanemu członkowi zarządu, a w szczególnych przypadkach – radzie nadzorczej, naruszeń przepisów prawa, w tym przepisów rozporządzenia 596/2014 i rozporządzenia 600/2014, oraz procedur i standardów etycznych obowiązujących w podmiocie świadczącym usługi w zakresie udostępniania informacji o transakcjach. </w:t>
            </w:r>
          </w:p>
          <w:p w14:paraId="7922A836" w14:textId="77777777" w:rsidR="002A232A" w:rsidRPr="001B6600" w:rsidRDefault="002A232A" w:rsidP="001B6600">
            <w:pPr>
              <w:pStyle w:val="ZARTzmartartykuempunktem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1B6600">
              <w:rPr>
                <w:rFonts w:ascii="Times New Roman" w:hAnsi="Times New Roman" w:cs="Times New Roman"/>
                <w:sz w:val="20"/>
              </w:rPr>
              <w:t>2. W ramach procedur, o których mowa w ust. 1, zatwierdzony podmiot publikujący lub zatwierdzony mechanizm sprawozdawczy, o których mowa w art. 131k ust. 1, zapewnia pracownikom, którzy zgłaszają naruszenia, ochronę co najmniej przed działaniami o charakterze represyjnym, dyskryminacją lub innymi rodzajami niesprawiedliwego traktowania.”;</w:t>
            </w:r>
          </w:p>
          <w:p w14:paraId="199DBBB9" w14:textId="77777777" w:rsidR="00AD6FE6" w:rsidRPr="001B6600" w:rsidRDefault="00AD6FE6" w:rsidP="001B6600">
            <w:pPr>
              <w:pStyle w:val="PKTpunkt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  <w:p w14:paraId="7563F76B" w14:textId="77777777" w:rsidR="00F13569" w:rsidRPr="001B6600" w:rsidRDefault="00F13569" w:rsidP="001B6600">
            <w:pPr>
              <w:pStyle w:val="PKTpunkt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  <w:p w14:paraId="549D999C" w14:textId="77777777" w:rsidR="00F13569" w:rsidRPr="001B6600" w:rsidRDefault="00F13569" w:rsidP="001B6600">
            <w:pPr>
              <w:pStyle w:val="PKTpunkt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  <w:p w14:paraId="28F785E7" w14:textId="77777777" w:rsidR="001B6600" w:rsidRPr="001B6600" w:rsidRDefault="001B6600" w:rsidP="001B6600">
            <w:pPr>
              <w:pStyle w:val="PKTpunkt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1B6600">
              <w:rPr>
                <w:rFonts w:ascii="Times New Roman" w:hAnsi="Times New Roman" w:cs="Times New Roman"/>
                <w:sz w:val="20"/>
              </w:rPr>
              <w:t>1)</w:t>
            </w:r>
            <w:r w:rsidRPr="001B6600">
              <w:rPr>
                <w:rFonts w:ascii="Times New Roman" w:hAnsi="Times New Roman" w:cs="Times New Roman"/>
                <w:sz w:val="20"/>
              </w:rPr>
              <w:tab/>
              <w:t>w art. 5 pkt 22 otrzymuje brzmienie:</w:t>
            </w:r>
          </w:p>
          <w:p w14:paraId="3AD8BBDF" w14:textId="77777777" w:rsidR="001B6600" w:rsidRPr="001B6600" w:rsidRDefault="001B6600" w:rsidP="001B6600">
            <w:pPr>
              <w:pStyle w:val="ZPKTzmpktartykuempunktem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1B6600">
              <w:rPr>
                <w:rFonts w:ascii="Times New Roman" w:hAnsi="Times New Roman" w:cs="Times New Roman"/>
                <w:sz w:val="20"/>
              </w:rPr>
              <w:tab/>
              <w:t>,,22)</w:t>
            </w:r>
            <w:r w:rsidRPr="001B6600">
              <w:rPr>
                <w:rFonts w:ascii="Times New Roman" w:hAnsi="Times New Roman" w:cs="Times New Roman"/>
                <w:sz w:val="20"/>
              </w:rPr>
              <w:tab/>
              <w:t>zatwierdzony podmiot publikujący w rozumieniu art. 2 ust. 1 pkt 34 rozporządzenia 600/2014 lub zatwierdzony mechanizm sprawozdawczy w rozumieniu art. 2 ust. 1 pkt 36 rozporządzenia 600/2014, o których mowa w art. 131k ust. 1 ustawy o obrocie instrumentami finansowymi,”;</w:t>
            </w:r>
          </w:p>
          <w:p w14:paraId="507CE4EB" w14:textId="38E92826" w:rsidR="00F13569" w:rsidRPr="001B6600" w:rsidRDefault="00F13569" w:rsidP="001B6600">
            <w:pPr>
              <w:pStyle w:val="ZPKTzmpktartykuempunktem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961EDA" w:rsidRPr="001B6600" w14:paraId="0972367D" w14:textId="77777777" w:rsidTr="00822C1F">
        <w:trPr>
          <w:trHeight w:val="20"/>
          <w:jc w:val="center"/>
        </w:trPr>
        <w:tc>
          <w:tcPr>
            <w:tcW w:w="0" w:type="auto"/>
          </w:tcPr>
          <w:p w14:paraId="1F910482" w14:textId="6D54AF5B" w:rsidR="004B1467" w:rsidRPr="001B6600" w:rsidRDefault="004B1467" w:rsidP="001B6600">
            <w:pPr>
              <w:jc w:val="left"/>
              <w:rPr>
                <w:sz w:val="20"/>
                <w:szCs w:val="20"/>
                <w:lang w:val="en-US"/>
              </w:rPr>
            </w:pPr>
            <w:r w:rsidRPr="001B6600">
              <w:rPr>
                <w:sz w:val="20"/>
                <w:szCs w:val="20"/>
                <w:lang w:val="en-US"/>
              </w:rPr>
              <w:lastRenderedPageBreak/>
              <w:t xml:space="preserve">Art. 1 </w:t>
            </w:r>
            <w:proofErr w:type="spellStart"/>
            <w:r w:rsidRPr="001B6600">
              <w:rPr>
                <w:sz w:val="20"/>
                <w:szCs w:val="20"/>
                <w:lang w:val="en-US"/>
              </w:rPr>
              <w:t>ust</w:t>
            </w:r>
            <w:proofErr w:type="spellEnd"/>
            <w:r w:rsidRPr="001B6600">
              <w:rPr>
                <w:sz w:val="20"/>
                <w:szCs w:val="20"/>
                <w:lang w:val="en-US"/>
              </w:rPr>
              <w:t xml:space="preserve">. 5 </w:t>
            </w:r>
            <w:proofErr w:type="spellStart"/>
            <w:r w:rsidRPr="001B6600">
              <w:rPr>
                <w:sz w:val="20"/>
                <w:szCs w:val="20"/>
                <w:lang w:val="en-US"/>
              </w:rPr>
              <w:t>pkt</w:t>
            </w:r>
            <w:proofErr w:type="spellEnd"/>
            <w:r w:rsidRPr="001B6600">
              <w:rPr>
                <w:sz w:val="20"/>
                <w:szCs w:val="20"/>
                <w:lang w:val="en-US"/>
              </w:rPr>
              <w:t xml:space="preserve"> a)</w:t>
            </w:r>
          </w:p>
        </w:tc>
        <w:tc>
          <w:tcPr>
            <w:tcW w:w="0" w:type="auto"/>
            <w:gridSpan w:val="2"/>
          </w:tcPr>
          <w:p w14:paraId="143725A4" w14:textId="16FFA0D6" w:rsidR="004B1467" w:rsidRPr="001B6600" w:rsidRDefault="004B1467" w:rsidP="001B6600">
            <w:pPr>
              <w:pStyle w:val="Pa54"/>
              <w:rPr>
                <w:rFonts w:ascii="Times New Roman" w:hAnsi="Times New Roman"/>
                <w:sz w:val="20"/>
                <w:szCs w:val="20"/>
              </w:rPr>
            </w:pPr>
            <w:r w:rsidRPr="001B6600">
              <w:rPr>
                <w:rFonts w:ascii="Times New Roman" w:hAnsi="Times New Roman"/>
                <w:color w:val="000000"/>
                <w:sz w:val="20"/>
                <w:szCs w:val="20"/>
              </w:rPr>
              <w:t>5) w art. 70 wprowadza się następujące zmiany:</w:t>
            </w:r>
          </w:p>
          <w:p w14:paraId="22ABB3A3" w14:textId="77777777" w:rsidR="004B1467" w:rsidRPr="001B6600" w:rsidRDefault="004B1467" w:rsidP="001B6600">
            <w:pPr>
              <w:pStyle w:val="Pa5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6600">
              <w:rPr>
                <w:rFonts w:ascii="Times New Roman" w:hAnsi="Times New Roman"/>
                <w:color w:val="000000"/>
                <w:sz w:val="20"/>
                <w:szCs w:val="20"/>
              </w:rPr>
              <w:t>a) w ust. 3 wprowadza się następujące zmiany:</w:t>
            </w:r>
          </w:p>
          <w:p w14:paraId="67C9E6A4" w14:textId="77777777" w:rsidR="00230958" w:rsidRPr="001B6600" w:rsidRDefault="00230958" w:rsidP="001B660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D81A03" w14:textId="77777777" w:rsidR="004B1467" w:rsidRPr="001B6600" w:rsidRDefault="004B1467" w:rsidP="001B6600">
            <w:pPr>
              <w:rPr>
                <w:color w:val="000000"/>
                <w:sz w:val="20"/>
                <w:szCs w:val="20"/>
              </w:rPr>
            </w:pPr>
            <w:r w:rsidRPr="001B6600">
              <w:rPr>
                <w:color w:val="000000"/>
                <w:sz w:val="20"/>
                <w:szCs w:val="20"/>
              </w:rPr>
              <w:t xml:space="preserve">(i) w lit. a) uchyla się </w:t>
            </w:r>
            <w:proofErr w:type="spellStart"/>
            <w:r w:rsidRPr="001B6600">
              <w:rPr>
                <w:color w:val="000000"/>
                <w:sz w:val="20"/>
                <w:szCs w:val="20"/>
              </w:rPr>
              <w:t>ppkt</w:t>
            </w:r>
            <w:proofErr w:type="spellEnd"/>
            <w:r w:rsidRPr="001B6600">
              <w:rPr>
                <w:color w:val="000000"/>
                <w:sz w:val="20"/>
                <w:szCs w:val="20"/>
              </w:rPr>
              <w:t xml:space="preserve"> (xxxvii)–(</w:t>
            </w:r>
            <w:proofErr w:type="spellStart"/>
            <w:r w:rsidRPr="001B6600">
              <w:rPr>
                <w:color w:val="000000"/>
                <w:sz w:val="20"/>
                <w:szCs w:val="20"/>
              </w:rPr>
              <w:t>xxxx</w:t>
            </w:r>
            <w:proofErr w:type="spellEnd"/>
            <w:r w:rsidRPr="001B6600">
              <w:rPr>
                <w:color w:val="000000"/>
                <w:sz w:val="20"/>
                <w:szCs w:val="20"/>
              </w:rPr>
              <w:t>);</w:t>
            </w:r>
          </w:p>
          <w:p w14:paraId="20FF2634" w14:textId="77777777" w:rsidR="009C3B0F" w:rsidRPr="001B6600" w:rsidRDefault="009C3B0F" w:rsidP="001B6600">
            <w:pPr>
              <w:rPr>
                <w:color w:val="000000"/>
                <w:sz w:val="20"/>
                <w:szCs w:val="20"/>
              </w:rPr>
            </w:pPr>
          </w:p>
          <w:p w14:paraId="54928C0A" w14:textId="77777777" w:rsidR="009C3B0F" w:rsidRPr="001B6600" w:rsidRDefault="009C3B0F" w:rsidP="001B6600">
            <w:pPr>
              <w:pStyle w:val="Pa5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6600">
              <w:rPr>
                <w:rFonts w:ascii="Times New Roman" w:hAnsi="Times New Roman"/>
                <w:color w:val="000000"/>
                <w:sz w:val="20"/>
                <w:szCs w:val="20"/>
              </w:rPr>
              <w:t>(ii) w lit. b) dodaje się podpunkt w brzmieniu:</w:t>
            </w:r>
          </w:p>
          <w:p w14:paraId="30172A64" w14:textId="15135060" w:rsidR="009C3B0F" w:rsidRPr="001B6600" w:rsidRDefault="009C3B0F" w:rsidP="001B6600">
            <w:pPr>
              <w:rPr>
                <w:sz w:val="20"/>
                <w:szCs w:val="20"/>
              </w:rPr>
            </w:pPr>
            <w:r w:rsidRPr="001B6600">
              <w:rPr>
                <w:sz w:val="20"/>
                <w:szCs w:val="20"/>
              </w:rPr>
              <w:lastRenderedPageBreak/>
              <w:t>„(</w:t>
            </w:r>
            <w:proofErr w:type="spellStart"/>
            <w:r w:rsidRPr="001B6600">
              <w:rPr>
                <w:sz w:val="20"/>
                <w:szCs w:val="20"/>
              </w:rPr>
              <w:t>xxa</w:t>
            </w:r>
            <w:proofErr w:type="spellEnd"/>
            <w:r w:rsidRPr="001B6600">
              <w:rPr>
                <w:sz w:val="20"/>
                <w:szCs w:val="20"/>
              </w:rPr>
              <w:t>) art. 27f ust. 1, 2 i 3, art. 27g ust. 1–5 i art. 27i ust. 1–4, jeżeli APA lub ARM jest objęty odstępstwem zgodnie z art. 2 ust. 3;”;</w:t>
            </w:r>
          </w:p>
        </w:tc>
        <w:tc>
          <w:tcPr>
            <w:tcW w:w="0" w:type="auto"/>
          </w:tcPr>
          <w:p w14:paraId="03C1FE52" w14:textId="3131C87D" w:rsidR="004B1467" w:rsidRPr="001B6600" w:rsidRDefault="0014691C" w:rsidP="001B6600">
            <w:pPr>
              <w:jc w:val="center"/>
              <w:rPr>
                <w:b/>
                <w:sz w:val="20"/>
                <w:szCs w:val="20"/>
              </w:rPr>
            </w:pPr>
            <w:r w:rsidRPr="001B6600">
              <w:rPr>
                <w:b/>
                <w:sz w:val="20"/>
                <w:szCs w:val="20"/>
              </w:rPr>
              <w:lastRenderedPageBreak/>
              <w:t>T</w:t>
            </w:r>
          </w:p>
        </w:tc>
        <w:tc>
          <w:tcPr>
            <w:tcW w:w="0" w:type="auto"/>
          </w:tcPr>
          <w:p w14:paraId="444647E9" w14:textId="262F1340" w:rsidR="004B1467" w:rsidRPr="001B6600" w:rsidRDefault="00711DA3" w:rsidP="001B6600">
            <w:pPr>
              <w:jc w:val="left"/>
              <w:rPr>
                <w:b/>
                <w:sz w:val="20"/>
                <w:szCs w:val="20"/>
              </w:rPr>
            </w:pPr>
            <w:r w:rsidRPr="001B6600">
              <w:rPr>
                <w:b/>
                <w:sz w:val="20"/>
                <w:szCs w:val="20"/>
              </w:rPr>
              <w:t>Art. 1 ust. 14, 15</w:t>
            </w:r>
          </w:p>
        </w:tc>
        <w:tc>
          <w:tcPr>
            <w:tcW w:w="0" w:type="auto"/>
          </w:tcPr>
          <w:p w14:paraId="41FE77B1" w14:textId="77777777" w:rsidR="00711DA3" w:rsidRPr="001B6600" w:rsidRDefault="00711DA3" w:rsidP="001B6600">
            <w:pPr>
              <w:pStyle w:val="PKTpunkt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1B6600">
              <w:rPr>
                <w:rFonts w:ascii="Times New Roman" w:hAnsi="Times New Roman" w:cs="Times New Roman"/>
                <w:sz w:val="20"/>
              </w:rPr>
              <w:t>14)</w:t>
            </w:r>
            <w:r w:rsidRPr="001B6600">
              <w:rPr>
                <w:rFonts w:ascii="Times New Roman" w:hAnsi="Times New Roman" w:cs="Times New Roman"/>
                <w:sz w:val="20"/>
              </w:rPr>
              <w:tab/>
              <w:t>po art. 167b dodaje się art. 167ba w brzmieniu:</w:t>
            </w:r>
          </w:p>
          <w:p w14:paraId="5A4297C4" w14:textId="77777777" w:rsidR="00711DA3" w:rsidRPr="001B6600" w:rsidRDefault="00711DA3" w:rsidP="001B6600">
            <w:pPr>
              <w:pStyle w:val="ZARTzmartartykuempunktem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1B6600">
              <w:rPr>
                <w:rFonts w:ascii="Times New Roman" w:hAnsi="Times New Roman" w:cs="Times New Roman"/>
                <w:sz w:val="20"/>
              </w:rPr>
              <w:t>,,Art. 167ba. 1. W przypadku gdy zatwierdzony podmiot publikujący lub zatwierdzony mechanizm sprawozdawczy, o których mowa w art. 131k ust. 1, naruszają wymogi:</w:t>
            </w:r>
          </w:p>
          <w:p w14:paraId="47C52B92" w14:textId="77777777" w:rsidR="00711DA3" w:rsidRPr="001B6600" w:rsidRDefault="00711DA3" w:rsidP="001B6600">
            <w:pPr>
              <w:pStyle w:val="ZPKTzmpktartykuempunktem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1B6600">
              <w:rPr>
                <w:rFonts w:ascii="Times New Roman" w:hAnsi="Times New Roman" w:cs="Times New Roman"/>
                <w:sz w:val="20"/>
              </w:rPr>
              <w:lastRenderedPageBreak/>
              <w:t>1)</w:t>
            </w:r>
            <w:r w:rsidRPr="001B6600">
              <w:rPr>
                <w:rFonts w:ascii="Times New Roman" w:hAnsi="Times New Roman" w:cs="Times New Roman"/>
                <w:sz w:val="20"/>
              </w:rPr>
              <w:tab/>
              <w:t>uzyskania zezwolenia, określone w art. 27b rozporządzenia 600/2014,</w:t>
            </w:r>
          </w:p>
          <w:p w14:paraId="7225530F" w14:textId="77777777" w:rsidR="00711DA3" w:rsidRPr="001B6600" w:rsidRDefault="00711DA3" w:rsidP="001B6600">
            <w:pPr>
              <w:pStyle w:val="ZPKTzmpktartykuempunktem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1B6600">
              <w:rPr>
                <w:rFonts w:ascii="Times New Roman" w:hAnsi="Times New Roman" w:cs="Times New Roman"/>
                <w:sz w:val="20"/>
              </w:rPr>
              <w:t>2)</w:t>
            </w:r>
            <w:r w:rsidRPr="001B6600">
              <w:rPr>
                <w:rFonts w:ascii="Times New Roman" w:hAnsi="Times New Roman" w:cs="Times New Roman"/>
                <w:sz w:val="20"/>
              </w:rPr>
              <w:tab/>
              <w:t>w zakresie udostępniania informacji wobec organu zarządzającego zatwierdzonego podmiotu publikującego lub zatwierdzonego mechanizmu sprawozdawczego, o których mowa w art. 131k ust. 1, określone w art. 27f ust. 1–3 rozporządzenia 600/2014,</w:t>
            </w:r>
          </w:p>
          <w:p w14:paraId="1CF04A2E" w14:textId="77777777" w:rsidR="00711DA3" w:rsidRPr="001B6600" w:rsidRDefault="00711DA3" w:rsidP="001B6600">
            <w:pPr>
              <w:pStyle w:val="ZPKTzmpktartykuempunktem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1B6600">
              <w:rPr>
                <w:rFonts w:ascii="Times New Roman" w:hAnsi="Times New Roman" w:cs="Times New Roman"/>
                <w:sz w:val="20"/>
              </w:rPr>
              <w:t>3)</w:t>
            </w:r>
            <w:r w:rsidRPr="001B6600">
              <w:rPr>
                <w:rFonts w:ascii="Times New Roman" w:hAnsi="Times New Roman" w:cs="Times New Roman"/>
                <w:sz w:val="20"/>
              </w:rPr>
              <w:tab/>
              <w:t>organizacyjne dotyczące zatwierdzonych podmiotów publikujących, określone w art. 27g ust. 1–5 rozporządzenia 600/2014,</w:t>
            </w:r>
          </w:p>
          <w:p w14:paraId="495A978F" w14:textId="77777777" w:rsidR="00711DA3" w:rsidRPr="001B6600" w:rsidRDefault="00711DA3" w:rsidP="001B6600">
            <w:pPr>
              <w:pStyle w:val="ZPKTzmpktartykuempunktem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1B6600">
              <w:rPr>
                <w:rFonts w:ascii="Times New Roman" w:hAnsi="Times New Roman" w:cs="Times New Roman"/>
                <w:sz w:val="20"/>
              </w:rPr>
              <w:t>4)</w:t>
            </w:r>
            <w:r w:rsidRPr="001B6600">
              <w:rPr>
                <w:rFonts w:ascii="Times New Roman" w:hAnsi="Times New Roman" w:cs="Times New Roman"/>
                <w:sz w:val="20"/>
              </w:rPr>
              <w:tab/>
              <w:t>organizacyjne dotyczące zatwierdzonych mechanizmów sprawozdawczych, określone w art. 27i ust. 1–4 rozporządzenia 600/2014</w:t>
            </w:r>
          </w:p>
          <w:p w14:paraId="3375226A" w14:textId="77777777" w:rsidR="00711DA3" w:rsidRPr="001B6600" w:rsidRDefault="00711DA3" w:rsidP="001B6600">
            <w:pPr>
              <w:pStyle w:val="ZUSTzmustartykuempunktem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1B6600">
              <w:rPr>
                <w:rFonts w:ascii="Times New Roman" w:hAnsi="Times New Roman" w:cs="Times New Roman"/>
                <w:sz w:val="20"/>
              </w:rPr>
              <w:t>–</w:t>
            </w:r>
            <w:r w:rsidRPr="001B6600">
              <w:rPr>
                <w:rFonts w:ascii="Times New Roman" w:hAnsi="Times New Roman" w:cs="Times New Roman"/>
                <w:sz w:val="20"/>
              </w:rPr>
              <w:tab/>
              <w:t>Komisja może podać do publicznej wiadomości informacje o podmiocie dokonującym naruszeń oraz o charakterze tych naruszeń lub nakazać temu podmiotowi zaprzestanie działań skutkujących powstaniem naruszeń i niepodejmowanie tych działań w przyszłości, lub nałożyć na zatwierdzony podmiot publikujący lub zatwierdzony mechanizm sprawozdawczy, o których mowa w art. 131k ust. 1, karę pieniężną w wysokości do 20 750 000 zł albo do wysokości kwoty stanowiącej równowartość 10% całkowitego rocznego przychodu wykazanego w ostatnim zbadanym sprawozdaniu finansowym, jeżeli przekracza ona 20 750 000 zł, uwzględniając w szczególności:</w:t>
            </w:r>
          </w:p>
          <w:p w14:paraId="2FB611B4" w14:textId="77777777" w:rsidR="00711DA3" w:rsidRPr="001B6600" w:rsidRDefault="00711DA3" w:rsidP="001B6600">
            <w:pPr>
              <w:pStyle w:val="ZPKTzmpktartykuempunktem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1B6600">
              <w:rPr>
                <w:rFonts w:ascii="Times New Roman" w:hAnsi="Times New Roman" w:cs="Times New Roman"/>
                <w:sz w:val="20"/>
              </w:rPr>
              <w:t>1)</w:t>
            </w:r>
            <w:r w:rsidRPr="001B6600">
              <w:rPr>
                <w:rFonts w:ascii="Times New Roman" w:hAnsi="Times New Roman" w:cs="Times New Roman"/>
                <w:sz w:val="20"/>
              </w:rPr>
              <w:tab/>
              <w:t>wagę naruszenia i czas jego trwania;</w:t>
            </w:r>
          </w:p>
          <w:p w14:paraId="76D1EE05" w14:textId="77777777" w:rsidR="00711DA3" w:rsidRPr="001B6600" w:rsidRDefault="00711DA3" w:rsidP="001B6600">
            <w:pPr>
              <w:pStyle w:val="ZPKTzmpktartykuempunktem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1B6600">
              <w:rPr>
                <w:rFonts w:ascii="Times New Roman" w:hAnsi="Times New Roman" w:cs="Times New Roman"/>
                <w:sz w:val="20"/>
              </w:rPr>
              <w:t>2)</w:t>
            </w:r>
            <w:r w:rsidRPr="001B6600">
              <w:rPr>
                <w:rFonts w:ascii="Times New Roman" w:hAnsi="Times New Roman" w:cs="Times New Roman"/>
                <w:sz w:val="20"/>
              </w:rPr>
              <w:tab/>
              <w:t>stopień przyczynienia się zatwierdzonego podmiotu publikującego lub zatwierdzonego mechanizmu sprawozdawczego, o których mowa w art. 131k ust. 1, do powstania naruszenia;</w:t>
            </w:r>
          </w:p>
          <w:p w14:paraId="6EA52887" w14:textId="77777777" w:rsidR="00711DA3" w:rsidRPr="001B6600" w:rsidRDefault="00711DA3" w:rsidP="001B6600">
            <w:pPr>
              <w:pStyle w:val="ZPKTzmpktartykuempunktem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1B6600">
              <w:rPr>
                <w:rFonts w:ascii="Times New Roman" w:hAnsi="Times New Roman" w:cs="Times New Roman"/>
                <w:sz w:val="20"/>
              </w:rPr>
              <w:t>3)</w:t>
            </w:r>
            <w:r w:rsidRPr="001B6600">
              <w:rPr>
                <w:rFonts w:ascii="Times New Roman" w:hAnsi="Times New Roman" w:cs="Times New Roman"/>
                <w:sz w:val="20"/>
              </w:rPr>
              <w:tab/>
              <w:t>sytuację finansową zatwierdzonego podmiotu publikującego lub zatwierdzonego mechanizmu sprawozdawczego, o których mowa w art. 131k ust. 1, na które jest nakładana kara, w szczególności wysokość jego całkowitych obrotów;</w:t>
            </w:r>
          </w:p>
          <w:p w14:paraId="5110C6D7" w14:textId="77777777" w:rsidR="00711DA3" w:rsidRPr="001B6600" w:rsidRDefault="00711DA3" w:rsidP="001B6600">
            <w:pPr>
              <w:pStyle w:val="ZPKTzmpktartykuempunktem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1B6600">
              <w:rPr>
                <w:rFonts w:ascii="Times New Roman" w:hAnsi="Times New Roman" w:cs="Times New Roman"/>
                <w:sz w:val="20"/>
              </w:rPr>
              <w:t>4)</w:t>
            </w:r>
            <w:r w:rsidRPr="001B6600">
              <w:rPr>
                <w:rFonts w:ascii="Times New Roman" w:hAnsi="Times New Roman" w:cs="Times New Roman"/>
                <w:sz w:val="20"/>
              </w:rPr>
              <w:tab/>
              <w:t xml:space="preserve">kwoty korzyści osiągniętych lub strat unikniętych przez zatwierdzony podmiot publikujący lub zatwierdzony mechanizm sprawozdawczy, o których </w:t>
            </w:r>
            <w:r w:rsidRPr="001B6600">
              <w:rPr>
                <w:rFonts w:ascii="Times New Roman" w:hAnsi="Times New Roman" w:cs="Times New Roman"/>
                <w:sz w:val="20"/>
              </w:rPr>
              <w:lastRenderedPageBreak/>
              <w:t>mowa w art. 131k ust. 1, jeżeli można te korzyści lub straty ustalić;</w:t>
            </w:r>
          </w:p>
          <w:p w14:paraId="0BA9136E" w14:textId="77777777" w:rsidR="00711DA3" w:rsidRPr="001B6600" w:rsidRDefault="00711DA3" w:rsidP="001B6600">
            <w:pPr>
              <w:pStyle w:val="ZPKTzmpktartykuempunktem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1B6600">
              <w:rPr>
                <w:rFonts w:ascii="Times New Roman" w:hAnsi="Times New Roman" w:cs="Times New Roman"/>
                <w:sz w:val="20"/>
              </w:rPr>
              <w:t>5)</w:t>
            </w:r>
            <w:r w:rsidRPr="001B6600">
              <w:rPr>
                <w:rFonts w:ascii="Times New Roman" w:hAnsi="Times New Roman" w:cs="Times New Roman"/>
                <w:sz w:val="20"/>
              </w:rPr>
              <w:tab/>
              <w:t>straty poniesione przez osoby trzecie w związku z naruszeniem, jeżeli można je ustalić;</w:t>
            </w:r>
          </w:p>
          <w:p w14:paraId="705B16F5" w14:textId="77777777" w:rsidR="00711DA3" w:rsidRPr="001B6600" w:rsidRDefault="00711DA3" w:rsidP="001B6600">
            <w:pPr>
              <w:pStyle w:val="ZPKTzmpktartykuempunktem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1B6600">
              <w:rPr>
                <w:rFonts w:ascii="Times New Roman" w:hAnsi="Times New Roman" w:cs="Times New Roman"/>
                <w:sz w:val="20"/>
              </w:rPr>
              <w:t>6)</w:t>
            </w:r>
            <w:r w:rsidRPr="001B6600">
              <w:rPr>
                <w:rFonts w:ascii="Times New Roman" w:hAnsi="Times New Roman" w:cs="Times New Roman"/>
                <w:sz w:val="20"/>
              </w:rPr>
              <w:tab/>
              <w:t>gotowość zatwierdzonego podmiotu publikującego lub zatwierdzonego mechanizmu sprawozdawczego, o których mowa w art. 131k ust. 1, do współpracy z Komisją podczas wyjaśniania okoliczności naruszenia;</w:t>
            </w:r>
          </w:p>
          <w:p w14:paraId="718CB774" w14:textId="77777777" w:rsidR="00711DA3" w:rsidRPr="001B6600" w:rsidRDefault="00711DA3" w:rsidP="001B6600">
            <w:pPr>
              <w:pStyle w:val="ZPKTzmpktartykuempunktem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1B6600">
              <w:rPr>
                <w:rFonts w:ascii="Times New Roman" w:hAnsi="Times New Roman" w:cs="Times New Roman"/>
                <w:sz w:val="20"/>
              </w:rPr>
              <w:t>7)</w:t>
            </w:r>
            <w:r w:rsidRPr="001B6600">
              <w:rPr>
                <w:rFonts w:ascii="Times New Roman" w:hAnsi="Times New Roman" w:cs="Times New Roman"/>
                <w:sz w:val="20"/>
              </w:rPr>
              <w:tab/>
              <w:t>stopień naprawienia szkody wyrządzonej inwestorom wskutek działań zatwierdzonego podmiotu publikującego lub zatwierdzonego mechanizmu sprawozdawczego, o których mowa w art. 131k ust. 1;</w:t>
            </w:r>
          </w:p>
          <w:p w14:paraId="3E66C01F" w14:textId="77777777" w:rsidR="00711DA3" w:rsidRPr="001B6600" w:rsidRDefault="00711DA3" w:rsidP="001B6600">
            <w:pPr>
              <w:pStyle w:val="ZPKTzmpktartykuempunktem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1B6600">
              <w:rPr>
                <w:rFonts w:ascii="Times New Roman" w:hAnsi="Times New Roman" w:cs="Times New Roman"/>
                <w:sz w:val="20"/>
              </w:rPr>
              <w:t>8)</w:t>
            </w:r>
            <w:r w:rsidRPr="001B6600">
              <w:rPr>
                <w:rFonts w:ascii="Times New Roman" w:hAnsi="Times New Roman" w:cs="Times New Roman"/>
                <w:sz w:val="20"/>
              </w:rPr>
              <w:tab/>
              <w:t>uprzednie naruszenia przepisów prawa regulujących działalność zatwierdzonego podmiotu publikującego lub zatwierdzonego mechanizmu sprawozdawczego, o których mowa w art. 131k ust. 1, popełnione przez podmiot, na który jest nakładana kara.</w:t>
            </w:r>
          </w:p>
          <w:p w14:paraId="06E53D28" w14:textId="77777777" w:rsidR="00711DA3" w:rsidRPr="001B6600" w:rsidRDefault="00711DA3" w:rsidP="001B6600">
            <w:pPr>
              <w:pStyle w:val="ZUSTzmustartykuempunktem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1B6600">
              <w:rPr>
                <w:rFonts w:ascii="Times New Roman" w:hAnsi="Times New Roman" w:cs="Times New Roman"/>
                <w:sz w:val="20"/>
              </w:rPr>
              <w:t>2.</w:t>
            </w:r>
            <w:r w:rsidRPr="001B6600">
              <w:rPr>
                <w:rFonts w:ascii="Times New Roman" w:hAnsi="Times New Roman" w:cs="Times New Roman"/>
                <w:sz w:val="20"/>
              </w:rPr>
              <w:tab/>
              <w:t xml:space="preserve">W przypadku gdy jest możliwe ustalenie kwoty korzyści osiągniętej przez zatwierdzony podmiot publikujący lub zatwierdzony mechanizm sprawozdawczy, o których mowa w art. 131k ust. 1, w wyniku naruszenia, o którym mowa w ust. 1, kara pieniężna, o której mowa w ust. 1, może zostać nałożona do wysokości dwukrotności kwoty osiągniętej korzyści. </w:t>
            </w:r>
          </w:p>
          <w:p w14:paraId="2367DD7B" w14:textId="77777777" w:rsidR="00711DA3" w:rsidRPr="001B6600" w:rsidRDefault="00711DA3" w:rsidP="001B6600">
            <w:pPr>
              <w:pStyle w:val="ZUSTzmustartykuempunktem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1B6600">
              <w:rPr>
                <w:rFonts w:ascii="Times New Roman" w:hAnsi="Times New Roman" w:cs="Times New Roman"/>
                <w:sz w:val="20"/>
              </w:rPr>
              <w:t>3.</w:t>
            </w:r>
            <w:r w:rsidRPr="001B6600">
              <w:rPr>
                <w:rFonts w:ascii="Times New Roman" w:hAnsi="Times New Roman" w:cs="Times New Roman"/>
                <w:sz w:val="20"/>
              </w:rPr>
              <w:tab/>
              <w:t>W przypadku gdy zatwierdzony podmiot publikujący lub zatwierdzony mechanizm sprawozdawczy, o których mowa w art. 131k ust. 1, są podmiotami dominującymi, które sporządzają skonsolidowane sprawozdanie finansowe, lub podmiotami zależnymi od podmiotu dominującego, który sporządza skonsolidowane sprawozdanie finansowe, całkowity roczny przychód wykazany w ostatnim zbadanym sprawozdaniu finansowym stanowi kwota całkowitego skonsolidowanego rocznego przychodu podmiotu dominującego ujawniona w ostatnim zbadanym skonsolidowanym sprawozdaniu finansowym za rok obrotowy.</w:t>
            </w:r>
          </w:p>
          <w:p w14:paraId="62A88921" w14:textId="77777777" w:rsidR="00711DA3" w:rsidRPr="001B6600" w:rsidRDefault="00711DA3" w:rsidP="001B6600">
            <w:pPr>
              <w:pStyle w:val="ZUSTzmustartykuempunktem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1B6600">
              <w:rPr>
                <w:rFonts w:ascii="Times New Roman" w:hAnsi="Times New Roman" w:cs="Times New Roman"/>
                <w:sz w:val="20"/>
              </w:rPr>
              <w:lastRenderedPageBreak/>
              <w:t>4.</w:t>
            </w:r>
            <w:r w:rsidRPr="001B6600">
              <w:rPr>
                <w:rFonts w:ascii="Times New Roman" w:hAnsi="Times New Roman" w:cs="Times New Roman"/>
                <w:sz w:val="20"/>
              </w:rPr>
              <w:tab/>
              <w:t>Równowartość w złotych kwoty w walucie obcej oblicza się według średniego kursu tej waluty ogłoszonego przez Narodowy Bank Polski w dniu bilansowym, na który zostało sporządzone ostatnie zbadane sprawozdanie finansowe za rok obrotowy.”;</w:t>
            </w:r>
          </w:p>
          <w:p w14:paraId="76A1A1D5" w14:textId="77777777" w:rsidR="00711DA3" w:rsidRPr="001B6600" w:rsidRDefault="00711DA3" w:rsidP="001B6600">
            <w:pPr>
              <w:pStyle w:val="PKTpunkt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1B6600">
              <w:rPr>
                <w:rFonts w:ascii="Times New Roman" w:hAnsi="Times New Roman" w:cs="Times New Roman"/>
                <w:sz w:val="20"/>
              </w:rPr>
              <w:t>15)</w:t>
            </w:r>
            <w:r w:rsidRPr="001B6600">
              <w:rPr>
                <w:rFonts w:ascii="Times New Roman" w:hAnsi="Times New Roman" w:cs="Times New Roman"/>
                <w:sz w:val="20"/>
              </w:rPr>
              <w:tab/>
              <w:t>art. 167c otrzymuje brzmienie:</w:t>
            </w:r>
          </w:p>
          <w:p w14:paraId="31CA6955" w14:textId="77777777" w:rsidR="00711DA3" w:rsidRPr="001B6600" w:rsidRDefault="00711DA3" w:rsidP="001B6600">
            <w:pPr>
              <w:pStyle w:val="ZARTzmartartykuempunktem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1B6600">
              <w:rPr>
                <w:rFonts w:ascii="Times New Roman" w:hAnsi="Times New Roman" w:cs="Times New Roman"/>
                <w:sz w:val="20"/>
              </w:rPr>
              <w:t>,,Art. 167c. 1. Komisja może cofnąć lub zawiesić zezwolenie na świadczenie usług jako zatwierdzony podmiot publikujący lub zatwierdzony mechanizm sprawozdawczy, o których mowa w art. 131k ust. 1, w przypadkach określonych w art. 27e rozporządzenia 600/2014.</w:t>
            </w:r>
          </w:p>
          <w:p w14:paraId="3D37AC95" w14:textId="77777777" w:rsidR="00711DA3" w:rsidRPr="001B6600" w:rsidRDefault="00711DA3" w:rsidP="001B6600">
            <w:pPr>
              <w:pStyle w:val="ZUSTzmustartykuempunktem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1B6600">
              <w:rPr>
                <w:rFonts w:ascii="Times New Roman" w:hAnsi="Times New Roman" w:cs="Times New Roman"/>
                <w:sz w:val="20"/>
              </w:rPr>
              <w:t>2.</w:t>
            </w:r>
            <w:r w:rsidRPr="001B6600">
              <w:rPr>
                <w:rFonts w:ascii="Times New Roman" w:hAnsi="Times New Roman" w:cs="Times New Roman"/>
                <w:sz w:val="20"/>
              </w:rPr>
              <w:tab/>
              <w:t>W przypadku, o którym mowa w ust. 1, Komisja może jednocześnie nałożyć karę pieniężną w wysokości do 20 750 000 zł albo do wysokości kwoty stanowiącej równowartość 10% całkowitego rocznego przychodu wykazanego w ostatnim zbadanym sprawozdaniu finansowym, jeżeli przekracza ona 20 750 000 zł, jeżeli uzasadnia to charakter naruszeń, jakich dopuścił się zatwierdzony podmiot publikujący lub zatwierdzony mechanizm sprawozdawczy, o których mowa w art. 131k ust. 1. Przepis art. 167ba stosuje się odpowiednio.</w:t>
            </w:r>
          </w:p>
          <w:p w14:paraId="1BE4ADA4" w14:textId="77777777" w:rsidR="00711DA3" w:rsidRPr="001B6600" w:rsidRDefault="00711DA3" w:rsidP="001B6600">
            <w:pPr>
              <w:pStyle w:val="ZUSTzmustartykuempunktem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1B6600">
              <w:rPr>
                <w:rFonts w:ascii="Times New Roman" w:hAnsi="Times New Roman" w:cs="Times New Roman"/>
                <w:sz w:val="20"/>
              </w:rPr>
              <w:t>3.</w:t>
            </w:r>
            <w:r w:rsidRPr="001B6600">
              <w:rPr>
                <w:rFonts w:ascii="Times New Roman" w:hAnsi="Times New Roman" w:cs="Times New Roman"/>
                <w:sz w:val="20"/>
              </w:rPr>
              <w:tab/>
              <w:t>Decyzja w przedmiocie cofnięcia i zawieszenia zezwolenia podlega ogłoszeniu w Dzienniku Urzędowym Komisji Nadzoru Finansowego.”.</w:t>
            </w:r>
          </w:p>
          <w:p w14:paraId="5741915B" w14:textId="77777777" w:rsidR="004B1467" w:rsidRPr="001B6600" w:rsidRDefault="004B1467" w:rsidP="001B6600">
            <w:pPr>
              <w:pStyle w:val="ZUSTzmustartykuempunktem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961EDA" w:rsidRPr="001B6600" w14:paraId="34AE3EAC" w14:textId="77777777" w:rsidTr="00822C1F">
        <w:trPr>
          <w:trHeight w:val="20"/>
          <w:jc w:val="center"/>
        </w:trPr>
        <w:tc>
          <w:tcPr>
            <w:tcW w:w="0" w:type="auto"/>
          </w:tcPr>
          <w:p w14:paraId="0328D6B2" w14:textId="77777777" w:rsidR="004B1467" w:rsidRPr="001B6600" w:rsidRDefault="004B1467" w:rsidP="001B6600">
            <w:pPr>
              <w:jc w:val="left"/>
              <w:rPr>
                <w:sz w:val="20"/>
                <w:szCs w:val="20"/>
              </w:rPr>
            </w:pPr>
            <w:r w:rsidRPr="001B6600">
              <w:rPr>
                <w:sz w:val="20"/>
                <w:szCs w:val="20"/>
              </w:rPr>
              <w:lastRenderedPageBreak/>
              <w:t xml:space="preserve">Art. 1 </w:t>
            </w:r>
            <w:proofErr w:type="spellStart"/>
            <w:r w:rsidRPr="001B6600">
              <w:rPr>
                <w:sz w:val="20"/>
                <w:szCs w:val="20"/>
                <w:lang w:val="en-US"/>
              </w:rPr>
              <w:t>ust</w:t>
            </w:r>
            <w:proofErr w:type="spellEnd"/>
            <w:r w:rsidRPr="001B6600">
              <w:rPr>
                <w:sz w:val="20"/>
                <w:szCs w:val="20"/>
                <w:lang w:val="en-US"/>
              </w:rPr>
              <w:t xml:space="preserve">. 5 </w:t>
            </w:r>
            <w:proofErr w:type="spellStart"/>
            <w:r w:rsidRPr="001B6600">
              <w:rPr>
                <w:sz w:val="20"/>
                <w:szCs w:val="20"/>
                <w:lang w:val="en-US"/>
              </w:rPr>
              <w:t>pkt</w:t>
            </w:r>
            <w:proofErr w:type="spellEnd"/>
            <w:r w:rsidRPr="001B6600">
              <w:rPr>
                <w:sz w:val="20"/>
                <w:szCs w:val="20"/>
                <w:lang w:val="en-US"/>
              </w:rPr>
              <w:t xml:space="preserve"> b)</w:t>
            </w:r>
          </w:p>
        </w:tc>
        <w:tc>
          <w:tcPr>
            <w:tcW w:w="0" w:type="auto"/>
            <w:gridSpan w:val="2"/>
          </w:tcPr>
          <w:p w14:paraId="50C121D0" w14:textId="77777777" w:rsidR="004B1467" w:rsidRPr="001B6600" w:rsidRDefault="004B1467" w:rsidP="001B6600">
            <w:pPr>
              <w:pStyle w:val="Pa5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6600">
              <w:rPr>
                <w:rFonts w:ascii="Times New Roman" w:hAnsi="Times New Roman"/>
                <w:color w:val="000000"/>
                <w:sz w:val="20"/>
                <w:szCs w:val="20"/>
              </w:rPr>
              <w:t>5) w art. 70 wprowadza się następujące zmiany:</w:t>
            </w:r>
          </w:p>
          <w:p w14:paraId="1C3AF66B" w14:textId="77777777" w:rsidR="004B1467" w:rsidRPr="001B6600" w:rsidRDefault="004B1467" w:rsidP="001B6600">
            <w:pPr>
              <w:pStyle w:val="Pa5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1D0C26CA" w14:textId="77777777" w:rsidR="004B1467" w:rsidRPr="001B6600" w:rsidRDefault="004B1467" w:rsidP="001B6600">
            <w:pPr>
              <w:pStyle w:val="Pa5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6600">
              <w:rPr>
                <w:rFonts w:ascii="Times New Roman" w:hAnsi="Times New Roman"/>
                <w:color w:val="000000"/>
                <w:sz w:val="20"/>
                <w:szCs w:val="20"/>
              </w:rPr>
              <w:t>b) ust. 4 lit. a) i b) otrzymują brzmienie:</w:t>
            </w:r>
          </w:p>
          <w:p w14:paraId="77695C9F" w14:textId="77777777" w:rsidR="009C3B0F" w:rsidRPr="001B6600" w:rsidRDefault="009C3B0F" w:rsidP="001B660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38C488" w14:textId="77777777" w:rsidR="004B1467" w:rsidRPr="001B6600" w:rsidRDefault="004B1467" w:rsidP="001B6600">
            <w:pPr>
              <w:pStyle w:val="Pa5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6600">
              <w:rPr>
                <w:rFonts w:ascii="Times New Roman" w:hAnsi="Times New Roman"/>
                <w:color w:val="000000"/>
                <w:sz w:val="20"/>
                <w:szCs w:val="20"/>
              </w:rPr>
              <w:t>„a) art. 5, art. 6 ust. 2, art. 34, 35, 39 lub 44 niniejszej dyrektywy; lub</w:t>
            </w:r>
          </w:p>
          <w:p w14:paraId="7AD89B99" w14:textId="77777777" w:rsidR="004B1467" w:rsidRPr="001B6600" w:rsidRDefault="004B1467" w:rsidP="001B6600">
            <w:pPr>
              <w:rPr>
                <w:sz w:val="20"/>
                <w:szCs w:val="20"/>
              </w:rPr>
            </w:pPr>
            <w:r w:rsidRPr="001B6600">
              <w:rPr>
                <w:color w:val="000000"/>
                <w:sz w:val="20"/>
                <w:szCs w:val="20"/>
              </w:rPr>
              <w:t>b) art. 7 ust. 1 zdanie trzecie rozporządzenia (UE) nr 600/2014 lub art. 11 ust. 1 tego rozporządzenia oraz, jeżeli APA lub ARM jest objęty odstępstwem zgodnie z art. 2 ust. 3 tego rozporządzenia, art. 27b tego rozporządzenia.”;</w:t>
            </w:r>
          </w:p>
        </w:tc>
        <w:tc>
          <w:tcPr>
            <w:tcW w:w="0" w:type="auto"/>
          </w:tcPr>
          <w:p w14:paraId="62D64912" w14:textId="044D2C4B" w:rsidR="004B1467" w:rsidRPr="001B6600" w:rsidRDefault="0014691C" w:rsidP="001B6600">
            <w:pPr>
              <w:jc w:val="center"/>
              <w:rPr>
                <w:b/>
                <w:sz w:val="20"/>
                <w:szCs w:val="20"/>
              </w:rPr>
            </w:pPr>
            <w:r w:rsidRPr="001B6600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14:paraId="51BE278E" w14:textId="13CEA3C2" w:rsidR="004B1467" w:rsidRPr="001B6600" w:rsidRDefault="00711DA3" w:rsidP="001B6600">
            <w:pPr>
              <w:jc w:val="left"/>
              <w:rPr>
                <w:b/>
                <w:sz w:val="20"/>
                <w:szCs w:val="20"/>
              </w:rPr>
            </w:pPr>
            <w:r w:rsidRPr="001B6600">
              <w:rPr>
                <w:b/>
                <w:sz w:val="20"/>
                <w:szCs w:val="20"/>
              </w:rPr>
              <w:t>Art. 1 ust. 14, 15</w:t>
            </w:r>
          </w:p>
        </w:tc>
        <w:tc>
          <w:tcPr>
            <w:tcW w:w="0" w:type="auto"/>
          </w:tcPr>
          <w:p w14:paraId="796CFFA6" w14:textId="77777777" w:rsidR="00711DA3" w:rsidRPr="001B6600" w:rsidRDefault="00711DA3" w:rsidP="001B6600">
            <w:pPr>
              <w:pStyle w:val="PKTpunkt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1B6600">
              <w:rPr>
                <w:rFonts w:ascii="Times New Roman" w:hAnsi="Times New Roman" w:cs="Times New Roman"/>
                <w:sz w:val="20"/>
              </w:rPr>
              <w:t>14)</w:t>
            </w:r>
            <w:r w:rsidRPr="001B6600">
              <w:rPr>
                <w:rFonts w:ascii="Times New Roman" w:hAnsi="Times New Roman" w:cs="Times New Roman"/>
                <w:sz w:val="20"/>
              </w:rPr>
              <w:tab/>
              <w:t>po art. 167b dodaje się art. 167ba w brzmieniu:</w:t>
            </w:r>
          </w:p>
          <w:p w14:paraId="659869A8" w14:textId="77777777" w:rsidR="00711DA3" w:rsidRPr="001B6600" w:rsidRDefault="00711DA3" w:rsidP="001B6600">
            <w:pPr>
              <w:pStyle w:val="ZARTzmartartykuempunktem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1B6600">
              <w:rPr>
                <w:rFonts w:ascii="Times New Roman" w:hAnsi="Times New Roman" w:cs="Times New Roman"/>
                <w:sz w:val="20"/>
              </w:rPr>
              <w:t>,,Art. 167ba. 1. W przypadku gdy zatwierdzony podmiot publikujący lub zatwierdzony mechanizm sprawozdawczy, o których mowa w art. 131k ust. 1, naruszają wymogi:</w:t>
            </w:r>
          </w:p>
          <w:p w14:paraId="231A30AB" w14:textId="77777777" w:rsidR="00711DA3" w:rsidRPr="001B6600" w:rsidRDefault="00711DA3" w:rsidP="001B6600">
            <w:pPr>
              <w:pStyle w:val="ZPKTzmpktartykuempunktem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1B6600">
              <w:rPr>
                <w:rFonts w:ascii="Times New Roman" w:hAnsi="Times New Roman" w:cs="Times New Roman"/>
                <w:sz w:val="20"/>
              </w:rPr>
              <w:t>1)</w:t>
            </w:r>
            <w:r w:rsidRPr="001B6600">
              <w:rPr>
                <w:rFonts w:ascii="Times New Roman" w:hAnsi="Times New Roman" w:cs="Times New Roman"/>
                <w:sz w:val="20"/>
              </w:rPr>
              <w:tab/>
              <w:t>uzyskania zezwolenia, określone w art. 27b rozporządzenia 600/2014,</w:t>
            </w:r>
          </w:p>
          <w:p w14:paraId="3EC9D368" w14:textId="77777777" w:rsidR="00711DA3" w:rsidRPr="001B6600" w:rsidRDefault="00711DA3" w:rsidP="001B6600">
            <w:pPr>
              <w:pStyle w:val="ZPKTzmpktartykuempunktem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1B6600">
              <w:rPr>
                <w:rFonts w:ascii="Times New Roman" w:hAnsi="Times New Roman" w:cs="Times New Roman"/>
                <w:sz w:val="20"/>
              </w:rPr>
              <w:t>2)</w:t>
            </w:r>
            <w:r w:rsidRPr="001B6600">
              <w:rPr>
                <w:rFonts w:ascii="Times New Roman" w:hAnsi="Times New Roman" w:cs="Times New Roman"/>
                <w:sz w:val="20"/>
              </w:rPr>
              <w:tab/>
              <w:t>w zakresie udostępniania informacji wobec organu zarządzającego zatwierdzonego podmiotu publikującego lub zatwierdzonego mechanizmu sprawozdawczego, o których mowa w art. 131k ust. 1, określone w art. 27f ust. 1–3 rozporządzenia 600/2014,</w:t>
            </w:r>
          </w:p>
          <w:p w14:paraId="5FC01AF7" w14:textId="77777777" w:rsidR="00711DA3" w:rsidRPr="001B6600" w:rsidRDefault="00711DA3" w:rsidP="001B6600">
            <w:pPr>
              <w:pStyle w:val="ZPKTzmpktartykuempunktem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1B6600">
              <w:rPr>
                <w:rFonts w:ascii="Times New Roman" w:hAnsi="Times New Roman" w:cs="Times New Roman"/>
                <w:sz w:val="20"/>
              </w:rPr>
              <w:lastRenderedPageBreak/>
              <w:t>3)</w:t>
            </w:r>
            <w:r w:rsidRPr="001B6600">
              <w:rPr>
                <w:rFonts w:ascii="Times New Roman" w:hAnsi="Times New Roman" w:cs="Times New Roman"/>
                <w:sz w:val="20"/>
              </w:rPr>
              <w:tab/>
              <w:t>organizacyjne dotyczące zatwierdzonych podmiotów publikujących, określone w art. 27g ust. 1–5 rozporządzenia 600/2014,</w:t>
            </w:r>
          </w:p>
          <w:p w14:paraId="67D75BEE" w14:textId="77777777" w:rsidR="00711DA3" w:rsidRPr="001B6600" w:rsidRDefault="00711DA3" w:rsidP="001B6600">
            <w:pPr>
              <w:pStyle w:val="ZPKTzmpktartykuempunktem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1B6600">
              <w:rPr>
                <w:rFonts w:ascii="Times New Roman" w:hAnsi="Times New Roman" w:cs="Times New Roman"/>
                <w:sz w:val="20"/>
              </w:rPr>
              <w:t>4)</w:t>
            </w:r>
            <w:r w:rsidRPr="001B6600">
              <w:rPr>
                <w:rFonts w:ascii="Times New Roman" w:hAnsi="Times New Roman" w:cs="Times New Roman"/>
                <w:sz w:val="20"/>
              </w:rPr>
              <w:tab/>
              <w:t>organizacyjne dotyczące zatwierdzonych mechanizmów sprawozdawczych, określone w art. 27i ust. 1–4 rozporządzenia 600/2014</w:t>
            </w:r>
          </w:p>
          <w:p w14:paraId="4BEEB05F" w14:textId="77777777" w:rsidR="00711DA3" w:rsidRPr="001B6600" w:rsidRDefault="00711DA3" w:rsidP="001B6600">
            <w:pPr>
              <w:pStyle w:val="ZUSTzmustartykuempunktem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1B6600">
              <w:rPr>
                <w:rFonts w:ascii="Times New Roman" w:hAnsi="Times New Roman" w:cs="Times New Roman"/>
                <w:sz w:val="20"/>
              </w:rPr>
              <w:t>–</w:t>
            </w:r>
            <w:r w:rsidRPr="001B6600">
              <w:rPr>
                <w:rFonts w:ascii="Times New Roman" w:hAnsi="Times New Roman" w:cs="Times New Roman"/>
                <w:sz w:val="20"/>
              </w:rPr>
              <w:tab/>
              <w:t>Komisja może podać do publicznej wiadomości informacje o podmiocie dokonującym naruszeń oraz o charakterze tych naruszeń lub nakazać temu podmiotowi zaprzestanie działań skutkujących powstaniem naruszeń i niepodejmowanie tych działań w przyszłości, lub nałożyć na zatwierdzony podmiot publikujący lub zatwierdzony mechanizm sprawozdawczy, o których mowa w art. 131k ust. 1, karę pieniężną w wysokości do 20 750 000 zł albo do wysokości kwoty stanowiącej równowartość 10% całkowitego rocznego przychodu wykazanego w ostatnim zbadanym sprawozdaniu finansowym, jeżeli przekracza ona 20 750 000 zł, uwzględniając w szczególności:</w:t>
            </w:r>
          </w:p>
          <w:p w14:paraId="1EF11078" w14:textId="77777777" w:rsidR="00711DA3" w:rsidRPr="001B6600" w:rsidRDefault="00711DA3" w:rsidP="001B6600">
            <w:pPr>
              <w:pStyle w:val="ZPKTzmpktartykuempunktem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1B6600">
              <w:rPr>
                <w:rFonts w:ascii="Times New Roman" w:hAnsi="Times New Roman" w:cs="Times New Roman"/>
                <w:sz w:val="20"/>
              </w:rPr>
              <w:t>1)</w:t>
            </w:r>
            <w:r w:rsidRPr="001B6600">
              <w:rPr>
                <w:rFonts w:ascii="Times New Roman" w:hAnsi="Times New Roman" w:cs="Times New Roman"/>
                <w:sz w:val="20"/>
              </w:rPr>
              <w:tab/>
              <w:t>wagę naruszenia i czas jego trwania;</w:t>
            </w:r>
          </w:p>
          <w:p w14:paraId="21118AE9" w14:textId="77777777" w:rsidR="00711DA3" w:rsidRPr="001B6600" w:rsidRDefault="00711DA3" w:rsidP="001B6600">
            <w:pPr>
              <w:pStyle w:val="ZPKTzmpktartykuempunktem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1B6600">
              <w:rPr>
                <w:rFonts w:ascii="Times New Roman" w:hAnsi="Times New Roman" w:cs="Times New Roman"/>
                <w:sz w:val="20"/>
              </w:rPr>
              <w:t>2)</w:t>
            </w:r>
            <w:r w:rsidRPr="001B6600">
              <w:rPr>
                <w:rFonts w:ascii="Times New Roman" w:hAnsi="Times New Roman" w:cs="Times New Roman"/>
                <w:sz w:val="20"/>
              </w:rPr>
              <w:tab/>
              <w:t>stopień przyczynienia się zatwierdzonego podmiotu publikującego lub zatwierdzonego mechanizmu sprawozdawczego, o których mowa w art. 131k ust. 1, do powstania naruszenia;</w:t>
            </w:r>
          </w:p>
          <w:p w14:paraId="390AD2C7" w14:textId="77777777" w:rsidR="00711DA3" w:rsidRPr="001B6600" w:rsidRDefault="00711DA3" w:rsidP="001B6600">
            <w:pPr>
              <w:pStyle w:val="ZPKTzmpktartykuempunktem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1B6600">
              <w:rPr>
                <w:rFonts w:ascii="Times New Roman" w:hAnsi="Times New Roman" w:cs="Times New Roman"/>
                <w:sz w:val="20"/>
              </w:rPr>
              <w:t>3)</w:t>
            </w:r>
            <w:r w:rsidRPr="001B6600">
              <w:rPr>
                <w:rFonts w:ascii="Times New Roman" w:hAnsi="Times New Roman" w:cs="Times New Roman"/>
                <w:sz w:val="20"/>
              </w:rPr>
              <w:tab/>
              <w:t>sytuację finansową zatwierdzonego podmiotu publikującego lub zatwierdzonego mechanizmu sprawozdawczego, o których mowa w art. 131k ust. 1, na które jest nakładana kara, w szczególności wysokość jego całkowitych obrotów;</w:t>
            </w:r>
          </w:p>
          <w:p w14:paraId="6F44F6BB" w14:textId="77777777" w:rsidR="00711DA3" w:rsidRPr="001B6600" w:rsidRDefault="00711DA3" w:rsidP="001B6600">
            <w:pPr>
              <w:pStyle w:val="ZPKTzmpktartykuempunktem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1B6600">
              <w:rPr>
                <w:rFonts w:ascii="Times New Roman" w:hAnsi="Times New Roman" w:cs="Times New Roman"/>
                <w:sz w:val="20"/>
              </w:rPr>
              <w:t>4)</w:t>
            </w:r>
            <w:r w:rsidRPr="001B6600">
              <w:rPr>
                <w:rFonts w:ascii="Times New Roman" w:hAnsi="Times New Roman" w:cs="Times New Roman"/>
                <w:sz w:val="20"/>
              </w:rPr>
              <w:tab/>
              <w:t>kwoty korzyści osiągniętych lub strat unikniętych przez zatwierdzony podmiot publikujący lub zatwierdzony mechanizm sprawozdawczy, o których mowa w art. 131k ust. 1, jeżeli można te korzyści lub straty ustalić;</w:t>
            </w:r>
          </w:p>
          <w:p w14:paraId="43BA46FD" w14:textId="77777777" w:rsidR="00711DA3" w:rsidRPr="001B6600" w:rsidRDefault="00711DA3" w:rsidP="001B6600">
            <w:pPr>
              <w:pStyle w:val="ZPKTzmpktartykuempunktem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1B6600">
              <w:rPr>
                <w:rFonts w:ascii="Times New Roman" w:hAnsi="Times New Roman" w:cs="Times New Roman"/>
                <w:sz w:val="20"/>
              </w:rPr>
              <w:t>5)</w:t>
            </w:r>
            <w:r w:rsidRPr="001B6600">
              <w:rPr>
                <w:rFonts w:ascii="Times New Roman" w:hAnsi="Times New Roman" w:cs="Times New Roman"/>
                <w:sz w:val="20"/>
              </w:rPr>
              <w:tab/>
              <w:t>straty poniesione przez osoby trzecie w związku z naruszeniem, jeżeli można je ustalić;</w:t>
            </w:r>
          </w:p>
          <w:p w14:paraId="5C4236D8" w14:textId="77777777" w:rsidR="00711DA3" w:rsidRPr="001B6600" w:rsidRDefault="00711DA3" w:rsidP="001B6600">
            <w:pPr>
              <w:pStyle w:val="ZPKTzmpktartykuempunktem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1B6600">
              <w:rPr>
                <w:rFonts w:ascii="Times New Roman" w:hAnsi="Times New Roman" w:cs="Times New Roman"/>
                <w:sz w:val="20"/>
              </w:rPr>
              <w:t>6)</w:t>
            </w:r>
            <w:r w:rsidRPr="001B6600">
              <w:rPr>
                <w:rFonts w:ascii="Times New Roman" w:hAnsi="Times New Roman" w:cs="Times New Roman"/>
                <w:sz w:val="20"/>
              </w:rPr>
              <w:tab/>
              <w:t xml:space="preserve">gotowość zatwierdzonego podmiotu publikującego lub zatwierdzonego mechanizmu sprawozdawczego, o których mowa w art. 131k ust. 1, do współpracy z </w:t>
            </w:r>
            <w:r w:rsidRPr="001B6600">
              <w:rPr>
                <w:rFonts w:ascii="Times New Roman" w:hAnsi="Times New Roman" w:cs="Times New Roman"/>
                <w:sz w:val="20"/>
              </w:rPr>
              <w:lastRenderedPageBreak/>
              <w:t>Komisją podczas wyjaśniania okoliczności naruszenia;</w:t>
            </w:r>
          </w:p>
          <w:p w14:paraId="733EDBA0" w14:textId="77777777" w:rsidR="00711DA3" w:rsidRPr="001B6600" w:rsidRDefault="00711DA3" w:rsidP="001B6600">
            <w:pPr>
              <w:pStyle w:val="ZPKTzmpktartykuempunktem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1B6600">
              <w:rPr>
                <w:rFonts w:ascii="Times New Roman" w:hAnsi="Times New Roman" w:cs="Times New Roman"/>
                <w:sz w:val="20"/>
              </w:rPr>
              <w:t>7)</w:t>
            </w:r>
            <w:r w:rsidRPr="001B6600">
              <w:rPr>
                <w:rFonts w:ascii="Times New Roman" w:hAnsi="Times New Roman" w:cs="Times New Roman"/>
                <w:sz w:val="20"/>
              </w:rPr>
              <w:tab/>
              <w:t>stopień naprawienia szkody wyrządzonej inwestorom wskutek działań zatwierdzonego podmiotu publikującego lub zatwierdzonego mechanizmu sprawozdawczego, o których mowa w art. 131k ust. 1;</w:t>
            </w:r>
          </w:p>
          <w:p w14:paraId="4D7C7D30" w14:textId="77777777" w:rsidR="00711DA3" w:rsidRPr="001B6600" w:rsidRDefault="00711DA3" w:rsidP="001B6600">
            <w:pPr>
              <w:pStyle w:val="ZPKTzmpktartykuempunktem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1B6600">
              <w:rPr>
                <w:rFonts w:ascii="Times New Roman" w:hAnsi="Times New Roman" w:cs="Times New Roman"/>
                <w:sz w:val="20"/>
              </w:rPr>
              <w:t>8)</w:t>
            </w:r>
            <w:r w:rsidRPr="001B6600">
              <w:rPr>
                <w:rFonts w:ascii="Times New Roman" w:hAnsi="Times New Roman" w:cs="Times New Roman"/>
                <w:sz w:val="20"/>
              </w:rPr>
              <w:tab/>
              <w:t>uprzednie naruszenia przepisów prawa regulujących działalność zatwierdzonego podmiotu publikującego lub zatwierdzonego mechanizmu sprawozdawczego, o których mowa w art. 131k ust. 1, popełnione przez podmiot, na który jest nakładana kara.</w:t>
            </w:r>
          </w:p>
          <w:p w14:paraId="3BDB8237" w14:textId="77777777" w:rsidR="00711DA3" w:rsidRPr="001B6600" w:rsidRDefault="00711DA3" w:rsidP="001B6600">
            <w:pPr>
              <w:pStyle w:val="ZUSTzmustartykuempunktem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1B6600">
              <w:rPr>
                <w:rFonts w:ascii="Times New Roman" w:hAnsi="Times New Roman" w:cs="Times New Roman"/>
                <w:sz w:val="20"/>
              </w:rPr>
              <w:t>2.</w:t>
            </w:r>
            <w:r w:rsidRPr="001B6600">
              <w:rPr>
                <w:rFonts w:ascii="Times New Roman" w:hAnsi="Times New Roman" w:cs="Times New Roman"/>
                <w:sz w:val="20"/>
              </w:rPr>
              <w:tab/>
              <w:t xml:space="preserve">W przypadku gdy jest możliwe ustalenie kwoty korzyści osiągniętej przez zatwierdzony podmiot publikujący lub zatwierdzony mechanizm sprawozdawczy, o których mowa w art. 131k ust. 1, w wyniku naruszenia, o którym mowa w ust. 1, kara pieniężna, o której mowa w ust. 1, może zostać nałożona do wysokości dwukrotności kwoty osiągniętej korzyści. </w:t>
            </w:r>
          </w:p>
          <w:p w14:paraId="6F1F4168" w14:textId="77777777" w:rsidR="00711DA3" w:rsidRPr="001B6600" w:rsidRDefault="00711DA3" w:rsidP="001B6600">
            <w:pPr>
              <w:pStyle w:val="ZUSTzmustartykuempunktem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1B6600">
              <w:rPr>
                <w:rFonts w:ascii="Times New Roman" w:hAnsi="Times New Roman" w:cs="Times New Roman"/>
                <w:sz w:val="20"/>
              </w:rPr>
              <w:t>3.</w:t>
            </w:r>
            <w:r w:rsidRPr="001B6600">
              <w:rPr>
                <w:rFonts w:ascii="Times New Roman" w:hAnsi="Times New Roman" w:cs="Times New Roman"/>
                <w:sz w:val="20"/>
              </w:rPr>
              <w:tab/>
              <w:t>W przypadku gdy zatwierdzony podmiot publikujący lub zatwierdzony mechanizm sprawozdawczy, o których mowa w art. 131k ust. 1, są podmiotami dominującymi, które sporządzają skonsolidowane sprawozdanie finansowe, lub podmiotami zależnymi od podmiotu dominującego, który sporządza skonsolidowane sprawozdanie finansowe, całkowity roczny przychód wykazany w ostatnim zbadanym sprawozdaniu finansowym stanowi kwota całkowitego skonsolidowanego rocznego przychodu podmiotu dominującego ujawniona w ostatnim zbadanym skonsolidowanym sprawozdaniu finansowym za rok obrotowy.</w:t>
            </w:r>
          </w:p>
          <w:p w14:paraId="1D1D3349" w14:textId="77777777" w:rsidR="00711DA3" w:rsidRPr="001B6600" w:rsidRDefault="00711DA3" w:rsidP="001B6600">
            <w:pPr>
              <w:pStyle w:val="ZUSTzmustartykuempunktem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1B6600">
              <w:rPr>
                <w:rFonts w:ascii="Times New Roman" w:hAnsi="Times New Roman" w:cs="Times New Roman"/>
                <w:sz w:val="20"/>
              </w:rPr>
              <w:t>4.</w:t>
            </w:r>
            <w:r w:rsidRPr="001B6600">
              <w:rPr>
                <w:rFonts w:ascii="Times New Roman" w:hAnsi="Times New Roman" w:cs="Times New Roman"/>
                <w:sz w:val="20"/>
              </w:rPr>
              <w:tab/>
              <w:t>Równowartość w złotych kwoty w walucie obcej oblicza się według średniego kursu tej waluty ogłoszonego przez Narodowy Bank Polski w dniu bilansowym, na który zostało sporządzone ostatnie zbadane sprawozdanie finansowe za rok obrotowy.”;</w:t>
            </w:r>
          </w:p>
          <w:p w14:paraId="04453EC8" w14:textId="77777777" w:rsidR="00711DA3" w:rsidRPr="001B6600" w:rsidRDefault="00711DA3" w:rsidP="001B6600">
            <w:pPr>
              <w:pStyle w:val="PKTpunkt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1B6600">
              <w:rPr>
                <w:rFonts w:ascii="Times New Roman" w:hAnsi="Times New Roman" w:cs="Times New Roman"/>
                <w:sz w:val="20"/>
              </w:rPr>
              <w:t>15)</w:t>
            </w:r>
            <w:r w:rsidRPr="001B6600">
              <w:rPr>
                <w:rFonts w:ascii="Times New Roman" w:hAnsi="Times New Roman" w:cs="Times New Roman"/>
                <w:sz w:val="20"/>
              </w:rPr>
              <w:tab/>
              <w:t>art. 167c otrzymuje brzmienie:</w:t>
            </w:r>
          </w:p>
          <w:p w14:paraId="6F86282A" w14:textId="77777777" w:rsidR="00711DA3" w:rsidRPr="001B6600" w:rsidRDefault="00711DA3" w:rsidP="001B6600">
            <w:pPr>
              <w:pStyle w:val="ZARTzmartartykuempunktem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1B6600">
              <w:rPr>
                <w:rFonts w:ascii="Times New Roman" w:hAnsi="Times New Roman" w:cs="Times New Roman"/>
                <w:sz w:val="20"/>
              </w:rPr>
              <w:t xml:space="preserve">,,Art. 167c. 1. Komisja może cofnąć lub zawiesić zezwolenie na świadczenie usług jako zatwierdzony </w:t>
            </w:r>
            <w:r w:rsidRPr="001B6600">
              <w:rPr>
                <w:rFonts w:ascii="Times New Roman" w:hAnsi="Times New Roman" w:cs="Times New Roman"/>
                <w:sz w:val="20"/>
              </w:rPr>
              <w:lastRenderedPageBreak/>
              <w:t>podmiot publikujący lub zatwierdzony mechanizm sprawozdawczy, o których mowa w art. 131k ust. 1, w przypadkach określonych w art. 27e rozporządzenia 600/2014.</w:t>
            </w:r>
          </w:p>
          <w:p w14:paraId="08BFC53A" w14:textId="77777777" w:rsidR="00711DA3" w:rsidRPr="001B6600" w:rsidRDefault="00711DA3" w:rsidP="001B6600">
            <w:pPr>
              <w:pStyle w:val="ZUSTzmustartykuempunktem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1B6600">
              <w:rPr>
                <w:rFonts w:ascii="Times New Roman" w:hAnsi="Times New Roman" w:cs="Times New Roman"/>
                <w:sz w:val="20"/>
              </w:rPr>
              <w:t>2.</w:t>
            </w:r>
            <w:r w:rsidRPr="001B6600">
              <w:rPr>
                <w:rFonts w:ascii="Times New Roman" w:hAnsi="Times New Roman" w:cs="Times New Roman"/>
                <w:sz w:val="20"/>
              </w:rPr>
              <w:tab/>
              <w:t>W przypadku, o którym mowa w ust. 1, Komisja może jednocześnie nałożyć karę pieniężną w wysokości do 20 750 000 zł albo do wysokości kwoty stanowiącej równowartość 10% całkowitego rocznego przychodu wykazanego w ostatnim zbadanym sprawozdaniu finansowym, jeżeli przekracza ona 20 750 000 zł, jeżeli uzasadnia to charakter naruszeń, jakich dopuścił się zatwierdzony podmiot publikujący lub zatwierdzony mechanizm sprawozdawczy, o których mowa w art. 131k ust. 1. Przepis art. 167ba stosuje się odpowiednio.</w:t>
            </w:r>
          </w:p>
          <w:p w14:paraId="3FFE0030" w14:textId="77777777" w:rsidR="00711DA3" w:rsidRPr="001B6600" w:rsidRDefault="00711DA3" w:rsidP="001B6600">
            <w:pPr>
              <w:pStyle w:val="ZUSTzmustartykuempunktem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1B6600">
              <w:rPr>
                <w:rFonts w:ascii="Times New Roman" w:hAnsi="Times New Roman" w:cs="Times New Roman"/>
                <w:sz w:val="20"/>
              </w:rPr>
              <w:t>3.</w:t>
            </w:r>
            <w:r w:rsidRPr="001B6600">
              <w:rPr>
                <w:rFonts w:ascii="Times New Roman" w:hAnsi="Times New Roman" w:cs="Times New Roman"/>
                <w:sz w:val="20"/>
              </w:rPr>
              <w:tab/>
              <w:t>Decyzja w przedmiocie cofnięcia i zawieszenia zezwolenia podlega ogłoszeniu w Dzienniku Urzędowym Komisji Nadzoru Finansowego.”.</w:t>
            </w:r>
          </w:p>
          <w:p w14:paraId="30911D7C" w14:textId="77777777" w:rsidR="004B1467" w:rsidRPr="001B6600" w:rsidRDefault="004B1467" w:rsidP="001B6600">
            <w:pPr>
              <w:rPr>
                <w:sz w:val="20"/>
                <w:szCs w:val="20"/>
              </w:rPr>
            </w:pPr>
          </w:p>
          <w:p w14:paraId="211AD728" w14:textId="3869FDEB" w:rsidR="00943143" w:rsidRPr="001B6600" w:rsidRDefault="00943143" w:rsidP="001B6600">
            <w:pPr>
              <w:rPr>
                <w:sz w:val="20"/>
                <w:szCs w:val="20"/>
              </w:rPr>
            </w:pPr>
            <w:r w:rsidRPr="001B6600">
              <w:rPr>
                <w:sz w:val="20"/>
                <w:szCs w:val="20"/>
              </w:rPr>
              <w:t>[Komentarz: Aktualnie obowiązujący art. 1</w:t>
            </w:r>
            <w:r w:rsidR="00C16B71" w:rsidRPr="001B6600">
              <w:rPr>
                <w:sz w:val="20"/>
                <w:szCs w:val="20"/>
              </w:rPr>
              <w:t>78</w:t>
            </w:r>
            <w:r w:rsidRPr="001B6600">
              <w:rPr>
                <w:sz w:val="20"/>
                <w:szCs w:val="20"/>
              </w:rPr>
              <w:t xml:space="preserve"> ustawy o obrocie instrumentami finansowymi obejmuje nowe brzmienie  art. </w:t>
            </w:r>
            <w:r w:rsidR="00C16B71" w:rsidRPr="001B6600">
              <w:rPr>
                <w:sz w:val="20"/>
                <w:szCs w:val="20"/>
              </w:rPr>
              <w:t>70 ust. 4 lit. b)</w:t>
            </w:r>
            <w:r w:rsidRPr="001B6600">
              <w:rPr>
                <w:sz w:val="20"/>
                <w:szCs w:val="20"/>
              </w:rPr>
              <w:t xml:space="preserve"> dyrektywy 2014/65/UE</w:t>
            </w:r>
            <w:r w:rsidR="00C16B71" w:rsidRPr="001B6600">
              <w:rPr>
                <w:sz w:val="20"/>
                <w:szCs w:val="20"/>
              </w:rPr>
              <w:t xml:space="preserve"> w zakresie </w:t>
            </w:r>
            <w:r w:rsidR="00C16B71" w:rsidRPr="001B6600">
              <w:rPr>
                <w:color w:val="000000"/>
                <w:sz w:val="20"/>
                <w:szCs w:val="20"/>
              </w:rPr>
              <w:t>art. 7 ust. 1 zdanie trzecie roz</w:t>
            </w:r>
            <w:r w:rsidR="0021082B" w:rsidRPr="001B6600">
              <w:rPr>
                <w:color w:val="000000"/>
                <w:sz w:val="20"/>
                <w:szCs w:val="20"/>
              </w:rPr>
              <w:t xml:space="preserve">porządzenia (UE) nr 600/2014 oraz </w:t>
            </w:r>
            <w:r w:rsidR="00C16B71" w:rsidRPr="001B6600">
              <w:rPr>
                <w:color w:val="000000"/>
                <w:sz w:val="20"/>
                <w:szCs w:val="20"/>
              </w:rPr>
              <w:t xml:space="preserve"> art. 11 ust. 1</w:t>
            </w:r>
            <w:r w:rsidR="0021082B" w:rsidRPr="001B6600">
              <w:rPr>
                <w:color w:val="000000"/>
                <w:sz w:val="20"/>
                <w:szCs w:val="20"/>
              </w:rPr>
              <w:t xml:space="preserve"> tego rozporządzenia</w:t>
            </w:r>
            <w:r w:rsidRPr="001B6600">
              <w:rPr>
                <w:sz w:val="20"/>
                <w:szCs w:val="20"/>
              </w:rPr>
              <w:t>]</w:t>
            </w:r>
          </w:p>
          <w:p w14:paraId="070061A2" w14:textId="77777777" w:rsidR="00943143" w:rsidRPr="001B6600" w:rsidRDefault="00943143" w:rsidP="001B6600">
            <w:pPr>
              <w:rPr>
                <w:sz w:val="20"/>
                <w:szCs w:val="20"/>
              </w:rPr>
            </w:pPr>
          </w:p>
        </w:tc>
      </w:tr>
      <w:tr w:rsidR="00961EDA" w:rsidRPr="001B6600" w14:paraId="36960518" w14:textId="77777777" w:rsidTr="00822C1F">
        <w:trPr>
          <w:trHeight w:val="20"/>
          <w:jc w:val="center"/>
        </w:trPr>
        <w:tc>
          <w:tcPr>
            <w:tcW w:w="0" w:type="auto"/>
          </w:tcPr>
          <w:p w14:paraId="1BA71684" w14:textId="77777777" w:rsidR="004B1467" w:rsidRPr="001B6600" w:rsidRDefault="004B1467" w:rsidP="001B6600">
            <w:pPr>
              <w:jc w:val="left"/>
              <w:rPr>
                <w:sz w:val="20"/>
                <w:szCs w:val="20"/>
              </w:rPr>
            </w:pPr>
            <w:r w:rsidRPr="001B6600">
              <w:rPr>
                <w:sz w:val="20"/>
                <w:szCs w:val="20"/>
              </w:rPr>
              <w:lastRenderedPageBreak/>
              <w:t>Art. 1 ust. 5 pkt c)</w:t>
            </w:r>
          </w:p>
        </w:tc>
        <w:tc>
          <w:tcPr>
            <w:tcW w:w="0" w:type="auto"/>
            <w:gridSpan w:val="2"/>
          </w:tcPr>
          <w:p w14:paraId="74178B1C" w14:textId="77777777" w:rsidR="004B1467" w:rsidRPr="001B6600" w:rsidRDefault="004B1467" w:rsidP="001B6600">
            <w:pPr>
              <w:pStyle w:val="Pa5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6600">
              <w:rPr>
                <w:rFonts w:ascii="Times New Roman" w:hAnsi="Times New Roman"/>
                <w:color w:val="000000"/>
                <w:sz w:val="20"/>
                <w:szCs w:val="20"/>
              </w:rPr>
              <w:t>5) w art. 70 wprowadza się następujące zmiany:</w:t>
            </w:r>
          </w:p>
          <w:p w14:paraId="4640A41D" w14:textId="77777777" w:rsidR="004B1467" w:rsidRPr="001B6600" w:rsidRDefault="004B1467" w:rsidP="001B6600">
            <w:pPr>
              <w:pStyle w:val="Pa5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38E4B897" w14:textId="77777777" w:rsidR="004B1467" w:rsidRPr="001B6600" w:rsidRDefault="004B1467" w:rsidP="001B6600">
            <w:pPr>
              <w:pStyle w:val="Pa5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6600">
              <w:rPr>
                <w:rFonts w:ascii="Times New Roman" w:hAnsi="Times New Roman"/>
                <w:color w:val="000000"/>
                <w:sz w:val="20"/>
                <w:szCs w:val="20"/>
              </w:rPr>
              <w:t>c) ust. 6 lit. c) otrzymuje brzmienie:</w:t>
            </w:r>
          </w:p>
          <w:p w14:paraId="398A3A58" w14:textId="77777777" w:rsidR="004B1467" w:rsidRPr="001B6600" w:rsidRDefault="004B1467" w:rsidP="001B6600">
            <w:pPr>
              <w:rPr>
                <w:sz w:val="20"/>
                <w:szCs w:val="20"/>
              </w:rPr>
            </w:pPr>
            <w:r w:rsidRPr="001B6600">
              <w:rPr>
                <w:color w:val="000000"/>
                <w:sz w:val="20"/>
                <w:szCs w:val="20"/>
              </w:rPr>
              <w:t>„c) w przypadku firmy inwestycyjnej, operatora rynku uprawnionego do prowadzenia MTF lub OTF, lub rynku regulowanego, cofnięcie lub zawieszenie udzielonego instytucji zezwolenia zgodnie z art. 8 i 43 niniejszej dyrektywy oraz, jeżeli APA lub ARM jest objęty odstępstwem zgodnie z art. 2 ust. 3 rozporządzenia (UE) nr 600/2014, cofnięcie lub zawieszenia zezwolenia zgodnie z art. 27e tego rozporządzenia;”;</w:t>
            </w:r>
          </w:p>
        </w:tc>
        <w:tc>
          <w:tcPr>
            <w:tcW w:w="0" w:type="auto"/>
          </w:tcPr>
          <w:p w14:paraId="06ED125F" w14:textId="422AF030" w:rsidR="004B1467" w:rsidRPr="001B6600" w:rsidRDefault="0014691C" w:rsidP="001B6600">
            <w:pPr>
              <w:jc w:val="center"/>
              <w:rPr>
                <w:b/>
                <w:sz w:val="20"/>
                <w:szCs w:val="20"/>
              </w:rPr>
            </w:pPr>
            <w:r w:rsidRPr="001B6600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14:paraId="4FE6762A" w14:textId="6D81C5BA" w:rsidR="004B1467" w:rsidRPr="001B6600" w:rsidRDefault="00711DA3" w:rsidP="001B6600">
            <w:pPr>
              <w:jc w:val="left"/>
              <w:rPr>
                <w:b/>
                <w:sz w:val="20"/>
                <w:szCs w:val="20"/>
              </w:rPr>
            </w:pPr>
            <w:r w:rsidRPr="001B6600">
              <w:rPr>
                <w:b/>
                <w:sz w:val="20"/>
                <w:szCs w:val="20"/>
              </w:rPr>
              <w:t>Art. 1 ust. 15</w:t>
            </w:r>
          </w:p>
        </w:tc>
        <w:tc>
          <w:tcPr>
            <w:tcW w:w="0" w:type="auto"/>
          </w:tcPr>
          <w:p w14:paraId="4D3D70F8" w14:textId="77777777" w:rsidR="00711DA3" w:rsidRPr="001B6600" w:rsidRDefault="00711DA3" w:rsidP="001B6600">
            <w:pPr>
              <w:pStyle w:val="PKTpunkt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1B6600">
              <w:rPr>
                <w:rFonts w:ascii="Times New Roman" w:hAnsi="Times New Roman" w:cs="Times New Roman"/>
                <w:sz w:val="20"/>
              </w:rPr>
              <w:t>15)</w:t>
            </w:r>
            <w:r w:rsidRPr="001B6600">
              <w:rPr>
                <w:rFonts w:ascii="Times New Roman" w:hAnsi="Times New Roman" w:cs="Times New Roman"/>
                <w:sz w:val="20"/>
              </w:rPr>
              <w:tab/>
              <w:t>art. 167c otrzymuje brzmienie:</w:t>
            </w:r>
          </w:p>
          <w:p w14:paraId="4923C8C3" w14:textId="77777777" w:rsidR="00711DA3" w:rsidRPr="001B6600" w:rsidRDefault="00711DA3" w:rsidP="001B6600">
            <w:pPr>
              <w:pStyle w:val="ZARTzmartartykuempunktem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1B6600">
              <w:rPr>
                <w:rFonts w:ascii="Times New Roman" w:hAnsi="Times New Roman" w:cs="Times New Roman"/>
                <w:sz w:val="20"/>
              </w:rPr>
              <w:t>,,Art. 167c. 1. Komisja może cofnąć lub zawiesić zezwolenie na świadczenie usług jako zatwierdzony podmiot publikujący lub zatwierdzony mechanizm sprawozdawczy, o których mowa w art. 131k ust. 1, w przypadkach określonych w art. 27e rozporządzenia 600/2014.</w:t>
            </w:r>
          </w:p>
          <w:p w14:paraId="7CD9C58A" w14:textId="77777777" w:rsidR="00711DA3" w:rsidRPr="001B6600" w:rsidRDefault="00711DA3" w:rsidP="001B6600">
            <w:pPr>
              <w:pStyle w:val="ZUSTzmustartykuempunktem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1B6600">
              <w:rPr>
                <w:rFonts w:ascii="Times New Roman" w:hAnsi="Times New Roman" w:cs="Times New Roman"/>
                <w:sz w:val="20"/>
              </w:rPr>
              <w:t>2.</w:t>
            </w:r>
            <w:r w:rsidRPr="001B6600">
              <w:rPr>
                <w:rFonts w:ascii="Times New Roman" w:hAnsi="Times New Roman" w:cs="Times New Roman"/>
                <w:sz w:val="20"/>
              </w:rPr>
              <w:tab/>
              <w:t xml:space="preserve">W przypadku, o którym mowa w ust. 1, Komisja może jednocześnie nałożyć karę pieniężną w wysokości do 20 750 000 zł albo do wysokości kwoty stanowiącej równowartość 10% całkowitego rocznego przychodu wykazanego w ostatnim zbadanym sprawozdaniu finansowym, jeżeli przekracza ona 20 750 000 zł, jeżeli uzasadnia to charakter naruszeń, jakich dopuścił się zatwierdzony podmiot publikujący lub zatwierdzony </w:t>
            </w:r>
            <w:r w:rsidRPr="001B6600">
              <w:rPr>
                <w:rFonts w:ascii="Times New Roman" w:hAnsi="Times New Roman" w:cs="Times New Roman"/>
                <w:sz w:val="20"/>
              </w:rPr>
              <w:lastRenderedPageBreak/>
              <w:t>mechanizm sprawozdawczy, o których mowa w art. 131k ust. 1. Przepis art. 167ba stosuje się odpowiednio.</w:t>
            </w:r>
          </w:p>
          <w:p w14:paraId="497C4421" w14:textId="77777777" w:rsidR="00711DA3" w:rsidRPr="001B6600" w:rsidRDefault="00711DA3" w:rsidP="001B6600">
            <w:pPr>
              <w:pStyle w:val="ZUSTzmustartykuempunktem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1B6600">
              <w:rPr>
                <w:rFonts w:ascii="Times New Roman" w:hAnsi="Times New Roman" w:cs="Times New Roman"/>
                <w:sz w:val="20"/>
              </w:rPr>
              <w:t>3.</w:t>
            </w:r>
            <w:r w:rsidRPr="001B6600">
              <w:rPr>
                <w:rFonts w:ascii="Times New Roman" w:hAnsi="Times New Roman" w:cs="Times New Roman"/>
                <w:sz w:val="20"/>
              </w:rPr>
              <w:tab/>
              <w:t>Decyzja w przedmiocie cofnięcia i zawieszenia zezwolenia podlega ogłoszeniu w Dzienniku Urzędowym Komisji Nadzoru Finansowego.”.</w:t>
            </w:r>
          </w:p>
          <w:p w14:paraId="5750172D" w14:textId="77777777" w:rsidR="004B1467" w:rsidRPr="001B6600" w:rsidRDefault="004B1467" w:rsidP="001B6600">
            <w:pPr>
              <w:pStyle w:val="ZARTzmartartykuempunktem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961EDA" w:rsidRPr="001B6600" w14:paraId="61F3BF4B" w14:textId="77777777" w:rsidTr="00822C1F">
        <w:trPr>
          <w:trHeight w:val="20"/>
          <w:jc w:val="center"/>
        </w:trPr>
        <w:tc>
          <w:tcPr>
            <w:tcW w:w="0" w:type="auto"/>
          </w:tcPr>
          <w:p w14:paraId="344E4B34" w14:textId="77777777" w:rsidR="004B1467" w:rsidRPr="001B6600" w:rsidRDefault="004B1467" w:rsidP="001B6600">
            <w:pPr>
              <w:jc w:val="left"/>
              <w:rPr>
                <w:sz w:val="20"/>
                <w:szCs w:val="20"/>
              </w:rPr>
            </w:pPr>
            <w:r w:rsidRPr="001B6600">
              <w:rPr>
                <w:sz w:val="20"/>
                <w:szCs w:val="20"/>
              </w:rPr>
              <w:t xml:space="preserve">Art. 1 ust. 6 </w:t>
            </w:r>
          </w:p>
        </w:tc>
        <w:tc>
          <w:tcPr>
            <w:tcW w:w="0" w:type="auto"/>
            <w:gridSpan w:val="2"/>
          </w:tcPr>
          <w:p w14:paraId="3AA7C96E" w14:textId="77777777" w:rsidR="004B1467" w:rsidRPr="001B6600" w:rsidRDefault="004B1467" w:rsidP="001B6600">
            <w:pPr>
              <w:pStyle w:val="Pa5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6600">
              <w:rPr>
                <w:rFonts w:ascii="Times New Roman" w:hAnsi="Times New Roman"/>
                <w:color w:val="000000"/>
                <w:sz w:val="20"/>
                <w:szCs w:val="20"/>
              </w:rPr>
              <w:t>6) art. 71 ust. 6 otrzymuje brzmienie:</w:t>
            </w:r>
          </w:p>
          <w:p w14:paraId="51E75BFF" w14:textId="77777777" w:rsidR="004B1467" w:rsidRPr="001B6600" w:rsidRDefault="004B1467" w:rsidP="001B660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C13A14" w14:textId="77777777" w:rsidR="004B1467" w:rsidRPr="001B6600" w:rsidRDefault="004B1467" w:rsidP="001B6600">
            <w:pPr>
              <w:rPr>
                <w:sz w:val="20"/>
                <w:szCs w:val="20"/>
              </w:rPr>
            </w:pPr>
            <w:r w:rsidRPr="001B6600">
              <w:rPr>
                <w:color w:val="000000"/>
                <w:sz w:val="20"/>
                <w:szCs w:val="20"/>
              </w:rPr>
              <w:t xml:space="preserve">„6. W przypadku gdy opublikowana kara administracyjna lub sankcja karna dotyczy firmy inwestycyjnej, operatora rynku, instytucji kredytowej w związku z usługami inwestycyjnymi i działalnością inwestycyjną lub usługami dodatkowymi lub oddziałów firm z państw trzecich uprawnionych zgodnie z niniejszą dyrektywą, lub APA lub ARM upoważnionego zgodnie z rozporządzeniem (UE) nr 600/2014, który jest objęty odstępstwem zgodnie z art. 2 ust. 3 tego rozporządzenia, </w:t>
            </w:r>
            <w:proofErr w:type="spellStart"/>
            <w:r w:rsidRPr="001B6600">
              <w:rPr>
                <w:color w:val="000000"/>
                <w:sz w:val="20"/>
                <w:szCs w:val="20"/>
              </w:rPr>
              <w:t>EUNGiPW</w:t>
            </w:r>
            <w:proofErr w:type="spellEnd"/>
            <w:r w:rsidRPr="001B6600">
              <w:rPr>
                <w:color w:val="000000"/>
                <w:sz w:val="20"/>
                <w:szCs w:val="20"/>
              </w:rPr>
              <w:t xml:space="preserve"> dodaje wzmiankę do opublikowanej kary w odpowiednim rejestrze.”;</w:t>
            </w:r>
          </w:p>
        </w:tc>
        <w:tc>
          <w:tcPr>
            <w:tcW w:w="0" w:type="auto"/>
          </w:tcPr>
          <w:p w14:paraId="16DDCF16" w14:textId="3CF302DD" w:rsidR="004B1467" w:rsidRPr="001B6600" w:rsidRDefault="0014691C" w:rsidP="001B6600">
            <w:pPr>
              <w:jc w:val="center"/>
              <w:rPr>
                <w:b/>
                <w:sz w:val="20"/>
                <w:szCs w:val="20"/>
              </w:rPr>
            </w:pPr>
            <w:r w:rsidRPr="001B6600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14:paraId="565E2CD9" w14:textId="77777777" w:rsidR="004B1467" w:rsidRPr="001B6600" w:rsidRDefault="004B1467" w:rsidP="001B6600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75EB60F6" w14:textId="77777777" w:rsidR="004B1467" w:rsidRPr="001B6600" w:rsidRDefault="004B1467" w:rsidP="001B6600">
            <w:pPr>
              <w:rPr>
                <w:sz w:val="20"/>
                <w:szCs w:val="20"/>
              </w:rPr>
            </w:pPr>
          </w:p>
        </w:tc>
      </w:tr>
      <w:tr w:rsidR="00961EDA" w:rsidRPr="001B6600" w14:paraId="2735F121" w14:textId="77777777" w:rsidTr="00822C1F">
        <w:trPr>
          <w:trHeight w:val="20"/>
          <w:jc w:val="center"/>
        </w:trPr>
        <w:tc>
          <w:tcPr>
            <w:tcW w:w="0" w:type="auto"/>
          </w:tcPr>
          <w:p w14:paraId="5EFE78E2" w14:textId="77777777" w:rsidR="004B1467" w:rsidRPr="001B6600" w:rsidRDefault="004B1467" w:rsidP="001B6600">
            <w:pPr>
              <w:jc w:val="left"/>
              <w:rPr>
                <w:sz w:val="20"/>
                <w:szCs w:val="20"/>
              </w:rPr>
            </w:pPr>
            <w:r w:rsidRPr="001B6600">
              <w:rPr>
                <w:sz w:val="20"/>
                <w:szCs w:val="20"/>
              </w:rPr>
              <w:t>Art. 1 ust. 7</w:t>
            </w:r>
          </w:p>
        </w:tc>
        <w:tc>
          <w:tcPr>
            <w:tcW w:w="0" w:type="auto"/>
            <w:gridSpan w:val="2"/>
          </w:tcPr>
          <w:p w14:paraId="637071BB" w14:textId="77777777" w:rsidR="004B1467" w:rsidRPr="001B6600" w:rsidRDefault="004B1467" w:rsidP="001B6600">
            <w:pPr>
              <w:pStyle w:val="Pa5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6600">
              <w:rPr>
                <w:rFonts w:ascii="Times New Roman" w:hAnsi="Times New Roman"/>
                <w:color w:val="000000"/>
                <w:sz w:val="20"/>
                <w:szCs w:val="20"/>
              </w:rPr>
              <w:t>7) art. 77 ust. 1 akapit pierwszy zdanie wprowadzające otrzymuje brzmienie:</w:t>
            </w:r>
          </w:p>
          <w:p w14:paraId="6BC807E5" w14:textId="77777777" w:rsidR="004B1467" w:rsidRPr="001B6600" w:rsidRDefault="004B1467" w:rsidP="001B660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E3CAC8" w14:textId="77777777" w:rsidR="004B1467" w:rsidRPr="001B6600" w:rsidRDefault="004B1467" w:rsidP="001B6600">
            <w:pPr>
              <w:pStyle w:val="Pa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6600">
              <w:rPr>
                <w:rFonts w:ascii="Times New Roman" w:hAnsi="Times New Roman"/>
                <w:color w:val="000000"/>
                <w:sz w:val="20"/>
                <w:szCs w:val="20"/>
              </w:rPr>
              <w:t>„Państwa członkowskie zapewniają co najmniej, aby każda osoba uprawniona w rozumieniu dyrektywy 2006/43/WE Parlamentu Europejskiego i Rady (*), wykonująca w firmie inwestycyjnej, na rynku regulowanym, lub w APA lub ARM upoważnionym zgodnie z rozporządzeniem (UE) nr 600/2014, który jest objęty odstępstwem zgodnie z art. 2 ust. 3 tego rozporządzenia, zadanie opisane w art. 34 dyrektywy 2013/34/UE lub art. 73 dyrektywy 2009/65/WE, lub jakiekolwiek inne zadanie przewidziane prawem, miała obowiązek niezwłocznego zgłaszania właściwym organom wszelkich faktów lub decyzji dotyczących tego przedsiębiorstwa, o których dowiedziała się w trakcie wykonywania swoich zadań i które mogą:</w:t>
            </w:r>
          </w:p>
          <w:p w14:paraId="04E75EC2" w14:textId="77777777" w:rsidR="004B1467" w:rsidRPr="001B6600" w:rsidRDefault="004B1467" w:rsidP="001B660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B6600">
              <w:rPr>
                <w:rFonts w:ascii="Times New Roman" w:hAnsi="Times New Roman" w:cs="Times New Roman"/>
                <w:sz w:val="20"/>
                <w:szCs w:val="20"/>
              </w:rPr>
              <w:t>------------------------------------------------</w:t>
            </w:r>
          </w:p>
          <w:p w14:paraId="3B2AF4F2" w14:textId="77777777" w:rsidR="004B1467" w:rsidRPr="001B6600" w:rsidRDefault="004B1467" w:rsidP="001B6600">
            <w:pPr>
              <w:rPr>
                <w:sz w:val="20"/>
                <w:szCs w:val="20"/>
              </w:rPr>
            </w:pPr>
            <w:r w:rsidRPr="001B6600">
              <w:rPr>
                <w:color w:val="000000"/>
                <w:sz w:val="20"/>
                <w:szCs w:val="20"/>
              </w:rPr>
              <w:lastRenderedPageBreak/>
              <w:t>(*) Dyrektywa 2006/43/WE Parlamentu Europejskiego i Rady z dnia 17 maja 2006 r. w sprawie ustawowych badań rocznych sprawozdań finansowych i skonsolidowanych sprawozdań finansowych, zmieniająca dyrektywy Rady 78/660/EWG i 83/349/EWG oraz uchylająca dyrektywę Rady 84/253/EWG (Dz.U. L 157 z 9.6.2006, s. 87).”;</w:t>
            </w:r>
          </w:p>
        </w:tc>
        <w:tc>
          <w:tcPr>
            <w:tcW w:w="0" w:type="auto"/>
          </w:tcPr>
          <w:p w14:paraId="7A03B1CA" w14:textId="51C1B472" w:rsidR="004B1467" w:rsidRPr="001B6600" w:rsidRDefault="0014691C" w:rsidP="001B6600">
            <w:pPr>
              <w:jc w:val="center"/>
              <w:rPr>
                <w:b/>
                <w:sz w:val="20"/>
                <w:szCs w:val="20"/>
              </w:rPr>
            </w:pPr>
            <w:r w:rsidRPr="001B6600">
              <w:rPr>
                <w:b/>
                <w:sz w:val="20"/>
                <w:szCs w:val="20"/>
              </w:rPr>
              <w:lastRenderedPageBreak/>
              <w:t>T</w:t>
            </w:r>
          </w:p>
        </w:tc>
        <w:tc>
          <w:tcPr>
            <w:tcW w:w="0" w:type="auto"/>
          </w:tcPr>
          <w:p w14:paraId="2C8F06FA" w14:textId="2FD303B0" w:rsidR="004B1467" w:rsidRPr="001B6600" w:rsidRDefault="0031159E" w:rsidP="001B6600">
            <w:pPr>
              <w:jc w:val="left"/>
              <w:rPr>
                <w:b/>
                <w:sz w:val="20"/>
                <w:szCs w:val="20"/>
              </w:rPr>
            </w:pPr>
            <w:r w:rsidRPr="001B6600">
              <w:rPr>
                <w:b/>
                <w:sz w:val="20"/>
                <w:szCs w:val="20"/>
              </w:rPr>
              <w:t>Art. 1 ust. 9</w:t>
            </w:r>
          </w:p>
          <w:p w14:paraId="060B785F" w14:textId="77777777" w:rsidR="00F10FDE" w:rsidRPr="001B6600" w:rsidRDefault="00F10FDE" w:rsidP="001B6600">
            <w:pPr>
              <w:jc w:val="left"/>
              <w:rPr>
                <w:b/>
                <w:sz w:val="20"/>
                <w:szCs w:val="20"/>
              </w:rPr>
            </w:pPr>
          </w:p>
          <w:p w14:paraId="7AC89654" w14:textId="1B2053D0" w:rsidR="00F10FDE" w:rsidRPr="001B6600" w:rsidRDefault="00F10FDE" w:rsidP="001B6600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4D4BE08E" w14:textId="77777777" w:rsidR="00711DA3" w:rsidRPr="001B6600" w:rsidRDefault="00711DA3" w:rsidP="001B6600">
            <w:pPr>
              <w:pStyle w:val="PKTpunkt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1B6600">
              <w:rPr>
                <w:rFonts w:ascii="Times New Roman" w:hAnsi="Times New Roman" w:cs="Times New Roman"/>
                <w:sz w:val="20"/>
              </w:rPr>
              <w:t xml:space="preserve">9) </w:t>
            </w:r>
            <w:r w:rsidRPr="001B6600">
              <w:rPr>
                <w:rFonts w:ascii="Times New Roman" w:hAnsi="Times New Roman" w:cs="Times New Roman"/>
                <w:sz w:val="20"/>
              </w:rPr>
              <w:tab/>
              <w:t xml:space="preserve">w art. 131k ust. 1–3 otrzymują brzmienie: </w:t>
            </w:r>
          </w:p>
          <w:p w14:paraId="72F29354" w14:textId="77777777" w:rsidR="00711DA3" w:rsidRPr="001B6600" w:rsidRDefault="00711DA3" w:rsidP="001B6600">
            <w:pPr>
              <w:pStyle w:val="ZARTzmartartykuempunktem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1B6600">
              <w:rPr>
                <w:rFonts w:ascii="Times New Roman" w:hAnsi="Times New Roman" w:cs="Times New Roman"/>
                <w:sz w:val="20"/>
              </w:rPr>
              <w:t>,,1. Na żądanie Komisji lub jej upoważnionego przedstawiciela osoby uprawnione do reprezentowania zatwierdzonego podmiotu publikującego lub zatwierdzonego mechanizmu sprawozdawczego, o których mowa w aktach delegowanych, przyjętych przez Komisję Europejską na podstawie art. 2 ust. 3 rozporządzenia 600/2014, posiadające zezwolenie Komisji, lub wchodzące w skład jego statutowych organów albo pozostające z nim w stosunku pracy, niezwłocznie sporządzają i przekazują, na koszt tego podmiotu, kopie dokumentów i innych nośników informacji oraz udzielają pisemnych lub ustnych wyjaśnień.</w:t>
            </w:r>
          </w:p>
          <w:p w14:paraId="5F0B055C" w14:textId="77777777" w:rsidR="00711DA3" w:rsidRPr="001B6600" w:rsidRDefault="00711DA3" w:rsidP="001B6600">
            <w:pPr>
              <w:pStyle w:val="ZUSTzmustartykuempunktem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1B6600">
              <w:rPr>
                <w:rFonts w:ascii="Times New Roman" w:hAnsi="Times New Roman" w:cs="Times New Roman"/>
                <w:sz w:val="20"/>
              </w:rPr>
              <w:t xml:space="preserve">2. Biegły rewident lub firmy audytorskie badający sprawozdanie finansowe zatwierdzonego podmiotu publikującego lub zatwierdzonego mechanizmu sprawozdawczego, o których mowa w ust. 1, niezwłocznie przekazują Komisji oraz organom statutowym tego podmiotu istotne informacje, w posiadanie których weszli w </w:t>
            </w:r>
            <w:r w:rsidRPr="001B6600">
              <w:rPr>
                <w:rFonts w:ascii="Times New Roman" w:hAnsi="Times New Roman" w:cs="Times New Roman"/>
                <w:sz w:val="20"/>
              </w:rPr>
              <w:lastRenderedPageBreak/>
              <w:t>związku z wykonywanymi czynnościami, dotyczące zdarzeń powodujących:</w:t>
            </w:r>
          </w:p>
          <w:p w14:paraId="44D98066" w14:textId="77777777" w:rsidR="00711DA3" w:rsidRPr="001B6600" w:rsidRDefault="00711DA3" w:rsidP="001B6600">
            <w:pPr>
              <w:pStyle w:val="ZPKTzmpktartykuempunktem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1B6600">
              <w:rPr>
                <w:rFonts w:ascii="Times New Roman" w:hAnsi="Times New Roman" w:cs="Times New Roman"/>
                <w:sz w:val="20"/>
              </w:rPr>
              <w:t>1)</w:t>
            </w:r>
            <w:r w:rsidRPr="001B6600">
              <w:rPr>
                <w:rFonts w:ascii="Times New Roman" w:hAnsi="Times New Roman" w:cs="Times New Roman"/>
                <w:sz w:val="20"/>
              </w:rPr>
              <w:tab/>
              <w:t>powstanie uzasadnionego podejrzenia naruszenia przepisów prawa regulujących zatwierdzony podmiot publikujący lub zatwierdzony mechanizm sprawozdawczy, o których mowa w ust. 1, przez podmiot świadczący te usługi, członków jego organów statutowych lub pracowników;</w:t>
            </w:r>
          </w:p>
          <w:p w14:paraId="671FAB0F" w14:textId="77777777" w:rsidR="00711DA3" w:rsidRPr="001B6600" w:rsidRDefault="00711DA3" w:rsidP="001B6600">
            <w:pPr>
              <w:pStyle w:val="ZPKTzmpktartykuempunktem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1B6600">
              <w:rPr>
                <w:rFonts w:ascii="Times New Roman" w:hAnsi="Times New Roman" w:cs="Times New Roman"/>
                <w:sz w:val="20"/>
              </w:rPr>
              <w:t>2)</w:t>
            </w:r>
            <w:r w:rsidRPr="001B6600">
              <w:rPr>
                <w:rFonts w:ascii="Times New Roman" w:hAnsi="Times New Roman" w:cs="Times New Roman"/>
                <w:sz w:val="20"/>
              </w:rPr>
              <w:tab/>
              <w:t>powstanie zagrożenia dla dalszej działalności zatwierdzonego podmiotu publikującego lub zatwierdzonego mechanizmu sprawozdawczego, o których mowa w ust. 1;</w:t>
            </w:r>
          </w:p>
          <w:p w14:paraId="44F24EC4" w14:textId="77777777" w:rsidR="00711DA3" w:rsidRPr="001B6600" w:rsidRDefault="00711DA3" w:rsidP="001B6600">
            <w:pPr>
              <w:pStyle w:val="ZPKTzmpktartykuempunktem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1B6600">
              <w:rPr>
                <w:rFonts w:ascii="Times New Roman" w:hAnsi="Times New Roman" w:cs="Times New Roman"/>
                <w:sz w:val="20"/>
              </w:rPr>
              <w:t>3)</w:t>
            </w:r>
            <w:r w:rsidRPr="001B6600">
              <w:rPr>
                <w:rFonts w:ascii="Times New Roman" w:hAnsi="Times New Roman" w:cs="Times New Roman"/>
                <w:sz w:val="20"/>
              </w:rPr>
              <w:tab/>
              <w:t>odmowę wydania opinii dotyczącej sprawozdania finansowego zatwierdzonego podmiotu publikującego lub zatwierdzonego mechanizmu sprawozdawczego, o których mowa w ust. 1, wydanie opinii negatywnej dotyczącej jego sprawozdania finansowego lub wniesienie zastrzeżeń w tej opinii.</w:t>
            </w:r>
          </w:p>
          <w:p w14:paraId="6EA229F0" w14:textId="1EC499C2" w:rsidR="00F10FDE" w:rsidRPr="001B6600" w:rsidRDefault="00711DA3" w:rsidP="001B6600">
            <w:pPr>
              <w:pStyle w:val="ZUSTzmustartykuempunktem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1B6600">
              <w:rPr>
                <w:rFonts w:ascii="Times New Roman" w:hAnsi="Times New Roman" w:cs="Times New Roman"/>
                <w:sz w:val="20"/>
              </w:rPr>
              <w:t>3. Biegły rewident lub firma audytorska może odstąpić od powiadomienia organów statutowych zatwierdzonego podmiotu publikującego lub zatwierdzonego mechanizmu sprawozdawczego, o których mowa w ust. 1, jeżeli przemawiają za tym ważne powody.”;</w:t>
            </w:r>
          </w:p>
          <w:p w14:paraId="5E2FDABD" w14:textId="77777777" w:rsidR="00F10FDE" w:rsidRPr="001B6600" w:rsidRDefault="00F10FDE" w:rsidP="001B6600">
            <w:pPr>
              <w:pStyle w:val="ZUSTzmustartykuempunktem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  <w:p w14:paraId="7C3C0FC5" w14:textId="77777777" w:rsidR="004B1467" w:rsidRPr="001B6600" w:rsidRDefault="004B1467" w:rsidP="001B6600">
            <w:pPr>
              <w:rPr>
                <w:sz w:val="20"/>
                <w:szCs w:val="20"/>
              </w:rPr>
            </w:pPr>
          </w:p>
        </w:tc>
      </w:tr>
      <w:tr w:rsidR="00961EDA" w:rsidRPr="001B6600" w14:paraId="35273664" w14:textId="77777777" w:rsidTr="00822C1F">
        <w:trPr>
          <w:trHeight w:val="20"/>
          <w:jc w:val="center"/>
        </w:trPr>
        <w:tc>
          <w:tcPr>
            <w:tcW w:w="0" w:type="auto"/>
          </w:tcPr>
          <w:p w14:paraId="5B703C81" w14:textId="77777777" w:rsidR="004B1467" w:rsidRPr="001B6600" w:rsidRDefault="004B1467" w:rsidP="001B6600">
            <w:pPr>
              <w:jc w:val="left"/>
              <w:rPr>
                <w:sz w:val="20"/>
                <w:szCs w:val="20"/>
              </w:rPr>
            </w:pPr>
            <w:r w:rsidRPr="001B6600">
              <w:rPr>
                <w:sz w:val="20"/>
                <w:szCs w:val="20"/>
              </w:rPr>
              <w:t>Art. 1 ust. 8 pkt a)</w:t>
            </w:r>
          </w:p>
        </w:tc>
        <w:tc>
          <w:tcPr>
            <w:tcW w:w="0" w:type="auto"/>
            <w:gridSpan w:val="2"/>
          </w:tcPr>
          <w:p w14:paraId="7BCDFF92" w14:textId="77777777" w:rsidR="004B1467" w:rsidRPr="001B6600" w:rsidRDefault="004B1467" w:rsidP="001B6600">
            <w:pPr>
              <w:pStyle w:val="Pa5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6600">
              <w:rPr>
                <w:rFonts w:ascii="Times New Roman" w:hAnsi="Times New Roman"/>
                <w:color w:val="000000"/>
                <w:sz w:val="20"/>
                <w:szCs w:val="20"/>
              </w:rPr>
              <w:t>8) w art. 89 wprowadza się następujące zmiany:</w:t>
            </w:r>
          </w:p>
          <w:p w14:paraId="28D274A8" w14:textId="77777777" w:rsidR="004B1467" w:rsidRPr="001B6600" w:rsidRDefault="004B1467" w:rsidP="001B660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D22B2C" w14:textId="77777777" w:rsidR="004B1467" w:rsidRPr="001B6600" w:rsidRDefault="004B1467" w:rsidP="001B6600">
            <w:pPr>
              <w:pStyle w:val="Pa5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6600">
              <w:rPr>
                <w:rFonts w:ascii="Times New Roman" w:hAnsi="Times New Roman"/>
                <w:color w:val="000000"/>
                <w:sz w:val="20"/>
                <w:szCs w:val="20"/>
              </w:rPr>
              <w:t>a) ust. 2 i 3 otrzymują brzmienie:</w:t>
            </w:r>
          </w:p>
          <w:p w14:paraId="15CEFE2B" w14:textId="77777777" w:rsidR="004B1467" w:rsidRPr="001B6600" w:rsidRDefault="004B1467" w:rsidP="001B660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F98087" w14:textId="77777777" w:rsidR="004B1467" w:rsidRPr="001B6600" w:rsidRDefault="004B1467" w:rsidP="001B6600">
            <w:pPr>
              <w:pStyle w:val="Pa5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66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„2. Uprawnienia do przyjmowania aktów delegowanych, o których mowa w art. 2 ust. 3, art. 4 ust. 1 pkt 2 akapit drugi, art. 4 ust. 2, art. 13 ust. 1, art. 16 ust. 12, art. 23 ust. 4, art. 24 ust. 13, art. 25 ust. 8, art. 27 ust. 9, art. 28 ust. 3, art. 30 ust. 5, art. 31 ust. 4, art. 32 ust. 4, art. 33 ust. 8, art. 52 ust. 4, art. 54 ust. 4, art. 58 ust. 6 i art. 79 ust. 8, powierza się Komisji na czas nieokreślony od dnia 2 lipca 2014 r.27.12.2019 Dziennik Urzędowy Unii Europejskiej L 334/159 PL </w:t>
            </w:r>
          </w:p>
          <w:p w14:paraId="3EC48AC4" w14:textId="77777777" w:rsidR="004B1467" w:rsidRPr="001B6600" w:rsidRDefault="004B1467" w:rsidP="001B6600">
            <w:pPr>
              <w:rPr>
                <w:sz w:val="20"/>
                <w:szCs w:val="20"/>
              </w:rPr>
            </w:pPr>
            <w:r w:rsidRPr="001B6600">
              <w:rPr>
                <w:color w:val="000000"/>
                <w:sz w:val="20"/>
                <w:szCs w:val="20"/>
              </w:rPr>
              <w:lastRenderedPageBreak/>
              <w:t xml:space="preserve">3. Przekazanie uprawnień, o którym mowa w art. 2 ust. 3, art. 4 ust. 1 pkt 2 akapit drugi, art. 4 ust. 2, art. 13 ust. 1, art. 16 ust. 12, art. 23 ust. 4, art. 24 ust. 13, art. 25 ust. 8, art. 27 ust. 9, art. 28 ust. 3, art. 30 ust. 5, art. 31 ust. 4, art. 32 ust. 4, art. 33 ust. 8, art. 52 ust. 4, art. 54 ust. 4, art. 58 ust. 6 i art. 79 ust. 8, może zostać w dowolnym momencie odwołane przez Parlament Europejski lub przez Radę. Decyzja o odwołaniu kończy przekazanie określonych w niej uprawnień. Decyzja o odwołaniu staje się skuteczna następnego dnia po jej opublikowaniu w </w:t>
            </w:r>
            <w:r w:rsidRPr="001B6600">
              <w:rPr>
                <w:i/>
                <w:iCs/>
                <w:color w:val="000000"/>
                <w:sz w:val="20"/>
                <w:szCs w:val="20"/>
              </w:rPr>
              <w:t xml:space="preserve">Dzienniku Urzędowym Unii Europejskiej </w:t>
            </w:r>
            <w:r w:rsidRPr="001B6600">
              <w:rPr>
                <w:color w:val="000000"/>
                <w:sz w:val="20"/>
                <w:szCs w:val="20"/>
              </w:rPr>
              <w:t>lub w późniejszym terminie określonym w tej decyzji. Nie wpływa ona na ważność już obowiązujących aktów delegowanych.”</w:t>
            </w:r>
          </w:p>
        </w:tc>
        <w:tc>
          <w:tcPr>
            <w:tcW w:w="0" w:type="auto"/>
          </w:tcPr>
          <w:p w14:paraId="150C653C" w14:textId="09B71A53" w:rsidR="004B1467" w:rsidRPr="001B6600" w:rsidRDefault="00FE40F7" w:rsidP="001B6600">
            <w:pPr>
              <w:jc w:val="center"/>
              <w:rPr>
                <w:b/>
                <w:sz w:val="20"/>
                <w:szCs w:val="20"/>
              </w:rPr>
            </w:pPr>
            <w:r w:rsidRPr="001B6600">
              <w:rPr>
                <w:b/>
                <w:sz w:val="20"/>
                <w:szCs w:val="20"/>
              </w:rPr>
              <w:lastRenderedPageBreak/>
              <w:t>N</w:t>
            </w:r>
          </w:p>
        </w:tc>
        <w:tc>
          <w:tcPr>
            <w:tcW w:w="0" w:type="auto"/>
          </w:tcPr>
          <w:p w14:paraId="17947515" w14:textId="77777777" w:rsidR="004B1467" w:rsidRPr="001B6600" w:rsidRDefault="004B1467" w:rsidP="001B6600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355C68A4" w14:textId="77777777" w:rsidR="004B1467" w:rsidRPr="001B6600" w:rsidRDefault="004B1467" w:rsidP="001B6600">
            <w:pPr>
              <w:rPr>
                <w:sz w:val="20"/>
                <w:szCs w:val="20"/>
              </w:rPr>
            </w:pPr>
          </w:p>
        </w:tc>
      </w:tr>
      <w:tr w:rsidR="00961EDA" w:rsidRPr="001B6600" w14:paraId="34B0502A" w14:textId="77777777" w:rsidTr="00822C1F">
        <w:trPr>
          <w:trHeight w:val="20"/>
          <w:jc w:val="center"/>
        </w:trPr>
        <w:tc>
          <w:tcPr>
            <w:tcW w:w="0" w:type="auto"/>
          </w:tcPr>
          <w:p w14:paraId="3C5E79DD" w14:textId="77777777" w:rsidR="004B1467" w:rsidRPr="001B6600" w:rsidRDefault="004B1467" w:rsidP="001B6600">
            <w:pPr>
              <w:jc w:val="left"/>
              <w:rPr>
                <w:sz w:val="20"/>
                <w:szCs w:val="20"/>
              </w:rPr>
            </w:pPr>
            <w:r w:rsidRPr="001B6600">
              <w:rPr>
                <w:sz w:val="20"/>
                <w:szCs w:val="20"/>
              </w:rPr>
              <w:t>Art. 1 ust. 8 pkt b)</w:t>
            </w:r>
          </w:p>
        </w:tc>
        <w:tc>
          <w:tcPr>
            <w:tcW w:w="0" w:type="auto"/>
            <w:gridSpan w:val="2"/>
          </w:tcPr>
          <w:p w14:paraId="0F75DD78" w14:textId="77777777" w:rsidR="004B1467" w:rsidRPr="001B6600" w:rsidRDefault="004B1467" w:rsidP="001B6600">
            <w:pPr>
              <w:pStyle w:val="Pa5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6600">
              <w:rPr>
                <w:rFonts w:ascii="Times New Roman" w:hAnsi="Times New Roman"/>
                <w:color w:val="000000"/>
                <w:sz w:val="20"/>
                <w:szCs w:val="20"/>
              </w:rPr>
              <w:t>b) ust. 5 otrzymuje brzmienie:</w:t>
            </w:r>
          </w:p>
          <w:p w14:paraId="37BDF154" w14:textId="77777777" w:rsidR="004B1467" w:rsidRPr="001B6600" w:rsidRDefault="004B1467" w:rsidP="001B660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DFE7DB" w14:textId="77777777" w:rsidR="004B1467" w:rsidRPr="001B6600" w:rsidRDefault="004B1467" w:rsidP="001B6600">
            <w:pPr>
              <w:rPr>
                <w:sz w:val="20"/>
                <w:szCs w:val="20"/>
              </w:rPr>
            </w:pPr>
            <w:r w:rsidRPr="001B6600">
              <w:rPr>
                <w:color w:val="000000"/>
                <w:sz w:val="20"/>
                <w:szCs w:val="20"/>
              </w:rPr>
              <w:t>„5. Akt delegowany przyjęty na podstawie art. 2 ust. 3, art. 4 ust. 1 pkt 2 akapit drugi, art. 4 ust. 2, art. 13 ust. 1, art. 16 ust. 12, art. 23 ust. 4, art. 24 ust. 13, art. 25 ust. 8, art. 27 ust. 9, art. 28 ust. 3, art. 30 ust. 5, art. 31 ust. 4, art. 32 ust. 4, art. 33 ust. 8, art. 52 ust. 4, art. 54 ust. 4, art. 58 ust. 6 lub art. 79 ust. 8 wchodzi w życie tylko wówczas, gdy ani Parlament Europejski, ani Rada nie wyraziły sprzeciwu w terminie trzech miesięcy od przekazania tego aktu Parlamentowi Europejskiemu i Radzie, lub gdy, przed upływem tego terminu, zarówno Parlament Europejski, jak i Rada poinformowały Komisję, że nie wniosą sprzeciwu. Termin ten przedłuża się o trzy miesiące z inicjatywy Parlamentu Europejskiego lub Rady.”;</w:t>
            </w:r>
          </w:p>
        </w:tc>
        <w:tc>
          <w:tcPr>
            <w:tcW w:w="0" w:type="auto"/>
          </w:tcPr>
          <w:p w14:paraId="04CE62DA" w14:textId="5079A55D" w:rsidR="004B1467" w:rsidRPr="001B6600" w:rsidRDefault="00FE40F7" w:rsidP="001B6600">
            <w:pPr>
              <w:jc w:val="center"/>
              <w:rPr>
                <w:b/>
                <w:sz w:val="20"/>
                <w:szCs w:val="20"/>
              </w:rPr>
            </w:pPr>
            <w:r w:rsidRPr="001B6600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14:paraId="7CB2F1B3" w14:textId="77777777" w:rsidR="004B1467" w:rsidRPr="001B6600" w:rsidRDefault="004B1467" w:rsidP="001B6600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77EF5C2E" w14:textId="77777777" w:rsidR="004B1467" w:rsidRPr="001B6600" w:rsidRDefault="004B1467" w:rsidP="001B6600">
            <w:pPr>
              <w:rPr>
                <w:sz w:val="20"/>
                <w:szCs w:val="20"/>
              </w:rPr>
            </w:pPr>
          </w:p>
        </w:tc>
      </w:tr>
      <w:tr w:rsidR="00961EDA" w:rsidRPr="001B6600" w14:paraId="116448C2" w14:textId="77777777" w:rsidTr="00822C1F">
        <w:trPr>
          <w:trHeight w:val="20"/>
          <w:jc w:val="center"/>
        </w:trPr>
        <w:tc>
          <w:tcPr>
            <w:tcW w:w="0" w:type="auto"/>
          </w:tcPr>
          <w:p w14:paraId="6B00340C" w14:textId="77777777" w:rsidR="004B1467" w:rsidRPr="001B6600" w:rsidRDefault="004B1467" w:rsidP="001B6600">
            <w:pPr>
              <w:jc w:val="left"/>
              <w:rPr>
                <w:sz w:val="20"/>
                <w:szCs w:val="20"/>
              </w:rPr>
            </w:pPr>
            <w:r w:rsidRPr="001B6600">
              <w:rPr>
                <w:sz w:val="20"/>
                <w:szCs w:val="20"/>
              </w:rPr>
              <w:t>Art. 1 ust. 9</w:t>
            </w:r>
          </w:p>
        </w:tc>
        <w:tc>
          <w:tcPr>
            <w:tcW w:w="0" w:type="auto"/>
            <w:gridSpan w:val="2"/>
          </w:tcPr>
          <w:p w14:paraId="01D99392" w14:textId="77777777" w:rsidR="004B1467" w:rsidRPr="001B6600" w:rsidRDefault="004B1467" w:rsidP="001B6600">
            <w:pPr>
              <w:rPr>
                <w:sz w:val="20"/>
                <w:szCs w:val="20"/>
              </w:rPr>
            </w:pPr>
            <w:r w:rsidRPr="001B6600">
              <w:rPr>
                <w:color w:val="000000"/>
                <w:sz w:val="20"/>
                <w:szCs w:val="20"/>
              </w:rPr>
              <w:t>9) w art. 90 uchyla się ust. 2 i 3;</w:t>
            </w:r>
          </w:p>
        </w:tc>
        <w:tc>
          <w:tcPr>
            <w:tcW w:w="0" w:type="auto"/>
          </w:tcPr>
          <w:p w14:paraId="12FEE809" w14:textId="65C9B800" w:rsidR="004B1467" w:rsidRPr="001B6600" w:rsidRDefault="00FE40F7" w:rsidP="001B6600">
            <w:pPr>
              <w:jc w:val="center"/>
              <w:rPr>
                <w:b/>
                <w:sz w:val="20"/>
                <w:szCs w:val="20"/>
              </w:rPr>
            </w:pPr>
            <w:r w:rsidRPr="001B6600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14:paraId="58186A40" w14:textId="77777777" w:rsidR="004B1467" w:rsidRPr="001B6600" w:rsidRDefault="004B1467" w:rsidP="001B6600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3BB106F2" w14:textId="77777777" w:rsidR="004B1467" w:rsidRPr="001B6600" w:rsidRDefault="004B1467" w:rsidP="001B6600">
            <w:pPr>
              <w:rPr>
                <w:sz w:val="20"/>
                <w:szCs w:val="20"/>
              </w:rPr>
            </w:pPr>
          </w:p>
        </w:tc>
      </w:tr>
      <w:tr w:rsidR="00961EDA" w:rsidRPr="001B6600" w14:paraId="03D8470C" w14:textId="77777777" w:rsidTr="00822C1F">
        <w:trPr>
          <w:trHeight w:val="20"/>
          <w:jc w:val="center"/>
        </w:trPr>
        <w:tc>
          <w:tcPr>
            <w:tcW w:w="0" w:type="auto"/>
          </w:tcPr>
          <w:p w14:paraId="4F4801F5" w14:textId="77777777" w:rsidR="004B1467" w:rsidRPr="001B6600" w:rsidRDefault="004B1467" w:rsidP="001B6600">
            <w:pPr>
              <w:jc w:val="left"/>
              <w:rPr>
                <w:sz w:val="20"/>
                <w:szCs w:val="20"/>
              </w:rPr>
            </w:pPr>
            <w:r w:rsidRPr="001B6600">
              <w:rPr>
                <w:sz w:val="20"/>
                <w:szCs w:val="20"/>
              </w:rPr>
              <w:t>Art. 1 ust. 10</w:t>
            </w:r>
          </w:p>
        </w:tc>
        <w:tc>
          <w:tcPr>
            <w:tcW w:w="0" w:type="auto"/>
            <w:gridSpan w:val="2"/>
          </w:tcPr>
          <w:p w14:paraId="187FF8C9" w14:textId="77777777" w:rsidR="004B1467" w:rsidRPr="001B6600" w:rsidRDefault="004B1467" w:rsidP="001B6600">
            <w:pPr>
              <w:pStyle w:val="Pa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6600">
              <w:rPr>
                <w:rFonts w:ascii="Times New Roman" w:hAnsi="Times New Roman"/>
                <w:color w:val="000000"/>
                <w:sz w:val="20"/>
                <w:szCs w:val="20"/>
              </w:rPr>
              <w:t>10) art. 93 ust. 1 akapit drugi otrzymuje brzmienie:</w:t>
            </w:r>
          </w:p>
          <w:p w14:paraId="0077F643" w14:textId="77777777" w:rsidR="004B1467" w:rsidRPr="001B6600" w:rsidRDefault="004B1467" w:rsidP="001B660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2F2782" w14:textId="77777777" w:rsidR="004B1467" w:rsidRPr="001B6600" w:rsidRDefault="004B1467" w:rsidP="001B6600">
            <w:pPr>
              <w:rPr>
                <w:sz w:val="20"/>
                <w:szCs w:val="20"/>
              </w:rPr>
            </w:pPr>
            <w:r w:rsidRPr="001B6600">
              <w:rPr>
                <w:color w:val="000000"/>
                <w:sz w:val="20"/>
                <w:szCs w:val="20"/>
              </w:rPr>
              <w:t>„Państwa członkowskie stosują te przepisy od dnia 3 stycznia 2018 r.”;</w:t>
            </w:r>
          </w:p>
        </w:tc>
        <w:tc>
          <w:tcPr>
            <w:tcW w:w="0" w:type="auto"/>
          </w:tcPr>
          <w:p w14:paraId="4D0B5E6C" w14:textId="06A4C254" w:rsidR="004B1467" w:rsidRPr="001B6600" w:rsidRDefault="00FE40F7" w:rsidP="001B6600">
            <w:pPr>
              <w:jc w:val="center"/>
              <w:rPr>
                <w:b/>
                <w:sz w:val="20"/>
                <w:szCs w:val="20"/>
              </w:rPr>
            </w:pPr>
            <w:r w:rsidRPr="001B6600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14:paraId="4832436B" w14:textId="77777777" w:rsidR="004B1467" w:rsidRPr="001B6600" w:rsidRDefault="004B1467" w:rsidP="001B6600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4B512A80" w14:textId="77777777" w:rsidR="004B1467" w:rsidRPr="001B6600" w:rsidRDefault="004B1467" w:rsidP="001B6600">
            <w:pPr>
              <w:rPr>
                <w:sz w:val="20"/>
                <w:szCs w:val="20"/>
              </w:rPr>
            </w:pPr>
          </w:p>
        </w:tc>
      </w:tr>
      <w:tr w:rsidR="00961EDA" w:rsidRPr="001B6600" w14:paraId="13FAF3F3" w14:textId="77777777" w:rsidTr="00822C1F">
        <w:trPr>
          <w:trHeight w:val="20"/>
          <w:jc w:val="center"/>
        </w:trPr>
        <w:tc>
          <w:tcPr>
            <w:tcW w:w="0" w:type="auto"/>
          </w:tcPr>
          <w:p w14:paraId="1B2A42F8" w14:textId="77777777" w:rsidR="004B1467" w:rsidRPr="001B6600" w:rsidRDefault="004B1467" w:rsidP="001B6600">
            <w:pPr>
              <w:jc w:val="left"/>
              <w:rPr>
                <w:sz w:val="20"/>
                <w:szCs w:val="20"/>
              </w:rPr>
            </w:pPr>
            <w:r w:rsidRPr="001B6600">
              <w:rPr>
                <w:sz w:val="20"/>
                <w:szCs w:val="20"/>
              </w:rPr>
              <w:t>Art. 1 ust. 11</w:t>
            </w:r>
          </w:p>
        </w:tc>
        <w:tc>
          <w:tcPr>
            <w:tcW w:w="0" w:type="auto"/>
            <w:gridSpan w:val="2"/>
          </w:tcPr>
          <w:p w14:paraId="3F57F2FE" w14:textId="77777777" w:rsidR="004B1467" w:rsidRPr="001B6600" w:rsidRDefault="004B1467" w:rsidP="001B6600">
            <w:pPr>
              <w:rPr>
                <w:sz w:val="20"/>
                <w:szCs w:val="20"/>
              </w:rPr>
            </w:pPr>
            <w:r w:rsidRPr="001B6600">
              <w:rPr>
                <w:color w:val="000000"/>
                <w:sz w:val="20"/>
                <w:szCs w:val="20"/>
              </w:rPr>
              <w:t>11) w załączniku I uchyla się sekcję D.</w:t>
            </w:r>
          </w:p>
        </w:tc>
        <w:tc>
          <w:tcPr>
            <w:tcW w:w="0" w:type="auto"/>
          </w:tcPr>
          <w:p w14:paraId="2C11DE61" w14:textId="26A6C312" w:rsidR="004B1467" w:rsidRPr="001B6600" w:rsidRDefault="00B8243B" w:rsidP="001B6600">
            <w:pPr>
              <w:jc w:val="center"/>
              <w:rPr>
                <w:b/>
                <w:sz w:val="20"/>
                <w:szCs w:val="20"/>
              </w:rPr>
            </w:pPr>
            <w:r w:rsidRPr="001B6600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14:paraId="448CFC7D" w14:textId="16474236" w:rsidR="004B1467" w:rsidRPr="001B6600" w:rsidRDefault="0031159E" w:rsidP="001B6600">
            <w:pPr>
              <w:jc w:val="left"/>
              <w:rPr>
                <w:b/>
                <w:sz w:val="20"/>
                <w:szCs w:val="20"/>
              </w:rPr>
            </w:pPr>
            <w:r w:rsidRPr="001B6600">
              <w:rPr>
                <w:b/>
                <w:sz w:val="20"/>
                <w:szCs w:val="20"/>
              </w:rPr>
              <w:t>Art. 1 ust. 8</w:t>
            </w:r>
          </w:p>
        </w:tc>
        <w:tc>
          <w:tcPr>
            <w:tcW w:w="0" w:type="auto"/>
          </w:tcPr>
          <w:p w14:paraId="6FBF2BA9" w14:textId="5E61A76B" w:rsidR="004B1467" w:rsidRPr="001B6600" w:rsidRDefault="0031159E" w:rsidP="001B6600">
            <w:pPr>
              <w:rPr>
                <w:sz w:val="20"/>
                <w:szCs w:val="20"/>
              </w:rPr>
            </w:pPr>
            <w:r w:rsidRPr="001B6600">
              <w:rPr>
                <w:sz w:val="20"/>
                <w:szCs w:val="20"/>
              </w:rPr>
              <w:t>8</w:t>
            </w:r>
            <w:r w:rsidR="00B8243B" w:rsidRPr="001B6600">
              <w:rPr>
                <w:sz w:val="20"/>
                <w:szCs w:val="20"/>
              </w:rPr>
              <w:t>)</w:t>
            </w:r>
            <w:r w:rsidR="00B8243B" w:rsidRPr="001B6600">
              <w:rPr>
                <w:sz w:val="20"/>
                <w:szCs w:val="20"/>
              </w:rPr>
              <w:tab/>
              <w:t xml:space="preserve">uchyla się art. 131a-131j; </w:t>
            </w:r>
          </w:p>
        </w:tc>
      </w:tr>
      <w:tr w:rsidR="0083138F" w:rsidRPr="001B6600" w14:paraId="0D6419B5" w14:textId="77777777" w:rsidTr="00822C1F">
        <w:trPr>
          <w:trHeight w:val="20"/>
          <w:jc w:val="center"/>
        </w:trPr>
        <w:tc>
          <w:tcPr>
            <w:tcW w:w="0" w:type="auto"/>
          </w:tcPr>
          <w:p w14:paraId="6DDABE3F" w14:textId="4D95D3FF" w:rsidR="0083138F" w:rsidRPr="001B6600" w:rsidRDefault="000F1510" w:rsidP="001B6600">
            <w:pPr>
              <w:jc w:val="left"/>
              <w:rPr>
                <w:sz w:val="20"/>
                <w:szCs w:val="20"/>
              </w:rPr>
            </w:pPr>
            <w:r w:rsidRPr="001B6600">
              <w:rPr>
                <w:sz w:val="20"/>
                <w:szCs w:val="20"/>
              </w:rPr>
              <w:lastRenderedPageBreak/>
              <w:t>Art. 2 ust. 1</w:t>
            </w:r>
          </w:p>
        </w:tc>
        <w:tc>
          <w:tcPr>
            <w:tcW w:w="0" w:type="auto"/>
            <w:gridSpan w:val="2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7"/>
              <w:gridCol w:w="4249"/>
            </w:tblGrid>
            <w:tr w:rsidR="00DD7CBB" w:rsidRPr="001B6600" w14:paraId="7DD79D46" w14:textId="77777777" w:rsidTr="00DD7CBB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4A7BB14F" w14:textId="77777777" w:rsidR="00DD7CBB" w:rsidRPr="001B6600" w:rsidRDefault="00DD7CBB" w:rsidP="001B6600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1B6600">
                    <w:rPr>
                      <w:sz w:val="20"/>
                      <w:szCs w:val="20"/>
                    </w:rPr>
                    <w:t>1)</w:t>
                  </w:r>
                </w:p>
              </w:tc>
              <w:tc>
                <w:tcPr>
                  <w:tcW w:w="0" w:type="auto"/>
                  <w:hideMark/>
                </w:tcPr>
                <w:p w14:paraId="064E0928" w14:textId="10A538A2" w:rsidR="00DD7CBB" w:rsidRPr="001B6600" w:rsidRDefault="00DD7CBB" w:rsidP="001B6600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1B6600">
                    <w:rPr>
                      <w:sz w:val="20"/>
                      <w:szCs w:val="20"/>
                    </w:rPr>
                    <w:t xml:space="preserve"> art. 77d ust. 4 zdanie pierwsze otrzymuje brzmienie:</w:t>
                  </w:r>
                </w:p>
                <w:p w14:paraId="7AC1F4C2" w14:textId="77777777" w:rsidR="00DD7CBB" w:rsidRPr="001B6600" w:rsidRDefault="00DD7CBB" w:rsidP="001B6600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1B6600">
                    <w:rPr>
                      <w:sz w:val="20"/>
                      <w:szCs w:val="20"/>
                    </w:rPr>
                    <w:t xml:space="preserve">„Dla każdego odpowiedniego państwa korektę z tytułu zmienności do stóp procentowych wolnych od ryzyka, o której mowa w ust. 3, odnoszącą się do waluty tego państwa zwiększa się przed zastosowaniem współczynnika 65 % o różnicę między </w:t>
                  </w:r>
                  <w:proofErr w:type="spellStart"/>
                  <w:r w:rsidRPr="001B6600">
                    <w:rPr>
                      <w:sz w:val="20"/>
                      <w:szCs w:val="20"/>
                    </w:rPr>
                    <w:t>spreadem</w:t>
                  </w:r>
                  <w:proofErr w:type="spellEnd"/>
                  <w:r w:rsidRPr="001B6600">
                    <w:rPr>
                      <w:sz w:val="20"/>
                      <w:szCs w:val="20"/>
                    </w:rPr>
                    <w:t xml:space="preserve"> dla tego państwa skorygowanym o ryzyko a podwójną wartością </w:t>
                  </w:r>
                  <w:proofErr w:type="spellStart"/>
                  <w:r w:rsidRPr="001B6600">
                    <w:rPr>
                      <w:sz w:val="20"/>
                      <w:szCs w:val="20"/>
                    </w:rPr>
                    <w:t>spreadu</w:t>
                  </w:r>
                  <w:proofErr w:type="spellEnd"/>
                  <w:r w:rsidRPr="001B6600">
                    <w:rPr>
                      <w:sz w:val="20"/>
                      <w:szCs w:val="20"/>
                    </w:rPr>
                    <w:t xml:space="preserve"> dla tej waluty skorygowanego o ryzyko, ilekroć różnica ta jest wartością dodatnią, a </w:t>
                  </w:r>
                  <w:proofErr w:type="spellStart"/>
                  <w:r w:rsidRPr="001B6600">
                    <w:rPr>
                      <w:sz w:val="20"/>
                      <w:szCs w:val="20"/>
                    </w:rPr>
                    <w:t>spread</w:t>
                  </w:r>
                  <w:proofErr w:type="spellEnd"/>
                  <w:r w:rsidRPr="001B6600">
                    <w:rPr>
                      <w:sz w:val="20"/>
                      <w:szCs w:val="20"/>
                    </w:rPr>
                    <w:t xml:space="preserve"> dla tego państwa skorygowany o ryzyko jest wyższy niż 85 punktów bazowych.”;</w:t>
                  </w:r>
                </w:p>
              </w:tc>
            </w:tr>
          </w:tbl>
          <w:p w14:paraId="7BC15E96" w14:textId="53B98EB9" w:rsidR="0083138F" w:rsidRPr="001B6600" w:rsidRDefault="00DD7CBB" w:rsidP="001B6600">
            <w:pPr>
              <w:rPr>
                <w:color w:val="000000"/>
                <w:sz w:val="20"/>
                <w:szCs w:val="20"/>
              </w:rPr>
            </w:pPr>
            <w:r w:rsidRPr="001B6600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44568951" w14:textId="1DA12EDF" w:rsidR="0083138F" w:rsidRPr="001B6600" w:rsidRDefault="00DD7CBB" w:rsidP="001B6600">
            <w:pPr>
              <w:jc w:val="center"/>
              <w:rPr>
                <w:b/>
                <w:sz w:val="20"/>
                <w:szCs w:val="20"/>
              </w:rPr>
            </w:pPr>
            <w:r w:rsidRPr="001B6600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14:paraId="46DEC6C3" w14:textId="77777777" w:rsidR="0083138F" w:rsidRPr="001B6600" w:rsidRDefault="0083138F" w:rsidP="001B6600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5A7C7131" w14:textId="0716DE26" w:rsidR="001B6600" w:rsidRPr="001B6600" w:rsidRDefault="00DD7CBB" w:rsidP="001B6600">
            <w:pPr>
              <w:rPr>
                <w:sz w:val="20"/>
                <w:szCs w:val="20"/>
              </w:rPr>
            </w:pPr>
            <w:r w:rsidRPr="001B6600">
              <w:rPr>
                <w:sz w:val="20"/>
                <w:szCs w:val="20"/>
              </w:rPr>
              <w:t xml:space="preserve">[Komentarz: </w:t>
            </w:r>
            <w:r w:rsidR="001B6600" w:rsidRPr="001B6600">
              <w:rPr>
                <w:sz w:val="20"/>
                <w:szCs w:val="20"/>
              </w:rPr>
              <w:t>Art. 2 ust 2 ustawy z dnia 28 maja 2020 r. o zmianie ustawy o ubezpieczeniach obowiązkowych, Ubezpieczeniowym Funduszu Gwarancyjnym i Polskim Biurze Ubezpieczycieli Komunikacyjnych oraz ustawy o działalności ubezpieczeniowej i reasekuracyjne</w:t>
            </w:r>
            <w:r w:rsidR="001B6600" w:rsidRPr="001B6600">
              <w:rPr>
                <w:sz w:val="20"/>
                <w:szCs w:val="20"/>
              </w:rPr>
              <w:t xml:space="preserve"> implementuje </w:t>
            </w:r>
            <w:r w:rsidR="001B6600" w:rsidRPr="001B6600">
              <w:rPr>
                <w:sz w:val="20"/>
                <w:szCs w:val="20"/>
              </w:rPr>
              <w:t>nowe brzmienie  art. 2 ust. 1 dyrektywy UE 2019/2177</w:t>
            </w:r>
            <w:r w:rsidR="001B6600" w:rsidRPr="001B6600">
              <w:rPr>
                <w:sz w:val="20"/>
                <w:szCs w:val="20"/>
              </w:rPr>
              <w:t>.]</w:t>
            </w:r>
          </w:p>
          <w:p w14:paraId="2FA2D48C" w14:textId="77777777" w:rsidR="001B6600" w:rsidRPr="001B6600" w:rsidRDefault="001B6600" w:rsidP="001B6600">
            <w:pPr>
              <w:rPr>
                <w:sz w:val="20"/>
                <w:szCs w:val="20"/>
              </w:rPr>
            </w:pPr>
          </w:p>
          <w:p w14:paraId="6B7BF49D" w14:textId="77777777" w:rsidR="0083138F" w:rsidRPr="001B6600" w:rsidRDefault="0083138F" w:rsidP="001B6600">
            <w:pPr>
              <w:rPr>
                <w:sz w:val="20"/>
                <w:szCs w:val="20"/>
              </w:rPr>
            </w:pPr>
          </w:p>
        </w:tc>
      </w:tr>
      <w:tr w:rsidR="00AB6306" w:rsidRPr="001B6600" w14:paraId="723DEDA3" w14:textId="77777777" w:rsidTr="00822C1F">
        <w:trPr>
          <w:trHeight w:val="20"/>
          <w:jc w:val="center"/>
        </w:trPr>
        <w:tc>
          <w:tcPr>
            <w:tcW w:w="0" w:type="auto"/>
          </w:tcPr>
          <w:p w14:paraId="621FC4CB" w14:textId="272C272C" w:rsidR="00AB6306" w:rsidRPr="001B6600" w:rsidRDefault="00AB6306" w:rsidP="001B6600">
            <w:pPr>
              <w:jc w:val="left"/>
              <w:rPr>
                <w:sz w:val="20"/>
                <w:szCs w:val="20"/>
              </w:rPr>
            </w:pPr>
            <w:r w:rsidRPr="001B6600">
              <w:rPr>
                <w:sz w:val="20"/>
                <w:szCs w:val="20"/>
              </w:rPr>
              <w:t>Art. 2 ust. 2</w:t>
            </w:r>
          </w:p>
        </w:tc>
        <w:tc>
          <w:tcPr>
            <w:tcW w:w="0" w:type="auto"/>
            <w:gridSpan w:val="2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7"/>
              <w:gridCol w:w="4249"/>
            </w:tblGrid>
            <w:tr w:rsidR="00DD7CBB" w:rsidRPr="001B6600" w14:paraId="2FDBA7E0" w14:textId="77777777" w:rsidTr="00DD7CBB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4763E4D1" w14:textId="77777777" w:rsidR="00DD7CBB" w:rsidRPr="001B6600" w:rsidRDefault="00DD7CBB" w:rsidP="001B6600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1B6600">
                    <w:rPr>
                      <w:sz w:val="20"/>
                      <w:szCs w:val="20"/>
                    </w:rPr>
                    <w:t>2)</w:t>
                  </w:r>
                </w:p>
              </w:tc>
              <w:tc>
                <w:tcPr>
                  <w:tcW w:w="0" w:type="auto"/>
                  <w:hideMark/>
                </w:tcPr>
                <w:p w14:paraId="5E4DFFB0" w14:textId="77777777" w:rsidR="00DD7CBB" w:rsidRPr="001B6600" w:rsidRDefault="00DD7CBB" w:rsidP="001B6600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1B6600">
                    <w:rPr>
                      <w:sz w:val="20"/>
                      <w:szCs w:val="20"/>
                    </w:rPr>
                    <w:t>w art. 112 dodaje się ustęp w brzmieniu:</w:t>
                  </w:r>
                </w:p>
                <w:p w14:paraId="7156F400" w14:textId="77777777" w:rsidR="00DD7CBB" w:rsidRPr="001B6600" w:rsidRDefault="00DD7CBB" w:rsidP="001B6600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1B6600">
                    <w:rPr>
                      <w:sz w:val="20"/>
                      <w:szCs w:val="20"/>
                    </w:rPr>
                    <w:t>„3a.   Organy nadzoru informują EIOPA zgodnie z art. 35 ust. 1 rozporządzenia (UE) nr 1094/2010 o wszelkich wnioskach o stosowanie lub zmianę modelu wewnętrznego. Na wniosek jednego lub kilku zainteresowanych organów nadzoru EIOPA może udzielić pomocy technicznej, na podstawie art. 8 ust. 1 lit. b) tego rozporządzenia, organowi lub organom nadzoru, które zwróciły się o pomoc, w odniesieniu do decyzji w sprawie wniosku”;</w:t>
                  </w:r>
                </w:p>
              </w:tc>
            </w:tr>
          </w:tbl>
          <w:p w14:paraId="77CD95E8" w14:textId="77777777" w:rsidR="00AB6306" w:rsidRPr="001B6600" w:rsidRDefault="00AB6306" w:rsidP="001B66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24FCD048" w14:textId="4D7957ED" w:rsidR="00AB6306" w:rsidRPr="001B6600" w:rsidRDefault="00822C1F" w:rsidP="001B6600">
            <w:pPr>
              <w:jc w:val="center"/>
              <w:rPr>
                <w:b/>
                <w:sz w:val="20"/>
                <w:szCs w:val="20"/>
              </w:rPr>
            </w:pPr>
            <w:r w:rsidRPr="001B6600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14:paraId="11CF1C52" w14:textId="07F40562" w:rsidR="00AB6306" w:rsidRPr="001B6600" w:rsidRDefault="00822C1F" w:rsidP="001B6600">
            <w:pPr>
              <w:jc w:val="left"/>
              <w:rPr>
                <w:b/>
                <w:sz w:val="20"/>
                <w:szCs w:val="20"/>
              </w:rPr>
            </w:pPr>
            <w:r w:rsidRPr="001B6600">
              <w:rPr>
                <w:b/>
                <w:sz w:val="20"/>
                <w:szCs w:val="20"/>
              </w:rPr>
              <w:t>Art. 3 pkt 3 i 4</w:t>
            </w:r>
          </w:p>
        </w:tc>
        <w:tc>
          <w:tcPr>
            <w:tcW w:w="0" w:type="auto"/>
          </w:tcPr>
          <w:p w14:paraId="24643A85" w14:textId="77777777" w:rsidR="00711DA3" w:rsidRPr="001B6600" w:rsidRDefault="00711DA3" w:rsidP="001B6600">
            <w:pPr>
              <w:pStyle w:val="PKTpunkt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1B6600">
              <w:rPr>
                <w:rFonts w:ascii="Times New Roman" w:hAnsi="Times New Roman" w:cs="Times New Roman"/>
                <w:sz w:val="20"/>
              </w:rPr>
              <w:t>3)</w:t>
            </w:r>
            <w:r w:rsidRPr="001B6600">
              <w:rPr>
                <w:rFonts w:ascii="Times New Roman" w:hAnsi="Times New Roman" w:cs="Times New Roman"/>
                <w:sz w:val="20"/>
              </w:rPr>
              <w:tab/>
              <w:t xml:space="preserve">w art. 258:  </w:t>
            </w:r>
          </w:p>
          <w:p w14:paraId="3425D357" w14:textId="77777777" w:rsidR="00711DA3" w:rsidRPr="001B6600" w:rsidRDefault="00711DA3" w:rsidP="001B6600">
            <w:pPr>
              <w:pStyle w:val="LITlitera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1B6600">
              <w:rPr>
                <w:rFonts w:ascii="Times New Roman" w:hAnsi="Times New Roman" w:cs="Times New Roman"/>
                <w:sz w:val="20"/>
              </w:rPr>
              <w:t>a)</w:t>
            </w:r>
            <w:r w:rsidRPr="001B6600">
              <w:rPr>
                <w:rFonts w:ascii="Times New Roman" w:hAnsi="Times New Roman" w:cs="Times New Roman"/>
                <w:sz w:val="20"/>
              </w:rPr>
              <w:tab/>
              <w:t>po ust. 5 dodaje się ust. 5a w brzmieniu:</w:t>
            </w:r>
          </w:p>
          <w:p w14:paraId="2A296DF9" w14:textId="77777777" w:rsidR="00711DA3" w:rsidRPr="001B6600" w:rsidRDefault="00711DA3" w:rsidP="001B6600">
            <w:pPr>
              <w:pStyle w:val="ZUSTzmustartykuempunktem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1B6600">
              <w:rPr>
                <w:rFonts w:ascii="Times New Roman" w:hAnsi="Times New Roman" w:cs="Times New Roman"/>
                <w:sz w:val="20"/>
              </w:rPr>
              <w:t>„5a.  Organ nadzoru powiadamia EIOPA, zgodnie z art. 35 ust. 1 rozporządzenia nr 1094/2010, o otrzymaniu kompletnego wniosku o zatwierdzenie pełnego albo częściowego modelu wewnętrznego.”,</w:t>
            </w:r>
          </w:p>
          <w:p w14:paraId="126CBA3C" w14:textId="77777777" w:rsidR="00711DA3" w:rsidRPr="001B6600" w:rsidRDefault="00711DA3" w:rsidP="001B6600">
            <w:pPr>
              <w:pStyle w:val="LITlitera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1B6600">
              <w:rPr>
                <w:rFonts w:ascii="Times New Roman" w:hAnsi="Times New Roman" w:cs="Times New Roman"/>
                <w:sz w:val="20"/>
              </w:rPr>
              <w:t>b)</w:t>
            </w:r>
            <w:r w:rsidRPr="001B6600">
              <w:rPr>
                <w:rFonts w:ascii="Times New Roman" w:hAnsi="Times New Roman" w:cs="Times New Roman"/>
                <w:sz w:val="20"/>
              </w:rPr>
              <w:tab/>
              <w:t>po ust. 6 dodaje się ust. 6a w brzmieniu:</w:t>
            </w:r>
          </w:p>
          <w:p w14:paraId="70313BED" w14:textId="77777777" w:rsidR="00711DA3" w:rsidRPr="001B6600" w:rsidRDefault="00711DA3" w:rsidP="001B6600">
            <w:pPr>
              <w:pStyle w:val="ZUSTzmustartykuempunktem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1B6600">
              <w:rPr>
                <w:rFonts w:ascii="Times New Roman" w:hAnsi="Times New Roman" w:cs="Times New Roman"/>
                <w:sz w:val="20"/>
              </w:rPr>
              <w:t>„6a. Organ nadzoru może zwrócić się do EIOPA o pomoc techniczną w sprawie zatwierdzenia pełnego albo częściowego modelu wewnętrznego zgodnie z art. 8 ust. 1 lit.  b rozporządzenia nr 1094/2010.”;</w:t>
            </w:r>
          </w:p>
          <w:p w14:paraId="2BD4F2C7" w14:textId="77777777" w:rsidR="00711DA3" w:rsidRPr="001B6600" w:rsidRDefault="00711DA3" w:rsidP="001B6600">
            <w:pPr>
              <w:pStyle w:val="PKTpunkt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1B6600">
              <w:rPr>
                <w:rFonts w:ascii="Times New Roman" w:hAnsi="Times New Roman" w:cs="Times New Roman"/>
                <w:sz w:val="20"/>
              </w:rPr>
              <w:t xml:space="preserve">4) </w:t>
            </w:r>
            <w:r w:rsidRPr="001B6600">
              <w:rPr>
                <w:rFonts w:ascii="Times New Roman" w:hAnsi="Times New Roman" w:cs="Times New Roman"/>
                <w:sz w:val="20"/>
              </w:rPr>
              <w:tab/>
              <w:t xml:space="preserve">w art. 260: </w:t>
            </w:r>
          </w:p>
          <w:p w14:paraId="2372838D" w14:textId="77777777" w:rsidR="00711DA3" w:rsidRPr="001B6600" w:rsidRDefault="00711DA3" w:rsidP="001B6600">
            <w:pPr>
              <w:pStyle w:val="LITlitera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1B6600">
              <w:rPr>
                <w:rFonts w:ascii="Times New Roman" w:hAnsi="Times New Roman" w:cs="Times New Roman"/>
                <w:sz w:val="20"/>
              </w:rPr>
              <w:t>a)    po ust. 2 dodaje się ust. 2a  w brzmieniu:</w:t>
            </w:r>
          </w:p>
          <w:p w14:paraId="7B2D8818" w14:textId="77777777" w:rsidR="00711DA3" w:rsidRPr="001B6600" w:rsidRDefault="00711DA3" w:rsidP="001B6600">
            <w:pPr>
              <w:pStyle w:val="ZUSTzmustartykuempunktem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1B6600">
              <w:rPr>
                <w:rFonts w:ascii="Times New Roman" w:hAnsi="Times New Roman" w:cs="Times New Roman"/>
                <w:sz w:val="20"/>
              </w:rPr>
              <w:t>„2a.  Organ nadzoru powiadamia EIOPA, zgodnie z art. 35 ust. 1 rozporządzenia nr 1094/2010, o otrzymaniu  kompletnego wniosku o zatwierdzenie głównych zmian modelu wewnętrznego oraz zmian zasad wprowadzania zmian w stosowanym modelu wewnętrznym.”,</w:t>
            </w:r>
          </w:p>
          <w:p w14:paraId="1CCAF2B0" w14:textId="77777777" w:rsidR="00711DA3" w:rsidRPr="001B6600" w:rsidRDefault="00711DA3" w:rsidP="001B6600">
            <w:pPr>
              <w:pStyle w:val="LITlitera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1B6600">
              <w:rPr>
                <w:rFonts w:ascii="Times New Roman" w:hAnsi="Times New Roman" w:cs="Times New Roman"/>
                <w:sz w:val="20"/>
              </w:rPr>
              <w:t>b)    po ust. 5 dodaje się ust. 5a  w brzmieniu:</w:t>
            </w:r>
          </w:p>
          <w:p w14:paraId="6BFFDB68" w14:textId="44BACAD1" w:rsidR="00822C1F" w:rsidRPr="001B6600" w:rsidRDefault="00711DA3" w:rsidP="001B6600">
            <w:pPr>
              <w:pStyle w:val="ZUSTzmustartykuempunktem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1B6600">
              <w:rPr>
                <w:rFonts w:ascii="Times New Roman" w:hAnsi="Times New Roman" w:cs="Times New Roman"/>
                <w:sz w:val="20"/>
              </w:rPr>
              <w:t>„5a.  Organ nadzoru może zwrócić się do EIOPA o pomoc techniczną w sprawie zatwierdzenia zmian, których mowa w ust. 2a, zgodnie z art. 8 ust. 1 lit. b rozporządzenia nr 1094/2010.”;</w:t>
            </w:r>
          </w:p>
          <w:p w14:paraId="517E382D" w14:textId="77777777" w:rsidR="00AB6306" w:rsidRPr="001B6600" w:rsidRDefault="00AB6306" w:rsidP="001B6600">
            <w:pPr>
              <w:rPr>
                <w:sz w:val="20"/>
                <w:szCs w:val="20"/>
              </w:rPr>
            </w:pPr>
          </w:p>
        </w:tc>
      </w:tr>
      <w:tr w:rsidR="00AB6306" w:rsidRPr="001B6600" w14:paraId="0ED2A4E0" w14:textId="77777777" w:rsidTr="00822C1F">
        <w:trPr>
          <w:trHeight w:val="20"/>
          <w:jc w:val="center"/>
        </w:trPr>
        <w:tc>
          <w:tcPr>
            <w:tcW w:w="0" w:type="auto"/>
          </w:tcPr>
          <w:p w14:paraId="5734F7AE" w14:textId="4364AB45" w:rsidR="00AB6306" w:rsidRPr="001B6600" w:rsidRDefault="00AB6306" w:rsidP="001B6600">
            <w:pPr>
              <w:jc w:val="left"/>
              <w:rPr>
                <w:sz w:val="20"/>
                <w:szCs w:val="20"/>
              </w:rPr>
            </w:pPr>
            <w:r w:rsidRPr="001B6600">
              <w:rPr>
                <w:sz w:val="20"/>
                <w:szCs w:val="20"/>
              </w:rPr>
              <w:lastRenderedPageBreak/>
              <w:t>Art. 2 ust. 3</w:t>
            </w:r>
          </w:p>
        </w:tc>
        <w:tc>
          <w:tcPr>
            <w:tcW w:w="0" w:type="auto"/>
            <w:gridSpan w:val="2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7"/>
              <w:gridCol w:w="4249"/>
            </w:tblGrid>
            <w:tr w:rsidR="00DD7CBB" w:rsidRPr="001B6600" w14:paraId="6C67D459" w14:textId="77777777" w:rsidTr="00DD7CBB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0FDF62AC" w14:textId="77777777" w:rsidR="00DD7CBB" w:rsidRPr="001B6600" w:rsidRDefault="00DD7CBB" w:rsidP="001B6600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1B6600">
                    <w:rPr>
                      <w:sz w:val="20"/>
                      <w:szCs w:val="20"/>
                    </w:rPr>
                    <w:t>3)</w:t>
                  </w:r>
                </w:p>
              </w:tc>
              <w:tc>
                <w:tcPr>
                  <w:tcW w:w="0" w:type="auto"/>
                  <w:hideMark/>
                </w:tcPr>
                <w:p w14:paraId="07D921E7" w14:textId="77777777" w:rsidR="00DD7CBB" w:rsidRPr="001B6600" w:rsidRDefault="00DD7CBB" w:rsidP="001B6600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1B6600">
                    <w:rPr>
                      <w:sz w:val="20"/>
                      <w:szCs w:val="20"/>
                    </w:rPr>
                    <w:t>w tytule I rozdział VIII dodaje się sekcję w brzmieniu:</w:t>
                  </w:r>
                </w:p>
                <w:p w14:paraId="2FF63DFC" w14:textId="77777777" w:rsidR="00DD7CBB" w:rsidRPr="001B6600" w:rsidRDefault="00DD7CBB" w:rsidP="001B6600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1B6600">
                    <w:rPr>
                      <w:sz w:val="20"/>
                      <w:szCs w:val="20"/>
                    </w:rPr>
                    <w:t xml:space="preserve">„Sekcja 2A </w:t>
                  </w:r>
                </w:p>
                <w:p w14:paraId="14B4C6B0" w14:textId="77777777" w:rsidR="00DD7CBB" w:rsidRPr="001B6600" w:rsidRDefault="00DD7CBB" w:rsidP="001B6600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1B6600">
                    <w:rPr>
                      <w:sz w:val="20"/>
                      <w:szCs w:val="20"/>
                    </w:rPr>
                    <w:t xml:space="preserve">Powiadamianie i platformy współpracy </w:t>
                  </w:r>
                </w:p>
                <w:p w14:paraId="7637151E" w14:textId="77777777" w:rsidR="00DD7CBB" w:rsidRPr="001B6600" w:rsidRDefault="00DD7CBB" w:rsidP="001B6600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1B6600">
                    <w:rPr>
                      <w:sz w:val="20"/>
                      <w:szCs w:val="20"/>
                    </w:rPr>
                    <w:t>Artykuł 152a</w:t>
                  </w:r>
                </w:p>
                <w:p w14:paraId="3A320F2B" w14:textId="77777777" w:rsidR="00DD7CBB" w:rsidRPr="001B6600" w:rsidRDefault="00DD7CBB" w:rsidP="001B6600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1B6600">
                    <w:rPr>
                      <w:sz w:val="20"/>
                      <w:szCs w:val="20"/>
                    </w:rPr>
                    <w:t>Powiadamianie</w:t>
                  </w:r>
                </w:p>
                <w:p w14:paraId="2D7CB46C" w14:textId="77777777" w:rsidR="00DD7CBB" w:rsidRPr="001B6600" w:rsidRDefault="00DD7CBB" w:rsidP="001B6600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1B6600">
                    <w:rPr>
                      <w:sz w:val="20"/>
                      <w:szCs w:val="20"/>
                    </w:rPr>
                    <w:t>1.   Jeżeli organ nadzoru państwa członkowskiego siedziby zamierza wydać zezwolenie dla zakładu ubezpieczeń lub zakładu reasekuracji, którego plan działalności wskazuje, że część jego działalności będzie prowadzona w oparciu o swobodę świadczenia usług lub swobodę przedsiębiorczości w innym państwie członkowskim, oraz jeżeli ten plan działalności wskazuje również, że działalność ta mogłaby być istotna w odniesieniu do rynku przyjmującego państwa członkowskiego, organ nadzoru państwa członkowskiego siedziby powiadamia o tym EIOPA i organ nadzoru właściwego przyjmującego państwa członkowskiego.</w:t>
                  </w:r>
                </w:p>
                <w:p w14:paraId="242257DF" w14:textId="77777777" w:rsidR="00DD7CBB" w:rsidRPr="001B6600" w:rsidRDefault="00DD7CBB" w:rsidP="001B6600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1B6600">
                    <w:rPr>
                      <w:sz w:val="20"/>
                      <w:szCs w:val="20"/>
                    </w:rPr>
                    <w:t xml:space="preserve">2.   Organ nadzoru państwa członkowskiego siedziby, oprócz powiadomienia, o którym mowa w ust. 1, powiadamia również EIOPA i organ nadzoru właściwego przyjmującego państwa członkowskiego, w przypadku gdy stwierdził pogarszające się warunki finansowe lub inne pojawiające się ryzyka wynikające z działalności zakładu ubezpieczeń lub zakładu reasekuracji prowadzonej w oparciu o swobodę świadczenia usług lub swobodę przedsiębiorczości i które mogą mieć skutki transgraniczne. Organ nadzoru przyjmującego państwa członkowskiego może również powiadomić </w:t>
                  </w:r>
                  <w:r w:rsidRPr="001B6600">
                    <w:rPr>
                      <w:sz w:val="20"/>
                      <w:szCs w:val="20"/>
                    </w:rPr>
                    <w:lastRenderedPageBreak/>
                    <w:t>organ nadzoru właściwego państwa członkowskiego siedziby, w przypadku gdy ma poważne i uzasadnione obawy w odniesieniu do ochrony konsumentów. Organy nadzoru mogą skierować sprawę do EIOPA i zwrócić się o jej pomoc, w przypadku gdy nie uda się wypracować żadnego rozwiązania dwustronnego.</w:t>
                  </w:r>
                </w:p>
                <w:p w14:paraId="5491C82C" w14:textId="77777777" w:rsidR="00DD7CBB" w:rsidRPr="001B6600" w:rsidRDefault="00DD7CBB" w:rsidP="001B6600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1B6600">
                    <w:rPr>
                      <w:sz w:val="20"/>
                      <w:szCs w:val="20"/>
                    </w:rPr>
                    <w:t>3.   Powiadomienia, o których mowa w ust. 1 i 2, powinny być wystarczająco szczegółowe, aby umożliwić właściwą ocenę.</w:t>
                  </w:r>
                </w:p>
                <w:p w14:paraId="77B928BB" w14:textId="77777777" w:rsidR="00DD7CBB" w:rsidRPr="001B6600" w:rsidRDefault="00DD7CBB" w:rsidP="001B6600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1B6600">
                    <w:rPr>
                      <w:sz w:val="20"/>
                      <w:szCs w:val="20"/>
                    </w:rPr>
                    <w:t>4.   Powiadomienia, o których mowa w ust. 1 i 2, pozostają bez uszczerbku dla uprawnień nadzorczych organów nadzoru państwa członkowskiego siedziby i przyjmującego państwa członkowskiego określonych w niniejszej dyrektywie.</w:t>
                  </w:r>
                </w:p>
                <w:p w14:paraId="155C8B97" w14:textId="77777777" w:rsidR="00DD7CBB" w:rsidRPr="001B6600" w:rsidRDefault="00DD7CBB" w:rsidP="001B6600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1B6600">
                    <w:rPr>
                      <w:sz w:val="20"/>
                      <w:szCs w:val="20"/>
                    </w:rPr>
                    <w:t>Artykuł 152b</w:t>
                  </w:r>
                </w:p>
                <w:p w14:paraId="1A63EADC" w14:textId="77777777" w:rsidR="00DD7CBB" w:rsidRPr="001B6600" w:rsidRDefault="00DD7CBB" w:rsidP="001B6600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1B6600">
                    <w:rPr>
                      <w:sz w:val="20"/>
                      <w:szCs w:val="20"/>
                    </w:rPr>
                    <w:t>Platformy współpracy</w:t>
                  </w:r>
                </w:p>
                <w:p w14:paraId="0635CCF2" w14:textId="77777777" w:rsidR="00DD7CBB" w:rsidRPr="001B6600" w:rsidRDefault="00DD7CBB" w:rsidP="001B6600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1B6600">
                    <w:rPr>
                      <w:sz w:val="20"/>
                      <w:szCs w:val="20"/>
                    </w:rPr>
                    <w:t>1.   EIOPA może, w razie uzasadnionych obaw dotyczących negatywnych skutków dla ubezpieczających, z własnej inicjatywy lub na wniosek jednego lub kilku właściwych organów nadzoru, ustanowić i koordynować platformę współpracy celem wzmocnienia wymiany informacji i poprawy współpracy pomiędzy właściwymi organami nadzoru jeżeli zakład ubezpieczeń lub zakład reasekuracji prowadzi lub zamierza prowadzić działalność w oparciu o swobodę świadczenia usług lub swobodę przedsiębiorczości, oraz jeżeli: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6"/>
                    <w:gridCol w:w="4093"/>
                  </w:tblGrid>
                  <w:tr w:rsidR="00DD7CBB" w:rsidRPr="001B6600" w14:paraId="044333F6" w14:textId="77777777" w:rsidTr="00DD7CBB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59041D47" w14:textId="77777777" w:rsidR="00DD7CBB" w:rsidRPr="001B6600" w:rsidRDefault="00DD7CBB" w:rsidP="001B6600">
                        <w:pPr>
                          <w:spacing w:before="100" w:beforeAutospacing="1" w:after="100" w:afterAutospacing="1"/>
                          <w:rPr>
                            <w:sz w:val="20"/>
                            <w:szCs w:val="20"/>
                          </w:rPr>
                        </w:pPr>
                        <w:r w:rsidRPr="001B6600">
                          <w:rPr>
                            <w:sz w:val="20"/>
                            <w:szCs w:val="20"/>
                          </w:rPr>
                          <w:t>a)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0DE423EF" w14:textId="77777777" w:rsidR="00DD7CBB" w:rsidRPr="001B6600" w:rsidRDefault="00DD7CBB" w:rsidP="001B6600">
                        <w:pPr>
                          <w:spacing w:before="100" w:beforeAutospacing="1" w:after="100" w:afterAutospacing="1"/>
                          <w:rPr>
                            <w:sz w:val="20"/>
                            <w:szCs w:val="20"/>
                          </w:rPr>
                        </w:pPr>
                        <w:r w:rsidRPr="001B6600">
                          <w:rPr>
                            <w:sz w:val="20"/>
                            <w:szCs w:val="20"/>
                          </w:rPr>
                          <w:t>działalność taka jest istotna w odniesieniu do rynku przyjmującego państwa członkowskiego;</w:t>
                        </w:r>
                      </w:p>
                    </w:tc>
                  </w:tr>
                </w:tbl>
                <w:p w14:paraId="212D1752" w14:textId="77777777" w:rsidR="00DD7CBB" w:rsidRPr="001B6600" w:rsidRDefault="00DD7CBB" w:rsidP="001B6600">
                  <w:pPr>
                    <w:rPr>
                      <w:vanish/>
                      <w:sz w:val="20"/>
                      <w:szCs w:val="20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7"/>
                    <w:gridCol w:w="4082"/>
                  </w:tblGrid>
                  <w:tr w:rsidR="00DD7CBB" w:rsidRPr="001B6600" w14:paraId="66A14166" w14:textId="77777777" w:rsidTr="00DD7CBB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59E46C0B" w14:textId="77777777" w:rsidR="00DD7CBB" w:rsidRPr="001B6600" w:rsidRDefault="00DD7CBB" w:rsidP="001B6600">
                        <w:pPr>
                          <w:spacing w:before="100" w:beforeAutospacing="1" w:after="100" w:afterAutospacing="1"/>
                          <w:rPr>
                            <w:sz w:val="20"/>
                            <w:szCs w:val="20"/>
                          </w:rPr>
                        </w:pPr>
                        <w:r w:rsidRPr="001B6600">
                          <w:rPr>
                            <w:sz w:val="20"/>
                            <w:szCs w:val="20"/>
                          </w:rPr>
                          <w:lastRenderedPageBreak/>
                          <w:t>b)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2B11D83C" w14:textId="77777777" w:rsidR="00DD7CBB" w:rsidRPr="001B6600" w:rsidRDefault="00DD7CBB" w:rsidP="001B6600">
                        <w:pPr>
                          <w:spacing w:before="100" w:beforeAutospacing="1" w:after="100" w:afterAutospacing="1"/>
                          <w:rPr>
                            <w:sz w:val="20"/>
                            <w:szCs w:val="20"/>
                          </w:rPr>
                        </w:pPr>
                        <w:r w:rsidRPr="001B6600">
                          <w:rPr>
                            <w:sz w:val="20"/>
                            <w:szCs w:val="20"/>
                          </w:rPr>
                          <w:t>organ nadzoru państwa członkowskiego siedziby dokonał powiadomienia na mocy art. 152a ust. 2 dotyczącego pogarszających się warunków finansowych lub innych pojawiających się ryzyk; lub</w:t>
                        </w:r>
                      </w:p>
                    </w:tc>
                  </w:tr>
                </w:tbl>
                <w:p w14:paraId="5356CA75" w14:textId="77777777" w:rsidR="00DD7CBB" w:rsidRPr="001B6600" w:rsidRDefault="00DD7CBB" w:rsidP="001B6600">
                  <w:pPr>
                    <w:rPr>
                      <w:vanish/>
                      <w:sz w:val="20"/>
                      <w:szCs w:val="20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6"/>
                    <w:gridCol w:w="4093"/>
                  </w:tblGrid>
                  <w:tr w:rsidR="00DD7CBB" w:rsidRPr="001B6600" w14:paraId="73910FA9" w14:textId="77777777" w:rsidTr="00DD7CBB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43A1D3A1" w14:textId="77777777" w:rsidR="00DD7CBB" w:rsidRPr="001B6600" w:rsidRDefault="00DD7CBB" w:rsidP="001B6600">
                        <w:pPr>
                          <w:spacing w:before="100" w:beforeAutospacing="1" w:after="100" w:afterAutospacing="1"/>
                          <w:rPr>
                            <w:sz w:val="20"/>
                            <w:szCs w:val="20"/>
                          </w:rPr>
                        </w:pPr>
                        <w:r w:rsidRPr="001B6600">
                          <w:rPr>
                            <w:sz w:val="20"/>
                            <w:szCs w:val="20"/>
                          </w:rPr>
                          <w:t>c)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32409B42" w14:textId="77777777" w:rsidR="00DD7CBB" w:rsidRPr="001B6600" w:rsidRDefault="00DD7CBB" w:rsidP="001B6600">
                        <w:pPr>
                          <w:spacing w:before="100" w:beforeAutospacing="1" w:after="100" w:afterAutospacing="1"/>
                          <w:rPr>
                            <w:sz w:val="20"/>
                            <w:szCs w:val="20"/>
                          </w:rPr>
                        </w:pPr>
                        <w:r w:rsidRPr="001B6600">
                          <w:rPr>
                            <w:sz w:val="20"/>
                            <w:szCs w:val="20"/>
                          </w:rPr>
                          <w:t>sprawa została skierowana do EIOPA zgodnie z art. 152a ust. 2.</w:t>
                        </w:r>
                      </w:p>
                    </w:tc>
                  </w:tr>
                </w:tbl>
                <w:p w14:paraId="1F12BAB0" w14:textId="77777777" w:rsidR="00DD7CBB" w:rsidRPr="001B6600" w:rsidRDefault="00DD7CBB" w:rsidP="001B6600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1B6600">
                    <w:rPr>
                      <w:sz w:val="20"/>
                      <w:szCs w:val="20"/>
                    </w:rPr>
                    <w:t>2.   Ust. 1 pozostaje bez uszczerbku dla prawa właściwych organów nadzoru do ustanowienia platformy współpracy, jeżeli wszystkie te organy zgadzają się na jej ustanowienie.</w:t>
                  </w:r>
                </w:p>
                <w:p w14:paraId="2C90A1D1" w14:textId="77777777" w:rsidR="00DD7CBB" w:rsidRPr="001B6600" w:rsidRDefault="00DD7CBB" w:rsidP="001B6600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1B6600">
                    <w:rPr>
                      <w:sz w:val="20"/>
                      <w:szCs w:val="20"/>
                    </w:rPr>
                    <w:t>3.   Ustanowienie platformy współpracy na podstawie ust. 1 i 2 pozostaje bez uszczerbku dla uprawnień nadzorczych organów nadzoru państwa członkowskiego siedziby i przyjmującego państwa członkowskiego określonych w niniejszej dyrektywie.</w:t>
                  </w:r>
                </w:p>
                <w:p w14:paraId="439CAB63" w14:textId="77777777" w:rsidR="00DD7CBB" w:rsidRPr="001B6600" w:rsidRDefault="00DD7CBB" w:rsidP="001B6600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1B6600">
                    <w:rPr>
                      <w:sz w:val="20"/>
                      <w:szCs w:val="20"/>
                    </w:rPr>
                    <w:t>4.   Bez uszczerbku dla art. 35 rozporządzenia (UE) nr 1094/2010 na wniosek EIOPA właściwe organy nadzoru udzielają na czas wszystkich niezbędnych informacji, aby umożliwić właściwe funkcjonowanie platformy współpracy.”;</w:t>
                  </w:r>
                </w:p>
              </w:tc>
            </w:tr>
          </w:tbl>
          <w:p w14:paraId="260EBA09" w14:textId="77777777" w:rsidR="00AB6306" w:rsidRPr="001B6600" w:rsidRDefault="00AB6306" w:rsidP="001B66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1E03AD5C" w14:textId="48BD63DD" w:rsidR="00AB6306" w:rsidRPr="001B6600" w:rsidRDefault="00822C1F" w:rsidP="001B6600">
            <w:pPr>
              <w:jc w:val="center"/>
              <w:rPr>
                <w:b/>
                <w:sz w:val="20"/>
                <w:szCs w:val="20"/>
              </w:rPr>
            </w:pPr>
            <w:r w:rsidRPr="001B6600">
              <w:rPr>
                <w:b/>
                <w:sz w:val="20"/>
                <w:szCs w:val="20"/>
              </w:rPr>
              <w:lastRenderedPageBreak/>
              <w:t>T</w:t>
            </w:r>
          </w:p>
        </w:tc>
        <w:tc>
          <w:tcPr>
            <w:tcW w:w="0" w:type="auto"/>
          </w:tcPr>
          <w:p w14:paraId="0E1E5DD8" w14:textId="20D7713E" w:rsidR="00AB6306" w:rsidRPr="001B6600" w:rsidRDefault="00822C1F" w:rsidP="001B6600">
            <w:pPr>
              <w:jc w:val="left"/>
              <w:rPr>
                <w:b/>
                <w:sz w:val="20"/>
                <w:szCs w:val="20"/>
              </w:rPr>
            </w:pPr>
            <w:r w:rsidRPr="001B6600">
              <w:rPr>
                <w:b/>
                <w:sz w:val="20"/>
                <w:szCs w:val="20"/>
              </w:rPr>
              <w:t>Art. 3 pkt 1 i 2</w:t>
            </w:r>
          </w:p>
        </w:tc>
        <w:tc>
          <w:tcPr>
            <w:tcW w:w="0" w:type="auto"/>
          </w:tcPr>
          <w:p w14:paraId="621A667A" w14:textId="77777777" w:rsidR="001B6600" w:rsidRPr="001B6600" w:rsidRDefault="001B6600" w:rsidP="001B6600">
            <w:pPr>
              <w:pStyle w:val="PKTpunkt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1B6600">
              <w:rPr>
                <w:rFonts w:ascii="Times New Roman" w:hAnsi="Times New Roman" w:cs="Times New Roman"/>
                <w:sz w:val="20"/>
              </w:rPr>
              <w:t>1)</w:t>
            </w:r>
            <w:r w:rsidRPr="001B6600">
              <w:rPr>
                <w:rFonts w:ascii="Times New Roman" w:hAnsi="Times New Roman" w:cs="Times New Roman"/>
                <w:sz w:val="20"/>
              </w:rPr>
              <w:tab/>
              <w:t>w art. 174 dotychczasową treść oznacza się jako ust. 1 i dodaje się ust. 2 w brzmieniu:</w:t>
            </w:r>
          </w:p>
          <w:p w14:paraId="29DA351B" w14:textId="77777777" w:rsidR="001B6600" w:rsidRPr="001B6600" w:rsidRDefault="001B6600" w:rsidP="001B6600">
            <w:pPr>
              <w:pStyle w:val="ZARTzmartartykuempunktem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1B6600">
              <w:rPr>
                <w:rFonts w:ascii="Times New Roman" w:hAnsi="Times New Roman" w:cs="Times New Roman"/>
                <w:sz w:val="20"/>
              </w:rPr>
              <w:t>2. W przypadku gdy plan działalności, o którym mowa w art. 163, wskazuje że krajowy zakład ubezpieczeń lub krajowy zakład reasekuracji zamierza wykonywać działalność na terytorium innego niż Rzeczpospolita Polska państwa członkowskiego Unii Europejskiej w ramach swobody świadczenia usług lub przez oddział i działalność ta mogłaby być istotna dla rynku przyjmującego państwa członkowskiego, organ nadzoru powiadamia o zamiarze wydania zezwolenia, o którym mowa w art. 162 ust. 1 i art. 169 ust. 1, EIOPA oraz organ nadzorczy przyjmującego państwa członkowskiego Unii Europejskiej.";</w:t>
            </w:r>
          </w:p>
          <w:p w14:paraId="33341E08" w14:textId="77777777" w:rsidR="001B6600" w:rsidRPr="001B6600" w:rsidRDefault="001B6600" w:rsidP="001B6600">
            <w:pPr>
              <w:pStyle w:val="PKTpunkt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1B6600">
              <w:rPr>
                <w:rFonts w:ascii="Times New Roman" w:hAnsi="Times New Roman" w:cs="Times New Roman"/>
                <w:sz w:val="20"/>
              </w:rPr>
              <w:t xml:space="preserve">2) </w:t>
            </w:r>
            <w:r w:rsidRPr="001B6600">
              <w:rPr>
                <w:rFonts w:ascii="Times New Roman" w:hAnsi="Times New Roman" w:cs="Times New Roman"/>
                <w:sz w:val="20"/>
              </w:rPr>
              <w:tab/>
              <w:t>po art. 213 dodaje się art. 213a–213c w brzmieniu:</w:t>
            </w:r>
          </w:p>
          <w:p w14:paraId="7170EED9" w14:textId="77777777" w:rsidR="001B6600" w:rsidRPr="001B6600" w:rsidRDefault="001B6600" w:rsidP="001B6600">
            <w:pPr>
              <w:pStyle w:val="ZUSTzmustartykuempunktem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1B6600">
              <w:rPr>
                <w:rFonts w:ascii="Times New Roman" w:hAnsi="Times New Roman" w:cs="Times New Roman"/>
                <w:sz w:val="20"/>
              </w:rPr>
              <w:t>„Art. 213a.</w:t>
            </w:r>
            <w:r w:rsidRPr="001B6600">
              <w:rPr>
                <w:rFonts w:ascii="Times New Roman" w:hAnsi="Times New Roman" w:cs="Times New Roman"/>
                <w:sz w:val="20"/>
              </w:rPr>
              <w:tab/>
              <w:t>1. Organ nadzoru może:</w:t>
            </w:r>
          </w:p>
          <w:p w14:paraId="1487E1C9" w14:textId="77777777" w:rsidR="001B6600" w:rsidRPr="001B6600" w:rsidRDefault="001B6600" w:rsidP="001B6600">
            <w:pPr>
              <w:pStyle w:val="ZPKTzmpktartykuempunktem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1B6600">
              <w:rPr>
                <w:rFonts w:ascii="Times New Roman" w:hAnsi="Times New Roman" w:cs="Times New Roman"/>
                <w:sz w:val="20"/>
              </w:rPr>
              <w:t>1)</w:t>
            </w:r>
            <w:r w:rsidRPr="001B6600">
              <w:rPr>
                <w:rFonts w:ascii="Times New Roman" w:hAnsi="Times New Roman" w:cs="Times New Roman"/>
                <w:sz w:val="20"/>
              </w:rPr>
              <w:tab/>
              <w:t xml:space="preserve"> wystąpić do zainteresowanych organów nadzorczych z wnioskiem o ustanowienie platformy współpracy, o której mowa w art. 152b dyrektywy 2009/138/WE;</w:t>
            </w:r>
          </w:p>
          <w:p w14:paraId="3BEDA5AD" w14:textId="77777777" w:rsidR="001B6600" w:rsidRPr="001B6600" w:rsidRDefault="001B6600" w:rsidP="001B6600">
            <w:pPr>
              <w:pStyle w:val="ZPKTzmpktartykuempunktem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1B6600">
              <w:rPr>
                <w:rFonts w:ascii="Times New Roman" w:hAnsi="Times New Roman" w:cs="Times New Roman"/>
                <w:sz w:val="20"/>
              </w:rPr>
              <w:t>2)</w:t>
            </w:r>
            <w:r w:rsidRPr="001B6600">
              <w:rPr>
                <w:rFonts w:ascii="Times New Roman" w:hAnsi="Times New Roman" w:cs="Times New Roman"/>
                <w:sz w:val="20"/>
              </w:rPr>
              <w:tab/>
              <w:t xml:space="preserve"> uczestniczyć w platformie współpracy ustanowionej na wniosek zainteresowanego organu nadzorczego.</w:t>
            </w:r>
          </w:p>
          <w:p w14:paraId="26F9A688" w14:textId="77777777" w:rsidR="001B6600" w:rsidRPr="001B6600" w:rsidRDefault="001B6600" w:rsidP="001B6600">
            <w:pPr>
              <w:pStyle w:val="ZUSTzmustartykuempunktem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1B6600">
              <w:rPr>
                <w:rFonts w:ascii="Times New Roman" w:hAnsi="Times New Roman" w:cs="Times New Roman"/>
                <w:sz w:val="20"/>
              </w:rPr>
              <w:t>2. Organ nadzoru przekazuje niezwłocznie zainteresowanym organom nadzorczym informacje niezbędne dla właściwego funkcjonowania platformy.</w:t>
            </w:r>
          </w:p>
          <w:p w14:paraId="52766A39" w14:textId="77777777" w:rsidR="001B6600" w:rsidRPr="001B6600" w:rsidRDefault="001B6600" w:rsidP="001B6600">
            <w:pPr>
              <w:pStyle w:val="ZUSTzmustartykuempunktem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1B6600">
              <w:rPr>
                <w:rFonts w:ascii="Times New Roman" w:hAnsi="Times New Roman" w:cs="Times New Roman"/>
                <w:sz w:val="20"/>
              </w:rPr>
              <w:t xml:space="preserve">Art. 213b. 1. Organ nadzoru powiadamia EIOPA oraz organ nadzorczy przyjmującego państwa członkowskiego Unii Europejskiej o każdym stwierdzonym przypadku pogorszenia sytuacji finansowej lub wystąpieniu innego ryzyka wynikającego  z działalności krajowego zakładu ubezpieczeń lub krajowego zakładu reasekuracji wykonywanej na terytorium innego niż Rzeczpospolita Polska państwa członkowskiego Unii Europejskiej w ramach swobody świadczenia usług lub przez oddział, które mogą mieć skutki dla rynku przyjmującego państwa członkowskiego Unii Europejskiej. </w:t>
            </w:r>
          </w:p>
          <w:p w14:paraId="23D5FD1A" w14:textId="77777777" w:rsidR="001B6600" w:rsidRPr="001B6600" w:rsidRDefault="001B6600" w:rsidP="001B6600">
            <w:pPr>
              <w:pStyle w:val="ZUSTzmustartykuempunktem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1B6600">
              <w:rPr>
                <w:rFonts w:ascii="Times New Roman" w:hAnsi="Times New Roman" w:cs="Times New Roman"/>
                <w:sz w:val="20"/>
              </w:rPr>
              <w:t xml:space="preserve">2. W przypadku gdy działalność krajowego zakładu ubezpieczeń lub krajowego zakładu reasekuracji  jest istotna dla rynku przyjmującego państwa członkowskiego Unii Europejskiej, organ nadzoru może zwrócić się do organu </w:t>
            </w:r>
            <w:r w:rsidRPr="001B6600">
              <w:rPr>
                <w:rFonts w:ascii="Times New Roman" w:hAnsi="Times New Roman" w:cs="Times New Roman"/>
                <w:sz w:val="20"/>
              </w:rPr>
              <w:t>nadzorczego tego państwa o podjęcie współpracy w celu osiągnięcia wspólnego stanowiska.</w:t>
            </w:r>
          </w:p>
          <w:p w14:paraId="635B939A" w14:textId="77777777" w:rsidR="001B6600" w:rsidRPr="001B6600" w:rsidRDefault="001B6600" w:rsidP="001B6600">
            <w:pPr>
              <w:pStyle w:val="ZUSTzmustartykuempunktem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1B6600">
              <w:rPr>
                <w:rFonts w:ascii="Times New Roman" w:hAnsi="Times New Roman" w:cs="Times New Roman"/>
                <w:sz w:val="20"/>
              </w:rPr>
              <w:t xml:space="preserve">3.  Jeżeli organ nadzoru i organ nadzorczy przyjmującego państwa członkowskiego Unii Europejskiej nie osiągną wspólnego stanowiska, organ nadzoru może zwrócić się do EIOPA o pomoc lub o ustanowienie i koordynowanie platformy współpracy. </w:t>
            </w:r>
          </w:p>
          <w:p w14:paraId="4B3A6DE3" w14:textId="77777777" w:rsidR="001B6600" w:rsidRPr="001B6600" w:rsidRDefault="001B6600" w:rsidP="001B6600">
            <w:pPr>
              <w:pStyle w:val="ZUSTzmustartykuempunktem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1B6600">
              <w:rPr>
                <w:rFonts w:ascii="Times New Roman" w:hAnsi="Times New Roman" w:cs="Times New Roman"/>
                <w:sz w:val="20"/>
              </w:rPr>
              <w:t>4. W przypadku ustanowienia przez EIOPA platformy współpracy organ nadzoru przekazuje niezwłocznie zainteresowanym organom nadzorczym i EIOPA informacje niezbędne dla właściwego funkcjonowania platformy.</w:t>
            </w:r>
          </w:p>
          <w:p w14:paraId="1B96695F" w14:textId="77777777" w:rsidR="001B6600" w:rsidRPr="001B6600" w:rsidRDefault="001B6600" w:rsidP="001B6600">
            <w:pPr>
              <w:pStyle w:val="ZARTzmartartykuempunktem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1B6600">
              <w:rPr>
                <w:rFonts w:ascii="Times New Roman" w:hAnsi="Times New Roman" w:cs="Times New Roman"/>
                <w:sz w:val="20"/>
              </w:rPr>
              <w:t xml:space="preserve">Art. 213c. 1. Organ nadzoru może powiadomić organ nadzorczy państwa członkowskiego Unii Europejskiej, właściwy dla siedziby zagranicznego zakładu ubezpieczeń wykonującego na terytorium Rzeczypospolitej Polskiej działalność w ramach swobody świadczenia usług lub przez oddział,  o możliwości naruszenia przez ten zakład interesów klientów, o których mowa w art. 3 ust. 1 pkt 10 ustawy z dnia 15 grudnia 2017 r. o dystrybucji ubezpieczeń (Dz. U. z 2019 r. poz. 1881) oraz uprawnionych z umów ubezpieczenia. </w:t>
            </w:r>
          </w:p>
          <w:p w14:paraId="7455150F" w14:textId="77777777" w:rsidR="001B6600" w:rsidRPr="001B6600" w:rsidRDefault="001B6600" w:rsidP="001B6600">
            <w:pPr>
              <w:pStyle w:val="ZARTzmartartykuempunktem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1B6600">
              <w:rPr>
                <w:rFonts w:ascii="Times New Roman" w:hAnsi="Times New Roman" w:cs="Times New Roman"/>
                <w:sz w:val="20"/>
              </w:rPr>
              <w:t xml:space="preserve">2.  Jeżeli działalność zagranicznego zakładu ubezpieczeń wykonywana na terytorium Rzeczypospolitej Polskiej w ramach swobody świadczenia usług lub przez oddział jest istotna dla rynku polskiego, organ nadzoru współpracuje z organem  nadzorczym, o którym mowa w ust. 1, w celu osiągnięcia wspólnego stanowiska. </w:t>
            </w:r>
          </w:p>
          <w:p w14:paraId="7F15DF73" w14:textId="77777777" w:rsidR="001B6600" w:rsidRPr="001B6600" w:rsidRDefault="001B6600" w:rsidP="001B6600">
            <w:pPr>
              <w:pStyle w:val="ZARTzmartartykuempunktem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1B6600">
              <w:rPr>
                <w:rFonts w:ascii="Times New Roman" w:hAnsi="Times New Roman" w:cs="Times New Roman"/>
                <w:sz w:val="20"/>
              </w:rPr>
              <w:t xml:space="preserve">3. Jeżeli  organ nadzoru i organ nadzorczy, o którym mowa w ust. 1, nie osiągną  wspólnego stanowiska, organ nadzoru może zwrócić się do EIOPA o pomoc lub o ustanowienie i koordynowanie platformy współpracy. </w:t>
            </w:r>
          </w:p>
          <w:p w14:paraId="052A3A7D" w14:textId="77777777" w:rsidR="001B6600" w:rsidRPr="001B6600" w:rsidRDefault="001B6600" w:rsidP="001B6600">
            <w:pPr>
              <w:pStyle w:val="ZARTzmartartykuempunktem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1B6600">
              <w:rPr>
                <w:rFonts w:ascii="Times New Roman" w:hAnsi="Times New Roman" w:cs="Times New Roman"/>
                <w:sz w:val="20"/>
              </w:rPr>
              <w:t xml:space="preserve">4. W przypadku ustanowienia przez EIOPA platformy współpracy, organ nadzoru przekazuje niezwłocznie zainteresowanym organom nadzorczym i EIOPA informacje niezbędne dla właściwego funkcjonowania platformy.”;  </w:t>
            </w:r>
          </w:p>
          <w:p w14:paraId="3E02DC85" w14:textId="77777777" w:rsidR="00822C1F" w:rsidRPr="001B6600" w:rsidRDefault="00822C1F" w:rsidP="001B6600">
            <w:pPr>
              <w:pStyle w:val="ZARTzmartartykuempunktem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AB6306" w:rsidRPr="001B6600" w14:paraId="4A604890" w14:textId="77777777" w:rsidTr="00822C1F">
        <w:trPr>
          <w:trHeight w:val="20"/>
          <w:jc w:val="center"/>
        </w:trPr>
        <w:tc>
          <w:tcPr>
            <w:tcW w:w="0" w:type="auto"/>
          </w:tcPr>
          <w:p w14:paraId="3508E084" w14:textId="34EB6A1E" w:rsidR="00AB6306" w:rsidRPr="001B6600" w:rsidRDefault="00AB6306" w:rsidP="001B6600">
            <w:pPr>
              <w:jc w:val="left"/>
              <w:rPr>
                <w:sz w:val="20"/>
                <w:szCs w:val="20"/>
              </w:rPr>
            </w:pPr>
            <w:r w:rsidRPr="001B6600">
              <w:rPr>
                <w:sz w:val="20"/>
                <w:szCs w:val="20"/>
              </w:rPr>
              <w:lastRenderedPageBreak/>
              <w:t>Art. 2 ust. 4</w:t>
            </w:r>
          </w:p>
        </w:tc>
        <w:tc>
          <w:tcPr>
            <w:tcW w:w="0" w:type="auto"/>
            <w:gridSpan w:val="2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7"/>
              <w:gridCol w:w="4249"/>
            </w:tblGrid>
            <w:tr w:rsidR="00DD7CBB" w:rsidRPr="001B6600" w14:paraId="0075F875" w14:textId="77777777" w:rsidTr="00DD7CBB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7FD034A5" w14:textId="77777777" w:rsidR="00DD7CBB" w:rsidRPr="001B6600" w:rsidRDefault="00DD7CBB" w:rsidP="001B6600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1B6600">
                    <w:rPr>
                      <w:sz w:val="20"/>
                      <w:szCs w:val="20"/>
                    </w:rPr>
                    <w:t>4)</w:t>
                  </w:r>
                </w:p>
              </w:tc>
              <w:tc>
                <w:tcPr>
                  <w:tcW w:w="0" w:type="auto"/>
                  <w:hideMark/>
                </w:tcPr>
                <w:p w14:paraId="71809EBE" w14:textId="77777777" w:rsidR="00DD7CBB" w:rsidRPr="001B6600" w:rsidRDefault="00DD7CBB" w:rsidP="001B6600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1B6600">
                    <w:rPr>
                      <w:sz w:val="20"/>
                      <w:szCs w:val="20"/>
                    </w:rPr>
                    <w:t>w art. 231 wprowadza się następujące zmiany: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6"/>
                    <w:gridCol w:w="4093"/>
                  </w:tblGrid>
                  <w:tr w:rsidR="00DD7CBB" w:rsidRPr="001B6600" w14:paraId="7FB2A2D1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6E56C227" w14:textId="77777777" w:rsidR="00DD7CBB" w:rsidRPr="001B6600" w:rsidRDefault="00DD7CBB" w:rsidP="001B6600">
                        <w:pPr>
                          <w:spacing w:before="100" w:beforeAutospacing="1" w:after="100" w:afterAutospacing="1"/>
                          <w:rPr>
                            <w:sz w:val="20"/>
                            <w:szCs w:val="20"/>
                          </w:rPr>
                        </w:pPr>
                        <w:r w:rsidRPr="001B6600">
                          <w:rPr>
                            <w:sz w:val="20"/>
                            <w:szCs w:val="20"/>
                          </w:rPr>
                          <w:t>a)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11633800" w14:textId="77777777" w:rsidR="00DD7CBB" w:rsidRPr="001B6600" w:rsidRDefault="00DD7CBB" w:rsidP="001B6600">
                        <w:pPr>
                          <w:spacing w:before="100" w:beforeAutospacing="1" w:after="100" w:afterAutospacing="1"/>
                          <w:rPr>
                            <w:sz w:val="20"/>
                            <w:szCs w:val="20"/>
                          </w:rPr>
                        </w:pPr>
                        <w:r w:rsidRPr="001B6600">
                          <w:rPr>
                            <w:sz w:val="20"/>
                            <w:szCs w:val="20"/>
                          </w:rPr>
                          <w:t>ust. 1 akapit trzeci otrzymuje brzmienie:</w:t>
                        </w:r>
                      </w:p>
                      <w:p w14:paraId="266805C8" w14:textId="77777777" w:rsidR="00DD7CBB" w:rsidRPr="001B6600" w:rsidRDefault="00DD7CBB" w:rsidP="001B6600">
                        <w:pPr>
                          <w:spacing w:before="100" w:beforeAutospacing="1" w:after="100" w:afterAutospacing="1"/>
                          <w:rPr>
                            <w:sz w:val="20"/>
                            <w:szCs w:val="20"/>
                          </w:rPr>
                        </w:pPr>
                        <w:r w:rsidRPr="001B6600">
                          <w:rPr>
                            <w:sz w:val="20"/>
                            <w:szCs w:val="20"/>
                          </w:rPr>
                          <w:t xml:space="preserve">„Organ sprawujący nadzór nad grupą bezzwłocznie informuje o otrzymaniu wniosku pozostałych członków kolegium organów nadzoru, w tym EIOPA, i niezwłocznie przekazuje kompletny wniosek wraz z dokumentacją złożoną przez zakład tym członkom. Na wniosek jednego lub kilku zainteresowanych organów nadzoru EIOPA może udzielić pomocy technicznej, na podstawie art. 8 </w:t>
                        </w:r>
                        <w:r w:rsidRPr="001B6600">
                          <w:rPr>
                            <w:sz w:val="20"/>
                            <w:szCs w:val="20"/>
                          </w:rPr>
                          <w:lastRenderedPageBreak/>
                          <w:t>ust. 1 lit. b) rozporządzenia (UE) nr 1094/2010, organowi lub organom nadzoru, które zwróciły się o pomoc, w odniesieniu do decyzji w sprawie wniosku.”;</w:t>
                        </w:r>
                      </w:p>
                    </w:tc>
                  </w:tr>
                </w:tbl>
                <w:p w14:paraId="031D31FA" w14:textId="77777777" w:rsidR="00DD7CBB" w:rsidRPr="001B6600" w:rsidRDefault="00DD7CBB" w:rsidP="001B6600">
                  <w:pPr>
                    <w:rPr>
                      <w:vanish/>
                      <w:sz w:val="20"/>
                      <w:szCs w:val="20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7"/>
                    <w:gridCol w:w="4082"/>
                  </w:tblGrid>
                  <w:tr w:rsidR="00DD7CBB" w:rsidRPr="001B6600" w14:paraId="20470413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1212F5A7" w14:textId="77777777" w:rsidR="00DD7CBB" w:rsidRPr="001B6600" w:rsidRDefault="00DD7CBB" w:rsidP="001B6600">
                        <w:pPr>
                          <w:spacing w:before="100" w:beforeAutospacing="1" w:after="100" w:afterAutospacing="1"/>
                          <w:rPr>
                            <w:sz w:val="20"/>
                            <w:szCs w:val="20"/>
                          </w:rPr>
                        </w:pPr>
                        <w:r w:rsidRPr="001B6600">
                          <w:rPr>
                            <w:sz w:val="20"/>
                            <w:szCs w:val="20"/>
                          </w:rPr>
                          <w:t>b)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7C66B320" w14:textId="77777777" w:rsidR="00DD7CBB" w:rsidRPr="001B6600" w:rsidRDefault="00DD7CBB" w:rsidP="001B6600">
                        <w:pPr>
                          <w:spacing w:before="100" w:beforeAutospacing="1" w:after="100" w:afterAutospacing="1"/>
                          <w:rPr>
                            <w:sz w:val="20"/>
                            <w:szCs w:val="20"/>
                          </w:rPr>
                        </w:pPr>
                        <w:r w:rsidRPr="001B6600">
                          <w:rPr>
                            <w:sz w:val="20"/>
                            <w:szCs w:val="20"/>
                          </w:rPr>
                          <w:t>ust. 3 akapit trzeci zdanie pierwsze otrzymuje brzmienie:</w:t>
                        </w:r>
                      </w:p>
                      <w:p w14:paraId="0AF2D0F5" w14:textId="77777777" w:rsidR="00DD7CBB" w:rsidRPr="001B6600" w:rsidRDefault="00DD7CBB" w:rsidP="001B6600">
                        <w:pPr>
                          <w:spacing w:before="100" w:beforeAutospacing="1" w:after="100" w:afterAutospacing="1"/>
                          <w:rPr>
                            <w:sz w:val="20"/>
                            <w:szCs w:val="20"/>
                          </w:rPr>
                        </w:pPr>
                        <w:r w:rsidRPr="001B6600">
                          <w:rPr>
                            <w:sz w:val="20"/>
                            <w:szCs w:val="20"/>
                          </w:rPr>
                          <w:t>„W przypadku gdy EIOPA nie wyda decyzji, o której mowa w akapicie drugim niniejszego ustępu, zgodnie z art. 19 ust. 3 rozporządzenia (UE) nr 1094/2010, ostateczną decyzję wydaje organ sprawujący nadzór nad grupą.”;</w:t>
                        </w:r>
                      </w:p>
                    </w:tc>
                  </w:tr>
                </w:tbl>
                <w:p w14:paraId="5F7401CD" w14:textId="77777777" w:rsidR="00DD7CBB" w:rsidRPr="001B6600" w:rsidRDefault="00DD7CBB" w:rsidP="001B6600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3099EA44" w14:textId="77777777" w:rsidR="00AB6306" w:rsidRPr="001B6600" w:rsidRDefault="00AB6306" w:rsidP="001B66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1BBD0307" w14:textId="04681C2D" w:rsidR="00AB6306" w:rsidRPr="001B6600" w:rsidRDefault="00822C1F" w:rsidP="001B6600">
            <w:pPr>
              <w:jc w:val="center"/>
              <w:rPr>
                <w:b/>
                <w:sz w:val="20"/>
                <w:szCs w:val="20"/>
              </w:rPr>
            </w:pPr>
            <w:r w:rsidRPr="001B6600">
              <w:rPr>
                <w:b/>
                <w:sz w:val="20"/>
                <w:szCs w:val="20"/>
              </w:rPr>
              <w:lastRenderedPageBreak/>
              <w:t>T</w:t>
            </w:r>
          </w:p>
        </w:tc>
        <w:tc>
          <w:tcPr>
            <w:tcW w:w="0" w:type="auto"/>
          </w:tcPr>
          <w:p w14:paraId="3D29F298" w14:textId="39519F16" w:rsidR="00AB6306" w:rsidRPr="001B6600" w:rsidRDefault="00822C1F" w:rsidP="001B6600">
            <w:pPr>
              <w:jc w:val="left"/>
              <w:rPr>
                <w:b/>
                <w:sz w:val="20"/>
                <w:szCs w:val="20"/>
              </w:rPr>
            </w:pPr>
            <w:r w:rsidRPr="001B6600">
              <w:rPr>
                <w:b/>
                <w:sz w:val="20"/>
                <w:szCs w:val="20"/>
              </w:rPr>
              <w:t xml:space="preserve">Art. 3 pkt 5 </w:t>
            </w:r>
          </w:p>
        </w:tc>
        <w:tc>
          <w:tcPr>
            <w:tcW w:w="0" w:type="auto"/>
          </w:tcPr>
          <w:p w14:paraId="2C0F5866" w14:textId="77777777" w:rsidR="001B6600" w:rsidRPr="001B6600" w:rsidRDefault="001B6600" w:rsidP="001B6600">
            <w:pPr>
              <w:pStyle w:val="PKTpunkt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1B6600">
              <w:rPr>
                <w:rFonts w:ascii="Times New Roman" w:hAnsi="Times New Roman" w:cs="Times New Roman"/>
                <w:sz w:val="20"/>
              </w:rPr>
              <w:t xml:space="preserve">5) </w:t>
            </w:r>
            <w:r w:rsidRPr="001B6600">
              <w:rPr>
                <w:rFonts w:ascii="Times New Roman" w:hAnsi="Times New Roman" w:cs="Times New Roman"/>
                <w:sz w:val="20"/>
              </w:rPr>
              <w:tab/>
              <w:t>w art. 391 :</w:t>
            </w:r>
          </w:p>
          <w:p w14:paraId="63BF05C3" w14:textId="77777777" w:rsidR="001B6600" w:rsidRPr="001B6600" w:rsidRDefault="001B6600" w:rsidP="001B6600">
            <w:pPr>
              <w:pStyle w:val="LITlitera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1B6600">
              <w:rPr>
                <w:rFonts w:ascii="Times New Roman" w:hAnsi="Times New Roman" w:cs="Times New Roman"/>
                <w:sz w:val="20"/>
              </w:rPr>
              <w:t>a)</w:t>
            </w:r>
            <w:r w:rsidRPr="001B6600">
              <w:rPr>
                <w:rFonts w:ascii="Times New Roman" w:hAnsi="Times New Roman" w:cs="Times New Roman"/>
                <w:sz w:val="20"/>
              </w:rPr>
              <w:tab/>
              <w:t>po ust. 5 dodaje się ust. 5a w brzmieniu:</w:t>
            </w:r>
          </w:p>
          <w:p w14:paraId="324CF956" w14:textId="77777777" w:rsidR="001B6600" w:rsidRPr="001B6600" w:rsidRDefault="001B6600" w:rsidP="001B6600">
            <w:pPr>
              <w:pStyle w:val="ZLITUSTzmustliter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1B6600">
              <w:rPr>
                <w:rFonts w:ascii="Times New Roman" w:hAnsi="Times New Roman" w:cs="Times New Roman"/>
                <w:sz w:val="20"/>
              </w:rPr>
              <w:t>„5a.</w:t>
            </w:r>
            <w:r w:rsidRPr="001B6600">
              <w:rPr>
                <w:rFonts w:ascii="Times New Roman" w:hAnsi="Times New Roman" w:cs="Times New Roman"/>
                <w:sz w:val="20"/>
              </w:rPr>
              <w:tab/>
              <w:t>Organ nadzoru,  będący organem sprawującym nadzór nad grupą może zwrócić się do EIOPA  o pomoc techniczną w sprawie wydania zgody albo odmowy wydania zgody, o której mowa w ust. 1, zgodnie z art. 8 ust. 1 lit. b rozporządzenia nr 1094/2010.”,</w:t>
            </w:r>
          </w:p>
          <w:p w14:paraId="4E061682" w14:textId="77777777" w:rsidR="001B6600" w:rsidRPr="001B6600" w:rsidRDefault="001B6600" w:rsidP="001B6600">
            <w:pPr>
              <w:pStyle w:val="LITlitera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1B6600">
              <w:rPr>
                <w:rFonts w:ascii="Times New Roman" w:hAnsi="Times New Roman" w:cs="Times New Roman"/>
                <w:sz w:val="20"/>
              </w:rPr>
              <w:t>b)</w:t>
            </w:r>
            <w:r w:rsidRPr="001B6600">
              <w:rPr>
                <w:rFonts w:ascii="Times New Roman" w:hAnsi="Times New Roman" w:cs="Times New Roman"/>
                <w:sz w:val="20"/>
              </w:rPr>
              <w:tab/>
              <w:t>po pkt 9 dodaje się pkt 9a w brzmieniu:</w:t>
            </w:r>
          </w:p>
          <w:p w14:paraId="5A9A50E4" w14:textId="77777777" w:rsidR="001B6600" w:rsidRPr="001B6600" w:rsidRDefault="001B6600" w:rsidP="001B6600">
            <w:pPr>
              <w:pStyle w:val="ZLITUSTzmustliter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1B6600">
              <w:rPr>
                <w:rFonts w:ascii="Times New Roman" w:hAnsi="Times New Roman" w:cs="Times New Roman"/>
                <w:sz w:val="20"/>
              </w:rPr>
              <w:t>„9a.</w:t>
            </w:r>
            <w:r w:rsidRPr="001B6600">
              <w:rPr>
                <w:rFonts w:ascii="Times New Roman" w:hAnsi="Times New Roman" w:cs="Times New Roman"/>
                <w:sz w:val="20"/>
              </w:rPr>
              <w:tab/>
              <w:t xml:space="preserve">W przypadku, o którym mowa w ust. 9, organ nadzoru może zwrócić się do EIOPA o pomoc techniczną w sprawie wniosku o wyrażenie zgody w </w:t>
            </w:r>
            <w:r w:rsidRPr="001B6600">
              <w:rPr>
                <w:rFonts w:ascii="Times New Roman" w:hAnsi="Times New Roman" w:cs="Times New Roman"/>
                <w:sz w:val="20"/>
              </w:rPr>
              <w:lastRenderedPageBreak/>
              <w:t>zakresie odpowiadającym ust. 2, zgodnie z art. 8 ust. 1 lit. b rozporządzenia nr 1094/2010. ”;</w:t>
            </w:r>
          </w:p>
          <w:p w14:paraId="0D4C7CE6" w14:textId="77777777" w:rsidR="00AB6306" w:rsidRPr="001B6600" w:rsidRDefault="00AB6306" w:rsidP="001B6600">
            <w:pPr>
              <w:pStyle w:val="ZLITUSTzmustliter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AB6306" w:rsidRPr="001B6600" w14:paraId="4E7B998C" w14:textId="77777777" w:rsidTr="00822C1F">
        <w:trPr>
          <w:trHeight w:val="20"/>
          <w:jc w:val="center"/>
        </w:trPr>
        <w:tc>
          <w:tcPr>
            <w:tcW w:w="0" w:type="auto"/>
          </w:tcPr>
          <w:p w14:paraId="175ADC60" w14:textId="735C394E" w:rsidR="00AB6306" w:rsidRPr="001B6600" w:rsidRDefault="00AB6306" w:rsidP="001B6600">
            <w:pPr>
              <w:jc w:val="left"/>
              <w:rPr>
                <w:sz w:val="20"/>
                <w:szCs w:val="20"/>
              </w:rPr>
            </w:pPr>
            <w:r w:rsidRPr="001B6600">
              <w:rPr>
                <w:sz w:val="20"/>
                <w:szCs w:val="20"/>
              </w:rPr>
              <w:lastRenderedPageBreak/>
              <w:t>Art. 2 ust. 5</w:t>
            </w:r>
          </w:p>
        </w:tc>
        <w:tc>
          <w:tcPr>
            <w:tcW w:w="0" w:type="auto"/>
            <w:gridSpan w:val="2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7"/>
              <w:gridCol w:w="4249"/>
            </w:tblGrid>
            <w:tr w:rsidR="00DD7CBB" w:rsidRPr="001B6600" w14:paraId="4171A619" w14:textId="77777777" w:rsidTr="00DD7CBB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4C99C6A8" w14:textId="77777777" w:rsidR="00DD7CBB" w:rsidRPr="001B6600" w:rsidRDefault="00DD7CBB" w:rsidP="001B6600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1B6600">
                    <w:rPr>
                      <w:sz w:val="20"/>
                      <w:szCs w:val="20"/>
                    </w:rPr>
                    <w:t>5)</w:t>
                  </w:r>
                </w:p>
              </w:tc>
              <w:tc>
                <w:tcPr>
                  <w:tcW w:w="0" w:type="auto"/>
                  <w:hideMark/>
                </w:tcPr>
                <w:p w14:paraId="426708A7" w14:textId="77777777" w:rsidR="00DD7CBB" w:rsidRPr="001B6600" w:rsidRDefault="00DD7CBB" w:rsidP="001B6600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1B6600">
                    <w:rPr>
                      <w:sz w:val="20"/>
                      <w:szCs w:val="20"/>
                    </w:rPr>
                    <w:t>art. 237 ust. 3 akapit trzeci zdanie pierwsze otrzymuje brzmienie:</w:t>
                  </w:r>
                </w:p>
                <w:p w14:paraId="05C3BE8C" w14:textId="77777777" w:rsidR="00DD7CBB" w:rsidRPr="001B6600" w:rsidRDefault="00DD7CBB" w:rsidP="001B6600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1B6600">
                    <w:rPr>
                      <w:sz w:val="20"/>
                      <w:szCs w:val="20"/>
                    </w:rPr>
                    <w:t>„W przypadku gdy EIOPA nie wyda decyzji, o której mowa w akapicie drugim niniejszego ustępu, zgodnie z art. 19 ust. 3 rozporządzenia (UE) nr 1094/2010, ostateczną decyzję wydaje organ sprawujący nadzór nad grupą.”;</w:t>
                  </w:r>
                </w:p>
              </w:tc>
            </w:tr>
          </w:tbl>
          <w:p w14:paraId="13C51071" w14:textId="77777777" w:rsidR="00AB6306" w:rsidRPr="001B6600" w:rsidRDefault="00AB6306" w:rsidP="001B66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0A14700F" w14:textId="363D240F" w:rsidR="00AB6306" w:rsidRPr="001B6600" w:rsidRDefault="00503942" w:rsidP="001B6600">
            <w:pPr>
              <w:jc w:val="center"/>
              <w:rPr>
                <w:b/>
                <w:sz w:val="20"/>
                <w:szCs w:val="20"/>
              </w:rPr>
            </w:pPr>
            <w:r w:rsidRPr="001B6600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14:paraId="4D1B9AFB" w14:textId="3FE8952B" w:rsidR="00AB6306" w:rsidRPr="001B6600" w:rsidRDefault="00503942" w:rsidP="001B6600">
            <w:pPr>
              <w:jc w:val="left"/>
              <w:rPr>
                <w:b/>
                <w:sz w:val="20"/>
                <w:szCs w:val="20"/>
              </w:rPr>
            </w:pPr>
            <w:r w:rsidRPr="001B6600">
              <w:rPr>
                <w:b/>
                <w:sz w:val="20"/>
                <w:szCs w:val="20"/>
              </w:rPr>
              <w:t>Art. 3 pkt 6</w:t>
            </w:r>
          </w:p>
        </w:tc>
        <w:tc>
          <w:tcPr>
            <w:tcW w:w="0" w:type="auto"/>
          </w:tcPr>
          <w:p w14:paraId="0F740D0E" w14:textId="77777777" w:rsidR="001B6600" w:rsidRPr="001B6600" w:rsidRDefault="001B6600" w:rsidP="001B6600">
            <w:pPr>
              <w:pStyle w:val="PKTpunkt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1B6600">
              <w:rPr>
                <w:rFonts w:ascii="Times New Roman" w:hAnsi="Times New Roman" w:cs="Times New Roman"/>
                <w:sz w:val="20"/>
              </w:rPr>
              <w:t xml:space="preserve">6) </w:t>
            </w:r>
            <w:r w:rsidRPr="001B6600">
              <w:rPr>
                <w:rFonts w:ascii="Times New Roman" w:hAnsi="Times New Roman" w:cs="Times New Roman"/>
                <w:sz w:val="20"/>
              </w:rPr>
              <w:tab/>
              <w:t>w art. 396 dodaje się ust. 13 w brzmieniu:</w:t>
            </w:r>
          </w:p>
          <w:p w14:paraId="722590E0" w14:textId="77777777" w:rsidR="001B6600" w:rsidRPr="001B6600" w:rsidRDefault="001B6600" w:rsidP="001B6600">
            <w:pPr>
              <w:pStyle w:val="ZARTzmartartykuempunktem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1B6600">
              <w:rPr>
                <w:rFonts w:ascii="Times New Roman" w:hAnsi="Times New Roman" w:cs="Times New Roman"/>
                <w:sz w:val="20"/>
              </w:rPr>
              <w:t>,,13. W przypadku gdy EIOPA nie wyda rozstrzygnięcia zgodnie z art. 19 ust. 3 rozporządzenia 1094/2010, decyzję wydaje organ nadzoru będący organem sprawującym nadzór nad grupą.”.</w:t>
            </w:r>
          </w:p>
          <w:p w14:paraId="37157D7B" w14:textId="77777777" w:rsidR="00AB6306" w:rsidRPr="001B6600" w:rsidRDefault="00AB6306" w:rsidP="001B6600">
            <w:pPr>
              <w:pStyle w:val="ZLITUSTzmustliter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AB6306" w:rsidRPr="001B6600" w14:paraId="6A79CB02" w14:textId="77777777" w:rsidTr="00822C1F">
        <w:trPr>
          <w:trHeight w:val="20"/>
          <w:jc w:val="center"/>
        </w:trPr>
        <w:tc>
          <w:tcPr>
            <w:tcW w:w="0" w:type="auto"/>
          </w:tcPr>
          <w:p w14:paraId="7067A6DE" w14:textId="4A9AF4C7" w:rsidR="00AB6306" w:rsidRPr="001B6600" w:rsidRDefault="00AB6306" w:rsidP="001B6600">
            <w:pPr>
              <w:jc w:val="left"/>
              <w:rPr>
                <w:sz w:val="20"/>
                <w:szCs w:val="20"/>
              </w:rPr>
            </w:pPr>
            <w:r w:rsidRPr="001B6600">
              <w:rPr>
                <w:sz w:val="20"/>
                <w:szCs w:val="20"/>
              </w:rPr>
              <w:t>Art. 2 ust. 6</w:t>
            </w:r>
          </w:p>
        </w:tc>
        <w:tc>
          <w:tcPr>
            <w:tcW w:w="0" w:type="auto"/>
            <w:gridSpan w:val="2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8"/>
              <w:gridCol w:w="4198"/>
            </w:tblGrid>
            <w:tr w:rsidR="00DD7CBB" w:rsidRPr="001B6600" w14:paraId="05610B81" w14:textId="77777777" w:rsidTr="00DD7CBB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2EC6B057" w14:textId="77777777" w:rsidR="00DD7CBB" w:rsidRPr="001B6600" w:rsidRDefault="00DD7CBB" w:rsidP="001B6600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1B6600">
                    <w:rPr>
                      <w:sz w:val="20"/>
                      <w:szCs w:val="20"/>
                    </w:rPr>
                    <w:t>6)</w:t>
                  </w:r>
                </w:p>
              </w:tc>
              <w:tc>
                <w:tcPr>
                  <w:tcW w:w="0" w:type="auto"/>
                  <w:hideMark/>
                </w:tcPr>
                <w:p w14:paraId="1767D4F2" w14:textId="77777777" w:rsidR="00DD7CBB" w:rsidRPr="001B6600" w:rsidRDefault="00DD7CBB" w:rsidP="001B6600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1B6600">
                    <w:rPr>
                      <w:sz w:val="20"/>
                      <w:szCs w:val="20"/>
                    </w:rPr>
                    <w:t>w art. 248 ust. 4 uchyla się akapit trzeci.</w:t>
                  </w:r>
                </w:p>
              </w:tc>
            </w:tr>
          </w:tbl>
          <w:p w14:paraId="53798177" w14:textId="77777777" w:rsidR="00AB6306" w:rsidRPr="001B6600" w:rsidRDefault="00AB6306" w:rsidP="001B66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7768A4F1" w14:textId="44270B68" w:rsidR="00AB6306" w:rsidRPr="001B6600" w:rsidRDefault="00503942" w:rsidP="001B6600">
            <w:pPr>
              <w:jc w:val="center"/>
              <w:rPr>
                <w:b/>
                <w:sz w:val="20"/>
                <w:szCs w:val="20"/>
              </w:rPr>
            </w:pPr>
            <w:r w:rsidRPr="001B6600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14:paraId="048CB547" w14:textId="77777777" w:rsidR="00AB6306" w:rsidRPr="001B6600" w:rsidRDefault="00AB6306" w:rsidP="001B6600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251324DC" w14:textId="77777777" w:rsidR="00AB6306" w:rsidRPr="001B6600" w:rsidRDefault="00AB6306" w:rsidP="001B6600">
            <w:pPr>
              <w:rPr>
                <w:sz w:val="20"/>
                <w:szCs w:val="20"/>
              </w:rPr>
            </w:pPr>
          </w:p>
        </w:tc>
      </w:tr>
      <w:tr w:rsidR="0083138F" w:rsidRPr="001B6600" w14:paraId="5AA0DB65" w14:textId="77777777" w:rsidTr="00822C1F">
        <w:trPr>
          <w:trHeight w:val="20"/>
          <w:jc w:val="center"/>
        </w:trPr>
        <w:tc>
          <w:tcPr>
            <w:tcW w:w="0" w:type="auto"/>
          </w:tcPr>
          <w:p w14:paraId="0E62456A" w14:textId="5D0862DF" w:rsidR="0083138F" w:rsidRPr="001B6600" w:rsidRDefault="00CF3BD1" w:rsidP="001B6600">
            <w:pPr>
              <w:jc w:val="left"/>
              <w:rPr>
                <w:sz w:val="20"/>
                <w:szCs w:val="20"/>
              </w:rPr>
            </w:pPr>
            <w:r w:rsidRPr="001B6600">
              <w:rPr>
                <w:sz w:val="20"/>
                <w:szCs w:val="20"/>
              </w:rPr>
              <w:t>Art. 3 ust. 1</w:t>
            </w:r>
          </w:p>
        </w:tc>
        <w:tc>
          <w:tcPr>
            <w:tcW w:w="0" w:type="auto"/>
            <w:gridSpan w:val="2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"/>
              <w:gridCol w:w="4216"/>
            </w:tblGrid>
            <w:tr w:rsidR="00CF3BD1" w:rsidRPr="001B6600" w14:paraId="16456273" w14:textId="77777777" w:rsidTr="00CF3BD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610B1C83" w14:textId="77777777" w:rsidR="00CF3BD1" w:rsidRPr="001B6600" w:rsidRDefault="00CF3BD1" w:rsidP="001B6600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1B6600">
                    <w:rPr>
                      <w:sz w:val="20"/>
                      <w:szCs w:val="20"/>
                    </w:rPr>
                    <w:t>1)</w:t>
                  </w:r>
                </w:p>
              </w:tc>
              <w:tc>
                <w:tcPr>
                  <w:tcW w:w="0" w:type="auto"/>
                  <w:hideMark/>
                </w:tcPr>
                <w:p w14:paraId="0251C6D4" w14:textId="77777777" w:rsidR="00CF3BD1" w:rsidRPr="001B6600" w:rsidRDefault="00CF3BD1" w:rsidP="001B6600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1B6600">
                    <w:rPr>
                      <w:sz w:val="20"/>
                      <w:szCs w:val="20"/>
                    </w:rPr>
                    <w:t>w art. 6 wprowadza się następujące zmiany:</w:t>
                  </w:r>
                </w:p>
              </w:tc>
            </w:tr>
          </w:tbl>
          <w:p w14:paraId="4B0E5E24" w14:textId="77777777" w:rsidR="00CF3BD1" w:rsidRPr="001B6600" w:rsidRDefault="00CF3BD1" w:rsidP="001B6600">
            <w:pPr>
              <w:rPr>
                <w:sz w:val="20"/>
                <w:szCs w:val="20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"/>
              <w:gridCol w:w="4260"/>
            </w:tblGrid>
            <w:tr w:rsidR="00CF3BD1" w:rsidRPr="001B6600" w14:paraId="187B14F3" w14:textId="77777777" w:rsidTr="00CF3BD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05497F08" w14:textId="77777777" w:rsidR="00CF3BD1" w:rsidRPr="001B6600" w:rsidRDefault="00CF3BD1" w:rsidP="001B6600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1B6600">
                    <w:rPr>
                      <w:sz w:val="20"/>
                      <w:szCs w:val="20"/>
                    </w:rPr>
                    <w:t>a)</w:t>
                  </w:r>
                </w:p>
              </w:tc>
              <w:tc>
                <w:tcPr>
                  <w:tcW w:w="0" w:type="auto"/>
                  <w:hideMark/>
                </w:tcPr>
                <w:p w14:paraId="6F9AFB98" w14:textId="77777777" w:rsidR="00CF3BD1" w:rsidRPr="001B6600" w:rsidRDefault="00CF3BD1" w:rsidP="001B6600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1B6600">
                    <w:rPr>
                      <w:sz w:val="20"/>
                      <w:szCs w:val="20"/>
                    </w:rPr>
                    <w:t>ust. 3 otrzymuje brzmienie:</w:t>
                  </w:r>
                </w:p>
                <w:p w14:paraId="27B2DE12" w14:textId="77777777" w:rsidR="00CF3BD1" w:rsidRPr="001B6600" w:rsidRDefault="00CF3BD1" w:rsidP="001B6600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1B6600">
                    <w:rPr>
                      <w:sz w:val="20"/>
                      <w:szCs w:val="20"/>
                    </w:rPr>
                    <w:t xml:space="preserve">„3.   Komisja udostępnia sprawozdanie, o którym mowa w ust. 1, państwom członkowskim i podmiotom zobowiązanym, aby pomóc im w identyfikowaniu i zrozumieniu ryzyka związanego z praniem pieniędzy i finansowaniem terroryzmu, zarządzaniu tym ryzykiem i ograniczaniu go, oraz aby pozwolić innym zainteresowanym podmiotom, w tym ustawodawcom krajowym, Parlamentowi Europejskiemu, Europejskiemu Urzędowi Nadzoru (Europejskiemu Urzędowi Nadzoru Bankowego), ustanowionemu rozporządzeniem Parlamentu Europejskiego i Rady (UE) </w:t>
                  </w:r>
                  <w:r w:rsidRPr="001B6600">
                    <w:rPr>
                      <w:sz w:val="20"/>
                      <w:szCs w:val="20"/>
                    </w:rPr>
                    <w:lastRenderedPageBreak/>
                    <w:t>nr 1093/2010</w:t>
                  </w:r>
                  <w:hyperlink r:id="rId4" w:anchor="ntr*2-L_2019334PL.01015501-E0012" w:history="1">
                    <w:r w:rsidRPr="001B6600">
                      <w:rPr>
                        <w:sz w:val="20"/>
                        <w:szCs w:val="20"/>
                      </w:rPr>
                      <w:t> (*2)</w:t>
                    </w:r>
                  </w:hyperlink>
                  <w:r w:rsidRPr="001B6600">
                    <w:rPr>
                      <w:sz w:val="20"/>
                      <w:szCs w:val="20"/>
                    </w:rPr>
                    <w:t>(EUNB), oraz przedstawicielom jednostek analityki finansowej UE, lepiej zrozumieć to ryzyko. Sprawozdanie to podaje się do publicznej wiadomości nie później niż sześć miesięcy po udostępnieniu go państwom członkowskim, z wyjątkiem tych elementów sprawozdania, które zawierają informacje niejawne.</w:t>
                  </w:r>
                </w:p>
                <w:p w14:paraId="13FE2917" w14:textId="77777777" w:rsidR="00CF3BD1" w:rsidRPr="001B6600" w:rsidRDefault="00032613" w:rsidP="001B6600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hyperlink r:id="rId5" w:anchor="ntc*2-L_2019334PL.01015501-E0012" w:history="1">
                    <w:r w:rsidR="00CF3BD1" w:rsidRPr="001B6600">
                      <w:rPr>
                        <w:sz w:val="20"/>
                        <w:szCs w:val="20"/>
                      </w:rPr>
                      <w:t>(*2)</w:t>
                    </w:r>
                  </w:hyperlink>
                  <w:r w:rsidR="00CF3BD1" w:rsidRPr="001B6600">
                    <w:rPr>
                      <w:sz w:val="20"/>
                      <w:szCs w:val="20"/>
                    </w:rPr>
                    <w:t>  Rozporządzenie Parlamentu Europejskiego i Rady (UE) nr 1093/2010 z dnia 24 listopada 2010 r. w sprawie ustanowienia Europejskiego Urzędu Nadzoru (Europejskiego Urzędu Nadzoru Bankowego), zmiany decyzji nr 716/2009/WE oraz uchylenia decyzji Komisji 2009/78/WE (</w:t>
                  </w:r>
                  <w:hyperlink r:id="rId6" w:history="1">
                    <w:r w:rsidR="00CF3BD1" w:rsidRPr="001B6600">
                      <w:rPr>
                        <w:sz w:val="20"/>
                        <w:szCs w:val="20"/>
                      </w:rPr>
                      <w:t>Dz.U. L 331 z 15.12.2010, s. 12</w:t>
                    </w:r>
                  </w:hyperlink>
                  <w:r w:rsidR="00CF3BD1" w:rsidRPr="001B6600">
                    <w:rPr>
                      <w:sz w:val="20"/>
                      <w:szCs w:val="20"/>
                    </w:rPr>
                    <w:t xml:space="preserve">).”;" </w:t>
                  </w:r>
                </w:p>
              </w:tc>
            </w:tr>
          </w:tbl>
          <w:p w14:paraId="44DF6D97" w14:textId="77777777" w:rsidR="00CF3BD1" w:rsidRPr="001B6600" w:rsidRDefault="00CF3BD1" w:rsidP="001B6600">
            <w:pPr>
              <w:rPr>
                <w:vanish/>
                <w:sz w:val="20"/>
                <w:szCs w:val="20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5"/>
              <w:gridCol w:w="4231"/>
            </w:tblGrid>
            <w:tr w:rsidR="00CF3BD1" w:rsidRPr="001B6600" w14:paraId="02ECB092" w14:textId="77777777" w:rsidTr="00CF3BD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4A7C265A" w14:textId="77777777" w:rsidR="00CF3BD1" w:rsidRPr="001B6600" w:rsidRDefault="00CF3BD1" w:rsidP="001B6600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1B6600">
                    <w:rPr>
                      <w:sz w:val="20"/>
                      <w:szCs w:val="20"/>
                    </w:rPr>
                    <w:t>b)</w:t>
                  </w:r>
                </w:p>
              </w:tc>
              <w:tc>
                <w:tcPr>
                  <w:tcW w:w="0" w:type="auto"/>
                  <w:hideMark/>
                </w:tcPr>
                <w:p w14:paraId="17D82523" w14:textId="77777777" w:rsidR="00CF3BD1" w:rsidRPr="001B6600" w:rsidRDefault="00CF3BD1" w:rsidP="001B6600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1B6600">
                    <w:rPr>
                      <w:sz w:val="20"/>
                      <w:szCs w:val="20"/>
                    </w:rPr>
                    <w:t>ust. 5 zdanie drugie otrzymuje brzmienie:</w:t>
                  </w:r>
                </w:p>
                <w:p w14:paraId="5A156C68" w14:textId="77777777" w:rsidR="00CF3BD1" w:rsidRPr="001B6600" w:rsidRDefault="00CF3BD1" w:rsidP="001B6600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1B6600">
                    <w:rPr>
                      <w:sz w:val="20"/>
                      <w:szCs w:val="20"/>
                    </w:rPr>
                    <w:t>„Następnie EUNB wydaje opinię co dwa lata.”;</w:t>
                  </w:r>
                </w:p>
              </w:tc>
            </w:tr>
          </w:tbl>
          <w:p w14:paraId="6B0DBF55" w14:textId="77777777" w:rsidR="0083138F" w:rsidRPr="001B6600" w:rsidRDefault="0083138F" w:rsidP="001B66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09721931" w14:textId="260344BD" w:rsidR="0083138F" w:rsidRPr="001B6600" w:rsidRDefault="00CF3BD1" w:rsidP="001B6600">
            <w:pPr>
              <w:jc w:val="center"/>
              <w:rPr>
                <w:b/>
                <w:sz w:val="20"/>
                <w:szCs w:val="20"/>
              </w:rPr>
            </w:pPr>
            <w:r w:rsidRPr="001B6600">
              <w:rPr>
                <w:b/>
                <w:sz w:val="20"/>
                <w:szCs w:val="20"/>
              </w:rPr>
              <w:lastRenderedPageBreak/>
              <w:t>N</w:t>
            </w:r>
          </w:p>
        </w:tc>
        <w:tc>
          <w:tcPr>
            <w:tcW w:w="0" w:type="auto"/>
          </w:tcPr>
          <w:p w14:paraId="793D2345" w14:textId="77777777" w:rsidR="0083138F" w:rsidRPr="001B6600" w:rsidRDefault="0083138F" w:rsidP="001B6600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397F104B" w14:textId="77777777" w:rsidR="0083138F" w:rsidRPr="001B6600" w:rsidRDefault="0083138F" w:rsidP="001B6600">
            <w:pPr>
              <w:rPr>
                <w:sz w:val="20"/>
                <w:szCs w:val="20"/>
              </w:rPr>
            </w:pPr>
          </w:p>
        </w:tc>
      </w:tr>
      <w:tr w:rsidR="0083138F" w:rsidRPr="001B6600" w14:paraId="57938821" w14:textId="77777777" w:rsidTr="00822C1F">
        <w:trPr>
          <w:trHeight w:val="20"/>
          <w:jc w:val="center"/>
        </w:trPr>
        <w:tc>
          <w:tcPr>
            <w:tcW w:w="0" w:type="auto"/>
          </w:tcPr>
          <w:p w14:paraId="1C3B5668" w14:textId="03AB3E6F" w:rsidR="0083138F" w:rsidRPr="001B6600" w:rsidRDefault="00CF3BD1" w:rsidP="001B6600">
            <w:pPr>
              <w:jc w:val="left"/>
              <w:rPr>
                <w:sz w:val="20"/>
                <w:szCs w:val="20"/>
              </w:rPr>
            </w:pPr>
            <w:r w:rsidRPr="001B6600">
              <w:rPr>
                <w:sz w:val="20"/>
                <w:szCs w:val="20"/>
              </w:rPr>
              <w:t>Art. 3 ust. 2</w:t>
            </w:r>
          </w:p>
        </w:tc>
        <w:tc>
          <w:tcPr>
            <w:tcW w:w="0" w:type="auto"/>
            <w:gridSpan w:val="2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7"/>
              <w:gridCol w:w="4249"/>
            </w:tblGrid>
            <w:tr w:rsidR="00436BAE" w:rsidRPr="001B6600" w14:paraId="6F8FCC1B" w14:textId="77777777" w:rsidTr="00CF3BD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4CEBFA0A" w14:textId="77777777" w:rsidR="00CF3BD1" w:rsidRPr="001B6600" w:rsidRDefault="00CF3BD1" w:rsidP="001B6600">
                  <w:pPr>
                    <w:spacing w:before="100" w:beforeAutospacing="1" w:after="100" w:afterAutospacing="1"/>
                    <w:jc w:val="left"/>
                    <w:rPr>
                      <w:sz w:val="20"/>
                      <w:szCs w:val="20"/>
                    </w:rPr>
                  </w:pPr>
                  <w:r w:rsidRPr="001B6600">
                    <w:rPr>
                      <w:sz w:val="20"/>
                      <w:szCs w:val="20"/>
                    </w:rPr>
                    <w:t>2)</w:t>
                  </w:r>
                </w:p>
              </w:tc>
              <w:tc>
                <w:tcPr>
                  <w:tcW w:w="0" w:type="auto"/>
                  <w:hideMark/>
                </w:tcPr>
                <w:p w14:paraId="13E42BC6" w14:textId="7A961AD2" w:rsidR="00CF3BD1" w:rsidRPr="001B6600" w:rsidRDefault="00CF3BD1" w:rsidP="001B6600">
                  <w:pPr>
                    <w:spacing w:before="100" w:beforeAutospacing="1" w:after="100" w:afterAutospacing="1"/>
                    <w:jc w:val="left"/>
                    <w:rPr>
                      <w:sz w:val="20"/>
                      <w:szCs w:val="20"/>
                    </w:rPr>
                  </w:pPr>
                  <w:r w:rsidRPr="001B6600">
                    <w:rPr>
                      <w:sz w:val="20"/>
                      <w:szCs w:val="20"/>
                    </w:rPr>
                    <w:t xml:space="preserve"> w art. 7 wprowadza się następujące zmiany: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6"/>
                    <w:gridCol w:w="4093"/>
                  </w:tblGrid>
                  <w:tr w:rsidR="00436BAE" w:rsidRPr="001B6600" w14:paraId="493CD8F5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3370121D" w14:textId="77777777" w:rsidR="00CF3BD1" w:rsidRPr="001B6600" w:rsidRDefault="00CF3BD1" w:rsidP="001B6600">
                        <w:pPr>
                          <w:spacing w:before="100" w:beforeAutospacing="1" w:after="100" w:afterAutospacing="1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1B6600">
                          <w:rPr>
                            <w:sz w:val="20"/>
                            <w:szCs w:val="20"/>
                          </w:rPr>
                          <w:t>a)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6D73AB70" w14:textId="77777777" w:rsidR="00CF3BD1" w:rsidRPr="001B6600" w:rsidRDefault="00CF3BD1" w:rsidP="001B6600">
                        <w:pPr>
                          <w:spacing w:before="100" w:beforeAutospacing="1" w:after="100" w:afterAutospacing="1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1B6600">
                          <w:rPr>
                            <w:sz w:val="20"/>
                            <w:szCs w:val="20"/>
                          </w:rPr>
                          <w:t>ust. 2 zdanie drugie otrzymuje brzmienie:</w:t>
                        </w:r>
                      </w:p>
                      <w:p w14:paraId="0984DDC7" w14:textId="77777777" w:rsidR="00CF3BD1" w:rsidRPr="001B6600" w:rsidRDefault="00CF3BD1" w:rsidP="001B6600">
                        <w:pPr>
                          <w:spacing w:before="100" w:beforeAutospacing="1" w:after="100" w:afterAutospacing="1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1B6600">
                          <w:rPr>
                            <w:sz w:val="20"/>
                            <w:szCs w:val="20"/>
                          </w:rPr>
                          <w:t>„Nazwę wyznaczonego organu lub opis mechanizmu przekazuje się Komisji, EUNB oraz innym państwom członkowskim.”;</w:t>
                        </w:r>
                      </w:p>
                    </w:tc>
                  </w:tr>
                </w:tbl>
                <w:p w14:paraId="3E5C1BA6" w14:textId="77777777" w:rsidR="00CF3BD1" w:rsidRPr="001B6600" w:rsidRDefault="00CF3BD1" w:rsidP="001B6600">
                  <w:pPr>
                    <w:jc w:val="left"/>
                    <w:rPr>
                      <w:vanish/>
                      <w:sz w:val="20"/>
                      <w:szCs w:val="20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7"/>
                    <w:gridCol w:w="4082"/>
                  </w:tblGrid>
                  <w:tr w:rsidR="00436BAE" w:rsidRPr="001B6600" w14:paraId="57B998A9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6E9D97AD" w14:textId="77777777" w:rsidR="00CF3BD1" w:rsidRPr="001B6600" w:rsidRDefault="00CF3BD1" w:rsidP="001B6600">
                        <w:pPr>
                          <w:spacing w:before="100" w:beforeAutospacing="1" w:after="100" w:afterAutospacing="1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1B6600">
                          <w:rPr>
                            <w:sz w:val="20"/>
                            <w:szCs w:val="20"/>
                          </w:rPr>
                          <w:t>b)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2ED0C907" w14:textId="77777777" w:rsidR="00CF3BD1" w:rsidRPr="001B6600" w:rsidRDefault="00CF3BD1" w:rsidP="001B6600">
                        <w:pPr>
                          <w:spacing w:before="100" w:beforeAutospacing="1" w:after="100" w:afterAutospacing="1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1B6600">
                          <w:rPr>
                            <w:sz w:val="20"/>
                            <w:szCs w:val="20"/>
                          </w:rPr>
                          <w:t>ust. 5 zdanie pierwsze otrzymuje brzmienie:</w:t>
                        </w:r>
                      </w:p>
                      <w:p w14:paraId="1ABCCAB7" w14:textId="77777777" w:rsidR="00CF3BD1" w:rsidRPr="001B6600" w:rsidRDefault="00CF3BD1" w:rsidP="001B6600">
                        <w:pPr>
                          <w:spacing w:before="100" w:beforeAutospacing="1" w:after="100" w:afterAutospacing="1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1B6600">
                          <w:rPr>
                            <w:sz w:val="20"/>
                            <w:szCs w:val="20"/>
                          </w:rPr>
                          <w:t>„5.   Państwa członkowskie udostępniają wyniki swoich ocen ryzyka, łącznie z ich aktualizacjami, Komisji, EUNB oraz pozostałym państwom członkowskim.”;</w:t>
                        </w:r>
                      </w:p>
                    </w:tc>
                  </w:tr>
                </w:tbl>
                <w:p w14:paraId="06225E7E" w14:textId="77777777" w:rsidR="00CF3BD1" w:rsidRPr="001B6600" w:rsidRDefault="00CF3BD1" w:rsidP="001B6600">
                  <w:pPr>
                    <w:jc w:val="lef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2B6EA5D4" w14:textId="77777777" w:rsidR="0083138F" w:rsidRPr="001B6600" w:rsidRDefault="0083138F" w:rsidP="001B660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EDC8BE2" w14:textId="43CDFFEC" w:rsidR="0083138F" w:rsidRPr="001B6600" w:rsidRDefault="006D52EB" w:rsidP="001B6600">
            <w:pPr>
              <w:jc w:val="center"/>
              <w:rPr>
                <w:b/>
                <w:sz w:val="20"/>
                <w:szCs w:val="20"/>
              </w:rPr>
            </w:pPr>
            <w:r w:rsidRPr="001B6600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14:paraId="7DEF3D15" w14:textId="77777777" w:rsidR="0083138F" w:rsidRPr="001B6600" w:rsidRDefault="0083138F" w:rsidP="001B6600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74F5CC56" w14:textId="2FFFEEFF" w:rsidR="006D52EB" w:rsidRPr="001B6600" w:rsidRDefault="006D52EB" w:rsidP="001B6600">
            <w:pPr>
              <w:rPr>
                <w:sz w:val="20"/>
                <w:szCs w:val="20"/>
              </w:rPr>
            </w:pPr>
            <w:r w:rsidRPr="001B6600">
              <w:rPr>
                <w:sz w:val="20"/>
                <w:szCs w:val="20"/>
              </w:rPr>
              <w:t>[Komentarz: Aktualnie obowiązujący art. 30  ust. 2</w:t>
            </w:r>
            <w:r w:rsidRPr="001B6600">
              <w:rPr>
                <w:b/>
                <w:sz w:val="20"/>
                <w:szCs w:val="20"/>
              </w:rPr>
              <w:t xml:space="preserve"> </w:t>
            </w:r>
            <w:r w:rsidRPr="001B6600">
              <w:rPr>
                <w:sz w:val="20"/>
                <w:szCs w:val="20"/>
              </w:rPr>
              <w:t>ustawy o przeciwdziałaniu praniu pieniędzy i finansowaniu terroryzmu obejmuje nowe brzmienie  art. 3 ust. 2 pkt b dyrektywy UE 2019/2177]</w:t>
            </w:r>
          </w:p>
          <w:p w14:paraId="14ACF1E3" w14:textId="77777777" w:rsidR="006D52EB" w:rsidRPr="001B6600" w:rsidRDefault="006D52EB" w:rsidP="001B6600">
            <w:pPr>
              <w:rPr>
                <w:sz w:val="20"/>
                <w:szCs w:val="20"/>
              </w:rPr>
            </w:pPr>
          </w:p>
          <w:p w14:paraId="5E07429E" w14:textId="1A66F899" w:rsidR="0083138F" w:rsidRPr="001B6600" w:rsidRDefault="00963170" w:rsidP="001B6600">
            <w:pPr>
              <w:rPr>
                <w:i/>
                <w:sz w:val="20"/>
                <w:szCs w:val="20"/>
              </w:rPr>
            </w:pPr>
            <w:r w:rsidRPr="001B6600">
              <w:rPr>
                <w:i/>
                <w:sz w:val="20"/>
                <w:szCs w:val="20"/>
              </w:rPr>
              <w:t>Art. 30 ust. 2. Krajową ocenę ryzyka po akceptacji, o której mowa w ust. 1, i po wyłączeniu części zawierającej informacje niejawne Generalny Inspektor publikuje w Biuletynie Informacji Publicznej na stronie podmiotowej urzędu obsługującego ministra właściwego do spraw finansów publicznych.</w:t>
            </w:r>
          </w:p>
        </w:tc>
      </w:tr>
      <w:tr w:rsidR="0083138F" w:rsidRPr="001B6600" w14:paraId="6AE682F0" w14:textId="77777777" w:rsidTr="00822C1F">
        <w:trPr>
          <w:trHeight w:val="20"/>
          <w:jc w:val="center"/>
        </w:trPr>
        <w:tc>
          <w:tcPr>
            <w:tcW w:w="0" w:type="auto"/>
          </w:tcPr>
          <w:p w14:paraId="4B9EABA3" w14:textId="55613F3C" w:rsidR="0083138F" w:rsidRPr="001B6600" w:rsidRDefault="00CF3BD1" w:rsidP="001B6600">
            <w:pPr>
              <w:jc w:val="left"/>
              <w:rPr>
                <w:sz w:val="20"/>
                <w:szCs w:val="20"/>
              </w:rPr>
            </w:pPr>
            <w:r w:rsidRPr="001B6600">
              <w:rPr>
                <w:sz w:val="20"/>
                <w:szCs w:val="20"/>
              </w:rPr>
              <w:t>Art. 3 ust. 3</w:t>
            </w:r>
          </w:p>
        </w:tc>
        <w:tc>
          <w:tcPr>
            <w:tcW w:w="0" w:type="auto"/>
            <w:gridSpan w:val="2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7"/>
              <w:gridCol w:w="4249"/>
            </w:tblGrid>
            <w:tr w:rsidR="00436BAE" w:rsidRPr="001B6600" w14:paraId="6BEB256A" w14:textId="77777777" w:rsidTr="00CF3BD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6C680C81" w14:textId="77777777" w:rsidR="00CF3BD1" w:rsidRPr="001B6600" w:rsidRDefault="00CF3BD1" w:rsidP="001B6600">
                  <w:pPr>
                    <w:spacing w:before="100" w:beforeAutospacing="1" w:after="100" w:afterAutospacing="1"/>
                    <w:jc w:val="left"/>
                    <w:rPr>
                      <w:sz w:val="20"/>
                      <w:szCs w:val="20"/>
                    </w:rPr>
                  </w:pPr>
                  <w:r w:rsidRPr="001B6600">
                    <w:rPr>
                      <w:sz w:val="20"/>
                      <w:szCs w:val="20"/>
                    </w:rPr>
                    <w:t>3)</w:t>
                  </w:r>
                </w:p>
              </w:tc>
              <w:tc>
                <w:tcPr>
                  <w:tcW w:w="0" w:type="auto"/>
                  <w:hideMark/>
                </w:tcPr>
                <w:p w14:paraId="6EB4AD77" w14:textId="77777777" w:rsidR="00CF3BD1" w:rsidRPr="001B6600" w:rsidRDefault="00CF3BD1" w:rsidP="001B6600">
                  <w:pPr>
                    <w:spacing w:before="100" w:beforeAutospacing="1" w:after="100" w:afterAutospacing="1"/>
                    <w:jc w:val="left"/>
                    <w:rPr>
                      <w:sz w:val="20"/>
                      <w:szCs w:val="20"/>
                    </w:rPr>
                  </w:pPr>
                  <w:r w:rsidRPr="001B6600">
                    <w:rPr>
                      <w:sz w:val="20"/>
                      <w:szCs w:val="20"/>
                    </w:rPr>
                    <w:t>art. 17 zdanie pierwsze otrzymuje brzmienie:</w:t>
                  </w:r>
                </w:p>
                <w:p w14:paraId="246FB122" w14:textId="77777777" w:rsidR="00CF3BD1" w:rsidRPr="001B6600" w:rsidRDefault="00CF3BD1" w:rsidP="001B6600">
                  <w:pPr>
                    <w:spacing w:before="100" w:beforeAutospacing="1" w:after="100" w:afterAutospacing="1"/>
                    <w:jc w:val="left"/>
                    <w:rPr>
                      <w:sz w:val="20"/>
                      <w:szCs w:val="20"/>
                    </w:rPr>
                  </w:pPr>
                  <w:r w:rsidRPr="001B6600">
                    <w:rPr>
                      <w:sz w:val="20"/>
                      <w:szCs w:val="20"/>
                    </w:rPr>
                    <w:t xml:space="preserve">„Do dnia 26 czerwca 2017 r. europejskie urzędy nadzoru wydają wytyczne, skierowane </w:t>
                  </w:r>
                  <w:r w:rsidRPr="001B6600">
                    <w:rPr>
                      <w:sz w:val="20"/>
                      <w:szCs w:val="20"/>
                    </w:rPr>
                    <w:lastRenderedPageBreak/>
                    <w:t>do właściwych organów i instytucji kredytowych i finansowych, zgodnie z art. 16 rozporządzenia (UE) nr 1093/2010, dotyczące czynników ryzyka, które należy uwzględnić, oraz środków, które należy podjąć, w sytuacjach, w których właściwe są uproszczone środki należytej staranności wobec klienta. Od dnia 1 stycznia 2020 r. EUNB wydaje, w stosownych przypadkach, takie wytyczne ”;</w:t>
                  </w:r>
                </w:p>
              </w:tc>
            </w:tr>
          </w:tbl>
          <w:p w14:paraId="212B6229" w14:textId="77777777" w:rsidR="0083138F" w:rsidRPr="001B6600" w:rsidRDefault="0083138F" w:rsidP="001B660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18617F7C" w14:textId="12995E0F" w:rsidR="0083138F" w:rsidRPr="001B6600" w:rsidRDefault="00436BAE" w:rsidP="001B6600">
            <w:pPr>
              <w:jc w:val="center"/>
              <w:rPr>
                <w:b/>
                <w:sz w:val="20"/>
                <w:szCs w:val="20"/>
              </w:rPr>
            </w:pPr>
            <w:r w:rsidRPr="001B6600">
              <w:rPr>
                <w:b/>
                <w:sz w:val="20"/>
                <w:szCs w:val="20"/>
              </w:rPr>
              <w:lastRenderedPageBreak/>
              <w:t>N</w:t>
            </w:r>
          </w:p>
        </w:tc>
        <w:tc>
          <w:tcPr>
            <w:tcW w:w="0" w:type="auto"/>
          </w:tcPr>
          <w:p w14:paraId="6F64818D" w14:textId="77777777" w:rsidR="0083138F" w:rsidRPr="001B6600" w:rsidRDefault="0083138F" w:rsidP="001B6600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7DCADF54" w14:textId="77777777" w:rsidR="0083138F" w:rsidRPr="001B6600" w:rsidRDefault="0083138F" w:rsidP="001B6600">
            <w:pPr>
              <w:rPr>
                <w:sz w:val="20"/>
                <w:szCs w:val="20"/>
              </w:rPr>
            </w:pPr>
          </w:p>
        </w:tc>
      </w:tr>
      <w:tr w:rsidR="00CF3BD1" w:rsidRPr="001B6600" w14:paraId="5B9BD144" w14:textId="77777777" w:rsidTr="00822C1F">
        <w:trPr>
          <w:trHeight w:val="20"/>
          <w:jc w:val="center"/>
        </w:trPr>
        <w:tc>
          <w:tcPr>
            <w:tcW w:w="0" w:type="auto"/>
          </w:tcPr>
          <w:p w14:paraId="617A2350" w14:textId="6CDB098C" w:rsidR="00CF3BD1" w:rsidRPr="001B6600" w:rsidRDefault="00CF3BD1" w:rsidP="001B6600">
            <w:pPr>
              <w:jc w:val="left"/>
              <w:rPr>
                <w:sz w:val="20"/>
                <w:szCs w:val="20"/>
              </w:rPr>
            </w:pPr>
            <w:r w:rsidRPr="001B6600">
              <w:rPr>
                <w:sz w:val="20"/>
                <w:szCs w:val="20"/>
              </w:rPr>
              <w:t>Art. 3 ust. 4</w:t>
            </w:r>
          </w:p>
        </w:tc>
        <w:tc>
          <w:tcPr>
            <w:tcW w:w="0" w:type="auto"/>
            <w:gridSpan w:val="2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7"/>
              <w:gridCol w:w="4249"/>
            </w:tblGrid>
            <w:tr w:rsidR="00436BAE" w:rsidRPr="001B6600" w14:paraId="5E9C1AB7" w14:textId="77777777" w:rsidTr="00CF3BD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51BB9545" w14:textId="77777777" w:rsidR="00CF3BD1" w:rsidRPr="001B6600" w:rsidRDefault="00CF3BD1" w:rsidP="001B6600">
                  <w:pPr>
                    <w:spacing w:before="100" w:beforeAutospacing="1" w:after="100" w:afterAutospacing="1"/>
                    <w:jc w:val="left"/>
                    <w:rPr>
                      <w:sz w:val="20"/>
                      <w:szCs w:val="20"/>
                    </w:rPr>
                  </w:pPr>
                  <w:r w:rsidRPr="001B6600">
                    <w:rPr>
                      <w:sz w:val="20"/>
                      <w:szCs w:val="20"/>
                    </w:rPr>
                    <w:t>4)</w:t>
                  </w:r>
                </w:p>
              </w:tc>
              <w:tc>
                <w:tcPr>
                  <w:tcW w:w="0" w:type="auto"/>
                  <w:hideMark/>
                </w:tcPr>
                <w:p w14:paraId="245A52CE" w14:textId="77777777" w:rsidR="00CF3BD1" w:rsidRPr="001B6600" w:rsidRDefault="00CF3BD1" w:rsidP="001B6600">
                  <w:pPr>
                    <w:spacing w:before="100" w:beforeAutospacing="1" w:after="100" w:afterAutospacing="1"/>
                    <w:jc w:val="left"/>
                    <w:rPr>
                      <w:sz w:val="20"/>
                      <w:szCs w:val="20"/>
                    </w:rPr>
                  </w:pPr>
                  <w:r w:rsidRPr="001B6600">
                    <w:rPr>
                      <w:sz w:val="20"/>
                      <w:szCs w:val="20"/>
                    </w:rPr>
                    <w:t>art. 18 ust. 4 zdanie pierwsze otrzymuje brzmienie:</w:t>
                  </w:r>
                </w:p>
                <w:p w14:paraId="38278167" w14:textId="77777777" w:rsidR="00CF3BD1" w:rsidRPr="001B6600" w:rsidRDefault="00CF3BD1" w:rsidP="001B6600">
                  <w:pPr>
                    <w:spacing w:before="100" w:beforeAutospacing="1" w:after="100" w:afterAutospacing="1"/>
                    <w:jc w:val="left"/>
                    <w:rPr>
                      <w:sz w:val="20"/>
                      <w:szCs w:val="20"/>
                    </w:rPr>
                  </w:pPr>
                  <w:r w:rsidRPr="001B6600">
                    <w:rPr>
                      <w:sz w:val="20"/>
                      <w:szCs w:val="20"/>
                    </w:rPr>
                    <w:t>„4.   Do dnia 26 czerwca 2017 r. europejskie urzędy nadzoru wydają wytyczne, skierowane do właściwych organów i instytucji kredytowych i finansowych, zgodnie z art. 16 rozporządzenia (UE) nr 1093/2010, dotyczące czynników ryzyka, które należy uwzględnić, oraz środków, które należy podjąć, w sytuacjach, w których właściwe są wzmocnione środki należytej staranności wobec klienta. Od dnia 1 stycznia 2020 r. EUNB wydaje, w stosownych przypadkach, takie wytyczne”;</w:t>
                  </w:r>
                </w:p>
              </w:tc>
            </w:tr>
          </w:tbl>
          <w:p w14:paraId="25A99C24" w14:textId="77777777" w:rsidR="00CF3BD1" w:rsidRPr="001B6600" w:rsidRDefault="00CF3BD1" w:rsidP="001B660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76D7D004" w14:textId="43C25DE8" w:rsidR="00CF3BD1" w:rsidRPr="001B6600" w:rsidRDefault="00436BAE" w:rsidP="001B6600">
            <w:pPr>
              <w:jc w:val="center"/>
              <w:rPr>
                <w:b/>
                <w:sz w:val="20"/>
                <w:szCs w:val="20"/>
              </w:rPr>
            </w:pPr>
            <w:r w:rsidRPr="001B6600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14:paraId="50541978" w14:textId="77777777" w:rsidR="00CF3BD1" w:rsidRPr="001B6600" w:rsidRDefault="00CF3BD1" w:rsidP="001B6600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4561FFB6" w14:textId="77777777" w:rsidR="00CF3BD1" w:rsidRPr="001B6600" w:rsidRDefault="00CF3BD1" w:rsidP="001B6600">
            <w:pPr>
              <w:rPr>
                <w:sz w:val="20"/>
                <w:szCs w:val="20"/>
              </w:rPr>
            </w:pPr>
          </w:p>
        </w:tc>
      </w:tr>
      <w:tr w:rsidR="0083138F" w:rsidRPr="001B6600" w14:paraId="14F2B1AC" w14:textId="77777777" w:rsidTr="00822C1F">
        <w:trPr>
          <w:trHeight w:val="20"/>
          <w:jc w:val="center"/>
        </w:trPr>
        <w:tc>
          <w:tcPr>
            <w:tcW w:w="0" w:type="auto"/>
          </w:tcPr>
          <w:p w14:paraId="6C91C709" w14:textId="658F9D88" w:rsidR="0083138F" w:rsidRPr="001B6600" w:rsidRDefault="00CF3BD1" w:rsidP="001B6600">
            <w:pPr>
              <w:jc w:val="left"/>
              <w:rPr>
                <w:sz w:val="20"/>
                <w:szCs w:val="20"/>
              </w:rPr>
            </w:pPr>
            <w:r w:rsidRPr="001B6600">
              <w:rPr>
                <w:sz w:val="20"/>
                <w:szCs w:val="20"/>
              </w:rPr>
              <w:t>Art. 3 ust. 5</w:t>
            </w:r>
          </w:p>
        </w:tc>
        <w:tc>
          <w:tcPr>
            <w:tcW w:w="0" w:type="auto"/>
            <w:gridSpan w:val="2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7"/>
              <w:gridCol w:w="4249"/>
            </w:tblGrid>
            <w:tr w:rsidR="00436BAE" w:rsidRPr="001B6600" w14:paraId="23F17FCD" w14:textId="77777777" w:rsidTr="00CF3BD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66A962E9" w14:textId="77777777" w:rsidR="00CF3BD1" w:rsidRPr="001B6600" w:rsidRDefault="00CF3BD1" w:rsidP="001B6600">
                  <w:pPr>
                    <w:spacing w:before="100" w:beforeAutospacing="1" w:after="100" w:afterAutospacing="1"/>
                    <w:jc w:val="left"/>
                    <w:rPr>
                      <w:sz w:val="20"/>
                      <w:szCs w:val="20"/>
                    </w:rPr>
                  </w:pPr>
                  <w:r w:rsidRPr="001B6600">
                    <w:rPr>
                      <w:sz w:val="20"/>
                      <w:szCs w:val="20"/>
                    </w:rPr>
                    <w:t>5)</w:t>
                  </w:r>
                </w:p>
              </w:tc>
              <w:tc>
                <w:tcPr>
                  <w:tcW w:w="0" w:type="auto"/>
                  <w:hideMark/>
                </w:tcPr>
                <w:p w14:paraId="0B447604" w14:textId="77777777" w:rsidR="00CF3BD1" w:rsidRPr="001B6600" w:rsidRDefault="00CF3BD1" w:rsidP="001B6600">
                  <w:pPr>
                    <w:spacing w:before="100" w:beforeAutospacing="1" w:after="100" w:afterAutospacing="1"/>
                    <w:jc w:val="left"/>
                    <w:rPr>
                      <w:sz w:val="20"/>
                      <w:szCs w:val="20"/>
                    </w:rPr>
                  </w:pPr>
                  <w:r w:rsidRPr="001B6600">
                    <w:rPr>
                      <w:sz w:val="20"/>
                      <w:szCs w:val="20"/>
                    </w:rPr>
                    <w:t>art. 41 ust. 1 otrzymuje brzmienie:</w:t>
                  </w:r>
                </w:p>
                <w:p w14:paraId="5C70241C" w14:textId="77777777" w:rsidR="00CF3BD1" w:rsidRPr="001B6600" w:rsidRDefault="00CF3BD1" w:rsidP="001B6600">
                  <w:pPr>
                    <w:spacing w:before="100" w:beforeAutospacing="1" w:after="100" w:afterAutospacing="1"/>
                    <w:jc w:val="left"/>
                    <w:rPr>
                      <w:sz w:val="20"/>
                      <w:szCs w:val="20"/>
                    </w:rPr>
                  </w:pPr>
                  <w:r w:rsidRPr="001B6600">
                    <w:rPr>
                      <w:sz w:val="20"/>
                      <w:szCs w:val="20"/>
                    </w:rPr>
                    <w:t>„1.   Do przetwarzania danych osobowych na podstawie niniejszej dyrektywy stosuje się rozporządzenia Parlamentu Europejskiego i Rady (UE) 2016/679</w:t>
                  </w:r>
                  <w:hyperlink r:id="rId7" w:anchor="ntr*3-L_2019334PL.01015501-E0013" w:history="1">
                    <w:r w:rsidRPr="001B6600">
                      <w:rPr>
                        <w:sz w:val="20"/>
                        <w:szCs w:val="20"/>
                        <w:u w:val="single"/>
                      </w:rPr>
                      <w:t> (*3)</w:t>
                    </w:r>
                  </w:hyperlink>
                  <w:r w:rsidRPr="001B6600">
                    <w:rPr>
                      <w:sz w:val="20"/>
                      <w:szCs w:val="20"/>
                    </w:rPr>
                    <w:t xml:space="preserve"> oraz (UE) 2018/1725</w:t>
                  </w:r>
                  <w:hyperlink r:id="rId8" w:anchor="ntr*4-L_2019334PL.01015501-E0014" w:history="1">
                    <w:r w:rsidRPr="001B6600">
                      <w:rPr>
                        <w:sz w:val="20"/>
                        <w:szCs w:val="20"/>
                        <w:u w:val="single"/>
                      </w:rPr>
                      <w:t> (*4)</w:t>
                    </w:r>
                  </w:hyperlink>
                  <w:r w:rsidRPr="001B6600">
                    <w:rPr>
                      <w:sz w:val="20"/>
                      <w:szCs w:val="20"/>
                    </w:rPr>
                    <w:t>.</w:t>
                  </w:r>
                </w:p>
                <w:p w14:paraId="552629E7" w14:textId="77777777" w:rsidR="00CF3BD1" w:rsidRPr="001B6600" w:rsidRDefault="00032613" w:rsidP="001B6600">
                  <w:pPr>
                    <w:spacing w:before="100" w:beforeAutospacing="1" w:after="100" w:afterAutospacing="1"/>
                    <w:jc w:val="left"/>
                    <w:rPr>
                      <w:sz w:val="20"/>
                      <w:szCs w:val="20"/>
                    </w:rPr>
                  </w:pPr>
                  <w:hyperlink r:id="rId9" w:anchor="ntc*3-L_2019334PL.01015501-E0013" w:history="1">
                    <w:r w:rsidR="00CF3BD1" w:rsidRPr="001B6600">
                      <w:rPr>
                        <w:sz w:val="20"/>
                        <w:szCs w:val="20"/>
                        <w:u w:val="single"/>
                      </w:rPr>
                      <w:t>(*3)</w:t>
                    </w:r>
                  </w:hyperlink>
                  <w:r w:rsidR="00CF3BD1" w:rsidRPr="001B6600">
                    <w:rPr>
                      <w:sz w:val="20"/>
                      <w:szCs w:val="20"/>
                    </w:rPr>
                    <w:t>  Rozporządzenie Parlamentu Europejskiego i Rady (UE) 2016/679 z dnia 27 kwietnia 2016 r. w sprawie ochrony osób fizycznych w związku z przetwarzaniem danych osobowych i w sprawie swobodnego przepływu takich danych oraz uchylenia dyrektywy 95/46/WE (ogólne rozporządzenie o ochronie danych) (</w:t>
                  </w:r>
                  <w:hyperlink r:id="rId10" w:history="1">
                    <w:r w:rsidR="00CF3BD1" w:rsidRPr="001B6600">
                      <w:rPr>
                        <w:sz w:val="20"/>
                        <w:szCs w:val="20"/>
                        <w:u w:val="single"/>
                      </w:rPr>
                      <w:t>Dz.U. L 119 z 4.5.2016, s. 1</w:t>
                    </w:r>
                  </w:hyperlink>
                  <w:r w:rsidR="00CF3BD1" w:rsidRPr="001B6600">
                    <w:rPr>
                      <w:sz w:val="20"/>
                      <w:szCs w:val="20"/>
                    </w:rPr>
                    <w:t xml:space="preserve">)." </w:t>
                  </w:r>
                </w:p>
                <w:p w14:paraId="342253B1" w14:textId="77777777" w:rsidR="00CF3BD1" w:rsidRPr="001B6600" w:rsidRDefault="00032613" w:rsidP="001B6600">
                  <w:pPr>
                    <w:spacing w:before="100" w:beforeAutospacing="1" w:after="100" w:afterAutospacing="1"/>
                    <w:jc w:val="left"/>
                    <w:rPr>
                      <w:sz w:val="20"/>
                      <w:szCs w:val="20"/>
                    </w:rPr>
                  </w:pPr>
                  <w:hyperlink r:id="rId11" w:anchor="ntc*4-L_2019334PL.01015501-E0014" w:history="1">
                    <w:r w:rsidR="00CF3BD1" w:rsidRPr="001B6600">
                      <w:rPr>
                        <w:sz w:val="20"/>
                        <w:szCs w:val="20"/>
                        <w:u w:val="single"/>
                      </w:rPr>
                      <w:t>(*4)</w:t>
                    </w:r>
                  </w:hyperlink>
                  <w:r w:rsidR="00CF3BD1" w:rsidRPr="001B6600">
                    <w:rPr>
                      <w:sz w:val="20"/>
                      <w:szCs w:val="20"/>
                    </w:rPr>
                    <w:t xml:space="preserve">  Rozporządzenie Parlamentu Europejskiego i Rady (UE) 2018/1725 z dnia </w:t>
                  </w:r>
                  <w:r w:rsidR="00CF3BD1" w:rsidRPr="001B6600">
                    <w:rPr>
                      <w:sz w:val="20"/>
                      <w:szCs w:val="20"/>
                    </w:rPr>
                    <w:lastRenderedPageBreak/>
                    <w:t>23 października 2018 r. w sprawie ochrony osób fizycznych w związku z przetwarzaniem danych osobowych przez instytucje, organy i jednostki organizacyjne Unii i swobodnego przepływu takich danych oraz uchylenia rozporządzenia (WE) nr 45/2001 i decyzji nr 1247/2002/WE (</w:t>
                  </w:r>
                  <w:hyperlink r:id="rId12" w:history="1">
                    <w:r w:rsidR="00CF3BD1" w:rsidRPr="001B6600">
                      <w:rPr>
                        <w:sz w:val="20"/>
                        <w:szCs w:val="20"/>
                        <w:u w:val="single"/>
                      </w:rPr>
                      <w:t>Dz.U. L 295 z 21.11.2018, s. 39</w:t>
                    </w:r>
                  </w:hyperlink>
                  <w:r w:rsidR="00CF3BD1" w:rsidRPr="001B6600">
                    <w:rPr>
                      <w:sz w:val="20"/>
                      <w:szCs w:val="20"/>
                    </w:rPr>
                    <w:t xml:space="preserve">).”;" </w:t>
                  </w:r>
                </w:p>
              </w:tc>
            </w:tr>
          </w:tbl>
          <w:p w14:paraId="2F8D9A5C" w14:textId="77777777" w:rsidR="0083138F" w:rsidRPr="001B6600" w:rsidRDefault="0083138F" w:rsidP="001B660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6677916" w14:textId="18B3C612" w:rsidR="0083138F" w:rsidRPr="001B6600" w:rsidRDefault="00436BAE" w:rsidP="001B6600">
            <w:pPr>
              <w:jc w:val="center"/>
              <w:rPr>
                <w:b/>
                <w:sz w:val="20"/>
                <w:szCs w:val="20"/>
              </w:rPr>
            </w:pPr>
            <w:r w:rsidRPr="001B6600">
              <w:rPr>
                <w:b/>
                <w:sz w:val="20"/>
                <w:szCs w:val="20"/>
              </w:rPr>
              <w:lastRenderedPageBreak/>
              <w:t>N</w:t>
            </w:r>
          </w:p>
        </w:tc>
        <w:tc>
          <w:tcPr>
            <w:tcW w:w="0" w:type="auto"/>
          </w:tcPr>
          <w:p w14:paraId="2A9D2DA4" w14:textId="77777777" w:rsidR="0083138F" w:rsidRPr="001B6600" w:rsidRDefault="0083138F" w:rsidP="001B6600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6AECAE96" w14:textId="77777777" w:rsidR="0083138F" w:rsidRPr="001B6600" w:rsidRDefault="0083138F" w:rsidP="001B6600">
            <w:pPr>
              <w:rPr>
                <w:sz w:val="20"/>
                <w:szCs w:val="20"/>
              </w:rPr>
            </w:pPr>
          </w:p>
        </w:tc>
      </w:tr>
      <w:tr w:rsidR="00CF3BD1" w:rsidRPr="001B6600" w14:paraId="7C19CBAA" w14:textId="77777777" w:rsidTr="00822C1F">
        <w:trPr>
          <w:trHeight w:val="20"/>
          <w:jc w:val="center"/>
        </w:trPr>
        <w:tc>
          <w:tcPr>
            <w:tcW w:w="0" w:type="auto"/>
          </w:tcPr>
          <w:p w14:paraId="063A3F6B" w14:textId="4DF95CCC" w:rsidR="00CF3BD1" w:rsidRPr="001B6600" w:rsidRDefault="00CF3BD1" w:rsidP="001B6600">
            <w:pPr>
              <w:jc w:val="left"/>
              <w:rPr>
                <w:sz w:val="20"/>
                <w:szCs w:val="20"/>
              </w:rPr>
            </w:pPr>
            <w:r w:rsidRPr="001B6600">
              <w:rPr>
                <w:sz w:val="20"/>
                <w:szCs w:val="20"/>
              </w:rPr>
              <w:t>Art. 3 ust. 6</w:t>
            </w:r>
          </w:p>
        </w:tc>
        <w:tc>
          <w:tcPr>
            <w:tcW w:w="0" w:type="auto"/>
            <w:gridSpan w:val="2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7"/>
              <w:gridCol w:w="4249"/>
            </w:tblGrid>
            <w:tr w:rsidR="00436BAE" w:rsidRPr="001B6600" w14:paraId="5DE3F443" w14:textId="77777777" w:rsidTr="00CF3BD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46F23F3B" w14:textId="77777777" w:rsidR="00CF3BD1" w:rsidRPr="001B6600" w:rsidRDefault="00CF3BD1" w:rsidP="001B6600">
                  <w:pPr>
                    <w:spacing w:before="100" w:beforeAutospacing="1" w:after="100" w:afterAutospacing="1"/>
                    <w:jc w:val="left"/>
                    <w:rPr>
                      <w:sz w:val="20"/>
                      <w:szCs w:val="20"/>
                    </w:rPr>
                  </w:pPr>
                  <w:r w:rsidRPr="001B6600">
                    <w:rPr>
                      <w:sz w:val="20"/>
                      <w:szCs w:val="20"/>
                    </w:rPr>
                    <w:t>6)</w:t>
                  </w:r>
                </w:p>
              </w:tc>
              <w:tc>
                <w:tcPr>
                  <w:tcW w:w="0" w:type="auto"/>
                  <w:hideMark/>
                </w:tcPr>
                <w:p w14:paraId="567087D5" w14:textId="0098C353" w:rsidR="00CF3BD1" w:rsidRPr="001B6600" w:rsidRDefault="00436BAE" w:rsidP="001B6600">
                  <w:pPr>
                    <w:spacing w:before="100" w:beforeAutospacing="1" w:after="100" w:afterAutospacing="1"/>
                    <w:jc w:val="left"/>
                    <w:rPr>
                      <w:sz w:val="20"/>
                      <w:szCs w:val="20"/>
                    </w:rPr>
                  </w:pPr>
                  <w:r w:rsidRPr="001B6600">
                    <w:rPr>
                      <w:sz w:val="20"/>
                      <w:szCs w:val="20"/>
                    </w:rPr>
                    <w:t xml:space="preserve"> </w:t>
                  </w:r>
                  <w:r w:rsidR="00CF3BD1" w:rsidRPr="001B6600">
                    <w:rPr>
                      <w:sz w:val="20"/>
                      <w:szCs w:val="20"/>
                    </w:rPr>
                    <w:t>w art. 45 wprowadza się następujące zmiany: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6"/>
                    <w:gridCol w:w="4093"/>
                  </w:tblGrid>
                  <w:tr w:rsidR="00436BAE" w:rsidRPr="001B6600" w14:paraId="6D59DE97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3617E892" w14:textId="77777777" w:rsidR="00CF3BD1" w:rsidRPr="001B6600" w:rsidRDefault="00CF3BD1" w:rsidP="001B6600">
                        <w:pPr>
                          <w:spacing w:before="100" w:beforeAutospacing="1" w:after="100" w:afterAutospacing="1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1B6600">
                          <w:rPr>
                            <w:sz w:val="20"/>
                            <w:szCs w:val="20"/>
                          </w:rPr>
                          <w:t>a)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4E41FBFC" w14:textId="77777777" w:rsidR="00CF3BD1" w:rsidRPr="001B6600" w:rsidRDefault="00CF3BD1" w:rsidP="001B6600">
                        <w:pPr>
                          <w:spacing w:before="100" w:beforeAutospacing="1" w:after="100" w:afterAutospacing="1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1B6600">
                          <w:rPr>
                            <w:sz w:val="20"/>
                            <w:szCs w:val="20"/>
                          </w:rPr>
                          <w:t>ust. 4 otrzymuje brzmienie:</w:t>
                        </w:r>
                      </w:p>
                      <w:p w14:paraId="546CCF4F" w14:textId="77777777" w:rsidR="00CF3BD1" w:rsidRPr="001B6600" w:rsidRDefault="00CF3BD1" w:rsidP="001B6600">
                        <w:pPr>
                          <w:spacing w:before="100" w:beforeAutospacing="1" w:after="100" w:afterAutospacing="1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1B6600">
                          <w:rPr>
                            <w:sz w:val="20"/>
                            <w:szCs w:val="20"/>
                          </w:rPr>
                          <w:t>„4.   Państwa członkowskie i EUNB informują się wzajemnie o przypadkach, w których prawo państwa trzeciego nie pozwala na wdrożenie strategii i procedur wymaganych na mocy ust. 1. W takich przypadkach można podjąć skoordynowane działania w celu znalezienia rozwiązania. W ocenie tego, które państwa trzecie nie pozwalają wdrożyć strategii i procedur wymaganych na mocy ust. 1, państwa członkowskie i EUNB biorą pod uwagę wszelkie ograniczenia prawne mogące stać na przeszkodzie prawidłowemu wdrożeniu tych strategii i procedur, w tym obowiązek zachowania tajemnicy, ochronę danych i inne ograniczenia utrudniające wymianę informacji, jakie mogą mieć znaczenie w tym zakresie.”;</w:t>
                        </w:r>
                      </w:p>
                    </w:tc>
                  </w:tr>
                </w:tbl>
                <w:p w14:paraId="2BBD3F57" w14:textId="77777777" w:rsidR="00CF3BD1" w:rsidRPr="001B6600" w:rsidRDefault="00CF3BD1" w:rsidP="001B6600">
                  <w:pPr>
                    <w:jc w:val="left"/>
                    <w:rPr>
                      <w:vanish/>
                      <w:sz w:val="20"/>
                      <w:szCs w:val="20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7"/>
                    <w:gridCol w:w="4082"/>
                  </w:tblGrid>
                  <w:tr w:rsidR="00436BAE" w:rsidRPr="001B6600" w14:paraId="55D2D687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1633C972" w14:textId="77777777" w:rsidR="00CF3BD1" w:rsidRPr="001B6600" w:rsidRDefault="00CF3BD1" w:rsidP="001B6600">
                        <w:pPr>
                          <w:spacing w:before="100" w:beforeAutospacing="1" w:after="100" w:afterAutospacing="1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1B6600">
                          <w:rPr>
                            <w:sz w:val="20"/>
                            <w:szCs w:val="20"/>
                          </w:rPr>
                          <w:t>b)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5BC3CFE9" w14:textId="77777777" w:rsidR="00CF3BD1" w:rsidRPr="001B6600" w:rsidRDefault="00CF3BD1" w:rsidP="001B6600">
                        <w:pPr>
                          <w:spacing w:before="100" w:beforeAutospacing="1" w:after="100" w:afterAutospacing="1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1B6600">
                          <w:rPr>
                            <w:sz w:val="20"/>
                            <w:szCs w:val="20"/>
                          </w:rPr>
                          <w:t>ust. 6 otrzymuje brzmienie:</w:t>
                        </w:r>
                      </w:p>
                      <w:p w14:paraId="020C1203" w14:textId="77777777" w:rsidR="00CF3BD1" w:rsidRPr="001B6600" w:rsidRDefault="00CF3BD1" w:rsidP="001B6600">
                        <w:pPr>
                          <w:spacing w:before="100" w:beforeAutospacing="1" w:after="100" w:afterAutospacing="1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1B6600">
                          <w:rPr>
                            <w:sz w:val="20"/>
                            <w:szCs w:val="20"/>
                          </w:rPr>
                          <w:t xml:space="preserve">„6.   EUNB opracowuje projekty regulacyjnych standardów technicznych określających rodzaje dodatkowych środków, o których mowa w ust. 5, oraz minimalny zakres działań, które powinny podjąć instytucje kredytowe i finansowe, jeżeli prawo danego państwa trzeciego nie pozwala </w:t>
                        </w:r>
                        <w:r w:rsidRPr="001B6600">
                          <w:rPr>
                            <w:sz w:val="20"/>
                            <w:szCs w:val="20"/>
                          </w:rPr>
                          <w:lastRenderedPageBreak/>
                          <w:t>na wdrożenie środków wymaganych na mocy ust. 1 i 3.</w:t>
                        </w:r>
                      </w:p>
                      <w:p w14:paraId="241BB3F0" w14:textId="77777777" w:rsidR="00CF3BD1" w:rsidRPr="001B6600" w:rsidRDefault="00CF3BD1" w:rsidP="001B6600">
                        <w:pPr>
                          <w:spacing w:before="100" w:beforeAutospacing="1" w:after="100" w:afterAutospacing="1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1B6600">
                          <w:rPr>
                            <w:sz w:val="20"/>
                            <w:szCs w:val="20"/>
                          </w:rPr>
                          <w:t>EUNB przedkłada Komisji projekt regulacyjnych standardów technicznych, o których mowa w akapicie pierwszym, do dnia 26 grudnia 2016 r.”;</w:t>
                        </w:r>
                      </w:p>
                    </w:tc>
                  </w:tr>
                </w:tbl>
                <w:p w14:paraId="147CEFCF" w14:textId="77777777" w:rsidR="00CF3BD1" w:rsidRPr="001B6600" w:rsidRDefault="00CF3BD1" w:rsidP="001B6600">
                  <w:pPr>
                    <w:jc w:val="left"/>
                    <w:rPr>
                      <w:vanish/>
                      <w:sz w:val="20"/>
                      <w:szCs w:val="20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6"/>
                    <w:gridCol w:w="4093"/>
                  </w:tblGrid>
                  <w:tr w:rsidR="00436BAE" w:rsidRPr="001B6600" w14:paraId="61960A1E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180887DB" w14:textId="77777777" w:rsidR="00CF3BD1" w:rsidRPr="001B6600" w:rsidRDefault="00CF3BD1" w:rsidP="001B6600">
                        <w:pPr>
                          <w:spacing w:before="100" w:beforeAutospacing="1" w:after="100" w:afterAutospacing="1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1B6600">
                          <w:rPr>
                            <w:sz w:val="20"/>
                            <w:szCs w:val="20"/>
                          </w:rPr>
                          <w:t>c)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1A50A41E" w14:textId="77777777" w:rsidR="00CF3BD1" w:rsidRPr="001B6600" w:rsidRDefault="00CF3BD1" w:rsidP="001B6600">
                        <w:pPr>
                          <w:spacing w:before="100" w:beforeAutospacing="1" w:after="100" w:afterAutospacing="1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1B6600">
                          <w:rPr>
                            <w:sz w:val="20"/>
                            <w:szCs w:val="20"/>
                          </w:rPr>
                          <w:t>ust. 10 otrzymuje brzmienie:</w:t>
                        </w:r>
                      </w:p>
                      <w:p w14:paraId="22B4D849" w14:textId="77777777" w:rsidR="00CF3BD1" w:rsidRPr="001B6600" w:rsidRDefault="00CF3BD1" w:rsidP="001B6600">
                        <w:pPr>
                          <w:spacing w:before="100" w:beforeAutospacing="1" w:after="100" w:afterAutospacing="1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1B6600">
                          <w:rPr>
                            <w:sz w:val="20"/>
                            <w:szCs w:val="20"/>
                          </w:rPr>
                          <w:t>„10.   EUNB opracowuje projekty regulacyjnych standardów technicznych dotyczących kryteriów ustalania okoliczności, w których stosowne jest wyznaczenie centralnego punktu kontaktowego zgodnie z ust. 9, oraz funkcji, jakie powinny pełnić centralne punkty kontaktowe.</w:t>
                        </w:r>
                      </w:p>
                      <w:p w14:paraId="0EDA23A4" w14:textId="77777777" w:rsidR="00CF3BD1" w:rsidRPr="001B6600" w:rsidRDefault="00CF3BD1" w:rsidP="001B6600">
                        <w:pPr>
                          <w:spacing w:before="100" w:beforeAutospacing="1" w:after="100" w:afterAutospacing="1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1B6600">
                          <w:rPr>
                            <w:sz w:val="20"/>
                            <w:szCs w:val="20"/>
                          </w:rPr>
                          <w:t>EUNB przedkłada Komisji projekt regulacyjnych standardów technicznych, o których mowa w akapicie pierwszym, do dnia 26 czerwca 2017 r.”;</w:t>
                        </w:r>
                      </w:p>
                    </w:tc>
                  </w:tr>
                </w:tbl>
                <w:p w14:paraId="540EFBEF" w14:textId="77777777" w:rsidR="00CF3BD1" w:rsidRPr="001B6600" w:rsidRDefault="00CF3BD1" w:rsidP="001B6600">
                  <w:pPr>
                    <w:jc w:val="lef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39F9E9A" w14:textId="77777777" w:rsidR="00CF3BD1" w:rsidRPr="001B6600" w:rsidRDefault="00CF3BD1" w:rsidP="001B660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1D942C4D" w14:textId="23680DFA" w:rsidR="00CF3BD1" w:rsidRPr="001B6600" w:rsidRDefault="00436BAE" w:rsidP="001B6600">
            <w:pPr>
              <w:jc w:val="center"/>
              <w:rPr>
                <w:b/>
                <w:sz w:val="20"/>
                <w:szCs w:val="20"/>
              </w:rPr>
            </w:pPr>
            <w:r w:rsidRPr="001B6600">
              <w:rPr>
                <w:b/>
                <w:sz w:val="20"/>
                <w:szCs w:val="20"/>
              </w:rPr>
              <w:lastRenderedPageBreak/>
              <w:t>T</w:t>
            </w:r>
          </w:p>
        </w:tc>
        <w:tc>
          <w:tcPr>
            <w:tcW w:w="0" w:type="auto"/>
          </w:tcPr>
          <w:p w14:paraId="58743BD8" w14:textId="77777777" w:rsidR="00CF3BD1" w:rsidRPr="001B6600" w:rsidRDefault="00CF3BD1" w:rsidP="001B6600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53B5CD7B" w14:textId="06B17BFD" w:rsidR="00436BAE" w:rsidRPr="001B6600" w:rsidRDefault="00436BAE" w:rsidP="001B6600">
            <w:pPr>
              <w:rPr>
                <w:sz w:val="20"/>
                <w:szCs w:val="20"/>
              </w:rPr>
            </w:pPr>
            <w:r w:rsidRPr="001B6600">
              <w:rPr>
                <w:sz w:val="20"/>
                <w:szCs w:val="20"/>
              </w:rPr>
              <w:t>[Komentarz: Aktualnie obowiązujący art. 51  ust. 5</w:t>
            </w:r>
            <w:r w:rsidRPr="001B6600">
              <w:rPr>
                <w:b/>
                <w:sz w:val="20"/>
                <w:szCs w:val="20"/>
              </w:rPr>
              <w:t xml:space="preserve"> </w:t>
            </w:r>
            <w:r w:rsidRPr="001B6600">
              <w:rPr>
                <w:sz w:val="20"/>
                <w:szCs w:val="20"/>
              </w:rPr>
              <w:t>ustawy o przeciwdziałaniu praniu pieniędzy i finansowaniu terroryzmu obejmuje nowe brzmienie  art. 3</w:t>
            </w:r>
            <w:r w:rsidR="00F8281B" w:rsidRPr="001B6600">
              <w:rPr>
                <w:sz w:val="20"/>
                <w:szCs w:val="20"/>
              </w:rPr>
              <w:t xml:space="preserve"> ust. 6 </w:t>
            </w:r>
            <w:r w:rsidRPr="001B6600">
              <w:rPr>
                <w:sz w:val="20"/>
                <w:szCs w:val="20"/>
              </w:rPr>
              <w:t>dyrektywy UE 2019/2177]</w:t>
            </w:r>
          </w:p>
          <w:p w14:paraId="583C6EB6" w14:textId="77777777" w:rsidR="00CF3BD1" w:rsidRPr="001B6600" w:rsidRDefault="00CF3BD1" w:rsidP="001B6600">
            <w:pPr>
              <w:rPr>
                <w:sz w:val="20"/>
                <w:szCs w:val="20"/>
              </w:rPr>
            </w:pPr>
          </w:p>
          <w:p w14:paraId="2170295D" w14:textId="77777777" w:rsidR="00436BAE" w:rsidRPr="001B6600" w:rsidRDefault="00436BAE" w:rsidP="001B6600">
            <w:pPr>
              <w:rPr>
                <w:i/>
                <w:color w:val="000000"/>
                <w:sz w:val="20"/>
                <w:szCs w:val="20"/>
              </w:rPr>
            </w:pPr>
            <w:r w:rsidRPr="001B6600">
              <w:rPr>
                <w:b/>
                <w:i/>
                <w:sz w:val="20"/>
                <w:szCs w:val="20"/>
              </w:rPr>
              <w:t>Art. 51 ust. 5.</w:t>
            </w:r>
            <w:r w:rsidRPr="001B6600">
              <w:rPr>
                <w:i/>
                <w:sz w:val="20"/>
                <w:szCs w:val="20"/>
              </w:rPr>
              <w:t xml:space="preserve"> Generalny Inspektor informuje europejskie organy nadzoru o przypadkach, gdy przepisy państwa trzeciego nie pozwalają na wdrożenie procedury grupowej.</w:t>
            </w:r>
          </w:p>
          <w:p w14:paraId="7E28BE4F" w14:textId="1313CCEC" w:rsidR="00436BAE" w:rsidRPr="001B6600" w:rsidRDefault="00436BAE" w:rsidP="001B6600">
            <w:pPr>
              <w:rPr>
                <w:sz w:val="20"/>
                <w:szCs w:val="20"/>
              </w:rPr>
            </w:pPr>
          </w:p>
        </w:tc>
      </w:tr>
      <w:tr w:rsidR="0083138F" w:rsidRPr="001B6600" w14:paraId="6C19100E" w14:textId="77777777" w:rsidTr="00822C1F">
        <w:trPr>
          <w:trHeight w:val="20"/>
          <w:jc w:val="center"/>
        </w:trPr>
        <w:tc>
          <w:tcPr>
            <w:tcW w:w="0" w:type="auto"/>
          </w:tcPr>
          <w:p w14:paraId="201A8893" w14:textId="68E7CC89" w:rsidR="0083138F" w:rsidRPr="001B6600" w:rsidRDefault="00CF3BD1" w:rsidP="001B6600">
            <w:pPr>
              <w:jc w:val="left"/>
              <w:rPr>
                <w:sz w:val="20"/>
                <w:szCs w:val="20"/>
              </w:rPr>
            </w:pPr>
            <w:r w:rsidRPr="001B6600">
              <w:rPr>
                <w:sz w:val="20"/>
                <w:szCs w:val="20"/>
              </w:rPr>
              <w:t>Art. 3 ust. 7</w:t>
            </w:r>
          </w:p>
        </w:tc>
        <w:tc>
          <w:tcPr>
            <w:tcW w:w="0" w:type="auto"/>
            <w:gridSpan w:val="2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7"/>
              <w:gridCol w:w="4249"/>
            </w:tblGrid>
            <w:tr w:rsidR="00436BAE" w:rsidRPr="001B6600" w14:paraId="7AF1C2F8" w14:textId="77777777" w:rsidTr="00CF3BD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4F55233D" w14:textId="77777777" w:rsidR="00CF3BD1" w:rsidRPr="001B6600" w:rsidRDefault="00CF3BD1" w:rsidP="001B6600">
                  <w:pPr>
                    <w:spacing w:before="100" w:beforeAutospacing="1" w:after="100" w:afterAutospacing="1"/>
                    <w:jc w:val="left"/>
                    <w:rPr>
                      <w:sz w:val="20"/>
                      <w:szCs w:val="20"/>
                    </w:rPr>
                  </w:pPr>
                  <w:r w:rsidRPr="001B6600">
                    <w:rPr>
                      <w:sz w:val="20"/>
                      <w:szCs w:val="20"/>
                    </w:rPr>
                    <w:t>7)</w:t>
                  </w:r>
                </w:p>
              </w:tc>
              <w:tc>
                <w:tcPr>
                  <w:tcW w:w="0" w:type="auto"/>
                  <w:hideMark/>
                </w:tcPr>
                <w:p w14:paraId="1035A9FD" w14:textId="77777777" w:rsidR="00CF3BD1" w:rsidRPr="001B6600" w:rsidRDefault="00CF3BD1" w:rsidP="001B6600">
                  <w:pPr>
                    <w:spacing w:before="100" w:beforeAutospacing="1" w:after="100" w:afterAutospacing="1"/>
                    <w:jc w:val="left"/>
                    <w:rPr>
                      <w:sz w:val="20"/>
                      <w:szCs w:val="20"/>
                    </w:rPr>
                  </w:pPr>
                  <w:r w:rsidRPr="001B6600">
                    <w:rPr>
                      <w:sz w:val="20"/>
                      <w:szCs w:val="20"/>
                    </w:rPr>
                    <w:t>w art. 48 wprowadza się następujące zmiany: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6"/>
                    <w:gridCol w:w="4093"/>
                  </w:tblGrid>
                  <w:tr w:rsidR="00436BAE" w:rsidRPr="001B6600" w14:paraId="49AA2845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75C705AE" w14:textId="77777777" w:rsidR="00CF3BD1" w:rsidRPr="001B6600" w:rsidRDefault="00CF3BD1" w:rsidP="001B6600">
                        <w:pPr>
                          <w:spacing w:before="100" w:beforeAutospacing="1" w:after="100" w:afterAutospacing="1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1B6600">
                          <w:rPr>
                            <w:sz w:val="20"/>
                            <w:szCs w:val="20"/>
                          </w:rPr>
                          <w:t>a)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6F31DBF2" w14:textId="77777777" w:rsidR="00CF3BD1" w:rsidRPr="001B6600" w:rsidRDefault="00CF3BD1" w:rsidP="001B6600">
                        <w:pPr>
                          <w:spacing w:before="100" w:beforeAutospacing="1" w:after="100" w:afterAutospacing="1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1B6600">
                          <w:rPr>
                            <w:sz w:val="20"/>
                            <w:szCs w:val="20"/>
                          </w:rPr>
                          <w:t>ust. 1a akapit drugi zdanie trzecie otrzymuje brzmienie:</w:t>
                        </w:r>
                      </w:p>
                      <w:p w14:paraId="66CFB6F1" w14:textId="77777777" w:rsidR="00CF3BD1" w:rsidRPr="001B6600" w:rsidRDefault="00CF3BD1" w:rsidP="001B6600">
                        <w:pPr>
                          <w:spacing w:before="100" w:beforeAutospacing="1" w:after="100" w:afterAutospacing="1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1B6600">
                          <w:rPr>
                            <w:sz w:val="20"/>
                            <w:szCs w:val="20"/>
                          </w:rPr>
                          <w:t>„Organy nadzoru finansowego państw członkowskich służą również za punkt kontaktowy dla EUNB.”;</w:t>
                        </w:r>
                      </w:p>
                    </w:tc>
                  </w:tr>
                </w:tbl>
                <w:p w14:paraId="1FD7CE6A" w14:textId="77777777" w:rsidR="00CF3BD1" w:rsidRPr="001B6600" w:rsidRDefault="00CF3BD1" w:rsidP="001B6600">
                  <w:pPr>
                    <w:jc w:val="left"/>
                    <w:rPr>
                      <w:vanish/>
                      <w:sz w:val="20"/>
                      <w:szCs w:val="20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7"/>
                    <w:gridCol w:w="4082"/>
                  </w:tblGrid>
                  <w:tr w:rsidR="00436BAE" w:rsidRPr="001B6600" w14:paraId="2A290F02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351668D6" w14:textId="77777777" w:rsidR="00CF3BD1" w:rsidRPr="001B6600" w:rsidRDefault="00CF3BD1" w:rsidP="001B6600">
                        <w:pPr>
                          <w:spacing w:before="100" w:beforeAutospacing="1" w:after="100" w:afterAutospacing="1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1B6600">
                          <w:rPr>
                            <w:sz w:val="20"/>
                            <w:szCs w:val="20"/>
                          </w:rPr>
                          <w:t>b)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37C0B9A7" w14:textId="77777777" w:rsidR="00CF3BD1" w:rsidRPr="001B6600" w:rsidRDefault="00CF3BD1" w:rsidP="001B6600">
                        <w:pPr>
                          <w:spacing w:before="100" w:beforeAutospacing="1" w:after="100" w:afterAutospacing="1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1B6600">
                          <w:rPr>
                            <w:sz w:val="20"/>
                            <w:szCs w:val="20"/>
                          </w:rPr>
                          <w:t>ust. 10 zdanie pierwsze otrzymuje brzmienie:</w:t>
                        </w:r>
                      </w:p>
                      <w:p w14:paraId="779F0253" w14:textId="77777777" w:rsidR="00CF3BD1" w:rsidRPr="001B6600" w:rsidRDefault="00CF3BD1" w:rsidP="001B6600">
                        <w:pPr>
                          <w:spacing w:before="100" w:beforeAutospacing="1" w:after="100" w:afterAutospacing="1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1B6600">
                          <w:rPr>
                            <w:sz w:val="20"/>
                            <w:szCs w:val="20"/>
                          </w:rPr>
                          <w:t xml:space="preserve">„10.   Do dnia 26 czerwca 2017 r. europejskie urzędy nadzoru wydają wytyczne, skierowane do właściwych organów, zgodnie z art. 16 rozporządzenia (UE) nr 1093/2010, dotyczące cech podejścia do nadzoru z uwzględnieniem ryzyka oraz kroków, jakie należy podjąć przy </w:t>
                        </w:r>
                        <w:r w:rsidRPr="001B6600">
                          <w:rPr>
                            <w:sz w:val="20"/>
                            <w:szCs w:val="20"/>
                          </w:rPr>
                          <w:lastRenderedPageBreak/>
                          <w:t>prowadzeniu nadzoru z uwzględnieniem ryzyka. Od dnia 1 stycznia 2020 r. EUNB wydaje, w stosownych przypadkach, takie wytyczne.”;</w:t>
                        </w:r>
                      </w:p>
                    </w:tc>
                  </w:tr>
                </w:tbl>
                <w:p w14:paraId="04318617" w14:textId="77777777" w:rsidR="00CF3BD1" w:rsidRPr="001B6600" w:rsidRDefault="00CF3BD1" w:rsidP="001B6600">
                  <w:pPr>
                    <w:jc w:val="lef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34F64319" w14:textId="77777777" w:rsidR="0083138F" w:rsidRPr="001B6600" w:rsidRDefault="0083138F" w:rsidP="001B660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678EBCC" w14:textId="6223F67B" w:rsidR="0083138F" w:rsidRPr="001B6600" w:rsidRDefault="00436BAE" w:rsidP="001B6600">
            <w:pPr>
              <w:jc w:val="center"/>
              <w:rPr>
                <w:b/>
                <w:sz w:val="20"/>
                <w:szCs w:val="20"/>
              </w:rPr>
            </w:pPr>
            <w:r w:rsidRPr="001B6600">
              <w:rPr>
                <w:b/>
                <w:sz w:val="20"/>
                <w:szCs w:val="20"/>
              </w:rPr>
              <w:lastRenderedPageBreak/>
              <w:t>N</w:t>
            </w:r>
          </w:p>
        </w:tc>
        <w:tc>
          <w:tcPr>
            <w:tcW w:w="0" w:type="auto"/>
          </w:tcPr>
          <w:p w14:paraId="47FAE985" w14:textId="77777777" w:rsidR="0083138F" w:rsidRPr="001B6600" w:rsidRDefault="0083138F" w:rsidP="001B6600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7FDD692E" w14:textId="77777777" w:rsidR="0083138F" w:rsidRPr="001B6600" w:rsidRDefault="0083138F" w:rsidP="001B6600">
            <w:pPr>
              <w:rPr>
                <w:sz w:val="20"/>
                <w:szCs w:val="20"/>
              </w:rPr>
            </w:pPr>
          </w:p>
        </w:tc>
      </w:tr>
      <w:tr w:rsidR="00CF3BD1" w:rsidRPr="001B6600" w14:paraId="64F07516" w14:textId="77777777" w:rsidTr="00822C1F">
        <w:trPr>
          <w:trHeight w:val="20"/>
          <w:jc w:val="center"/>
        </w:trPr>
        <w:tc>
          <w:tcPr>
            <w:tcW w:w="0" w:type="auto"/>
          </w:tcPr>
          <w:p w14:paraId="49EE0F46" w14:textId="2568D7E3" w:rsidR="00CF3BD1" w:rsidRPr="001B6600" w:rsidRDefault="00CF3BD1" w:rsidP="001B6600">
            <w:pPr>
              <w:jc w:val="left"/>
              <w:rPr>
                <w:sz w:val="20"/>
                <w:szCs w:val="20"/>
              </w:rPr>
            </w:pPr>
            <w:r w:rsidRPr="001B6600">
              <w:rPr>
                <w:sz w:val="20"/>
                <w:szCs w:val="20"/>
              </w:rPr>
              <w:t>Art. 3 ust. 2</w:t>
            </w:r>
          </w:p>
        </w:tc>
        <w:tc>
          <w:tcPr>
            <w:tcW w:w="0" w:type="auto"/>
            <w:gridSpan w:val="2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7"/>
              <w:gridCol w:w="4249"/>
            </w:tblGrid>
            <w:tr w:rsidR="00436BAE" w:rsidRPr="001B6600" w14:paraId="2BE8CDFE" w14:textId="77777777" w:rsidTr="00CF3BD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34319828" w14:textId="77777777" w:rsidR="00CF3BD1" w:rsidRPr="001B6600" w:rsidRDefault="00CF3BD1" w:rsidP="001B6600">
                  <w:pPr>
                    <w:spacing w:before="100" w:beforeAutospacing="1" w:after="100" w:afterAutospacing="1"/>
                    <w:jc w:val="left"/>
                    <w:rPr>
                      <w:sz w:val="20"/>
                      <w:szCs w:val="20"/>
                    </w:rPr>
                  </w:pPr>
                  <w:r w:rsidRPr="001B6600">
                    <w:rPr>
                      <w:sz w:val="20"/>
                      <w:szCs w:val="20"/>
                    </w:rPr>
                    <w:t>8)</w:t>
                  </w:r>
                </w:p>
              </w:tc>
              <w:tc>
                <w:tcPr>
                  <w:tcW w:w="0" w:type="auto"/>
                  <w:hideMark/>
                </w:tcPr>
                <w:p w14:paraId="6DA705BA" w14:textId="77777777" w:rsidR="00CF3BD1" w:rsidRPr="001B6600" w:rsidRDefault="00CF3BD1" w:rsidP="001B6600">
                  <w:pPr>
                    <w:spacing w:before="100" w:beforeAutospacing="1" w:after="100" w:afterAutospacing="1"/>
                    <w:jc w:val="left"/>
                    <w:rPr>
                      <w:sz w:val="20"/>
                      <w:szCs w:val="20"/>
                    </w:rPr>
                  </w:pPr>
                  <w:r w:rsidRPr="001B6600">
                    <w:rPr>
                      <w:sz w:val="20"/>
                      <w:szCs w:val="20"/>
                    </w:rPr>
                    <w:t>w rozdziale VI sekcja 3 podsekcja II tytuł otrzymuje brzmienie:</w:t>
                  </w:r>
                </w:p>
                <w:p w14:paraId="3B93B08C" w14:textId="77777777" w:rsidR="00CF3BD1" w:rsidRPr="001B6600" w:rsidRDefault="00CF3BD1" w:rsidP="001B6600">
                  <w:pPr>
                    <w:spacing w:before="100" w:beforeAutospacing="1" w:after="100" w:afterAutospacing="1"/>
                    <w:jc w:val="left"/>
                    <w:rPr>
                      <w:sz w:val="20"/>
                      <w:szCs w:val="20"/>
                    </w:rPr>
                  </w:pPr>
                  <w:r w:rsidRPr="001B6600">
                    <w:rPr>
                      <w:sz w:val="20"/>
                      <w:szCs w:val="20"/>
                    </w:rPr>
                    <w:t>„Współpraca z EUNB”;</w:t>
                  </w:r>
                </w:p>
              </w:tc>
            </w:tr>
          </w:tbl>
          <w:p w14:paraId="4CCCCB18" w14:textId="77777777" w:rsidR="00CF3BD1" w:rsidRPr="001B6600" w:rsidRDefault="00CF3BD1" w:rsidP="001B660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7982950" w14:textId="1DA0184C" w:rsidR="00CF3BD1" w:rsidRPr="001B6600" w:rsidRDefault="00436BAE" w:rsidP="001B6600">
            <w:pPr>
              <w:jc w:val="center"/>
              <w:rPr>
                <w:b/>
                <w:sz w:val="20"/>
                <w:szCs w:val="20"/>
              </w:rPr>
            </w:pPr>
            <w:r w:rsidRPr="001B6600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14:paraId="5375DAD9" w14:textId="77777777" w:rsidR="00CF3BD1" w:rsidRPr="001B6600" w:rsidRDefault="00CF3BD1" w:rsidP="001B6600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6B59892D" w14:textId="77777777" w:rsidR="00CF3BD1" w:rsidRPr="001B6600" w:rsidRDefault="00CF3BD1" w:rsidP="001B6600">
            <w:pPr>
              <w:rPr>
                <w:sz w:val="20"/>
                <w:szCs w:val="20"/>
              </w:rPr>
            </w:pPr>
          </w:p>
        </w:tc>
      </w:tr>
      <w:tr w:rsidR="0083138F" w:rsidRPr="001B6600" w14:paraId="3410C0D3" w14:textId="77777777" w:rsidTr="00822C1F">
        <w:trPr>
          <w:trHeight w:val="20"/>
          <w:jc w:val="center"/>
        </w:trPr>
        <w:tc>
          <w:tcPr>
            <w:tcW w:w="0" w:type="auto"/>
          </w:tcPr>
          <w:p w14:paraId="541AFF98" w14:textId="5E031A33" w:rsidR="0083138F" w:rsidRPr="001B6600" w:rsidRDefault="00CF3BD1" w:rsidP="001B6600">
            <w:pPr>
              <w:jc w:val="left"/>
              <w:rPr>
                <w:sz w:val="20"/>
                <w:szCs w:val="20"/>
              </w:rPr>
            </w:pPr>
            <w:r w:rsidRPr="001B6600">
              <w:rPr>
                <w:sz w:val="20"/>
                <w:szCs w:val="20"/>
              </w:rPr>
              <w:t>Art. 3 ust. 9</w:t>
            </w:r>
          </w:p>
        </w:tc>
        <w:tc>
          <w:tcPr>
            <w:tcW w:w="0" w:type="auto"/>
            <w:gridSpan w:val="2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7"/>
              <w:gridCol w:w="4249"/>
            </w:tblGrid>
            <w:tr w:rsidR="00436BAE" w:rsidRPr="001B6600" w14:paraId="47D3255F" w14:textId="77777777" w:rsidTr="00CF3BD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6F0F4579" w14:textId="77777777" w:rsidR="00CF3BD1" w:rsidRPr="001B6600" w:rsidRDefault="00CF3BD1" w:rsidP="001B6600">
                  <w:pPr>
                    <w:spacing w:before="100" w:beforeAutospacing="1" w:after="100" w:afterAutospacing="1"/>
                    <w:jc w:val="left"/>
                    <w:rPr>
                      <w:sz w:val="20"/>
                      <w:szCs w:val="20"/>
                    </w:rPr>
                  </w:pPr>
                  <w:r w:rsidRPr="001B6600">
                    <w:rPr>
                      <w:sz w:val="20"/>
                      <w:szCs w:val="20"/>
                    </w:rPr>
                    <w:t>9)</w:t>
                  </w:r>
                </w:p>
              </w:tc>
              <w:tc>
                <w:tcPr>
                  <w:tcW w:w="0" w:type="auto"/>
                  <w:hideMark/>
                </w:tcPr>
                <w:p w14:paraId="37E92227" w14:textId="77777777" w:rsidR="00CF3BD1" w:rsidRPr="001B6600" w:rsidRDefault="00CF3BD1" w:rsidP="001B6600">
                  <w:pPr>
                    <w:spacing w:before="100" w:beforeAutospacing="1" w:after="100" w:afterAutospacing="1"/>
                    <w:jc w:val="left"/>
                    <w:rPr>
                      <w:sz w:val="20"/>
                      <w:szCs w:val="20"/>
                    </w:rPr>
                  </w:pPr>
                  <w:r w:rsidRPr="001B6600">
                    <w:rPr>
                      <w:sz w:val="20"/>
                      <w:szCs w:val="20"/>
                    </w:rPr>
                    <w:t>art. 50 otrzymuje brzmienie:</w:t>
                  </w:r>
                </w:p>
                <w:p w14:paraId="05CFFAED" w14:textId="77777777" w:rsidR="00CF3BD1" w:rsidRPr="001B6600" w:rsidRDefault="00CF3BD1" w:rsidP="001B6600">
                  <w:pPr>
                    <w:spacing w:before="100" w:beforeAutospacing="1" w:after="100" w:afterAutospacing="1"/>
                    <w:jc w:val="left"/>
                    <w:rPr>
                      <w:sz w:val="20"/>
                      <w:szCs w:val="20"/>
                    </w:rPr>
                  </w:pPr>
                  <w:r w:rsidRPr="001B6600">
                    <w:rPr>
                      <w:sz w:val="20"/>
                      <w:szCs w:val="20"/>
                    </w:rPr>
                    <w:t xml:space="preserve">„Artykuł 50 </w:t>
                  </w:r>
                </w:p>
                <w:p w14:paraId="16DA17E3" w14:textId="77777777" w:rsidR="00CF3BD1" w:rsidRPr="001B6600" w:rsidRDefault="00CF3BD1" w:rsidP="001B6600">
                  <w:pPr>
                    <w:spacing w:before="100" w:beforeAutospacing="1" w:after="100" w:afterAutospacing="1"/>
                    <w:jc w:val="left"/>
                    <w:rPr>
                      <w:sz w:val="20"/>
                      <w:szCs w:val="20"/>
                    </w:rPr>
                  </w:pPr>
                  <w:r w:rsidRPr="001B6600">
                    <w:rPr>
                      <w:sz w:val="20"/>
                      <w:szCs w:val="20"/>
                    </w:rPr>
                    <w:t>Właściwe organy przekazują EUNB wszelkie informacje niezbędne do wykonywania przez niego obowiązków wynikających z niniejszej dyrektywy.”;</w:t>
                  </w:r>
                </w:p>
              </w:tc>
            </w:tr>
          </w:tbl>
          <w:p w14:paraId="2ACC59CA" w14:textId="77777777" w:rsidR="0083138F" w:rsidRPr="001B6600" w:rsidRDefault="0083138F" w:rsidP="001B660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7C9D5F9D" w14:textId="21D0CBB7" w:rsidR="0083138F" w:rsidRPr="001B6600" w:rsidRDefault="00436BAE" w:rsidP="001B6600">
            <w:pPr>
              <w:jc w:val="center"/>
              <w:rPr>
                <w:b/>
                <w:sz w:val="20"/>
                <w:szCs w:val="20"/>
              </w:rPr>
            </w:pPr>
            <w:r w:rsidRPr="001B6600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14:paraId="3C6A03F2" w14:textId="77777777" w:rsidR="0083138F" w:rsidRPr="001B6600" w:rsidRDefault="0083138F" w:rsidP="001B6600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4A2622C5" w14:textId="77777777" w:rsidR="0083138F" w:rsidRPr="001B6600" w:rsidRDefault="0083138F" w:rsidP="001B6600">
            <w:pPr>
              <w:rPr>
                <w:sz w:val="20"/>
                <w:szCs w:val="20"/>
              </w:rPr>
            </w:pPr>
          </w:p>
        </w:tc>
      </w:tr>
      <w:tr w:rsidR="00CF3BD1" w:rsidRPr="001B6600" w14:paraId="04B6C201" w14:textId="77777777" w:rsidTr="00822C1F">
        <w:trPr>
          <w:trHeight w:val="20"/>
          <w:jc w:val="center"/>
        </w:trPr>
        <w:tc>
          <w:tcPr>
            <w:tcW w:w="0" w:type="auto"/>
          </w:tcPr>
          <w:p w14:paraId="66121DDA" w14:textId="02D9EB95" w:rsidR="00CF3BD1" w:rsidRPr="001B6600" w:rsidRDefault="00CF3BD1" w:rsidP="001B6600">
            <w:pPr>
              <w:jc w:val="left"/>
              <w:rPr>
                <w:sz w:val="20"/>
                <w:szCs w:val="20"/>
              </w:rPr>
            </w:pPr>
            <w:r w:rsidRPr="001B6600">
              <w:rPr>
                <w:sz w:val="20"/>
                <w:szCs w:val="20"/>
              </w:rPr>
              <w:t>Art. 3</w:t>
            </w:r>
            <w:r w:rsidR="00963170" w:rsidRPr="001B6600">
              <w:rPr>
                <w:sz w:val="20"/>
                <w:szCs w:val="20"/>
              </w:rPr>
              <w:t xml:space="preserve"> ust. 10</w:t>
            </w:r>
          </w:p>
        </w:tc>
        <w:tc>
          <w:tcPr>
            <w:tcW w:w="0" w:type="auto"/>
            <w:gridSpan w:val="2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7"/>
              <w:gridCol w:w="4149"/>
            </w:tblGrid>
            <w:tr w:rsidR="00436BAE" w:rsidRPr="001B6600" w14:paraId="10F32A76" w14:textId="77777777" w:rsidTr="00CF3BD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02041504" w14:textId="77777777" w:rsidR="00CF3BD1" w:rsidRPr="001B6600" w:rsidRDefault="00CF3BD1" w:rsidP="001B6600">
                  <w:pPr>
                    <w:spacing w:before="100" w:beforeAutospacing="1" w:after="100" w:afterAutospacing="1"/>
                    <w:jc w:val="left"/>
                    <w:rPr>
                      <w:sz w:val="20"/>
                      <w:szCs w:val="20"/>
                    </w:rPr>
                  </w:pPr>
                  <w:r w:rsidRPr="001B6600">
                    <w:rPr>
                      <w:sz w:val="20"/>
                      <w:szCs w:val="20"/>
                    </w:rPr>
                    <w:t>10)</w:t>
                  </w:r>
                </w:p>
              </w:tc>
              <w:tc>
                <w:tcPr>
                  <w:tcW w:w="0" w:type="auto"/>
                  <w:hideMark/>
                </w:tcPr>
                <w:p w14:paraId="71A6E16A" w14:textId="45F2AE9D" w:rsidR="00CF3BD1" w:rsidRPr="001B6600" w:rsidRDefault="00963170" w:rsidP="001B6600">
                  <w:pPr>
                    <w:spacing w:before="100" w:beforeAutospacing="1" w:after="100" w:afterAutospacing="1"/>
                    <w:jc w:val="left"/>
                    <w:rPr>
                      <w:sz w:val="20"/>
                      <w:szCs w:val="20"/>
                    </w:rPr>
                  </w:pPr>
                  <w:r w:rsidRPr="001B6600">
                    <w:rPr>
                      <w:sz w:val="20"/>
                      <w:szCs w:val="20"/>
                    </w:rPr>
                    <w:t xml:space="preserve"> </w:t>
                  </w:r>
                  <w:r w:rsidR="00CF3BD1" w:rsidRPr="001B6600">
                    <w:rPr>
                      <w:sz w:val="20"/>
                      <w:szCs w:val="20"/>
                    </w:rPr>
                    <w:t>w art. 62 wprowadza się następujące zmiany: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6"/>
                    <w:gridCol w:w="3993"/>
                  </w:tblGrid>
                  <w:tr w:rsidR="00436BAE" w:rsidRPr="001B6600" w14:paraId="039BCDD1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2A228ABC" w14:textId="77777777" w:rsidR="00CF3BD1" w:rsidRPr="001B6600" w:rsidRDefault="00CF3BD1" w:rsidP="001B6600">
                        <w:pPr>
                          <w:spacing w:before="100" w:beforeAutospacing="1" w:after="100" w:afterAutospacing="1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1B6600">
                          <w:rPr>
                            <w:sz w:val="20"/>
                            <w:szCs w:val="20"/>
                          </w:rPr>
                          <w:t>a)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0A311602" w14:textId="77777777" w:rsidR="00CF3BD1" w:rsidRPr="001B6600" w:rsidRDefault="00CF3BD1" w:rsidP="001B6600">
                        <w:pPr>
                          <w:spacing w:before="100" w:beforeAutospacing="1" w:after="100" w:afterAutospacing="1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1B6600">
                          <w:rPr>
                            <w:sz w:val="20"/>
                            <w:szCs w:val="20"/>
                          </w:rPr>
                          <w:t>ust. 1 otrzymuje brzmienie:</w:t>
                        </w:r>
                      </w:p>
                      <w:p w14:paraId="1825F7B0" w14:textId="77777777" w:rsidR="00CF3BD1" w:rsidRPr="001B6600" w:rsidRDefault="00CF3BD1" w:rsidP="001B6600">
                        <w:pPr>
                          <w:spacing w:before="100" w:beforeAutospacing="1" w:after="100" w:afterAutospacing="1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1B6600">
                          <w:rPr>
                            <w:sz w:val="20"/>
                            <w:szCs w:val="20"/>
                          </w:rPr>
                          <w:t xml:space="preserve">„1.   Państwa członkowskie zapewniają, by ich właściwe organy informowały EUNB o wszelkich karach i środkach administracyjnych nałożonych zgodnie z art. 58 i 59 na instytucje kredytowe i finansowe, w tym o wszelkich </w:t>
                        </w:r>
                        <w:proofErr w:type="spellStart"/>
                        <w:r w:rsidRPr="001B6600">
                          <w:rPr>
                            <w:sz w:val="20"/>
                            <w:szCs w:val="20"/>
                          </w:rPr>
                          <w:t>odwołaniach</w:t>
                        </w:r>
                        <w:proofErr w:type="spellEnd"/>
                        <w:r w:rsidRPr="001B6600">
                          <w:rPr>
                            <w:sz w:val="20"/>
                            <w:szCs w:val="20"/>
                          </w:rPr>
                          <w:t xml:space="preserve"> w związku z takim nałożeniem i o wyniku tych odwołań.”;</w:t>
                        </w:r>
                      </w:p>
                    </w:tc>
                  </w:tr>
                </w:tbl>
                <w:p w14:paraId="0B338B38" w14:textId="77777777" w:rsidR="00CF3BD1" w:rsidRPr="001B6600" w:rsidRDefault="00CF3BD1" w:rsidP="001B6600">
                  <w:pPr>
                    <w:jc w:val="left"/>
                    <w:rPr>
                      <w:vanish/>
                      <w:sz w:val="20"/>
                      <w:szCs w:val="20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7"/>
                    <w:gridCol w:w="3982"/>
                  </w:tblGrid>
                  <w:tr w:rsidR="00436BAE" w:rsidRPr="001B6600" w14:paraId="1309CDE4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537090F9" w14:textId="77777777" w:rsidR="00CF3BD1" w:rsidRPr="001B6600" w:rsidRDefault="00CF3BD1" w:rsidP="001B6600">
                        <w:pPr>
                          <w:spacing w:before="100" w:beforeAutospacing="1" w:after="100" w:afterAutospacing="1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1B6600">
                          <w:rPr>
                            <w:sz w:val="20"/>
                            <w:szCs w:val="20"/>
                          </w:rPr>
                          <w:t>b)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2076920D" w14:textId="77777777" w:rsidR="00CF3BD1" w:rsidRPr="001B6600" w:rsidRDefault="00CF3BD1" w:rsidP="001B6600">
                        <w:pPr>
                          <w:spacing w:before="100" w:beforeAutospacing="1" w:after="100" w:afterAutospacing="1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1B6600">
                          <w:rPr>
                            <w:sz w:val="20"/>
                            <w:szCs w:val="20"/>
                          </w:rPr>
                          <w:t>ust. 3 otrzymuje brzmienie:</w:t>
                        </w:r>
                      </w:p>
                      <w:p w14:paraId="7FCDBE48" w14:textId="77777777" w:rsidR="00CF3BD1" w:rsidRPr="001B6600" w:rsidRDefault="00CF3BD1" w:rsidP="001B6600">
                        <w:pPr>
                          <w:spacing w:before="100" w:beforeAutospacing="1" w:after="100" w:afterAutospacing="1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1B6600">
                          <w:rPr>
                            <w:sz w:val="20"/>
                            <w:szCs w:val="20"/>
                          </w:rPr>
                          <w:t>„3.   EUNB prowadzi stronę internetową zawierającą linki do publikacji każdego właściwego organu na temat kar i środków administracyjnych nałożonych zgodnie z art. 60 na instytucje kredytowe i finansowe, i wskazuje okres, przez jaki każde państwo członkowskie upublicznia informacje na temat kar i środków administracyjnych.”.</w:t>
                        </w:r>
                      </w:p>
                    </w:tc>
                  </w:tr>
                </w:tbl>
                <w:p w14:paraId="7A2C4F82" w14:textId="77777777" w:rsidR="00CF3BD1" w:rsidRPr="001B6600" w:rsidRDefault="00CF3BD1" w:rsidP="001B6600">
                  <w:pPr>
                    <w:jc w:val="lef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60102AA8" w14:textId="77777777" w:rsidR="00CF3BD1" w:rsidRPr="001B6600" w:rsidRDefault="00CF3BD1" w:rsidP="001B660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7414F89" w14:textId="5E4524C2" w:rsidR="00CF3BD1" w:rsidRPr="001B6600" w:rsidRDefault="00436BAE" w:rsidP="001B6600">
            <w:pPr>
              <w:jc w:val="center"/>
              <w:rPr>
                <w:b/>
                <w:sz w:val="20"/>
                <w:szCs w:val="20"/>
              </w:rPr>
            </w:pPr>
            <w:r w:rsidRPr="001B6600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14:paraId="4F95392C" w14:textId="77777777" w:rsidR="00CF3BD1" w:rsidRPr="001B6600" w:rsidRDefault="00CF3BD1" w:rsidP="001B6600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6089DBAC" w14:textId="72515D1C" w:rsidR="00436BAE" w:rsidRPr="001B6600" w:rsidRDefault="00436BAE" w:rsidP="001B66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6600">
              <w:rPr>
                <w:sz w:val="20"/>
                <w:szCs w:val="20"/>
              </w:rPr>
              <w:t>[Komentarz: Art. 151  ust. 7</w:t>
            </w:r>
            <w:r w:rsidRPr="001B6600">
              <w:rPr>
                <w:b/>
                <w:sz w:val="20"/>
                <w:szCs w:val="20"/>
              </w:rPr>
              <w:t xml:space="preserve"> </w:t>
            </w:r>
            <w:r w:rsidRPr="001B6600">
              <w:rPr>
                <w:sz w:val="20"/>
                <w:szCs w:val="20"/>
              </w:rPr>
              <w:t xml:space="preserve">ustawy o przeciwdziałaniu praniu pieniędzy i finansowaniu terroryzmu obejmuje nowe brzmienie  art. 3 ust. </w:t>
            </w:r>
            <w:r w:rsidR="00F8281B" w:rsidRPr="001B6600">
              <w:rPr>
                <w:sz w:val="20"/>
                <w:szCs w:val="20"/>
              </w:rPr>
              <w:t xml:space="preserve">10 </w:t>
            </w:r>
            <w:r w:rsidRPr="001B6600">
              <w:rPr>
                <w:sz w:val="20"/>
                <w:szCs w:val="20"/>
              </w:rPr>
              <w:t>dyrektywy UE 2019/2177]</w:t>
            </w:r>
          </w:p>
          <w:p w14:paraId="23BD419C" w14:textId="77777777" w:rsidR="00436BAE" w:rsidRPr="001B6600" w:rsidRDefault="00436BAE" w:rsidP="001B6600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  <w:p w14:paraId="2E8AB545" w14:textId="77777777" w:rsidR="00436BAE" w:rsidRPr="001B6600" w:rsidRDefault="00436BAE" w:rsidP="001B6600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  <w:p w14:paraId="33D43C3E" w14:textId="77777777" w:rsidR="00436BAE" w:rsidRPr="001B6600" w:rsidRDefault="00436BAE" w:rsidP="001B6600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1B6600">
              <w:rPr>
                <w:b/>
                <w:i/>
                <w:sz w:val="20"/>
                <w:szCs w:val="20"/>
              </w:rPr>
              <w:t>Art. 151 ust. 7.</w:t>
            </w:r>
            <w:r w:rsidRPr="001B6600">
              <w:rPr>
                <w:i/>
                <w:sz w:val="20"/>
                <w:szCs w:val="20"/>
              </w:rPr>
              <w:t xml:space="preserve"> Informacja o </w:t>
            </w:r>
            <w:r w:rsidRPr="001B6600">
              <w:rPr>
                <w:rFonts w:eastAsia="HiddenHorzOCR"/>
                <w:i/>
                <w:sz w:val="20"/>
                <w:szCs w:val="20"/>
              </w:rPr>
              <w:t xml:space="preserve">nałożonej </w:t>
            </w:r>
            <w:r w:rsidRPr="001B6600">
              <w:rPr>
                <w:i/>
                <w:sz w:val="20"/>
                <w:szCs w:val="20"/>
              </w:rPr>
              <w:t xml:space="preserve">karze administracyjnej na instytucje </w:t>
            </w:r>
            <w:r w:rsidRPr="001B6600">
              <w:rPr>
                <w:rFonts w:eastAsia="HiddenHorzOCR"/>
                <w:i/>
                <w:sz w:val="20"/>
                <w:szCs w:val="20"/>
              </w:rPr>
              <w:t xml:space="preserve">obowiązane, </w:t>
            </w:r>
            <w:r w:rsidRPr="001B6600">
              <w:rPr>
                <w:i/>
                <w:sz w:val="20"/>
                <w:szCs w:val="20"/>
              </w:rPr>
              <w:t xml:space="preserve">o których mowa w art. 2 ust. l pkt 1-5, 7-11 oraz pkt 24 i 25, w zakresie wskazanym w ust. l pkt l-3, jest przekazywana europejskim </w:t>
            </w:r>
            <w:r w:rsidRPr="001B6600">
              <w:rPr>
                <w:rFonts w:eastAsia="HiddenHorzOCR"/>
                <w:i/>
                <w:sz w:val="20"/>
                <w:szCs w:val="20"/>
              </w:rPr>
              <w:t xml:space="preserve">urzędom </w:t>
            </w:r>
            <w:r w:rsidRPr="001B6600">
              <w:rPr>
                <w:i/>
                <w:sz w:val="20"/>
                <w:szCs w:val="20"/>
              </w:rPr>
              <w:t xml:space="preserve">nadzoru. </w:t>
            </w:r>
          </w:p>
          <w:p w14:paraId="2ABF373C" w14:textId="77777777" w:rsidR="00CF3BD1" w:rsidRPr="001B6600" w:rsidRDefault="00CF3BD1" w:rsidP="001B6600">
            <w:pPr>
              <w:rPr>
                <w:sz w:val="20"/>
                <w:szCs w:val="20"/>
              </w:rPr>
            </w:pPr>
          </w:p>
        </w:tc>
      </w:tr>
    </w:tbl>
    <w:p w14:paraId="5B02A4D8" w14:textId="77777777" w:rsidR="00C268CF" w:rsidRPr="001B6600" w:rsidRDefault="00C268CF" w:rsidP="001B6600">
      <w:pPr>
        <w:rPr>
          <w:sz w:val="20"/>
          <w:szCs w:val="20"/>
        </w:rPr>
      </w:pPr>
    </w:p>
    <w:sectPr w:rsidR="00C268CF" w:rsidRPr="001B6600" w:rsidSect="004B146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467"/>
    <w:rsid w:val="00031851"/>
    <w:rsid w:val="00032613"/>
    <w:rsid w:val="00084C9D"/>
    <w:rsid w:val="000F1510"/>
    <w:rsid w:val="000F5A50"/>
    <w:rsid w:val="001202A5"/>
    <w:rsid w:val="0014691C"/>
    <w:rsid w:val="001B6600"/>
    <w:rsid w:val="001F3C07"/>
    <w:rsid w:val="0021082B"/>
    <w:rsid w:val="00230958"/>
    <w:rsid w:val="00237008"/>
    <w:rsid w:val="00283B15"/>
    <w:rsid w:val="0028463E"/>
    <w:rsid w:val="002A232A"/>
    <w:rsid w:val="002B4BA2"/>
    <w:rsid w:val="0031159E"/>
    <w:rsid w:val="00436BAE"/>
    <w:rsid w:val="00481826"/>
    <w:rsid w:val="004B1467"/>
    <w:rsid w:val="004F3BF7"/>
    <w:rsid w:val="005019A8"/>
    <w:rsid w:val="00503942"/>
    <w:rsid w:val="005174AC"/>
    <w:rsid w:val="00521071"/>
    <w:rsid w:val="00526DB6"/>
    <w:rsid w:val="00572539"/>
    <w:rsid w:val="005B620E"/>
    <w:rsid w:val="006320CF"/>
    <w:rsid w:val="006D52EB"/>
    <w:rsid w:val="006D6904"/>
    <w:rsid w:val="00711DA3"/>
    <w:rsid w:val="0077355E"/>
    <w:rsid w:val="007821BB"/>
    <w:rsid w:val="007851FD"/>
    <w:rsid w:val="007876CF"/>
    <w:rsid w:val="008214FA"/>
    <w:rsid w:val="00822C1F"/>
    <w:rsid w:val="0083138F"/>
    <w:rsid w:val="00871495"/>
    <w:rsid w:val="00943143"/>
    <w:rsid w:val="00961EDA"/>
    <w:rsid w:val="00963170"/>
    <w:rsid w:val="009C3B0F"/>
    <w:rsid w:val="009D6AD9"/>
    <w:rsid w:val="009F054A"/>
    <w:rsid w:val="00A37EB9"/>
    <w:rsid w:val="00AB5213"/>
    <w:rsid w:val="00AB6306"/>
    <w:rsid w:val="00AD1E40"/>
    <w:rsid w:val="00AD6FE6"/>
    <w:rsid w:val="00B8243B"/>
    <w:rsid w:val="00BB4FCD"/>
    <w:rsid w:val="00BB7B1D"/>
    <w:rsid w:val="00BC3422"/>
    <w:rsid w:val="00BD0B64"/>
    <w:rsid w:val="00BE1CE7"/>
    <w:rsid w:val="00C033CC"/>
    <w:rsid w:val="00C16B71"/>
    <w:rsid w:val="00C268CF"/>
    <w:rsid w:val="00C27763"/>
    <w:rsid w:val="00C65FEF"/>
    <w:rsid w:val="00C95BF5"/>
    <w:rsid w:val="00CA03E6"/>
    <w:rsid w:val="00CB094F"/>
    <w:rsid w:val="00CF3BD1"/>
    <w:rsid w:val="00D054D0"/>
    <w:rsid w:val="00D10F6B"/>
    <w:rsid w:val="00D86479"/>
    <w:rsid w:val="00DD7CBB"/>
    <w:rsid w:val="00E16C30"/>
    <w:rsid w:val="00E73A60"/>
    <w:rsid w:val="00F10FDE"/>
    <w:rsid w:val="00F13569"/>
    <w:rsid w:val="00F15F99"/>
    <w:rsid w:val="00F40B4F"/>
    <w:rsid w:val="00F8281B"/>
    <w:rsid w:val="00FA53E7"/>
    <w:rsid w:val="00FC0125"/>
    <w:rsid w:val="00FE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108C4"/>
  <w15:chartTrackingRefBased/>
  <w15:docId w15:val="{81129C13-BD2D-4599-BE47-6AF78E2F0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1467"/>
    <w:pPr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B1467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8182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B1467"/>
    <w:rPr>
      <w:rFonts w:ascii="Times New Roman" w:eastAsia="Times New Roman" w:hAnsi="Times New Roman" w:cs="Times New Roman"/>
      <w:b/>
      <w:bCs/>
      <w:sz w:val="1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B1467"/>
    <w:rPr>
      <w:sz w:val="16"/>
    </w:rPr>
  </w:style>
  <w:style w:type="character" w:customStyle="1" w:styleId="TekstpodstawowyZnak">
    <w:name w:val="Tekst podstawowy Znak"/>
    <w:basedOn w:val="Domylnaczcionkaakapitu"/>
    <w:link w:val="Tekstpodstawowy"/>
    <w:rsid w:val="004B1467"/>
    <w:rPr>
      <w:rFonts w:ascii="Times New Roman" w:eastAsia="Times New Roman" w:hAnsi="Times New Roman" w:cs="Times New Roman"/>
      <w:sz w:val="16"/>
      <w:szCs w:val="24"/>
      <w:lang w:eastAsia="pl-PL"/>
    </w:rPr>
  </w:style>
  <w:style w:type="paragraph" w:customStyle="1" w:styleId="Default">
    <w:name w:val="Default"/>
    <w:rsid w:val="004B1467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pl-PL"/>
    </w:rPr>
  </w:style>
  <w:style w:type="paragraph" w:customStyle="1" w:styleId="PKTpunkt">
    <w:name w:val="PKT – punkt"/>
    <w:uiPriority w:val="13"/>
    <w:qFormat/>
    <w:rsid w:val="004B1467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4B1467"/>
    <w:pPr>
      <w:ind w:left="986" w:hanging="476"/>
    </w:pPr>
  </w:style>
  <w:style w:type="paragraph" w:customStyle="1" w:styleId="CM4">
    <w:name w:val="CM4"/>
    <w:basedOn w:val="Default"/>
    <w:next w:val="Default"/>
    <w:uiPriority w:val="99"/>
    <w:rsid w:val="004B1467"/>
    <w:rPr>
      <w:rFonts w:cs="Times New Roman"/>
      <w:color w:val="auto"/>
      <w:lang w:val="ru-RU" w:eastAsia="ru-RU"/>
    </w:rPr>
  </w:style>
  <w:style w:type="paragraph" w:customStyle="1" w:styleId="Pa218">
    <w:name w:val="Pa218"/>
    <w:basedOn w:val="Default"/>
    <w:next w:val="Default"/>
    <w:uiPriority w:val="99"/>
    <w:rsid w:val="004B1467"/>
    <w:rPr>
      <w:rFonts w:cs="Times New Roman"/>
      <w:color w:val="auto"/>
    </w:rPr>
  </w:style>
  <w:style w:type="paragraph" w:customStyle="1" w:styleId="ZTIRLITzmlittiret">
    <w:name w:val="Z_TIR/LIT – zm. lit. tiret"/>
    <w:basedOn w:val="LITlitera"/>
    <w:uiPriority w:val="57"/>
    <w:qFormat/>
    <w:rsid w:val="004B1467"/>
    <w:pPr>
      <w:ind w:left="1859"/>
    </w:pPr>
  </w:style>
  <w:style w:type="paragraph" w:customStyle="1" w:styleId="Pa216">
    <w:name w:val="Pa216"/>
    <w:basedOn w:val="Default"/>
    <w:next w:val="Default"/>
    <w:uiPriority w:val="99"/>
    <w:rsid w:val="004B1467"/>
    <w:rPr>
      <w:rFonts w:cs="Times New Roman"/>
      <w:color w:val="auto"/>
    </w:rPr>
  </w:style>
  <w:style w:type="paragraph" w:customStyle="1" w:styleId="Pa54">
    <w:name w:val="Pa54"/>
    <w:basedOn w:val="Default"/>
    <w:next w:val="Default"/>
    <w:uiPriority w:val="99"/>
    <w:rsid w:val="004B1467"/>
    <w:rPr>
      <w:rFonts w:cs="Times New Roman"/>
      <w:color w:val="auto"/>
    </w:rPr>
  </w:style>
  <w:style w:type="paragraph" w:customStyle="1" w:styleId="Pa52">
    <w:name w:val="Pa52"/>
    <w:basedOn w:val="Default"/>
    <w:next w:val="Default"/>
    <w:uiPriority w:val="99"/>
    <w:rsid w:val="004B1467"/>
    <w:rPr>
      <w:rFonts w:cs="Times New Roman"/>
      <w:color w:val="auto"/>
    </w:rPr>
  </w:style>
  <w:style w:type="paragraph" w:customStyle="1" w:styleId="Pa50">
    <w:name w:val="Pa50"/>
    <w:basedOn w:val="Default"/>
    <w:next w:val="Default"/>
    <w:uiPriority w:val="99"/>
    <w:rsid w:val="004B1467"/>
    <w:rPr>
      <w:rFonts w:cs="Times New Roman"/>
      <w:color w:val="auto"/>
    </w:rPr>
  </w:style>
  <w:style w:type="paragraph" w:customStyle="1" w:styleId="Pa104">
    <w:name w:val="Pa104"/>
    <w:basedOn w:val="Default"/>
    <w:next w:val="Default"/>
    <w:uiPriority w:val="99"/>
    <w:rsid w:val="004B1467"/>
    <w:rPr>
      <w:rFonts w:cs="Times New Roman"/>
      <w:color w:val="auto"/>
    </w:rPr>
  </w:style>
  <w:style w:type="paragraph" w:customStyle="1" w:styleId="Pa53">
    <w:name w:val="Pa53"/>
    <w:basedOn w:val="Default"/>
    <w:next w:val="Default"/>
    <w:uiPriority w:val="99"/>
    <w:rsid w:val="004B1467"/>
    <w:rPr>
      <w:rFonts w:cs="Times New Roman"/>
      <w:color w:val="auto"/>
    </w:rPr>
  </w:style>
  <w:style w:type="paragraph" w:customStyle="1" w:styleId="Pa58">
    <w:name w:val="Pa58"/>
    <w:basedOn w:val="Default"/>
    <w:next w:val="Default"/>
    <w:uiPriority w:val="99"/>
    <w:rsid w:val="004B1467"/>
    <w:rPr>
      <w:rFonts w:cs="Times New Roman"/>
      <w:color w:val="auto"/>
    </w:rPr>
  </w:style>
  <w:style w:type="paragraph" w:customStyle="1" w:styleId="Pa57">
    <w:name w:val="Pa57"/>
    <w:basedOn w:val="Default"/>
    <w:next w:val="Default"/>
    <w:uiPriority w:val="99"/>
    <w:rsid w:val="004B1467"/>
    <w:rPr>
      <w:rFonts w:cs="Times New Roman"/>
      <w:color w:val="auto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8182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6C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6C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6C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6C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6C3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6C30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C30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961EDA"/>
    <w:pPr>
      <w:ind w:left="1020"/>
    </w:pPr>
    <w:rPr>
      <w:rFonts w:eastAsiaTheme="minorEastAsia"/>
    </w:rPr>
  </w:style>
  <w:style w:type="character" w:styleId="Odwoanieprzypisudolnego">
    <w:name w:val="footnote reference"/>
    <w:aliases w:val="OZNAKA OPOMBE,FZ,number,SUPERS,Footnote Reference Superscript,BVI fnr,Footnote symbol,Footnote,(Footnote Reference),Footnote reference number,note TESI,EN Footnote Reference,Voetnootverwijzing,Times 10 Point,Exposant 3 Point"/>
    <w:uiPriority w:val="99"/>
    <w:semiHidden/>
    <w:rsid w:val="00C268CF"/>
    <w:rPr>
      <w:rFonts w:cs="Times New Roman"/>
      <w:vertAlign w:val="superscript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C268CF"/>
    <w:pPr>
      <w:suppressAutoHyphens/>
      <w:autoSpaceDE w:val="0"/>
      <w:autoSpaceDN w:val="0"/>
      <w:adjustRightInd w:val="0"/>
      <w:spacing w:line="360" w:lineRule="auto"/>
      <w:ind w:left="510" w:firstLine="510"/>
    </w:pPr>
    <w:rPr>
      <w:rFonts w:ascii="Times" w:eastAsiaTheme="minorEastAsia" w:hAnsi="Times" w:cs="Arial"/>
      <w:sz w:val="24"/>
      <w:szCs w:val="20"/>
    </w:rPr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C268CF"/>
  </w:style>
  <w:style w:type="paragraph" w:customStyle="1" w:styleId="Pa167">
    <w:name w:val="Pa167"/>
    <w:basedOn w:val="Default"/>
    <w:next w:val="Default"/>
    <w:uiPriority w:val="99"/>
    <w:rsid w:val="001F3C07"/>
    <w:rPr>
      <w:rFonts w:eastAsiaTheme="minorHAnsi" w:cstheme="minorBidi"/>
      <w:color w:val="auto"/>
      <w:lang w:eastAsia="en-US"/>
    </w:rPr>
  </w:style>
  <w:style w:type="paragraph" w:customStyle="1" w:styleId="Normalny1">
    <w:name w:val="Normalny1"/>
    <w:basedOn w:val="Normalny"/>
    <w:rsid w:val="00CF3BD1"/>
    <w:pPr>
      <w:spacing w:before="100" w:beforeAutospacing="1" w:after="100" w:afterAutospacing="1"/>
      <w:jc w:val="left"/>
    </w:pPr>
    <w:rPr>
      <w:sz w:val="24"/>
    </w:rPr>
  </w:style>
  <w:style w:type="character" w:styleId="Hipercze">
    <w:name w:val="Hyperlink"/>
    <w:basedOn w:val="Domylnaczcionkaakapitu"/>
    <w:uiPriority w:val="99"/>
    <w:semiHidden/>
    <w:unhideWhenUsed/>
    <w:rsid w:val="00CF3BD1"/>
    <w:rPr>
      <w:color w:val="0000FF"/>
      <w:u w:val="single"/>
    </w:rPr>
  </w:style>
  <w:style w:type="character" w:customStyle="1" w:styleId="super">
    <w:name w:val="super"/>
    <w:basedOn w:val="Domylnaczcionkaakapitu"/>
    <w:rsid w:val="00CF3BD1"/>
  </w:style>
  <w:style w:type="paragraph" w:customStyle="1" w:styleId="note">
    <w:name w:val="note"/>
    <w:basedOn w:val="Normalny"/>
    <w:rsid w:val="00CF3BD1"/>
    <w:pPr>
      <w:spacing w:before="100" w:beforeAutospacing="1" w:after="100" w:afterAutospacing="1"/>
      <w:jc w:val="left"/>
    </w:pPr>
    <w:rPr>
      <w:sz w:val="24"/>
    </w:rPr>
  </w:style>
  <w:style w:type="paragraph" w:customStyle="1" w:styleId="ti-art">
    <w:name w:val="ti-art"/>
    <w:basedOn w:val="Normalny"/>
    <w:rsid w:val="00CF3BD1"/>
    <w:pPr>
      <w:spacing w:before="100" w:beforeAutospacing="1" w:after="100" w:afterAutospacing="1"/>
      <w:jc w:val="left"/>
    </w:pPr>
    <w:rPr>
      <w:sz w:val="24"/>
    </w:rPr>
  </w:style>
  <w:style w:type="character" w:customStyle="1" w:styleId="italic">
    <w:name w:val="italic"/>
    <w:basedOn w:val="Domylnaczcionkaakapitu"/>
    <w:rsid w:val="00CF3BD1"/>
  </w:style>
  <w:style w:type="paragraph" w:customStyle="1" w:styleId="Normalny2">
    <w:name w:val="Normalny2"/>
    <w:basedOn w:val="Normalny"/>
    <w:rsid w:val="00DD7CBB"/>
    <w:pPr>
      <w:spacing w:before="100" w:beforeAutospacing="1" w:after="100" w:afterAutospacing="1"/>
      <w:jc w:val="left"/>
    </w:pPr>
    <w:rPr>
      <w:sz w:val="24"/>
    </w:rPr>
  </w:style>
  <w:style w:type="paragraph" w:customStyle="1" w:styleId="ti-section-1">
    <w:name w:val="ti-section-1"/>
    <w:basedOn w:val="Normalny"/>
    <w:rsid w:val="00DD7CBB"/>
    <w:pPr>
      <w:spacing w:before="100" w:beforeAutospacing="1" w:after="100" w:afterAutospacing="1"/>
      <w:jc w:val="left"/>
    </w:pPr>
    <w:rPr>
      <w:sz w:val="24"/>
    </w:rPr>
  </w:style>
  <w:style w:type="character" w:customStyle="1" w:styleId="expanded">
    <w:name w:val="expanded"/>
    <w:basedOn w:val="Domylnaczcionkaakapitu"/>
    <w:rsid w:val="00DD7CBB"/>
  </w:style>
  <w:style w:type="paragraph" w:customStyle="1" w:styleId="ti-section-2">
    <w:name w:val="ti-section-2"/>
    <w:basedOn w:val="Normalny"/>
    <w:rsid w:val="00DD7CBB"/>
    <w:pPr>
      <w:spacing w:before="100" w:beforeAutospacing="1" w:after="100" w:afterAutospacing="1"/>
      <w:jc w:val="left"/>
    </w:pPr>
    <w:rPr>
      <w:sz w:val="24"/>
    </w:rPr>
  </w:style>
  <w:style w:type="character" w:customStyle="1" w:styleId="bold">
    <w:name w:val="bold"/>
    <w:basedOn w:val="Domylnaczcionkaakapitu"/>
    <w:rsid w:val="00DD7CBB"/>
  </w:style>
  <w:style w:type="paragraph" w:customStyle="1" w:styleId="sti-art">
    <w:name w:val="sti-art"/>
    <w:basedOn w:val="Normalny"/>
    <w:rsid w:val="00DD7CBB"/>
    <w:pPr>
      <w:spacing w:before="100" w:beforeAutospacing="1" w:after="100" w:afterAutospacing="1"/>
      <w:jc w:val="left"/>
    </w:pPr>
    <w:rPr>
      <w:sz w:val="24"/>
    </w:rPr>
  </w:style>
  <w:style w:type="paragraph" w:customStyle="1" w:styleId="ZLITUSTzmustliter">
    <w:name w:val="Z_LIT/UST(§) – zm. ust. (§) literą"/>
    <w:basedOn w:val="Normalny"/>
    <w:uiPriority w:val="46"/>
    <w:qFormat/>
    <w:rsid w:val="00503942"/>
    <w:pPr>
      <w:suppressAutoHyphens/>
      <w:autoSpaceDE w:val="0"/>
      <w:autoSpaceDN w:val="0"/>
      <w:adjustRightInd w:val="0"/>
      <w:spacing w:line="360" w:lineRule="auto"/>
      <w:ind w:left="987" w:firstLine="510"/>
    </w:pPr>
    <w:rPr>
      <w:rFonts w:ascii="Times" w:eastAsiaTheme="minorEastAsia" w:hAnsi="Times" w:cs="Arial"/>
      <w:bCs/>
      <w:sz w:val="24"/>
      <w:szCs w:val="20"/>
    </w:rPr>
  </w:style>
  <w:style w:type="character" w:customStyle="1" w:styleId="Ppogrubienie">
    <w:name w:val="_P_ – pogrubienie"/>
    <w:basedOn w:val="Domylnaczcionkaakapitu"/>
    <w:uiPriority w:val="1"/>
    <w:qFormat/>
    <w:rsid w:val="00503942"/>
    <w:rPr>
      <w:b/>
    </w:rPr>
  </w:style>
  <w:style w:type="paragraph" w:customStyle="1" w:styleId="CZWSPLITczwsplnaliter">
    <w:name w:val="CZ_WSP_LIT – część wspólna liter"/>
    <w:basedOn w:val="LITlitera"/>
    <w:next w:val="Normalny"/>
    <w:uiPriority w:val="17"/>
    <w:qFormat/>
    <w:rsid w:val="00711DA3"/>
    <w:pPr>
      <w:ind w:left="510" w:firstLine="0"/>
    </w:pPr>
    <w:rPr>
      <w:rFonts w:eastAsiaTheme="minorEastAsi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6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2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6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7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3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0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8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4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6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5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46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2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90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57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92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50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9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0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96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1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2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PL/TXT/HTML/?uri=CELEX:32019L2177&amp;from=P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ur-lex.europa.eu/legal-content/PL/TXT/HTML/?uri=CELEX:32019L2177&amp;from=PL" TargetMode="External"/><Relationship Id="rId12" Type="http://schemas.openxmlformats.org/officeDocument/2006/relationships/hyperlink" Target="https://eur-lex.europa.eu/legal-content/PL/AUTO/?uri=OJ:L:2018:295:T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ur-lex.europa.eu/legal-content/PL/AUTO/?uri=OJ:L:2010:331:TOC" TargetMode="External"/><Relationship Id="rId11" Type="http://schemas.openxmlformats.org/officeDocument/2006/relationships/hyperlink" Target="https://eur-lex.europa.eu/legal-content/PL/TXT/HTML/?uri=CELEX:32019L2177&amp;from=PL" TargetMode="External"/><Relationship Id="rId5" Type="http://schemas.openxmlformats.org/officeDocument/2006/relationships/hyperlink" Target="https://eur-lex.europa.eu/legal-content/PL/TXT/HTML/?uri=CELEX:32019L2177&amp;from=PL" TargetMode="External"/><Relationship Id="rId10" Type="http://schemas.openxmlformats.org/officeDocument/2006/relationships/hyperlink" Target="https://eur-lex.europa.eu/legal-content/PL/AUTO/?uri=OJ:L:2016:119:TOC" TargetMode="External"/><Relationship Id="rId4" Type="http://schemas.openxmlformats.org/officeDocument/2006/relationships/hyperlink" Target="https://eur-lex.europa.eu/legal-content/PL/TXT/HTML/?uri=CELEX:32019L2177&amp;from=PL" TargetMode="External"/><Relationship Id="rId9" Type="http://schemas.openxmlformats.org/officeDocument/2006/relationships/hyperlink" Target="https://eur-lex.europa.eu/legal-content/PL/TXT/HTML/?uri=CELEX:32019L2177&amp;from=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24</Pages>
  <Words>6951</Words>
  <Characters>41710</Characters>
  <Application>Microsoft Office Word</Application>
  <DocSecurity>0</DocSecurity>
  <Lines>347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48564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Beczek Magdalena</dc:creator>
  <cp:keywords/>
  <dc:description/>
  <cp:lastModifiedBy>Beczek Magdalena</cp:lastModifiedBy>
  <cp:revision>5</cp:revision>
  <cp:lastPrinted>2020-02-07T10:33:00Z</cp:lastPrinted>
  <dcterms:created xsi:type="dcterms:W3CDTF">2020-07-09T06:20:00Z</dcterms:created>
  <dcterms:modified xsi:type="dcterms:W3CDTF">2020-07-09T07:21:00Z</dcterms:modified>
</cp:coreProperties>
</file>