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Ind w:w="-276" w:type="dxa"/>
        <w:tblLook w:val="04A0" w:firstRow="1" w:lastRow="0" w:firstColumn="1" w:lastColumn="0" w:noHBand="0" w:noVBand="1"/>
      </w:tblPr>
      <w:tblGrid>
        <w:gridCol w:w="594"/>
        <w:gridCol w:w="2102"/>
        <w:gridCol w:w="2835"/>
        <w:gridCol w:w="8477"/>
      </w:tblGrid>
      <w:tr w:rsidR="00C63F1E" w:rsidRPr="00FF4480" w:rsidTr="00C83FBD">
        <w:trPr>
          <w:trHeight w:val="592"/>
          <w:jc w:val="center"/>
        </w:trPr>
        <w:tc>
          <w:tcPr>
            <w:tcW w:w="14008" w:type="dxa"/>
            <w:gridSpan w:val="4"/>
            <w:vAlign w:val="center"/>
          </w:tcPr>
          <w:p w:rsidR="00C63F1E" w:rsidRDefault="00C63F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bookmarkStart w:id="0" w:name="_GoBack"/>
            <w:bookmarkEnd w:id="0"/>
            <w:r w:rsidRPr="00FF4480">
              <w:rPr>
                <w:rFonts w:ascii="Times New Roman" w:hAnsi="Times New Roman" w:cs="Times New Roman"/>
                <w:b/>
                <w:sz w:val="28"/>
                <w:lang w:eastAsia="pl-PL"/>
              </w:rPr>
              <w:t xml:space="preserve">Uwagi do </w:t>
            </w:r>
            <w:r w:rsidRPr="00FF4480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 xml:space="preserve">projektu </w:t>
            </w:r>
            <w:r w:rsidR="00216A14" w:rsidRPr="00216A14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rozporządzenia Ministra Rozwoju zmieniającego rozporządzenie w sprawie sposobu deklarowania właściwości użytkowych wyrobów budowlanych oraz sposobu znakowania ich znakiem budowlanym</w:t>
            </w:r>
          </w:p>
        </w:tc>
      </w:tr>
      <w:tr w:rsidR="004A28E0" w:rsidRPr="00FF4480" w:rsidTr="00A1326C">
        <w:trPr>
          <w:trHeight w:val="592"/>
          <w:jc w:val="center"/>
        </w:trPr>
        <w:tc>
          <w:tcPr>
            <w:tcW w:w="594" w:type="dxa"/>
            <w:vAlign w:val="center"/>
          </w:tcPr>
          <w:p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sz w:val="20"/>
              </w:rPr>
              <w:t>Lp</w:t>
            </w:r>
            <w:r w:rsidRPr="00FF448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02" w:type="dxa"/>
            <w:vAlign w:val="center"/>
          </w:tcPr>
          <w:p w:rsidR="006C42B2" w:rsidRDefault="004A28E0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Jednostka redakcyjna, której uwaga dotyczy</w:t>
            </w:r>
            <w:r w:rsidR="006C42B2">
              <w:rPr>
                <w:rFonts w:ascii="Times New Roman" w:hAnsi="Times New Roman" w:cs="Times New Roman"/>
                <w:b/>
                <w:bCs/>
                <w:sz w:val="20"/>
              </w:rPr>
              <w:t xml:space="preserve">/ </w:t>
            </w:r>
          </w:p>
          <w:p w:rsidR="004A28E0" w:rsidRDefault="006C42B2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Uzasadnienia/</w:t>
            </w:r>
          </w:p>
          <w:p w:rsidR="006C42B2" w:rsidRPr="00FF4480" w:rsidRDefault="006C42B2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OSR</w:t>
            </w: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Podmiot zgłaszający</w:t>
            </w:r>
          </w:p>
        </w:tc>
        <w:tc>
          <w:tcPr>
            <w:tcW w:w="8477" w:type="dxa"/>
            <w:vAlign w:val="center"/>
          </w:tcPr>
          <w:p w:rsidR="004A28E0" w:rsidRPr="00FF4480" w:rsidRDefault="00141978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</w:t>
            </w:r>
            <w:r w:rsidR="004A28E0" w:rsidRPr="00FF4480">
              <w:rPr>
                <w:rFonts w:ascii="Times New Roman" w:hAnsi="Times New Roman" w:cs="Times New Roman"/>
                <w:b/>
                <w:bCs/>
                <w:sz w:val="20"/>
              </w:rPr>
              <w:t>waga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/ Propozycja zmian zapisu</w:t>
            </w: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46A" w:rsidRPr="00FF4480" w:rsidTr="00A1326C">
        <w:trPr>
          <w:jc w:val="center"/>
        </w:trPr>
        <w:tc>
          <w:tcPr>
            <w:tcW w:w="594" w:type="dxa"/>
          </w:tcPr>
          <w:p w:rsidR="000B346A" w:rsidRPr="00FF4480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46A" w:rsidRPr="00FF4480" w:rsidTr="00A1326C">
        <w:trPr>
          <w:jc w:val="center"/>
        </w:trPr>
        <w:tc>
          <w:tcPr>
            <w:tcW w:w="594" w:type="dxa"/>
          </w:tcPr>
          <w:p w:rsidR="000B346A" w:rsidRPr="00FF4480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74BCF" w:rsidRPr="00FF4480" w:rsidRDefault="00674BCF">
      <w:pPr>
        <w:rPr>
          <w:rFonts w:ascii="Times New Roman" w:hAnsi="Times New Roman" w:cs="Times New Roman"/>
        </w:rPr>
      </w:pPr>
    </w:p>
    <w:p w:rsidR="009A3389" w:rsidRPr="00FF4480" w:rsidRDefault="009A3389" w:rsidP="00443077">
      <w:pPr>
        <w:spacing w:line="240" w:lineRule="auto"/>
        <w:rPr>
          <w:rFonts w:ascii="Times New Roman" w:hAnsi="Times New Roman" w:cs="Times New Roman"/>
        </w:rPr>
      </w:pPr>
    </w:p>
    <w:sectPr w:rsidR="009A3389" w:rsidRPr="00FF4480" w:rsidSect="001F3A0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1E6" w:rsidRDefault="006731E6" w:rsidP="00735AA5">
      <w:pPr>
        <w:spacing w:after="0" w:line="240" w:lineRule="auto"/>
      </w:pPr>
      <w:r>
        <w:separator/>
      </w:r>
    </w:p>
  </w:endnote>
  <w:endnote w:type="continuationSeparator" w:id="0">
    <w:p w:rsidR="006731E6" w:rsidRDefault="006731E6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354A7E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1E6" w:rsidRDefault="006731E6" w:rsidP="00735AA5">
      <w:pPr>
        <w:spacing w:after="0" w:line="240" w:lineRule="auto"/>
      </w:pPr>
      <w:r>
        <w:separator/>
      </w:r>
    </w:p>
  </w:footnote>
  <w:footnote w:type="continuationSeparator" w:id="0">
    <w:p w:rsidR="006731E6" w:rsidRDefault="006731E6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57"/>
    <w:rsid w:val="000153D6"/>
    <w:rsid w:val="00084817"/>
    <w:rsid w:val="00085E2E"/>
    <w:rsid w:val="00091F2A"/>
    <w:rsid w:val="000B1157"/>
    <w:rsid w:val="000B346A"/>
    <w:rsid w:val="00141978"/>
    <w:rsid w:val="00177EC3"/>
    <w:rsid w:val="001E01AE"/>
    <w:rsid w:val="001F0431"/>
    <w:rsid w:val="001F3A0F"/>
    <w:rsid w:val="00216A14"/>
    <w:rsid w:val="00242233"/>
    <w:rsid w:val="002662EA"/>
    <w:rsid w:val="002E0918"/>
    <w:rsid w:val="00354A7E"/>
    <w:rsid w:val="003706A6"/>
    <w:rsid w:val="003A430E"/>
    <w:rsid w:val="003D7D21"/>
    <w:rsid w:val="003F2ED2"/>
    <w:rsid w:val="00414EA2"/>
    <w:rsid w:val="00443077"/>
    <w:rsid w:val="00452E52"/>
    <w:rsid w:val="004977F7"/>
    <w:rsid w:val="004A28E0"/>
    <w:rsid w:val="004E0816"/>
    <w:rsid w:val="00537F4C"/>
    <w:rsid w:val="00545CD3"/>
    <w:rsid w:val="005D442D"/>
    <w:rsid w:val="006669AD"/>
    <w:rsid w:val="006731E6"/>
    <w:rsid w:val="00674BCF"/>
    <w:rsid w:val="006C2BC9"/>
    <w:rsid w:val="006C42B2"/>
    <w:rsid w:val="006F0D7B"/>
    <w:rsid w:val="006F1155"/>
    <w:rsid w:val="006F6137"/>
    <w:rsid w:val="007018E8"/>
    <w:rsid w:val="00730C35"/>
    <w:rsid w:val="00735AA5"/>
    <w:rsid w:val="00751B0F"/>
    <w:rsid w:val="0076077D"/>
    <w:rsid w:val="007F39C0"/>
    <w:rsid w:val="008203CF"/>
    <w:rsid w:val="00830132"/>
    <w:rsid w:val="009532CB"/>
    <w:rsid w:val="009672B1"/>
    <w:rsid w:val="00983A14"/>
    <w:rsid w:val="009923E7"/>
    <w:rsid w:val="009A3389"/>
    <w:rsid w:val="009D4953"/>
    <w:rsid w:val="00A11E28"/>
    <w:rsid w:val="00A1326C"/>
    <w:rsid w:val="00A407A4"/>
    <w:rsid w:val="00A64143"/>
    <w:rsid w:val="00A65542"/>
    <w:rsid w:val="00A92454"/>
    <w:rsid w:val="00AF2DCB"/>
    <w:rsid w:val="00AF5CDF"/>
    <w:rsid w:val="00B0068C"/>
    <w:rsid w:val="00B15F59"/>
    <w:rsid w:val="00BD1AB7"/>
    <w:rsid w:val="00C22A1F"/>
    <w:rsid w:val="00C63F1E"/>
    <w:rsid w:val="00CB5636"/>
    <w:rsid w:val="00D00EAA"/>
    <w:rsid w:val="00D23483"/>
    <w:rsid w:val="00D34082"/>
    <w:rsid w:val="00E2744F"/>
    <w:rsid w:val="00E67BF3"/>
    <w:rsid w:val="00E7699F"/>
    <w:rsid w:val="00E92DC4"/>
    <w:rsid w:val="00EB5B1E"/>
    <w:rsid w:val="00EC7543"/>
    <w:rsid w:val="00F11CBF"/>
    <w:rsid w:val="00F80086"/>
    <w:rsid w:val="00FA47E1"/>
    <w:rsid w:val="00FD481C"/>
    <w:rsid w:val="00FD7CD5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50C10-9F69-46B7-8F99-7C3D9ED28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Joanna Klimczak</cp:lastModifiedBy>
  <cp:revision>2</cp:revision>
  <dcterms:created xsi:type="dcterms:W3CDTF">2020-07-02T09:27:00Z</dcterms:created>
  <dcterms:modified xsi:type="dcterms:W3CDTF">2020-07-02T09:27:00Z</dcterms:modified>
</cp:coreProperties>
</file>