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FA" w:rsidRDefault="0014265F" w:rsidP="003860E0">
      <w:pPr>
        <w:spacing w:line="276" w:lineRule="auto"/>
        <w:ind w:left="5672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221A">
        <w:rPr>
          <w:rFonts w:ascii="Arial" w:hAnsi="Arial" w:cs="Arial"/>
          <w:sz w:val="20"/>
          <w:szCs w:val="20"/>
        </w:rPr>
        <w:t>Warszawa</w:t>
      </w:r>
      <w:r w:rsidR="00420AC6" w:rsidRPr="009A221A">
        <w:rPr>
          <w:rFonts w:ascii="Arial" w:hAnsi="Arial" w:cs="Arial"/>
          <w:sz w:val="20"/>
          <w:szCs w:val="20"/>
        </w:rPr>
        <w:t>,</w:t>
      </w:r>
      <w:r w:rsidR="00D93845">
        <w:rPr>
          <w:rFonts w:ascii="Arial" w:hAnsi="Arial" w:cs="Arial"/>
          <w:sz w:val="20"/>
          <w:szCs w:val="20"/>
        </w:rPr>
        <w:t xml:space="preserve"> </w:t>
      </w:r>
      <w:r w:rsidR="00F73282">
        <w:rPr>
          <w:rFonts w:ascii="Arial" w:hAnsi="Arial" w:cs="Arial"/>
          <w:sz w:val="20"/>
          <w:szCs w:val="20"/>
        </w:rPr>
        <w:t xml:space="preserve">dn. </w:t>
      </w:r>
      <w:r w:rsidR="007A29D4">
        <w:rPr>
          <w:rFonts w:ascii="Arial" w:hAnsi="Arial" w:cs="Arial"/>
          <w:sz w:val="20"/>
          <w:szCs w:val="20"/>
        </w:rPr>
        <w:t>14 sierpnia</w:t>
      </w:r>
      <w:r w:rsidR="00CD2414">
        <w:rPr>
          <w:rFonts w:ascii="Arial" w:hAnsi="Arial" w:cs="Arial"/>
          <w:sz w:val="20"/>
          <w:szCs w:val="20"/>
        </w:rPr>
        <w:t xml:space="preserve"> 20</w:t>
      </w:r>
      <w:r w:rsidR="00F73282">
        <w:rPr>
          <w:rFonts w:ascii="Arial" w:hAnsi="Arial" w:cs="Arial"/>
          <w:sz w:val="20"/>
          <w:szCs w:val="20"/>
        </w:rPr>
        <w:t>20</w:t>
      </w:r>
      <w:r w:rsidR="00865EEE">
        <w:rPr>
          <w:rFonts w:ascii="Arial" w:hAnsi="Arial" w:cs="Arial"/>
          <w:sz w:val="20"/>
          <w:szCs w:val="20"/>
        </w:rPr>
        <w:t xml:space="preserve"> r.</w:t>
      </w:r>
    </w:p>
    <w:p w:rsidR="0016631E" w:rsidRDefault="0016631E" w:rsidP="008B5A0F">
      <w:pPr>
        <w:spacing w:line="276" w:lineRule="auto"/>
        <w:outlineLvl w:val="0"/>
        <w:rPr>
          <w:rFonts w:ascii="Arial" w:hAnsi="Arial"/>
          <w:spacing w:val="4"/>
          <w:sz w:val="20"/>
        </w:rPr>
      </w:pPr>
    </w:p>
    <w:p w:rsidR="00815FFA" w:rsidRPr="008C7D0C" w:rsidRDefault="00815FFA" w:rsidP="00F23C8A">
      <w:pPr>
        <w:spacing w:line="276" w:lineRule="auto"/>
        <w:outlineLvl w:val="0"/>
        <w:rPr>
          <w:rFonts w:ascii="Arial" w:hAnsi="Arial"/>
          <w:spacing w:val="4"/>
          <w:sz w:val="20"/>
        </w:rPr>
      </w:pPr>
    </w:p>
    <w:p w:rsidR="00D41FA0" w:rsidRPr="0022185C" w:rsidRDefault="00A44629" w:rsidP="00D41FA0">
      <w:pPr>
        <w:tabs>
          <w:tab w:val="center" w:pos="1470"/>
          <w:tab w:val="left" w:pos="5273"/>
        </w:tabs>
        <w:spacing w:line="260" w:lineRule="exac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92036">
        <w:rPr>
          <w:rFonts w:ascii="Arial" w:hAnsi="Arial" w:cs="Arial"/>
          <w:sz w:val="20"/>
        </w:rPr>
        <w:t>DGWiZS.</w:t>
      </w:r>
      <w:r w:rsidR="00527B5B" w:rsidRPr="00527B5B">
        <w:rPr>
          <w:rFonts w:ascii="Arial" w:hAnsi="Arial" w:cs="Arial"/>
          <w:sz w:val="20"/>
        </w:rPr>
        <w:t>WI.0210.2.2020.AM</w:t>
      </w:r>
    </w:p>
    <w:p w:rsidR="00CD2414" w:rsidRDefault="00CD2414" w:rsidP="004C4D64">
      <w:pPr>
        <w:tabs>
          <w:tab w:val="center" w:pos="1470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F73282" w:rsidRDefault="00F73282" w:rsidP="00F73282">
      <w:pPr>
        <w:pStyle w:val="NormalnyWeb"/>
        <w:spacing w:before="278" w:beforeAutospacing="0" w:after="0" w:line="261" w:lineRule="atLeast"/>
        <w:ind w:firstLine="5954"/>
      </w:pPr>
      <w:r>
        <w:rPr>
          <w:rFonts w:ascii="Arial" w:hAnsi="Arial" w:cs="Arial"/>
          <w:b/>
          <w:bCs/>
          <w:sz w:val="20"/>
          <w:szCs w:val="20"/>
        </w:rPr>
        <w:t>Według rozdzielnika</w:t>
      </w:r>
    </w:p>
    <w:p w:rsidR="000627DB" w:rsidRDefault="000627DB" w:rsidP="00F73282">
      <w:pPr>
        <w:spacing w:after="120" w:line="288" w:lineRule="auto"/>
        <w:outlineLvl w:val="0"/>
        <w:rPr>
          <w:rFonts w:ascii="Arial" w:hAnsi="Arial" w:cs="Arial"/>
          <w:i/>
          <w:spacing w:val="4"/>
          <w:sz w:val="20"/>
          <w:szCs w:val="20"/>
        </w:rPr>
      </w:pPr>
    </w:p>
    <w:p w:rsidR="00F73282" w:rsidRDefault="00F73282" w:rsidP="00F73282">
      <w:pPr>
        <w:pStyle w:val="western"/>
        <w:spacing w:after="0" w:line="261" w:lineRule="atLeast"/>
      </w:pPr>
      <w:r>
        <w:rPr>
          <w:rFonts w:ascii="Arial" w:hAnsi="Arial" w:cs="Arial"/>
          <w:i/>
          <w:iCs/>
          <w:sz w:val="20"/>
          <w:szCs w:val="20"/>
        </w:rPr>
        <w:t>Szanowni Państwo,</w:t>
      </w:r>
    </w:p>
    <w:p w:rsidR="00F73282" w:rsidRDefault="00F73282" w:rsidP="00E94B5B">
      <w:pPr>
        <w:pStyle w:val="NormalnyWeb"/>
        <w:spacing w:before="240" w:beforeAutospacing="0" w:after="240" w:line="240" w:lineRule="exact"/>
        <w:jc w:val="both"/>
      </w:pPr>
      <w:r>
        <w:rPr>
          <w:rFonts w:ascii="Arial" w:hAnsi="Arial" w:cs="Arial"/>
          <w:sz w:val="20"/>
          <w:szCs w:val="20"/>
        </w:rPr>
        <w:t xml:space="preserve">stosownie do postanowień art. 36 ust. 1 uchwały Nr 190 Rady Ministrów z dnia 29 października 2013 r. – Regulamin pracy Rady Ministrów (M. P. z 2016 r. poz. 1006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uprzejmie informuję,</w:t>
      </w:r>
      <w:r>
        <w:rPr>
          <w:rFonts w:ascii="Arial" w:hAnsi="Arial" w:cs="Arial"/>
          <w:sz w:val="20"/>
          <w:szCs w:val="20"/>
        </w:rPr>
        <w:br/>
        <w:t xml:space="preserve">że w Biuletynie Informacji Publicznej, na stronie podmiotowej Rządowego Centrum Legislacji, </w:t>
      </w:r>
      <w:r>
        <w:rPr>
          <w:rFonts w:ascii="Arial" w:hAnsi="Arial" w:cs="Arial"/>
          <w:sz w:val="20"/>
          <w:szCs w:val="20"/>
        </w:rPr>
        <w:br/>
        <w:t>w serwisie Rządowy Proces Legislacyjny zamieszczony został projekt ustawy o inwestycjach w zakresie przeciwdziałania skutkom suszy wraz z uzasadnieniem i Oceną Skutków Regulacji</w:t>
      </w:r>
      <w:r>
        <w:rPr>
          <w:rFonts w:ascii="Arial" w:hAnsi="Arial" w:cs="Arial"/>
          <w:b/>
          <w:bCs/>
          <w:sz w:val="20"/>
          <w:szCs w:val="20"/>
        </w:rPr>
        <w:t xml:space="preserve"> (numer w wykazie prac:</w:t>
      </w:r>
      <w:r w:rsidR="00527B5B">
        <w:rPr>
          <w:rFonts w:ascii="Arial" w:hAnsi="Arial" w:cs="Arial"/>
          <w:b/>
          <w:bCs/>
          <w:sz w:val="20"/>
          <w:szCs w:val="20"/>
        </w:rPr>
        <w:t xml:space="preserve"> </w:t>
      </w:r>
      <w:r w:rsidR="00527B5B" w:rsidRPr="00527B5B">
        <w:rPr>
          <w:rFonts w:ascii="Arial" w:hAnsi="Arial" w:cs="Arial"/>
          <w:b/>
          <w:bCs/>
          <w:sz w:val="20"/>
          <w:szCs w:val="20"/>
        </w:rPr>
        <w:t>UD101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Zwracam się z uprzejmą prośbą o zgłaszanie ewentualnych uwag do ww. projektu </w:t>
      </w:r>
      <w:r w:rsidR="00CB293D" w:rsidRPr="00CB293D">
        <w:rPr>
          <w:rFonts w:ascii="Arial" w:hAnsi="Arial" w:cs="Arial"/>
          <w:bCs/>
          <w:sz w:val="20"/>
          <w:szCs w:val="20"/>
          <w:highlight w:val="lightGray"/>
        </w:rPr>
        <w:t>w formie</w:t>
      </w:r>
      <w:r w:rsidR="00CB293D" w:rsidRPr="00CB293D">
        <w:rPr>
          <w:rFonts w:ascii="Arial" w:hAnsi="Arial" w:cs="Arial"/>
          <w:sz w:val="20"/>
          <w:szCs w:val="20"/>
          <w:highlight w:val="lightGray"/>
        </w:rPr>
        <w:t xml:space="preserve"> tabeli (załącznik)</w:t>
      </w:r>
      <w:r w:rsidR="00CB293D">
        <w:rPr>
          <w:rFonts w:ascii="Arial" w:hAnsi="Arial" w:cs="Arial"/>
          <w:sz w:val="20"/>
          <w:szCs w:val="20"/>
        </w:rPr>
        <w:t xml:space="preserve"> </w:t>
      </w:r>
      <w:r w:rsidR="00527B5B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="007D1F3C" w:rsidRPr="007D1F3C">
        <w:rPr>
          <w:rFonts w:ascii="Arial" w:hAnsi="Arial" w:cs="Arial"/>
          <w:b/>
          <w:bCs/>
          <w:color w:val="auto"/>
          <w:sz w:val="20"/>
          <w:szCs w:val="20"/>
        </w:rPr>
        <w:t>30</w:t>
      </w:r>
      <w:r w:rsidRPr="007D1F3C">
        <w:rPr>
          <w:rFonts w:ascii="Arial" w:hAnsi="Arial" w:cs="Arial"/>
          <w:b/>
          <w:bCs/>
          <w:color w:val="auto"/>
          <w:sz w:val="20"/>
          <w:szCs w:val="20"/>
        </w:rPr>
        <w:t xml:space="preserve"> dni </w:t>
      </w:r>
      <w:r>
        <w:rPr>
          <w:rFonts w:ascii="Arial" w:hAnsi="Arial" w:cs="Arial"/>
          <w:b/>
          <w:bCs/>
          <w:sz w:val="20"/>
          <w:szCs w:val="20"/>
        </w:rPr>
        <w:t>od dnia otrzymania niniejszego pisma.</w:t>
      </w:r>
      <w:r w:rsidR="004A0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Brak odpowiedzi w ww. terminie pozwolę sobie potraktować jako uzgodnienie projektu.</w:t>
      </w:r>
    </w:p>
    <w:p w:rsidR="00DD44E9" w:rsidRPr="00DD44E9" w:rsidRDefault="00DD44E9" w:rsidP="00DD44E9">
      <w:pPr>
        <w:pStyle w:val="western"/>
        <w:rPr>
          <w:rFonts w:ascii="Arial" w:hAnsi="Arial" w:cs="Arial"/>
          <w:sz w:val="20"/>
          <w:szCs w:val="20"/>
        </w:rPr>
      </w:pPr>
      <w:r w:rsidRPr="00DD44E9">
        <w:rPr>
          <w:rFonts w:ascii="Arial" w:hAnsi="Arial" w:cs="Arial"/>
          <w:sz w:val="20"/>
          <w:szCs w:val="20"/>
        </w:rPr>
        <w:t>Celem proponowanych regulacji jest wprowadzenie pakietu rozwiązań, które ułatwią zatrzymywanie wody i</w:t>
      </w:r>
      <w:r w:rsidR="007A29D4">
        <w:rPr>
          <w:rFonts w:ascii="Arial" w:hAnsi="Arial" w:cs="Arial"/>
          <w:sz w:val="20"/>
          <w:szCs w:val="20"/>
        </w:rPr>
        <w:t> </w:t>
      </w:r>
      <w:r w:rsidRPr="00DD44E9">
        <w:rPr>
          <w:rFonts w:ascii="Arial" w:hAnsi="Arial" w:cs="Arial"/>
          <w:sz w:val="20"/>
          <w:szCs w:val="20"/>
        </w:rPr>
        <w:t>poprawią dostępność zasobów wodnych w Polsce w celu łagodzenia negatywnych skutków, jakie niosą ze sobą coraz dłuższe okresy suszy.</w:t>
      </w:r>
    </w:p>
    <w:p w:rsidR="00E94B5B" w:rsidRDefault="00DD44E9" w:rsidP="00DD44E9">
      <w:pPr>
        <w:pStyle w:val="western"/>
        <w:jc w:val="both"/>
        <w:rPr>
          <w:rFonts w:ascii="Arial" w:hAnsi="Arial" w:cs="Arial"/>
          <w:sz w:val="20"/>
          <w:szCs w:val="20"/>
        </w:rPr>
      </w:pPr>
      <w:r w:rsidRPr="00DD44E9">
        <w:rPr>
          <w:rFonts w:ascii="Arial" w:hAnsi="Arial" w:cs="Arial"/>
          <w:sz w:val="20"/>
          <w:szCs w:val="20"/>
        </w:rPr>
        <w:t>Projekt zawiera propozycje pięciu ministerstw współpracujących przy opracow</w:t>
      </w:r>
      <w:r>
        <w:rPr>
          <w:rFonts w:ascii="Arial" w:hAnsi="Arial" w:cs="Arial"/>
          <w:sz w:val="20"/>
          <w:szCs w:val="20"/>
        </w:rPr>
        <w:t>aniu przepisów, uzasadnienia i</w:t>
      </w:r>
      <w:r w:rsidR="007A29D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</w:t>
      </w:r>
      <w:r w:rsidRPr="00DD44E9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S</w:t>
      </w:r>
      <w:r w:rsidRPr="00DD44E9">
        <w:rPr>
          <w:rFonts w:ascii="Arial" w:hAnsi="Arial" w:cs="Arial"/>
          <w:sz w:val="20"/>
          <w:szCs w:val="20"/>
        </w:rPr>
        <w:t xml:space="preserve">kutków </w:t>
      </w:r>
      <w:r>
        <w:rPr>
          <w:rFonts w:ascii="Arial" w:hAnsi="Arial" w:cs="Arial"/>
          <w:sz w:val="20"/>
          <w:szCs w:val="20"/>
        </w:rPr>
        <w:t>R</w:t>
      </w:r>
      <w:r w:rsidRPr="00DD44E9">
        <w:rPr>
          <w:rFonts w:ascii="Arial" w:hAnsi="Arial" w:cs="Arial"/>
          <w:sz w:val="20"/>
          <w:szCs w:val="20"/>
        </w:rPr>
        <w:t xml:space="preserve">egulacji: Ministerstwa Gospodarki Morskiej i Żeglugi Śródlądowej, Ministerstwa Klimatu, Ministerstwa Rozwoju, Ministerstwa Rolnictwa i Rozwoju Wsi, Ministerstwa Środowiska. </w:t>
      </w:r>
    </w:p>
    <w:p w:rsidR="006354B9" w:rsidRDefault="006354B9" w:rsidP="00DD44E9">
      <w:pPr>
        <w:pStyle w:val="western"/>
        <w:jc w:val="both"/>
        <w:rPr>
          <w:rFonts w:ascii="Arial" w:hAnsi="Arial" w:cs="Arial"/>
          <w:i/>
          <w:iCs/>
          <w:sz w:val="20"/>
          <w:szCs w:val="20"/>
        </w:rPr>
      </w:pPr>
    </w:p>
    <w:p w:rsidR="006354B9" w:rsidRDefault="006354B9" w:rsidP="006354B9">
      <w:pPr>
        <w:spacing w:after="120" w:line="276" w:lineRule="auto"/>
        <w:ind w:left="3686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</w:p>
    <w:p w:rsidR="006354B9" w:rsidRDefault="006354B9" w:rsidP="006354B9">
      <w:pPr>
        <w:spacing w:after="120" w:line="276" w:lineRule="auto"/>
        <w:ind w:left="3686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 upoważnienia Ministra</w:t>
      </w:r>
    </w:p>
    <w:p w:rsidR="006354B9" w:rsidRPr="006354B9" w:rsidRDefault="006354B9" w:rsidP="006354B9">
      <w:pPr>
        <w:spacing w:line="360" w:lineRule="auto"/>
        <w:ind w:left="3686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6354B9">
        <w:rPr>
          <w:rFonts w:ascii="Arial" w:hAnsi="Arial" w:cs="Arial"/>
          <w:b/>
          <w:spacing w:val="4"/>
          <w:sz w:val="20"/>
          <w:szCs w:val="20"/>
        </w:rPr>
        <w:t>ANNA MOSKWA</w:t>
      </w:r>
    </w:p>
    <w:p w:rsidR="006354B9" w:rsidRDefault="006354B9" w:rsidP="006354B9">
      <w:pPr>
        <w:spacing w:after="120" w:line="276" w:lineRule="auto"/>
        <w:ind w:left="3686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Podsekretarz Stanu</w:t>
      </w:r>
    </w:p>
    <w:p w:rsidR="00527B5B" w:rsidRPr="00C04AB5" w:rsidRDefault="00527B5B" w:rsidP="007D45A3">
      <w:pPr>
        <w:spacing w:line="260" w:lineRule="exact"/>
        <w:ind w:left="4536" w:right="991"/>
        <w:jc w:val="center"/>
        <w:rPr>
          <w:rFonts w:ascii="Arial" w:hAnsi="Arial" w:cs="Arial"/>
          <w:sz w:val="18"/>
          <w:szCs w:val="18"/>
        </w:rPr>
      </w:pPr>
      <w:r w:rsidRPr="00C04AB5">
        <w:rPr>
          <w:rFonts w:ascii="Arial" w:hAnsi="Arial" w:cs="Arial"/>
          <w:sz w:val="18"/>
          <w:szCs w:val="18"/>
        </w:rPr>
        <w:t>/podpisano kwalifikowanym</w:t>
      </w:r>
    </w:p>
    <w:p w:rsidR="00527B5B" w:rsidRPr="00C04AB5" w:rsidRDefault="007A29D4" w:rsidP="007D45A3">
      <w:pPr>
        <w:spacing w:line="260" w:lineRule="exact"/>
        <w:ind w:left="4536" w:right="9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podpisem elektronicznym</w:t>
      </w:r>
      <w:r w:rsidR="00527B5B" w:rsidRPr="00C04AB5">
        <w:rPr>
          <w:rFonts w:ascii="Arial" w:hAnsi="Arial" w:cs="Arial"/>
          <w:sz w:val="18"/>
          <w:szCs w:val="18"/>
        </w:rPr>
        <w:t>/</w:t>
      </w:r>
    </w:p>
    <w:p w:rsidR="00527B5B" w:rsidRPr="00527B5B" w:rsidRDefault="00527B5B" w:rsidP="00F73282">
      <w:pPr>
        <w:pStyle w:val="western"/>
        <w:ind w:left="2835"/>
        <w:jc w:val="center"/>
      </w:pPr>
    </w:p>
    <w:p w:rsidR="008D7E41" w:rsidRDefault="008D7E41" w:rsidP="00CD2414">
      <w:pPr>
        <w:spacing w:after="120" w:line="26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4A0178" w:rsidRDefault="004A0178" w:rsidP="004A0178">
      <w:pPr>
        <w:rPr>
          <w:rFonts w:ascii="Arial" w:hAnsi="Arial" w:cs="Arial"/>
          <w:spacing w:val="4"/>
          <w:sz w:val="20"/>
          <w:szCs w:val="20"/>
        </w:rPr>
      </w:pPr>
    </w:p>
    <w:p w:rsidR="004A0178" w:rsidRDefault="004A0178" w:rsidP="004A0178">
      <w:pPr>
        <w:rPr>
          <w:rFonts w:ascii="Arial" w:hAnsi="Arial" w:cs="Arial"/>
          <w:spacing w:val="4"/>
          <w:sz w:val="20"/>
          <w:szCs w:val="20"/>
        </w:rPr>
      </w:pPr>
    </w:p>
    <w:p w:rsidR="004A0178" w:rsidRDefault="004A0178" w:rsidP="004A0178">
      <w:pPr>
        <w:rPr>
          <w:rFonts w:ascii="Arial" w:hAnsi="Arial" w:cs="Arial"/>
          <w:spacing w:val="4"/>
          <w:sz w:val="20"/>
          <w:szCs w:val="20"/>
        </w:rPr>
      </w:pPr>
    </w:p>
    <w:p w:rsidR="004A0178" w:rsidRDefault="004A0178" w:rsidP="004A0178">
      <w:pPr>
        <w:rPr>
          <w:rFonts w:ascii="Arial" w:hAnsi="Arial" w:cs="Arial"/>
          <w:spacing w:val="4"/>
          <w:sz w:val="20"/>
          <w:szCs w:val="20"/>
        </w:rPr>
      </w:pPr>
    </w:p>
    <w:p w:rsidR="004A0178" w:rsidRPr="004A0178" w:rsidRDefault="004A0178" w:rsidP="004A0178">
      <w:pPr>
        <w:rPr>
          <w:rFonts w:ascii="Arial" w:hAnsi="Arial" w:cs="Arial"/>
          <w:spacing w:val="4"/>
          <w:sz w:val="20"/>
          <w:szCs w:val="20"/>
          <w:u w:val="single"/>
        </w:rPr>
      </w:pPr>
      <w:r w:rsidRPr="004A0178">
        <w:rPr>
          <w:rFonts w:ascii="Arial" w:hAnsi="Arial" w:cs="Arial"/>
          <w:spacing w:val="4"/>
          <w:sz w:val="20"/>
          <w:szCs w:val="20"/>
          <w:u w:val="single"/>
        </w:rPr>
        <w:t>Załącznik:</w:t>
      </w:r>
    </w:p>
    <w:p w:rsidR="004A0178" w:rsidRDefault="00CA0230" w:rsidP="004A0178">
      <w:pPr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Tabela uwag</w:t>
      </w:r>
      <w:r w:rsidR="004A0178">
        <w:rPr>
          <w:rFonts w:ascii="Arial" w:hAnsi="Arial" w:cs="Arial"/>
          <w:spacing w:val="4"/>
          <w:sz w:val="20"/>
          <w:szCs w:val="20"/>
        </w:rPr>
        <w:br w:type="page"/>
      </w:r>
    </w:p>
    <w:p w:rsidR="00E94B5B" w:rsidRDefault="00E94B5B" w:rsidP="00CD2414">
      <w:pPr>
        <w:spacing w:after="120" w:line="26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4A0178" w:rsidRDefault="004A0178" w:rsidP="004A0178">
      <w:pPr>
        <w:tabs>
          <w:tab w:val="left" w:pos="284"/>
          <w:tab w:val="left" w:pos="426"/>
          <w:tab w:val="left" w:pos="1560"/>
        </w:tabs>
        <w:spacing w:after="120" w:line="260" w:lineRule="exact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</w:pPr>
      <w:r w:rsidRPr="004A0178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Załącznik:</w:t>
      </w:r>
    </w:p>
    <w:p w:rsidR="004A0178" w:rsidRPr="004A0178" w:rsidRDefault="004A0178" w:rsidP="004A0178">
      <w:pPr>
        <w:tabs>
          <w:tab w:val="left" w:pos="284"/>
          <w:tab w:val="left" w:pos="426"/>
          <w:tab w:val="left" w:pos="1560"/>
        </w:tabs>
        <w:spacing w:after="120" w:line="260" w:lineRule="exact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4A0178">
        <w:rPr>
          <w:rFonts w:ascii="Arial" w:hAnsi="Arial" w:cs="Arial"/>
          <w:color w:val="000000" w:themeColor="text1"/>
          <w:spacing w:val="4"/>
          <w:sz w:val="20"/>
          <w:szCs w:val="20"/>
        </w:rPr>
        <w:t>Tabela uwag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268"/>
        <w:gridCol w:w="993"/>
        <w:gridCol w:w="1701"/>
        <w:gridCol w:w="1417"/>
        <w:gridCol w:w="1559"/>
      </w:tblGrid>
      <w:tr w:rsidR="004A0178" w:rsidRPr="004A0178" w:rsidTr="00232E68">
        <w:trPr>
          <w:trHeight w:val="502"/>
        </w:trPr>
        <w:tc>
          <w:tcPr>
            <w:tcW w:w="567" w:type="dxa"/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L.p.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Podmiot zgłaszający uwagę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Przepis projektu, którego dotyczy uwaga, strona załącznika (OSR, uzasadnienie) do projektu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Treść uwagi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Propozycja  zapisu alternatywnego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Uzasadnienie uwagi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4A0178" w:rsidRPr="004A0178" w:rsidRDefault="004A0178" w:rsidP="00CA02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4A0178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Sposób rozpatrzenia uwagi – stanowisko MGMiŻŚ</w:t>
            </w:r>
          </w:p>
        </w:tc>
      </w:tr>
      <w:tr w:rsidR="004A0178" w:rsidRPr="004A0178" w:rsidTr="00232E68">
        <w:trPr>
          <w:trHeight w:val="567"/>
        </w:trPr>
        <w:tc>
          <w:tcPr>
            <w:tcW w:w="567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A0178">
              <w:rPr>
                <w:rFonts w:ascii="Calibri" w:eastAsia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4A0178" w:rsidRPr="004A0178" w:rsidTr="00232E68">
        <w:trPr>
          <w:trHeight w:val="567"/>
        </w:trPr>
        <w:tc>
          <w:tcPr>
            <w:tcW w:w="567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A0178">
              <w:rPr>
                <w:rFonts w:ascii="Calibri" w:eastAsia="Calibri" w:hAnsi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4A0178" w:rsidRPr="004A0178" w:rsidTr="00232E68">
        <w:trPr>
          <w:trHeight w:val="567"/>
        </w:trPr>
        <w:tc>
          <w:tcPr>
            <w:tcW w:w="567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A0178" w:rsidRPr="004A0178" w:rsidRDefault="004A0178" w:rsidP="00232E68">
            <w:pPr>
              <w:spacing w:after="160"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4A0178" w:rsidRPr="004A0178" w:rsidRDefault="004A0178" w:rsidP="004A0178">
      <w:pPr>
        <w:tabs>
          <w:tab w:val="left" w:pos="284"/>
          <w:tab w:val="left" w:pos="426"/>
          <w:tab w:val="left" w:pos="1560"/>
        </w:tabs>
        <w:spacing w:after="120" w:line="260" w:lineRule="exact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:rsidR="004A0178" w:rsidRDefault="004A0178" w:rsidP="00CD2414">
      <w:pPr>
        <w:spacing w:after="120" w:line="26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D7E41" w:rsidRPr="00F534CD" w:rsidRDefault="00F73282" w:rsidP="00CD2414">
      <w:pPr>
        <w:spacing w:after="120" w:line="26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534CD">
        <w:rPr>
          <w:rFonts w:ascii="Arial" w:hAnsi="Arial" w:cs="Arial"/>
          <w:color w:val="000000"/>
          <w:sz w:val="20"/>
          <w:szCs w:val="20"/>
        </w:rPr>
        <w:t>Rozdzielnik:</w:t>
      </w:r>
    </w:p>
    <w:p w:rsidR="00F534CD" w:rsidRPr="00F534CD" w:rsidRDefault="00F534CD" w:rsidP="00F534CD">
      <w:pPr>
        <w:pStyle w:val="Akapitzlist"/>
        <w:numPr>
          <w:ilvl w:val="0"/>
          <w:numId w:val="3"/>
        </w:numPr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534CD">
        <w:rPr>
          <w:rFonts w:ascii="Arial" w:hAnsi="Arial" w:cs="Arial"/>
          <w:color w:val="000000"/>
          <w:sz w:val="20"/>
          <w:szCs w:val="20"/>
        </w:rPr>
        <w:t>Państwowe</w:t>
      </w:r>
      <w:r w:rsidR="008B7CC0">
        <w:rPr>
          <w:rFonts w:ascii="Arial" w:hAnsi="Arial" w:cs="Arial"/>
          <w:color w:val="000000"/>
          <w:sz w:val="20"/>
          <w:szCs w:val="20"/>
        </w:rPr>
        <w:t xml:space="preserve"> Gospodarstwo</w:t>
      </w:r>
      <w:r w:rsidRPr="00F534CD">
        <w:rPr>
          <w:rFonts w:ascii="Arial" w:hAnsi="Arial" w:cs="Arial"/>
          <w:color w:val="000000"/>
          <w:sz w:val="20"/>
          <w:szCs w:val="20"/>
        </w:rPr>
        <w:t xml:space="preserve"> Wodne Wody Polskie;</w:t>
      </w:r>
    </w:p>
    <w:p w:rsid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Wojewodowie</w:t>
      </w:r>
      <w:r w:rsidR="00F534CD" w:rsidRPr="00F534CD">
        <w:rPr>
          <w:rFonts w:ascii="Arial" w:hAnsi="Arial" w:cs="Arial"/>
          <w:color w:val="000000"/>
          <w:sz w:val="20"/>
          <w:szCs w:val="20"/>
        </w:rPr>
        <w:t>;</w:t>
      </w:r>
    </w:p>
    <w:p w:rsid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/>
          <w:sz w:val="20"/>
          <w:szCs w:val="20"/>
        </w:rPr>
        <w:t>Dyrekt</w:t>
      </w:r>
      <w:r w:rsidR="00673C20">
        <w:rPr>
          <w:rFonts w:ascii="Arial" w:hAnsi="Arial" w:cs="Arial"/>
          <w:color w:val="000000"/>
          <w:sz w:val="20"/>
          <w:szCs w:val="20"/>
        </w:rPr>
        <w:t>orzy Parków Narodowych</w:t>
      </w:r>
      <w:r w:rsidRPr="00673C20">
        <w:rPr>
          <w:rFonts w:ascii="Arial" w:hAnsi="Arial" w:cs="Arial"/>
          <w:color w:val="000000"/>
          <w:sz w:val="20"/>
          <w:szCs w:val="20"/>
        </w:rPr>
        <w:t>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D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yrektor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zy Urzędów M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orskich;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PKP PLK S.A.;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Komenda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Główn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Państwowej Straży Pożarnej;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Prokuratoria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Generaln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Rzeczypospolitej Polskiej;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Urz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ąd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Lotnictwa Cywilnego;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Narodowy Fundusz Ochrony Środowiska i Gospodarki Wodnej;</w:t>
      </w:r>
    </w:p>
    <w:p w:rsidR="00673C20" w:rsidRPr="00327AB5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Generalna Dyrekcja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Ochrony Środowiska;</w:t>
      </w:r>
    </w:p>
    <w:p w:rsidR="00327AB5" w:rsidRPr="00673C20" w:rsidRDefault="00327AB5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t>Regionalne Dyrekcje Ochrony Środowiska;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Główny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Inspektorat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Ochrony Środowiska;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Państwowy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Instytut Geologiczny - PIB;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Instytut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na Rzecz Ekorozwoju;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t>I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zba Gospodarcza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Wodociągi Polskie;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WWF</w:t>
      </w:r>
      <w:r w:rsidR="00DD44E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Polska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Krajow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 Izba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Gospodarcz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Stowarzyszenie Producentów Ryb Łososiowatych;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 Producentów Ryb;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 Samorządów Polskich;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 Gmin Wiejskich Rzeczypospolitej Polskiej;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Towarzystw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o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Elektrowni Wodnych;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Towarzystwo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Rozwoju Małych Elektrowni Wodnych;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Polski Związ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 Działkowców;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Generaln</w:t>
      </w:r>
      <w:r w:rsidR="008B7CC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 Dyrekcja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Dróg Krajowych i Autostrad;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Krajowa Rada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Izb Rolniczych;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Polska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Izb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Przemysłu Chemicznego;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Polska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Izb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Inżynierów Budownictwa;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Główny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Inspektor Nadzoru Budowlanego,</w:t>
      </w:r>
    </w:p>
    <w:p w:rsidR="00673C20" w:rsidRPr="00673C20" w:rsidRDefault="008B7CC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Krajowy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Związ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 Spółek Wodnych,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Fundacj</w:t>
      </w:r>
      <w:r w:rsid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Rozwoju Demokracji Lokalnej;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Instytut Ekologii Terenów Uprzemysłowionych w Katowicach;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t>Instytut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Geografii i Przestrzennego Zagospodarowania Polskiej Akademii Nauk;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Instytut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Gospodarki Przestrzennej i Mieszkalnictwa;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Instytut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Ochrony Środowiska;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lastRenderedPageBreak/>
        <w:t>Instytut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Rozwoju Miast w Krakowie;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Instytut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Rozwoju Terytorialnego we Wrocławiu;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Izba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Architektów RP;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Izba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Gospodarcz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Komunikacji Miejskiej;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Komitet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Przestrzennego Zagospodarowania Kraju Polskiej Akademii Nauk;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Krajowa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Izba Gospodarki Nieruchomościami; </w:t>
      </w:r>
    </w:p>
    <w:p w:rsidR="00673C20" w:rsidRPr="00673C20" w:rsidRDefault="00527B5B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Kraj</w:t>
      </w:r>
      <w:r w:rsidR="00673C20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owa Rada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Polskiej Izby Inżynierów Budownictwa; </w:t>
      </w:r>
    </w:p>
    <w:p w:rsidR="00673C20" w:rsidRPr="00673C20" w:rsidRDefault="00673C20" w:rsidP="00673C20">
      <w:pPr>
        <w:pStyle w:val="Akapitzlist"/>
        <w:numPr>
          <w:ilvl w:val="0"/>
          <w:numId w:val="3"/>
        </w:numPr>
        <w:tabs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Ogólnopolska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Federacj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Organizacji Pozarządowych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>Ogólnopolski</w:t>
      </w:r>
      <w:r w:rsidR="00673C20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Stowarzyszenie</w:t>
      </w:r>
      <w:r w:rsidRPr="00673C2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„Pozytywna Energia”; 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Polski 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Firm Deweloperskich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Stowarzyszenie Architektów Polskich; 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szenie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Forum; 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Stowarzyszenie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Urbaniści Polscy;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NSZZ "Solidarność" Komisja Krajowa;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Ogólnopolski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Porozumienie Związków Zawodowych;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Forum Związków Zawodowych;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Polska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Konfederacj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Pracodawców Prywatnych LEWIATAN;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Pracodawcy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Rzeczypospolitej Polskiej;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Rada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Dialogu Społecznego w Rolnictwie;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Federacj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Związków Pracodawców-Dzierżawców i Właścicieli Rolnych;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Związek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Pracodawców-Dzierżawców i Właścicieli Rolnych;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Krajowy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Ośrod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Wsparcia Rolnictwa;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NSZZ RI "Solidarność";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ek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Zawodowy Rolnictwa "Samoobrona";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Krajowy Związek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Rolników, Kółek i Organizacji Rolniczych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Federacj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Branżowych Związków Producentów Rolnych;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Sekretariat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Rolnictwa Komisji Krajowej NSZZ "Solidarność" Sekcja Krajowa Rolnictwa;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Zawodowy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Rolników "OJCZYZNA";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Zawodowy Rolników Rzeczpospolitej "SOLIDARNI";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Związek Zawodowy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Centrum Narodowe Młodych Rolników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Ogólnopolskie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Porozumieniem Związków Zawodowych Rolników i Organizacji Rolniczych;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>ek Zawodowy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Pracowników Rolnictwa w RP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Krajowy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Związ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Grup Producentów Rolnych Izba Gospodarcza;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Zawodowy Wsi i Rolnictwa "Solidarność Wiejska";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Zawodowy Rolnictwa i Obszarów Wiejskich „REGIONY”;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t>Polski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Związ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Zawodowym Rolników;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Instytut Gospodarki Rolnej;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owarzyszenie Naukowo-Techniczne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Inżynierów i Techników Rolnictwa;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Stowarzyszenie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Inżynierów i Techników Wodnych i Melioracyjnych;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Federacja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Przedsiębiorców Polskich;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Związek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Przedsiębiorców i Pracodawców;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Szkółkarzy Polskich;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Towarzystwo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Urbanistów Polskich;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Stowarzyszenie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Polska Izba Urbanistów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szenie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Urbanistów ZOIU;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Stowarzyszenie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Urbanistów Północnej Polski;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Stowarzyszenie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Urbaniści Polscy;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FOTA4climate;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Kongres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Ruchów Miejskich;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Uni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Metropolii Polskich;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Unia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Miasteczek Polskich;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Gmin Wiejskich Rzeczypospolitej Polskiej;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Miast Polskich;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Powiatów Polskich;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lastRenderedPageBreak/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Województw Rzeczypospolitej Polskiej;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Fundacja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Republikańsk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Polskie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Zrzeszenie Inżynierów i Techników Sanitarnych;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t>P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olska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Organizacj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Rozwoju Technologii Pomp Ciepła;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Polska Unia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Właścicieli Nieruchomości;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Polska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Izb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Nieruchomości Komercyjnych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Fundacj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Instytut na rzecz Ekorozwoju;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Instytut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Spraw Obywatelskich;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Obserwatorium Polityki Miejskiej, </w:t>
      </w:r>
    </w:p>
    <w:p w:rsidR="00C16380" w:rsidRPr="00C16380" w:rsidRDefault="00527B5B" w:rsidP="00C16380">
      <w:pPr>
        <w:pStyle w:val="Akapitzlist"/>
        <w:numPr>
          <w:ilvl w:val="0"/>
          <w:numId w:val="3"/>
        </w:numPr>
        <w:tabs>
          <w:tab w:val="left" w:pos="284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Instytut Rozwoju Miast i Regionów;</w:t>
      </w:r>
    </w:p>
    <w:p w:rsidR="00097EDD" w:rsidRPr="00C16380" w:rsidRDefault="00527B5B" w:rsidP="00C16380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16380">
        <w:rPr>
          <w:rFonts w:ascii="Arial" w:hAnsi="Arial" w:cs="Arial"/>
          <w:color w:val="000000" w:themeColor="text1"/>
          <w:spacing w:val="4"/>
          <w:sz w:val="20"/>
          <w:szCs w:val="20"/>
        </w:rPr>
        <w:t>Business Centre Club;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 Gmin Wiejskich RP;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Fundacja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Sendzimira;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Smart </w:t>
      </w:r>
      <w:proofErr w:type="spellStart"/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Cities</w:t>
      </w:r>
      <w:proofErr w:type="spellEnd"/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Polska;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Klub Jagielloński;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Biur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o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Związku Powiatów Polskich;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Fundacj</w:t>
      </w:r>
      <w:r w:rsidR="00097EDD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a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Normalne Miasto Fenomen;</w:t>
      </w:r>
    </w:p>
    <w:p w:rsidR="00097EDD" w:rsidRPr="00097EDD" w:rsidRDefault="00527B5B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Związ</w:t>
      </w:r>
      <w:r w:rsidR="00097EDD">
        <w:rPr>
          <w:rFonts w:ascii="Arial" w:hAnsi="Arial" w:cs="Arial"/>
          <w:color w:val="000000" w:themeColor="text1"/>
          <w:spacing w:val="4"/>
          <w:sz w:val="20"/>
          <w:szCs w:val="20"/>
        </w:rPr>
        <w:t>ek</w:t>
      </w: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Stowarzyszeń Polska Zielona Sieć;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Polski Klub Ekologiczny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097EDD" w:rsidRPr="00097EDD" w:rsidRDefault="00097EDD" w:rsidP="00097ED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pacing w:val="4"/>
          <w:sz w:val="20"/>
          <w:szCs w:val="20"/>
        </w:rPr>
        <w:t>Fundacja</w:t>
      </w:r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EkoRozwoju</w:t>
      </w:r>
      <w:proofErr w:type="spellEnd"/>
      <w:r w:rsidR="00527B5B" w:rsidRPr="00097EDD">
        <w:rPr>
          <w:rFonts w:ascii="Arial" w:hAnsi="Arial" w:cs="Arial"/>
          <w:color w:val="000000" w:themeColor="text1"/>
          <w:spacing w:val="4"/>
          <w:sz w:val="20"/>
          <w:szCs w:val="20"/>
        </w:rPr>
        <w:t>, Wrocław;</w:t>
      </w:r>
    </w:p>
    <w:p w:rsidR="00DD44E9" w:rsidRDefault="00527B5B" w:rsidP="00264BCB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DD44E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Fundacją </w:t>
      </w:r>
      <w:proofErr w:type="spellStart"/>
      <w:r w:rsidRPr="00DD44E9">
        <w:rPr>
          <w:rFonts w:ascii="Arial" w:hAnsi="Arial" w:cs="Arial"/>
          <w:color w:val="000000" w:themeColor="text1"/>
          <w:spacing w:val="4"/>
          <w:sz w:val="20"/>
          <w:szCs w:val="20"/>
        </w:rPr>
        <w:t>Aeris</w:t>
      </w:r>
      <w:proofErr w:type="spellEnd"/>
      <w:r w:rsidRPr="00DD44E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Futuro</w:t>
      </w:r>
      <w:r w:rsidR="00327AB5" w:rsidRPr="00DD44E9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C16380" w:rsidRDefault="00327AB5" w:rsidP="00264BCB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560"/>
        </w:tabs>
        <w:spacing w:after="120" w:line="260" w:lineRule="exact"/>
        <w:ind w:left="284" w:hanging="284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DD44E9">
        <w:rPr>
          <w:rFonts w:ascii="Arial" w:hAnsi="Arial" w:cs="Arial"/>
          <w:color w:val="000000" w:themeColor="text1"/>
          <w:spacing w:val="4"/>
          <w:sz w:val="20"/>
          <w:szCs w:val="20"/>
        </w:rPr>
        <w:t>Polska Izba</w:t>
      </w:r>
      <w:r w:rsidR="00527B5B" w:rsidRPr="00DD44E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Ekologii</w:t>
      </w:r>
      <w:r w:rsidR="00C16380">
        <w:rPr>
          <w:rFonts w:ascii="Arial" w:hAnsi="Arial" w:cs="Arial"/>
          <w:color w:val="000000" w:themeColor="text1"/>
          <w:spacing w:val="4"/>
          <w:sz w:val="20"/>
          <w:szCs w:val="20"/>
        </w:rPr>
        <w:t>;</w:t>
      </w:r>
    </w:p>
    <w:p w:rsidR="00C16380" w:rsidRPr="00C16380" w:rsidRDefault="00C16380" w:rsidP="00C16380">
      <w:pPr>
        <w:pStyle w:val="Akapitzlist"/>
        <w:numPr>
          <w:ilvl w:val="0"/>
          <w:numId w:val="3"/>
        </w:numPr>
        <w:tabs>
          <w:tab w:val="left" w:pos="344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16380">
        <w:rPr>
          <w:rFonts w:ascii="Arial" w:hAnsi="Arial" w:cs="Arial"/>
          <w:color w:val="000000" w:themeColor="text1"/>
          <w:spacing w:val="4"/>
          <w:sz w:val="20"/>
          <w:szCs w:val="20"/>
        </w:rPr>
        <w:t>Energa S.A.;</w:t>
      </w:r>
    </w:p>
    <w:p w:rsidR="00C16380" w:rsidRPr="00C16380" w:rsidRDefault="00C16380" w:rsidP="00C16380">
      <w:pPr>
        <w:pStyle w:val="Akapitzlist"/>
        <w:numPr>
          <w:ilvl w:val="0"/>
          <w:numId w:val="3"/>
        </w:numPr>
        <w:tabs>
          <w:tab w:val="left" w:pos="344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16380">
        <w:rPr>
          <w:rFonts w:ascii="Arial" w:hAnsi="Arial" w:cs="Arial"/>
          <w:color w:val="000000" w:themeColor="text1"/>
          <w:spacing w:val="4"/>
          <w:sz w:val="20"/>
          <w:szCs w:val="20"/>
        </w:rPr>
        <w:t>Instytut Technologiczno-Przyrodniczy w Falentach;</w:t>
      </w:r>
    </w:p>
    <w:p w:rsidR="00C16380" w:rsidRPr="00C16380" w:rsidRDefault="00C16380" w:rsidP="00C16380">
      <w:pPr>
        <w:pStyle w:val="Akapitzlist"/>
        <w:numPr>
          <w:ilvl w:val="0"/>
          <w:numId w:val="3"/>
        </w:numPr>
        <w:tabs>
          <w:tab w:val="left" w:pos="344"/>
          <w:tab w:val="left" w:pos="426"/>
          <w:tab w:val="left" w:pos="769"/>
        </w:tabs>
        <w:ind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16380">
        <w:rPr>
          <w:rFonts w:ascii="Arial" w:hAnsi="Arial" w:cs="Arial"/>
          <w:color w:val="000000" w:themeColor="text1"/>
          <w:spacing w:val="4"/>
          <w:sz w:val="20"/>
          <w:szCs w:val="20"/>
        </w:rPr>
        <w:t>Izba Gospodarcza Energetyki i Ochrony Środowiska;</w:t>
      </w:r>
    </w:p>
    <w:p w:rsidR="00C16380" w:rsidRPr="00C16380" w:rsidRDefault="00C16380" w:rsidP="00C16380">
      <w:pPr>
        <w:pStyle w:val="Akapitzlist"/>
        <w:numPr>
          <w:ilvl w:val="0"/>
          <w:numId w:val="3"/>
        </w:numPr>
        <w:tabs>
          <w:tab w:val="left" w:pos="344"/>
          <w:tab w:val="left" w:pos="426"/>
          <w:tab w:val="left" w:pos="769"/>
        </w:tabs>
        <w:ind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1638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Państwowa Rada Gospodarki Wodnej. </w:t>
      </w:r>
    </w:p>
    <w:p w:rsidR="00F534CD" w:rsidRPr="00C16380" w:rsidRDefault="00F534CD" w:rsidP="00C16380">
      <w:pPr>
        <w:tabs>
          <w:tab w:val="left" w:pos="284"/>
          <w:tab w:val="left" w:pos="426"/>
          <w:tab w:val="left" w:pos="1560"/>
        </w:tabs>
        <w:spacing w:after="120" w:line="260" w:lineRule="exact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:rsidR="004A0178" w:rsidRDefault="004A0178" w:rsidP="004A0178">
      <w:pPr>
        <w:tabs>
          <w:tab w:val="left" w:pos="284"/>
          <w:tab w:val="left" w:pos="426"/>
          <w:tab w:val="left" w:pos="1560"/>
        </w:tabs>
        <w:spacing w:after="120" w:line="260" w:lineRule="exact"/>
        <w:jc w:val="both"/>
        <w:outlineLvl w:val="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sectPr w:rsidR="004A0178" w:rsidSect="00447E12"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3E" w:rsidRDefault="00AC6D3E">
      <w:r>
        <w:separator/>
      </w:r>
    </w:p>
  </w:endnote>
  <w:endnote w:type="continuationSeparator" w:id="0">
    <w:p w:rsidR="00AC6D3E" w:rsidRDefault="00AC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C9" w:rsidRDefault="00E301C9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1C9" w:rsidRDefault="00E301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C9" w:rsidRPr="00E301C9" w:rsidRDefault="00E301C9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E67740">
      <w:rPr>
        <w:rStyle w:val="Numerstrony"/>
        <w:rFonts w:ascii="Arial" w:hAnsi="Arial" w:cs="Arial"/>
        <w:noProof/>
        <w:sz w:val="16"/>
        <w:szCs w:val="16"/>
      </w:rPr>
      <w:t>2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:rsidR="00E301C9" w:rsidRDefault="00E30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3E" w:rsidRDefault="00AC6D3E">
      <w:r>
        <w:separator/>
      </w:r>
    </w:p>
  </w:footnote>
  <w:footnote w:type="continuationSeparator" w:id="0">
    <w:p w:rsidR="00AC6D3E" w:rsidRDefault="00AC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C3" w:rsidRDefault="001078C4" w:rsidP="004C4D64">
    <w:pPr>
      <w:pStyle w:val="Nagwek"/>
      <w:tabs>
        <w:tab w:val="left" w:pos="1498"/>
      </w:tabs>
    </w:pPr>
    <w:r w:rsidRPr="00D779AE">
      <w:rPr>
        <w:noProof/>
      </w:rPr>
      <w:drawing>
        <wp:inline distT="0" distB="0" distL="0" distR="0">
          <wp:extent cx="1971675" cy="1152525"/>
          <wp:effectExtent l="0" t="0" r="0" b="0"/>
          <wp:docPr id="1" name="Obraz 5" descr="MGMi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MGMi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710"/>
    <w:multiLevelType w:val="hybridMultilevel"/>
    <w:tmpl w:val="A34A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E4A"/>
    <w:multiLevelType w:val="hybridMultilevel"/>
    <w:tmpl w:val="A34A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647"/>
    <w:multiLevelType w:val="hybridMultilevel"/>
    <w:tmpl w:val="FB301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7B2"/>
    <w:multiLevelType w:val="hybridMultilevel"/>
    <w:tmpl w:val="C6B211FA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397916AB"/>
    <w:multiLevelType w:val="hybridMultilevel"/>
    <w:tmpl w:val="AE2ECFB8"/>
    <w:lvl w:ilvl="0" w:tplc="04150011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72A"/>
    <w:multiLevelType w:val="hybridMultilevel"/>
    <w:tmpl w:val="335E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03C3"/>
    <w:multiLevelType w:val="hybridMultilevel"/>
    <w:tmpl w:val="A34A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2"/>
    <w:rsid w:val="00005781"/>
    <w:rsid w:val="00007792"/>
    <w:rsid w:val="00020A3F"/>
    <w:rsid w:val="00024FA4"/>
    <w:rsid w:val="00027C7E"/>
    <w:rsid w:val="00042892"/>
    <w:rsid w:val="000627DB"/>
    <w:rsid w:val="00092C82"/>
    <w:rsid w:val="00097EDD"/>
    <w:rsid w:val="000A4CDD"/>
    <w:rsid w:val="000B2E52"/>
    <w:rsid w:val="000C019C"/>
    <w:rsid w:val="00100321"/>
    <w:rsid w:val="001078C4"/>
    <w:rsid w:val="00113F23"/>
    <w:rsid w:val="00114F0C"/>
    <w:rsid w:val="001209AE"/>
    <w:rsid w:val="0014265F"/>
    <w:rsid w:val="0014458B"/>
    <w:rsid w:val="00150463"/>
    <w:rsid w:val="00151EE0"/>
    <w:rsid w:val="00156727"/>
    <w:rsid w:val="00161052"/>
    <w:rsid w:val="0016631E"/>
    <w:rsid w:val="001F2CA0"/>
    <w:rsid w:val="002142E0"/>
    <w:rsid w:val="00227A22"/>
    <w:rsid w:val="0023697C"/>
    <w:rsid w:val="002539EA"/>
    <w:rsid w:val="0027614C"/>
    <w:rsid w:val="002867D5"/>
    <w:rsid w:val="00291EFD"/>
    <w:rsid w:val="002C0964"/>
    <w:rsid w:val="002D4E2F"/>
    <w:rsid w:val="002E3A20"/>
    <w:rsid w:val="002E4ECD"/>
    <w:rsid w:val="002F2C77"/>
    <w:rsid w:val="002F4A79"/>
    <w:rsid w:val="00315243"/>
    <w:rsid w:val="00317F0E"/>
    <w:rsid w:val="00327AB5"/>
    <w:rsid w:val="003431F0"/>
    <w:rsid w:val="00343721"/>
    <w:rsid w:val="00343996"/>
    <w:rsid w:val="00351CFF"/>
    <w:rsid w:val="00363FCE"/>
    <w:rsid w:val="00371B34"/>
    <w:rsid w:val="003860E0"/>
    <w:rsid w:val="003922E2"/>
    <w:rsid w:val="003A1AC3"/>
    <w:rsid w:val="003A352D"/>
    <w:rsid w:val="003E1478"/>
    <w:rsid w:val="003F1C67"/>
    <w:rsid w:val="003F4506"/>
    <w:rsid w:val="0040287D"/>
    <w:rsid w:val="00420AC6"/>
    <w:rsid w:val="00427834"/>
    <w:rsid w:val="00434DD8"/>
    <w:rsid w:val="00447E12"/>
    <w:rsid w:val="00466C49"/>
    <w:rsid w:val="00475554"/>
    <w:rsid w:val="004822ED"/>
    <w:rsid w:val="00495AF3"/>
    <w:rsid w:val="004A0178"/>
    <w:rsid w:val="004A1927"/>
    <w:rsid w:val="004B4DD5"/>
    <w:rsid w:val="004C4D64"/>
    <w:rsid w:val="004E1946"/>
    <w:rsid w:val="004F5193"/>
    <w:rsid w:val="00502DF5"/>
    <w:rsid w:val="0050655C"/>
    <w:rsid w:val="00527B5B"/>
    <w:rsid w:val="0053574E"/>
    <w:rsid w:val="00535852"/>
    <w:rsid w:val="00542F08"/>
    <w:rsid w:val="005436C5"/>
    <w:rsid w:val="005547A6"/>
    <w:rsid w:val="00562F7F"/>
    <w:rsid w:val="00565BFE"/>
    <w:rsid w:val="005827A6"/>
    <w:rsid w:val="005C751C"/>
    <w:rsid w:val="005F6737"/>
    <w:rsid w:val="0060136E"/>
    <w:rsid w:val="0061266E"/>
    <w:rsid w:val="00612B3D"/>
    <w:rsid w:val="00621355"/>
    <w:rsid w:val="00623244"/>
    <w:rsid w:val="006241AC"/>
    <w:rsid w:val="006325A2"/>
    <w:rsid w:val="006354B9"/>
    <w:rsid w:val="0063680C"/>
    <w:rsid w:val="0066028A"/>
    <w:rsid w:val="00670333"/>
    <w:rsid w:val="00671F0C"/>
    <w:rsid w:val="0067268E"/>
    <w:rsid w:val="00673C20"/>
    <w:rsid w:val="006776AB"/>
    <w:rsid w:val="006834A0"/>
    <w:rsid w:val="006A4AD5"/>
    <w:rsid w:val="006D0FFC"/>
    <w:rsid w:val="006D1F22"/>
    <w:rsid w:val="006E1AE4"/>
    <w:rsid w:val="006F1B94"/>
    <w:rsid w:val="006F4BC0"/>
    <w:rsid w:val="006F767A"/>
    <w:rsid w:val="00705096"/>
    <w:rsid w:val="00714999"/>
    <w:rsid w:val="0071505F"/>
    <w:rsid w:val="00725B5D"/>
    <w:rsid w:val="00725C02"/>
    <w:rsid w:val="007268C7"/>
    <w:rsid w:val="00733EAD"/>
    <w:rsid w:val="00737CA7"/>
    <w:rsid w:val="00740A2A"/>
    <w:rsid w:val="00742C46"/>
    <w:rsid w:val="00745624"/>
    <w:rsid w:val="00762F72"/>
    <w:rsid w:val="00771A07"/>
    <w:rsid w:val="0077374E"/>
    <w:rsid w:val="00773CBD"/>
    <w:rsid w:val="00776B69"/>
    <w:rsid w:val="00777876"/>
    <w:rsid w:val="00792036"/>
    <w:rsid w:val="007A29D4"/>
    <w:rsid w:val="007B14FE"/>
    <w:rsid w:val="007C019A"/>
    <w:rsid w:val="007C051B"/>
    <w:rsid w:val="007C67F1"/>
    <w:rsid w:val="007D1F3C"/>
    <w:rsid w:val="007D42B5"/>
    <w:rsid w:val="007D45A3"/>
    <w:rsid w:val="007D525F"/>
    <w:rsid w:val="007F7A5E"/>
    <w:rsid w:val="00815FFA"/>
    <w:rsid w:val="00823915"/>
    <w:rsid w:val="00862AE3"/>
    <w:rsid w:val="00865EEE"/>
    <w:rsid w:val="0087350B"/>
    <w:rsid w:val="008B5A0F"/>
    <w:rsid w:val="008B7CC0"/>
    <w:rsid w:val="008C5141"/>
    <w:rsid w:val="008D703B"/>
    <w:rsid w:val="008D7E41"/>
    <w:rsid w:val="008E5402"/>
    <w:rsid w:val="008F0975"/>
    <w:rsid w:val="0092073C"/>
    <w:rsid w:val="00921AAE"/>
    <w:rsid w:val="00922FA3"/>
    <w:rsid w:val="00935BB9"/>
    <w:rsid w:val="00964A5C"/>
    <w:rsid w:val="00970839"/>
    <w:rsid w:val="00985C23"/>
    <w:rsid w:val="009A221A"/>
    <w:rsid w:val="009C1942"/>
    <w:rsid w:val="009D6076"/>
    <w:rsid w:val="009E2D3D"/>
    <w:rsid w:val="00A306D0"/>
    <w:rsid w:val="00A37FA5"/>
    <w:rsid w:val="00A44629"/>
    <w:rsid w:val="00A6182E"/>
    <w:rsid w:val="00A86236"/>
    <w:rsid w:val="00A914E0"/>
    <w:rsid w:val="00AB2164"/>
    <w:rsid w:val="00AC66DB"/>
    <w:rsid w:val="00AC6D3E"/>
    <w:rsid w:val="00AF7740"/>
    <w:rsid w:val="00B12243"/>
    <w:rsid w:val="00B17C20"/>
    <w:rsid w:val="00B207C3"/>
    <w:rsid w:val="00B30275"/>
    <w:rsid w:val="00B3381A"/>
    <w:rsid w:val="00B4141B"/>
    <w:rsid w:val="00B6554E"/>
    <w:rsid w:val="00B8012C"/>
    <w:rsid w:val="00B92CEF"/>
    <w:rsid w:val="00BB4BD3"/>
    <w:rsid w:val="00BD222A"/>
    <w:rsid w:val="00BD2603"/>
    <w:rsid w:val="00BD7E74"/>
    <w:rsid w:val="00BF52A6"/>
    <w:rsid w:val="00C01EFC"/>
    <w:rsid w:val="00C03FC5"/>
    <w:rsid w:val="00C16380"/>
    <w:rsid w:val="00C20975"/>
    <w:rsid w:val="00C21993"/>
    <w:rsid w:val="00C22146"/>
    <w:rsid w:val="00C51671"/>
    <w:rsid w:val="00C52432"/>
    <w:rsid w:val="00C6155F"/>
    <w:rsid w:val="00C66030"/>
    <w:rsid w:val="00C76654"/>
    <w:rsid w:val="00C86F1C"/>
    <w:rsid w:val="00C91DD0"/>
    <w:rsid w:val="00C932EB"/>
    <w:rsid w:val="00CA0230"/>
    <w:rsid w:val="00CB293D"/>
    <w:rsid w:val="00CD1A30"/>
    <w:rsid w:val="00CD2414"/>
    <w:rsid w:val="00CD5101"/>
    <w:rsid w:val="00CD57A5"/>
    <w:rsid w:val="00CF603C"/>
    <w:rsid w:val="00D00CD9"/>
    <w:rsid w:val="00D14D65"/>
    <w:rsid w:val="00D230AA"/>
    <w:rsid w:val="00D308E2"/>
    <w:rsid w:val="00D331CE"/>
    <w:rsid w:val="00D33745"/>
    <w:rsid w:val="00D41FA0"/>
    <w:rsid w:val="00D44FA2"/>
    <w:rsid w:val="00D5268E"/>
    <w:rsid w:val="00D61E40"/>
    <w:rsid w:val="00D64474"/>
    <w:rsid w:val="00D65298"/>
    <w:rsid w:val="00D747AF"/>
    <w:rsid w:val="00D83E82"/>
    <w:rsid w:val="00D93845"/>
    <w:rsid w:val="00DB29BD"/>
    <w:rsid w:val="00DB55B4"/>
    <w:rsid w:val="00DC320A"/>
    <w:rsid w:val="00DD44E9"/>
    <w:rsid w:val="00DD52C0"/>
    <w:rsid w:val="00DD5DC6"/>
    <w:rsid w:val="00DD7175"/>
    <w:rsid w:val="00DE5B46"/>
    <w:rsid w:val="00E03F93"/>
    <w:rsid w:val="00E10088"/>
    <w:rsid w:val="00E12EF7"/>
    <w:rsid w:val="00E17390"/>
    <w:rsid w:val="00E301C9"/>
    <w:rsid w:val="00E302A6"/>
    <w:rsid w:val="00E45CCE"/>
    <w:rsid w:val="00E611AA"/>
    <w:rsid w:val="00E67740"/>
    <w:rsid w:val="00E75E3F"/>
    <w:rsid w:val="00E813BF"/>
    <w:rsid w:val="00E82DB7"/>
    <w:rsid w:val="00E94B5B"/>
    <w:rsid w:val="00E9520B"/>
    <w:rsid w:val="00EA7F0A"/>
    <w:rsid w:val="00EB434A"/>
    <w:rsid w:val="00EC3D5A"/>
    <w:rsid w:val="00EC6A34"/>
    <w:rsid w:val="00ED1CEA"/>
    <w:rsid w:val="00EE0874"/>
    <w:rsid w:val="00EF2D69"/>
    <w:rsid w:val="00EF5AF7"/>
    <w:rsid w:val="00F02F8A"/>
    <w:rsid w:val="00F040D0"/>
    <w:rsid w:val="00F058F1"/>
    <w:rsid w:val="00F22447"/>
    <w:rsid w:val="00F23C8A"/>
    <w:rsid w:val="00F30B64"/>
    <w:rsid w:val="00F32611"/>
    <w:rsid w:val="00F3648E"/>
    <w:rsid w:val="00F534CD"/>
    <w:rsid w:val="00F61B87"/>
    <w:rsid w:val="00F703AD"/>
    <w:rsid w:val="00F73282"/>
    <w:rsid w:val="00F83183"/>
    <w:rsid w:val="00F837A0"/>
    <w:rsid w:val="00F86A38"/>
    <w:rsid w:val="00FB75B5"/>
    <w:rsid w:val="00FC34CB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00FE7-E233-46E5-93AE-4E6BD3D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534C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301C9"/>
  </w:style>
  <w:style w:type="character" w:styleId="Hipercze">
    <w:name w:val="Hyperlink"/>
    <w:rsid w:val="008D7E41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3860E0"/>
    <w:pPr>
      <w:ind w:left="5954" w:hanging="5954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3860E0"/>
    <w:rPr>
      <w:sz w:val="28"/>
    </w:rPr>
  </w:style>
  <w:style w:type="paragraph" w:styleId="NormalnyWeb">
    <w:name w:val="Normal (Web)"/>
    <w:basedOn w:val="Normalny"/>
    <w:uiPriority w:val="99"/>
    <w:unhideWhenUsed/>
    <w:rsid w:val="00F7328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F73282"/>
    <w:pPr>
      <w:spacing w:before="100" w:beforeAutospacing="1" w:after="119"/>
    </w:pPr>
    <w:rPr>
      <w:color w:val="000000"/>
    </w:rPr>
  </w:style>
  <w:style w:type="paragraph" w:styleId="Akapitzlist">
    <w:name w:val="List Paragraph"/>
    <w:aliases w:val="Dot pt,F5 List Paragraph"/>
    <w:basedOn w:val="Normalny"/>
    <w:link w:val="AkapitzlistZnak"/>
    <w:uiPriority w:val="34"/>
    <w:qFormat/>
    <w:rsid w:val="00F534C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534CD"/>
    <w:rPr>
      <w:b/>
      <w:bCs/>
      <w:sz w:val="24"/>
      <w:szCs w:val="24"/>
    </w:rPr>
  </w:style>
  <w:style w:type="character" w:customStyle="1" w:styleId="AkapitzlistZnak">
    <w:name w:val="Akapit z listą Znak"/>
    <w:aliases w:val="Dot pt Znak,F5 List Paragraph Znak"/>
    <w:link w:val="Akapitzlist"/>
    <w:uiPriority w:val="34"/>
    <w:locked/>
    <w:rsid w:val="00C16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Nowy%20folder\4_8%20maja\jon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98C2-023F-451D-AF6C-5E305739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jon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6283</CharactersWithSpaces>
  <SharedDoc>false</SharedDoc>
  <HLinks>
    <vt:vector size="6" baseType="variant"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mailto:jonasz.gola@mgm.gov.pl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ania</dc:creator>
  <cp:keywords/>
  <cp:lastModifiedBy>Mazurek Anna</cp:lastModifiedBy>
  <cp:revision>2</cp:revision>
  <cp:lastPrinted>2018-11-06T09:51:00Z</cp:lastPrinted>
  <dcterms:created xsi:type="dcterms:W3CDTF">2020-08-17T06:43:00Z</dcterms:created>
  <dcterms:modified xsi:type="dcterms:W3CDTF">2020-08-17T06:43:00Z</dcterms:modified>
</cp:coreProperties>
</file>