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5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571"/>
      </w:tblGrid>
      <w:tr w:rsidR="002B4635" w:rsidRPr="000C1E5C" w14:paraId="58944F05" w14:textId="77777777" w:rsidTr="009E0BBF">
        <w:trPr>
          <w:trHeight w:val="1611"/>
        </w:trPr>
        <w:tc>
          <w:tcPr>
            <w:tcW w:w="66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B55" w14:textId="77777777" w:rsidR="002B4635" w:rsidRPr="000C1E5C" w:rsidRDefault="002B4635" w:rsidP="00E34DA2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bookmarkStart w:id="0" w:name="t1"/>
            <w:r w:rsidRPr="000C1E5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Nazwa projektu</w:t>
            </w:r>
          </w:p>
          <w:p w14:paraId="3D559FCE" w14:textId="36617F58" w:rsidR="002B4635" w:rsidRPr="000C1E5C" w:rsidRDefault="002B4635" w:rsidP="00E34DA2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Projekt rozporządzenia Ministra Zdrowia </w:t>
            </w:r>
            <w:r w:rsidR="007A6BD8" w:rsidRPr="007A6BD8">
              <w:rPr>
                <w:rFonts w:ascii="Times New Roman" w:hAnsi="Times New Roman"/>
                <w:color w:val="000000"/>
                <w:sz w:val="21"/>
                <w:szCs w:val="21"/>
              </w:rPr>
              <w:t>w sprawie zakresu informacji gromadzonych w Systemie Ewidencji Zasobów Ochrony Zdrowia oraz sposobu i terminów przekazywania tych informacj</w:t>
            </w:r>
            <w:r w:rsidR="00C7095E">
              <w:rPr>
                <w:rFonts w:ascii="Times New Roman" w:hAnsi="Times New Roman"/>
                <w:color w:val="000000"/>
                <w:sz w:val="21"/>
                <w:szCs w:val="21"/>
              </w:rPr>
              <w:t>i</w:t>
            </w:r>
          </w:p>
          <w:p w14:paraId="18E076F5" w14:textId="77777777" w:rsidR="002B4635" w:rsidRPr="000C1E5C" w:rsidRDefault="002B4635" w:rsidP="00E34DA2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64055AA" w14:textId="77777777" w:rsidR="002B4635" w:rsidRPr="000C1E5C" w:rsidRDefault="002B4635" w:rsidP="00E34DA2">
            <w:pPr>
              <w:spacing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Ministerstwo wiodące i ministerstwa współpracujące</w:t>
            </w:r>
            <w:bookmarkEnd w:id="0"/>
          </w:p>
          <w:p w14:paraId="1D235199" w14:textId="77777777" w:rsidR="002B4635" w:rsidRPr="000C1E5C" w:rsidRDefault="002B4635" w:rsidP="00E34DA2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Ministerstwo Zdrowia </w:t>
            </w:r>
          </w:p>
          <w:p w14:paraId="6EFE115A" w14:textId="77777777" w:rsidR="002B4635" w:rsidRPr="000C1E5C" w:rsidRDefault="002B4635" w:rsidP="00E34DA2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3ECA16F" w14:textId="77777777" w:rsidR="002B4635" w:rsidRPr="000C1E5C" w:rsidRDefault="002B4635" w:rsidP="00E34DA2">
            <w:pPr>
              <w:spacing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C1E5C">
              <w:rPr>
                <w:rFonts w:ascii="Times New Roman" w:hAnsi="Times New Roman"/>
                <w:b/>
                <w:sz w:val="21"/>
                <w:szCs w:val="21"/>
              </w:rPr>
              <w:t xml:space="preserve">Osoba odpowiedzialna za projekt w randze Ministra, Sekretarza Stanu   lub Podsekretarza Stanu </w:t>
            </w:r>
          </w:p>
          <w:p w14:paraId="47F9DCFD" w14:textId="536D753E" w:rsidR="002B4635" w:rsidRPr="000C1E5C" w:rsidRDefault="00083499" w:rsidP="00E34DA2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Waldemar Kraska</w:t>
            </w:r>
            <w:r w:rsidR="002B4635" w:rsidRPr="000C1E5C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 w:rsidR="002B4635" w:rsidRPr="000C1E5C">
              <w:rPr>
                <w:rFonts w:ascii="Times New Roman" w:hAnsi="Times New Roman"/>
                <w:sz w:val="21"/>
                <w:szCs w:val="21"/>
              </w:rPr>
              <w:t>ekretarz Stanu w Ministerstwie Zdrowia</w:t>
            </w:r>
          </w:p>
          <w:p w14:paraId="579FC28E" w14:textId="77777777" w:rsidR="002B4635" w:rsidRPr="000C1E5C" w:rsidRDefault="002B4635" w:rsidP="00E34DA2">
            <w:pPr>
              <w:spacing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26F7A9F7" w14:textId="77777777" w:rsidR="002B4635" w:rsidRPr="000C1E5C" w:rsidRDefault="002B4635" w:rsidP="00E34DA2">
            <w:pPr>
              <w:spacing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Kontakt do opiekuna merytorycznego projektu</w:t>
            </w:r>
          </w:p>
          <w:p w14:paraId="06401D2F" w14:textId="7A7FDAE3" w:rsidR="00332A03" w:rsidRPr="000C1E5C" w:rsidRDefault="002B4635" w:rsidP="00E34DA2">
            <w:pPr>
              <w:spacing w:line="240" w:lineRule="auto"/>
              <w:ind w:hanging="3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sz w:val="21"/>
                <w:szCs w:val="21"/>
              </w:rPr>
              <w:t>Anna Miszczak – Dyrektor Departamentu Systemu Zdrowia w</w:t>
            </w:r>
            <w:r w:rsidR="00E34DA2" w:rsidRPr="000C1E5C">
              <w:rPr>
                <w:rFonts w:ascii="Times New Roman" w:hAnsi="Times New Roman"/>
                <w:sz w:val="21"/>
                <w:szCs w:val="21"/>
              </w:rPr>
              <w:t> </w:t>
            </w:r>
            <w:r w:rsidRPr="000C1E5C">
              <w:rPr>
                <w:rFonts w:ascii="Times New Roman" w:hAnsi="Times New Roman"/>
                <w:sz w:val="21"/>
                <w:szCs w:val="21"/>
              </w:rPr>
              <w:t xml:space="preserve">Ministerstwie Zdrowia, tel.: </w:t>
            </w:r>
            <w:r w:rsidR="00332A03" w:rsidRPr="000C1E5C">
              <w:rPr>
                <w:rFonts w:ascii="Times New Roman" w:hAnsi="Times New Roman"/>
                <w:sz w:val="21"/>
                <w:szCs w:val="21"/>
              </w:rPr>
              <w:t>(22) 53 00 284</w:t>
            </w:r>
            <w:r w:rsidRPr="000C1E5C">
              <w:rPr>
                <w:rFonts w:ascii="Times New Roman" w:hAnsi="Times New Roman"/>
                <w:sz w:val="21"/>
                <w:szCs w:val="21"/>
              </w:rPr>
              <w:t>,</w:t>
            </w:r>
            <w:hyperlink r:id="rId11" w:history="1">
              <w:r w:rsidR="00332A03" w:rsidRPr="000C1E5C">
                <w:rPr>
                  <w:rStyle w:val="Hipercze"/>
                  <w:rFonts w:ascii="Times New Roman" w:hAnsi="Times New Roman"/>
                  <w:sz w:val="21"/>
                  <w:szCs w:val="21"/>
                </w:rPr>
                <w:t xml:space="preserve"> dep-sys@mz.gov.pl</w:t>
              </w:r>
            </w:hyperlink>
          </w:p>
        </w:tc>
        <w:tc>
          <w:tcPr>
            <w:tcW w:w="44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5D85" w14:textId="77777777" w:rsidR="005C121F" w:rsidRDefault="002B4635" w:rsidP="00E34DA2">
            <w:pPr>
              <w:spacing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C1E5C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="00AB7B48">
              <w:rPr>
                <w:rFonts w:ascii="Times New Roman" w:hAnsi="Times New Roman"/>
                <w:b/>
                <w:sz w:val="21"/>
                <w:szCs w:val="21"/>
              </w:rPr>
              <w:t xml:space="preserve">: </w:t>
            </w:r>
          </w:p>
          <w:p w14:paraId="64AC4D3E" w14:textId="2EBCB6CB" w:rsidR="002B4635" w:rsidRPr="000C1E5C" w:rsidRDefault="00854F6A" w:rsidP="00E34DA2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7B414B">
              <w:rPr>
                <w:rFonts w:ascii="Times New Roman" w:hAnsi="Times New Roman"/>
                <w:sz w:val="21"/>
                <w:szCs w:val="21"/>
              </w:rPr>
              <w:t>4</w:t>
            </w:r>
            <w:r w:rsidR="002B4635" w:rsidRPr="000C1E5C">
              <w:rPr>
                <w:rFonts w:ascii="Times New Roman" w:hAnsi="Times New Roman"/>
                <w:sz w:val="21"/>
                <w:szCs w:val="21"/>
              </w:rPr>
              <w:t>.0</w:t>
            </w:r>
            <w:r w:rsidR="00E933E2">
              <w:rPr>
                <w:rFonts w:ascii="Times New Roman" w:hAnsi="Times New Roman"/>
                <w:sz w:val="21"/>
                <w:szCs w:val="21"/>
              </w:rPr>
              <w:t>9</w:t>
            </w:r>
            <w:r w:rsidR="002B4635" w:rsidRPr="000C1E5C">
              <w:rPr>
                <w:rFonts w:ascii="Times New Roman" w:hAnsi="Times New Roman"/>
                <w:sz w:val="21"/>
                <w:szCs w:val="21"/>
              </w:rPr>
              <w:t>.202</w:t>
            </w:r>
            <w:r w:rsidR="00DB600A">
              <w:rPr>
                <w:rFonts w:ascii="Times New Roman" w:hAnsi="Times New Roman"/>
                <w:sz w:val="21"/>
                <w:szCs w:val="21"/>
              </w:rPr>
              <w:t>0</w:t>
            </w:r>
            <w:r w:rsidR="002B4635" w:rsidRPr="000C1E5C">
              <w:rPr>
                <w:rFonts w:ascii="Times New Roman" w:hAnsi="Times New Roman"/>
                <w:sz w:val="21"/>
                <w:szCs w:val="21"/>
              </w:rPr>
              <w:t xml:space="preserve"> r</w:t>
            </w:r>
            <w:r w:rsidR="00705998">
              <w:rPr>
                <w:rFonts w:ascii="Times New Roman" w:hAnsi="Times New Roman"/>
                <w:sz w:val="21"/>
                <w:szCs w:val="21"/>
              </w:rPr>
              <w:t>.</w:t>
            </w:r>
          </w:p>
          <w:p w14:paraId="411C3411" w14:textId="77777777" w:rsidR="002B4635" w:rsidRPr="000C1E5C" w:rsidRDefault="002B4635" w:rsidP="00E34DA2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72064345" w14:textId="77777777" w:rsidR="002B4635" w:rsidRPr="000C1E5C" w:rsidRDefault="002B4635" w:rsidP="00E34DA2">
            <w:pPr>
              <w:spacing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C1E5C">
              <w:rPr>
                <w:rFonts w:ascii="Times New Roman" w:hAnsi="Times New Roman"/>
                <w:b/>
                <w:sz w:val="21"/>
                <w:szCs w:val="21"/>
              </w:rPr>
              <w:t xml:space="preserve">Źródło: </w:t>
            </w:r>
            <w:bookmarkStart w:id="1" w:name="Lista1"/>
          </w:p>
          <w:p w14:paraId="754F98C3" w14:textId="15032505" w:rsidR="002B4635" w:rsidRPr="000C1E5C" w:rsidRDefault="002B4635" w:rsidP="00E34DA2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sz w:val="21"/>
                <w:szCs w:val="21"/>
              </w:rPr>
              <w:t>art. 24 ust. 4 ustawy z dnia 28 kwietnia 2011 r. o</w:t>
            </w:r>
            <w:r w:rsidR="00FA7AC9" w:rsidRPr="000C1E5C">
              <w:rPr>
                <w:rFonts w:ascii="Times New Roman" w:hAnsi="Times New Roman"/>
                <w:sz w:val="21"/>
                <w:szCs w:val="21"/>
              </w:rPr>
              <w:t> </w:t>
            </w:r>
            <w:r w:rsidRPr="000C1E5C">
              <w:rPr>
                <w:rFonts w:ascii="Times New Roman" w:hAnsi="Times New Roman"/>
                <w:sz w:val="21"/>
                <w:szCs w:val="21"/>
              </w:rPr>
              <w:t>systemie informacji w ochronie zdrowia (Dz. U. z 2020 r. poz. 70</w:t>
            </w:r>
            <w:r w:rsidR="00161D9B">
              <w:rPr>
                <w:rFonts w:ascii="Times New Roman" w:hAnsi="Times New Roman"/>
                <w:sz w:val="21"/>
                <w:szCs w:val="21"/>
              </w:rPr>
              <w:t>2 i 1493)</w:t>
            </w:r>
            <w:r w:rsidR="007A6BD8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bookmarkEnd w:id="1"/>
          <w:p w14:paraId="09A463DC" w14:textId="77777777" w:rsidR="002B4635" w:rsidRPr="000C1E5C" w:rsidRDefault="002B4635" w:rsidP="00E34DA2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4D0353F0" w14:textId="77777777" w:rsidR="002B4635" w:rsidRDefault="002B4635" w:rsidP="00E34DA2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Nr w wykazie prac Ministra Zdrowia:</w:t>
            </w:r>
          </w:p>
          <w:p w14:paraId="0D3580A1" w14:textId="76FA0206" w:rsidR="00F03D3C" w:rsidRPr="00F03D3C" w:rsidRDefault="007A6BD8" w:rsidP="00E34DA2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MZ </w:t>
            </w:r>
            <w:r w:rsidR="00F03D3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103</w:t>
            </w:r>
            <w:r w:rsidR="00723504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</w:t>
            </w:r>
          </w:p>
        </w:tc>
      </w:tr>
      <w:tr w:rsidR="002B4635" w:rsidRPr="000C1E5C" w14:paraId="71DBA44E" w14:textId="77777777" w:rsidTr="009E0BBF">
        <w:trPr>
          <w:trHeight w:val="142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4CA85BEE" w14:textId="77777777" w:rsidR="002B4635" w:rsidRPr="000C1E5C" w:rsidRDefault="002B4635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b/>
                <w:color w:val="FFFFFF"/>
                <w:sz w:val="21"/>
                <w:szCs w:val="21"/>
              </w:rPr>
              <w:t>OCENA SKUTKÓW REGULACJI</w:t>
            </w:r>
          </w:p>
        </w:tc>
      </w:tr>
      <w:tr w:rsidR="002B4635" w:rsidRPr="000C1E5C" w14:paraId="06DDF297" w14:textId="77777777" w:rsidTr="009E0BBF">
        <w:trPr>
          <w:trHeight w:val="333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123B454A" w14:textId="77777777" w:rsidR="002B4635" w:rsidRPr="000C1E5C" w:rsidRDefault="002B4635" w:rsidP="002B4635">
            <w:pPr>
              <w:numPr>
                <w:ilvl w:val="0"/>
                <w:numId w:val="27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C1E5C">
              <w:rPr>
                <w:rFonts w:ascii="Times New Roman" w:hAnsi="Times New Roman"/>
                <w:b/>
                <w:sz w:val="21"/>
                <w:szCs w:val="21"/>
              </w:rPr>
              <w:t>Jaki problem jest rozwiązywany?</w:t>
            </w:r>
            <w:bookmarkStart w:id="2" w:name="Wybór1"/>
            <w:bookmarkEnd w:id="2"/>
          </w:p>
        </w:tc>
      </w:tr>
      <w:tr w:rsidR="002B4635" w:rsidRPr="000C1E5C" w14:paraId="03E0EE38" w14:textId="77777777" w:rsidTr="009E0BBF">
        <w:trPr>
          <w:trHeight w:val="333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04202" w14:textId="6CC4F182" w:rsidR="002B4635" w:rsidRPr="000C1E5C" w:rsidRDefault="002B4635" w:rsidP="00791C17">
            <w:pPr>
              <w:spacing w:line="240" w:lineRule="auto"/>
              <w:ind w:hanging="3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22740">
              <w:rPr>
                <w:rFonts w:ascii="Times New Roman" w:hAnsi="Times New Roman"/>
                <w:sz w:val="21"/>
                <w:szCs w:val="21"/>
              </w:rPr>
              <w:t xml:space="preserve">Projekt rozporządzenia </w:t>
            </w:r>
            <w:r w:rsidR="00C22740" w:rsidRPr="00C22740">
              <w:rPr>
                <w:rFonts w:ascii="Times New Roman" w:hAnsi="Times New Roman"/>
                <w:sz w:val="21"/>
                <w:szCs w:val="21"/>
              </w:rPr>
              <w:t xml:space="preserve">wskazuje </w:t>
            </w:r>
            <w:r w:rsidR="00C22740" w:rsidRPr="000C1E5C">
              <w:rPr>
                <w:rFonts w:ascii="Times New Roman" w:hAnsi="Times New Roman"/>
                <w:sz w:val="21"/>
                <w:szCs w:val="21"/>
              </w:rPr>
              <w:t>zakres informacji gromadzonych w Systemie Ewidencji Zasobów Ochrony Zdrowia, o którym mowa w art. 24 ust. 1 ustawy z dnia 28 kwietnia 2011 r. o systemie informacji w ochronie zdrowia, zwan</w:t>
            </w:r>
            <w:r w:rsidR="00AB7B48">
              <w:rPr>
                <w:rFonts w:ascii="Times New Roman" w:hAnsi="Times New Roman"/>
                <w:sz w:val="21"/>
                <w:szCs w:val="21"/>
              </w:rPr>
              <w:t>ym</w:t>
            </w:r>
            <w:r w:rsidR="00C22740" w:rsidRPr="000C1E5C">
              <w:rPr>
                <w:rFonts w:ascii="Times New Roman" w:hAnsi="Times New Roman"/>
                <w:sz w:val="21"/>
                <w:szCs w:val="21"/>
              </w:rPr>
              <w:t xml:space="preserve"> dalej „SEZOZ”</w:t>
            </w:r>
            <w:r w:rsidR="00C22740">
              <w:rPr>
                <w:rFonts w:ascii="Times New Roman" w:hAnsi="Times New Roman"/>
                <w:sz w:val="21"/>
                <w:szCs w:val="21"/>
              </w:rPr>
              <w:t>,</w:t>
            </w:r>
            <w:r w:rsidR="00C22740" w:rsidRPr="000C1E5C">
              <w:rPr>
                <w:rFonts w:ascii="Times New Roman" w:hAnsi="Times New Roman"/>
                <w:sz w:val="21"/>
                <w:szCs w:val="21"/>
              </w:rPr>
              <w:t xml:space="preserve"> o</w:t>
            </w:r>
            <w:r w:rsidR="00791C17">
              <w:rPr>
                <w:rFonts w:ascii="Times New Roman" w:hAnsi="Times New Roman"/>
                <w:sz w:val="21"/>
                <w:szCs w:val="21"/>
              </w:rPr>
              <w:t> </w:t>
            </w:r>
            <w:r w:rsidR="00C22740" w:rsidRPr="000C1E5C">
              <w:rPr>
                <w:rFonts w:ascii="Times New Roman" w:hAnsi="Times New Roman"/>
                <w:sz w:val="21"/>
                <w:szCs w:val="21"/>
              </w:rPr>
              <w:t>wyrobach medycznych i środkach ochrony osobistej posiadanych przez usługodawców</w:t>
            </w:r>
            <w:r w:rsidR="00AB7B48">
              <w:rPr>
                <w:rFonts w:ascii="Times New Roman" w:hAnsi="Times New Roman"/>
                <w:sz w:val="21"/>
                <w:szCs w:val="21"/>
              </w:rPr>
              <w:t>,</w:t>
            </w:r>
            <w:r w:rsidR="00C2274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332A03" w:rsidRPr="00C22740">
              <w:rPr>
                <w:rFonts w:ascii="Times New Roman" w:hAnsi="Times New Roman"/>
                <w:sz w:val="21"/>
                <w:szCs w:val="21"/>
              </w:rPr>
              <w:t>mając na uwadze zakres świadczeń udzielanych przez usługodawców oraz potrzebę zabezpieczenia potrzeb zdrowotnych społeczeństwa, w</w:t>
            </w:r>
            <w:r w:rsidR="00E34DA2" w:rsidRPr="00C22740">
              <w:rPr>
                <w:rFonts w:ascii="Times New Roman" w:hAnsi="Times New Roman"/>
                <w:sz w:val="21"/>
                <w:szCs w:val="21"/>
              </w:rPr>
              <w:t> </w:t>
            </w:r>
            <w:r w:rsidR="00332A03" w:rsidRPr="00C22740">
              <w:rPr>
                <w:rFonts w:ascii="Times New Roman" w:hAnsi="Times New Roman"/>
                <w:sz w:val="21"/>
                <w:szCs w:val="21"/>
              </w:rPr>
              <w:t>szczególności w stanie zagrożenia epidemicznego lub stanie epidemii</w:t>
            </w:r>
            <w:r w:rsidRPr="00C22740">
              <w:rPr>
                <w:rFonts w:ascii="Times New Roman" w:hAnsi="Times New Roman"/>
                <w:sz w:val="21"/>
                <w:szCs w:val="21"/>
              </w:rPr>
              <w:t>.</w:t>
            </w:r>
            <w:r w:rsidRPr="000C1E5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91C17">
              <w:rPr>
                <w:rFonts w:ascii="Times New Roman" w:hAnsi="Times New Roman"/>
                <w:sz w:val="21"/>
                <w:szCs w:val="21"/>
              </w:rPr>
              <w:t xml:space="preserve">Równolegle w projekcie określono </w:t>
            </w:r>
            <w:r w:rsidRPr="000C1E5C">
              <w:rPr>
                <w:rFonts w:ascii="Times New Roman" w:hAnsi="Times New Roman"/>
                <w:sz w:val="21"/>
                <w:szCs w:val="21"/>
              </w:rPr>
              <w:t xml:space="preserve">sposób i terminy przekazywania ww. </w:t>
            </w:r>
            <w:r w:rsidR="0083623D">
              <w:rPr>
                <w:rFonts w:ascii="Times New Roman" w:hAnsi="Times New Roman"/>
                <w:sz w:val="21"/>
                <w:szCs w:val="21"/>
              </w:rPr>
              <w:t>informacji</w:t>
            </w:r>
            <w:r w:rsidRPr="000C1E5C">
              <w:rPr>
                <w:rFonts w:ascii="Times New Roman" w:hAnsi="Times New Roman"/>
                <w:sz w:val="21"/>
                <w:szCs w:val="21"/>
              </w:rPr>
              <w:t xml:space="preserve"> do </w:t>
            </w:r>
            <w:r w:rsidR="00D80493" w:rsidRPr="000C1E5C">
              <w:rPr>
                <w:rFonts w:ascii="Times New Roman" w:hAnsi="Times New Roman"/>
                <w:sz w:val="21"/>
                <w:szCs w:val="21"/>
              </w:rPr>
              <w:t>SEZOZ</w:t>
            </w:r>
            <w:r w:rsidRPr="000C1E5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2B4635" w:rsidRPr="000C1E5C" w14:paraId="3EFB3532" w14:textId="77777777" w:rsidTr="009E0BBF">
        <w:trPr>
          <w:trHeight w:val="333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671F8341" w14:textId="77777777" w:rsidR="002B4635" w:rsidRPr="000C1E5C" w:rsidRDefault="002B4635" w:rsidP="002B4635">
            <w:pPr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C1E5C">
              <w:rPr>
                <w:rFonts w:ascii="Times New Roman" w:hAnsi="Times New Roman"/>
                <w:b/>
                <w:sz w:val="21"/>
                <w:szCs w:val="21"/>
              </w:rPr>
              <w:t>Rekomendowane rozwiązanie, w tym planowane narzędzia interwencji, i oczekiwany efekt</w:t>
            </w:r>
          </w:p>
        </w:tc>
      </w:tr>
      <w:tr w:rsidR="002B4635" w:rsidRPr="000C1E5C" w14:paraId="3FFC3468" w14:textId="77777777" w:rsidTr="009E0BBF">
        <w:trPr>
          <w:trHeight w:val="142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5FC7" w14:textId="6D2552FC" w:rsidR="007107A7" w:rsidRDefault="002B4635" w:rsidP="00F45E68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sz w:val="21"/>
                <w:szCs w:val="21"/>
              </w:rPr>
              <w:t xml:space="preserve">Projekt rozporządzenia wydawany na podstawie art. </w:t>
            </w:r>
            <w:r w:rsidR="007107A7" w:rsidRPr="000C1E5C">
              <w:rPr>
                <w:rFonts w:ascii="Times New Roman" w:hAnsi="Times New Roman"/>
                <w:sz w:val="21"/>
                <w:szCs w:val="21"/>
              </w:rPr>
              <w:t>24</w:t>
            </w:r>
            <w:r w:rsidRPr="000C1E5C">
              <w:rPr>
                <w:rFonts w:ascii="Times New Roman" w:hAnsi="Times New Roman"/>
                <w:sz w:val="21"/>
                <w:szCs w:val="21"/>
              </w:rPr>
              <w:t xml:space="preserve"> ust. 4 ustawy z dnia 28 kwietnia 2011 r. o systemie informacji w</w:t>
            </w:r>
            <w:r w:rsidR="00E34DA2" w:rsidRPr="000C1E5C">
              <w:rPr>
                <w:rFonts w:ascii="Times New Roman" w:hAnsi="Times New Roman"/>
                <w:sz w:val="21"/>
                <w:szCs w:val="21"/>
              </w:rPr>
              <w:t> </w:t>
            </w:r>
            <w:r w:rsidRPr="000C1E5C">
              <w:rPr>
                <w:rFonts w:ascii="Times New Roman" w:hAnsi="Times New Roman"/>
                <w:sz w:val="21"/>
                <w:szCs w:val="21"/>
              </w:rPr>
              <w:t>ochronie zdrowia</w:t>
            </w:r>
            <w:r w:rsidR="007107A7" w:rsidRPr="000C1E5C">
              <w:rPr>
                <w:rFonts w:ascii="Times New Roman" w:hAnsi="Times New Roman"/>
                <w:sz w:val="21"/>
                <w:szCs w:val="21"/>
              </w:rPr>
              <w:t xml:space="preserve"> obejmuje </w:t>
            </w:r>
            <w:r w:rsidR="00D80493" w:rsidRPr="000C1E5C">
              <w:rPr>
                <w:rFonts w:ascii="Times New Roman" w:hAnsi="Times New Roman"/>
                <w:sz w:val="21"/>
                <w:szCs w:val="21"/>
              </w:rPr>
              <w:t>zakres informacji gromadzonych w SEZOZ o wyrobach medycznych i środkach ochrony osobistej posiadanych przez usługodawców</w:t>
            </w:r>
            <w:r w:rsidR="00D620D6">
              <w:rPr>
                <w:rFonts w:ascii="Times New Roman" w:hAnsi="Times New Roman"/>
                <w:sz w:val="21"/>
                <w:szCs w:val="21"/>
              </w:rPr>
              <w:t xml:space="preserve"> oraz terminy i sposób przekazywania tych informacji. </w:t>
            </w:r>
          </w:p>
          <w:p w14:paraId="4865872B" w14:textId="2FC91A17" w:rsidR="00D620D6" w:rsidRPr="00D620D6" w:rsidRDefault="00D620D6" w:rsidP="00F45E68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620D6">
              <w:rPr>
                <w:rFonts w:ascii="Times New Roman" w:hAnsi="Times New Roman"/>
                <w:sz w:val="21"/>
                <w:szCs w:val="21"/>
              </w:rPr>
              <w:t xml:space="preserve">W ramach informacji przekazywanych do SEZOZ </w:t>
            </w:r>
            <w:r w:rsidR="007A6BD8" w:rsidRPr="007A6BD8">
              <w:rPr>
                <w:rFonts w:ascii="Times New Roman" w:hAnsi="Times New Roman"/>
                <w:sz w:val="21"/>
                <w:szCs w:val="21"/>
              </w:rPr>
              <w:t xml:space="preserve">będą </w:t>
            </w:r>
            <w:r w:rsidRPr="00D620D6">
              <w:rPr>
                <w:rFonts w:ascii="Times New Roman" w:hAnsi="Times New Roman"/>
                <w:sz w:val="21"/>
                <w:szCs w:val="21"/>
              </w:rPr>
              <w:t>przekazywane dane dotyczące usługodawcy, miejsca, w którym znajduje się wyrób medyczny lub środek ochrony osobistej</w:t>
            </w:r>
            <w:r w:rsidR="00AE7673">
              <w:rPr>
                <w:rFonts w:ascii="Times New Roman" w:hAnsi="Times New Roman"/>
                <w:sz w:val="21"/>
                <w:szCs w:val="21"/>
              </w:rPr>
              <w:t xml:space="preserve">, w przypadku </w:t>
            </w:r>
            <w:r w:rsidR="00AE7673" w:rsidRPr="00AE7673">
              <w:rPr>
                <w:rFonts w:ascii="Times New Roman" w:hAnsi="Times New Roman"/>
                <w:sz w:val="21"/>
                <w:szCs w:val="21"/>
              </w:rPr>
              <w:t>usługodawcy będącego podmiotem leczniczym</w:t>
            </w:r>
            <w:r w:rsidR="00AE767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620D6">
              <w:rPr>
                <w:rFonts w:ascii="Times New Roman" w:hAnsi="Times New Roman"/>
                <w:sz w:val="21"/>
                <w:szCs w:val="21"/>
              </w:rPr>
              <w:t>oraz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dane dotyczące</w:t>
            </w:r>
            <w:r w:rsidRPr="00D620D6">
              <w:rPr>
                <w:rFonts w:ascii="Times New Roman" w:hAnsi="Times New Roman"/>
                <w:sz w:val="21"/>
                <w:szCs w:val="21"/>
              </w:rPr>
              <w:t xml:space="preserve"> wyrobu medycznego lub środka ochrony osobistej. P</w:t>
            </w:r>
            <w:r w:rsidR="00AB7B48">
              <w:rPr>
                <w:rFonts w:ascii="Times New Roman" w:hAnsi="Times New Roman"/>
                <w:sz w:val="21"/>
                <w:szCs w:val="21"/>
              </w:rPr>
              <w:t>ier</w:t>
            </w:r>
            <w:r w:rsidRPr="00D620D6">
              <w:rPr>
                <w:rFonts w:ascii="Times New Roman" w:hAnsi="Times New Roman"/>
                <w:sz w:val="21"/>
                <w:szCs w:val="21"/>
              </w:rPr>
              <w:t xml:space="preserve">wsza grupa danych </w:t>
            </w:r>
            <w:r w:rsidR="00F45E68">
              <w:rPr>
                <w:rFonts w:ascii="Times New Roman" w:hAnsi="Times New Roman"/>
                <w:sz w:val="21"/>
                <w:szCs w:val="21"/>
              </w:rPr>
              <w:t xml:space="preserve">obejmuje </w:t>
            </w:r>
            <w:r w:rsidRPr="00D620D6">
              <w:rPr>
                <w:rFonts w:ascii="Times New Roman" w:hAnsi="Times New Roman"/>
                <w:sz w:val="21"/>
                <w:szCs w:val="21"/>
              </w:rPr>
              <w:t>identyfikacj</w:t>
            </w:r>
            <w:r w:rsidR="00F45E68">
              <w:rPr>
                <w:rFonts w:ascii="Times New Roman" w:hAnsi="Times New Roman"/>
                <w:sz w:val="21"/>
                <w:szCs w:val="21"/>
              </w:rPr>
              <w:t>ę</w:t>
            </w:r>
            <w:r w:rsidRPr="00D620D6">
              <w:rPr>
                <w:rFonts w:ascii="Times New Roman" w:hAnsi="Times New Roman"/>
                <w:sz w:val="21"/>
                <w:szCs w:val="21"/>
              </w:rPr>
              <w:t xml:space="preserve"> usługodawcy. W</w:t>
            </w:r>
            <w:r w:rsidR="00CB1207">
              <w:rPr>
                <w:rFonts w:ascii="Times New Roman" w:hAnsi="Times New Roman"/>
                <w:sz w:val="21"/>
                <w:szCs w:val="21"/>
              </w:rPr>
              <w:t> </w:t>
            </w:r>
            <w:r w:rsidRPr="00D620D6">
              <w:rPr>
                <w:rFonts w:ascii="Times New Roman" w:hAnsi="Times New Roman"/>
                <w:sz w:val="21"/>
                <w:szCs w:val="21"/>
              </w:rPr>
              <w:t xml:space="preserve">drugiej zaś usługodawca </w:t>
            </w:r>
            <w:r w:rsidR="009F2251">
              <w:rPr>
                <w:rFonts w:ascii="Times New Roman" w:hAnsi="Times New Roman"/>
                <w:sz w:val="21"/>
                <w:szCs w:val="21"/>
              </w:rPr>
              <w:t xml:space="preserve">będzie </w:t>
            </w:r>
            <w:r w:rsidRPr="00D620D6">
              <w:rPr>
                <w:rFonts w:ascii="Times New Roman" w:hAnsi="Times New Roman"/>
                <w:sz w:val="21"/>
                <w:szCs w:val="21"/>
              </w:rPr>
              <w:t xml:space="preserve">obowiązany przekazywać </w:t>
            </w:r>
            <w:r w:rsidR="00791C17">
              <w:rPr>
                <w:rFonts w:ascii="Times New Roman" w:hAnsi="Times New Roman"/>
                <w:sz w:val="21"/>
                <w:szCs w:val="21"/>
              </w:rPr>
              <w:t>i</w:t>
            </w:r>
            <w:r w:rsidRPr="00D620D6">
              <w:rPr>
                <w:rFonts w:ascii="Times New Roman" w:hAnsi="Times New Roman"/>
                <w:sz w:val="21"/>
                <w:szCs w:val="21"/>
              </w:rPr>
              <w:t>nformacje o miejscu, w którym znajduje się wyrób medyczny lub</w:t>
            </w:r>
            <w:r w:rsidR="00CB1207">
              <w:rPr>
                <w:rFonts w:ascii="Times New Roman" w:hAnsi="Times New Roman"/>
                <w:sz w:val="21"/>
                <w:szCs w:val="21"/>
              </w:rPr>
              <w:t> </w:t>
            </w:r>
            <w:r w:rsidRPr="00D620D6">
              <w:rPr>
                <w:rFonts w:ascii="Times New Roman" w:hAnsi="Times New Roman"/>
                <w:sz w:val="21"/>
                <w:szCs w:val="21"/>
              </w:rPr>
              <w:t>środek ochrony osobistej</w:t>
            </w:r>
            <w:r w:rsidR="00AB7B48">
              <w:rPr>
                <w:rFonts w:ascii="Times New Roman" w:hAnsi="Times New Roman"/>
                <w:sz w:val="21"/>
                <w:szCs w:val="21"/>
              </w:rPr>
              <w:t>,</w:t>
            </w:r>
            <w:r w:rsidRPr="00D620D6">
              <w:rPr>
                <w:rFonts w:ascii="Times New Roman" w:hAnsi="Times New Roman"/>
                <w:sz w:val="21"/>
                <w:szCs w:val="21"/>
              </w:rPr>
              <w:t xml:space="preserve"> przez przekazywanie m.in. identyfikatora</w:t>
            </w:r>
            <w:r w:rsidR="00AB7B48">
              <w:rPr>
                <w:rFonts w:ascii="Times New Roman" w:hAnsi="Times New Roman"/>
                <w:sz w:val="21"/>
                <w:szCs w:val="21"/>
              </w:rPr>
              <w:t>,</w:t>
            </w:r>
            <w:r w:rsidRPr="00D620D6">
              <w:rPr>
                <w:rFonts w:ascii="Times New Roman" w:hAnsi="Times New Roman"/>
                <w:sz w:val="21"/>
                <w:szCs w:val="21"/>
              </w:rPr>
              <w:t xml:space="preserve"> o którym mowa w art. 17c ust. 4 pkt 1 ustawy z dnia 28 kwietnia 2011 r. o systemie informacji w ochronie zdrowia. Ostatnia grupa obejmuje ogólne dane charakteryzujące wyrób medyczny lub środ</w:t>
            </w:r>
            <w:r w:rsidR="00AB7B48">
              <w:rPr>
                <w:rFonts w:ascii="Times New Roman" w:hAnsi="Times New Roman"/>
                <w:sz w:val="21"/>
                <w:szCs w:val="21"/>
              </w:rPr>
              <w:t>ek</w:t>
            </w:r>
            <w:r w:rsidRPr="00D620D6">
              <w:rPr>
                <w:rFonts w:ascii="Times New Roman" w:hAnsi="Times New Roman"/>
                <w:sz w:val="21"/>
                <w:szCs w:val="21"/>
              </w:rPr>
              <w:t xml:space="preserve"> ochrony osobistej. </w:t>
            </w:r>
          </w:p>
          <w:p w14:paraId="219371E9" w14:textId="7700FDE3" w:rsidR="007107A7" w:rsidRPr="00BE6A7D" w:rsidRDefault="002B4635" w:rsidP="00F45E68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E6A7D">
              <w:rPr>
                <w:rFonts w:ascii="Times New Roman" w:hAnsi="Times New Roman"/>
                <w:sz w:val="21"/>
                <w:szCs w:val="21"/>
              </w:rPr>
              <w:t xml:space="preserve">W projektowanym rozporządzeniu zaproponowano terminy na przekazywanie przez usługodawców </w:t>
            </w:r>
            <w:r w:rsidR="00AB7B48">
              <w:rPr>
                <w:rFonts w:ascii="Times New Roman" w:hAnsi="Times New Roman"/>
                <w:sz w:val="21"/>
                <w:szCs w:val="21"/>
              </w:rPr>
              <w:t xml:space="preserve">ww. informacji </w:t>
            </w:r>
            <w:r w:rsidRPr="00BE6A7D">
              <w:rPr>
                <w:rFonts w:ascii="Times New Roman" w:hAnsi="Times New Roman"/>
                <w:sz w:val="21"/>
                <w:szCs w:val="21"/>
              </w:rPr>
              <w:t xml:space="preserve">do </w:t>
            </w:r>
            <w:r w:rsidR="00D80493" w:rsidRPr="00BE6A7D">
              <w:rPr>
                <w:rFonts w:ascii="Times New Roman" w:hAnsi="Times New Roman"/>
                <w:sz w:val="21"/>
                <w:szCs w:val="21"/>
              </w:rPr>
              <w:t>SEZOZ</w:t>
            </w:r>
            <w:r w:rsidR="007107A7" w:rsidRPr="00BE6A7D">
              <w:rPr>
                <w:rFonts w:ascii="Times New Roman" w:hAnsi="Times New Roman"/>
                <w:sz w:val="21"/>
                <w:szCs w:val="21"/>
              </w:rPr>
              <w:t>.</w:t>
            </w:r>
            <w:r w:rsidRPr="00BE6A7D">
              <w:rPr>
                <w:rFonts w:ascii="Times New Roman" w:hAnsi="Times New Roman"/>
                <w:sz w:val="21"/>
                <w:szCs w:val="21"/>
              </w:rPr>
              <w:t xml:space="preserve"> Zostały one określone tak, by zapewnić jak </w:t>
            </w:r>
            <w:r w:rsidR="00BE6A7D" w:rsidRPr="00BE6A7D">
              <w:rPr>
                <w:rFonts w:ascii="Times New Roman" w:hAnsi="Times New Roman"/>
                <w:sz w:val="21"/>
                <w:szCs w:val="21"/>
              </w:rPr>
              <w:t>n</w:t>
            </w:r>
            <w:r w:rsidRPr="00BE6A7D">
              <w:rPr>
                <w:rFonts w:ascii="Times New Roman" w:hAnsi="Times New Roman"/>
                <w:sz w:val="21"/>
                <w:szCs w:val="21"/>
              </w:rPr>
              <w:t xml:space="preserve">ajpełniejszą </w:t>
            </w:r>
            <w:r w:rsidR="00BE6A7D" w:rsidRPr="00BE6A7D">
              <w:rPr>
                <w:rFonts w:ascii="Times New Roman" w:hAnsi="Times New Roman"/>
                <w:sz w:val="21"/>
                <w:szCs w:val="21"/>
              </w:rPr>
              <w:t>wiedzę o posiadanych przez usługodawców wyrobach medycznych oraz</w:t>
            </w:r>
            <w:r w:rsidR="00CB1207">
              <w:rPr>
                <w:rFonts w:ascii="Times New Roman" w:hAnsi="Times New Roman"/>
                <w:sz w:val="21"/>
                <w:szCs w:val="21"/>
              </w:rPr>
              <w:t> </w:t>
            </w:r>
            <w:r w:rsidR="00BE6A7D" w:rsidRPr="00BE6A7D">
              <w:rPr>
                <w:rFonts w:ascii="Times New Roman" w:hAnsi="Times New Roman"/>
                <w:sz w:val="21"/>
                <w:szCs w:val="21"/>
              </w:rPr>
              <w:t xml:space="preserve">środkach ochrony osobistej. </w:t>
            </w:r>
          </w:p>
          <w:p w14:paraId="1C353342" w14:textId="631D8DF8" w:rsidR="002B4635" w:rsidRPr="000C1E5C" w:rsidRDefault="002B4635" w:rsidP="00F45E68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E6A7D">
              <w:rPr>
                <w:rFonts w:ascii="Times New Roman" w:hAnsi="Times New Roman"/>
                <w:sz w:val="21"/>
                <w:szCs w:val="21"/>
              </w:rPr>
              <w:t>W projekcie zawarto również propozycje rozwiązań dotyczących sposobów przekazywania przez usługodawców danych do</w:t>
            </w:r>
            <w:r w:rsidR="00CB1207">
              <w:rPr>
                <w:rFonts w:ascii="Times New Roman" w:hAnsi="Times New Roman"/>
                <w:sz w:val="21"/>
                <w:szCs w:val="21"/>
              </w:rPr>
              <w:t> </w:t>
            </w:r>
            <w:r w:rsidR="00BE6A7D" w:rsidRPr="00BE6A7D">
              <w:rPr>
                <w:rFonts w:ascii="Times New Roman" w:hAnsi="Times New Roman"/>
                <w:sz w:val="21"/>
                <w:szCs w:val="21"/>
              </w:rPr>
              <w:t>SEZOZ</w:t>
            </w:r>
            <w:r w:rsidRPr="00BE6A7D">
              <w:rPr>
                <w:rFonts w:ascii="Times New Roman" w:hAnsi="Times New Roman"/>
                <w:sz w:val="21"/>
                <w:szCs w:val="21"/>
              </w:rPr>
              <w:t xml:space="preserve"> realizujące obrany kierunek elektronizacji systemu ochrony zdrowia. Komunikaty w tym zakresie mają być przekazywane tylko i wyłącznie w postaci elektronicznej oraz w formacie określonym przez jednostkę podległą ministrowi właściwemu do spraw zdrowia, właściwą w zakresie systemów informacyjnych ochrony zdrowia. </w:t>
            </w:r>
          </w:p>
        </w:tc>
      </w:tr>
      <w:tr w:rsidR="002B4635" w:rsidRPr="000C1E5C" w14:paraId="68674BEA" w14:textId="77777777" w:rsidTr="009E0BBF">
        <w:trPr>
          <w:trHeight w:val="307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497353EB" w14:textId="77777777" w:rsidR="002B4635" w:rsidRPr="000C1E5C" w:rsidRDefault="002B4635" w:rsidP="002B4635">
            <w:pPr>
              <w:numPr>
                <w:ilvl w:val="0"/>
                <w:numId w:val="27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Jak problem został rozwiązany w innych krajach, w szczególności krajach członkowskich OECD/UE</w:t>
            </w:r>
            <w:r w:rsidRPr="000C1E5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?</w:t>
            </w:r>
            <w:r w:rsidRPr="000C1E5C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</w:t>
            </w:r>
          </w:p>
        </w:tc>
      </w:tr>
      <w:tr w:rsidR="002B4635" w:rsidRPr="000C1E5C" w14:paraId="4C005684" w14:textId="77777777" w:rsidTr="009E0BBF">
        <w:trPr>
          <w:trHeight w:val="142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3F46" w14:textId="77777777" w:rsidR="002B4635" w:rsidRPr="000C1E5C" w:rsidRDefault="002B463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Nie dotyczy. </w:t>
            </w:r>
          </w:p>
        </w:tc>
      </w:tr>
      <w:tr w:rsidR="002B4635" w:rsidRPr="000C1E5C" w14:paraId="65342ED4" w14:textId="77777777" w:rsidTr="009E0BBF">
        <w:trPr>
          <w:trHeight w:val="359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4403E9FC" w14:textId="77777777" w:rsidR="002B4635" w:rsidRPr="000C1E5C" w:rsidRDefault="002B4635" w:rsidP="002B4635">
            <w:pPr>
              <w:numPr>
                <w:ilvl w:val="0"/>
                <w:numId w:val="27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Podmioty, na które oddziałuje projekt</w:t>
            </w:r>
          </w:p>
        </w:tc>
      </w:tr>
      <w:tr w:rsidR="002B4635" w:rsidRPr="000C1E5C" w14:paraId="6185E813" w14:textId="77777777" w:rsidTr="009E0BBF">
        <w:trPr>
          <w:trHeight w:val="142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6365" w14:textId="77777777" w:rsidR="002B4635" w:rsidRPr="000C1E5C" w:rsidRDefault="002B4635" w:rsidP="00E34D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Grupa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CE24" w14:textId="77777777" w:rsidR="002B4635" w:rsidRPr="000C1E5C" w:rsidRDefault="002B4635" w:rsidP="00E34D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Wielkość</w:t>
            </w:r>
          </w:p>
        </w:tc>
        <w:tc>
          <w:tcPr>
            <w:tcW w:w="2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1A9D" w14:textId="12D3930D" w:rsidR="002B4635" w:rsidRPr="000C1E5C" w:rsidRDefault="002B4635" w:rsidP="00E34D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Źródło danych</w:t>
            </w:r>
          </w:p>
        </w:tc>
        <w:tc>
          <w:tcPr>
            <w:tcW w:w="3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C337" w14:textId="77777777" w:rsidR="002B4635" w:rsidRPr="000C1E5C" w:rsidRDefault="002B4635" w:rsidP="00E34D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Oddziaływanie</w:t>
            </w:r>
          </w:p>
        </w:tc>
      </w:tr>
      <w:tr w:rsidR="00767C90" w:rsidRPr="000C1E5C" w14:paraId="6C0CF81E" w14:textId="77777777" w:rsidTr="009E0BBF">
        <w:trPr>
          <w:trHeight w:val="557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6A5C" w14:textId="0D433E49" w:rsidR="00767C90" w:rsidRPr="000C1E5C" w:rsidRDefault="00767C90" w:rsidP="00E34DA2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spacing w:val="-2"/>
                <w:sz w:val="21"/>
                <w:szCs w:val="21"/>
              </w:rPr>
              <w:t>Minister właściwy do spraw zdrowia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40AF" w14:textId="54C5E758" w:rsidR="00767C90" w:rsidRPr="000C1E5C" w:rsidRDefault="00767C90" w:rsidP="00E34DA2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spacing w:val="-2"/>
                <w:sz w:val="21"/>
                <w:szCs w:val="21"/>
              </w:rPr>
              <w:t>1</w:t>
            </w:r>
          </w:p>
        </w:tc>
        <w:tc>
          <w:tcPr>
            <w:tcW w:w="2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5DAD" w14:textId="0770A340" w:rsidR="00767C90" w:rsidRPr="000C1E5C" w:rsidRDefault="00237DF3" w:rsidP="00E34DA2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Ustawa</w:t>
            </w:r>
          </w:p>
        </w:tc>
        <w:tc>
          <w:tcPr>
            <w:tcW w:w="3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A977" w14:textId="3120DCDD" w:rsidR="00767C90" w:rsidRPr="000C1E5C" w:rsidRDefault="00767C90" w:rsidP="00E34DA2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spacing w:val="-2"/>
                <w:sz w:val="21"/>
                <w:szCs w:val="21"/>
              </w:rPr>
              <w:t>Podmiot odpowiedzialny za system.</w:t>
            </w:r>
          </w:p>
        </w:tc>
      </w:tr>
      <w:tr w:rsidR="002B4635" w:rsidRPr="000C1E5C" w14:paraId="29205CB1" w14:textId="77777777" w:rsidTr="009E0BBF">
        <w:trPr>
          <w:trHeight w:val="557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0B99" w14:textId="72118243" w:rsidR="002B4635" w:rsidRPr="000C1E5C" w:rsidRDefault="0083623D" w:rsidP="00E34DA2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Usługodawcy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DF99" w14:textId="77777777" w:rsidR="002B4635" w:rsidRPr="000C1E5C" w:rsidRDefault="002B4635" w:rsidP="00E34DA2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spacing w:val="-2"/>
                <w:sz w:val="21"/>
                <w:szCs w:val="21"/>
              </w:rPr>
              <w:t>22,5 tys. podmiotów leczniczych</w:t>
            </w:r>
          </w:p>
          <w:p w14:paraId="66A0C373" w14:textId="77777777" w:rsidR="002B4635" w:rsidRPr="000C1E5C" w:rsidRDefault="002B4635" w:rsidP="00E34DA2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spacing w:val="-2"/>
                <w:sz w:val="21"/>
                <w:szCs w:val="21"/>
              </w:rPr>
              <w:t>133 tys. praktyk lekarskich</w:t>
            </w:r>
          </w:p>
          <w:p w14:paraId="40770EEF" w14:textId="77777777" w:rsidR="002B4635" w:rsidRPr="000C1E5C" w:rsidRDefault="002B4635" w:rsidP="00E34DA2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spacing w:val="-2"/>
                <w:sz w:val="21"/>
                <w:szCs w:val="21"/>
              </w:rPr>
              <w:t>27,6 tys. praktyk pielęgniarek i położnych</w:t>
            </w:r>
          </w:p>
          <w:p w14:paraId="3284BFD7" w14:textId="77777777" w:rsidR="002B4635" w:rsidRPr="000C1E5C" w:rsidRDefault="002B4635" w:rsidP="00E34DA2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spacing w:val="-2"/>
                <w:sz w:val="21"/>
                <w:szCs w:val="21"/>
              </w:rPr>
              <w:t>ponad 100 zarejestrowanych praktyk fizjoterapeutów – szacowana faktyczna liczba praktyk fizjoterapeutów – ok. 30 tys.</w:t>
            </w:r>
          </w:p>
        </w:tc>
        <w:tc>
          <w:tcPr>
            <w:tcW w:w="2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6CDB" w14:textId="77777777" w:rsidR="002B4635" w:rsidRPr="000C1E5C" w:rsidRDefault="002B4635" w:rsidP="00E34DA2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spacing w:val="-2"/>
                <w:sz w:val="21"/>
                <w:szCs w:val="21"/>
              </w:rPr>
              <w:t>Rejestr podmiotów wykonujących działalność leczniczą</w:t>
            </w:r>
          </w:p>
        </w:tc>
        <w:tc>
          <w:tcPr>
            <w:tcW w:w="3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C78D" w14:textId="0E7659D3" w:rsidR="002B4635" w:rsidRPr="000C1E5C" w:rsidRDefault="002B4635" w:rsidP="00E34DA2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Obowiązek przekazywania do </w:t>
            </w:r>
            <w:r w:rsidR="00332A03" w:rsidRPr="000C1E5C">
              <w:rPr>
                <w:rFonts w:ascii="Times New Roman" w:hAnsi="Times New Roman"/>
                <w:spacing w:val="-2"/>
                <w:sz w:val="21"/>
                <w:szCs w:val="21"/>
              </w:rPr>
              <w:t>SEZOZ</w:t>
            </w:r>
            <w:r w:rsidRPr="000C1E5C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="00332A03" w:rsidRPr="000C1E5C">
              <w:rPr>
                <w:rFonts w:ascii="Times New Roman" w:hAnsi="Times New Roman"/>
                <w:spacing w:val="-2"/>
                <w:sz w:val="21"/>
                <w:szCs w:val="21"/>
              </w:rPr>
              <w:t>informacji o wyrobach medycznych i środkach ochrony osobistej posiadanych przez usługodawców</w:t>
            </w:r>
            <w:r w:rsidRPr="000C1E5C">
              <w:rPr>
                <w:rFonts w:ascii="Times New Roman" w:hAnsi="Times New Roman"/>
                <w:spacing w:val="-2"/>
                <w:sz w:val="21"/>
                <w:szCs w:val="21"/>
              </w:rPr>
              <w:t>, w zakresie określonym w projekcie rozporządzenia.</w:t>
            </w:r>
          </w:p>
        </w:tc>
      </w:tr>
      <w:tr w:rsidR="002B4635" w:rsidRPr="000C1E5C" w14:paraId="3B337F90" w14:textId="77777777" w:rsidTr="009E0BBF">
        <w:trPr>
          <w:trHeight w:val="557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BE6D" w14:textId="07337777" w:rsidR="002B4635" w:rsidRPr="000C1E5C" w:rsidRDefault="002B4635" w:rsidP="00E34DA2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Centrum </w:t>
            </w:r>
            <w:r w:rsidR="00332A03"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e-Zdrowi</w:t>
            </w:r>
            <w:r w:rsidR="007A6BD8">
              <w:rPr>
                <w:rFonts w:ascii="Times New Roman" w:hAnsi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4A6B" w14:textId="77777777" w:rsidR="002B4635" w:rsidRPr="000C1E5C" w:rsidRDefault="002B4635" w:rsidP="00E34DA2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spacing w:val="-2"/>
                <w:sz w:val="21"/>
                <w:szCs w:val="21"/>
              </w:rPr>
              <w:t>1</w:t>
            </w:r>
          </w:p>
        </w:tc>
        <w:tc>
          <w:tcPr>
            <w:tcW w:w="2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B726" w14:textId="77777777" w:rsidR="002B4635" w:rsidRPr="000C1E5C" w:rsidRDefault="002B4635" w:rsidP="00E34DA2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spacing w:val="-2"/>
                <w:sz w:val="21"/>
                <w:szCs w:val="21"/>
              </w:rPr>
              <w:t>-</w:t>
            </w:r>
          </w:p>
        </w:tc>
        <w:tc>
          <w:tcPr>
            <w:tcW w:w="3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0332" w14:textId="5DDC9240" w:rsidR="002B4635" w:rsidRPr="000C1E5C" w:rsidRDefault="002B4635" w:rsidP="00E34DA2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Administrowanie </w:t>
            </w:r>
            <w:r w:rsidR="00332A03" w:rsidRPr="000C1E5C">
              <w:rPr>
                <w:rFonts w:ascii="Times New Roman" w:hAnsi="Times New Roman"/>
                <w:spacing w:val="-2"/>
                <w:sz w:val="21"/>
                <w:szCs w:val="21"/>
              </w:rPr>
              <w:t>systemem</w:t>
            </w:r>
            <w:r w:rsidRPr="000C1E5C">
              <w:rPr>
                <w:rFonts w:ascii="Times New Roman" w:hAnsi="Times New Roman"/>
                <w:spacing w:val="-2"/>
                <w:sz w:val="21"/>
                <w:szCs w:val="21"/>
              </w:rPr>
              <w:t>.</w:t>
            </w:r>
          </w:p>
        </w:tc>
      </w:tr>
      <w:tr w:rsidR="002B4635" w:rsidRPr="000C1E5C" w14:paraId="0A71DF7F" w14:textId="77777777" w:rsidTr="009E0BBF">
        <w:trPr>
          <w:trHeight w:val="302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7678917A" w14:textId="77777777" w:rsidR="002B4635" w:rsidRPr="000C1E5C" w:rsidRDefault="002B4635" w:rsidP="002B4635">
            <w:pPr>
              <w:numPr>
                <w:ilvl w:val="0"/>
                <w:numId w:val="27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Informacje na temat zakresu, czasu trwania i podsumowanie wyników konsultacji</w:t>
            </w:r>
          </w:p>
        </w:tc>
      </w:tr>
      <w:tr w:rsidR="002B4635" w:rsidRPr="000C1E5C" w14:paraId="5C34C257" w14:textId="77777777" w:rsidTr="009E0BBF">
        <w:trPr>
          <w:trHeight w:val="342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18519" w14:textId="3BD5CA11" w:rsidR="002B4635" w:rsidRPr="000C1E5C" w:rsidRDefault="002B4635">
            <w:p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hAnsi="Times New Roman"/>
                <w:sz w:val="21"/>
                <w:szCs w:val="21"/>
              </w:rPr>
              <w:t>Projekt rozporządzenia zosta</w:t>
            </w:r>
            <w:r w:rsidR="009F2251">
              <w:rPr>
                <w:rFonts w:ascii="Times New Roman" w:hAnsi="Times New Roman"/>
                <w:sz w:val="21"/>
                <w:szCs w:val="21"/>
              </w:rPr>
              <w:t>ł</w:t>
            </w:r>
            <w:r w:rsidRPr="000C1E5C">
              <w:rPr>
                <w:rFonts w:ascii="Times New Roman" w:hAnsi="Times New Roman"/>
                <w:sz w:val="21"/>
                <w:szCs w:val="21"/>
              </w:rPr>
              <w:t xml:space="preserve"> przekazany do konsultacji publicznych i opiniowania z 30-dniowym terminem na zgłoszenie uwag. Projekt otrzyma</w:t>
            </w:r>
            <w:r w:rsidR="00856186">
              <w:rPr>
                <w:rFonts w:ascii="Times New Roman" w:hAnsi="Times New Roman"/>
                <w:sz w:val="21"/>
                <w:szCs w:val="21"/>
              </w:rPr>
              <w:t>ły</w:t>
            </w:r>
            <w:r w:rsidRPr="000C1E5C">
              <w:rPr>
                <w:rFonts w:ascii="Times New Roman" w:hAnsi="Times New Roman"/>
                <w:sz w:val="21"/>
                <w:szCs w:val="21"/>
              </w:rPr>
              <w:t xml:space="preserve"> następujące podmioty</w:t>
            </w: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: </w:t>
            </w:r>
          </w:p>
          <w:p w14:paraId="31AFE78F" w14:textId="77777777" w:rsidR="0061509E" w:rsidRDefault="0061509E" w:rsidP="0061509E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Prezes Narodowego Funduszu Zdrowia,</w:t>
            </w:r>
          </w:p>
          <w:p w14:paraId="44532F7E" w14:textId="77777777" w:rsidR="0061509E" w:rsidRDefault="0061509E" w:rsidP="0061509E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Prezes Zakładu Ubezpieczeń Społecznych,</w:t>
            </w:r>
          </w:p>
          <w:p w14:paraId="4651C6BF" w14:textId="77777777" w:rsidR="0061509E" w:rsidRDefault="0061509E" w:rsidP="0061509E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Prezes Kasy Rolniczego Ubezpieczenia Społecznego,</w:t>
            </w:r>
          </w:p>
          <w:p w14:paraId="4A425C49" w14:textId="77777777" w:rsidR="0061509E" w:rsidRDefault="0061509E" w:rsidP="0061509E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Prezes Głównego Urzędu Statystycznego,</w:t>
            </w:r>
          </w:p>
          <w:p w14:paraId="4ECDEC21" w14:textId="3C5B5BF8" w:rsidR="0061509E" w:rsidRDefault="0061509E" w:rsidP="0061509E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Prezes Urzędu Rejestracji Produktów Leczniczych, Wyrobów Medycznych i Produktów Biobójczych</w:t>
            </w:r>
            <w:r w:rsidR="007B414B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,</w:t>
            </w:r>
          </w:p>
          <w:p w14:paraId="6EDB409F" w14:textId="6CD55294" w:rsidR="0061509E" w:rsidRDefault="0061509E" w:rsidP="0061509E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Główny Inspektor Farmaceutyczny,</w:t>
            </w:r>
          </w:p>
          <w:p w14:paraId="6C4B0760" w14:textId="77777777" w:rsidR="0061509E" w:rsidRDefault="0061509E" w:rsidP="0061509E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Główny Inspektor Sanitarny,</w:t>
            </w:r>
          </w:p>
          <w:p w14:paraId="27BD8B24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Wojewodowie – wszyscy,</w:t>
            </w:r>
          </w:p>
          <w:p w14:paraId="2D8FA62B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marszałkowie województw – wszyscy,</w:t>
            </w:r>
          </w:p>
          <w:p w14:paraId="7AE67B09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konsultanci krajowi – wszyscy,</w:t>
            </w:r>
          </w:p>
          <w:p w14:paraId="770B0A0B" w14:textId="033C38DD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Centrum </w:t>
            </w:r>
            <w:r w:rsidR="0083623D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e-Zdrowie</w:t>
            </w: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,</w:t>
            </w:r>
          </w:p>
          <w:p w14:paraId="7D8D38E9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Agencja Oceny Technologii Medycznych i Taryfikacji,</w:t>
            </w:r>
          </w:p>
          <w:p w14:paraId="2DCD38A8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Naczelna Izba Lekarska, </w:t>
            </w:r>
          </w:p>
          <w:p w14:paraId="3503622B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Naczelna Izba Pielęgniarek i Położnych, </w:t>
            </w:r>
          </w:p>
          <w:p w14:paraId="5DD9DCFE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Naczelna Izba Aptekarska, </w:t>
            </w:r>
          </w:p>
          <w:p w14:paraId="09FFE028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Krajowa Izba Diagnostów Laboratoryjnych,</w:t>
            </w:r>
            <w:r w:rsidRPr="000C1E5C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384716E1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Krajowa Izba Fizjoterapeutów, </w:t>
            </w:r>
          </w:p>
          <w:p w14:paraId="1A457FFF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Państwowa Agencja Rozwiązywania Problemów Alkoholowych,</w:t>
            </w:r>
          </w:p>
          <w:p w14:paraId="774C0D56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Krajowe Biuro ds. Przeciwdziałania Narkomanii,</w:t>
            </w:r>
          </w:p>
          <w:p w14:paraId="3BA882D2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Forum Związków Zawodowych, </w:t>
            </w:r>
          </w:p>
          <w:p w14:paraId="4AAF7F64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Biuro Komisji Krajowej NSZZ „Solidarność”, </w:t>
            </w:r>
          </w:p>
          <w:p w14:paraId="49B6F5A5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Krajowy Sekretariat Ochrony Zdrowia NSZZ „Solidarność ‘80”, </w:t>
            </w:r>
          </w:p>
          <w:p w14:paraId="0AFA9E60" w14:textId="4FF18718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Niezależny Samorząd</w:t>
            </w:r>
            <w:r w:rsidR="005E0751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ny</w:t>
            </w: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 Związek Zawodowy „Solidarność”,</w:t>
            </w:r>
          </w:p>
          <w:p w14:paraId="4C4C2057" w14:textId="77777777" w:rsidR="0057502A" w:rsidRDefault="002B4635" w:rsidP="000735DD">
            <w:pPr>
              <w:pStyle w:val="Akapitzlist"/>
              <w:numPr>
                <w:ilvl w:val="0"/>
                <w:numId w:val="28"/>
              </w:numPr>
              <w:spacing w:line="240" w:lineRule="auto"/>
              <w:ind w:left="714" w:hanging="357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57502A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Porozumienie </w:t>
            </w:r>
            <w:r w:rsidR="0057502A" w:rsidRPr="0057502A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Rezydentów Ogólnopolskiego Związku Zawodowego Lekarzy</w:t>
            </w:r>
            <w:r w:rsidR="0057502A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,</w:t>
            </w:r>
          </w:p>
          <w:p w14:paraId="00D7F7EA" w14:textId="77777777" w:rsidR="002B4635" w:rsidRPr="0057502A" w:rsidRDefault="002B4635" w:rsidP="000735DD">
            <w:pPr>
              <w:pStyle w:val="Akapitzlist"/>
              <w:numPr>
                <w:ilvl w:val="0"/>
                <w:numId w:val="28"/>
              </w:numPr>
              <w:spacing w:line="240" w:lineRule="auto"/>
              <w:ind w:left="714" w:hanging="357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57502A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Ogólnopolskie Porozumienie Związków Zawodowych, </w:t>
            </w:r>
          </w:p>
          <w:p w14:paraId="784E7D75" w14:textId="77777777" w:rsidR="002B4635" w:rsidRPr="000C1E5C" w:rsidRDefault="002B4635" w:rsidP="000735DD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Ogólnopolski Związek Zawodowy Lekarzy, </w:t>
            </w:r>
          </w:p>
          <w:p w14:paraId="762FED35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Ogólnopolski Związek Zawodowy Pielęgniarek i Położnych, </w:t>
            </w:r>
          </w:p>
          <w:p w14:paraId="27AC11CD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Ogólnopolski Związek Zawodowy Położnych,</w:t>
            </w:r>
          </w:p>
          <w:p w14:paraId="0F33AF94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Ogólnopolska Konfederacja Związków Zawodowych Pracowników Ochrony Zdrowia,</w:t>
            </w:r>
          </w:p>
          <w:p w14:paraId="4CE38CE4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Kolegium Lekarzy Rodzinnych w Polsce,</w:t>
            </w:r>
            <w:r w:rsidRPr="000C1E5C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50A0F5A5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Kolegium Pielęgniarek i Położnych Rodzinnych w Polsce, </w:t>
            </w:r>
          </w:p>
          <w:p w14:paraId="49FCAD95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Stowarzyszenie Pacjentów „Primum Non Nocere”, </w:t>
            </w:r>
          </w:p>
          <w:p w14:paraId="7D9C0385" w14:textId="1B67D2B2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Federacj</w:t>
            </w:r>
            <w:r w:rsidR="00935015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a</w:t>
            </w: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 Pacjentów Polskich, </w:t>
            </w:r>
          </w:p>
          <w:p w14:paraId="653FEFB6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Instytut Praw Pacjenta i Edukacji Zdrowotnej, </w:t>
            </w:r>
          </w:p>
          <w:p w14:paraId="60DC169F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Obywatelskie Stowarzyszenie ,,Dla Dobra Pacjenta”, </w:t>
            </w:r>
          </w:p>
          <w:p w14:paraId="765CB51D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Polskie Towarzystwo Diagnostyki Laboratoryjnej, </w:t>
            </w:r>
          </w:p>
          <w:p w14:paraId="5D9D1431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Uniwersytet Medyczny w Białymstoku, </w:t>
            </w:r>
          </w:p>
          <w:p w14:paraId="6E1C82F9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Collegium Medicum im. Ludwika Rydygiera w Bydgoszczy - Uniwersytet Mikołaja Kopernika w Toruniu, </w:t>
            </w:r>
          </w:p>
          <w:p w14:paraId="56D98F3B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Gdański Uniwersytet Medyczny, </w:t>
            </w:r>
          </w:p>
          <w:p w14:paraId="73589F2D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Śląski Uniwersytet Medyczny, </w:t>
            </w:r>
          </w:p>
          <w:p w14:paraId="29DF6BE6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Collegium Medicum Uniwersytet Jagielloński w Krakowie, </w:t>
            </w:r>
          </w:p>
          <w:p w14:paraId="7B3B156B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Uniwersytet Medyczny w Lublinie, </w:t>
            </w:r>
          </w:p>
          <w:p w14:paraId="24B192EC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Uniwersytet Medyczny w Łodzi, </w:t>
            </w:r>
          </w:p>
          <w:p w14:paraId="4B5E34AF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Uniwersytet Medyczny im. Karola Marcinkowskiego w Poznaniu, </w:t>
            </w:r>
          </w:p>
          <w:p w14:paraId="78180C51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Pomorski Uniwersytet Medyczny w Szczecinie, </w:t>
            </w:r>
          </w:p>
          <w:p w14:paraId="4D9D6B19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Warszawski Uniwersytet Medyczny, </w:t>
            </w:r>
          </w:p>
          <w:p w14:paraId="2B2278AC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Uniwersytet Medyczny im. Piastów Śląskich we Wrocławiu, </w:t>
            </w:r>
          </w:p>
          <w:p w14:paraId="647C291C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Wydział Nauk Medycznych Uniwersytetu Warmińsko-Mazurskiego w Olsztynie,</w:t>
            </w:r>
            <w:r w:rsidRPr="000C1E5C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0A421415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Wydział Lekarski i Nauk o Zdrowiu Uniwersytetu Jana Kochanowskiego w Kielcach, </w:t>
            </w:r>
          </w:p>
          <w:p w14:paraId="2409153D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Wydział Lekarski i Nauk o Zdrowiu Uniwersytetu Zielonogórskiego, </w:t>
            </w:r>
          </w:p>
          <w:p w14:paraId="0B809410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Wydział Medyczny Uniwersytetu Rzeszowskiego, </w:t>
            </w:r>
          </w:p>
          <w:p w14:paraId="5EBCE78D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Narodowy Instytut Zdrowia Publicznego – PZH, </w:t>
            </w:r>
          </w:p>
          <w:p w14:paraId="100BFFD7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Ogólnopolski Związek Pracodawców Szpitali Powiatowych, </w:t>
            </w:r>
          </w:p>
          <w:p w14:paraId="376298FF" w14:textId="2D8F0650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Polsk</w:t>
            </w:r>
            <w:r w:rsidR="00935015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a</w:t>
            </w: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 Federacj</w:t>
            </w:r>
            <w:r w:rsidR="00935015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a</w:t>
            </w: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 Szpitali, </w:t>
            </w:r>
          </w:p>
          <w:p w14:paraId="5C9449D3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Federacja Związków Pracodawców Ochrony Zdrowia „Porozumienie Zielonogórskie”, </w:t>
            </w:r>
          </w:p>
          <w:p w14:paraId="3FE0FFAA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Federacja Związków Zawodowych Pracowników Ochrony Zdrowia i Pomocy Społecznej,</w:t>
            </w:r>
          </w:p>
          <w:p w14:paraId="2D9D99A2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Porozumienie Pracodawców Ochrony Zdrowia, </w:t>
            </w:r>
          </w:p>
          <w:p w14:paraId="121BB4F2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Pracodawców Rzeczypospolitej Polskiej, </w:t>
            </w:r>
          </w:p>
          <w:p w14:paraId="4BF95A44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Pracodawcy Zdrowia,</w:t>
            </w:r>
          </w:p>
          <w:p w14:paraId="3808BEF1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Małopolski Związek Pracodawców Zakładów Opieki Zdrowotnej,</w:t>
            </w:r>
            <w:r w:rsidRPr="000C1E5C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4291EE08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Wielkopolski Związek Pracodawców Ochrony Zdrowia, </w:t>
            </w:r>
          </w:p>
          <w:p w14:paraId="73657182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lastRenderedPageBreak/>
              <w:t xml:space="preserve">Związek Pracodawców Opieki Psychiatrycznej i Leczenia Uzależnień, </w:t>
            </w:r>
          </w:p>
          <w:p w14:paraId="15C088CE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Związek Pracodawców Podmiotów Leczniczych Samorządu Województwa Mazowieckiego, </w:t>
            </w:r>
          </w:p>
          <w:p w14:paraId="164D14FD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Związek Pracodawców Ratownictwa Medycznego Samodzielnych Publicznych Zakładów Opieki Zdrowotnej, </w:t>
            </w:r>
          </w:p>
          <w:p w14:paraId="262AF2B2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Związek pracodawców służby zdrowia MSWiA,</w:t>
            </w:r>
          </w:p>
          <w:p w14:paraId="58AD66C3" w14:textId="7A3CDD61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Polsk</w:t>
            </w:r>
            <w:r w:rsidR="00935015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a</w:t>
            </w: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 Uni</w:t>
            </w:r>
            <w:r w:rsidR="00935015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a</w:t>
            </w: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 Szpitali Klinicznych, </w:t>
            </w:r>
          </w:p>
          <w:p w14:paraId="0F4C275A" w14:textId="7EC40638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Stowarzyszeni</w:t>
            </w:r>
            <w:r w:rsidR="00D17229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e</w:t>
            </w: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 Menadżerów Opieki Zdrowotnej, </w:t>
            </w:r>
          </w:p>
          <w:p w14:paraId="778E595F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Polskie Towarzystwo Informatyczne, </w:t>
            </w:r>
          </w:p>
          <w:p w14:paraId="2B077BC3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Polska Izba Informatyki Medycznej, </w:t>
            </w:r>
          </w:p>
          <w:p w14:paraId="5923B132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Polska Izba Informatyki i Telekomunikacji,</w:t>
            </w:r>
            <w:r w:rsidRPr="000C1E5C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49519E56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Stowarzyszenie Twórców Oprogramowania Rynku Medycznego, </w:t>
            </w:r>
          </w:p>
          <w:p w14:paraId="5B34148B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Konfederacja Lewiatan, </w:t>
            </w:r>
          </w:p>
          <w:p w14:paraId="78050763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Związek Pracodawców Business Centre Club, </w:t>
            </w:r>
          </w:p>
          <w:p w14:paraId="73F95A92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Związek Rzemiosła Polskiego, </w:t>
            </w:r>
          </w:p>
          <w:p w14:paraId="40148BC0" w14:textId="0C05CC00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Konferencj</w:t>
            </w:r>
            <w:r w:rsidR="00935015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a</w:t>
            </w: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 Rektorów Akademickich Uczelni Medycznych,</w:t>
            </w:r>
          </w:p>
          <w:p w14:paraId="6F421033" w14:textId="283BD54E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Związek Przedsiębiorców i Pracodawców</w:t>
            </w:r>
            <w:r w:rsidR="005E0751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,</w:t>
            </w: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  </w:t>
            </w:r>
          </w:p>
          <w:p w14:paraId="5474715B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Rada Działalności Pożytku Publicznego, </w:t>
            </w:r>
          </w:p>
          <w:p w14:paraId="122DA194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Rada Dialogu Społecznego, </w:t>
            </w:r>
          </w:p>
          <w:p w14:paraId="7B9C655B" w14:textId="556FD5EB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Komisja Wspóln</w:t>
            </w:r>
            <w:r w:rsidR="00935015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a</w:t>
            </w: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 Rządu i Samorządu Terytorialnego,</w:t>
            </w:r>
          </w:p>
          <w:p w14:paraId="47919D3E" w14:textId="77777777" w:rsidR="002B4635" w:rsidRPr="000C1E5C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Fundacja im. Stefana Batorego,</w:t>
            </w:r>
          </w:p>
          <w:p w14:paraId="384A25F2" w14:textId="36C94D42" w:rsidR="002B4635" w:rsidRDefault="002B4635" w:rsidP="007424AB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Fundacja My Pacjenci</w:t>
            </w:r>
            <w:r w:rsidR="007E2A45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,</w:t>
            </w:r>
          </w:p>
          <w:p w14:paraId="0F9E8743" w14:textId="3645AC41" w:rsidR="002B4635" w:rsidRPr="005C121F" w:rsidRDefault="007E2A45" w:rsidP="005C121F">
            <w:pPr>
              <w:pStyle w:val="Akapitzlist"/>
              <w:numPr>
                <w:ilvl w:val="0"/>
                <w:numId w:val="28"/>
              </w:numPr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7E2A45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Fundacja na rzecz wspierania  rozwoju Ratownictwa Medycznego w Polsce Red-Alert</w:t>
            </w:r>
            <w:r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.</w:t>
            </w:r>
          </w:p>
          <w:p w14:paraId="4FB7E0B8" w14:textId="30A48A6C" w:rsidR="002B4635" w:rsidRPr="000C1E5C" w:rsidRDefault="002B4635">
            <w:pPr>
              <w:spacing w:line="240" w:lineRule="auto"/>
              <w:jc w:val="both"/>
              <w:rPr>
                <w:rFonts w:ascii="Times New Roman" w:eastAsia="MS Mincho" w:hAnsi="Times New Roman"/>
                <w:sz w:val="21"/>
                <w:szCs w:val="21"/>
                <w:lang w:eastAsia="pl-PL"/>
              </w:rPr>
            </w:pP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Projekt rozporządzenia, stosownie do przepisów art. 5 ustawy z dnia 7 lipca 2005 r. o działalności lobbingowej w procesie stanowienia prawa (Dz. U. z 2017 r. poz. 248) oraz § 52 uchwały nr 190 Rady Ministrów z dnia 29 października 2013 r. – Regulamin pracy Rady Ministrów (M.P. z 2016 r. poz. 1006, z późn. zm.), zosta</w:t>
            </w:r>
            <w:r w:rsidR="009F2251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>ł</w:t>
            </w:r>
            <w:r w:rsidRPr="000C1E5C">
              <w:rPr>
                <w:rFonts w:ascii="Times New Roman" w:eastAsia="MS Mincho" w:hAnsi="Times New Roman"/>
                <w:sz w:val="21"/>
                <w:szCs w:val="21"/>
                <w:lang w:eastAsia="pl-PL"/>
              </w:rPr>
              <w:t xml:space="preserve"> zamieszczony w Biuletynie Informacji Publicznej Ministerstwa Zdrowia oraz w Biuletynie Informacji Publicznej na stronie podmiotowej Rządowego Centrum Legislacji, w serwisie Rządowy Proces Legislacyjny.</w:t>
            </w:r>
          </w:p>
        </w:tc>
      </w:tr>
      <w:tr w:rsidR="002B4635" w:rsidRPr="000C1E5C" w14:paraId="6602605D" w14:textId="77777777" w:rsidTr="009E0BBF">
        <w:trPr>
          <w:trHeight w:val="363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6F107917" w14:textId="77777777" w:rsidR="002B4635" w:rsidRPr="000C1E5C" w:rsidRDefault="002B4635" w:rsidP="002B4635">
            <w:pPr>
              <w:numPr>
                <w:ilvl w:val="0"/>
                <w:numId w:val="27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 xml:space="preserve"> Wpływ na sektor finansów publicznych</w:t>
            </w:r>
          </w:p>
        </w:tc>
      </w:tr>
      <w:tr w:rsidR="002B4635" w:rsidRPr="000C1E5C" w14:paraId="75A64FD1" w14:textId="77777777" w:rsidTr="009E0BBF">
        <w:trPr>
          <w:trHeight w:val="142"/>
        </w:trPr>
        <w:tc>
          <w:tcPr>
            <w:tcW w:w="3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37B71E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(ceny stałe z …… r.)</w:t>
            </w:r>
          </w:p>
        </w:tc>
        <w:tc>
          <w:tcPr>
            <w:tcW w:w="795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789984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2B4635" w:rsidRPr="000C1E5C" w14:paraId="6AF1430D" w14:textId="77777777" w:rsidTr="009E0BBF">
        <w:trPr>
          <w:trHeight w:val="142"/>
        </w:trPr>
        <w:tc>
          <w:tcPr>
            <w:tcW w:w="31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0F03A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98BE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1C8949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BB4AB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DF0DC4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1FE59C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B83724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280CAA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7A8C28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5FAF6C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D9BAB8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DD01AD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964C12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2B4635" w:rsidRPr="000C1E5C" w14:paraId="37585EAE" w14:textId="77777777" w:rsidTr="009E0BBF">
        <w:trPr>
          <w:trHeight w:val="321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634DF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471F43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87156C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4DA008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013DE7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B0AF72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476ACD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D911C4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8B5722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9A7F68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167A44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5D7978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09A053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2B4635" w:rsidRPr="000C1E5C" w14:paraId="4EC18B68" w14:textId="77777777" w:rsidTr="009E0BBF">
        <w:trPr>
          <w:trHeight w:val="321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4FA79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79D5D1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0C6EF1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09005A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5F2647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4C6ABA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741DB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9631B3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FD49EA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095E16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6B6828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878B2B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F2B2C8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2B4635" w:rsidRPr="000C1E5C" w14:paraId="69492B64" w14:textId="77777777" w:rsidTr="009E0BBF">
        <w:trPr>
          <w:trHeight w:val="344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DEC12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265FD5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373A6F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C975D0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B97CF7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FBBF63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EA0085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22F111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86F1AA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1F474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3BDCFB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997708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82C52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2B4635" w:rsidRPr="000C1E5C" w14:paraId="233BFED9" w14:textId="77777777" w:rsidTr="009E0BBF">
        <w:trPr>
          <w:trHeight w:val="344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280DB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E6301E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0D195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04FD12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6D815E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08C74C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26169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EFD8D4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5E1521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5D8434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A5AA69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77115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A250B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2B4635" w:rsidRPr="000C1E5C" w14:paraId="3ED3BCF0" w14:textId="77777777" w:rsidTr="009E0BBF">
        <w:trPr>
          <w:trHeight w:val="330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C9B3B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CBFC74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A0B5B2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675969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DDF2A0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B1CA1A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A32987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7CF0F8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35142A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536054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A364E3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2214C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A4295E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2B4635" w:rsidRPr="000C1E5C" w14:paraId="6BFAA819" w14:textId="77777777" w:rsidTr="009E0BBF">
        <w:trPr>
          <w:trHeight w:val="330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40918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DDC99E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8C7B74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68EECD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9E0A42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FC735F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E2E4D8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720A6F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07279A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8732A2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AE5C14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0F1BF8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B0D57C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2B4635" w:rsidRPr="000C1E5C" w14:paraId="0CEB1631" w14:textId="77777777" w:rsidTr="009E0BBF">
        <w:trPr>
          <w:trHeight w:val="351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FADD0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8BB93D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4E273D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440CFB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B2A70A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BF0AC5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0CDCC3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7E23B2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C2B13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D2F5A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8E530D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5253E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427765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2B4635" w:rsidRPr="000C1E5C" w14:paraId="1D2506A5" w14:textId="77777777" w:rsidTr="009E0BBF">
        <w:trPr>
          <w:trHeight w:val="351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F07A1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947D50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982707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1DFD87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93F08B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7FEFCB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1F1CC9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9FFCEB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6C287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5171F5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8DB7B1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CCEC87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9AA7D2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2B4635" w:rsidRPr="000C1E5C" w14:paraId="29C58BF4" w14:textId="77777777" w:rsidTr="009E0BBF">
        <w:trPr>
          <w:trHeight w:val="360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CBC3D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4E30E6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B6BF00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CA1580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A7B9AC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8AE415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5CE959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70CE95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B1D60A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6D020B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F4339D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6D0327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1E9EF9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2B4635" w:rsidRPr="000C1E5C" w14:paraId="49CA5CC0" w14:textId="77777777" w:rsidTr="009E0BBF">
        <w:trPr>
          <w:trHeight w:val="360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6CCC9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3AF6E4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1E4153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BCE559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B732CB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2456B5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1F4A1B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6A93F3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BA9637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173A7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EA5EE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109A9E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085C51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2B4635" w:rsidRPr="000C1E5C" w14:paraId="6D45F10E" w14:textId="77777777" w:rsidTr="009E0BBF">
        <w:trPr>
          <w:trHeight w:val="357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51CF8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455387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A21838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87DC56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1C875D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81D67F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0EAC8F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FEF5D8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2A17BE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DD974F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028FE2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56B74D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C2FBE2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2B4635" w:rsidRPr="000C1E5C" w14:paraId="0251A572" w14:textId="77777777" w:rsidTr="009E0BBF">
        <w:trPr>
          <w:trHeight w:val="357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D8BC4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27A469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DB318C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08CD28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B356C4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1471E0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615B97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03990D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1388D4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74DF4A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A71584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F137B5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2CA8F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2B4635" w:rsidRPr="000C1E5C" w14:paraId="7191DF81" w14:textId="77777777" w:rsidTr="009E0BBF">
        <w:trPr>
          <w:trHeight w:val="348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4C38F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84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F47C9" w14:textId="2385202B" w:rsidR="002B4635" w:rsidRPr="000C1E5C" w:rsidRDefault="002B4635" w:rsidP="007107A7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C1E5C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Nie dotyczy.</w:t>
            </w:r>
          </w:p>
        </w:tc>
      </w:tr>
      <w:tr w:rsidR="002B4635" w:rsidRPr="000C1E5C" w14:paraId="6E606996" w14:textId="77777777" w:rsidTr="009E0BBF">
        <w:trPr>
          <w:trHeight w:val="1377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3850E0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84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80037A" w14:textId="77777777" w:rsidR="002B4635" w:rsidRDefault="002B463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Projektowana regulacja nie spowoduje skutków dla sektora finansów publicznych, w tym dla budżetu państwa i budżetów jednostek samorządu terytorialnego.</w:t>
            </w:r>
          </w:p>
          <w:p w14:paraId="61052D1E" w14:textId="77777777" w:rsidR="00F95E3C" w:rsidRDefault="00F95E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15FB5DEA" w14:textId="19A94BDC" w:rsidR="004B21C1" w:rsidRPr="00791C17" w:rsidRDefault="004B21C1" w:rsidP="004B21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91C17">
              <w:rPr>
                <w:rFonts w:ascii="Times New Roman" w:hAnsi="Times New Roman"/>
                <w:color w:val="000000"/>
                <w:sz w:val="21"/>
                <w:szCs w:val="21"/>
              </w:rPr>
              <w:t>Koszt dokonania zmian w Systemie Ewidencji Zasobów Ochrony Zdrowia wynikających z dostosowania systemu do potrzeb związanych z walką z epidemią COVID-19, został oszacowany w</w:t>
            </w:r>
            <w:r w:rsidR="00791C17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791C17">
              <w:rPr>
                <w:rFonts w:ascii="Times New Roman" w:hAnsi="Times New Roman"/>
                <w:color w:val="000000"/>
                <w:sz w:val="21"/>
                <w:szCs w:val="21"/>
              </w:rPr>
              <w:t>kwocie 107 760 zł. Skutki dla budżetu państwa związane z modernizacją systemu SEZOZ zostaną sfinansowane w ramach Funduszu Przeciwdziałania COVID-19</w:t>
            </w:r>
            <w:r w:rsidR="009F2251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  <w:p w14:paraId="674EA2B0" w14:textId="77777777" w:rsidR="004B21C1" w:rsidRPr="00791C17" w:rsidRDefault="004B21C1" w:rsidP="004B21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91C17">
              <w:rPr>
                <w:rFonts w:ascii="Times New Roman" w:hAnsi="Times New Roman"/>
                <w:color w:val="000000"/>
                <w:sz w:val="21"/>
                <w:szCs w:val="21"/>
              </w:rPr>
              <w:t>Na kwotę 107 760 zł składają się koszty:</w:t>
            </w:r>
          </w:p>
          <w:p w14:paraId="4EC41B1E" w14:textId="436A3CD6" w:rsidR="004B21C1" w:rsidRPr="00791C17" w:rsidRDefault="004B21C1" w:rsidP="004B21C1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91C17">
              <w:rPr>
                <w:rFonts w:ascii="Times New Roman" w:hAnsi="Times New Roman"/>
                <w:color w:val="000000"/>
                <w:sz w:val="21"/>
                <w:szCs w:val="21"/>
              </w:rPr>
              <w:t>wydatków płacowych dla pracowników dedykowanego zespołu odpowiedzialnego za</w:t>
            </w:r>
            <w:r w:rsidR="00CB1207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791C17">
              <w:rPr>
                <w:rFonts w:ascii="Times New Roman" w:hAnsi="Times New Roman"/>
                <w:color w:val="000000"/>
                <w:sz w:val="21"/>
                <w:szCs w:val="21"/>
              </w:rPr>
              <w:t>przebudowę dotychczasowego SEZOZ;</w:t>
            </w:r>
          </w:p>
          <w:p w14:paraId="54513E4A" w14:textId="0ECFE3CF" w:rsidR="004B21C1" w:rsidRPr="00791C17" w:rsidRDefault="004B21C1" w:rsidP="004B21C1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91C17">
              <w:rPr>
                <w:rFonts w:ascii="Times New Roman" w:hAnsi="Times New Roman"/>
                <w:color w:val="000000"/>
                <w:sz w:val="21"/>
                <w:szCs w:val="21"/>
              </w:rPr>
              <w:t>przeznaczone na zakup usług od wykonawcy zewnętrznego związanych z dokonaniem przebudowy SEZOZ</w:t>
            </w:r>
            <w:r w:rsidR="009F2251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  <w:p w14:paraId="4BCF8868" w14:textId="638BB983" w:rsidR="004B21C1" w:rsidRPr="00791C17" w:rsidRDefault="004B21C1" w:rsidP="004B21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91C1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Oszacowano, że zespół projektowy będzie składać się z 4 osób po stronie Centrum e-Zdrowia zaangażowanych łącznie na ok. 376 roboczogodzin oraz zespołu konsultantów po stronie wykonawcy zewnętrznego składającego się z ok. 5 osób zaangażowanych łącznie w wymiarze 328 roboczogodzin. </w:t>
            </w:r>
            <w:r w:rsidRPr="00791C17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Koszty wynagrodzeń zespołu projektowego po stronie Centrum </w:t>
            </w:r>
            <w:r w:rsidR="009F225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e-Zdrowia </w:t>
            </w:r>
            <w:r w:rsidRPr="00791C17">
              <w:rPr>
                <w:rFonts w:ascii="Times New Roman" w:hAnsi="Times New Roman"/>
                <w:color w:val="000000"/>
                <w:sz w:val="21"/>
                <w:szCs w:val="21"/>
              </w:rPr>
              <w:t>zostały oszacowane na kwotę 35 600 zł. Koszt zakupu usługi od wykonawcy zewnętrznego (bodyleasing) w wysokości 72 160 zł. Przy szacowaniu uwzględniono, że okres realizacji projektu będzie trwał ok. 8-10 tygodni.</w:t>
            </w:r>
          </w:p>
          <w:p w14:paraId="76AFBC30" w14:textId="77777777" w:rsidR="004B21C1" w:rsidRPr="00791C17" w:rsidRDefault="004B21C1" w:rsidP="004B21C1">
            <w:pPr>
              <w:keepNext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F836256" w14:textId="28CF05C5" w:rsidR="00F95E3C" w:rsidRPr="000C1E5C" w:rsidRDefault="004B21C1" w:rsidP="004B21C1">
            <w:pPr>
              <w:keepNext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91C1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Powyższe koszty zostały uwzględnione w Ocenie Skutków Regulacji do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projektu</w:t>
            </w:r>
            <w:r w:rsidRPr="00791C1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ustawy o zmianie niektórych ustaw w celu zapewnienia funkcjonowania ochrony zdrowia w związku z epidemią COVID-19 oraz po jej ustaniu.</w:t>
            </w:r>
          </w:p>
        </w:tc>
      </w:tr>
      <w:tr w:rsidR="002B4635" w:rsidRPr="000C1E5C" w14:paraId="6764582C" w14:textId="77777777" w:rsidTr="009E0BBF">
        <w:trPr>
          <w:trHeight w:val="345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03BF9283" w14:textId="77777777" w:rsidR="002B4635" w:rsidRPr="000C1E5C" w:rsidRDefault="002B4635" w:rsidP="002B4635">
            <w:pPr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  <w:lastRenderedPageBreak/>
              <w:t xml:space="preserve">Wpływ na </w:t>
            </w:r>
            <w:r w:rsidRPr="000C1E5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2B4635" w:rsidRPr="000C1E5C" w14:paraId="3F33B048" w14:textId="77777777" w:rsidTr="009E0BBF">
        <w:trPr>
          <w:trHeight w:val="142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76CC0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B4635" w:rsidRPr="000C1E5C" w14:paraId="1E514A5D" w14:textId="77777777" w:rsidTr="009E0BBF">
        <w:trPr>
          <w:trHeight w:val="142"/>
        </w:trPr>
        <w:tc>
          <w:tcPr>
            <w:tcW w:w="3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FE8C47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585CA2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E6685A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3E12B3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6013E1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750B6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105C3E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AF6F66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2B4635" w:rsidRPr="000C1E5C" w14:paraId="237A3D01" w14:textId="77777777" w:rsidTr="009E0BBF">
        <w:trPr>
          <w:trHeight w:val="142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9E8F01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W ujęciu pieniężnym</w:t>
            </w:r>
          </w:p>
          <w:p w14:paraId="70E0DC32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7D6C6B43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5BE858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ED4D50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BBCBA2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7FC9F6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73C07A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ABE78E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DF0742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262C32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2B4635" w:rsidRPr="000C1E5C" w14:paraId="66ACCFCA" w14:textId="77777777" w:rsidTr="009E0BBF">
        <w:trPr>
          <w:trHeight w:val="142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03BD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334239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0795E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BD044E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5B199A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F1E6C3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2E9B10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FF6E96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4225B1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2B4635" w:rsidRPr="000C1E5C" w14:paraId="2BCDFC7E" w14:textId="77777777" w:rsidTr="009E0BBF">
        <w:trPr>
          <w:trHeight w:val="142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6615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D4E41D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FCDA8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C16473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374F05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DF31FB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8D48BF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2C83B5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C572B2" w14:textId="77777777" w:rsidR="002B4635" w:rsidRPr="000C1E5C" w:rsidRDefault="002B46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2B4635" w:rsidRPr="000C1E5C" w14:paraId="4C602A0E" w14:textId="77777777" w:rsidTr="009E0BBF">
        <w:trPr>
          <w:trHeight w:val="142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5C41D9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56CDAB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197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1CD68F" w14:textId="27C6B7C9" w:rsidR="002B4635" w:rsidRPr="000C1E5C" w:rsidRDefault="002B4635" w:rsidP="00E34DA2">
            <w:pPr>
              <w:tabs>
                <w:tab w:val="right" w:pos="193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sz w:val="21"/>
                <w:szCs w:val="21"/>
              </w:rPr>
              <w:t>Stworzenie centralnej bazy danych o</w:t>
            </w:r>
            <w:r w:rsidR="007107A7" w:rsidRPr="000C1E5C">
              <w:rPr>
                <w:rFonts w:ascii="Times New Roman" w:hAnsi="Times New Roman"/>
                <w:sz w:val="21"/>
                <w:szCs w:val="21"/>
              </w:rPr>
              <w:t xml:space="preserve"> wyrobach medycznych i środkach ochrony osobistej posiadanych przez usługodawców </w:t>
            </w:r>
            <w:r w:rsidRPr="000C1E5C">
              <w:rPr>
                <w:rFonts w:ascii="Times New Roman" w:hAnsi="Times New Roman"/>
                <w:sz w:val="21"/>
                <w:szCs w:val="21"/>
              </w:rPr>
              <w:t xml:space="preserve">występujących w ramach polskiego systemu opieki zdrowotnej przełoży się na zwiększenie </w:t>
            </w:r>
            <w:r w:rsidR="007107A7" w:rsidRPr="000C1E5C">
              <w:rPr>
                <w:rFonts w:ascii="Times New Roman" w:hAnsi="Times New Roman"/>
                <w:sz w:val="21"/>
                <w:szCs w:val="21"/>
              </w:rPr>
              <w:t>dostępności i przejrzystości informacji</w:t>
            </w:r>
            <w:r w:rsidR="00AB7B48">
              <w:rPr>
                <w:rFonts w:ascii="Times New Roman" w:hAnsi="Times New Roman"/>
                <w:sz w:val="21"/>
                <w:szCs w:val="21"/>
              </w:rPr>
              <w:t>,</w:t>
            </w:r>
            <w:r w:rsidR="007107A7" w:rsidRPr="000C1E5C">
              <w:rPr>
                <w:rFonts w:ascii="Times New Roman" w:hAnsi="Times New Roman"/>
                <w:sz w:val="21"/>
                <w:szCs w:val="21"/>
              </w:rPr>
              <w:t xml:space="preserve"> mając na uwadze zakres świadczeń udzielanych przez usługodawców oraz potrzebę zabezpieczenia potrzeb zdrowotnych społeczeństwa, w szczególności w stanie zagrożenia epidemicznego lub stanie epidemii. </w:t>
            </w:r>
          </w:p>
        </w:tc>
      </w:tr>
      <w:tr w:rsidR="002B4635" w:rsidRPr="000C1E5C" w14:paraId="36B0CD7C" w14:textId="77777777" w:rsidTr="009E0BBF">
        <w:trPr>
          <w:trHeight w:val="142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298A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584D6D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197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3493" w14:textId="77777777" w:rsidR="002B4635" w:rsidRPr="000C1E5C" w:rsidRDefault="002B4635" w:rsidP="00E34D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B4635" w:rsidRPr="000C1E5C" w14:paraId="39F0D71D" w14:textId="77777777" w:rsidTr="009E0BBF">
        <w:trPr>
          <w:trHeight w:val="1330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DEF8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C1B088" w14:textId="77777777" w:rsidR="002B4635" w:rsidRPr="000C1E5C" w:rsidRDefault="002B4635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sz w:val="21"/>
                <w:szCs w:val="21"/>
              </w:rPr>
              <w:t xml:space="preserve">rodzina, obywatele oraz gospodarstwa domowe </w:t>
            </w:r>
          </w:p>
          <w:p w14:paraId="669DFC1D" w14:textId="77777777" w:rsidR="002B4635" w:rsidRPr="000C1E5C" w:rsidRDefault="002B4635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sz w:val="21"/>
                <w:szCs w:val="21"/>
              </w:rPr>
              <w:t>osoby niepełnosprawne, osoby starsze</w:t>
            </w:r>
          </w:p>
        </w:tc>
        <w:tc>
          <w:tcPr>
            <w:tcW w:w="71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DD2E7" w14:textId="0D855D62" w:rsidR="002B4635" w:rsidRPr="000C1E5C" w:rsidRDefault="007107A7" w:rsidP="00E34D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sz w:val="21"/>
                <w:szCs w:val="21"/>
              </w:rPr>
              <w:t>Stworzenie centralnej bazy danych o wyrobach medycznych i środkach ochrony osobistej posiadanych przez usługodawców występujących w ramach polskiego systemu opieki zdrowotnej przełoży się na zwiększenie dostępności i przejrzystości informacji</w:t>
            </w:r>
            <w:r w:rsidR="00AB7B48">
              <w:rPr>
                <w:rFonts w:ascii="Times New Roman" w:hAnsi="Times New Roman"/>
                <w:sz w:val="21"/>
                <w:szCs w:val="21"/>
              </w:rPr>
              <w:t>,</w:t>
            </w:r>
            <w:r w:rsidRPr="000C1E5C">
              <w:rPr>
                <w:rFonts w:ascii="Times New Roman" w:hAnsi="Times New Roman"/>
                <w:sz w:val="21"/>
                <w:szCs w:val="21"/>
              </w:rPr>
              <w:t xml:space="preserve"> mając na uwadze zakres świadczeń udzielanych przez usługodawców oraz potrzebę zabezpieczenia potrzeb zdrowotnych społeczeństwa, w szczególności w stanie zagrożenia epidemicznego lub stanie epidemii.</w:t>
            </w:r>
          </w:p>
        </w:tc>
      </w:tr>
      <w:tr w:rsidR="002B4635" w:rsidRPr="000C1E5C" w14:paraId="7627503E" w14:textId="77777777" w:rsidTr="009E0BBF">
        <w:trPr>
          <w:trHeight w:val="1229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793C4A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84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ACB09" w14:textId="77777777" w:rsidR="002B4635" w:rsidRPr="000C1E5C" w:rsidRDefault="002B4635" w:rsidP="00E34D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Wejście w życie przedmiotowego projektu nie będzie miało bezpośredniego wpływu </w:t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na konkurencyjność gospodarki.</w:t>
            </w:r>
          </w:p>
          <w:p w14:paraId="061BDE2E" w14:textId="505C3764" w:rsidR="002B4635" w:rsidRPr="000C1E5C" w:rsidRDefault="007107A7" w:rsidP="00E34D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sz w:val="21"/>
                <w:szCs w:val="21"/>
              </w:rPr>
              <w:t>Stworzenie centralnej bazy danych o wyrobach medycznych i środkach ochrony osobistej posiadanych przez usługodawców występujących w ramach polskiego systemu opieki zdrowotnej przełoży się na zwiększenie dostępności i przejrzystości informacji</w:t>
            </w:r>
            <w:r w:rsidR="00AB7B48">
              <w:rPr>
                <w:rFonts w:ascii="Times New Roman" w:hAnsi="Times New Roman"/>
                <w:sz w:val="21"/>
                <w:szCs w:val="21"/>
              </w:rPr>
              <w:t>,</w:t>
            </w:r>
            <w:r w:rsidRPr="000C1E5C">
              <w:rPr>
                <w:rFonts w:ascii="Times New Roman" w:hAnsi="Times New Roman"/>
                <w:sz w:val="21"/>
                <w:szCs w:val="21"/>
              </w:rPr>
              <w:t xml:space="preserve"> mając na uwadze zakres świadczeń udzielanych przez usługodawców oraz potrzebę zabezpieczenia potrzeb zdrowotnych społeczeństwa, w</w:t>
            </w:r>
            <w:r w:rsidR="00E34DA2" w:rsidRPr="000C1E5C">
              <w:rPr>
                <w:rFonts w:ascii="Times New Roman" w:hAnsi="Times New Roman"/>
                <w:sz w:val="21"/>
                <w:szCs w:val="21"/>
              </w:rPr>
              <w:t> </w:t>
            </w:r>
            <w:r w:rsidRPr="000C1E5C">
              <w:rPr>
                <w:rFonts w:ascii="Times New Roman" w:hAnsi="Times New Roman"/>
                <w:sz w:val="21"/>
                <w:szCs w:val="21"/>
              </w:rPr>
              <w:t>szczególności w stanie zagrożenia epidemicznego lub stanie epidemii.</w:t>
            </w:r>
          </w:p>
        </w:tc>
      </w:tr>
      <w:tr w:rsidR="002B4635" w:rsidRPr="000C1E5C" w14:paraId="39A78049" w14:textId="77777777" w:rsidTr="009E0BBF">
        <w:trPr>
          <w:trHeight w:val="342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5D3E49F1" w14:textId="77777777" w:rsidR="002B4635" w:rsidRPr="000C1E5C" w:rsidRDefault="002B4635" w:rsidP="002B4635">
            <w:pPr>
              <w:numPr>
                <w:ilvl w:val="0"/>
                <w:numId w:val="27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Zmiana obciążeń regulacyjnych (w tym obowiązków informacyjnych) wynikających z projektu</w:t>
            </w:r>
          </w:p>
        </w:tc>
      </w:tr>
      <w:tr w:rsidR="002B4635" w:rsidRPr="000C1E5C" w14:paraId="6A148DB4" w14:textId="77777777" w:rsidTr="009E0BBF">
        <w:trPr>
          <w:trHeight w:val="151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F15346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281ECF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281ECF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="002B4635" w:rsidRPr="000C1E5C" w14:paraId="393F5D9C" w14:textId="77777777" w:rsidTr="009E0BBF">
        <w:trPr>
          <w:trHeight w:val="946"/>
        </w:trPr>
        <w:tc>
          <w:tcPr>
            <w:tcW w:w="5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8D1419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Wprowadzane są obciążenia poza bezwzględnie wymaganymi przez UE </w:t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(szczegóły w odwróconej tabeli zgodności).</w:t>
            </w:r>
          </w:p>
        </w:tc>
        <w:tc>
          <w:tcPr>
            <w:tcW w:w="59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48D788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281ECF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281ECF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tak</w:t>
            </w:r>
          </w:p>
          <w:p w14:paraId="618124B7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281ECF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281ECF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</w:t>
            </w:r>
          </w:p>
          <w:p w14:paraId="326A760B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281ECF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281ECF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 dotyczy</w:t>
            </w:r>
          </w:p>
        </w:tc>
      </w:tr>
      <w:tr w:rsidR="002B4635" w:rsidRPr="000C1E5C" w14:paraId="34407E9E" w14:textId="77777777" w:rsidTr="009E0BBF">
        <w:trPr>
          <w:trHeight w:val="1245"/>
        </w:trPr>
        <w:tc>
          <w:tcPr>
            <w:tcW w:w="5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F70CCD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281ECF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281ECF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zmniejszenie liczby dokumentów </w:t>
            </w:r>
          </w:p>
          <w:p w14:paraId="76B2FA39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281ECF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281ECF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zmniejszenie liczby procedur</w:t>
            </w:r>
          </w:p>
          <w:p w14:paraId="4B36502C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281ECF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281ECF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skrócenie czasu na załatwienie sprawy</w:t>
            </w:r>
          </w:p>
          <w:p w14:paraId="7DAE7E60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281ECF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281ECF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inne:</w:t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0C1E5C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 </w:t>
            </w:r>
            <w:r w:rsidRPr="000C1E5C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 </w:t>
            </w:r>
            <w:r w:rsidRPr="000C1E5C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 </w:t>
            </w:r>
            <w:r w:rsidRPr="000C1E5C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 </w:t>
            </w:r>
            <w:r w:rsidRPr="000C1E5C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 </w:t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59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31346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281ECF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281ECF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zwiększenie liczby dokumentów</w:t>
            </w:r>
          </w:p>
          <w:p w14:paraId="04773B93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281ECF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281ECF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zwiększenie liczby procedur</w:t>
            </w:r>
          </w:p>
          <w:p w14:paraId="6D353364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281ECF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281ECF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wydłużenie czasu na załatwienie sprawy</w:t>
            </w:r>
          </w:p>
          <w:p w14:paraId="2D017DFD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281ECF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281ECF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inne:</w:t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0C1E5C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 </w:t>
            </w:r>
            <w:r w:rsidRPr="000C1E5C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 </w:t>
            </w:r>
            <w:r w:rsidRPr="000C1E5C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 </w:t>
            </w:r>
            <w:r w:rsidRPr="000C1E5C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 </w:t>
            </w:r>
            <w:r w:rsidRPr="000C1E5C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 </w:t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  <w:p w14:paraId="2D4B13B9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B4635" w:rsidRPr="000C1E5C" w14:paraId="5733B368" w14:textId="77777777" w:rsidTr="009E0BBF">
        <w:trPr>
          <w:trHeight w:val="790"/>
        </w:trPr>
        <w:tc>
          <w:tcPr>
            <w:tcW w:w="5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64825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Wprowadzane obciążenia są przystosowane do ich elektronizacji. </w:t>
            </w:r>
          </w:p>
        </w:tc>
        <w:tc>
          <w:tcPr>
            <w:tcW w:w="59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4A77A1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281ECF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281ECF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tak</w:t>
            </w:r>
          </w:p>
          <w:p w14:paraId="2BDC1A34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281ECF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281ECF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</w:t>
            </w:r>
          </w:p>
          <w:p w14:paraId="35E61801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281ECF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281ECF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 dotyczy</w:t>
            </w:r>
          </w:p>
        </w:tc>
      </w:tr>
      <w:tr w:rsidR="002B4635" w:rsidRPr="000C1E5C" w14:paraId="5DA018B3" w14:textId="77777777" w:rsidTr="009E0BBF">
        <w:trPr>
          <w:trHeight w:val="153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767CD6" w14:textId="7CC5D968" w:rsidR="009E0BBF" w:rsidRPr="000C1E5C" w:rsidRDefault="002B4635" w:rsidP="009E0BB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Komentarz: </w:t>
            </w:r>
            <w:r w:rsidR="007107A7"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Projekt </w:t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określa </w:t>
            </w:r>
            <w:r w:rsidR="009E0BBF" w:rsidRPr="000C1E5C">
              <w:rPr>
                <w:rFonts w:ascii="Times New Roman" w:hAnsi="Times New Roman"/>
                <w:sz w:val="21"/>
                <w:szCs w:val="21"/>
              </w:rPr>
              <w:t>zakres informacji o wyrobach medycznych i środkach ochrony osobistej posiadanych przez usługodawców przekazywanych do Systemu Ewidencji Zasobów Ochrony Zdrowia</w:t>
            </w:r>
            <w:r w:rsidR="00AB7B48">
              <w:rPr>
                <w:rFonts w:ascii="Times New Roman" w:hAnsi="Times New Roman"/>
                <w:sz w:val="21"/>
                <w:szCs w:val="21"/>
              </w:rPr>
              <w:t>,</w:t>
            </w:r>
            <w:r w:rsidR="009E0BBF" w:rsidRPr="000C1E5C">
              <w:rPr>
                <w:rFonts w:ascii="Times New Roman" w:hAnsi="Times New Roman"/>
                <w:sz w:val="21"/>
                <w:szCs w:val="21"/>
              </w:rPr>
              <w:t xml:space="preserve"> mając na uwadze zakres świadczeń udzielanych przez usługodawców oraz potrzebę zabezpieczenia potrzeb zdrowotnych społeczeństwa, w szczególności w stanie zagrożenia epidemicznego lub stanie epidemii </w:t>
            </w:r>
            <w:r w:rsidR="009E0BBF"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oraz sposoby i terminy przekazywania tych danych do systemu</w:t>
            </w:r>
            <w:r w:rsidR="009E0BBF" w:rsidRPr="000C1E5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2B4635" w:rsidRPr="000C1E5C" w14:paraId="78F7A567" w14:textId="77777777" w:rsidTr="009E0BBF">
        <w:trPr>
          <w:trHeight w:val="142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61E067B6" w14:textId="77777777" w:rsidR="002B4635" w:rsidRPr="000C1E5C" w:rsidRDefault="002B4635" w:rsidP="002B4635">
            <w:pPr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Wpływ na rynek pracy </w:t>
            </w:r>
          </w:p>
        </w:tc>
      </w:tr>
      <w:tr w:rsidR="002B4635" w:rsidRPr="000C1E5C" w14:paraId="16AA8BB8" w14:textId="77777777" w:rsidTr="009E0BBF">
        <w:trPr>
          <w:trHeight w:val="142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5D06" w14:textId="77777777" w:rsidR="002B4635" w:rsidRPr="000C1E5C" w:rsidRDefault="002B463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Nie dotyczy.</w:t>
            </w:r>
          </w:p>
        </w:tc>
      </w:tr>
      <w:tr w:rsidR="002B4635" w:rsidRPr="000C1E5C" w14:paraId="5E84B6DD" w14:textId="77777777" w:rsidTr="009E0BBF">
        <w:trPr>
          <w:trHeight w:val="142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27BED1D6" w14:textId="77777777" w:rsidR="002B4635" w:rsidRPr="000C1E5C" w:rsidRDefault="002B4635" w:rsidP="002B4635">
            <w:pPr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Wpływ na pozostałe obszary</w:t>
            </w:r>
          </w:p>
        </w:tc>
      </w:tr>
      <w:tr w:rsidR="002B4635" w:rsidRPr="000C1E5C" w14:paraId="6F586F1D" w14:textId="77777777" w:rsidTr="009E0BBF">
        <w:trPr>
          <w:trHeight w:val="1031"/>
        </w:trPr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81800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86D7810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281ECF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281ECF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środowisko naturalne</w:t>
            </w:r>
          </w:p>
          <w:p w14:paraId="2AA3E344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281ECF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281ECF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sytuacja i rozwój regionalny</w:t>
            </w:r>
          </w:p>
          <w:p w14:paraId="6C527F4B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281ECF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281ECF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inne: </w:t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0C1E5C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 </w:t>
            </w:r>
            <w:r w:rsidRPr="000C1E5C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 </w:t>
            </w:r>
            <w:r w:rsidRPr="000C1E5C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 </w:t>
            </w:r>
            <w:r w:rsidRPr="000C1E5C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 </w:t>
            </w:r>
            <w:r w:rsidRPr="000C1E5C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 </w:t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36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A470C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DB4794B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281ECF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281ECF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demografia</w:t>
            </w:r>
          </w:p>
          <w:p w14:paraId="4F9DF53B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281ECF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281ECF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mienie państwowe</w:t>
            </w:r>
          </w:p>
        </w:tc>
        <w:tc>
          <w:tcPr>
            <w:tcW w:w="3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5C11B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185E1F7F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281ECF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281ECF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informatyzacja</w:t>
            </w:r>
          </w:p>
          <w:p w14:paraId="6DEB1A2F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281ECF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281ECF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zdrowie</w:t>
            </w:r>
          </w:p>
        </w:tc>
      </w:tr>
      <w:tr w:rsidR="002B4635" w:rsidRPr="000C1E5C" w14:paraId="2784A351" w14:textId="77777777" w:rsidTr="009E0BBF">
        <w:trPr>
          <w:trHeight w:val="480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B970F" w14:textId="77777777" w:rsidR="002B4635" w:rsidRPr="000C1E5C" w:rsidRDefault="002B463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Omówienie wpływu</w:t>
            </w:r>
          </w:p>
        </w:tc>
        <w:tc>
          <w:tcPr>
            <w:tcW w:w="884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EE71B" w14:textId="335F2109" w:rsidR="002B4635" w:rsidRPr="000C1E5C" w:rsidRDefault="00E34D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sz w:val="21"/>
                <w:szCs w:val="21"/>
              </w:rPr>
              <w:t xml:space="preserve">Stworzenie centralnej bazy danych o wyrobach medycznych i środkach ochrony osobistej posiadanych przez usługodawców występujących w ramach polskiego systemu opieki zdrowotnej przełoży się na </w:t>
            </w:r>
            <w:r w:rsidRPr="000C1E5C">
              <w:rPr>
                <w:rFonts w:ascii="Times New Roman" w:hAnsi="Times New Roman"/>
                <w:sz w:val="21"/>
                <w:szCs w:val="21"/>
              </w:rPr>
              <w:lastRenderedPageBreak/>
              <w:t>zwiększenie dostępności i przejrzystości informacji</w:t>
            </w:r>
            <w:r w:rsidR="00AB7B48">
              <w:rPr>
                <w:rFonts w:ascii="Times New Roman" w:hAnsi="Times New Roman"/>
                <w:sz w:val="21"/>
                <w:szCs w:val="21"/>
              </w:rPr>
              <w:t>,</w:t>
            </w:r>
            <w:r w:rsidRPr="000C1E5C">
              <w:rPr>
                <w:rFonts w:ascii="Times New Roman" w:hAnsi="Times New Roman"/>
                <w:sz w:val="21"/>
                <w:szCs w:val="21"/>
              </w:rPr>
              <w:t xml:space="preserve"> mając na uwadze zakres świadczeń udzielanych przez usługodawców oraz potrzebę zabezpieczenia potrzeb zdrowotnych społeczeństwa,</w:t>
            </w:r>
            <w:r w:rsidR="009F225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C1E5C">
              <w:rPr>
                <w:rFonts w:ascii="Times New Roman" w:hAnsi="Times New Roman"/>
                <w:sz w:val="21"/>
                <w:szCs w:val="21"/>
              </w:rPr>
              <w:t>w</w:t>
            </w:r>
            <w:r w:rsidR="00CB1207">
              <w:rPr>
                <w:rFonts w:ascii="Times New Roman" w:hAnsi="Times New Roman"/>
                <w:sz w:val="21"/>
                <w:szCs w:val="21"/>
              </w:rPr>
              <w:t> </w:t>
            </w:r>
            <w:r w:rsidRPr="000C1E5C">
              <w:rPr>
                <w:rFonts w:ascii="Times New Roman" w:hAnsi="Times New Roman"/>
                <w:sz w:val="21"/>
                <w:szCs w:val="21"/>
              </w:rPr>
              <w:t>szczególności w stanie zagrożenia epidemicznego lub stanie epidemii.</w:t>
            </w:r>
          </w:p>
        </w:tc>
      </w:tr>
      <w:tr w:rsidR="002B4635" w:rsidRPr="000C1E5C" w14:paraId="3898AD5C" w14:textId="77777777" w:rsidTr="009E0BBF">
        <w:trPr>
          <w:trHeight w:val="142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267A3038" w14:textId="77777777" w:rsidR="002B4635" w:rsidRPr="000C1E5C" w:rsidRDefault="002B4635" w:rsidP="002B4635">
            <w:pPr>
              <w:numPr>
                <w:ilvl w:val="0"/>
                <w:numId w:val="27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b/>
                <w:color w:val="000000" w:themeColor="text1"/>
                <w:spacing w:val="-2"/>
                <w:sz w:val="21"/>
                <w:szCs w:val="21"/>
              </w:rPr>
              <w:lastRenderedPageBreak/>
              <w:t>Planowane wykonanie przepisów aktu prawnego</w:t>
            </w:r>
          </w:p>
        </w:tc>
      </w:tr>
      <w:tr w:rsidR="002B4635" w:rsidRPr="000C1E5C" w14:paraId="215875FB" w14:textId="77777777" w:rsidTr="009E0BBF">
        <w:trPr>
          <w:trHeight w:val="142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3F742B" w14:textId="77777777" w:rsidR="002B4635" w:rsidRPr="000C1E5C" w:rsidRDefault="002B4635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Proponuje się, aby przepisy rozporządzenia weszły w życie po upływie 14 dni od dnia ogłoszenia.</w:t>
            </w:r>
          </w:p>
        </w:tc>
      </w:tr>
      <w:tr w:rsidR="002B4635" w:rsidRPr="000C1E5C" w14:paraId="3F862B03" w14:textId="77777777" w:rsidTr="009E0BBF">
        <w:trPr>
          <w:trHeight w:val="142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59B2E849" w14:textId="77777777" w:rsidR="002B4635" w:rsidRPr="000C1E5C" w:rsidRDefault="002B4635" w:rsidP="002B4635">
            <w:pPr>
              <w:numPr>
                <w:ilvl w:val="0"/>
                <w:numId w:val="27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r w:rsidRPr="000C1E5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2B4635" w:rsidRPr="000C1E5C" w14:paraId="68C8F922" w14:textId="77777777" w:rsidTr="009E0BBF">
        <w:trPr>
          <w:trHeight w:val="142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2CDA8C" w14:textId="77777777" w:rsidR="002B4635" w:rsidRPr="000C1E5C" w:rsidRDefault="002B4635">
            <w:pPr>
              <w:pStyle w:val="Default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spacing w:val="-2"/>
                <w:sz w:val="21"/>
                <w:szCs w:val="21"/>
              </w:rPr>
              <w:t>Nie planuje się przeprowadzania ewaluacji efektów.</w:t>
            </w:r>
          </w:p>
        </w:tc>
      </w:tr>
      <w:tr w:rsidR="002B4635" w:rsidRPr="000C1E5C" w14:paraId="0C611836" w14:textId="77777777" w:rsidTr="009E0BBF">
        <w:trPr>
          <w:trHeight w:val="142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010A8A1D" w14:textId="77777777" w:rsidR="002B4635" w:rsidRPr="000C1E5C" w:rsidRDefault="002B4635" w:rsidP="002B4635">
            <w:pPr>
              <w:numPr>
                <w:ilvl w:val="0"/>
                <w:numId w:val="27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  <w:t xml:space="preserve">Załączniki </w:t>
            </w:r>
            <w:r w:rsidRPr="000C1E5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0C1E5C"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  <w:t xml:space="preserve">) </w:t>
            </w:r>
          </w:p>
        </w:tc>
      </w:tr>
      <w:tr w:rsidR="002B4635" w:rsidRPr="00A07530" w14:paraId="564C918C" w14:textId="77777777" w:rsidTr="009E0BBF">
        <w:trPr>
          <w:trHeight w:val="142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EA8067" w14:textId="75FC8DC6" w:rsidR="002B4635" w:rsidRPr="00A07530" w:rsidRDefault="002B463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Brak.</w:t>
            </w:r>
          </w:p>
        </w:tc>
      </w:tr>
    </w:tbl>
    <w:p w14:paraId="52788ACD" w14:textId="77777777" w:rsidR="002B4635" w:rsidRPr="00A07530" w:rsidRDefault="002B4635" w:rsidP="002B4635">
      <w:pPr>
        <w:pStyle w:val="Nagwek1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</w:p>
    <w:p w14:paraId="535D7A93" w14:textId="0C9F2175" w:rsidR="006176ED" w:rsidRPr="00A07530" w:rsidRDefault="006176ED" w:rsidP="002B4635">
      <w:pPr>
        <w:rPr>
          <w:rFonts w:ascii="Times New Roman" w:hAnsi="Times New Roman"/>
          <w:sz w:val="21"/>
          <w:szCs w:val="21"/>
        </w:rPr>
      </w:pPr>
    </w:p>
    <w:sectPr w:rsidR="006176ED" w:rsidRPr="00A07530" w:rsidSect="002C2743">
      <w:footerReference w:type="default" r:id="rId12"/>
      <w:pgSz w:w="11906" w:h="16838"/>
      <w:pgMar w:top="568" w:right="707" w:bottom="568" w:left="720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38D40" w14:textId="77777777" w:rsidR="00281ECF" w:rsidRDefault="00281ECF" w:rsidP="00044739">
      <w:pPr>
        <w:spacing w:line="240" w:lineRule="auto"/>
      </w:pPr>
      <w:r>
        <w:separator/>
      </w:r>
    </w:p>
  </w:endnote>
  <w:endnote w:type="continuationSeparator" w:id="0">
    <w:p w14:paraId="41D3B94C" w14:textId="77777777" w:rsidR="00281ECF" w:rsidRDefault="00281ECF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077917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2540096" w14:textId="442A4BEC" w:rsidR="008E44A4" w:rsidRPr="002C2743" w:rsidRDefault="008E44A4" w:rsidP="002C2743">
        <w:pPr>
          <w:pStyle w:val="Stopka"/>
          <w:jc w:val="center"/>
          <w:rPr>
            <w:rFonts w:ascii="Times New Roman" w:hAnsi="Times New Roman"/>
            <w:sz w:val="24"/>
            <w:szCs w:val="24"/>
          </w:rPr>
        </w:pPr>
        <w:r w:rsidRPr="002C2743">
          <w:rPr>
            <w:rFonts w:ascii="Times New Roman" w:hAnsi="Times New Roman"/>
            <w:sz w:val="24"/>
            <w:szCs w:val="24"/>
          </w:rPr>
          <w:fldChar w:fldCharType="begin"/>
        </w:r>
        <w:r w:rsidRPr="002C274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C2743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4</w:t>
        </w:r>
        <w:r w:rsidRPr="002C274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ED1B3" w14:textId="77777777" w:rsidR="00281ECF" w:rsidRDefault="00281ECF" w:rsidP="00044739">
      <w:pPr>
        <w:spacing w:line="240" w:lineRule="auto"/>
      </w:pPr>
      <w:r>
        <w:separator/>
      </w:r>
    </w:p>
  </w:footnote>
  <w:footnote w:type="continuationSeparator" w:id="0">
    <w:p w14:paraId="3644FE25" w14:textId="77777777" w:rsidR="00281ECF" w:rsidRDefault="00281ECF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BDAC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F5F2741"/>
    <w:multiLevelType w:val="hybridMultilevel"/>
    <w:tmpl w:val="5B38E54A"/>
    <w:lvl w:ilvl="0" w:tplc="99DCFA0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 w15:restartNumberingAfterBreak="0">
    <w:nsid w:val="230656FB"/>
    <w:multiLevelType w:val="hybridMultilevel"/>
    <w:tmpl w:val="52C6C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A76FA"/>
    <w:multiLevelType w:val="hybridMultilevel"/>
    <w:tmpl w:val="308CF15A"/>
    <w:lvl w:ilvl="0" w:tplc="BF98A5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D5D61"/>
    <w:multiLevelType w:val="hybridMultilevel"/>
    <w:tmpl w:val="59C2E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5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50756A2"/>
    <w:multiLevelType w:val="hybridMultilevel"/>
    <w:tmpl w:val="A1085ABE"/>
    <w:lvl w:ilvl="0" w:tplc="7FE4EA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9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2392297"/>
    <w:multiLevelType w:val="hybridMultilevel"/>
    <w:tmpl w:val="614E7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A457F"/>
    <w:multiLevelType w:val="hybridMultilevel"/>
    <w:tmpl w:val="C50A9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69510334"/>
    <w:multiLevelType w:val="hybridMultilevel"/>
    <w:tmpl w:val="01C09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37331E"/>
    <w:multiLevelType w:val="hybridMultilevel"/>
    <w:tmpl w:val="396C5A4E"/>
    <w:lvl w:ilvl="0" w:tplc="732013AE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25"/>
  </w:num>
  <w:num w:numId="5">
    <w:abstractNumId w:val="2"/>
  </w:num>
  <w:num w:numId="6">
    <w:abstractNumId w:val="11"/>
  </w:num>
  <w:num w:numId="7">
    <w:abstractNumId w:val="17"/>
  </w:num>
  <w:num w:numId="8">
    <w:abstractNumId w:val="6"/>
  </w:num>
  <w:num w:numId="9">
    <w:abstractNumId w:val="19"/>
  </w:num>
  <w:num w:numId="10">
    <w:abstractNumId w:val="15"/>
  </w:num>
  <w:num w:numId="11">
    <w:abstractNumId w:val="18"/>
  </w:num>
  <w:num w:numId="12">
    <w:abstractNumId w:val="3"/>
  </w:num>
  <w:num w:numId="13">
    <w:abstractNumId w:val="14"/>
  </w:num>
  <w:num w:numId="14">
    <w:abstractNumId w:val="26"/>
  </w:num>
  <w:num w:numId="15">
    <w:abstractNumId w:val="22"/>
  </w:num>
  <w:num w:numId="16">
    <w:abstractNumId w:val="24"/>
  </w:num>
  <w:num w:numId="17">
    <w:abstractNumId w:val="7"/>
  </w:num>
  <w:num w:numId="18">
    <w:abstractNumId w:val="28"/>
  </w:num>
  <w:num w:numId="19">
    <w:abstractNumId w:val="30"/>
  </w:num>
  <w:num w:numId="20">
    <w:abstractNumId w:val="23"/>
  </w:num>
  <w:num w:numId="21">
    <w:abstractNumId w:val="8"/>
  </w:num>
  <w:num w:numId="22">
    <w:abstractNumId w:val="16"/>
  </w:num>
  <w:num w:numId="23">
    <w:abstractNumId w:val="10"/>
  </w:num>
  <w:num w:numId="24">
    <w:abstractNumId w:val="0"/>
  </w:num>
  <w:num w:numId="25">
    <w:abstractNumId w:val="12"/>
  </w:num>
  <w:num w:numId="26">
    <w:abstractNumId w:val="4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9"/>
  </w:num>
  <w:num w:numId="31">
    <w:abstractNumId w:val="2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2B5F"/>
    <w:rsid w:val="00004C6A"/>
    <w:rsid w:val="0000667A"/>
    <w:rsid w:val="00012D11"/>
    <w:rsid w:val="00013EB5"/>
    <w:rsid w:val="00020427"/>
    <w:rsid w:val="0002076A"/>
    <w:rsid w:val="00023836"/>
    <w:rsid w:val="000356A9"/>
    <w:rsid w:val="000370B8"/>
    <w:rsid w:val="00044138"/>
    <w:rsid w:val="00044649"/>
    <w:rsid w:val="00044739"/>
    <w:rsid w:val="00047601"/>
    <w:rsid w:val="00051637"/>
    <w:rsid w:val="00051E76"/>
    <w:rsid w:val="00052F5C"/>
    <w:rsid w:val="0005375C"/>
    <w:rsid w:val="00056681"/>
    <w:rsid w:val="00057410"/>
    <w:rsid w:val="0006320B"/>
    <w:rsid w:val="0006435B"/>
    <w:rsid w:val="000648A7"/>
    <w:rsid w:val="0006618B"/>
    <w:rsid w:val="000670C0"/>
    <w:rsid w:val="00071B99"/>
    <w:rsid w:val="000735DD"/>
    <w:rsid w:val="000756E5"/>
    <w:rsid w:val="0007704E"/>
    <w:rsid w:val="00080EC8"/>
    <w:rsid w:val="000827A8"/>
    <w:rsid w:val="00083499"/>
    <w:rsid w:val="00085112"/>
    <w:rsid w:val="00090A94"/>
    <w:rsid w:val="000944AC"/>
    <w:rsid w:val="00094CB9"/>
    <w:rsid w:val="000956B2"/>
    <w:rsid w:val="000969E7"/>
    <w:rsid w:val="000A23DE"/>
    <w:rsid w:val="000A2FE2"/>
    <w:rsid w:val="000A4020"/>
    <w:rsid w:val="000A5723"/>
    <w:rsid w:val="000A5BE9"/>
    <w:rsid w:val="000A7490"/>
    <w:rsid w:val="000B3C2C"/>
    <w:rsid w:val="000B3D68"/>
    <w:rsid w:val="000B442F"/>
    <w:rsid w:val="000B54FB"/>
    <w:rsid w:val="000B75B5"/>
    <w:rsid w:val="000C1E5C"/>
    <w:rsid w:val="000C29B0"/>
    <w:rsid w:val="000C300B"/>
    <w:rsid w:val="000C76FC"/>
    <w:rsid w:val="000C7A45"/>
    <w:rsid w:val="000D0C79"/>
    <w:rsid w:val="000D2E14"/>
    <w:rsid w:val="000D38FC"/>
    <w:rsid w:val="000D4D90"/>
    <w:rsid w:val="000E2D10"/>
    <w:rsid w:val="000E2DF5"/>
    <w:rsid w:val="000F23AC"/>
    <w:rsid w:val="000F3204"/>
    <w:rsid w:val="001016F3"/>
    <w:rsid w:val="00101A73"/>
    <w:rsid w:val="0010548B"/>
    <w:rsid w:val="001072D1"/>
    <w:rsid w:val="0011657D"/>
    <w:rsid w:val="00117017"/>
    <w:rsid w:val="00124661"/>
    <w:rsid w:val="00130E8E"/>
    <w:rsid w:val="0013216E"/>
    <w:rsid w:val="00135BAD"/>
    <w:rsid w:val="00137F08"/>
    <w:rsid w:val="001401B5"/>
    <w:rsid w:val="001422B9"/>
    <w:rsid w:val="0014665F"/>
    <w:rsid w:val="00153464"/>
    <w:rsid w:val="001541B3"/>
    <w:rsid w:val="00155B15"/>
    <w:rsid w:val="00161D9B"/>
    <w:rsid w:val="001625BE"/>
    <w:rsid w:val="001643A4"/>
    <w:rsid w:val="00166D4E"/>
    <w:rsid w:val="001727BB"/>
    <w:rsid w:val="00180D25"/>
    <w:rsid w:val="0018318D"/>
    <w:rsid w:val="0018572C"/>
    <w:rsid w:val="00187E79"/>
    <w:rsid w:val="00187F0D"/>
    <w:rsid w:val="0019292D"/>
    <w:rsid w:val="00192CC5"/>
    <w:rsid w:val="001956A7"/>
    <w:rsid w:val="001A118A"/>
    <w:rsid w:val="001A27F4"/>
    <w:rsid w:val="001A2D95"/>
    <w:rsid w:val="001B3460"/>
    <w:rsid w:val="001B4CA1"/>
    <w:rsid w:val="001B560B"/>
    <w:rsid w:val="001B75D8"/>
    <w:rsid w:val="001C1060"/>
    <w:rsid w:val="001C209B"/>
    <w:rsid w:val="001C3C63"/>
    <w:rsid w:val="001C5064"/>
    <w:rsid w:val="001D4732"/>
    <w:rsid w:val="001D6A3C"/>
    <w:rsid w:val="001D6D51"/>
    <w:rsid w:val="001E5684"/>
    <w:rsid w:val="001F653A"/>
    <w:rsid w:val="001F6979"/>
    <w:rsid w:val="00202BC6"/>
    <w:rsid w:val="00205106"/>
    <w:rsid w:val="00205141"/>
    <w:rsid w:val="0020516B"/>
    <w:rsid w:val="0020538E"/>
    <w:rsid w:val="00213559"/>
    <w:rsid w:val="00213EFD"/>
    <w:rsid w:val="002172F1"/>
    <w:rsid w:val="00223C7B"/>
    <w:rsid w:val="00223D63"/>
    <w:rsid w:val="00224412"/>
    <w:rsid w:val="00224AB1"/>
    <w:rsid w:val="00225BD9"/>
    <w:rsid w:val="0022687A"/>
    <w:rsid w:val="00230728"/>
    <w:rsid w:val="00234040"/>
    <w:rsid w:val="00235CD2"/>
    <w:rsid w:val="00237DF3"/>
    <w:rsid w:val="0024175B"/>
    <w:rsid w:val="00247A5A"/>
    <w:rsid w:val="00254DED"/>
    <w:rsid w:val="00255619"/>
    <w:rsid w:val="00255DAD"/>
    <w:rsid w:val="00256108"/>
    <w:rsid w:val="00260F33"/>
    <w:rsid w:val="002613BD"/>
    <w:rsid w:val="002624F1"/>
    <w:rsid w:val="00270C81"/>
    <w:rsid w:val="00270D1A"/>
    <w:rsid w:val="00271558"/>
    <w:rsid w:val="00274862"/>
    <w:rsid w:val="00276BF5"/>
    <w:rsid w:val="00277003"/>
    <w:rsid w:val="002807EE"/>
    <w:rsid w:val="00281ECF"/>
    <w:rsid w:val="00282D72"/>
    <w:rsid w:val="00283402"/>
    <w:rsid w:val="00284E3B"/>
    <w:rsid w:val="00290FD6"/>
    <w:rsid w:val="00294259"/>
    <w:rsid w:val="002A2C81"/>
    <w:rsid w:val="002A58A2"/>
    <w:rsid w:val="002B1A21"/>
    <w:rsid w:val="002B3D1A"/>
    <w:rsid w:val="002B45FE"/>
    <w:rsid w:val="002B4635"/>
    <w:rsid w:val="002B4A3A"/>
    <w:rsid w:val="002C2743"/>
    <w:rsid w:val="002C27D0"/>
    <w:rsid w:val="002C2C9B"/>
    <w:rsid w:val="002C5EE6"/>
    <w:rsid w:val="002D17D6"/>
    <w:rsid w:val="002D18D7"/>
    <w:rsid w:val="002D21CE"/>
    <w:rsid w:val="002E3DA3"/>
    <w:rsid w:val="002E450F"/>
    <w:rsid w:val="002E6B38"/>
    <w:rsid w:val="002E6D63"/>
    <w:rsid w:val="002E6E2B"/>
    <w:rsid w:val="002F12CF"/>
    <w:rsid w:val="002F500B"/>
    <w:rsid w:val="002F7273"/>
    <w:rsid w:val="00300991"/>
    <w:rsid w:val="00301959"/>
    <w:rsid w:val="00305B8A"/>
    <w:rsid w:val="00321325"/>
    <w:rsid w:val="00322E10"/>
    <w:rsid w:val="00322E98"/>
    <w:rsid w:val="00324F0D"/>
    <w:rsid w:val="00331BF9"/>
    <w:rsid w:val="0033292C"/>
    <w:rsid w:val="00332A03"/>
    <w:rsid w:val="00333DC2"/>
    <w:rsid w:val="0033495E"/>
    <w:rsid w:val="00334969"/>
    <w:rsid w:val="00334A79"/>
    <w:rsid w:val="00334D8D"/>
    <w:rsid w:val="00337345"/>
    <w:rsid w:val="00337DD2"/>
    <w:rsid w:val="003404D1"/>
    <w:rsid w:val="00344195"/>
    <w:rsid w:val="003443FF"/>
    <w:rsid w:val="00350CD5"/>
    <w:rsid w:val="0035535A"/>
    <w:rsid w:val="00355808"/>
    <w:rsid w:val="00361024"/>
    <w:rsid w:val="00362C7E"/>
    <w:rsid w:val="00363309"/>
    <w:rsid w:val="00363601"/>
    <w:rsid w:val="00376AC9"/>
    <w:rsid w:val="00381B8B"/>
    <w:rsid w:val="00381D74"/>
    <w:rsid w:val="00387815"/>
    <w:rsid w:val="00391D26"/>
    <w:rsid w:val="00393032"/>
    <w:rsid w:val="00394B69"/>
    <w:rsid w:val="00397078"/>
    <w:rsid w:val="003A6953"/>
    <w:rsid w:val="003B35B2"/>
    <w:rsid w:val="003B6083"/>
    <w:rsid w:val="003C2A2D"/>
    <w:rsid w:val="003C3838"/>
    <w:rsid w:val="003C5847"/>
    <w:rsid w:val="003D0681"/>
    <w:rsid w:val="003D12F6"/>
    <w:rsid w:val="003D1426"/>
    <w:rsid w:val="003E2F4E"/>
    <w:rsid w:val="003E6AEC"/>
    <w:rsid w:val="003E720A"/>
    <w:rsid w:val="003F1AF5"/>
    <w:rsid w:val="003F6B76"/>
    <w:rsid w:val="00403E6E"/>
    <w:rsid w:val="00411B5B"/>
    <w:rsid w:val="004129B4"/>
    <w:rsid w:val="00417EF0"/>
    <w:rsid w:val="00422181"/>
    <w:rsid w:val="004240BF"/>
    <w:rsid w:val="004244A8"/>
    <w:rsid w:val="00424AA9"/>
    <w:rsid w:val="00425F72"/>
    <w:rsid w:val="00427736"/>
    <w:rsid w:val="00430DCA"/>
    <w:rsid w:val="00441787"/>
    <w:rsid w:val="00444F2D"/>
    <w:rsid w:val="00452034"/>
    <w:rsid w:val="00455FA6"/>
    <w:rsid w:val="00466C70"/>
    <w:rsid w:val="004702C9"/>
    <w:rsid w:val="004722AB"/>
    <w:rsid w:val="00472E45"/>
    <w:rsid w:val="00473264"/>
    <w:rsid w:val="00473FEA"/>
    <w:rsid w:val="0047579D"/>
    <w:rsid w:val="004768A5"/>
    <w:rsid w:val="004816AB"/>
    <w:rsid w:val="00483262"/>
    <w:rsid w:val="00484107"/>
    <w:rsid w:val="004859AF"/>
    <w:rsid w:val="00485CC5"/>
    <w:rsid w:val="0049343F"/>
    <w:rsid w:val="004964FC"/>
    <w:rsid w:val="004A0F9A"/>
    <w:rsid w:val="004A145E"/>
    <w:rsid w:val="004A1F15"/>
    <w:rsid w:val="004A2A81"/>
    <w:rsid w:val="004A2E06"/>
    <w:rsid w:val="004A3D84"/>
    <w:rsid w:val="004A76B0"/>
    <w:rsid w:val="004A7BD7"/>
    <w:rsid w:val="004B21C1"/>
    <w:rsid w:val="004B4F9E"/>
    <w:rsid w:val="004C15C2"/>
    <w:rsid w:val="004C36D8"/>
    <w:rsid w:val="004C46AC"/>
    <w:rsid w:val="004C6A0C"/>
    <w:rsid w:val="004D1248"/>
    <w:rsid w:val="004D1E3C"/>
    <w:rsid w:val="004D4169"/>
    <w:rsid w:val="004D5BEE"/>
    <w:rsid w:val="004D6E14"/>
    <w:rsid w:val="004E528B"/>
    <w:rsid w:val="004E761D"/>
    <w:rsid w:val="004F15EE"/>
    <w:rsid w:val="004F4E17"/>
    <w:rsid w:val="0050082F"/>
    <w:rsid w:val="00500C56"/>
    <w:rsid w:val="00501713"/>
    <w:rsid w:val="005020CA"/>
    <w:rsid w:val="00506568"/>
    <w:rsid w:val="00511AAC"/>
    <w:rsid w:val="0051551B"/>
    <w:rsid w:val="00520C57"/>
    <w:rsid w:val="00522D94"/>
    <w:rsid w:val="0053124F"/>
    <w:rsid w:val="00533D89"/>
    <w:rsid w:val="00536564"/>
    <w:rsid w:val="00544597"/>
    <w:rsid w:val="00544FFE"/>
    <w:rsid w:val="005473F5"/>
    <w:rsid w:val="005477E7"/>
    <w:rsid w:val="00550D1B"/>
    <w:rsid w:val="00552794"/>
    <w:rsid w:val="00557B30"/>
    <w:rsid w:val="00563199"/>
    <w:rsid w:val="00564874"/>
    <w:rsid w:val="00566D2F"/>
    <w:rsid w:val="00567963"/>
    <w:rsid w:val="0057009A"/>
    <w:rsid w:val="0057125A"/>
    <w:rsid w:val="00571260"/>
    <w:rsid w:val="0057189C"/>
    <w:rsid w:val="005725D3"/>
    <w:rsid w:val="00573FC1"/>
    <w:rsid w:val="005741EE"/>
    <w:rsid w:val="005744D5"/>
    <w:rsid w:val="0057502A"/>
    <w:rsid w:val="0057668E"/>
    <w:rsid w:val="00582846"/>
    <w:rsid w:val="005843E2"/>
    <w:rsid w:val="00592CC1"/>
    <w:rsid w:val="00595E83"/>
    <w:rsid w:val="00596530"/>
    <w:rsid w:val="005967F3"/>
    <w:rsid w:val="00596A48"/>
    <w:rsid w:val="00597E7F"/>
    <w:rsid w:val="005A06DF"/>
    <w:rsid w:val="005A390C"/>
    <w:rsid w:val="005A5527"/>
    <w:rsid w:val="005A5AE6"/>
    <w:rsid w:val="005B1206"/>
    <w:rsid w:val="005B137F"/>
    <w:rsid w:val="005B37E8"/>
    <w:rsid w:val="005B409E"/>
    <w:rsid w:val="005C0056"/>
    <w:rsid w:val="005C121F"/>
    <w:rsid w:val="005C3505"/>
    <w:rsid w:val="005D61D6"/>
    <w:rsid w:val="005E0751"/>
    <w:rsid w:val="005E0D13"/>
    <w:rsid w:val="005E3AA4"/>
    <w:rsid w:val="005E5047"/>
    <w:rsid w:val="005E7205"/>
    <w:rsid w:val="005E7371"/>
    <w:rsid w:val="005F116C"/>
    <w:rsid w:val="005F2131"/>
    <w:rsid w:val="005F665E"/>
    <w:rsid w:val="00601026"/>
    <w:rsid w:val="00603385"/>
    <w:rsid w:val="00605EF6"/>
    <w:rsid w:val="00606455"/>
    <w:rsid w:val="00606611"/>
    <w:rsid w:val="00614929"/>
    <w:rsid w:val="0061509E"/>
    <w:rsid w:val="00616511"/>
    <w:rsid w:val="006176ED"/>
    <w:rsid w:val="00617B3C"/>
    <w:rsid w:val="006202F3"/>
    <w:rsid w:val="0062097A"/>
    <w:rsid w:val="00621DA6"/>
    <w:rsid w:val="00623992"/>
    <w:rsid w:val="00623CFE"/>
    <w:rsid w:val="0062573B"/>
    <w:rsid w:val="00627221"/>
    <w:rsid w:val="00627EE8"/>
    <w:rsid w:val="006316FA"/>
    <w:rsid w:val="006370D2"/>
    <w:rsid w:val="0064074F"/>
    <w:rsid w:val="00641F55"/>
    <w:rsid w:val="00645E4A"/>
    <w:rsid w:val="00646EBF"/>
    <w:rsid w:val="00653688"/>
    <w:rsid w:val="0066091B"/>
    <w:rsid w:val="00663DCF"/>
    <w:rsid w:val="006660E9"/>
    <w:rsid w:val="00667249"/>
    <w:rsid w:val="00667558"/>
    <w:rsid w:val="00671523"/>
    <w:rsid w:val="00674178"/>
    <w:rsid w:val="006754EF"/>
    <w:rsid w:val="00676C8D"/>
    <w:rsid w:val="00676F1F"/>
    <w:rsid w:val="00677381"/>
    <w:rsid w:val="00677414"/>
    <w:rsid w:val="006832CF"/>
    <w:rsid w:val="0068601E"/>
    <w:rsid w:val="00686215"/>
    <w:rsid w:val="0069486B"/>
    <w:rsid w:val="006969AD"/>
    <w:rsid w:val="006A29ED"/>
    <w:rsid w:val="006A4904"/>
    <w:rsid w:val="006A548F"/>
    <w:rsid w:val="006A6406"/>
    <w:rsid w:val="006A701A"/>
    <w:rsid w:val="006B64DC"/>
    <w:rsid w:val="006B7A91"/>
    <w:rsid w:val="006C63F4"/>
    <w:rsid w:val="006D4704"/>
    <w:rsid w:val="006D5C01"/>
    <w:rsid w:val="006D6A2D"/>
    <w:rsid w:val="006E1E18"/>
    <w:rsid w:val="006E31CE"/>
    <w:rsid w:val="006E34D3"/>
    <w:rsid w:val="006F1435"/>
    <w:rsid w:val="006F78C4"/>
    <w:rsid w:val="007024B3"/>
    <w:rsid w:val="007031A0"/>
    <w:rsid w:val="00705998"/>
    <w:rsid w:val="00705A29"/>
    <w:rsid w:val="00707498"/>
    <w:rsid w:val="007107A7"/>
    <w:rsid w:val="00711A65"/>
    <w:rsid w:val="00714133"/>
    <w:rsid w:val="00714DA4"/>
    <w:rsid w:val="0071577D"/>
    <w:rsid w:val="007158B2"/>
    <w:rsid w:val="00716081"/>
    <w:rsid w:val="00722B48"/>
    <w:rsid w:val="00723504"/>
    <w:rsid w:val="00724164"/>
    <w:rsid w:val="00725DE7"/>
    <w:rsid w:val="0072636A"/>
    <w:rsid w:val="00726B44"/>
    <w:rsid w:val="007318DD"/>
    <w:rsid w:val="00733167"/>
    <w:rsid w:val="00734770"/>
    <w:rsid w:val="00740D2C"/>
    <w:rsid w:val="007424AB"/>
    <w:rsid w:val="00744BF9"/>
    <w:rsid w:val="00752623"/>
    <w:rsid w:val="00760E55"/>
    <w:rsid w:val="00760F1F"/>
    <w:rsid w:val="00763036"/>
    <w:rsid w:val="0076423E"/>
    <w:rsid w:val="007646CB"/>
    <w:rsid w:val="00765082"/>
    <w:rsid w:val="0076658F"/>
    <w:rsid w:val="00767C90"/>
    <w:rsid w:val="0077040A"/>
    <w:rsid w:val="00772D64"/>
    <w:rsid w:val="00780F3D"/>
    <w:rsid w:val="007901F1"/>
    <w:rsid w:val="00791C17"/>
    <w:rsid w:val="00792609"/>
    <w:rsid w:val="00792887"/>
    <w:rsid w:val="00792BE4"/>
    <w:rsid w:val="007943E2"/>
    <w:rsid w:val="00794F2C"/>
    <w:rsid w:val="007A3BC7"/>
    <w:rsid w:val="007A5AC4"/>
    <w:rsid w:val="007A696F"/>
    <w:rsid w:val="007A6BD8"/>
    <w:rsid w:val="007B0FDD"/>
    <w:rsid w:val="007B414B"/>
    <w:rsid w:val="007B4802"/>
    <w:rsid w:val="007B6668"/>
    <w:rsid w:val="007B6B33"/>
    <w:rsid w:val="007C2701"/>
    <w:rsid w:val="007D2192"/>
    <w:rsid w:val="007D3A93"/>
    <w:rsid w:val="007E0E7D"/>
    <w:rsid w:val="007E2A45"/>
    <w:rsid w:val="007E37A7"/>
    <w:rsid w:val="007F0021"/>
    <w:rsid w:val="007F2F52"/>
    <w:rsid w:val="00801F71"/>
    <w:rsid w:val="0080218C"/>
    <w:rsid w:val="00803AF0"/>
    <w:rsid w:val="00805F28"/>
    <w:rsid w:val="0080749F"/>
    <w:rsid w:val="00811D46"/>
    <w:rsid w:val="008125B0"/>
    <w:rsid w:val="008144CB"/>
    <w:rsid w:val="00821717"/>
    <w:rsid w:val="00824210"/>
    <w:rsid w:val="00824918"/>
    <w:rsid w:val="008263C0"/>
    <w:rsid w:val="0083623D"/>
    <w:rsid w:val="00836C35"/>
    <w:rsid w:val="00841422"/>
    <w:rsid w:val="00841D3B"/>
    <w:rsid w:val="0084314C"/>
    <w:rsid w:val="00843171"/>
    <w:rsid w:val="00854F6A"/>
    <w:rsid w:val="00856186"/>
    <w:rsid w:val="008575C3"/>
    <w:rsid w:val="00863D28"/>
    <w:rsid w:val="008648C3"/>
    <w:rsid w:val="00880F26"/>
    <w:rsid w:val="008856A6"/>
    <w:rsid w:val="0089683E"/>
    <w:rsid w:val="00896C2E"/>
    <w:rsid w:val="008A5095"/>
    <w:rsid w:val="008A608F"/>
    <w:rsid w:val="008B1A9A"/>
    <w:rsid w:val="008B4FE6"/>
    <w:rsid w:val="008B6C37"/>
    <w:rsid w:val="008D5809"/>
    <w:rsid w:val="008E18F7"/>
    <w:rsid w:val="008E1E10"/>
    <w:rsid w:val="008E291B"/>
    <w:rsid w:val="008E3996"/>
    <w:rsid w:val="008E44A4"/>
    <w:rsid w:val="008E4F2F"/>
    <w:rsid w:val="008E74B0"/>
    <w:rsid w:val="009008A8"/>
    <w:rsid w:val="00904E7E"/>
    <w:rsid w:val="009061B2"/>
    <w:rsid w:val="009063B0"/>
    <w:rsid w:val="00907106"/>
    <w:rsid w:val="009107FD"/>
    <w:rsid w:val="00910F76"/>
    <w:rsid w:val="0091137C"/>
    <w:rsid w:val="00911567"/>
    <w:rsid w:val="00914CF4"/>
    <w:rsid w:val="00917AAE"/>
    <w:rsid w:val="00921C36"/>
    <w:rsid w:val="009250D5"/>
    <w:rsid w:val="009251A9"/>
    <w:rsid w:val="00930699"/>
    <w:rsid w:val="00931F69"/>
    <w:rsid w:val="00934123"/>
    <w:rsid w:val="00935015"/>
    <w:rsid w:val="00942257"/>
    <w:rsid w:val="009456C5"/>
    <w:rsid w:val="00952C9B"/>
    <w:rsid w:val="00955774"/>
    <w:rsid w:val="009560B5"/>
    <w:rsid w:val="00957631"/>
    <w:rsid w:val="00964260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DEA"/>
    <w:rsid w:val="00991F96"/>
    <w:rsid w:val="00996F0A"/>
    <w:rsid w:val="009A1D86"/>
    <w:rsid w:val="009A23A9"/>
    <w:rsid w:val="009A2439"/>
    <w:rsid w:val="009A50BE"/>
    <w:rsid w:val="009B049C"/>
    <w:rsid w:val="009B11C8"/>
    <w:rsid w:val="009B2BCF"/>
    <w:rsid w:val="009B2FF8"/>
    <w:rsid w:val="009B5BA3"/>
    <w:rsid w:val="009C78DA"/>
    <w:rsid w:val="009D0027"/>
    <w:rsid w:val="009D0655"/>
    <w:rsid w:val="009D47FE"/>
    <w:rsid w:val="009E0BBF"/>
    <w:rsid w:val="009E1E98"/>
    <w:rsid w:val="009E3ABE"/>
    <w:rsid w:val="009E3C4B"/>
    <w:rsid w:val="009E6EDB"/>
    <w:rsid w:val="009E77C6"/>
    <w:rsid w:val="009F0637"/>
    <w:rsid w:val="009F1E07"/>
    <w:rsid w:val="009F21F3"/>
    <w:rsid w:val="009F2251"/>
    <w:rsid w:val="009F5F3D"/>
    <w:rsid w:val="009F62A6"/>
    <w:rsid w:val="009F674F"/>
    <w:rsid w:val="009F799E"/>
    <w:rsid w:val="00A02020"/>
    <w:rsid w:val="00A056CB"/>
    <w:rsid w:val="00A057A1"/>
    <w:rsid w:val="00A07530"/>
    <w:rsid w:val="00A07A29"/>
    <w:rsid w:val="00A07D87"/>
    <w:rsid w:val="00A10FF1"/>
    <w:rsid w:val="00A112F5"/>
    <w:rsid w:val="00A1408A"/>
    <w:rsid w:val="00A1506B"/>
    <w:rsid w:val="00A15C53"/>
    <w:rsid w:val="00A16F7A"/>
    <w:rsid w:val="00A17CB2"/>
    <w:rsid w:val="00A23191"/>
    <w:rsid w:val="00A319C0"/>
    <w:rsid w:val="00A33560"/>
    <w:rsid w:val="00A364E4"/>
    <w:rsid w:val="00A371A5"/>
    <w:rsid w:val="00A446B2"/>
    <w:rsid w:val="00A47BDF"/>
    <w:rsid w:val="00A51CD7"/>
    <w:rsid w:val="00A51E1D"/>
    <w:rsid w:val="00A52ADB"/>
    <w:rsid w:val="00A5334A"/>
    <w:rsid w:val="00A533E8"/>
    <w:rsid w:val="00A542D9"/>
    <w:rsid w:val="00A557C0"/>
    <w:rsid w:val="00A56E64"/>
    <w:rsid w:val="00A624C3"/>
    <w:rsid w:val="00A6641C"/>
    <w:rsid w:val="00A767C1"/>
    <w:rsid w:val="00A767D2"/>
    <w:rsid w:val="00A77616"/>
    <w:rsid w:val="00A805DA"/>
    <w:rsid w:val="00A811B4"/>
    <w:rsid w:val="00A87CDE"/>
    <w:rsid w:val="00A90D29"/>
    <w:rsid w:val="00A92BAF"/>
    <w:rsid w:val="00A94737"/>
    <w:rsid w:val="00A94BA3"/>
    <w:rsid w:val="00A96CBA"/>
    <w:rsid w:val="00AA012C"/>
    <w:rsid w:val="00AA4D21"/>
    <w:rsid w:val="00AA6BE6"/>
    <w:rsid w:val="00AA6ED8"/>
    <w:rsid w:val="00AA7A25"/>
    <w:rsid w:val="00AB1ACD"/>
    <w:rsid w:val="00AB277F"/>
    <w:rsid w:val="00AB4099"/>
    <w:rsid w:val="00AB449A"/>
    <w:rsid w:val="00AB7B48"/>
    <w:rsid w:val="00AC3745"/>
    <w:rsid w:val="00AD14F9"/>
    <w:rsid w:val="00AD35D6"/>
    <w:rsid w:val="00AD51E4"/>
    <w:rsid w:val="00AD5329"/>
    <w:rsid w:val="00AD58C5"/>
    <w:rsid w:val="00AD7EE5"/>
    <w:rsid w:val="00AE282D"/>
    <w:rsid w:val="00AE36C4"/>
    <w:rsid w:val="00AE472C"/>
    <w:rsid w:val="00AE5375"/>
    <w:rsid w:val="00AE6CF8"/>
    <w:rsid w:val="00AE7673"/>
    <w:rsid w:val="00AF4CAC"/>
    <w:rsid w:val="00B03E0D"/>
    <w:rsid w:val="00B054F8"/>
    <w:rsid w:val="00B07CAD"/>
    <w:rsid w:val="00B16BBC"/>
    <w:rsid w:val="00B21C7E"/>
    <w:rsid w:val="00B2219A"/>
    <w:rsid w:val="00B31EFB"/>
    <w:rsid w:val="00B32357"/>
    <w:rsid w:val="00B3581B"/>
    <w:rsid w:val="00B36B81"/>
    <w:rsid w:val="00B36FEE"/>
    <w:rsid w:val="00B37C80"/>
    <w:rsid w:val="00B444FF"/>
    <w:rsid w:val="00B5092B"/>
    <w:rsid w:val="00B5194E"/>
    <w:rsid w:val="00B51AF5"/>
    <w:rsid w:val="00B531FC"/>
    <w:rsid w:val="00B55347"/>
    <w:rsid w:val="00B57E5E"/>
    <w:rsid w:val="00B61F37"/>
    <w:rsid w:val="00B630EF"/>
    <w:rsid w:val="00B67851"/>
    <w:rsid w:val="00B7770F"/>
    <w:rsid w:val="00B77A89"/>
    <w:rsid w:val="00B77B27"/>
    <w:rsid w:val="00B8072E"/>
    <w:rsid w:val="00B80FD4"/>
    <w:rsid w:val="00B8134E"/>
    <w:rsid w:val="00B81B55"/>
    <w:rsid w:val="00B84613"/>
    <w:rsid w:val="00B8494A"/>
    <w:rsid w:val="00B87AF0"/>
    <w:rsid w:val="00B9037B"/>
    <w:rsid w:val="00B910BD"/>
    <w:rsid w:val="00B93834"/>
    <w:rsid w:val="00B96469"/>
    <w:rsid w:val="00BA0DA2"/>
    <w:rsid w:val="00BA2981"/>
    <w:rsid w:val="00BA42EE"/>
    <w:rsid w:val="00BA48F9"/>
    <w:rsid w:val="00BA6D03"/>
    <w:rsid w:val="00BB0DCA"/>
    <w:rsid w:val="00BB2666"/>
    <w:rsid w:val="00BB6B80"/>
    <w:rsid w:val="00BB6F11"/>
    <w:rsid w:val="00BC334D"/>
    <w:rsid w:val="00BC3384"/>
    <w:rsid w:val="00BC3773"/>
    <w:rsid w:val="00BC381A"/>
    <w:rsid w:val="00BD0962"/>
    <w:rsid w:val="00BD1EED"/>
    <w:rsid w:val="00BD2A1A"/>
    <w:rsid w:val="00BD64FE"/>
    <w:rsid w:val="00BE6A7D"/>
    <w:rsid w:val="00BF0867"/>
    <w:rsid w:val="00BF0DA2"/>
    <w:rsid w:val="00BF109C"/>
    <w:rsid w:val="00BF34FA"/>
    <w:rsid w:val="00BF53C0"/>
    <w:rsid w:val="00C004B6"/>
    <w:rsid w:val="00C047A7"/>
    <w:rsid w:val="00C05DE5"/>
    <w:rsid w:val="00C201C1"/>
    <w:rsid w:val="00C202F6"/>
    <w:rsid w:val="00C2196A"/>
    <w:rsid w:val="00C22740"/>
    <w:rsid w:val="00C23342"/>
    <w:rsid w:val="00C32F56"/>
    <w:rsid w:val="00C33027"/>
    <w:rsid w:val="00C36D22"/>
    <w:rsid w:val="00C37667"/>
    <w:rsid w:val="00C430B8"/>
    <w:rsid w:val="00C435DB"/>
    <w:rsid w:val="00C44D73"/>
    <w:rsid w:val="00C50B42"/>
    <w:rsid w:val="00C516FF"/>
    <w:rsid w:val="00C52BFA"/>
    <w:rsid w:val="00C53D1D"/>
    <w:rsid w:val="00C53F26"/>
    <w:rsid w:val="00C540BC"/>
    <w:rsid w:val="00C63247"/>
    <w:rsid w:val="00C64F7D"/>
    <w:rsid w:val="00C66756"/>
    <w:rsid w:val="00C67309"/>
    <w:rsid w:val="00C678C5"/>
    <w:rsid w:val="00C7095E"/>
    <w:rsid w:val="00C7614E"/>
    <w:rsid w:val="00C77A36"/>
    <w:rsid w:val="00C77BF1"/>
    <w:rsid w:val="00C80D60"/>
    <w:rsid w:val="00C82FBD"/>
    <w:rsid w:val="00C85267"/>
    <w:rsid w:val="00C8721B"/>
    <w:rsid w:val="00C91395"/>
    <w:rsid w:val="00C9372C"/>
    <w:rsid w:val="00C94468"/>
    <w:rsid w:val="00C9470E"/>
    <w:rsid w:val="00C95CEB"/>
    <w:rsid w:val="00CA1054"/>
    <w:rsid w:val="00CA63EB"/>
    <w:rsid w:val="00CA69F1"/>
    <w:rsid w:val="00CA7154"/>
    <w:rsid w:val="00CB1207"/>
    <w:rsid w:val="00CB6991"/>
    <w:rsid w:val="00CC5FE3"/>
    <w:rsid w:val="00CC60DA"/>
    <w:rsid w:val="00CC6194"/>
    <w:rsid w:val="00CC6305"/>
    <w:rsid w:val="00CC78A5"/>
    <w:rsid w:val="00CD0516"/>
    <w:rsid w:val="00CD3905"/>
    <w:rsid w:val="00CD5A3A"/>
    <w:rsid w:val="00CD756B"/>
    <w:rsid w:val="00CE050F"/>
    <w:rsid w:val="00CE3A46"/>
    <w:rsid w:val="00CE53DF"/>
    <w:rsid w:val="00CE734F"/>
    <w:rsid w:val="00CF112E"/>
    <w:rsid w:val="00CF290C"/>
    <w:rsid w:val="00CF43BA"/>
    <w:rsid w:val="00CF5F4F"/>
    <w:rsid w:val="00D0228D"/>
    <w:rsid w:val="00D03A11"/>
    <w:rsid w:val="00D04CCE"/>
    <w:rsid w:val="00D17229"/>
    <w:rsid w:val="00D2170B"/>
    <w:rsid w:val="00D218DC"/>
    <w:rsid w:val="00D24E56"/>
    <w:rsid w:val="00D31643"/>
    <w:rsid w:val="00D31AEB"/>
    <w:rsid w:val="00D32ECD"/>
    <w:rsid w:val="00D361E4"/>
    <w:rsid w:val="00D42A8F"/>
    <w:rsid w:val="00D439F6"/>
    <w:rsid w:val="00D4445C"/>
    <w:rsid w:val="00D459C6"/>
    <w:rsid w:val="00D45FE8"/>
    <w:rsid w:val="00D50729"/>
    <w:rsid w:val="00D50C19"/>
    <w:rsid w:val="00D529E4"/>
    <w:rsid w:val="00D5379E"/>
    <w:rsid w:val="00D60E4D"/>
    <w:rsid w:val="00D620D6"/>
    <w:rsid w:val="00D62643"/>
    <w:rsid w:val="00D64C0F"/>
    <w:rsid w:val="00D65066"/>
    <w:rsid w:val="00D71894"/>
    <w:rsid w:val="00D71BEF"/>
    <w:rsid w:val="00D72EFE"/>
    <w:rsid w:val="00D76227"/>
    <w:rsid w:val="00D77DF1"/>
    <w:rsid w:val="00D80493"/>
    <w:rsid w:val="00D86AFF"/>
    <w:rsid w:val="00D95A44"/>
    <w:rsid w:val="00D95D16"/>
    <w:rsid w:val="00D97C76"/>
    <w:rsid w:val="00DB02B4"/>
    <w:rsid w:val="00DB16B9"/>
    <w:rsid w:val="00DB1F30"/>
    <w:rsid w:val="00DB538D"/>
    <w:rsid w:val="00DB600A"/>
    <w:rsid w:val="00DC2199"/>
    <w:rsid w:val="00DC275C"/>
    <w:rsid w:val="00DC4B0D"/>
    <w:rsid w:val="00DC7FE1"/>
    <w:rsid w:val="00DD0A9B"/>
    <w:rsid w:val="00DD3F3F"/>
    <w:rsid w:val="00DD5572"/>
    <w:rsid w:val="00DD5822"/>
    <w:rsid w:val="00DE5D80"/>
    <w:rsid w:val="00DE5FD0"/>
    <w:rsid w:val="00DE6FAD"/>
    <w:rsid w:val="00DF4997"/>
    <w:rsid w:val="00DF58CD"/>
    <w:rsid w:val="00DF65DE"/>
    <w:rsid w:val="00E019A5"/>
    <w:rsid w:val="00E02EC8"/>
    <w:rsid w:val="00E037F5"/>
    <w:rsid w:val="00E04ECB"/>
    <w:rsid w:val="00E05A09"/>
    <w:rsid w:val="00E06CA1"/>
    <w:rsid w:val="00E1384C"/>
    <w:rsid w:val="00E1534F"/>
    <w:rsid w:val="00E172B8"/>
    <w:rsid w:val="00E17FB4"/>
    <w:rsid w:val="00E17FEB"/>
    <w:rsid w:val="00E20B75"/>
    <w:rsid w:val="00E214F2"/>
    <w:rsid w:val="00E2371E"/>
    <w:rsid w:val="00E24BD7"/>
    <w:rsid w:val="00E26523"/>
    <w:rsid w:val="00E26809"/>
    <w:rsid w:val="00E3412D"/>
    <w:rsid w:val="00E34DA2"/>
    <w:rsid w:val="00E40EC9"/>
    <w:rsid w:val="00E57322"/>
    <w:rsid w:val="00E628CB"/>
    <w:rsid w:val="00E62AD9"/>
    <w:rsid w:val="00E638C8"/>
    <w:rsid w:val="00E7509B"/>
    <w:rsid w:val="00E758A5"/>
    <w:rsid w:val="00E86590"/>
    <w:rsid w:val="00E907FF"/>
    <w:rsid w:val="00E91179"/>
    <w:rsid w:val="00E933E2"/>
    <w:rsid w:val="00EA42D1"/>
    <w:rsid w:val="00EA42EF"/>
    <w:rsid w:val="00EB2036"/>
    <w:rsid w:val="00EB2DD1"/>
    <w:rsid w:val="00EB6B37"/>
    <w:rsid w:val="00EC29FE"/>
    <w:rsid w:val="00EC3C70"/>
    <w:rsid w:val="00ED2297"/>
    <w:rsid w:val="00ED3A3D"/>
    <w:rsid w:val="00ED538A"/>
    <w:rsid w:val="00ED5970"/>
    <w:rsid w:val="00ED6FBC"/>
    <w:rsid w:val="00EE2F16"/>
    <w:rsid w:val="00EE3861"/>
    <w:rsid w:val="00EF0315"/>
    <w:rsid w:val="00EF2E73"/>
    <w:rsid w:val="00EF7683"/>
    <w:rsid w:val="00EF7A2D"/>
    <w:rsid w:val="00F02EA8"/>
    <w:rsid w:val="00F03D3C"/>
    <w:rsid w:val="00F04F8D"/>
    <w:rsid w:val="00F10AD0"/>
    <w:rsid w:val="00F116CC"/>
    <w:rsid w:val="00F1203A"/>
    <w:rsid w:val="00F1206B"/>
    <w:rsid w:val="00F12BD1"/>
    <w:rsid w:val="00F15327"/>
    <w:rsid w:val="00F168CF"/>
    <w:rsid w:val="00F2555C"/>
    <w:rsid w:val="00F27C11"/>
    <w:rsid w:val="00F30E2D"/>
    <w:rsid w:val="00F31DF3"/>
    <w:rsid w:val="00F33AE5"/>
    <w:rsid w:val="00F3597D"/>
    <w:rsid w:val="00F41C27"/>
    <w:rsid w:val="00F4222C"/>
    <w:rsid w:val="00F42EBD"/>
    <w:rsid w:val="00F4376D"/>
    <w:rsid w:val="00F45399"/>
    <w:rsid w:val="00F45E68"/>
    <w:rsid w:val="00F465EA"/>
    <w:rsid w:val="00F54E7B"/>
    <w:rsid w:val="00F55A88"/>
    <w:rsid w:val="00F72287"/>
    <w:rsid w:val="00F74005"/>
    <w:rsid w:val="00F74521"/>
    <w:rsid w:val="00F76884"/>
    <w:rsid w:val="00F80D18"/>
    <w:rsid w:val="00F83D24"/>
    <w:rsid w:val="00F83DD9"/>
    <w:rsid w:val="00F83F40"/>
    <w:rsid w:val="00F95E3C"/>
    <w:rsid w:val="00F97001"/>
    <w:rsid w:val="00FA117A"/>
    <w:rsid w:val="00FA20DF"/>
    <w:rsid w:val="00FA3AE4"/>
    <w:rsid w:val="00FA7AC9"/>
    <w:rsid w:val="00FB386A"/>
    <w:rsid w:val="00FC0786"/>
    <w:rsid w:val="00FC49EF"/>
    <w:rsid w:val="00FE00BC"/>
    <w:rsid w:val="00FE09B4"/>
    <w:rsid w:val="00FE36E2"/>
    <w:rsid w:val="00FF0A9B"/>
    <w:rsid w:val="00FF11AD"/>
    <w:rsid w:val="00FF2971"/>
    <w:rsid w:val="00FF34D4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1CA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2B46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customStyle="1" w:styleId="Kolorowalistaakcent11">
    <w:name w:val="Kolorowa lista — akcent 11"/>
    <w:aliases w:val="Numerowanie,List Paragraph,L1,Akapit z listą5,Akapit normalny,Akapit z listą1,Dot pt,F5 List Paragraph,Recommendation,List Paragraph11"/>
    <w:basedOn w:val="Normalny"/>
    <w:link w:val="Kolorowalistaakcent1Znak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Default">
    <w:name w:val="Default"/>
    <w:basedOn w:val="Normalny"/>
    <w:rsid w:val="00C91395"/>
    <w:pPr>
      <w:autoSpaceDE w:val="0"/>
      <w:autoSpaceDN w:val="0"/>
      <w:spacing w:line="240" w:lineRule="auto"/>
    </w:pPr>
    <w:rPr>
      <w:color w:val="000000"/>
      <w:sz w:val="24"/>
      <w:szCs w:val="24"/>
    </w:rPr>
  </w:style>
  <w:style w:type="character" w:customStyle="1" w:styleId="Kolorowalistaakcent1Znak">
    <w:name w:val="Kolorowa lista — akcent 1 Znak"/>
    <w:aliases w:val="Numerowanie Znak,List Paragraph Znak,L1 Znak,Akapit z listą5 Znak,Akapit normalny Znak,Akapit z listą1 Znak,Dot pt Znak,F5 List Paragraph Znak,Recommendation Znak,List Paragraph11 Znak,Kolorowa lista — akcent 11 Znak"/>
    <w:link w:val="Kolorowalistaakcent11"/>
    <w:uiPriority w:val="34"/>
    <w:locked/>
    <w:rsid w:val="0006435B"/>
    <w:rPr>
      <w:sz w:val="22"/>
      <w:szCs w:val="22"/>
      <w:lang w:eastAsia="en-US"/>
    </w:rPr>
  </w:style>
  <w:style w:type="character" w:styleId="Pogrubienie">
    <w:name w:val="Strong"/>
    <w:uiPriority w:val="22"/>
    <w:qFormat/>
    <w:locked/>
    <w:rsid w:val="003F1AF5"/>
    <w:rPr>
      <w:b/>
      <w:bCs/>
    </w:rPr>
  </w:style>
  <w:style w:type="paragraph" w:styleId="Akapitzlist">
    <w:name w:val="List Paragraph"/>
    <w:basedOn w:val="Normalny"/>
    <w:uiPriority w:val="99"/>
    <w:qFormat/>
    <w:rsid w:val="00ED2297"/>
    <w:pPr>
      <w:ind w:left="720"/>
      <w:contextualSpacing/>
    </w:pPr>
  </w:style>
  <w:style w:type="paragraph" w:styleId="Poprawka">
    <w:name w:val="Revision"/>
    <w:hidden/>
    <w:uiPriority w:val="99"/>
    <w:semiHidden/>
    <w:rsid w:val="00276BF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2B463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2B46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A03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D620D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PKTpunkt">
    <w:name w:val="PKT – punkt"/>
    <w:uiPriority w:val="13"/>
    <w:qFormat/>
    <w:rsid w:val="00D620D6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D620D6"/>
    <w:pPr>
      <w:ind w:left="986" w:hanging="4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%20dep-sys@mz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CENTRUM\j.morshed</Osoba>
    <NazwaPliku xmlns="F60F55B9-AC12-46BD-85CA-E0578CFCB3C7">Załącznik nr 1_OSR_do uzgodnień, konsultacji i opiniowania.doc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1A47-9FBC-47F9-96FA-BF4496E73D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B07E3C11-892A-49B1-8A7C-E8C6BBA95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459269-FEFB-4931-AA66-74BB5EC44E0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24B2398-85D1-4488-843C-607C56D1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2235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15617</CharactersWithSpaces>
  <SharedDoc>false</SharedDoc>
  <HLinks>
    <vt:vector size="6" baseType="variant">
      <vt:variant>
        <vt:i4>2293885</vt:i4>
      </vt:variant>
      <vt:variant>
        <vt:i4>65</vt:i4>
      </vt:variant>
      <vt:variant>
        <vt:i4>0</vt:i4>
      </vt:variant>
      <vt:variant>
        <vt:i4>5</vt:i4>
      </vt:variant>
      <vt:variant>
        <vt:lpwstr>http://www.hays.pl/raport-placowy/index.htm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2020-09-15T08:47:00Z</dcterms:created>
  <dcterms:modified xsi:type="dcterms:W3CDTF">2020-09-15T08:47:00Z</dcterms:modified>
</cp:coreProperties>
</file>