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2AAE63" w14:textId="77777777" w:rsidR="00530965" w:rsidRDefault="008D0269">
      <w:pPr>
        <w:pStyle w:val="OZNRODZAKTUtznustawalubrozporzdzenieiorganwydajcy"/>
      </w:pPr>
      <w:bookmarkStart w:id="0" w:name="_GoBack"/>
      <w:bookmarkEnd w:id="0"/>
      <w:r>
        <w:t>UZASADNIENIE</w:t>
      </w:r>
    </w:p>
    <w:p w14:paraId="1170E91B" w14:textId="77777777" w:rsidR="00530965" w:rsidRDefault="008D0269">
      <w:pPr>
        <w:widowControl/>
        <w:spacing w:before="120"/>
        <w:ind w:firstLine="708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Projektowane rozporządzenie wprowadza zmianę w rozporządzeniu Ministra Nauki i Szkolnictwa Wyższego z dnia 27 września 2018 r. w sprawie studiów (Dz. U. poz. 1861, z późn. zm.), zwanym dalej „nowelizowanym rozporządzeniem”, wydanym na podstawie art. 81 ustawy z dnia 20 lipca 2018 r. – Prawo o szkolnictwie wyższym i nauce (Dz. U. z 2020 r. poz. 85, z późn. zm.), zwanej dalej „ustawą”.</w:t>
      </w:r>
    </w:p>
    <w:p w14:paraId="33AB5BD2" w14:textId="0CBCBAB8" w:rsidR="00B95FA4" w:rsidRDefault="008D0269">
      <w:pPr>
        <w:pStyle w:val="ARTartustawynprozporzdzenia"/>
      </w:pPr>
      <w:r>
        <w:t>Celem nowelizacji</w:t>
      </w:r>
      <w:r w:rsidR="00B95FA4">
        <w:t xml:space="preserve"> jest wprowadzenie szczególnych rozwiązań dotyczących kształcenia na studiach z wykorzystaniem metod i technik kształcenia na odległość w okresie stanu zagrożenia epidemicznego lub stanu epidemii</w:t>
      </w:r>
      <w:r w:rsidR="00CC3FB3" w:rsidRPr="00327701">
        <w:t>,</w:t>
      </w:r>
      <w:r w:rsidR="00CC3FB3" w:rsidRPr="00327701">
        <w:rPr>
          <w:rFonts w:ascii="Times New Roman" w:eastAsia="SimSun" w:hAnsi="Times New Roman" w:cs="Mangal"/>
          <w:bCs/>
          <w:color w:val="000000"/>
          <w:szCs w:val="24"/>
          <w:lang w:bidi="hi-IN"/>
        </w:rPr>
        <w:t xml:space="preserve"> </w:t>
      </w:r>
      <w:r w:rsidR="00CC3FB3" w:rsidRPr="00327701">
        <w:rPr>
          <w:bCs/>
        </w:rPr>
        <w:t xml:space="preserve">które – w zależności od sytuacji epidemiologicznej w danym regionie, czy w danej uczelni – będą umożliwiały władzom uczelni podjęcie decyzji o prowadzeniu kształcenia na studiach z wykorzystaniem metod i technik kształcenia na odległość, nawet jeżeli ten sposób prowadzenia </w:t>
      </w:r>
      <w:r w:rsidR="00B90CB8">
        <w:rPr>
          <w:bCs/>
        </w:rPr>
        <w:t>zajęć nie został przewidziany w </w:t>
      </w:r>
      <w:r w:rsidR="00CC3FB3" w:rsidRPr="00327701">
        <w:rPr>
          <w:bCs/>
        </w:rPr>
        <w:t>programie danych studiów. Niezbędne jest również, aby w odniesieniu do takiego kształcenia, nie miały zastosowania ograniczenia w zakresie liczby punktów ECTS</w:t>
      </w:r>
      <w:r w:rsidR="00F13EDD">
        <w:rPr>
          <w:bCs/>
        </w:rPr>
        <w:t>,</w:t>
      </w:r>
      <w:r w:rsidR="00CC3FB3" w:rsidRPr="00327701">
        <w:rPr>
          <w:bCs/>
        </w:rPr>
        <w:t xml:space="preserve"> jaka może być uzyskana w ramach kształcenia z wykorzystaniem metod i technik kształcenia na odległość.</w:t>
      </w:r>
    </w:p>
    <w:p w14:paraId="4FEE44CE" w14:textId="6129434D" w:rsidR="00740D6D" w:rsidRPr="00740D6D" w:rsidRDefault="007D3A52" w:rsidP="00740D6D">
      <w:pPr>
        <w:pStyle w:val="ARTartustawynprozporzdzenia"/>
      </w:pPr>
      <w:r>
        <w:t>W</w:t>
      </w:r>
      <w:r w:rsidR="00740D6D" w:rsidRPr="00740D6D">
        <w:t xml:space="preserve">szelkie decyzje władz uczelni w zakresie organizacji </w:t>
      </w:r>
      <w:r>
        <w:t>kształcenia</w:t>
      </w:r>
      <w:r w:rsidR="00B90CB8">
        <w:t>, w szczególności w </w:t>
      </w:r>
      <w:r w:rsidRPr="007D3A52">
        <w:t>warunkach trwającego stanu epidemii,</w:t>
      </w:r>
      <w:r>
        <w:t xml:space="preserve"> </w:t>
      </w:r>
      <w:r w:rsidR="00740D6D" w:rsidRPr="00740D6D">
        <w:t xml:space="preserve">muszą </w:t>
      </w:r>
      <w:r>
        <w:t xml:space="preserve">być podejmowane z </w:t>
      </w:r>
      <w:r w:rsidR="00740D6D" w:rsidRPr="00740D6D">
        <w:t>uwzględni</w:t>
      </w:r>
      <w:r>
        <w:t>eniem konieczności zapewnienia bezpieczeństwa</w:t>
      </w:r>
      <w:r w:rsidR="00740D6D" w:rsidRPr="00740D6D">
        <w:t xml:space="preserve"> studentów i pracowników uczelni. Uczelnią</w:t>
      </w:r>
      <w:r w:rsidR="0068602E">
        <w:t>,</w:t>
      </w:r>
      <w:r>
        <w:t xml:space="preserve"> zgodnie z art. 23 ust. 2 pkt 2 ustawy</w:t>
      </w:r>
      <w:r w:rsidR="0068602E">
        <w:t>,</w:t>
      </w:r>
      <w:r w:rsidR="00740D6D" w:rsidRPr="00740D6D">
        <w:t xml:space="preserve"> zarz</w:t>
      </w:r>
      <w:r w:rsidR="00740D6D">
        <w:t>ądza rektor</w:t>
      </w:r>
      <w:r w:rsidR="00740D6D" w:rsidRPr="00740D6D">
        <w:t>, który</w:t>
      </w:r>
      <w:r w:rsidR="0068602E">
        <w:t>,</w:t>
      </w:r>
      <w:r w:rsidR="00740D6D" w:rsidRPr="00740D6D">
        <w:t xml:space="preserve"> </w:t>
      </w:r>
      <w:r>
        <w:t xml:space="preserve">w myśl </w:t>
      </w:r>
      <w:r w:rsidRPr="00740D6D">
        <w:t>art. 51 ust. 1 ustawy</w:t>
      </w:r>
      <w:r w:rsidR="0068602E">
        <w:t>,</w:t>
      </w:r>
      <w:r w:rsidRPr="00740D6D">
        <w:t xml:space="preserve"> </w:t>
      </w:r>
      <w:r w:rsidR="00740D6D" w:rsidRPr="00740D6D">
        <w:t>ma obowiązek zapewnienia bezpiecznych i higienicznych warunków</w:t>
      </w:r>
      <w:r>
        <w:t xml:space="preserve"> pracy i kształcenia</w:t>
      </w:r>
      <w:r w:rsidR="00740D6D" w:rsidRPr="00740D6D">
        <w:t xml:space="preserve">. Władze uczelni mają najpełniejszą wiedzę w zakresie faktycznej możliwości realizacji </w:t>
      </w:r>
      <w:r>
        <w:t>określonych zajęć w dany</w:t>
      </w:r>
      <w:r w:rsidR="00740D6D" w:rsidRPr="00740D6D">
        <w:t xml:space="preserve"> spos</w:t>
      </w:r>
      <w:r>
        <w:t>ób</w:t>
      </w:r>
      <w:r w:rsidR="00740D6D" w:rsidRPr="00740D6D">
        <w:t xml:space="preserve"> (zdalnie, tradycyjnie w uczelni, hybrydowo)</w:t>
      </w:r>
      <w:r w:rsidR="0068602E">
        <w:t xml:space="preserve"> i p</w:t>
      </w:r>
      <w:r w:rsidR="00740D6D" w:rsidRPr="00740D6D">
        <w:t>odejmując decyzję w tym zakresie</w:t>
      </w:r>
      <w:r>
        <w:t xml:space="preserve"> obowiązane są wziąć</w:t>
      </w:r>
      <w:r w:rsidR="00740D6D" w:rsidRPr="00740D6D">
        <w:t xml:space="preserve"> pod uwagę aktualną sytuację epidemiologiczną regionu, związane z nią obostrzenia sanitarno-epidemiologiczne, obowiązujący stan prawny, a także specyfikę </w:t>
      </w:r>
      <w:r>
        <w:t>studiów</w:t>
      </w:r>
      <w:r w:rsidR="00740D6D" w:rsidRPr="00740D6D">
        <w:t xml:space="preserve"> w uczelni i charakter prowadzonych zajęć.</w:t>
      </w:r>
    </w:p>
    <w:p w14:paraId="02D2718D" w14:textId="76AECE7B" w:rsidR="00740D6D" w:rsidRPr="00740D6D" w:rsidRDefault="00740D6D" w:rsidP="00740D6D">
      <w:pPr>
        <w:pStyle w:val="ARTartustawynprozporzdzenia"/>
      </w:pPr>
      <w:r w:rsidRPr="00740D6D">
        <w:t xml:space="preserve">W </w:t>
      </w:r>
      <w:r>
        <w:t>przypadku podjęcia decyzji o</w:t>
      </w:r>
      <w:r w:rsidRPr="00740D6D">
        <w:t xml:space="preserve"> prowadzeni</w:t>
      </w:r>
      <w:r>
        <w:t>u</w:t>
      </w:r>
      <w:r w:rsidRPr="00740D6D">
        <w:t xml:space="preserve"> zajęć z</w:t>
      </w:r>
      <w:r>
        <w:t xml:space="preserve"> </w:t>
      </w:r>
      <w:r w:rsidRPr="00740D6D">
        <w:t>wykorzystaniem metod i technik kształcenia na odległość konieczne jest uwzględnienie wymagań określonych w art. 67 ust. 4 ustawy oraz w § 12</w:t>
      </w:r>
      <w:r w:rsidR="002A5D7A">
        <w:t xml:space="preserve"> </w:t>
      </w:r>
      <w:r w:rsidRPr="00740D6D">
        <w:t>nowelizowanego rozporządzenia.</w:t>
      </w:r>
      <w:r>
        <w:t xml:space="preserve"> </w:t>
      </w:r>
      <w:r w:rsidRPr="00740D6D">
        <w:t>Zgodnie z art. 67 ust. 4 ustawy, jeżeli pozwala na to specyfika kształcenia na studiach na określonym kierunku, część efektów uczenia się objętych programem studiów może być uzyskan</w:t>
      </w:r>
      <w:r w:rsidR="00B90CB8">
        <w:t>a w ramach zajęć prowadzonych z </w:t>
      </w:r>
      <w:r w:rsidRPr="00740D6D">
        <w:t>wykorzystaniem metod i technik kształcenia na odległość przy</w:t>
      </w:r>
      <w:r w:rsidR="00B90CB8">
        <w:t xml:space="preserve"> wykorzystaniu infrastruktury i </w:t>
      </w:r>
      <w:r w:rsidRPr="00740D6D">
        <w:t xml:space="preserve">oprogramowania zapewniających synchroniczną i asynchroniczną interakcję między </w:t>
      </w:r>
      <w:r w:rsidRPr="00740D6D">
        <w:lastRenderedPageBreak/>
        <w:t xml:space="preserve">studentami i osobami prowadzącymi zajęcia. </w:t>
      </w:r>
      <w:r>
        <w:t>Z kolei przepis</w:t>
      </w:r>
      <w:r w:rsidR="00DA61B9">
        <w:t>y</w:t>
      </w:r>
      <w:r>
        <w:t xml:space="preserve"> </w:t>
      </w:r>
      <w:r w:rsidRPr="00740D6D">
        <w:t>§ 12 nowelizowanego rozporządzenia</w:t>
      </w:r>
      <w:r w:rsidR="00DA61B9">
        <w:t xml:space="preserve"> uszczegóławiają wymagania dotyczące prowadzenia </w:t>
      </w:r>
      <w:r w:rsidR="007D3A52">
        <w:t xml:space="preserve">zajęć z wykorzystaniem </w:t>
      </w:r>
      <w:r w:rsidR="00DA61B9">
        <w:t xml:space="preserve">metod i technik </w:t>
      </w:r>
      <w:r w:rsidR="007D3A52">
        <w:t>kształcenia</w:t>
      </w:r>
      <w:r w:rsidR="00DA61B9">
        <w:t xml:space="preserve"> na odległość, w szczególności w zakresie przygotowania nauczycieli akademickich i innych osób do prowadzenia tych zajęć, dostępu </w:t>
      </w:r>
      <w:r w:rsidR="000902DB">
        <w:t>d</w:t>
      </w:r>
      <w:r w:rsidR="00DA61B9">
        <w:t>o infrastruktury i oprogramowania, zapewnienia materiałów dydaktycznych</w:t>
      </w:r>
      <w:r w:rsidR="0068602E">
        <w:t>,</w:t>
      </w:r>
      <w:r w:rsidR="00DA61B9">
        <w:t xml:space="preserve"> czy weryfikacji osiągnięcia przez studentów efektów uczenia się </w:t>
      </w:r>
      <w:r w:rsidR="000902DB">
        <w:t>przypisanych do tych za</w:t>
      </w:r>
      <w:r w:rsidR="00DA61B9">
        <w:t xml:space="preserve">jęć. </w:t>
      </w:r>
      <w:r w:rsidR="002A5D7A">
        <w:t xml:space="preserve">Szczególne wymaganie </w:t>
      </w:r>
      <w:r w:rsidR="0068602E">
        <w:t>dotyczy</w:t>
      </w:r>
      <w:r w:rsidR="002A5D7A">
        <w:t xml:space="preserve"> </w:t>
      </w:r>
      <w:r w:rsidR="00DA61B9" w:rsidRPr="00DA61B9">
        <w:t>zajęć kształtujących umiejętności praktyczne</w:t>
      </w:r>
      <w:r w:rsidR="002A5D7A">
        <w:t>, w odniesieniu do których</w:t>
      </w:r>
      <w:r w:rsidR="00DA61B9" w:rsidRPr="00DA61B9">
        <w:t xml:space="preserve"> metody i techniki kształcenia na odległość mogą być wykorzystywane</w:t>
      </w:r>
      <w:r w:rsidR="002A5D7A">
        <w:t xml:space="preserve"> jedynie</w:t>
      </w:r>
      <w:r w:rsidR="00DA61B9" w:rsidRPr="00DA61B9">
        <w:t xml:space="preserve"> pomocniczo</w:t>
      </w:r>
      <w:r w:rsidR="002A5D7A">
        <w:t>.</w:t>
      </w:r>
    </w:p>
    <w:p w14:paraId="5D3B7C9A" w14:textId="0FA3DBE6" w:rsidR="00530965" w:rsidRDefault="008D0269">
      <w:pPr>
        <w:pStyle w:val="ARTartustawynprozporzdzenia"/>
      </w:pPr>
      <w:r>
        <w:t>Zgodnie z § 13 nowelizowanego rozporządzenia liczba punktów ECTS, jaka może być uzyskana w ramach kształcenia z wykorzystaniem metod i techni</w:t>
      </w:r>
      <w:r w:rsidR="00B90CB8">
        <w:t>k kształcenia na odległość, nie </w:t>
      </w:r>
      <w:r>
        <w:t>może być większa niż 50% liczby punktów ECTS koniecznej do ukończenia studiów na danym poziomie</w:t>
      </w:r>
      <w:r w:rsidR="00B95FA4">
        <w:t>. Od dnia 1 października 2020 r. przepis ten będzie obowiązywał w nowym brzmieniu, w myśl którego</w:t>
      </w:r>
      <w:r w:rsidR="001A639B">
        <w:t xml:space="preserve"> </w:t>
      </w:r>
      <w:r w:rsidR="00B95FA4" w:rsidRPr="00B95FA4">
        <w:t>liczba punktów ECTS, jaka może być uzyskana w ramach kształcenia z wykorzystaniem metod i tec</w:t>
      </w:r>
      <w:r w:rsidR="00CB6FA6">
        <w:t xml:space="preserve">hnik kształcenia na odległość </w:t>
      </w:r>
      <w:r w:rsidR="00B90CB8">
        <w:t>w przypadku studiów o </w:t>
      </w:r>
      <w:r>
        <w:t xml:space="preserve">profilu ogólnoakademickim </w:t>
      </w:r>
      <w:r w:rsidR="00CB6FA6" w:rsidRPr="00CB6FA6">
        <w:t>nie będzie mogła być większa niż</w:t>
      </w:r>
      <w:r>
        <w:t xml:space="preserve"> 75% liczby punktów ECTS koniecznej do ukończenia studiów na danym poziomie</w:t>
      </w:r>
      <w:r w:rsidR="00CB6FA6">
        <w:t>, natom</w:t>
      </w:r>
      <w:r w:rsidR="00B90CB8">
        <w:t>iast w odniesieniu do studiów o </w:t>
      </w:r>
      <w:r w:rsidR="00CB6FA6">
        <w:t>profilu praktycznym pozostanie ona bez zmian</w:t>
      </w:r>
      <w:r>
        <w:t>.</w:t>
      </w:r>
      <w:r w:rsidR="00B95FA4">
        <w:t xml:space="preserve"> Przepis w zmienionym brzmieniu znajdzie zastosowanie do cykli kształcenia rozpoczynających się od roku akadem</w:t>
      </w:r>
      <w:r w:rsidR="00983069">
        <w:t xml:space="preserve">ickiego 2020/2021, natomiast w </w:t>
      </w:r>
      <w:r w:rsidR="00B95FA4">
        <w:t>odniesieniu do cykli kształcenia rozpoczętych przed tym rokiem akademickim będą miały zastosowanie przepisy dotychczasowe.</w:t>
      </w:r>
    </w:p>
    <w:p w14:paraId="71562D94" w14:textId="12FF9E6E" w:rsidR="00530965" w:rsidRDefault="002A5D7A">
      <w:pPr>
        <w:pStyle w:val="ARTartustawynprozporzdzenia"/>
        <w:rPr>
          <w:color w:val="00000A"/>
        </w:rPr>
      </w:pPr>
      <w:r>
        <w:t xml:space="preserve">W związku </w:t>
      </w:r>
      <w:r w:rsidR="000B3DCF">
        <w:t>trwającym na obszarze</w:t>
      </w:r>
      <w:r>
        <w:t xml:space="preserve"> Rzeczypospolitej Polskiej stanem epidemii p</w:t>
      </w:r>
      <w:r w:rsidR="008D0269">
        <w:t>roponuje się dodanie w nowelizowanym rozporządzeniu przepisów epizodycznych, na podstawie których w okresie stanu zagrożenia epidemicznego lub stanu epidemii zajęcia na studiach będą mogły być prowadzone z wykorzystaniem metod i technik kształcenia na odległość niezależnie od tego, czy zostało to przewidziane w programie studiów.</w:t>
      </w:r>
      <w:r>
        <w:rPr>
          <w:color w:val="00000A"/>
        </w:rPr>
        <w:t xml:space="preserve"> </w:t>
      </w:r>
      <w:r w:rsidR="008D0269">
        <w:rPr>
          <w:color w:val="00000A"/>
        </w:rPr>
        <w:t>Liczb</w:t>
      </w:r>
      <w:r>
        <w:rPr>
          <w:color w:val="00000A"/>
        </w:rPr>
        <w:t>a</w:t>
      </w:r>
      <w:r w:rsidR="008D0269">
        <w:rPr>
          <w:color w:val="00000A"/>
        </w:rPr>
        <w:t xml:space="preserve"> punktów ECTS przypisanych do zajęć realizowanych z wykorzystaniem metod i technik kształcenia na odległość w okresie stanu zagrożenia epidemicznego lub stanu epidemii, nie </w:t>
      </w:r>
      <w:r>
        <w:rPr>
          <w:color w:val="00000A"/>
        </w:rPr>
        <w:t xml:space="preserve">będzie </w:t>
      </w:r>
      <w:r w:rsidR="008D0269">
        <w:rPr>
          <w:color w:val="00000A"/>
        </w:rPr>
        <w:t>wlicza</w:t>
      </w:r>
      <w:r>
        <w:rPr>
          <w:color w:val="00000A"/>
        </w:rPr>
        <w:t>na</w:t>
      </w:r>
      <w:r w:rsidR="008D0269">
        <w:rPr>
          <w:color w:val="00000A"/>
        </w:rPr>
        <w:t xml:space="preserve"> do liczby punktów ECTS, jaka może być uzyskana z wykorzystaniem metod i</w:t>
      </w:r>
      <w:r>
        <w:rPr>
          <w:color w:val="00000A"/>
        </w:rPr>
        <w:t> </w:t>
      </w:r>
      <w:r w:rsidR="008D0269">
        <w:rPr>
          <w:color w:val="00000A"/>
        </w:rPr>
        <w:t xml:space="preserve">technik kształcenia na odległość, określonej w § 13 nowelizowanego rozporządzenia. </w:t>
      </w:r>
    </w:p>
    <w:p w14:paraId="121F68B3" w14:textId="1E5D28B9" w:rsidR="00530965" w:rsidRDefault="008D0269">
      <w:pPr>
        <w:pStyle w:val="ARTartustawynprozporzdzenia"/>
        <w:rPr>
          <w:color w:val="00000A"/>
        </w:rPr>
      </w:pPr>
      <w:r>
        <w:rPr>
          <w:color w:val="00000A"/>
        </w:rPr>
        <w:t xml:space="preserve">Powyższe rozwiązania nie będą miały zastosowania do kierunków studiów prowadzonych zgodnie ze standardami kształcenia przygotowującego do wykonywania zawodów, o których mowa w art. 68 ust. 1 ustawy. Kształcenie z wykorzystaniem metod i technik kształcenia na odległość w okresie stanu zagrożenia epidemicznego lub stanu epidemii, będzie prowadzone </w:t>
      </w:r>
      <w:r>
        <w:rPr>
          <w:color w:val="00000A"/>
        </w:rPr>
        <w:lastRenderedPageBreak/>
        <w:t xml:space="preserve">na tych studiach zgodnie z przepisami wydanymi na podstawie art. 68 </w:t>
      </w:r>
      <w:r w:rsidR="002A5D7A">
        <w:rPr>
          <w:color w:val="00000A"/>
        </w:rPr>
        <w:t xml:space="preserve">ust. 3 </w:t>
      </w:r>
      <w:r>
        <w:rPr>
          <w:color w:val="00000A"/>
        </w:rPr>
        <w:t>ustawy.</w:t>
      </w:r>
      <w:r w:rsidR="002A5D7A" w:rsidRPr="002A5D7A">
        <w:rPr>
          <w:rFonts w:cs="Times New Roman"/>
          <w:color w:val="00000A"/>
          <w:szCs w:val="24"/>
        </w:rPr>
        <w:t xml:space="preserve"> </w:t>
      </w:r>
      <w:r w:rsidR="002A5D7A">
        <w:rPr>
          <w:color w:val="00000A"/>
        </w:rPr>
        <w:t xml:space="preserve">Przepisy te przewidują bowiem </w:t>
      </w:r>
      <w:r w:rsidR="002A5D7A" w:rsidRPr="002A5D7A">
        <w:rPr>
          <w:color w:val="00000A"/>
        </w:rPr>
        <w:t xml:space="preserve">szczególne rozwiązania </w:t>
      </w:r>
      <w:r w:rsidR="002A5D7A">
        <w:rPr>
          <w:color w:val="00000A"/>
        </w:rPr>
        <w:t xml:space="preserve">w zakresie wymagań </w:t>
      </w:r>
      <w:r w:rsidR="002A5D7A" w:rsidRPr="002A5D7A">
        <w:rPr>
          <w:color w:val="00000A"/>
        </w:rPr>
        <w:t>dotycząc</w:t>
      </w:r>
      <w:r w:rsidR="002A5D7A">
        <w:rPr>
          <w:color w:val="00000A"/>
        </w:rPr>
        <w:t>ych</w:t>
      </w:r>
      <w:r w:rsidR="002A5D7A" w:rsidRPr="002A5D7A">
        <w:rPr>
          <w:color w:val="00000A"/>
        </w:rPr>
        <w:t xml:space="preserve"> kształcenia na odległość</w:t>
      </w:r>
      <w:r w:rsidR="00A75734">
        <w:rPr>
          <w:color w:val="00000A"/>
        </w:rPr>
        <w:t>, np. wyłączają możliwość prowadzenia praktyk zawodowych z wykorzystaniem metod i technik kształcenia na odległość (standard kształcenia przygotowującego do wykonywania zawodu nauczyciela określony w przepisach wydanych na podstawie art. 68 ust. 3 pkt 4 ustawy)</w:t>
      </w:r>
      <w:r w:rsidR="000902DB">
        <w:rPr>
          <w:color w:val="00000A"/>
        </w:rPr>
        <w:t>,</w:t>
      </w:r>
      <w:r w:rsidR="00A75734">
        <w:rPr>
          <w:color w:val="00000A"/>
        </w:rPr>
        <w:t xml:space="preserve"> czy określają na niższym poziomie liczbę punktów ECTS, jaka może być uzyskana z wykorzystaniem metod i technik kształcenia na odległość, która w zależności od standardu wynosi od 10% liczby punktów ECTS koniecznej do ukończenia studiów na danym poziomie (np. standard kształcenia przygotowującego do wykonywania zawodu pielęgniarki</w:t>
      </w:r>
      <w:r w:rsidR="000902DB" w:rsidRPr="000902DB">
        <w:rPr>
          <w:rFonts w:cs="Times New Roman"/>
          <w:color w:val="00000A"/>
          <w:szCs w:val="24"/>
        </w:rPr>
        <w:t xml:space="preserve"> </w:t>
      </w:r>
      <w:r w:rsidR="000902DB" w:rsidRPr="000902DB">
        <w:rPr>
          <w:color w:val="00000A"/>
        </w:rPr>
        <w:t>określony w przepisach wydanych na podstawie art. 68 ust.</w:t>
      </w:r>
      <w:r w:rsidR="000902DB">
        <w:rPr>
          <w:color w:val="00000A"/>
        </w:rPr>
        <w:t xml:space="preserve"> </w:t>
      </w:r>
      <w:r w:rsidR="000902DB" w:rsidRPr="000902DB">
        <w:rPr>
          <w:color w:val="00000A"/>
        </w:rPr>
        <w:t xml:space="preserve">3 pkt </w:t>
      </w:r>
      <w:r w:rsidR="000902DB">
        <w:rPr>
          <w:color w:val="00000A"/>
        </w:rPr>
        <w:t>1</w:t>
      </w:r>
      <w:r w:rsidR="000902DB" w:rsidRPr="000902DB">
        <w:rPr>
          <w:color w:val="00000A"/>
        </w:rPr>
        <w:t xml:space="preserve"> ustawy</w:t>
      </w:r>
      <w:r w:rsidR="00A75734">
        <w:rPr>
          <w:color w:val="00000A"/>
        </w:rPr>
        <w:t xml:space="preserve">) do 25% tej liczby (np. standard kształcenia przygotowującego do wykonywania zawodu </w:t>
      </w:r>
      <w:r w:rsidR="005171D0">
        <w:rPr>
          <w:color w:val="00000A"/>
        </w:rPr>
        <w:t>farmaceuty</w:t>
      </w:r>
      <w:r w:rsidR="000902DB" w:rsidRPr="000902DB">
        <w:rPr>
          <w:rFonts w:cs="Times New Roman"/>
          <w:color w:val="00000A"/>
          <w:szCs w:val="24"/>
        </w:rPr>
        <w:t xml:space="preserve"> </w:t>
      </w:r>
      <w:r w:rsidR="00B90CB8">
        <w:rPr>
          <w:color w:val="00000A"/>
        </w:rPr>
        <w:t>określony w </w:t>
      </w:r>
      <w:r w:rsidR="000902DB" w:rsidRPr="000902DB">
        <w:rPr>
          <w:color w:val="00000A"/>
        </w:rPr>
        <w:t>przepisach wydanych na podstawie art. 68 ust.</w:t>
      </w:r>
      <w:r w:rsidR="000902DB">
        <w:rPr>
          <w:color w:val="00000A"/>
        </w:rPr>
        <w:t xml:space="preserve"> </w:t>
      </w:r>
      <w:r w:rsidR="000902DB" w:rsidRPr="000902DB">
        <w:rPr>
          <w:color w:val="00000A"/>
        </w:rPr>
        <w:t xml:space="preserve">3 pkt </w:t>
      </w:r>
      <w:r w:rsidR="000902DB">
        <w:rPr>
          <w:color w:val="00000A"/>
        </w:rPr>
        <w:t>1</w:t>
      </w:r>
      <w:r w:rsidR="000902DB" w:rsidRPr="000902DB">
        <w:rPr>
          <w:color w:val="00000A"/>
        </w:rPr>
        <w:t xml:space="preserve"> ustawy</w:t>
      </w:r>
      <w:r w:rsidR="005171D0">
        <w:rPr>
          <w:color w:val="00000A"/>
        </w:rPr>
        <w:t>).</w:t>
      </w:r>
    </w:p>
    <w:p w14:paraId="5A005E16" w14:textId="77777777" w:rsidR="00530965" w:rsidRDefault="008D0269">
      <w:pPr>
        <w:pStyle w:val="NIEARTTEKSTtekstnieartykuowanynppodstprawnarozplubpreambua"/>
      </w:pPr>
      <w:r>
        <w:t xml:space="preserve">Rozporządzenie wejdzie w życie </w:t>
      </w:r>
      <w:r>
        <w:rPr>
          <w:color w:val="00000A"/>
        </w:rPr>
        <w:t>z dniem 1 października 2020 r.</w:t>
      </w:r>
    </w:p>
    <w:p w14:paraId="6A7C766A" w14:textId="77777777" w:rsidR="00530965" w:rsidRDefault="008D0269">
      <w:pPr>
        <w:pStyle w:val="NIEARTTEKSTtekstnieartykuowanynppodstprawnarozplubpreambua"/>
      </w:pPr>
      <w:r>
        <w:t>Należy wskazać, że nie ma możliwości podjęcia alternatywnych, w stosunku do wydania rozporządzenia, środków umożliwiających osiągnięcie zamierzonego celu.</w:t>
      </w:r>
    </w:p>
    <w:p w14:paraId="43D7B64C" w14:textId="2BB181D8" w:rsidR="00530965" w:rsidRDefault="008D0269">
      <w:pPr>
        <w:pStyle w:val="NIEARTTEKSTtekstnieartykuowanynppodstprawnarozplubpreambua"/>
      </w:pPr>
      <w:r>
        <w:t>Projektowane rozporządzenie nie wymaga prze</w:t>
      </w:r>
      <w:r w:rsidR="00B90CB8">
        <w:t xml:space="preserve">dstawienia właściwym organom </w:t>
      </w:r>
      <w:r w:rsidR="00B90CB8">
        <w:br/>
        <w:t>i </w:t>
      </w:r>
      <w:r>
        <w:t>instytucjom Unii Europejskiej, w tym Europejskiemu Bankowi Centralnemu, w celu uzyskania opinii, dokonania powiadomienia, konsultacji albo uzgodnienia.</w:t>
      </w:r>
    </w:p>
    <w:p w14:paraId="457949C4" w14:textId="77777777" w:rsidR="00530965" w:rsidRDefault="008D0269">
      <w:pPr>
        <w:pStyle w:val="NIEARTTEKSTtekstnieartykuowanynppodstprawnarozplubpreambua"/>
      </w:pPr>
      <w:r>
        <w:t>Projektowane rozporządzenie nie podlega notyfikacji zgodnie z przepisami rozporządzenia Rady Ministrów z dnia 23 grudnia 2002 r. w sprawie sposobu funkcjonowania krajowego systemu notyfikacji norm i aktów prawnych (Dz. U. poz. 2039 oraz z 2004 r. poz.</w:t>
      </w:r>
      <w:r w:rsidR="005171D0">
        <w:t> </w:t>
      </w:r>
      <w:r>
        <w:t>597).</w:t>
      </w:r>
    </w:p>
    <w:p w14:paraId="590FBAF8" w14:textId="77777777" w:rsidR="00530965" w:rsidRDefault="008D0269">
      <w:pPr>
        <w:pStyle w:val="NIEARTTEKSTtekstnieartykuowanynppodstprawnarozplubpreambua"/>
      </w:pPr>
      <w:r>
        <w:t>Projektowane rozporządzenie nie dotyczy praw i obowiązków majątkowych przedsiębiorców lub praw i obowiązków przedsiębiorców wobec organów administracji publicznej.</w:t>
      </w:r>
    </w:p>
    <w:p w14:paraId="4B84A2F8" w14:textId="77777777" w:rsidR="00530965" w:rsidRDefault="008D0269">
      <w:pPr>
        <w:pStyle w:val="NIEARTTEKSTtekstnieartykuowanynppodstprawnarozplubpreambua"/>
      </w:pPr>
      <w:r>
        <w:t>Projektowane rozporządzenie nie wpływa na działalność mikroprzedsiębiorców, małych i</w:t>
      </w:r>
      <w:r w:rsidR="005171D0">
        <w:t> </w:t>
      </w:r>
      <w:r>
        <w:t>średnich przedsiębiorców.</w:t>
      </w:r>
    </w:p>
    <w:p w14:paraId="3A6CECFE" w14:textId="3DE645B9" w:rsidR="00530965" w:rsidRDefault="008D0269">
      <w:pPr>
        <w:pStyle w:val="NIEARTTEKSTtekstnieartykuowanynppodstprawnarozplubpreambua"/>
      </w:pPr>
      <w:r>
        <w:t>Projekt</w:t>
      </w:r>
      <w:r w:rsidR="00327701">
        <w:t>owane</w:t>
      </w:r>
      <w:r>
        <w:t xml:space="preserve"> rozporządzeni</w:t>
      </w:r>
      <w:r w:rsidR="00327701">
        <w:t>e nie jest sprzeczne</w:t>
      </w:r>
      <w:r>
        <w:t xml:space="preserve"> z prawem Unii Europejskiej.</w:t>
      </w:r>
    </w:p>
    <w:sectPr w:rsidR="00530965" w:rsidSect="003A1B7B">
      <w:headerReference w:type="default" r:id="rId7"/>
      <w:pgSz w:w="11906" w:h="16838"/>
      <w:pgMar w:top="1418" w:right="1418" w:bottom="1418" w:left="1418" w:header="680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28D0EE" w14:textId="77777777" w:rsidR="008251ED" w:rsidRDefault="008251ED">
      <w:pPr>
        <w:spacing w:line="240" w:lineRule="auto"/>
      </w:pPr>
      <w:r>
        <w:separator/>
      </w:r>
    </w:p>
  </w:endnote>
  <w:endnote w:type="continuationSeparator" w:id="0">
    <w:p w14:paraId="26163B40" w14:textId="77777777" w:rsidR="008251ED" w:rsidRDefault="008251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2C9EFA" w14:textId="77777777" w:rsidR="008251ED" w:rsidRDefault="008251ED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04778B8D" w14:textId="77777777" w:rsidR="008251ED" w:rsidRDefault="008251E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4172AF" w14:textId="3DC717DC" w:rsidR="00E76E25" w:rsidRDefault="00043AA0" w:rsidP="00043AA0">
    <w:pPr>
      <w:pStyle w:val="Nagwek"/>
      <w:jc w:val="center"/>
    </w:pPr>
    <w:r>
      <w:t xml:space="preserve">– </w:t>
    </w:r>
    <w:sdt>
      <w:sdtPr>
        <w:id w:val="1010109109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B5522">
          <w:rPr>
            <w:noProof/>
          </w:rPr>
          <w:t>3</w:t>
        </w:r>
        <w:r>
          <w:fldChar w:fldCharType="end"/>
        </w:r>
        <w:r>
          <w:t xml:space="preserve"> –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647C5"/>
    <w:multiLevelType w:val="multilevel"/>
    <w:tmpl w:val="0DB060B0"/>
    <w:styleLink w:val="WWNum14"/>
    <w:lvl w:ilvl="0">
      <w:start w:val="2"/>
      <w:numFmt w:val="lowerLetter"/>
      <w:lvlText w:val="%1)"/>
      <w:lvlJc w:val="left"/>
      <w:pPr>
        <w:ind w:left="921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1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61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81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801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21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41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61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81" w:hanging="180"/>
      </w:pPr>
      <w:rPr>
        <w:rFonts w:cs="Times New Roman"/>
      </w:rPr>
    </w:lvl>
  </w:abstractNum>
  <w:abstractNum w:abstractNumId="1" w15:restartNumberingAfterBreak="0">
    <w:nsid w:val="07D0717A"/>
    <w:multiLevelType w:val="multilevel"/>
    <w:tmpl w:val="51323F22"/>
    <w:styleLink w:val="WWNum39"/>
    <w:lvl w:ilvl="0">
      <w:start w:val="1"/>
      <w:numFmt w:val="lowerLetter"/>
      <w:lvlText w:val="%1)"/>
      <w:lvlJc w:val="left"/>
      <w:pPr>
        <w:ind w:left="1743" w:hanging="360"/>
      </w:pPr>
    </w:lvl>
    <w:lvl w:ilvl="1">
      <w:start w:val="1"/>
      <w:numFmt w:val="lowerLetter"/>
      <w:lvlText w:val="%2."/>
      <w:lvlJc w:val="left"/>
      <w:pPr>
        <w:ind w:left="2463" w:hanging="360"/>
      </w:pPr>
    </w:lvl>
    <w:lvl w:ilvl="2">
      <w:start w:val="1"/>
      <w:numFmt w:val="lowerRoman"/>
      <w:lvlText w:val="%1.%2.%3."/>
      <w:lvlJc w:val="right"/>
      <w:pPr>
        <w:ind w:left="3183" w:hanging="180"/>
      </w:pPr>
    </w:lvl>
    <w:lvl w:ilvl="3">
      <w:start w:val="1"/>
      <w:numFmt w:val="decimal"/>
      <w:lvlText w:val="%1.%2.%3.%4."/>
      <w:lvlJc w:val="left"/>
      <w:pPr>
        <w:ind w:left="3903" w:hanging="360"/>
      </w:pPr>
    </w:lvl>
    <w:lvl w:ilvl="4">
      <w:start w:val="1"/>
      <w:numFmt w:val="lowerLetter"/>
      <w:lvlText w:val="%1.%2.%3.%4.%5."/>
      <w:lvlJc w:val="left"/>
      <w:pPr>
        <w:ind w:left="4623" w:hanging="360"/>
      </w:pPr>
    </w:lvl>
    <w:lvl w:ilvl="5">
      <w:start w:val="1"/>
      <w:numFmt w:val="lowerRoman"/>
      <w:lvlText w:val="%1.%2.%3.%4.%5.%6."/>
      <w:lvlJc w:val="right"/>
      <w:pPr>
        <w:ind w:left="5343" w:hanging="180"/>
      </w:pPr>
    </w:lvl>
    <w:lvl w:ilvl="6">
      <w:start w:val="1"/>
      <w:numFmt w:val="decimal"/>
      <w:lvlText w:val="%1.%2.%3.%4.%5.%6.%7."/>
      <w:lvlJc w:val="left"/>
      <w:pPr>
        <w:ind w:left="6063" w:hanging="360"/>
      </w:pPr>
    </w:lvl>
    <w:lvl w:ilvl="7">
      <w:start w:val="1"/>
      <w:numFmt w:val="lowerLetter"/>
      <w:lvlText w:val="%1.%2.%3.%4.%5.%6.%7.%8."/>
      <w:lvlJc w:val="left"/>
      <w:pPr>
        <w:ind w:left="6783" w:hanging="360"/>
      </w:pPr>
    </w:lvl>
    <w:lvl w:ilvl="8">
      <w:start w:val="1"/>
      <w:numFmt w:val="lowerRoman"/>
      <w:lvlText w:val="%1.%2.%3.%4.%5.%6.%7.%8.%9."/>
      <w:lvlJc w:val="right"/>
      <w:pPr>
        <w:ind w:left="7503" w:hanging="180"/>
      </w:pPr>
    </w:lvl>
  </w:abstractNum>
  <w:abstractNum w:abstractNumId="2" w15:restartNumberingAfterBreak="0">
    <w:nsid w:val="0F3D4DE6"/>
    <w:multiLevelType w:val="multilevel"/>
    <w:tmpl w:val="7F204BE0"/>
    <w:styleLink w:val="WWNum4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12086E29"/>
    <w:multiLevelType w:val="multilevel"/>
    <w:tmpl w:val="E71CAC26"/>
    <w:styleLink w:val="WWNum5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4" w15:restartNumberingAfterBreak="0">
    <w:nsid w:val="165031BD"/>
    <w:multiLevelType w:val="multilevel"/>
    <w:tmpl w:val="C5DAE0BC"/>
    <w:styleLink w:val="WWNum38"/>
    <w:lvl w:ilvl="0">
      <w:start w:val="1"/>
      <w:numFmt w:val="upperRoman"/>
      <w:lvlText w:val="Artykuł %1."/>
      <w:lvlJc w:val="left"/>
      <w:pPr>
        <w:ind w:left="720" w:hanging="360"/>
      </w:pPr>
    </w:lvl>
    <w:lvl w:ilvl="1">
      <w:start w:val="1"/>
      <w:numFmt w:val="decimal"/>
      <w:lvlText w:val="Sekcja %1.%2"/>
      <w:lvlJc w:val="left"/>
      <w:pPr>
        <w:ind w:left="1080" w:hanging="360"/>
      </w:pPr>
    </w:lvl>
    <w:lvl w:ilvl="2">
      <w:start w:val="1"/>
      <w:numFmt w:val="lowerLetter"/>
      <w:lvlText w:val="(%1.%2.%3)"/>
      <w:lvlJc w:val="left"/>
      <w:pPr>
        <w:ind w:left="720" w:hanging="432"/>
      </w:pPr>
    </w:lvl>
    <w:lvl w:ilvl="3">
      <w:start w:val="1"/>
      <w:numFmt w:val="lowerRoman"/>
      <w:lvlText w:val="(%1.%2.%3.%4)"/>
      <w:lvlJc w:val="right"/>
      <w:pPr>
        <w:ind w:left="864" w:hanging="144"/>
      </w:pPr>
    </w:lvl>
    <w:lvl w:ilvl="4">
      <w:start w:val="1"/>
      <w:numFmt w:val="decimal"/>
      <w:lvlText w:val="%1.%2.%3.%4.%5)"/>
      <w:lvlJc w:val="left"/>
      <w:pPr>
        <w:ind w:left="1008" w:hanging="432"/>
      </w:pPr>
    </w:lvl>
    <w:lvl w:ilvl="5">
      <w:start w:val="1"/>
      <w:numFmt w:val="lowerLetter"/>
      <w:lvlText w:val="%1.%2.%3.%4.%5.%6)"/>
      <w:lvlJc w:val="left"/>
      <w:pPr>
        <w:ind w:left="1152" w:hanging="432"/>
      </w:pPr>
    </w:lvl>
    <w:lvl w:ilvl="6">
      <w:start w:val="1"/>
      <w:numFmt w:val="lowerRoman"/>
      <w:lvlText w:val="%1.%2.%3.%4.%5.%6.%7)"/>
      <w:lvlJc w:val="right"/>
      <w:pPr>
        <w:ind w:left="1296" w:hanging="288"/>
      </w:pPr>
    </w:lvl>
    <w:lvl w:ilvl="7">
      <w:start w:val="1"/>
      <w:numFmt w:val="lowerLetter"/>
      <w:lvlText w:val="%1.%2.%3.%4.%5.%6.%7.%8."/>
      <w:lvlJc w:val="left"/>
      <w:pPr>
        <w:ind w:left="1440" w:hanging="432"/>
      </w:pPr>
    </w:lvl>
    <w:lvl w:ilvl="8">
      <w:start w:val="1"/>
      <w:numFmt w:val="lowerRoman"/>
      <w:lvlText w:val="%1.%2.%3.%4.%5.%6.%7.%8.%9."/>
      <w:lvlJc w:val="right"/>
      <w:pPr>
        <w:ind w:left="1584" w:hanging="144"/>
      </w:pPr>
    </w:lvl>
  </w:abstractNum>
  <w:abstractNum w:abstractNumId="5" w15:restartNumberingAfterBreak="0">
    <w:nsid w:val="19905B2F"/>
    <w:multiLevelType w:val="multilevel"/>
    <w:tmpl w:val="AF94335E"/>
    <w:styleLink w:val="WWNum3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F745912"/>
    <w:multiLevelType w:val="multilevel"/>
    <w:tmpl w:val="A4D07034"/>
    <w:styleLink w:val="WWNum1"/>
    <w:lvl w:ilvl="0">
      <w:start w:val="1"/>
      <w:numFmt w:val="decimal"/>
      <w:lvlText w:val="%1)"/>
      <w:lvlJc w:val="left"/>
      <w:pPr>
        <w:ind w:left="397" w:hanging="397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7" w15:restartNumberingAfterBreak="0">
    <w:nsid w:val="24C96F76"/>
    <w:multiLevelType w:val="multilevel"/>
    <w:tmpl w:val="B5D060DE"/>
    <w:styleLink w:val="WWNum3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86734A5"/>
    <w:multiLevelType w:val="multilevel"/>
    <w:tmpl w:val="DC566444"/>
    <w:styleLink w:val="WWNum2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CEE7193"/>
    <w:multiLevelType w:val="multilevel"/>
    <w:tmpl w:val="A7120DDA"/>
    <w:styleLink w:val="WWNum23"/>
    <w:lvl w:ilvl="0">
      <w:numFmt w:val="bullet"/>
      <w:lvlText w:val=""/>
      <w:lvlJc w:val="left"/>
      <w:pPr>
        <w:ind w:left="643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0" w15:restartNumberingAfterBreak="0">
    <w:nsid w:val="2D7F2392"/>
    <w:multiLevelType w:val="multilevel"/>
    <w:tmpl w:val="80165248"/>
    <w:styleLink w:val="WWNum10"/>
    <w:lvl w:ilvl="0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1" w15:restartNumberingAfterBreak="0">
    <w:nsid w:val="37A608AA"/>
    <w:multiLevelType w:val="multilevel"/>
    <w:tmpl w:val="032857C4"/>
    <w:styleLink w:val="WWNum25"/>
    <w:lvl w:ilvl="0">
      <w:numFmt w:val="bullet"/>
      <w:lvlText w:val=""/>
      <w:lvlJc w:val="left"/>
      <w:pPr>
        <w:ind w:left="1209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2" w15:restartNumberingAfterBreak="0">
    <w:nsid w:val="37FC7298"/>
    <w:multiLevelType w:val="multilevel"/>
    <w:tmpl w:val="12DCDBDA"/>
    <w:styleLink w:val="WWNum21"/>
    <w:lvl w:ilvl="0">
      <w:start w:val="1"/>
      <w:numFmt w:val="decimal"/>
      <w:lvlText w:val="%1."/>
      <w:lvlJc w:val="left"/>
      <w:pPr>
        <w:ind w:left="1492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3" w15:restartNumberingAfterBreak="0">
    <w:nsid w:val="38EC6B07"/>
    <w:multiLevelType w:val="multilevel"/>
    <w:tmpl w:val="78E09578"/>
    <w:styleLink w:val="WWNum40"/>
    <w:lvl w:ilvl="0">
      <w:start w:val="1"/>
      <w:numFmt w:val="lowerLetter"/>
      <w:lvlText w:val="%1)"/>
      <w:lvlJc w:val="left"/>
      <w:pPr>
        <w:ind w:left="1743" w:hanging="360"/>
      </w:pPr>
    </w:lvl>
    <w:lvl w:ilvl="1">
      <w:start w:val="1"/>
      <w:numFmt w:val="lowerLetter"/>
      <w:lvlText w:val="%2."/>
      <w:lvlJc w:val="left"/>
      <w:pPr>
        <w:ind w:left="2463" w:hanging="360"/>
      </w:pPr>
    </w:lvl>
    <w:lvl w:ilvl="2">
      <w:start w:val="1"/>
      <w:numFmt w:val="lowerRoman"/>
      <w:lvlText w:val="%1.%2.%3."/>
      <w:lvlJc w:val="right"/>
      <w:pPr>
        <w:ind w:left="3183" w:hanging="180"/>
      </w:pPr>
    </w:lvl>
    <w:lvl w:ilvl="3">
      <w:start w:val="1"/>
      <w:numFmt w:val="decimal"/>
      <w:lvlText w:val="%1.%2.%3.%4."/>
      <w:lvlJc w:val="left"/>
      <w:pPr>
        <w:ind w:left="3903" w:hanging="360"/>
      </w:pPr>
    </w:lvl>
    <w:lvl w:ilvl="4">
      <w:start w:val="1"/>
      <w:numFmt w:val="lowerLetter"/>
      <w:lvlText w:val="%1.%2.%3.%4.%5."/>
      <w:lvlJc w:val="left"/>
      <w:pPr>
        <w:ind w:left="4623" w:hanging="360"/>
      </w:pPr>
    </w:lvl>
    <w:lvl w:ilvl="5">
      <w:start w:val="1"/>
      <w:numFmt w:val="lowerRoman"/>
      <w:lvlText w:val="%1.%2.%3.%4.%5.%6."/>
      <w:lvlJc w:val="right"/>
      <w:pPr>
        <w:ind w:left="5343" w:hanging="180"/>
      </w:pPr>
    </w:lvl>
    <w:lvl w:ilvl="6">
      <w:start w:val="1"/>
      <w:numFmt w:val="decimal"/>
      <w:lvlText w:val="%1.%2.%3.%4.%5.%6.%7."/>
      <w:lvlJc w:val="left"/>
      <w:pPr>
        <w:ind w:left="6063" w:hanging="360"/>
      </w:pPr>
    </w:lvl>
    <w:lvl w:ilvl="7">
      <w:start w:val="1"/>
      <w:numFmt w:val="lowerLetter"/>
      <w:lvlText w:val="%1.%2.%3.%4.%5.%6.%7.%8."/>
      <w:lvlJc w:val="left"/>
      <w:pPr>
        <w:ind w:left="6783" w:hanging="360"/>
      </w:pPr>
    </w:lvl>
    <w:lvl w:ilvl="8">
      <w:start w:val="1"/>
      <w:numFmt w:val="lowerRoman"/>
      <w:lvlText w:val="%1.%2.%3.%4.%5.%6.%7.%8.%9."/>
      <w:lvlJc w:val="right"/>
      <w:pPr>
        <w:ind w:left="7503" w:hanging="180"/>
      </w:pPr>
    </w:lvl>
  </w:abstractNum>
  <w:abstractNum w:abstractNumId="14" w15:restartNumberingAfterBreak="0">
    <w:nsid w:val="39EB3ED7"/>
    <w:multiLevelType w:val="multilevel"/>
    <w:tmpl w:val="1DCC9448"/>
    <w:styleLink w:val="WWNum3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C390D4B"/>
    <w:multiLevelType w:val="multilevel"/>
    <w:tmpl w:val="424AA5A2"/>
    <w:styleLink w:val="WWNum12"/>
    <w:lvl w:ilvl="0">
      <w:start w:val="1"/>
      <w:numFmt w:val="lowerLetter"/>
      <w:lvlText w:val="%1)"/>
      <w:lvlJc w:val="left"/>
      <w:pPr>
        <w:ind w:left="921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1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61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81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801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21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41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61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81" w:hanging="180"/>
      </w:pPr>
      <w:rPr>
        <w:rFonts w:cs="Times New Roman"/>
      </w:rPr>
    </w:lvl>
  </w:abstractNum>
  <w:abstractNum w:abstractNumId="16" w15:restartNumberingAfterBreak="0">
    <w:nsid w:val="3D714EF4"/>
    <w:multiLevelType w:val="multilevel"/>
    <w:tmpl w:val="6C8CA872"/>
    <w:styleLink w:val="WWNum16"/>
    <w:lvl w:ilvl="0">
      <w:start w:val="1"/>
      <w:numFmt w:val="decimal"/>
      <w:lvlText w:val="%1)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3F74781F"/>
    <w:multiLevelType w:val="multilevel"/>
    <w:tmpl w:val="0E02B5C8"/>
    <w:styleLink w:val="WWNum26"/>
    <w:lvl w:ilvl="0">
      <w:numFmt w:val="bullet"/>
      <w:lvlText w:val=""/>
      <w:lvlJc w:val="left"/>
      <w:pPr>
        <w:ind w:left="1492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8" w15:restartNumberingAfterBreak="0">
    <w:nsid w:val="40E13234"/>
    <w:multiLevelType w:val="multilevel"/>
    <w:tmpl w:val="71D0C064"/>
    <w:styleLink w:val="WWNum20"/>
    <w:lvl w:ilvl="0">
      <w:start w:val="1"/>
      <w:numFmt w:val="decimal"/>
      <w:lvlText w:val="%1."/>
      <w:lvlJc w:val="left"/>
      <w:pPr>
        <w:ind w:left="1209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9" w15:restartNumberingAfterBreak="0">
    <w:nsid w:val="426D02D9"/>
    <w:multiLevelType w:val="multilevel"/>
    <w:tmpl w:val="EE00F9B8"/>
    <w:styleLink w:val="WWNum41"/>
    <w:lvl w:ilvl="0">
      <w:start w:val="1"/>
      <w:numFmt w:val="lowerLetter"/>
      <w:lvlText w:val="%1)"/>
      <w:lvlJc w:val="left"/>
      <w:pPr>
        <w:ind w:left="1863" w:hanging="480"/>
      </w:pPr>
    </w:lvl>
    <w:lvl w:ilvl="1">
      <w:start w:val="1"/>
      <w:numFmt w:val="lowerLetter"/>
      <w:lvlText w:val="%2."/>
      <w:lvlJc w:val="left"/>
      <w:pPr>
        <w:ind w:left="2463" w:hanging="360"/>
      </w:pPr>
    </w:lvl>
    <w:lvl w:ilvl="2">
      <w:start w:val="1"/>
      <w:numFmt w:val="lowerRoman"/>
      <w:lvlText w:val="%1.%2.%3."/>
      <w:lvlJc w:val="right"/>
      <w:pPr>
        <w:ind w:left="3183" w:hanging="180"/>
      </w:pPr>
    </w:lvl>
    <w:lvl w:ilvl="3">
      <w:start w:val="1"/>
      <w:numFmt w:val="decimal"/>
      <w:lvlText w:val="%1.%2.%3.%4."/>
      <w:lvlJc w:val="left"/>
      <w:pPr>
        <w:ind w:left="3903" w:hanging="360"/>
      </w:pPr>
    </w:lvl>
    <w:lvl w:ilvl="4">
      <w:start w:val="1"/>
      <w:numFmt w:val="lowerLetter"/>
      <w:lvlText w:val="%1.%2.%3.%4.%5."/>
      <w:lvlJc w:val="left"/>
      <w:pPr>
        <w:ind w:left="4623" w:hanging="360"/>
      </w:pPr>
    </w:lvl>
    <w:lvl w:ilvl="5">
      <w:start w:val="1"/>
      <w:numFmt w:val="lowerRoman"/>
      <w:lvlText w:val="%1.%2.%3.%4.%5.%6."/>
      <w:lvlJc w:val="right"/>
      <w:pPr>
        <w:ind w:left="5343" w:hanging="180"/>
      </w:pPr>
    </w:lvl>
    <w:lvl w:ilvl="6">
      <w:start w:val="1"/>
      <w:numFmt w:val="decimal"/>
      <w:lvlText w:val="%1.%2.%3.%4.%5.%6.%7."/>
      <w:lvlJc w:val="left"/>
      <w:pPr>
        <w:ind w:left="6063" w:hanging="360"/>
      </w:pPr>
    </w:lvl>
    <w:lvl w:ilvl="7">
      <w:start w:val="1"/>
      <w:numFmt w:val="lowerLetter"/>
      <w:lvlText w:val="%1.%2.%3.%4.%5.%6.%7.%8."/>
      <w:lvlJc w:val="left"/>
      <w:pPr>
        <w:ind w:left="6783" w:hanging="360"/>
      </w:pPr>
    </w:lvl>
    <w:lvl w:ilvl="8">
      <w:start w:val="1"/>
      <w:numFmt w:val="lowerRoman"/>
      <w:lvlText w:val="%1.%2.%3.%4.%5.%6.%7.%8.%9."/>
      <w:lvlJc w:val="right"/>
      <w:pPr>
        <w:ind w:left="7503" w:hanging="180"/>
      </w:pPr>
    </w:lvl>
  </w:abstractNum>
  <w:abstractNum w:abstractNumId="20" w15:restartNumberingAfterBreak="0">
    <w:nsid w:val="45756FBB"/>
    <w:multiLevelType w:val="multilevel"/>
    <w:tmpl w:val="545602C2"/>
    <w:styleLink w:val="WWNum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7513C12"/>
    <w:multiLevelType w:val="multilevel"/>
    <w:tmpl w:val="9DC6413A"/>
    <w:styleLink w:val="WWNum3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BF40DCF"/>
    <w:multiLevelType w:val="multilevel"/>
    <w:tmpl w:val="D4CC10C0"/>
    <w:styleLink w:val="WWNum42"/>
    <w:lvl w:ilvl="0">
      <w:start w:val="1"/>
      <w:numFmt w:val="decimal"/>
      <w:lvlText w:val="%1)"/>
      <w:lvlJc w:val="left"/>
      <w:pPr>
        <w:ind w:left="2628" w:hanging="360"/>
      </w:pPr>
    </w:lvl>
    <w:lvl w:ilvl="1">
      <w:start w:val="1"/>
      <w:numFmt w:val="lowerLetter"/>
      <w:lvlText w:val="%2."/>
      <w:lvlJc w:val="left"/>
      <w:pPr>
        <w:ind w:left="3348" w:hanging="360"/>
      </w:pPr>
    </w:lvl>
    <w:lvl w:ilvl="2">
      <w:start w:val="1"/>
      <w:numFmt w:val="lowerRoman"/>
      <w:lvlText w:val="%1.%2.%3."/>
      <w:lvlJc w:val="right"/>
      <w:pPr>
        <w:ind w:left="4068" w:hanging="180"/>
      </w:pPr>
    </w:lvl>
    <w:lvl w:ilvl="3">
      <w:start w:val="1"/>
      <w:numFmt w:val="decimal"/>
      <w:lvlText w:val="%1.%2.%3.%4."/>
      <w:lvlJc w:val="left"/>
      <w:pPr>
        <w:ind w:left="4788" w:hanging="360"/>
      </w:pPr>
    </w:lvl>
    <w:lvl w:ilvl="4">
      <w:start w:val="1"/>
      <w:numFmt w:val="lowerLetter"/>
      <w:lvlText w:val="%1.%2.%3.%4.%5."/>
      <w:lvlJc w:val="left"/>
      <w:pPr>
        <w:ind w:left="5508" w:hanging="360"/>
      </w:pPr>
    </w:lvl>
    <w:lvl w:ilvl="5">
      <w:start w:val="1"/>
      <w:numFmt w:val="lowerRoman"/>
      <w:lvlText w:val="%1.%2.%3.%4.%5.%6."/>
      <w:lvlJc w:val="right"/>
      <w:pPr>
        <w:ind w:left="6228" w:hanging="180"/>
      </w:pPr>
    </w:lvl>
    <w:lvl w:ilvl="6">
      <w:start w:val="1"/>
      <w:numFmt w:val="decimal"/>
      <w:lvlText w:val="%1.%2.%3.%4.%5.%6.%7."/>
      <w:lvlJc w:val="left"/>
      <w:pPr>
        <w:ind w:left="6948" w:hanging="360"/>
      </w:pPr>
    </w:lvl>
    <w:lvl w:ilvl="7">
      <w:start w:val="1"/>
      <w:numFmt w:val="lowerLetter"/>
      <w:lvlText w:val="%1.%2.%3.%4.%5.%6.%7.%8."/>
      <w:lvlJc w:val="left"/>
      <w:pPr>
        <w:ind w:left="7668" w:hanging="360"/>
      </w:pPr>
    </w:lvl>
    <w:lvl w:ilvl="8">
      <w:start w:val="1"/>
      <w:numFmt w:val="lowerRoman"/>
      <w:lvlText w:val="%1.%2.%3.%4.%5.%6.%7.%8.%9."/>
      <w:lvlJc w:val="right"/>
      <w:pPr>
        <w:ind w:left="8388" w:hanging="180"/>
      </w:pPr>
    </w:lvl>
  </w:abstractNum>
  <w:abstractNum w:abstractNumId="23" w15:restartNumberingAfterBreak="0">
    <w:nsid w:val="4DA57F40"/>
    <w:multiLevelType w:val="multilevel"/>
    <w:tmpl w:val="2CF86FB2"/>
    <w:styleLink w:val="WWNum19"/>
    <w:lvl w:ilvl="0">
      <w:start w:val="1"/>
      <w:numFmt w:val="decimal"/>
      <w:lvlText w:val="%1."/>
      <w:lvlJc w:val="left"/>
      <w:pPr>
        <w:ind w:left="92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4" w15:restartNumberingAfterBreak="0">
    <w:nsid w:val="56DB5F3A"/>
    <w:multiLevelType w:val="multilevel"/>
    <w:tmpl w:val="1354DF7E"/>
    <w:styleLink w:val="WWNum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E280100"/>
    <w:multiLevelType w:val="multilevel"/>
    <w:tmpl w:val="F1F85C9A"/>
    <w:styleLink w:val="WWNum8"/>
    <w:lvl w:ilvl="0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6" w15:restartNumberingAfterBreak="0">
    <w:nsid w:val="60957915"/>
    <w:multiLevelType w:val="multilevel"/>
    <w:tmpl w:val="E012D75E"/>
    <w:styleLink w:val="WWNum6"/>
    <w:lvl w:ilvl="0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7" w15:restartNumberingAfterBreak="0">
    <w:nsid w:val="617D3B7E"/>
    <w:multiLevelType w:val="multilevel"/>
    <w:tmpl w:val="1D7ECA6C"/>
    <w:styleLink w:val="WWNum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1F656D0"/>
    <w:multiLevelType w:val="multilevel"/>
    <w:tmpl w:val="568CA5C6"/>
    <w:styleLink w:val="WWNum13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>
      <w:start w:val="1"/>
      <w:numFmt w:val="none"/>
      <w:lvlText w:val="%2bc)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28" w:hanging="180"/>
      </w:pPr>
      <w:rPr>
        <w:rFonts w:cs="Times New Roman"/>
      </w:rPr>
    </w:lvl>
  </w:abstractNum>
  <w:abstractNum w:abstractNumId="29" w15:restartNumberingAfterBreak="0">
    <w:nsid w:val="622C7706"/>
    <w:multiLevelType w:val="multilevel"/>
    <w:tmpl w:val="C4F44ACA"/>
    <w:styleLink w:val="WWNum2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2774181"/>
    <w:multiLevelType w:val="multilevel"/>
    <w:tmpl w:val="557ABF54"/>
    <w:styleLink w:val="WWNum15"/>
    <w:lvl w:ilvl="0">
      <w:numFmt w:val="bullet"/>
      <w:lvlText w:val="-"/>
      <w:lvlJc w:val="left"/>
      <w:pPr>
        <w:ind w:left="1211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1" w15:restartNumberingAfterBreak="0">
    <w:nsid w:val="68C233E4"/>
    <w:multiLevelType w:val="multilevel"/>
    <w:tmpl w:val="EDECF60A"/>
    <w:styleLink w:val="WWNum24"/>
    <w:lvl w:ilvl="0">
      <w:numFmt w:val="bullet"/>
      <w:lvlText w:val=""/>
      <w:lvlJc w:val="left"/>
      <w:pPr>
        <w:ind w:left="92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2" w15:restartNumberingAfterBreak="0">
    <w:nsid w:val="691C31DD"/>
    <w:multiLevelType w:val="multilevel"/>
    <w:tmpl w:val="70FA9B80"/>
    <w:styleLink w:val="WWNum1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3" w15:restartNumberingAfterBreak="0">
    <w:nsid w:val="69DB31EF"/>
    <w:multiLevelType w:val="multilevel"/>
    <w:tmpl w:val="C5248C1E"/>
    <w:styleLink w:val="WWNum3"/>
    <w:lvl w:ilvl="0">
      <w:start w:val="1"/>
      <w:numFmt w:val="decimal"/>
      <w:lvlText w:val="%1)"/>
      <w:lvlJc w:val="left"/>
      <w:pPr>
        <w:ind w:left="397" w:hanging="397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4" w15:restartNumberingAfterBreak="0">
    <w:nsid w:val="6D7B4B13"/>
    <w:multiLevelType w:val="multilevel"/>
    <w:tmpl w:val="A5B22632"/>
    <w:styleLink w:val="WWNum7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5" w15:restartNumberingAfterBreak="0">
    <w:nsid w:val="6E754536"/>
    <w:multiLevelType w:val="multilevel"/>
    <w:tmpl w:val="F8B6214C"/>
    <w:styleLink w:val="WWNum2"/>
    <w:lvl w:ilvl="0">
      <w:start w:val="1"/>
      <w:numFmt w:val="decimal"/>
      <w:lvlText w:val="%1)"/>
      <w:lvlJc w:val="left"/>
      <w:pPr>
        <w:ind w:left="397" w:hanging="397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6" w15:restartNumberingAfterBreak="0">
    <w:nsid w:val="7273763C"/>
    <w:multiLevelType w:val="multilevel"/>
    <w:tmpl w:val="7752047A"/>
    <w:styleLink w:val="WWNum43"/>
    <w:lvl w:ilvl="0">
      <w:start w:val="1"/>
      <w:numFmt w:val="decimal"/>
      <w:lvlText w:val="%1)"/>
      <w:lvlJc w:val="left"/>
      <w:pPr>
        <w:ind w:left="2628" w:hanging="360"/>
      </w:pPr>
    </w:lvl>
    <w:lvl w:ilvl="1">
      <w:start w:val="1"/>
      <w:numFmt w:val="lowerLetter"/>
      <w:lvlText w:val="%2."/>
      <w:lvlJc w:val="left"/>
      <w:pPr>
        <w:ind w:left="3348" w:hanging="360"/>
      </w:pPr>
    </w:lvl>
    <w:lvl w:ilvl="2">
      <w:start w:val="1"/>
      <w:numFmt w:val="lowerRoman"/>
      <w:lvlText w:val="%1.%2.%3."/>
      <w:lvlJc w:val="right"/>
      <w:pPr>
        <w:ind w:left="4068" w:hanging="180"/>
      </w:pPr>
    </w:lvl>
    <w:lvl w:ilvl="3">
      <w:start w:val="1"/>
      <w:numFmt w:val="decimal"/>
      <w:lvlText w:val="%1.%2.%3.%4."/>
      <w:lvlJc w:val="left"/>
      <w:pPr>
        <w:ind w:left="4788" w:hanging="360"/>
      </w:pPr>
    </w:lvl>
    <w:lvl w:ilvl="4">
      <w:start w:val="1"/>
      <w:numFmt w:val="lowerLetter"/>
      <w:lvlText w:val="%1.%2.%3.%4.%5."/>
      <w:lvlJc w:val="left"/>
      <w:pPr>
        <w:ind w:left="5508" w:hanging="360"/>
      </w:pPr>
    </w:lvl>
    <w:lvl w:ilvl="5">
      <w:start w:val="1"/>
      <w:numFmt w:val="lowerRoman"/>
      <w:lvlText w:val="%1.%2.%3.%4.%5.%6."/>
      <w:lvlJc w:val="right"/>
      <w:pPr>
        <w:ind w:left="6228" w:hanging="180"/>
      </w:pPr>
    </w:lvl>
    <w:lvl w:ilvl="6">
      <w:start w:val="1"/>
      <w:numFmt w:val="decimal"/>
      <w:lvlText w:val="%1.%2.%3.%4.%5.%6.%7."/>
      <w:lvlJc w:val="left"/>
      <w:pPr>
        <w:ind w:left="6948" w:hanging="360"/>
      </w:pPr>
    </w:lvl>
    <w:lvl w:ilvl="7">
      <w:start w:val="1"/>
      <w:numFmt w:val="lowerLetter"/>
      <w:lvlText w:val="%1.%2.%3.%4.%5.%6.%7.%8."/>
      <w:lvlJc w:val="left"/>
      <w:pPr>
        <w:ind w:left="7668" w:hanging="360"/>
      </w:pPr>
    </w:lvl>
    <w:lvl w:ilvl="8">
      <w:start w:val="1"/>
      <w:numFmt w:val="lowerRoman"/>
      <w:lvlText w:val="%1.%2.%3.%4.%5.%6.%7.%8.%9."/>
      <w:lvlJc w:val="right"/>
      <w:pPr>
        <w:ind w:left="8388" w:hanging="180"/>
      </w:pPr>
    </w:lvl>
  </w:abstractNum>
  <w:abstractNum w:abstractNumId="37" w15:restartNumberingAfterBreak="0">
    <w:nsid w:val="72C70CB9"/>
    <w:multiLevelType w:val="multilevel"/>
    <w:tmpl w:val="82D23458"/>
    <w:styleLink w:val="WWNum18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8" w15:restartNumberingAfterBreak="0">
    <w:nsid w:val="78C03532"/>
    <w:multiLevelType w:val="multilevel"/>
    <w:tmpl w:val="11C62DB2"/>
    <w:styleLink w:val="WWNum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99763C7"/>
    <w:multiLevelType w:val="multilevel"/>
    <w:tmpl w:val="36D272A4"/>
    <w:styleLink w:val="WWNum11"/>
    <w:lvl w:ilvl="0">
      <w:numFmt w:val="bullet"/>
      <w:lvlText w:val="-"/>
      <w:lvlJc w:val="left"/>
      <w:pPr>
        <w:ind w:left="1211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40" w15:restartNumberingAfterBreak="0">
    <w:nsid w:val="7B635516"/>
    <w:multiLevelType w:val="multilevel"/>
    <w:tmpl w:val="E4C4EC86"/>
    <w:styleLink w:val="WWNum9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41" w15:restartNumberingAfterBreak="0">
    <w:nsid w:val="7C29779C"/>
    <w:multiLevelType w:val="multilevel"/>
    <w:tmpl w:val="B7D03DAC"/>
    <w:styleLink w:val="WWNum22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42" w15:restartNumberingAfterBreak="0">
    <w:nsid w:val="7F164D57"/>
    <w:multiLevelType w:val="multilevel"/>
    <w:tmpl w:val="A1248B48"/>
    <w:styleLink w:val="WWNum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F5F3F79"/>
    <w:multiLevelType w:val="multilevel"/>
    <w:tmpl w:val="AFBA174C"/>
    <w:styleLink w:val="WWNum4"/>
    <w:lvl w:ilvl="0">
      <w:start w:val="1"/>
      <w:numFmt w:val="decimal"/>
      <w:lvlText w:val="%1)"/>
      <w:lvlJc w:val="left"/>
      <w:pPr>
        <w:ind w:left="397" w:hanging="397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num w:numId="1">
    <w:abstractNumId w:val="6"/>
  </w:num>
  <w:num w:numId="2">
    <w:abstractNumId w:val="35"/>
  </w:num>
  <w:num w:numId="3">
    <w:abstractNumId w:val="33"/>
  </w:num>
  <w:num w:numId="4">
    <w:abstractNumId w:val="43"/>
  </w:num>
  <w:num w:numId="5">
    <w:abstractNumId w:val="3"/>
  </w:num>
  <w:num w:numId="6">
    <w:abstractNumId w:val="26"/>
  </w:num>
  <w:num w:numId="7">
    <w:abstractNumId w:val="34"/>
  </w:num>
  <w:num w:numId="8">
    <w:abstractNumId w:val="25"/>
  </w:num>
  <w:num w:numId="9">
    <w:abstractNumId w:val="40"/>
  </w:num>
  <w:num w:numId="10">
    <w:abstractNumId w:val="10"/>
  </w:num>
  <w:num w:numId="11">
    <w:abstractNumId w:val="39"/>
  </w:num>
  <w:num w:numId="12">
    <w:abstractNumId w:val="15"/>
  </w:num>
  <w:num w:numId="13">
    <w:abstractNumId w:val="28"/>
  </w:num>
  <w:num w:numId="14">
    <w:abstractNumId w:val="0"/>
  </w:num>
  <w:num w:numId="15">
    <w:abstractNumId w:val="30"/>
  </w:num>
  <w:num w:numId="16">
    <w:abstractNumId w:val="16"/>
  </w:num>
  <w:num w:numId="17">
    <w:abstractNumId w:val="32"/>
  </w:num>
  <w:num w:numId="18">
    <w:abstractNumId w:val="37"/>
  </w:num>
  <w:num w:numId="19">
    <w:abstractNumId w:val="23"/>
  </w:num>
  <w:num w:numId="20">
    <w:abstractNumId w:val="18"/>
  </w:num>
  <w:num w:numId="21">
    <w:abstractNumId w:val="12"/>
  </w:num>
  <w:num w:numId="22">
    <w:abstractNumId w:val="41"/>
  </w:num>
  <w:num w:numId="23">
    <w:abstractNumId w:val="9"/>
  </w:num>
  <w:num w:numId="24">
    <w:abstractNumId w:val="31"/>
  </w:num>
  <w:num w:numId="25">
    <w:abstractNumId w:val="11"/>
  </w:num>
  <w:num w:numId="26">
    <w:abstractNumId w:val="17"/>
  </w:num>
  <w:num w:numId="27">
    <w:abstractNumId w:val="8"/>
  </w:num>
  <w:num w:numId="28">
    <w:abstractNumId w:val="42"/>
  </w:num>
  <w:num w:numId="29">
    <w:abstractNumId w:val="29"/>
  </w:num>
  <w:num w:numId="30">
    <w:abstractNumId w:val="20"/>
  </w:num>
  <w:num w:numId="31">
    <w:abstractNumId w:val="7"/>
  </w:num>
  <w:num w:numId="32">
    <w:abstractNumId w:val="24"/>
  </w:num>
  <w:num w:numId="33">
    <w:abstractNumId w:val="21"/>
  </w:num>
  <w:num w:numId="34">
    <w:abstractNumId w:val="27"/>
  </w:num>
  <w:num w:numId="35">
    <w:abstractNumId w:val="5"/>
  </w:num>
  <w:num w:numId="36">
    <w:abstractNumId w:val="38"/>
  </w:num>
  <w:num w:numId="37">
    <w:abstractNumId w:val="14"/>
  </w:num>
  <w:num w:numId="38">
    <w:abstractNumId w:val="4"/>
  </w:num>
  <w:num w:numId="39">
    <w:abstractNumId w:val="1"/>
  </w:num>
  <w:num w:numId="40">
    <w:abstractNumId w:val="13"/>
  </w:num>
  <w:num w:numId="41">
    <w:abstractNumId w:val="19"/>
  </w:num>
  <w:num w:numId="42">
    <w:abstractNumId w:val="22"/>
  </w:num>
  <w:num w:numId="43">
    <w:abstractNumId w:val="36"/>
  </w:num>
  <w:num w:numId="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7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965"/>
    <w:rsid w:val="00034195"/>
    <w:rsid w:val="00043AA0"/>
    <w:rsid w:val="00087836"/>
    <w:rsid w:val="000902DB"/>
    <w:rsid w:val="000B3DCF"/>
    <w:rsid w:val="0010320D"/>
    <w:rsid w:val="00113BCC"/>
    <w:rsid w:val="001A0B6D"/>
    <w:rsid w:val="001A639B"/>
    <w:rsid w:val="00203563"/>
    <w:rsid w:val="00234C93"/>
    <w:rsid w:val="002916C3"/>
    <w:rsid w:val="002A5D7A"/>
    <w:rsid w:val="002F035E"/>
    <w:rsid w:val="00327701"/>
    <w:rsid w:val="003A1B7B"/>
    <w:rsid w:val="003B5522"/>
    <w:rsid w:val="0045170C"/>
    <w:rsid w:val="00475780"/>
    <w:rsid w:val="004A7D0C"/>
    <w:rsid w:val="005171D0"/>
    <w:rsid w:val="00530965"/>
    <w:rsid w:val="0064427B"/>
    <w:rsid w:val="0065014C"/>
    <w:rsid w:val="0068602E"/>
    <w:rsid w:val="006C1517"/>
    <w:rsid w:val="006C1D0D"/>
    <w:rsid w:val="00740D6D"/>
    <w:rsid w:val="007559BA"/>
    <w:rsid w:val="007D3A52"/>
    <w:rsid w:val="008251ED"/>
    <w:rsid w:val="008D0269"/>
    <w:rsid w:val="00983069"/>
    <w:rsid w:val="009D16A9"/>
    <w:rsid w:val="00A678CF"/>
    <w:rsid w:val="00A75734"/>
    <w:rsid w:val="00AD41A4"/>
    <w:rsid w:val="00B22D10"/>
    <w:rsid w:val="00B90CB8"/>
    <w:rsid w:val="00B95FA4"/>
    <w:rsid w:val="00BB6BB7"/>
    <w:rsid w:val="00CB6FA6"/>
    <w:rsid w:val="00CC3FB3"/>
    <w:rsid w:val="00DA61B9"/>
    <w:rsid w:val="00EC0FFB"/>
    <w:rsid w:val="00ED3FD0"/>
    <w:rsid w:val="00F13EDD"/>
    <w:rsid w:val="00FD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807434"/>
  <w15:docId w15:val="{DF44759A-C7F1-4448-9A8F-9E2C91950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spacing w:line="360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Textbody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hAnsi="Times New Roman" w:cs="Arial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ZLITwPKTzmlitwpktartykuempunktem">
    <w:name w:val="Z/LIT_w_PKT – zm. lit. w pkt artykułem (punktem)"/>
    <w:pPr>
      <w:widowControl/>
      <w:suppressAutoHyphens/>
      <w:ind w:left="1497"/>
    </w:pPr>
  </w:style>
  <w:style w:type="paragraph" w:customStyle="1" w:styleId="ZTIRwPKTzmtirwpktartykuempunktem">
    <w:name w:val="Z/TIR_w_PKT – zm. tir. w pkt artykułem (punktem)"/>
    <w:pPr>
      <w:widowControl/>
      <w:suppressAutoHyphens/>
      <w:ind w:left="1894"/>
    </w:pPr>
  </w:style>
  <w:style w:type="paragraph" w:customStyle="1" w:styleId="ZCZWSPLITwPKTzmczciwsplitwpktartykuempunktem">
    <w:name w:val="Z/CZ_WSP_LIT_w_PKT – zm. części wsp. lit. w pkt artykułem (punktem)"/>
    <w:pPr>
      <w:widowControl/>
      <w:suppressAutoHyphens/>
      <w:ind w:left="1021"/>
    </w:pPr>
  </w:style>
  <w:style w:type="paragraph" w:customStyle="1" w:styleId="2TIRpodwjnytiret">
    <w:name w:val="2TIR – podwójny tiret"/>
    <w:pPr>
      <w:widowControl/>
      <w:suppressAutoHyphens/>
      <w:ind w:left="1780"/>
    </w:pPr>
  </w:style>
  <w:style w:type="paragraph" w:styleId="Nagwek">
    <w:name w:val="header"/>
    <w:basedOn w:val="Standard"/>
    <w:uiPriority w:val="99"/>
    <w:pPr>
      <w:suppressLineNumbers/>
      <w:tabs>
        <w:tab w:val="center" w:pos="4536"/>
        <w:tab w:val="right" w:pos="9072"/>
      </w:tabs>
    </w:pPr>
    <w:rPr>
      <w:rFonts w:ascii="Times" w:hAnsi="Times" w:cs="Times New Roman"/>
      <w:szCs w:val="24"/>
      <w:lang w:eastAsia="ar-SA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  <w:rPr>
      <w:rFonts w:ascii="Times" w:hAnsi="Times" w:cs="Times New Roman"/>
      <w:szCs w:val="24"/>
      <w:lang w:eastAsia="ar-SA"/>
    </w:rPr>
  </w:style>
  <w:style w:type="paragraph" w:styleId="Tekstdymka">
    <w:name w:val="Balloon Text"/>
    <w:basedOn w:val="Standard"/>
    <w:rPr>
      <w:rFonts w:ascii="Tahoma" w:hAnsi="Tahoma" w:cs="Tahoma"/>
      <w:szCs w:val="16"/>
      <w:lang w:eastAsia="ar-SA"/>
    </w:rPr>
  </w:style>
  <w:style w:type="paragraph" w:customStyle="1" w:styleId="ARTartustawynprozporzdzenia">
    <w:name w:val="ART(§) – art. ustawy (§ np. rozporządzenia)"/>
    <w:pPr>
      <w:widowControl/>
      <w:suppressAutoHyphens/>
      <w:spacing w:before="120"/>
      <w:ind w:firstLine="510"/>
      <w:jc w:val="both"/>
    </w:pPr>
    <w:rPr>
      <w:rFonts w:cs="Arial"/>
      <w:szCs w:val="20"/>
    </w:rPr>
  </w:style>
  <w:style w:type="paragraph" w:customStyle="1" w:styleId="ZCZWSPTIRwPKTzmczciwsptirwpktartykuempunktem">
    <w:name w:val="Z/CZ_WSP_TIR_w_PKT – zm. części wsp. tir. w pkt artykułem (punktem)"/>
    <w:pPr>
      <w:widowControl/>
      <w:suppressAutoHyphens/>
      <w:ind w:left="1497"/>
    </w:pPr>
  </w:style>
  <w:style w:type="paragraph" w:customStyle="1" w:styleId="ZTIRwLITzmtirwlitartykuempunktem">
    <w:name w:val="Z/TIR_w_LIT – zm. tir. w lit. artykułem (punktem)"/>
    <w:pPr>
      <w:widowControl/>
      <w:suppressAutoHyphens/>
    </w:pPr>
  </w:style>
  <w:style w:type="paragraph" w:customStyle="1" w:styleId="ZCZWSPTIRwLITzmczciwsptirwlitartykuempunktem">
    <w:name w:val="Z/CZ_WSP_TIR_w_LIT – zm. części wsp. tir. w lit. artykułem (punktem)"/>
    <w:pPr>
      <w:widowControl/>
      <w:suppressAutoHyphens/>
    </w:pPr>
  </w:style>
  <w:style w:type="paragraph" w:styleId="Bezodstpw">
    <w:name w:val="No Spacing"/>
    <w:pPr>
      <w:widowControl/>
      <w:suppressAutoHyphens/>
    </w:pPr>
    <w:rPr>
      <w:lang w:eastAsia="ar-SA"/>
    </w:rPr>
  </w:style>
  <w:style w:type="paragraph" w:customStyle="1" w:styleId="ZPKTzmpktartykuempunktem">
    <w:name w:val="Z/PKT – zm. pkt artykułem (punktem)"/>
    <w:pPr>
      <w:widowControl/>
      <w:suppressAutoHyphens/>
      <w:ind w:left="1020"/>
    </w:pPr>
  </w:style>
  <w:style w:type="paragraph" w:customStyle="1" w:styleId="ZARTzmartartykuempunktem">
    <w:name w:val="Z/ART(§) – zm. art. (§) artykułem (punktem)"/>
    <w:basedOn w:val="ARTartustawynprozporzdzenia"/>
    <w:pPr>
      <w:spacing w:before="0"/>
      <w:ind w:left="510"/>
    </w:pPr>
  </w:style>
  <w:style w:type="paragraph" w:customStyle="1" w:styleId="DATAAKTUdatauchwalenialubwydaniaaktu">
    <w:name w:val="DATA_AKTU – data uchwalenia lub wydania aktu"/>
    <w:pPr>
      <w:keepNext/>
      <w:widowControl/>
      <w:suppressAutoHyphens/>
      <w:spacing w:before="120" w:after="120"/>
      <w:jc w:val="center"/>
    </w:pPr>
    <w:rPr>
      <w:rFonts w:cs="Arial"/>
      <w:bCs/>
    </w:rPr>
  </w:style>
  <w:style w:type="paragraph" w:customStyle="1" w:styleId="TYTUAKTUprzedmiotregulacjiustawylubrozporzdzenia">
    <w:name w:val="TYTUŁ_AKTU – przedmiot regulacji ustawy lub rozporządzenia"/>
    <w:pPr>
      <w:keepNext/>
      <w:widowControl/>
      <w:suppressAutoHyphens/>
      <w:spacing w:before="120" w:after="360"/>
      <w:jc w:val="center"/>
    </w:pPr>
    <w:rPr>
      <w:rFonts w:cs="Arial"/>
      <w:b/>
      <w:bCs/>
    </w:rPr>
  </w:style>
  <w:style w:type="paragraph" w:customStyle="1" w:styleId="CZKSIGAoznaczenieiprzedmiotczcilubksigi">
    <w:name w:val="CZĘŚĆ(KSIĘGA) – oznaczenie i przedmiot części lub księgi"/>
    <w:pPr>
      <w:keepNext/>
      <w:widowControl/>
      <w:suppressAutoHyphens/>
      <w:spacing w:before="120"/>
      <w:jc w:val="center"/>
    </w:pPr>
    <w:rPr>
      <w:b/>
      <w:bCs/>
      <w:caps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rPr>
      <w:bCs/>
    </w:rPr>
  </w:style>
  <w:style w:type="paragraph" w:customStyle="1" w:styleId="OZNRODZAKTUtznustawalubrozporzdzenieiorganwydajcy">
    <w:name w:val="OZN_RODZ_AKTU – tzn. ustawa lub rozporządzenie i organ wydający"/>
    <w:pPr>
      <w:keepNext/>
      <w:widowControl/>
      <w:suppressAutoHyphens/>
      <w:spacing w:after="120"/>
      <w:jc w:val="center"/>
    </w:pPr>
    <w:rPr>
      <w:b/>
      <w:bCs/>
      <w:caps/>
      <w:spacing w:val="54"/>
    </w:rPr>
  </w:style>
  <w:style w:type="paragraph" w:customStyle="1" w:styleId="USTustnpkodeksu">
    <w:name w:val="UST(§) – ust. (§ np. kodeksu)"/>
    <w:basedOn w:val="ARTartustawynprozporzdzenia"/>
    <w:pPr>
      <w:spacing w:before="0"/>
    </w:pPr>
    <w:rPr>
      <w:bCs/>
    </w:rPr>
  </w:style>
  <w:style w:type="paragraph" w:customStyle="1" w:styleId="PKTpunkt">
    <w:name w:val="PKT – punkt"/>
    <w:pPr>
      <w:widowControl/>
      <w:suppressAutoHyphens/>
      <w:ind w:left="510" w:hanging="510"/>
      <w:jc w:val="both"/>
    </w:pPr>
    <w:rPr>
      <w:rFonts w:cs="Arial"/>
      <w:bCs/>
      <w:szCs w:val="20"/>
    </w:rPr>
  </w:style>
  <w:style w:type="paragraph" w:customStyle="1" w:styleId="CZWSPPKTczwsplnapunktw">
    <w:name w:val="CZ_WSP_PKT – część wspólna punktów"/>
    <w:basedOn w:val="PKTpunkt"/>
    <w:pPr>
      <w:ind w:left="0" w:firstLine="0"/>
    </w:pPr>
  </w:style>
  <w:style w:type="paragraph" w:customStyle="1" w:styleId="LITlitera">
    <w:name w:val="LIT – litera"/>
    <w:basedOn w:val="PKTpunkt"/>
    <w:pPr>
      <w:ind w:left="986" w:hanging="476"/>
    </w:pPr>
  </w:style>
  <w:style w:type="paragraph" w:customStyle="1" w:styleId="CZWSPLITczwsplnaliter">
    <w:name w:val="CZ_WSP_LIT – część wspólna liter"/>
    <w:basedOn w:val="LITliter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pPr>
      <w:ind w:left="1384" w:hanging="397"/>
    </w:pPr>
  </w:style>
  <w:style w:type="paragraph" w:customStyle="1" w:styleId="CZWSPTIRczwsplnatiret">
    <w:name w:val="CZ_WSP_TIR – część wspólna tiret"/>
    <w:basedOn w:val="TIRtiret"/>
    <w:pPr>
      <w:ind w:left="987" w:firstLine="0"/>
    </w:pPr>
  </w:style>
  <w:style w:type="paragraph" w:customStyle="1" w:styleId="CYTcytatnpprzysigi">
    <w:name w:val="CYT – cytat np. przysięgi"/>
    <w:basedOn w:val="USTustnpkodeksu"/>
    <w:pPr>
      <w:ind w:left="510" w:right="510" w:firstLine="0"/>
    </w:pPr>
  </w:style>
  <w:style w:type="paragraph" w:customStyle="1" w:styleId="ROZDZODDZPRZEDMprzedmiotregulacjirozdziauluboddziau">
    <w:name w:val="ROZDZ(ODDZ)_PRZEDM – przedmiot regulacji rozdziału lub oddziału"/>
    <w:pPr>
      <w:keepNext/>
      <w:widowControl/>
      <w:suppressAutoHyphens/>
      <w:spacing w:before="120"/>
      <w:jc w:val="center"/>
    </w:pPr>
    <w:rPr>
      <w:b/>
      <w:bCs/>
    </w:rPr>
  </w:style>
  <w:style w:type="paragraph" w:customStyle="1" w:styleId="ZLITzmlitartykuempunktem">
    <w:name w:val="Z/LIT – zm. lit. artykułem (punktem)"/>
    <w:basedOn w:val="LITlitera"/>
  </w:style>
  <w:style w:type="paragraph" w:customStyle="1" w:styleId="ZLITCZWSPTIRwLITzmczciwsptirwlitliter">
    <w:name w:val="Z_LIT/CZ_WSP_TIR_w_LIT – zm. części wsp. tir. w lit. literą"/>
    <w:basedOn w:val="CZWSPTIRczwsplnatiret"/>
    <w:pPr>
      <w:ind w:left="1463"/>
    </w:pPr>
  </w:style>
  <w:style w:type="paragraph" w:customStyle="1" w:styleId="ZLITTIRwLITzmtirwlitliter">
    <w:name w:val="Z_LIT/TIR_w_LIT – zm. tir. w lit. literą"/>
    <w:basedOn w:val="TIRtiret"/>
    <w:pPr>
      <w:ind w:left="1860"/>
    </w:pPr>
  </w:style>
  <w:style w:type="paragraph" w:customStyle="1" w:styleId="TYTDZOZNoznaczenietytuulubdziau">
    <w:name w:val="TYT(DZ)_OZN – oznaczenie tytułu lub działu"/>
    <w:pPr>
      <w:keepNext/>
      <w:widowControl/>
      <w:suppressAutoHyphens/>
      <w:spacing w:before="120"/>
      <w:jc w:val="center"/>
    </w:pPr>
    <w:rPr>
      <w:rFonts w:cs="Arial"/>
      <w:bCs/>
      <w:caps/>
    </w:rPr>
  </w:style>
  <w:style w:type="paragraph" w:customStyle="1" w:styleId="ZWMATFIZCHEMzmwzorumatfizlubchemartykuempunktem">
    <w:name w:val="Z/W_MAT(FIZ|CHEM) – zm. wzoru mat. (fiz. lub chem.) artykułem (punktem)"/>
    <w:pPr>
      <w:widowControl/>
      <w:suppressAutoHyphens/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pPr>
      <w:keepNext/>
      <w:widowControl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pPr>
      <w:ind w:left="510"/>
    </w:pPr>
  </w:style>
  <w:style w:type="paragraph" w:customStyle="1" w:styleId="ZZLITzmianazmlit">
    <w:name w:val="ZZ/LIT – zmiana zm. lit."/>
    <w:pPr>
      <w:widowControl/>
      <w:suppressAutoHyphens/>
      <w:ind w:left="2370" w:hanging="476"/>
    </w:pPr>
  </w:style>
  <w:style w:type="paragraph" w:customStyle="1" w:styleId="ZZTIRzmianazmtir">
    <w:name w:val="ZZ/TIR – zmiana zm. tir."/>
    <w:basedOn w:val="ZZLITzmianazmlit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pPr>
      <w:keepNext/>
      <w:widowControl/>
      <w:suppressAutoHyphens/>
      <w:ind w:left="510"/>
      <w:jc w:val="center"/>
    </w:pPr>
    <w:rPr>
      <w:rFonts w:cs="Arial"/>
      <w:bCs/>
    </w:rPr>
  </w:style>
  <w:style w:type="paragraph" w:customStyle="1" w:styleId="ZLITUSTzmustliter">
    <w:name w:val="Z_LIT/UST(§) – zm. ust. (§) literą"/>
    <w:basedOn w:val="USTustnpkodeksu"/>
    <w:pPr>
      <w:ind w:left="987"/>
    </w:pPr>
  </w:style>
  <w:style w:type="paragraph" w:customStyle="1" w:styleId="ZLITPKTzmpktliter">
    <w:name w:val="Z_LIT/PKT – zm. pkt literą"/>
    <w:basedOn w:val="PKTpunkt"/>
    <w:pPr>
      <w:ind w:left="1497"/>
    </w:pPr>
  </w:style>
  <w:style w:type="paragraph" w:customStyle="1" w:styleId="ZZCZWSPPKTzmianazmczciwsppkt">
    <w:name w:val="ZZ/CZ_WSP_PKT – zmiana. zm. części wsp. pkt"/>
    <w:pPr>
      <w:widowControl/>
      <w:suppressAutoHyphens/>
    </w:pPr>
  </w:style>
  <w:style w:type="paragraph" w:customStyle="1" w:styleId="ZLITLITzmlitliter">
    <w:name w:val="Z_LIT/LIT – zm. lit. literą"/>
    <w:basedOn w:val="LITliter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pPr>
      <w:ind w:left="987"/>
    </w:pPr>
  </w:style>
  <w:style w:type="paragraph" w:customStyle="1" w:styleId="ZLITTIRzmtirliter">
    <w:name w:val="Z_LIT/TIR – zm. tir. literą"/>
    <w:basedOn w:val="TIRtiret"/>
  </w:style>
  <w:style w:type="paragraph" w:customStyle="1" w:styleId="ZZCZWSPLITwPKTzmianazmczciwsplitwpkt">
    <w:name w:val="ZZ/CZ_WSP_LIT_w_PKT – zmiana zm. części wsp. lit. w pkt"/>
    <w:pPr>
      <w:widowControl/>
      <w:suppressAutoHyphens/>
      <w:ind w:left="2404"/>
    </w:pPr>
  </w:style>
  <w:style w:type="paragraph" w:customStyle="1" w:styleId="ZLITLITwPKTzmlitwpktliter">
    <w:name w:val="Z_LIT/LIT_w_PKT – zm. lit. w pkt literą"/>
    <w:basedOn w:val="LITliter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pPr>
      <w:ind w:left="1497"/>
    </w:pPr>
  </w:style>
  <w:style w:type="paragraph" w:customStyle="1" w:styleId="ZLITTIRwPKTzmtirwpktliter">
    <w:name w:val="Z_LIT/TIR_w_PKT – zm. tir. w pkt literą"/>
    <w:basedOn w:val="TIRtiret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pPr>
      <w:ind w:left="1973"/>
    </w:pPr>
  </w:style>
  <w:style w:type="paragraph" w:styleId="Tekstprzypisudolnego">
    <w:name w:val="footnote text"/>
    <w:basedOn w:val="Standard"/>
    <w:rPr>
      <w:rFonts w:ascii="Times" w:hAnsi="Times" w:cs="Times New Roman"/>
      <w:szCs w:val="24"/>
    </w:rPr>
  </w:style>
  <w:style w:type="paragraph" w:customStyle="1" w:styleId="ZTIRLITzmlittiret">
    <w:name w:val="Z_TIR/LIT – zm. lit. tiret"/>
    <w:basedOn w:val="LITliter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pPr>
      <w:ind w:left="1383"/>
    </w:pPr>
  </w:style>
  <w:style w:type="paragraph" w:customStyle="1" w:styleId="ZTIRTIRzmtirtiret">
    <w:name w:val="Z_TIR/TIR – zm. tir. tiret"/>
    <w:basedOn w:val="TIRtiret"/>
    <w:pPr>
      <w:ind w:left="1780"/>
    </w:pPr>
  </w:style>
  <w:style w:type="paragraph" w:customStyle="1" w:styleId="ZZCZWSPTIRwPKTzmianazmczciwsptirwpkt">
    <w:name w:val="ZZ/CZ_WSP_TIR_w_PKT – zmiana zm. części wsp. tir. w pkt"/>
    <w:pPr>
      <w:widowControl/>
      <w:suppressAutoHyphens/>
      <w:ind w:left="2880"/>
    </w:pPr>
  </w:style>
  <w:style w:type="paragraph" w:customStyle="1" w:styleId="ZZTIRwLITzmianazmtirwlit">
    <w:name w:val="ZZ/TIR_w_LIT – zmiana zm. tir. w lit."/>
    <w:basedOn w:val="ZZTIRzmianazmtir"/>
    <w:pPr>
      <w:ind w:left="2767"/>
    </w:pPr>
  </w:style>
  <w:style w:type="paragraph" w:customStyle="1" w:styleId="ZTIRTIRwLITzmtirwlittiret">
    <w:name w:val="Z_TIR/TIR_w_LIT – zm. tir. w lit. tiret"/>
    <w:basedOn w:val="TIRtiret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pPr>
      <w:ind w:left="1780"/>
    </w:pPr>
  </w:style>
  <w:style w:type="paragraph" w:customStyle="1" w:styleId="Z2TIRzmpodwtirartykuempunktem">
    <w:name w:val="Z/2TIR – zm. podw. tir. artykułem (punktem)"/>
    <w:basedOn w:val="TIRtiret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pPr>
      <w:ind w:left="2370" w:firstLine="0"/>
    </w:pPr>
  </w:style>
  <w:style w:type="paragraph" w:customStyle="1" w:styleId="ZLIT2TIRzmpodwtirliter">
    <w:name w:val="Z_LIT/2TIR – zm. podw. tir. literą"/>
    <w:basedOn w:val="TIRtiret"/>
  </w:style>
  <w:style w:type="paragraph" w:customStyle="1" w:styleId="ZTIR2TIRzmpodwtirtiret">
    <w:name w:val="Z_TIR/2TIR – zm. podw. tir. tiret"/>
    <w:basedOn w:val="TIRtiret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pPr>
      <w:ind w:left="2291"/>
    </w:pPr>
  </w:style>
  <w:style w:type="paragraph" w:customStyle="1" w:styleId="ZTIRPKTzmpkttiret">
    <w:name w:val="Z_TIR/PKT – zm. pkt tiret"/>
    <w:basedOn w:val="PKTpunkt"/>
    <w:pPr>
      <w:ind w:left="1893"/>
    </w:pPr>
  </w:style>
  <w:style w:type="paragraph" w:customStyle="1" w:styleId="ZTIRLITwPKTzmlitwpkttiret">
    <w:name w:val="Z_TIR/LIT_w_PKT – zm. lit. w pkt tiret"/>
    <w:basedOn w:val="LITliter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pPr>
      <w:ind w:left="1860"/>
    </w:pPr>
  </w:style>
  <w:style w:type="paragraph" w:customStyle="1" w:styleId="ZTIR2TIRwLITzmpodwtirwlittiret">
    <w:name w:val="Z_TIR/2TIR_w_LIT – zm. podw. tir. w lit. tiret"/>
    <w:basedOn w:val="TIRtiret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pPr>
      <w:ind w:left="2257"/>
    </w:pPr>
  </w:style>
  <w:style w:type="paragraph" w:customStyle="1" w:styleId="ZTIR2TIRwTIRzmpodwtirwtirtiret">
    <w:name w:val="Z_TIR/2TIR_w_TIR – zm. podw. tir. w tir. tiret"/>
    <w:basedOn w:val="TIRtiret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pPr>
      <w:ind w:left="1780"/>
    </w:pPr>
  </w:style>
  <w:style w:type="paragraph" w:customStyle="1" w:styleId="Z2TIRLITzmlitpodwjnymtiret">
    <w:name w:val="Z_2TIR/LIT – zm. lit. podwójnym tiret"/>
    <w:basedOn w:val="LITlitera"/>
    <w:pPr>
      <w:ind w:left="2256"/>
    </w:pPr>
  </w:style>
  <w:style w:type="paragraph" w:customStyle="1" w:styleId="ZZ2TIRwTIRzmianazmpodwtirwtir">
    <w:name w:val="ZZ/2TIR_w_TIR – zmiana zm. podw. tir. w tir."/>
    <w:pPr>
      <w:widowControl/>
      <w:suppressAutoHyphens/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pPr>
      <w:spacing w:after="120"/>
      <w:ind w:left="510"/>
    </w:pPr>
    <w:rPr>
      <w:b w:val="0"/>
    </w:rPr>
  </w:style>
  <w:style w:type="paragraph" w:styleId="Tekstkomentarza">
    <w:name w:val="annotation text"/>
    <w:basedOn w:val="Standard"/>
    <w:rPr>
      <w:rFonts w:ascii="Times" w:hAnsi="Times" w:cs="Times New Roman"/>
      <w:szCs w:val="24"/>
    </w:rPr>
  </w:style>
  <w:style w:type="paragraph" w:styleId="Tematkomentarza">
    <w:name w:val="annotation subject"/>
    <w:basedOn w:val="Tekstkomentarza"/>
    <w:rPr>
      <w:b/>
      <w:bCs/>
    </w:rPr>
  </w:style>
  <w:style w:type="paragraph" w:customStyle="1" w:styleId="ZZARTzmianazmart">
    <w:name w:val="ZZ/ART(§) – zmiana zm. art. (§)"/>
    <w:basedOn w:val="ZARTzmartartykuempunktem"/>
    <w:pPr>
      <w:ind w:left="1894"/>
    </w:pPr>
  </w:style>
  <w:style w:type="paragraph" w:customStyle="1" w:styleId="ZZPKTzmianazmpkt">
    <w:name w:val="ZZ/PKT – zmiana zm. pkt"/>
    <w:basedOn w:val="ZPKTzmpktartykuempunktem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pPr>
      <w:ind w:left="2404"/>
    </w:pPr>
  </w:style>
  <w:style w:type="paragraph" w:customStyle="1" w:styleId="ODNONIKtreodnonika">
    <w:name w:val="ODNOŚNIK – treść odnośnika"/>
    <w:pPr>
      <w:widowControl/>
      <w:suppressAutoHyphens/>
      <w:spacing w:line="240" w:lineRule="auto"/>
      <w:ind w:left="284" w:hanging="284"/>
      <w:jc w:val="both"/>
    </w:pPr>
    <w:rPr>
      <w:rFonts w:ascii="Times New Roman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pPr>
      <w:ind w:left="510" w:firstLine="0"/>
    </w:pPr>
  </w:style>
  <w:style w:type="paragraph" w:customStyle="1" w:styleId="ROZDZODDZOZNoznaczenierozdziauluboddziau">
    <w:name w:val="ROZDZ(ODDZ)_OZN – oznaczenie rozdziału lub oddziału"/>
    <w:pPr>
      <w:keepNext/>
      <w:widowControl/>
      <w:suppressAutoHyphens/>
      <w:spacing w:before="120"/>
      <w:jc w:val="center"/>
    </w:pPr>
    <w:rPr>
      <w:rFonts w:cs="Arial"/>
      <w:bCs/>
    </w:rPr>
  </w:style>
  <w:style w:type="paragraph" w:customStyle="1" w:styleId="Z2TIR2TIRzmpodwtirpodwjnymtiret">
    <w:name w:val="Z_2TIR/2TIR – zm. podw. tir. podwójnym tiret"/>
    <w:basedOn w:val="TIRtiret"/>
    <w:pPr>
      <w:ind w:left="2177"/>
    </w:pPr>
  </w:style>
  <w:style w:type="paragraph" w:customStyle="1" w:styleId="Z2TIRTIRzmtirpodwjnymtiret">
    <w:name w:val="Z_2TIR/TIR – zm. tir. podwójnym tiret"/>
    <w:basedOn w:val="TIRtiret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</w:style>
  <w:style w:type="paragraph" w:customStyle="1" w:styleId="ZLIT2TIRwTIRzmpodwtirwtirliter">
    <w:name w:val="Z_LIT/2TIR_w_TIR – zm. podw. tir. w tir. literą"/>
    <w:basedOn w:val="ZLIT2TIRzmpodwtirliter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</w:style>
  <w:style w:type="paragraph" w:customStyle="1" w:styleId="ZLITCZWSP2TIRzmczciwsppodwtirliter">
    <w:name w:val="Z_LIT/CZ_WSP_2TIR – zm. części wsp. podw. tir. literą"/>
    <w:basedOn w:val="ZLITCZWSPPKTzmczciwsppktliter"/>
  </w:style>
  <w:style w:type="paragraph" w:customStyle="1" w:styleId="ZTIRCZWSP2TIRzmczciwsppodwtirtiret">
    <w:name w:val="Z_TIR/CZ_WSP_2TIR – zm. części wsp. podw. tir. tiret"/>
    <w:basedOn w:val="ZLITCZWSP2TIRzmczciwsppodwtirliter"/>
  </w:style>
  <w:style w:type="paragraph" w:customStyle="1" w:styleId="ZZ2TIRzmianazmpodwtir">
    <w:name w:val="ZZ/2TIR – zmiana zm. podw. tir."/>
    <w:basedOn w:val="ZZCZWSP2TIRzmianazmczciwsppodwtir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</w:style>
  <w:style w:type="paragraph" w:customStyle="1" w:styleId="ZCZWSPTIRzmczciwsptirartykuempunktem">
    <w:name w:val="Z/CZ_WSP_TIR – zm. części wsp. tir. artykułem (punktem)"/>
    <w:basedOn w:val="ZCZWSPPKTzmczciwsppktartykuempunktem"/>
  </w:style>
  <w:style w:type="paragraph" w:customStyle="1" w:styleId="ZLITCZWSPLITzmczciwsplitliter">
    <w:name w:val="Z_LIT/CZ_WSP_LIT – zm. części wsp. lit. literą"/>
    <w:basedOn w:val="ZLITCZWSPPKTzmczciwsppktliter"/>
  </w:style>
  <w:style w:type="paragraph" w:customStyle="1" w:styleId="ZLITCZWSPTIRzmczciwsptirliter">
    <w:name w:val="Z_LIT/CZ_WSP_TIR – zm. części wsp. tir. literą"/>
    <w:basedOn w:val="ZLITCZWSPPKTzmczciwsppktliter"/>
  </w:style>
  <w:style w:type="paragraph" w:customStyle="1" w:styleId="ZTIRCZWSPLITzmczciwsplittiret">
    <w:name w:val="Z_TIR/CZ_WSP_LIT – zm. części wsp. lit. tiret"/>
    <w:basedOn w:val="ZTIRCZWSPPKTzmczciwsppkttiret"/>
  </w:style>
  <w:style w:type="paragraph" w:customStyle="1" w:styleId="ZTIRCZWSPTIRzmczciwsptirtiret">
    <w:name w:val="Z_TIR/CZ_WSP_TIR – zm. części wsp. tir. tiret"/>
    <w:basedOn w:val="ZTIRCZWSPPKTzmczciwsppkttiret"/>
  </w:style>
  <w:style w:type="paragraph" w:customStyle="1" w:styleId="ZZCZWSPLITzmianazmczciwsplit">
    <w:name w:val="ZZ/CZ_WSP_LIT – zmiana. zm. części wsp. lit."/>
    <w:basedOn w:val="ZZCZWSPPKTzmianazmczciwsppkt"/>
  </w:style>
  <w:style w:type="paragraph" w:customStyle="1" w:styleId="ZZCZWSPTIRzmianazmczciwsptir">
    <w:name w:val="ZZ/CZ_WSP_TIR – zmiana. zm. części wsp. tir."/>
    <w:basedOn w:val="ZZCZWSPPKTzmianazmczciwsppkt"/>
  </w:style>
  <w:style w:type="paragraph" w:customStyle="1" w:styleId="Z2TIRCZWSPTIRzmczciwsptirpodwjnymtiret">
    <w:name w:val="Z_2TIR/CZ_WSP_TIR – zm. części wsp. tir. podwójnym tiret"/>
    <w:basedOn w:val="Z2TIRCZWSPLITzmczciwsplitpodwjnymtiret"/>
  </w:style>
  <w:style w:type="paragraph" w:customStyle="1" w:styleId="Z2TIRCZWSP2TIRzmczciwsppodwtirpodwjnymtiret">
    <w:name w:val="Z_2TIR/CZ_WSP_2TIR – zm. części wsp. podw. tir. podwójnym tiret"/>
    <w:basedOn w:val="Z2TIRCZWSPLITzmczciwsplitpodwjnymtiret"/>
  </w:style>
  <w:style w:type="paragraph" w:customStyle="1" w:styleId="ZUSTzmustartykuempunktem">
    <w:name w:val="Z/UST(§) – zm. ust. (§) artykułem (punktem)"/>
    <w:basedOn w:val="ZARTzmartartykuempunktem"/>
  </w:style>
  <w:style w:type="paragraph" w:customStyle="1" w:styleId="ZZUSTzmianazmust">
    <w:name w:val="ZZ/UST(§) – zmiana zm. ust. (§)"/>
    <w:basedOn w:val="ZZARTzmianazmart"/>
  </w:style>
  <w:style w:type="paragraph" w:customStyle="1" w:styleId="TYTDZPRZEDMprzedmiotregulacjitytuulubdziau">
    <w:name w:val="TYT(DZ)_PRZEDM – przedmiot regulacji tytułu lub działu"/>
    <w:pPr>
      <w:keepNext/>
      <w:widowControl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pPr>
      <w:ind w:left="1894"/>
    </w:pPr>
  </w:style>
  <w:style w:type="paragraph" w:customStyle="1" w:styleId="P1wTABELIpoziom1numeracjiwtabeli">
    <w:name w:val="P1_w_TABELI – poziom 1 numeracji w tabeli"/>
    <w:basedOn w:val="PKTpunkt"/>
    <w:pPr>
      <w:ind w:left="397" w:hanging="397"/>
    </w:pPr>
  </w:style>
  <w:style w:type="paragraph" w:customStyle="1" w:styleId="CZWSPP1wTABELIczwsppoziomu1numeracjiwtabeli">
    <w:name w:val="CZ_WSP_P1_w_TABELI – część wsp. poziomu 1 numeracji w tabeli"/>
    <w:basedOn w:val="P1wTABELIpoziom1numeracjiwtabeli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pPr>
      <w:ind w:left="1588"/>
    </w:pPr>
  </w:style>
  <w:style w:type="paragraph" w:customStyle="1" w:styleId="TYTTABELItytutabeli">
    <w:name w:val="TYT_TABELI – tytuł tabeli"/>
    <w:basedOn w:val="TYTDZOZNoznaczenietytuulubdziau"/>
    <w:rPr>
      <w:b/>
    </w:rPr>
  </w:style>
  <w:style w:type="paragraph" w:customStyle="1" w:styleId="OZNPROJEKTUwskazaniedatylubwersjiprojektu">
    <w:name w:val="OZN_PROJEKTU – wskazanie daty lub wersji projektu"/>
    <w:pPr>
      <w:widowControl/>
      <w:suppressAutoHyphens/>
      <w:jc w:val="right"/>
    </w:pPr>
    <w:rPr>
      <w:rFonts w:ascii="Times New Roman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pPr>
      <w:ind w:left="0" w:right="4820"/>
      <w:jc w:val="left"/>
    </w:pPr>
  </w:style>
  <w:style w:type="paragraph" w:customStyle="1" w:styleId="TEKSTwporozumieniu">
    <w:name w:val="TEKST&quot;w porozumieniu:&quot;"/>
    <w:pPr>
      <w:widowControl/>
      <w:suppressAutoHyphens/>
    </w:pPr>
    <w:rPr>
      <w:rFonts w:ascii="Times New Roman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pPr>
      <w:ind w:left="510" w:firstLine="0"/>
    </w:pPr>
  </w:style>
  <w:style w:type="paragraph" w:customStyle="1" w:styleId="NOTATKILEGISLATORA">
    <w:name w:val="NOTATKI_LEGISLATORA"/>
    <w:basedOn w:val="Standard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</w:style>
  <w:style w:type="paragraph" w:customStyle="1" w:styleId="TEKSTZacznikido">
    <w:name w:val="TEKST&quot;Załącznik(i) do ...&quot;"/>
    <w:pPr>
      <w:keepNext/>
      <w:widowControl/>
      <w:suppressAutoHyphens/>
      <w:spacing w:after="240" w:line="240" w:lineRule="auto"/>
      <w:ind w:left="5670"/>
    </w:pPr>
    <w:rPr>
      <w:rFonts w:ascii="Times New Roman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</w:style>
  <w:style w:type="paragraph" w:customStyle="1" w:styleId="ZZFRAGzmianazmfragmentunpzdania">
    <w:name w:val="ZZ/FRAG – zmiana zm. fragmentu (np. zdania)"/>
    <w:basedOn w:val="ZZCZWSPPKTzmianazmczciwsppkt"/>
  </w:style>
  <w:style w:type="paragraph" w:customStyle="1" w:styleId="Z2TIRPKTzmpktpodwjnymtiret">
    <w:name w:val="Z_2TIR/PKT – zm. pkt podwójnym tiret"/>
    <w:basedOn w:val="Z2TIRLITzmlitpodwjnymtiret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pPr>
      <w:ind w:left="2767" w:firstLine="0"/>
    </w:pPr>
  </w:style>
  <w:style w:type="paragraph" w:customStyle="1" w:styleId="ZLITARTzmartliter">
    <w:name w:val="Z_LIT/ART(§) – zm. art. (§) literą"/>
    <w:basedOn w:val="ZLITUSTzmustliter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</w:style>
  <w:style w:type="paragraph" w:customStyle="1" w:styleId="ZLITKSIGIzmozniprzedmksigiliter">
    <w:name w:val="Z_LIT/KSIĘGI – zm. ozn. i przedm. księgi literą"/>
    <w:basedOn w:val="ZCZCIKSIGIzmozniprzedmczciksigiartykuempunktem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pPr>
      <w:ind w:left="1780"/>
    </w:pPr>
  </w:style>
  <w:style w:type="paragraph" w:customStyle="1" w:styleId="ODNONIKSPECtreodnonikadoodnonika">
    <w:name w:val="ODNOŚNIK_SPEC – treść odnośnika do odnośnika"/>
    <w:basedOn w:val="Standard"/>
    <w:pPr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Standard"/>
    <w:pPr>
      <w:ind w:firstLine="510"/>
    </w:pPr>
    <w:rPr>
      <w:rFonts w:ascii="Times" w:hAnsi="Times"/>
      <w:bCs/>
    </w:rPr>
  </w:style>
  <w:style w:type="paragraph" w:customStyle="1" w:styleId="TEKSTwTABELIWYRODKOWANYtekstwyrodkowanywpoziomie">
    <w:name w:val="TEKST_w_TABELI_WYŚRODKOWANY – tekst wyśrodkowany w poziomie"/>
    <w:basedOn w:val="Standard"/>
    <w:pPr>
      <w:jc w:val="center"/>
    </w:pPr>
    <w:rPr>
      <w:rFonts w:ascii="Times" w:hAnsi="Times"/>
      <w:bCs/>
    </w:rPr>
  </w:style>
  <w:style w:type="paragraph" w:customStyle="1" w:styleId="ZTIRSKARNzmsankcjikarnejtiret">
    <w:name w:val="Z_TIR/S_KARN – zm. sankcji karnej tiret"/>
    <w:basedOn w:val="ZLITSKARNzmsankcjikarnejliter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pPr>
      <w:ind w:left="2291" w:firstLine="0"/>
    </w:pPr>
  </w:style>
  <w:style w:type="paragraph" w:customStyle="1" w:styleId="WMATFIZCHEMwzrmatfizlubchem">
    <w:name w:val="W_MAT(FIZ|CHEM) – wzór mat. (fiz. lub chem.)"/>
    <w:pPr>
      <w:widowControl/>
      <w:suppressAutoHyphens/>
      <w:jc w:val="center"/>
    </w:pPr>
    <w:rPr>
      <w:rFonts w:ascii="Times New Roman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pPr>
      <w:ind w:left="1780"/>
    </w:pPr>
  </w:style>
  <w:style w:type="paragraph" w:styleId="Akapitzlist">
    <w:name w:val="List Paragraph"/>
    <w:basedOn w:val="Standard"/>
    <w:pPr>
      <w:spacing w:line="240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</w:rPr>
  </w:style>
  <w:style w:type="character" w:styleId="Odwoanieprzypisudolnego">
    <w:name w:val="footnote reference"/>
    <w:rPr>
      <w:rFonts w:cs="Times New Roman"/>
      <w:position w:val="0"/>
      <w:vertAlign w:val="superscript"/>
    </w:rPr>
  </w:style>
  <w:style w:type="character" w:customStyle="1" w:styleId="NagwekZnak">
    <w:name w:val="Nagłówek Znak"/>
    <w:uiPriority w:val="99"/>
    <w:rPr>
      <w:rFonts w:cs="Arial"/>
      <w:kern w:val="3"/>
      <w:sz w:val="20"/>
      <w:szCs w:val="20"/>
      <w:lang w:eastAsia="ar-SA"/>
    </w:rPr>
  </w:style>
  <w:style w:type="character" w:customStyle="1" w:styleId="StopkaZnak">
    <w:name w:val="Stopka Znak"/>
    <w:rPr>
      <w:rFonts w:cs="Arial"/>
      <w:kern w:val="3"/>
      <w:sz w:val="20"/>
      <w:szCs w:val="20"/>
      <w:lang w:eastAsia="ar-SA"/>
    </w:rPr>
  </w:style>
  <w:style w:type="character" w:customStyle="1" w:styleId="TekstdymkaZnak">
    <w:name w:val="Tekst dymka Znak"/>
    <w:rPr>
      <w:rFonts w:ascii="Tahoma" w:hAnsi="Tahoma" w:cs="Tahoma"/>
      <w:kern w:val="3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rPr>
      <w:rFonts w:ascii="Cambria" w:hAnsi="Cambria"/>
      <w:b/>
      <w:bCs/>
      <w:color w:val="365F91"/>
      <w:kern w:val="3"/>
      <w:sz w:val="28"/>
      <w:szCs w:val="28"/>
      <w:lang w:eastAsia="ar-SA"/>
    </w:rPr>
  </w:style>
  <w:style w:type="character" w:customStyle="1" w:styleId="TekstprzypisudolnegoZnak">
    <w:name w:val="Tekst przypisu dolnego Znak"/>
    <w:basedOn w:val="Domylnaczcionkaakapitu"/>
    <w:rPr>
      <w:sz w:val="20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</w:rPr>
  </w:style>
  <w:style w:type="character" w:customStyle="1" w:styleId="TematkomentarzaZnak">
    <w:name w:val="Temat komentarza Znak"/>
    <w:basedOn w:val="TekstkomentarzaZnak"/>
    <w:rPr>
      <w:b/>
      <w:bCs/>
      <w:sz w:val="20"/>
    </w:rPr>
  </w:style>
  <w:style w:type="character" w:customStyle="1" w:styleId="IGindeksgrny">
    <w:name w:val="_IG_ – indeks górny"/>
    <w:basedOn w:val="Domylnaczcionkaakapitu"/>
    <w:rPr>
      <w:b w:val="0"/>
      <w:i w:val="0"/>
      <w:vanish w:val="0"/>
      <w:spacing w:val="0"/>
      <w:position w:val="0"/>
      <w:vertAlign w:val="superscript"/>
    </w:rPr>
  </w:style>
  <w:style w:type="character" w:customStyle="1" w:styleId="IDindeksdolny">
    <w:name w:val="_ID_ – indeks dolny"/>
    <w:basedOn w:val="Domylnaczcionkaakapitu"/>
    <w:rPr>
      <w:b w:val="0"/>
      <w:i w:val="0"/>
      <w:vanish w:val="0"/>
      <w:spacing w:val="0"/>
      <w:position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rPr>
      <w:b/>
      <w:vanish w:val="0"/>
      <w:spacing w:val="0"/>
      <w:position w:val="0"/>
      <w:vertAlign w:val="subscript"/>
    </w:rPr>
  </w:style>
  <w:style w:type="character" w:customStyle="1" w:styleId="IDKindeksdolnyikursywa">
    <w:name w:val="_ID_K_ – indeks dolny i kursywa"/>
    <w:basedOn w:val="Domylnaczcionkaakapitu"/>
    <w:rPr>
      <w:i/>
      <w:vanish w:val="0"/>
      <w:spacing w:val="0"/>
      <w:position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rPr>
      <w:b/>
      <w:vanish w:val="0"/>
      <w:spacing w:val="0"/>
      <w:position w:val="0"/>
      <w:vertAlign w:val="superscript"/>
    </w:rPr>
  </w:style>
  <w:style w:type="character" w:customStyle="1" w:styleId="IGKindeksgrnyikursywa">
    <w:name w:val="_IG_K_ – indeks górny i kursywa"/>
    <w:basedOn w:val="Domylnaczcionkaakapitu"/>
    <w:rPr>
      <w:i/>
      <w:vanish w:val="0"/>
      <w:spacing w:val="0"/>
      <w:position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rPr>
      <w:b/>
      <w:i/>
      <w:vanish w:val="0"/>
      <w:spacing w:val="0"/>
      <w:position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rPr>
      <w:b/>
      <w:i/>
      <w:vanish w:val="0"/>
      <w:spacing w:val="0"/>
      <w:position w:val="0"/>
      <w:vertAlign w:val="subscript"/>
    </w:rPr>
  </w:style>
  <w:style w:type="character" w:customStyle="1" w:styleId="Ppogrubienie">
    <w:name w:val="_P_ – pogrubienie"/>
    <w:basedOn w:val="Domylnaczcionkaakapitu"/>
    <w:rPr>
      <w:b/>
    </w:rPr>
  </w:style>
  <w:style w:type="character" w:customStyle="1" w:styleId="Kkursywa">
    <w:name w:val="_K_ – kursywa"/>
    <w:basedOn w:val="Domylnaczcionkaakapitu"/>
    <w:rPr>
      <w:i/>
    </w:rPr>
  </w:style>
  <w:style w:type="character" w:customStyle="1" w:styleId="PKpogrubieniekursywa">
    <w:name w:val="_P_K_ – pogrubienie kursywa"/>
    <w:basedOn w:val="Domylnaczcionkaakapitu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rPr>
      <w:vanish w:val="0"/>
      <w:color w:val="FF0000"/>
      <w:u w:val="single" w:color="000000"/>
    </w:rPr>
  </w:style>
  <w:style w:type="character" w:customStyle="1" w:styleId="BEZWERSALIKW">
    <w:name w:val="_BEZ_WERSALIKÓW_"/>
    <w:basedOn w:val="Domylnaczcionkaakapitu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rPr>
      <w:b/>
      <w:vanish w:val="0"/>
      <w:spacing w:val="0"/>
      <w:position w:val="0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rPr>
      <w:b w:val="0"/>
      <w:i w:val="0"/>
      <w:vanish w:val="0"/>
      <w:spacing w:val="0"/>
      <w:position w:val="0"/>
      <w:vertAlign w:val="superscript"/>
    </w:rPr>
  </w:style>
  <w:style w:type="character" w:styleId="Tekstzastpczy">
    <w:name w:val="Placeholder Text"/>
    <w:basedOn w:val="Domylnaczcionkaakapitu"/>
    <w:rPr>
      <w:color w:val="808080"/>
    </w:rPr>
  </w:style>
  <w:style w:type="character" w:customStyle="1" w:styleId="ListLabel1">
    <w:name w:val="ListLabel 1"/>
    <w:rPr>
      <w:rFonts w:cs="Times New Roman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ListLabel2">
    <w:name w:val="ListLabel 2"/>
    <w:rPr>
      <w:rFonts w:cs="Times New Roman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  <w:style w:type="numbering" w:customStyle="1" w:styleId="WWNum23">
    <w:name w:val="WWNum23"/>
    <w:basedOn w:val="Bezlisty"/>
    <w:pPr>
      <w:numPr>
        <w:numId w:val="23"/>
      </w:numPr>
    </w:pPr>
  </w:style>
  <w:style w:type="numbering" w:customStyle="1" w:styleId="WWNum24">
    <w:name w:val="WWNum24"/>
    <w:basedOn w:val="Bezlisty"/>
    <w:pPr>
      <w:numPr>
        <w:numId w:val="24"/>
      </w:numPr>
    </w:pPr>
  </w:style>
  <w:style w:type="numbering" w:customStyle="1" w:styleId="WWNum25">
    <w:name w:val="WWNum25"/>
    <w:basedOn w:val="Bezlisty"/>
    <w:pPr>
      <w:numPr>
        <w:numId w:val="25"/>
      </w:numPr>
    </w:pPr>
  </w:style>
  <w:style w:type="numbering" w:customStyle="1" w:styleId="WWNum26">
    <w:name w:val="WWNum26"/>
    <w:basedOn w:val="Bezlisty"/>
    <w:pPr>
      <w:numPr>
        <w:numId w:val="26"/>
      </w:numPr>
    </w:pPr>
  </w:style>
  <w:style w:type="numbering" w:customStyle="1" w:styleId="WWNum27">
    <w:name w:val="WWNum27"/>
    <w:basedOn w:val="Bezlisty"/>
    <w:pPr>
      <w:numPr>
        <w:numId w:val="27"/>
      </w:numPr>
    </w:pPr>
  </w:style>
  <w:style w:type="numbering" w:customStyle="1" w:styleId="WWNum28">
    <w:name w:val="WWNum28"/>
    <w:basedOn w:val="Bezlisty"/>
    <w:pPr>
      <w:numPr>
        <w:numId w:val="28"/>
      </w:numPr>
    </w:pPr>
  </w:style>
  <w:style w:type="numbering" w:customStyle="1" w:styleId="WWNum29">
    <w:name w:val="WWNum29"/>
    <w:basedOn w:val="Bezlisty"/>
    <w:pPr>
      <w:numPr>
        <w:numId w:val="29"/>
      </w:numPr>
    </w:pPr>
  </w:style>
  <w:style w:type="numbering" w:customStyle="1" w:styleId="WWNum30">
    <w:name w:val="WWNum30"/>
    <w:basedOn w:val="Bezlisty"/>
    <w:pPr>
      <w:numPr>
        <w:numId w:val="30"/>
      </w:numPr>
    </w:pPr>
  </w:style>
  <w:style w:type="numbering" w:customStyle="1" w:styleId="WWNum31">
    <w:name w:val="WWNum31"/>
    <w:basedOn w:val="Bezlisty"/>
    <w:pPr>
      <w:numPr>
        <w:numId w:val="31"/>
      </w:numPr>
    </w:pPr>
  </w:style>
  <w:style w:type="numbering" w:customStyle="1" w:styleId="WWNum32">
    <w:name w:val="WWNum32"/>
    <w:basedOn w:val="Bezlisty"/>
    <w:pPr>
      <w:numPr>
        <w:numId w:val="32"/>
      </w:numPr>
    </w:pPr>
  </w:style>
  <w:style w:type="numbering" w:customStyle="1" w:styleId="WWNum33">
    <w:name w:val="WWNum33"/>
    <w:basedOn w:val="Bezlisty"/>
    <w:pPr>
      <w:numPr>
        <w:numId w:val="33"/>
      </w:numPr>
    </w:pPr>
  </w:style>
  <w:style w:type="numbering" w:customStyle="1" w:styleId="WWNum34">
    <w:name w:val="WWNum34"/>
    <w:basedOn w:val="Bezlisty"/>
    <w:pPr>
      <w:numPr>
        <w:numId w:val="34"/>
      </w:numPr>
    </w:pPr>
  </w:style>
  <w:style w:type="numbering" w:customStyle="1" w:styleId="WWNum35">
    <w:name w:val="WWNum35"/>
    <w:basedOn w:val="Bezlisty"/>
    <w:pPr>
      <w:numPr>
        <w:numId w:val="35"/>
      </w:numPr>
    </w:pPr>
  </w:style>
  <w:style w:type="numbering" w:customStyle="1" w:styleId="WWNum36">
    <w:name w:val="WWNum36"/>
    <w:basedOn w:val="Bezlisty"/>
    <w:pPr>
      <w:numPr>
        <w:numId w:val="36"/>
      </w:numPr>
    </w:pPr>
  </w:style>
  <w:style w:type="numbering" w:customStyle="1" w:styleId="WWNum37">
    <w:name w:val="WWNum37"/>
    <w:basedOn w:val="Bezlisty"/>
    <w:pPr>
      <w:numPr>
        <w:numId w:val="37"/>
      </w:numPr>
    </w:pPr>
  </w:style>
  <w:style w:type="numbering" w:customStyle="1" w:styleId="WWNum38">
    <w:name w:val="WWNum38"/>
    <w:basedOn w:val="Bezlisty"/>
    <w:pPr>
      <w:numPr>
        <w:numId w:val="38"/>
      </w:numPr>
    </w:pPr>
  </w:style>
  <w:style w:type="numbering" w:customStyle="1" w:styleId="WWNum39">
    <w:name w:val="WWNum39"/>
    <w:basedOn w:val="Bezlisty"/>
    <w:pPr>
      <w:numPr>
        <w:numId w:val="39"/>
      </w:numPr>
    </w:pPr>
  </w:style>
  <w:style w:type="numbering" w:customStyle="1" w:styleId="WWNum40">
    <w:name w:val="WWNum40"/>
    <w:basedOn w:val="Bezlisty"/>
    <w:pPr>
      <w:numPr>
        <w:numId w:val="40"/>
      </w:numPr>
    </w:pPr>
  </w:style>
  <w:style w:type="numbering" w:customStyle="1" w:styleId="WWNum41">
    <w:name w:val="WWNum41"/>
    <w:basedOn w:val="Bezlisty"/>
    <w:pPr>
      <w:numPr>
        <w:numId w:val="41"/>
      </w:numPr>
    </w:pPr>
  </w:style>
  <w:style w:type="numbering" w:customStyle="1" w:styleId="WWNum42">
    <w:name w:val="WWNum42"/>
    <w:basedOn w:val="Bezlisty"/>
    <w:pPr>
      <w:numPr>
        <w:numId w:val="42"/>
      </w:numPr>
    </w:pPr>
  </w:style>
  <w:style w:type="numbering" w:customStyle="1" w:styleId="WWNum43">
    <w:name w:val="WWNum43"/>
    <w:basedOn w:val="Bezlisty"/>
    <w:pPr>
      <w:numPr>
        <w:numId w:val="43"/>
      </w:numPr>
    </w:pPr>
  </w:style>
  <w:style w:type="numbering" w:customStyle="1" w:styleId="WWNum44">
    <w:name w:val="WWNum44"/>
    <w:basedOn w:val="Bezlisty"/>
    <w:pPr>
      <w:numPr>
        <w:numId w:val="4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1069</Words>
  <Characters>6417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Akt prawny</vt:lpstr>
    </vt:vector>
  </TitlesOfParts>
  <Company>MNiSW</Company>
  <LinksUpToDate>false</LinksUpToDate>
  <CharactersWithSpaces>7472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Ossowska Ewa</dc:creator>
  <cp:lastModifiedBy>Stępniewska Joanna</cp:lastModifiedBy>
  <cp:revision>2</cp:revision>
  <cp:lastPrinted>2020-09-16T14:46:00Z</cp:lastPrinted>
  <dcterms:created xsi:type="dcterms:W3CDTF">2020-09-21T07:58:00Z</dcterms:created>
  <dcterms:modified xsi:type="dcterms:W3CDTF">2020-09-21T07:58:00Z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MNiSW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