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7405" w14:textId="77777777" w:rsidR="002335F3" w:rsidRPr="00A75D79" w:rsidRDefault="002335F3" w:rsidP="002335F3">
      <w:pPr>
        <w:pStyle w:val="OZNRODZAKTUtznustawalubrozporzdzenieiorganwydajcy"/>
      </w:pPr>
      <w:r w:rsidRPr="00A75D79">
        <w:t>ROZPORZĄDZENIE</w:t>
      </w:r>
    </w:p>
    <w:p w14:paraId="21B29559" w14:textId="77777777" w:rsidR="002335F3" w:rsidRPr="00A75D79" w:rsidRDefault="002335F3" w:rsidP="002335F3">
      <w:pPr>
        <w:pStyle w:val="OZNRODZAKTUtznustawalubrozporzdzenieiorganwydajcy"/>
      </w:pPr>
      <w:r w:rsidRPr="00A75D79">
        <w:t xml:space="preserve">MINISTRA </w:t>
      </w:r>
      <w:r w:rsidR="00112AA6" w:rsidRPr="004067BD">
        <w:t>ZDROWIA</w:t>
      </w:r>
      <w:r w:rsidR="00112AA6" w:rsidRPr="00A56282">
        <w:rPr>
          <w:rStyle w:val="IGindeksgrny"/>
        </w:rPr>
        <w:footnoteReference w:id="1"/>
      </w:r>
      <w:r w:rsidR="00112AA6" w:rsidRPr="00A56282">
        <w:rPr>
          <w:rStyle w:val="IGindeksgrny"/>
        </w:rPr>
        <w:t>)</w:t>
      </w:r>
    </w:p>
    <w:p w14:paraId="5B182D47" w14:textId="604AB61A" w:rsidR="002335F3" w:rsidRPr="00A75D79" w:rsidRDefault="002335F3" w:rsidP="002335F3">
      <w:pPr>
        <w:pStyle w:val="DATAAKTUdatauchwalenialubwydaniaaktu"/>
      </w:pPr>
      <w:r w:rsidRPr="00A75D79">
        <w:t xml:space="preserve">z dnia </w:t>
      </w:r>
      <w:r w:rsidR="00AE6D63">
        <w:t xml:space="preserve">8 października </w:t>
      </w:r>
      <w:bookmarkStart w:id="0" w:name="_GoBack"/>
      <w:bookmarkEnd w:id="0"/>
      <w:r w:rsidR="00F961E1">
        <w:t>20</w:t>
      </w:r>
      <w:r w:rsidR="009A59B6">
        <w:t>20</w:t>
      </w:r>
      <w:r w:rsidR="00F961E1">
        <w:t xml:space="preserve"> </w:t>
      </w:r>
      <w:r w:rsidR="00E05FEA">
        <w:t>r.</w:t>
      </w:r>
    </w:p>
    <w:p w14:paraId="498DF49A" w14:textId="77777777" w:rsidR="003F15FD" w:rsidRPr="003F15FD" w:rsidRDefault="00F56AD3" w:rsidP="003F15FD">
      <w:pPr>
        <w:pStyle w:val="TYTUAKTUprzedmiotregulacjiustawylubrozporzdzenia"/>
      </w:pPr>
      <w:r>
        <w:t xml:space="preserve">zmieniające rozporządzenie </w:t>
      </w:r>
      <w:r w:rsidR="002335F3" w:rsidRPr="00A75D79">
        <w:t xml:space="preserve">w sprawie </w:t>
      </w:r>
      <w:r w:rsidR="00A15141">
        <w:t xml:space="preserve">standardu organizacyjnego </w:t>
      </w:r>
      <w:r>
        <w:t xml:space="preserve">opieki zdrowotnej w dziedzinie anestezjologii i intensywnej terapii </w:t>
      </w:r>
    </w:p>
    <w:p w14:paraId="65EDA2CB" w14:textId="77777777" w:rsidR="003F15FD" w:rsidRPr="003F15FD" w:rsidRDefault="003F15FD" w:rsidP="003F15FD">
      <w:pPr>
        <w:pStyle w:val="NIEARTTEKSTtekstnieartykuowanynppodstprawnarozplubpreambua"/>
      </w:pPr>
      <w:r w:rsidRPr="003F15FD">
        <w:t>Na podstawie art. 22 ust. 5</w:t>
      </w:r>
      <w:r w:rsidR="00FA76D8">
        <w:t xml:space="preserve"> </w:t>
      </w:r>
      <w:r w:rsidRPr="003F15FD">
        <w:t>ustawy z</w:t>
      </w:r>
      <w:r w:rsidR="00FA76D8">
        <w:t xml:space="preserve"> </w:t>
      </w:r>
      <w:r w:rsidRPr="003F15FD">
        <w:t>dnia 15 kwietnia 2011 r. o</w:t>
      </w:r>
      <w:r w:rsidR="00FA76D8">
        <w:t xml:space="preserve"> </w:t>
      </w:r>
      <w:r w:rsidRPr="003F15FD">
        <w:t xml:space="preserve">działalności leczniczej (Dz. U. </w:t>
      </w:r>
      <w:r>
        <w:t>z 20</w:t>
      </w:r>
      <w:r w:rsidR="00AC12B1">
        <w:t>20</w:t>
      </w:r>
      <w:r>
        <w:t xml:space="preserve"> r. </w:t>
      </w:r>
      <w:r w:rsidR="00EF720D" w:rsidRPr="00EF720D">
        <w:t xml:space="preserve">poz. </w:t>
      </w:r>
      <w:r w:rsidR="00964886">
        <w:t>295</w:t>
      </w:r>
      <w:r w:rsidR="00112AA6" w:rsidRPr="00644BC3">
        <w:t>, 567</w:t>
      </w:r>
      <w:r w:rsidR="00112AA6">
        <w:t xml:space="preserve"> </w:t>
      </w:r>
      <w:r w:rsidR="00112AA6" w:rsidRPr="00644BC3">
        <w:t>i 1493</w:t>
      </w:r>
      <w:r w:rsidRPr="003F15FD">
        <w:t>) zarządza się, co następuje: </w:t>
      </w:r>
    </w:p>
    <w:p w14:paraId="688B2055" w14:textId="77777777" w:rsidR="00B9318D" w:rsidRDefault="00B3583D" w:rsidP="00D06B30">
      <w:pPr>
        <w:pStyle w:val="ARTartustawynprozporzdzenia"/>
      </w:pPr>
      <w:r w:rsidRPr="00C30E3C">
        <w:rPr>
          <w:rStyle w:val="Pogrubienie"/>
        </w:rPr>
        <w:t xml:space="preserve">§ </w:t>
      </w:r>
      <w:r w:rsidR="00576350" w:rsidRPr="00C30E3C">
        <w:rPr>
          <w:rStyle w:val="Pogrubienie"/>
        </w:rPr>
        <w:t>1.</w:t>
      </w:r>
      <w:r w:rsidR="00576350" w:rsidRPr="00D06B30">
        <w:t xml:space="preserve"> </w:t>
      </w:r>
      <w:r w:rsidR="004E7FBD" w:rsidRPr="00D06B30">
        <w:t>W r</w:t>
      </w:r>
      <w:r w:rsidR="00EF720D" w:rsidRPr="00D06B30">
        <w:t>ozporządzeni</w:t>
      </w:r>
      <w:r w:rsidR="00D3680A" w:rsidRPr="00D06B30">
        <w:t>u Ministra Zdrowia z dnia 16 grudnia 2016 r. w sprawie standardu organizacyjnego opieki zdrowotnej w dziedzinie anestezjologii i intensywnej terapii</w:t>
      </w:r>
      <w:r w:rsidR="00EF720D" w:rsidRPr="00D06B30">
        <w:t xml:space="preserve"> </w:t>
      </w:r>
      <w:r w:rsidR="00D3680A" w:rsidRPr="00D06B30">
        <w:t>(</w:t>
      </w:r>
      <w:r w:rsidR="0066096A" w:rsidRPr="00D06B30">
        <w:t>Dz.</w:t>
      </w:r>
      <w:r w:rsidR="00FA76D8">
        <w:t xml:space="preserve"> </w:t>
      </w:r>
      <w:r w:rsidR="0066096A" w:rsidRPr="00D06B30">
        <w:t>U</w:t>
      </w:r>
      <w:r w:rsidR="00651810" w:rsidRPr="00D06B30">
        <w:t xml:space="preserve">. </w:t>
      </w:r>
      <w:r w:rsidR="00112AA6">
        <w:t>z 2020 r. poz</w:t>
      </w:r>
      <w:r w:rsidR="00651810" w:rsidRPr="00D06B30">
        <w:t>.</w:t>
      </w:r>
      <w:r w:rsidR="00820232" w:rsidRPr="00D06B30">
        <w:t xml:space="preserve"> </w:t>
      </w:r>
      <w:r w:rsidR="00112AA6">
        <w:t>940</w:t>
      </w:r>
      <w:r w:rsidR="00651810" w:rsidRPr="00D06B30">
        <w:t>)</w:t>
      </w:r>
      <w:r w:rsidR="00232188">
        <w:t xml:space="preserve"> </w:t>
      </w:r>
      <w:r w:rsidR="00B9318D">
        <w:t>wprowadza się następujące zmiany:</w:t>
      </w:r>
    </w:p>
    <w:p w14:paraId="3C644DDF" w14:textId="77777777" w:rsidR="00B9318D" w:rsidRDefault="00B9318D" w:rsidP="00112AA6">
      <w:pPr>
        <w:pStyle w:val="PKTpunkt"/>
      </w:pPr>
      <w:r>
        <w:t>1)</w:t>
      </w:r>
      <w:r w:rsidR="00112AA6">
        <w:tab/>
      </w:r>
      <w:r>
        <w:t xml:space="preserve">w </w:t>
      </w:r>
      <w:r w:rsidRPr="00B9318D">
        <w:t>§ 9 </w:t>
      </w:r>
      <w:r>
        <w:t>pkt 9 otrzymuje brzmienie:</w:t>
      </w:r>
    </w:p>
    <w:p w14:paraId="6F0C3A8D" w14:textId="77777777" w:rsidR="00B9318D" w:rsidRDefault="00BC0EB2" w:rsidP="001C4A40">
      <w:pPr>
        <w:pStyle w:val="ZPKTzmpktartykuempunktem"/>
      </w:pPr>
      <w:r w:rsidRPr="00BC0EB2">
        <w:t>„</w:t>
      </w:r>
      <w:r w:rsidR="00B9318D" w:rsidRPr="00B9318D">
        <w:t>9)</w:t>
      </w:r>
      <w:r w:rsidR="00112AA6">
        <w:tab/>
      </w:r>
      <w:r w:rsidR="00B9318D" w:rsidRPr="00B9318D">
        <w:t>lekarz wykonujący znieczulenie może w tym samym czasie znieczulać tylko jednego pacjenta; podczas znieczulenia z lekarzem współpracuje pielęgniarka anestezjologiczna; dotyczy to również znieczuleń wykonywanych poza salą operacyjną;</w:t>
      </w:r>
      <w:r w:rsidRPr="00BC0EB2">
        <w:t>”</w:t>
      </w:r>
      <w:r>
        <w:t>;</w:t>
      </w:r>
      <w:r w:rsidR="00B9318D">
        <w:t xml:space="preserve"> </w:t>
      </w:r>
    </w:p>
    <w:p w14:paraId="432F2B8F" w14:textId="77777777" w:rsidR="00232188" w:rsidRDefault="00BC0EB2" w:rsidP="00112AA6">
      <w:pPr>
        <w:pStyle w:val="PKTpunkt"/>
      </w:pPr>
      <w:r>
        <w:t>2)</w:t>
      </w:r>
      <w:r w:rsidR="00112AA6">
        <w:tab/>
      </w:r>
      <w:r w:rsidR="00232188">
        <w:t xml:space="preserve">po </w:t>
      </w:r>
      <w:r w:rsidR="00232188" w:rsidRPr="00232188">
        <w:t>§ 1</w:t>
      </w:r>
      <w:r w:rsidR="00112AA6">
        <w:t>5</w:t>
      </w:r>
      <w:r w:rsidR="00820232" w:rsidRPr="00D06B30">
        <w:t xml:space="preserve"> </w:t>
      </w:r>
      <w:r w:rsidR="00232188">
        <w:t xml:space="preserve">dodaje się </w:t>
      </w:r>
      <w:r w:rsidR="00232188" w:rsidRPr="00232188">
        <w:t>§ 1</w:t>
      </w:r>
      <w:r w:rsidR="00112AA6">
        <w:t>5</w:t>
      </w:r>
      <w:r w:rsidR="00232188">
        <w:t xml:space="preserve">a </w:t>
      </w:r>
      <w:r w:rsidR="00AE2FF3">
        <w:t xml:space="preserve">i </w:t>
      </w:r>
      <w:r w:rsidR="004C001B" w:rsidRPr="00232188">
        <w:t>§</w:t>
      </w:r>
      <w:r w:rsidR="004C001B">
        <w:t xml:space="preserve"> </w:t>
      </w:r>
      <w:r w:rsidR="00AE2FF3">
        <w:t>1</w:t>
      </w:r>
      <w:r w:rsidR="00112AA6">
        <w:t>5</w:t>
      </w:r>
      <w:r w:rsidR="00AE2FF3">
        <w:t>b</w:t>
      </w:r>
      <w:r w:rsidR="00232188">
        <w:t xml:space="preserve"> w brzmieniu:</w:t>
      </w:r>
    </w:p>
    <w:p w14:paraId="03A6DC01" w14:textId="77777777" w:rsidR="009A67E6" w:rsidRPr="009A67E6" w:rsidRDefault="009A67E6" w:rsidP="009A67E6">
      <w:pPr>
        <w:pStyle w:val="ZARTzmartartykuempunktem"/>
      </w:pPr>
      <w:bookmarkStart w:id="1" w:name="_Hlk52724164"/>
      <w:r w:rsidRPr="009A67E6">
        <w:t xml:space="preserve">„§ 15a. Warunków określonych w załączniku </w:t>
      </w:r>
      <w:r w:rsidR="004C001B">
        <w:t xml:space="preserve">nr </w:t>
      </w:r>
      <w:r w:rsidRPr="009A67E6">
        <w:t>1</w:t>
      </w:r>
      <w:r w:rsidR="000A39AD">
        <w:t xml:space="preserve"> do rozporządzenia</w:t>
      </w:r>
      <w:r w:rsidRPr="009A67E6">
        <w:t xml:space="preserve"> </w:t>
      </w:r>
      <w:r w:rsidR="004C001B">
        <w:t>w c</w:t>
      </w:r>
      <w:r w:rsidRPr="009A67E6">
        <w:t>zę</w:t>
      </w:r>
      <w:r w:rsidR="004C001B">
        <w:t>ści</w:t>
      </w:r>
      <w:r w:rsidRPr="009A67E6">
        <w:t xml:space="preserve"> I </w:t>
      </w:r>
      <w:proofErr w:type="spellStart"/>
      <w:r w:rsidRPr="009A67E6">
        <w:t>i</w:t>
      </w:r>
      <w:proofErr w:type="spellEnd"/>
      <w:r w:rsidRPr="009A67E6">
        <w:t xml:space="preserve"> </w:t>
      </w:r>
      <w:r w:rsidR="004C001B">
        <w:t>c</w:t>
      </w:r>
      <w:r w:rsidRPr="009A67E6">
        <w:t>zęś</w:t>
      </w:r>
      <w:r w:rsidR="004C001B">
        <w:t>ci</w:t>
      </w:r>
      <w:r w:rsidRPr="009A67E6">
        <w:t xml:space="preserve"> II nie stosuje się do podmiotu leczniczego, któremu wojewoda lub minister właściwy do spraw zdrowia, działając odpowiednio na podstawie art. 10 ust. 2 pkt 1 lit. b, art. 11 ust. 1 oraz art. 11 ust. 2 i 4 ustawy z dnia 2 marca 2020 r. o szczególnych rozwiązaniach związanych z zapobieganiem, przeciwdziałaniem i zwalczaniem COVID-19, innych chorób zakaźnych oraz wywołanych nimi sytuacji kryzysowych (Dz. U. poz. 374, z </w:t>
      </w:r>
      <w:proofErr w:type="spellStart"/>
      <w:r w:rsidRPr="009A67E6">
        <w:t>późn</w:t>
      </w:r>
      <w:proofErr w:type="spellEnd"/>
      <w:r w:rsidRPr="009A67E6">
        <w:t>. zm.</w:t>
      </w:r>
      <w:r w:rsidRPr="00041E12">
        <w:rPr>
          <w:rStyle w:val="IGindeksgrny"/>
        </w:rPr>
        <w:footnoteReference w:id="2"/>
      </w:r>
      <w:r w:rsidRPr="00041E12">
        <w:rPr>
          <w:rStyle w:val="IGindeksgrny"/>
        </w:rPr>
        <w:t>)</w:t>
      </w:r>
      <w:r w:rsidRPr="009A67E6">
        <w:t>), wydał polecenie dotyczące:</w:t>
      </w:r>
    </w:p>
    <w:p w14:paraId="3352B7AE" w14:textId="77777777" w:rsidR="009A67E6" w:rsidRPr="009A67E6" w:rsidRDefault="009A67E6" w:rsidP="009A67E6">
      <w:pPr>
        <w:pStyle w:val="ZPKTzmpktartykuempunktem"/>
      </w:pPr>
      <w:r w:rsidRPr="009A67E6">
        <w:t>1)</w:t>
      </w:r>
      <w:r w:rsidRPr="009A67E6">
        <w:tab/>
        <w:t xml:space="preserve">zapewnienia </w:t>
      </w:r>
      <w:bookmarkStart w:id="2" w:name="_Hlk52269534"/>
      <w:r w:rsidRPr="009A67E6">
        <w:t>udzielania świadczeń opieki zdrowotnej wyłącznie pacjentom z potwierdzeniem zakażenia wirusem SARS-CoV-2</w:t>
      </w:r>
      <w:bookmarkEnd w:id="2"/>
      <w:r w:rsidRPr="009A67E6">
        <w:t xml:space="preserve">, z wyłączeniem świadczeń, w odniesieniu do których dyrektor oddziału wojewódzkiego Narodowego Funduszu </w:t>
      </w:r>
      <w:r w:rsidRPr="009A67E6">
        <w:lastRenderedPageBreak/>
        <w:t xml:space="preserve">Zdrowia wydał zgodę na ich udzielanie również pacjentom innym niż zakażeni wirusem SARS-CoV-2, </w:t>
      </w:r>
    </w:p>
    <w:p w14:paraId="075D5339" w14:textId="77777777" w:rsidR="009A67E6" w:rsidRPr="009A67E6" w:rsidRDefault="009A67E6" w:rsidP="009A67E6">
      <w:pPr>
        <w:pStyle w:val="ZPKTzmpktartykuempunktem"/>
      </w:pPr>
      <w:r w:rsidRPr="009A67E6">
        <w:t>2)</w:t>
      </w:r>
      <w:r w:rsidRPr="009A67E6">
        <w:tab/>
        <w:t xml:space="preserve">zapewnienia łóżek dla pacjentów z podejrzeniem lub potwierdzonym zakażeniem wirusem SARS-CoV-2, w tym łóżek respiratorowych z możliwością prowadzenia tlenoterapii i wentylacji mechanicznej </w:t>
      </w:r>
    </w:p>
    <w:p w14:paraId="224E7059" w14:textId="77777777" w:rsidR="009A67E6" w:rsidRPr="009A67E6" w:rsidRDefault="009A67E6" w:rsidP="009A67E6">
      <w:pPr>
        <w:pStyle w:val="ZCZWSPPKTzmczciwsppktartykuempunktem"/>
      </w:pPr>
      <w:r>
        <w:t>–</w:t>
      </w:r>
      <w:r w:rsidRPr="009A67E6">
        <w:t xml:space="preserve"> przez okres obowiązywania tego polecenia.</w:t>
      </w:r>
    </w:p>
    <w:p w14:paraId="3638DA7A" w14:textId="77777777" w:rsidR="000F532A" w:rsidRDefault="00AE2FF3" w:rsidP="00112AA6">
      <w:pPr>
        <w:pStyle w:val="ZARTzmartartykuempunktem"/>
      </w:pPr>
      <w:r>
        <w:t>§ 1</w:t>
      </w:r>
      <w:r w:rsidR="00112AA6">
        <w:t>5</w:t>
      </w:r>
      <w:r>
        <w:t>b. W podmiotach</w:t>
      </w:r>
      <w:r w:rsidR="005274B0">
        <w:t xml:space="preserve"> leczniczych</w:t>
      </w:r>
      <w:r>
        <w:t>, o których mowa w §1</w:t>
      </w:r>
      <w:r w:rsidR="007F48A5">
        <w:t>5</w:t>
      </w:r>
      <w:r>
        <w:t>a,</w:t>
      </w:r>
      <w:r w:rsidR="00AB449F" w:rsidRPr="00AB449F">
        <w:t xml:space="preserve"> przez okres obowiązywania polecenia</w:t>
      </w:r>
      <w:r w:rsidR="00AB449F">
        <w:t>, o którym mowa w tym przepisie,</w:t>
      </w:r>
      <w:r>
        <w:t xml:space="preserve"> </w:t>
      </w:r>
      <w:r w:rsidR="00AB449F" w:rsidRPr="00AB449F">
        <w:t>świadczeń zdrowotnych z zakresu intensywnej terapii w oddziale anestezjologii i intensywnej terapii</w:t>
      </w:r>
      <w:r w:rsidR="00AB449F">
        <w:t xml:space="preserve"> może udzielać </w:t>
      </w:r>
      <w:r w:rsidR="00AB449F" w:rsidRPr="00AB449F">
        <w:t xml:space="preserve">lekarz anestezjolog lub lekarz </w:t>
      </w:r>
      <w:r w:rsidR="00A81B02">
        <w:t>po czterech latach</w:t>
      </w:r>
      <w:r w:rsidR="00AB449F" w:rsidRPr="00AB449F">
        <w:t xml:space="preserve"> specjalizacji </w:t>
      </w:r>
      <w:r w:rsidR="00A81B02" w:rsidRPr="00AB449F">
        <w:t>w dziedzinie anestezjologii i intensywnej terapii</w:t>
      </w:r>
      <w:r w:rsidR="009A67E6">
        <w:t>,</w:t>
      </w:r>
      <w:r w:rsidR="00A81B02" w:rsidRPr="00AB449F">
        <w:t xml:space="preserve"> </w:t>
      </w:r>
      <w:r w:rsidR="00A81B02">
        <w:t>którzy</w:t>
      </w:r>
      <w:r w:rsidR="00AB449F" w:rsidRPr="00AB449F">
        <w:t xml:space="preserve"> </w:t>
      </w:r>
      <w:r w:rsidR="00A81B02">
        <w:t xml:space="preserve">odbyli </w:t>
      </w:r>
      <w:r w:rsidR="00AB449F" w:rsidRPr="00AB449F">
        <w:t xml:space="preserve">co najmniej </w:t>
      </w:r>
      <w:r w:rsidR="00A81B02">
        <w:t>6 miesięcy</w:t>
      </w:r>
      <w:r w:rsidR="00A81B02" w:rsidRPr="00AB449F" w:rsidDel="00A81B02">
        <w:t xml:space="preserve"> </w:t>
      </w:r>
      <w:r w:rsidR="00AB449F" w:rsidRPr="00AB449F">
        <w:t xml:space="preserve">szkolenia w </w:t>
      </w:r>
      <w:bookmarkStart w:id="3" w:name="highlightHit_8"/>
      <w:bookmarkEnd w:id="3"/>
      <w:r w:rsidR="00A81B02">
        <w:t>oddziale intensywnej terapii</w:t>
      </w:r>
      <w:r w:rsidR="00AB449F">
        <w:t>.</w:t>
      </w:r>
      <w:r w:rsidR="00833178" w:rsidRPr="00833178">
        <w:t>”</w:t>
      </w:r>
      <w:r w:rsidR="00833178">
        <w:t>.</w:t>
      </w:r>
    </w:p>
    <w:bookmarkEnd w:id="1"/>
    <w:p w14:paraId="3E22537C" w14:textId="77777777" w:rsidR="003F15FD" w:rsidRPr="00C26B58" w:rsidRDefault="00B774FF" w:rsidP="00C26B58">
      <w:pPr>
        <w:pStyle w:val="ARTartustawynprozporzdzenia"/>
      </w:pPr>
      <w:r w:rsidRPr="00C30E3C">
        <w:rPr>
          <w:rStyle w:val="Pogrubienie"/>
        </w:rPr>
        <w:t xml:space="preserve">§ </w:t>
      </w:r>
      <w:r w:rsidR="00833178">
        <w:rPr>
          <w:rStyle w:val="Pogrubienie"/>
        </w:rPr>
        <w:t>2</w:t>
      </w:r>
      <w:r w:rsidRPr="00C30E3C">
        <w:rPr>
          <w:rStyle w:val="Pogrubienie"/>
        </w:rPr>
        <w:t>.</w:t>
      </w:r>
      <w:r w:rsidRPr="00C26B58">
        <w:rPr>
          <w:rStyle w:val="Ppogrubienie"/>
          <w:b w:val="0"/>
        </w:rPr>
        <w:t xml:space="preserve"> </w:t>
      </w:r>
      <w:r w:rsidR="004E7FBD" w:rsidRPr="00C26B58">
        <w:t>Rozporządzenie wchodzi w życie z dniem następującym po dniu ogłoszenia</w:t>
      </w:r>
      <w:r w:rsidR="00651810" w:rsidRPr="00C26B58">
        <w:t>.</w:t>
      </w:r>
      <w:r w:rsidR="003F15FD" w:rsidRPr="00C26B58">
        <w:t> </w:t>
      </w:r>
    </w:p>
    <w:p w14:paraId="45E99BBB" w14:textId="77777777" w:rsidR="00C26B58" w:rsidRDefault="00C26B58" w:rsidP="002335F3">
      <w:pPr>
        <w:pStyle w:val="NAZORGWYDnazwaorganuwydajcegoprojektowanyakt"/>
      </w:pPr>
    </w:p>
    <w:p w14:paraId="2E082D0D" w14:textId="77777777" w:rsidR="002335F3" w:rsidRPr="00210970" w:rsidRDefault="002335F3" w:rsidP="002335F3">
      <w:pPr>
        <w:pStyle w:val="NAZORGWYDnazwaorganuwydajcegoprojektowanyakt"/>
      </w:pPr>
      <w:r w:rsidRPr="00210970">
        <w:t>MINISTER ZDROWIA</w:t>
      </w:r>
    </w:p>
    <w:p w14:paraId="0AB51694" w14:textId="77777777" w:rsidR="002335F3" w:rsidRPr="00F25360" w:rsidRDefault="00C26B58" w:rsidP="00F25360">
      <w:pPr>
        <w:pStyle w:val="TYTUAKTUprzedmiotregulacjiustawylubrozporzdzenia"/>
        <w:rPr>
          <w:rStyle w:val="Pogrubienie"/>
          <w:b/>
          <w:bCs/>
        </w:rPr>
      </w:pPr>
      <w:r>
        <w:rPr>
          <w:rStyle w:val="Pogrubienie"/>
          <w:b/>
          <w:bCs/>
        </w:rPr>
        <w:br w:type="page"/>
      </w:r>
      <w:bookmarkStart w:id="4" w:name="_Hlk35188247"/>
      <w:r w:rsidR="002335F3" w:rsidRPr="00F25360">
        <w:rPr>
          <w:rStyle w:val="Pogrubienie"/>
          <w:b/>
          <w:bCs/>
        </w:rPr>
        <w:lastRenderedPageBreak/>
        <w:t>Uzasadnienie</w:t>
      </w:r>
      <w:bookmarkEnd w:id="4"/>
    </w:p>
    <w:p w14:paraId="602FF0D9" w14:textId="77777777" w:rsidR="00EF720D" w:rsidRPr="00EF720D" w:rsidRDefault="00EF720D" w:rsidP="00EF720D">
      <w:pPr>
        <w:pStyle w:val="NIEARTTEKSTtekstnieartykuowanynppodstprawnarozplubpreambua"/>
      </w:pPr>
      <w:r w:rsidRPr="00EF720D">
        <w:t xml:space="preserve">Projekt rozporządzenia Ministra Zdrowia w sprawie </w:t>
      </w:r>
      <w:r w:rsidR="00146C29">
        <w:t xml:space="preserve">standardu </w:t>
      </w:r>
      <w:r w:rsidR="00146C29" w:rsidRPr="00146C29">
        <w:t>organizacyjnego</w:t>
      </w:r>
      <w:r w:rsidR="004E7FBD" w:rsidRPr="004E7FBD">
        <w:t xml:space="preserve"> opieki zdrowotnej w dziedzinie anestezjologii i intensywnej terapii</w:t>
      </w:r>
      <w:r w:rsidRPr="00EF720D">
        <w:t>, stanowi wykonanie fakultatywnego upoważnienia dla ministra właściwego do spraw zdrowia, zawartego w art. 22 ust. 5 ustawy z dnia 15 kwietnia 2011 r. o działalności leczniczej (</w:t>
      </w:r>
      <w:r w:rsidR="00013720" w:rsidRPr="00013720">
        <w:t>Dz. U. z 2020 r. poz. 295</w:t>
      </w:r>
      <w:r w:rsidR="000F6A07">
        <w:t>,</w:t>
      </w:r>
      <w:r w:rsidR="000F6A07" w:rsidRPr="000F6A07">
        <w:t xml:space="preserve"> </w:t>
      </w:r>
      <w:r w:rsidR="000F6A07">
        <w:t xml:space="preserve">z </w:t>
      </w:r>
      <w:proofErr w:type="spellStart"/>
      <w:r w:rsidR="000F6A07">
        <w:t>późn</w:t>
      </w:r>
      <w:proofErr w:type="spellEnd"/>
      <w:r w:rsidR="000F6A07">
        <w:t xml:space="preserve">. </w:t>
      </w:r>
      <w:proofErr w:type="spellStart"/>
      <w:r w:rsidR="000F6A07">
        <w:t>zm</w:t>
      </w:r>
      <w:proofErr w:type="spellEnd"/>
      <w:r w:rsidRPr="00EF720D">
        <w:t>).</w:t>
      </w:r>
    </w:p>
    <w:p w14:paraId="2A37A0CE" w14:textId="77777777" w:rsidR="007F48A5" w:rsidRDefault="00EF720D" w:rsidP="007F48A5">
      <w:pPr>
        <w:pStyle w:val="NIEARTTEKSTtekstnieartykuowanynppodstprawnarozplubpreambua"/>
      </w:pPr>
      <w:r w:rsidRPr="00EF720D">
        <w:t xml:space="preserve">Projektowane rozporządzenie </w:t>
      </w:r>
      <w:r w:rsidR="004E7FBD">
        <w:t>wprowadza zmiany w rozporządzeniu Ministra Zdrowia</w:t>
      </w:r>
      <w:r w:rsidR="00497161">
        <w:t xml:space="preserve"> </w:t>
      </w:r>
      <w:r w:rsidR="004E7FBD" w:rsidRPr="004E7FBD">
        <w:t xml:space="preserve">z </w:t>
      </w:r>
      <w:bookmarkStart w:id="5" w:name="_Hlk35169425"/>
      <w:r w:rsidR="004E7FBD" w:rsidRPr="004E7FBD">
        <w:t xml:space="preserve">dnia 16 grudnia 2016 r. w sprawie standardu organizacyjnego opieki zdrowotnej w dziedzinie anestezjologii i intensywnej terapii </w:t>
      </w:r>
      <w:bookmarkEnd w:id="5"/>
      <w:r w:rsidR="00651810" w:rsidRPr="00651810">
        <w:t>(Dz.</w:t>
      </w:r>
      <w:r w:rsidR="00964886">
        <w:t xml:space="preserve"> </w:t>
      </w:r>
      <w:r w:rsidR="00651810" w:rsidRPr="00651810">
        <w:t xml:space="preserve">U. </w:t>
      </w:r>
      <w:r w:rsidR="007F48A5">
        <w:t>z 2020 r. poz</w:t>
      </w:r>
      <w:r w:rsidR="007F48A5" w:rsidRPr="00D06B30">
        <w:t xml:space="preserve">. </w:t>
      </w:r>
      <w:r w:rsidR="007F48A5">
        <w:t>940</w:t>
      </w:r>
      <w:r w:rsidR="00651810" w:rsidRPr="00651810">
        <w:t>)</w:t>
      </w:r>
      <w:r w:rsidR="00964886">
        <w:t>.</w:t>
      </w:r>
      <w:r w:rsidR="00651810" w:rsidRPr="00651810">
        <w:t> </w:t>
      </w:r>
      <w:r w:rsidR="00651810" w:rsidRPr="00651810" w:rsidDel="00D3680A">
        <w:t xml:space="preserve"> </w:t>
      </w:r>
    </w:p>
    <w:p w14:paraId="3320CEDC" w14:textId="77777777" w:rsidR="007F48A5" w:rsidRDefault="009C5833" w:rsidP="007F48A5">
      <w:pPr>
        <w:pStyle w:val="NIEARTTEKSTtekstnieartykuowanynppodstprawnarozplubpreambua"/>
      </w:pPr>
      <w:r w:rsidRPr="009C5833">
        <w:t>W okresie od dnia</w:t>
      </w:r>
      <w:r w:rsidR="002F0F4E">
        <w:t xml:space="preserve"> 20</w:t>
      </w:r>
      <w:r w:rsidRPr="009C5833">
        <w:t xml:space="preserve"> marca 2020 r. do odwołania na obszarze Rzeczypospolitej Polskiej ogłoszony został stan epidemi</w:t>
      </w:r>
      <w:r w:rsidR="002F0F4E">
        <w:t>i</w:t>
      </w:r>
      <w:r w:rsidRPr="009C5833">
        <w:t xml:space="preserve"> w związku z zakażeniami wirusem SARS–</w:t>
      </w:r>
      <w:proofErr w:type="spellStart"/>
      <w:r w:rsidRPr="009C5833">
        <w:t>CoV</w:t>
      </w:r>
      <w:proofErr w:type="spellEnd"/>
      <w:r w:rsidRPr="009C5833">
        <w:t>–2. W celu zapobiegania lub ograniczenia szerzenia się zakażenia stosuje się działania opisane w ww. rozporządzeniu oraz w ustawie z dnia 2 marca 2020 r. o szczególnych rozwiązaniach związanych z zapobieganiem, przeciwdziałaniem i zwalczaniem COVID–19, innych chorób zakaźnych oraz wywołanych nimi sytuacji kryzysowych (Dz. U. poz. 374</w:t>
      </w:r>
      <w:r w:rsidR="007F48A5">
        <w:t xml:space="preserve">, z </w:t>
      </w:r>
      <w:proofErr w:type="spellStart"/>
      <w:r w:rsidR="007F48A5">
        <w:t>późn</w:t>
      </w:r>
      <w:proofErr w:type="spellEnd"/>
      <w:r w:rsidR="007F48A5">
        <w:t>. zm.</w:t>
      </w:r>
      <w:r w:rsidRPr="009C5833">
        <w:t>), zwanej dalej „ustawą”.</w:t>
      </w:r>
    </w:p>
    <w:p w14:paraId="0CACA777" w14:textId="77777777" w:rsidR="007F48A5" w:rsidRDefault="009C5833" w:rsidP="007F48A5">
      <w:pPr>
        <w:pStyle w:val="NIEARTTEKSTtekstnieartykuowanynppodstprawnarozplubpreambua"/>
      </w:pPr>
      <w:r w:rsidRPr="009C5833">
        <w:t>W związku z działaniami podejmowanymi na podstawie ustawy proponuje się zmiany zwiększające dostępność do świadczeń opieki zdrowotnej w warunkach zagrożenia epidemicznego.</w:t>
      </w:r>
      <w:bookmarkStart w:id="6" w:name="_Hlk35188758"/>
    </w:p>
    <w:p w14:paraId="56A13607" w14:textId="77777777" w:rsidR="007F48A5" w:rsidRDefault="009C5833" w:rsidP="007F48A5">
      <w:pPr>
        <w:pStyle w:val="NIEARTTEKSTtekstnieartykuowanynppodstprawnarozplubpreambua"/>
      </w:pPr>
      <w:r w:rsidRPr="009C5833">
        <w:t xml:space="preserve">Zgodnie z art. 4 ust. 2 ustawy z dnia 20 lipca 2000 r. o ogłaszaniu aktów normatywnych i 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prawa nie stoją temu na przeszkodzie, dniem wejścia w życie może być dzień ogłoszenia tego aktu w dzienniku urzędowym. </w:t>
      </w:r>
      <w:bookmarkStart w:id="7" w:name="_Hlk35180670"/>
    </w:p>
    <w:p w14:paraId="01A2946C" w14:textId="77777777" w:rsidR="007F48A5" w:rsidRDefault="009C5833" w:rsidP="007F48A5">
      <w:pPr>
        <w:pStyle w:val="NIEARTTEKSTtekstnieartykuowanynppodstprawnarozplubpreambua"/>
      </w:pPr>
      <w:r w:rsidRPr="009C5833">
        <w:t>Przedłożony projekt przewiduje, iż rozporządzenie wejdzie w życie z dniem następującym po dniu ogłoszenia ze względu na cel jak najszybszego zapewnienia kadr medycznych w związku z zagrożeniem epidemicznym.</w:t>
      </w:r>
      <w:bookmarkEnd w:id="7"/>
    </w:p>
    <w:p w14:paraId="55249999" w14:textId="77777777" w:rsidR="007F48A5" w:rsidRDefault="009C5833" w:rsidP="007F48A5">
      <w:pPr>
        <w:pStyle w:val="NIEARTTEKSTtekstnieartykuowanynppodstprawnarozplubpreambua"/>
      </w:pPr>
      <w:r w:rsidRPr="009C5833">
        <w:t>Projekt rozporządzenia nie jest objęty prawem Unii Europejskiej.</w:t>
      </w:r>
    </w:p>
    <w:p w14:paraId="78255C6B" w14:textId="77777777" w:rsidR="007F48A5" w:rsidRDefault="009C5833" w:rsidP="007F48A5">
      <w:pPr>
        <w:pStyle w:val="NIEARTTEKSTtekstnieartykuowanynppodstprawnarozplubpreambua"/>
      </w:pPr>
      <w:r w:rsidRPr="009C5833">
        <w:lastRenderedPageBreak/>
        <w:t>Projekt rozporządzenia nie podlega obowiązkowi przedstawienia właściwym organom i instytucjom Unii Europejskiej, w tym Europejskiemu Bankowi Centralnemu, w celu uzyskania opinii, dokonania powiadomienia, konsultacji albo uzgodnienia.</w:t>
      </w:r>
    </w:p>
    <w:p w14:paraId="4C57785F" w14:textId="77777777" w:rsidR="007F48A5" w:rsidRDefault="009C5833" w:rsidP="007F48A5">
      <w:pPr>
        <w:pStyle w:val="NIEARTTEKSTtekstnieartykuowanynppodstprawnarozplubpreambua"/>
      </w:pPr>
      <w:r w:rsidRPr="009C5833">
        <w:t xml:space="preserve">Projekt rozporządzenia nie będzie miał wpływu na działalność </w:t>
      </w:r>
      <w:proofErr w:type="spellStart"/>
      <w:r w:rsidRPr="009C5833">
        <w:t>mikroprzedsiębiorców</w:t>
      </w:r>
      <w:proofErr w:type="spellEnd"/>
      <w:r w:rsidRPr="009C5833">
        <w:t xml:space="preserve"> oraz małych i średnich przedsiębiorców.</w:t>
      </w:r>
    </w:p>
    <w:p w14:paraId="52B1A5F5" w14:textId="77777777" w:rsidR="007F48A5" w:rsidRDefault="009C5833" w:rsidP="007F48A5">
      <w:pPr>
        <w:pStyle w:val="NIEARTTEKSTtekstnieartykuowanynppodstprawnarozplubpreambua"/>
      </w:pPr>
      <w:r w:rsidRPr="009C5833">
        <w:t>Projektowane rozporządzenie nie zawiera przepisów technicznych w rozumieniu przepisów rozporządzenia Rady Ministrów z dnia 23 grudnia 2002 r. w sprawie sposobu funkcjonowania krajowego systemu notyfikacji norm i aktów prawnych (Dz. U. poz. 2039</w:t>
      </w:r>
      <w:r w:rsidR="007F48A5">
        <w:t xml:space="preserve"> </w:t>
      </w:r>
      <w:r w:rsidR="007F48A5" w:rsidRPr="007F48A5">
        <w:t>oraz z 2004 r. poz. 597</w:t>
      </w:r>
      <w:r w:rsidRPr="009C5833">
        <w:t>) i w związku z tym nie podlega notyfikacji.</w:t>
      </w:r>
    </w:p>
    <w:p w14:paraId="043892DB" w14:textId="77777777" w:rsidR="009C5833" w:rsidRPr="009C5833" w:rsidRDefault="009C5833" w:rsidP="007F48A5">
      <w:pPr>
        <w:pStyle w:val="NIEARTTEKSTtekstnieartykuowanynppodstprawnarozplubpreambua"/>
      </w:pPr>
      <w:r w:rsidRPr="009C5833">
        <w:t>Nie istnieją alternatywne środki w stosunku do projektowanego rozporządzenia umożliwiające osiągnięcie zamierzonego celu.</w:t>
      </w:r>
      <w:bookmarkEnd w:id="6"/>
    </w:p>
    <w:p w14:paraId="09668FCA" w14:textId="77777777" w:rsidR="009A1EF7" w:rsidRPr="009A1EF7" w:rsidRDefault="009A1EF7" w:rsidP="00035BE6"/>
    <w:sectPr w:rsidR="009A1EF7" w:rsidRPr="009A1EF7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3658" w14:textId="77777777" w:rsidR="00AF7C5A" w:rsidRDefault="00AF7C5A">
      <w:r>
        <w:separator/>
      </w:r>
    </w:p>
  </w:endnote>
  <w:endnote w:type="continuationSeparator" w:id="0">
    <w:p w14:paraId="0F138E2D" w14:textId="77777777" w:rsidR="00AF7C5A" w:rsidRDefault="00AF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50EF" w14:textId="77777777" w:rsidR="00AF7C5A" w:rsidRDefault="00AF7C5A">
      <w:r>
        <w:separator/>
      </w:r>
    </w:p>
  </w:footnote>
  <w:footnote w:type="continuationSeparator" w:id="0">
    <w:p w14:paraId="045859D0" w14:textId="77777777" w:rsidR="00AF7C5A" w:rsidRDefault="00AF7C5A">
      <w:r>
        <w:continuationSeparator/>
      </w:r>
    </w:p>
  </w:footnote>
  <w:footnote w:id="1">
    <w:p w14:paraId="3EA6DCA6" w14:textId="77777777" w:rsidR="00112AA6" w:rsidRPr="003C4252" w:rsidRDefault="00112AA6" w:rsidP="00112AA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C41FE">
        <w:t>Minister Zdrowia kieruje działem administracji rządowej – zdrowie, na podstawie § 1 ust. 2 rozporządzenia Prezesa Rady Ministrów z dnia 27 sierpnia 2020 r. w sprawie szczegółowego zakresu działania Ministra Zdrowia (Dz. U. poz. 1470 i 1541)</w:t>
      </w:r>
      <w:r>
        <w:t>.</w:t>
      </w:r>
    </w:p>
  </w:footnote>
  <w:footnote w:id="2">
    <w:p w14:paraId="226BA2D9" w14:textId="77777777" w:rsidR="009A67E6" w:rsidRDefault="009A67E6" w:rsidP="009A67E6">
      <w:pPr>
        <w:pStyle w:val="ODNONIKtreodnonika"/>
      </w:pPr>
      <w:r>
        <w:rPr>
          <w:rStyle w:val="Odwoanieprzypisudolnego"/>
        </w:rPr>
        <w:footnoteRef/>
      </w:r>
      <w:r w:rsidRPr="00112AA6">
        <w:rPr>
          <w:rStyle w:val="IGindeksgrny"/>
        </w:rPr>
        <w:t>)</w:t>
      </w:r>
      <w:r>
        <w:rPr>
          <w:rStyle w:val="IGindeksgrny"/>
        </w:rPr>
        <w:tab/>
      </w:r>
      <w:r w:rsidRPr="008B05FF">
        <w:t xml:space="preserve">Zmiany tekstu wymienionej ustawy zostały ogłoszone w Dz. U. z 2020 r. </w:t>
      </w:r>
      <w:r>
        <w:t xml:space="preserve">poz. </w:t>
      </w:r>
      <w:r w:rsidRPr="008B05FF">
        <w:t>567, 568, 695, 875, 1086, 1106, 1422, 1423, 1478</w:t>
      </w:r>
      <w:r>
        <w:t>,</w:t>
      </w:r>
      <w:r w:rsidRPr="008B05FF">
        <w:t xml:space="preserve"> 1493</w:t>
      </w:r>
      <w:r>
        <w:t xml:space="preserve"> i 1639.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733"/>
    <w:multiLevelType w:val="hybridMultilevel"/>
    <w:tmpl w:val="40208AB8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0C6A7669"/>
    <w:multiLevelType w:val="hybridMultilevel"/>
    <w:tmpl w:val="8F6C9FB2"/>
    <w:lvl w:ilvl="0" w:tplc="88A6C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0098E"/>
    <w:multiLevelType w:val="hybridMultilevel"/>
    <w:tmpl w:val="E36AF71E"/>
    <w:lvl w:ilvl="0" w:tplc="52667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86CC2"/>
    <w:multiLevelType w:val="hybridMultilevel"/>
    <w:tmpl w:val="DB1A2FB4"/>
    <w:lvl w:ilvl="0" w:tplc="C9402280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7850"/>
    <w:multiLevelType w:val="hybridMultilevel"/>
    <w:tmpl w:val="5CE67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7CD2"/>
    <w:multiLevelType w:val="hybridMultilevel"/>
    <w:tmpl w:val="B1AA7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227E6"/>
    <w:multiLevelType w:val="hybridMultilevel"/>
    <w:tmpl w:val="5E5C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62A2"/>
    <w:multiLevelType w:val="hybridMultilevel"/>
    <w:tmpl w:val="58C4ED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D2037C"/>
    <w:multiLevelType w:val="hybridMultilevel"/>
    <w:tmpl w:val="A370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79BC"/>
    <w:multiLevelType w:val="hybridMultilevel"/>
    <w:tmpl w:val="061246D8"/>
    <w:lvl w:ilvl="0" w:tplc="F206914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E123B4E"/>
    <w:multiLevelType w:val="hybridMultilevel"/>
    <w:tmpl w:val="56C676D4"/>
    <w:lvl w:ilvl="0" w:tplc="9932A28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 w15:restartNumberingAfterBreak="0">
    <w:nsid w:val="7ECD4428"/>
    <w:multiLevelType w:val="hybridMultilevel"/>
    <w:tmpl w:val="58C4ED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5FD"/>
    <w:rsid w:val="000012DA"/>
    <w:rsid w:val="0000246E"/>
    <w:rsid w:val="00003862"/>
    <w:rsid w:val="0000778C"/>
    <w:rsid w:val="0001115A"/>
    <w:rsid w:val="00012A35"/>
    <w:rsid w:val="00013453"/>
    <w:rsid w:val="00013720"/>
    <w:rsid w:val="00016099"/>
    <w:rsid w:val="000172FA"/>
    <w:rsid w:val="00017DC2"/>
    <w:rsid w:val="000203BA"/>
    <w:rsid w:val="00021522"/>
    <w:rsid w:val="00023471"/>
    <w:rsid w:val="00023F13"/>
    <w:rsid w:val="00024A1B"/>
    <w:rsid w:val="00030634"/>
    <w:rsid w:val="000319C1"/>
    <w:rsid w:val="00031A8B"/>
    <w:rsid w:val="00031BCA"/>
    <w:rsid w:val="000328E6"/>
    <w:rsid w:val="000330FA"/>
    <w:rsid w:val="0003362F"/>
    <w:rsid w:val="00035BE6"/>
    <w:rsid w:val="00036B63"/>
    <w:rsid w:val="00037E1A"/>
    <w:rsid w:val="000401D9"/>
    <w:rsid w:val="00041E12"/>
    <w:rsid w:val="00043495"/>
    <w:rsid w:val="000457AF"/>
    <w:rsid w:val="00046A75"/>
    <w:rsid w:val="00047312"/>
    <w:rsid w:val="000508BD"/>
    <w:rsid w:val="000517AB"/>
    <w:rsid w:val="0005339C"/>
    <w:rsid w:val="0005571B"/>
    <w:rsid w:val="00057694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882"/>
    <w:rsid w:val="0008462D"/>
    <w:rsid w:val="0008557B"/>
    <w:rsid w:val="00085CB1"/>
    <w:rsid w:val="00085CE7"/>
    <w:rsid w:val="000906EE"/>
    <w:rsid w:val="00091674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9AD"/>
    <w:rsid w:val="000B298D"/>
    <w:rsid w:val="000B3821"/>
    <w:rsid w:val="000B5B2D"/>
    <w:rsid w:val="000B5D02"/>
    <w:rsid w:val="000B5DCE"/>
    <w:rsid w:val="000C05BA"/>
    <w:rsid w:val="000C0E8F"/>
    <w:rsid w:val="000C1A11"/>
    <w:rsid w:val="000C1C4F"/>
    <w:rsid w:val="000C275D"/>
    <w:rsid w:val="000C4BC4"/>
    <w:rsid w:val="000D0110"/>
    <w:rsid w:val="000D23B1"/>
    <w:rsid w:val="000D2468"/>
    <w:rsid w:val="000D30F0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32A"/>
    <w:rsid w:val="000F6A07"/>
    <w:rsid w:val="000F6ED4"/>
    <w:rsid w:val="000F7A6E"/>
    <w:rsid w:val="001042BA"/>
    <w:rsid w:val="00106D03"/>
    <w:rsid w:val="00107029"/>
    <w:rsid w:val="00110214"/>
    <w:rsid w:val="00110272"/>
    <w:rsid w:val="00110465"/>
    <w:rsid w:val="00110628"/>
    <w:rsid w:val="0011245A"/>
    <w:rsid w:val="00112AA6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6AD"/>
    <w:rsid w:val="0013710D"/>
    <w:rsid w:val="0014026F"/>
    <w:rsid w:val="00146C29"/>
    <w:rsid w:val="00147A47"/>
    <w:rsid w:val="00147AA1"/>
    <w:rsid w:val="001520CF"/>
    <w:rsid w:val="0015466E"/>
    <w:rsid w:val="0015667C"/>
    <w:rsid w:val="001569FB"/>
    <w:rsid w:val="00157110"/>
    <w:rsid w:val="0015742A"/>
    <w:rsid w:val="00157DA1"/>
    <w:rsid w:val="00160B25"/>
    <w:rsid w:val="0016109D"/>
    <w:rsid w:val="00162D12"/>
    <w:rsid w:val="00163147"/>
    <w:rsid w:val="00164C57"/>
    <w:rsid w:val="00164C9D"/>
    <w:rsid w:val="001713B1"/>
    <w:rsid w:val="00172F7A"/>
    <w:rsid w:val="00173150"/>
    <w:rsid w:val="00173390"/>
    <w:rsid w:val="001736F0"/>
    <w:rsid w:val="00173BB3"/>
    <w:rsid w:val="001740D0"/>
    <w:rsid w:val="00174F2C"/>
    <w:rsid w:val="00180F2A"/>
    <w:rsid w:val="001810A2"/>
    <w:rsid w:val="00184B91"/>
    <w:rsid w:val="00184D4A"/>
    <w:rsid w:val="00186EC1"/>
    <w:rsid w:val="00187FA2"/>
    <w:rsid w:val="00191E1F"/>
    <w:rsid w:val="0019473B"/>
    <w:rsid w:val="001952B1"/>
    <w:rsid w:val="00195B74"/>
    <w:rsid w:val="00196E39"/>
    <w:rsid w:val="00197649"/>
    <w:rsid w:val="001A01FB"/>
    <w:rsid w:val="001A10E9"/>
    <w:rsid w:val="001A183D"/>
    <w:rsid w:val="001A1BF0"/>
    <w:rsid w:val="001A2B65"/>
    <w:rsid w:val="001A3CD3"/>
    <w:rsid w:val="001A5BEF"/>
    <w:rsid w:val="001A7669"/>
    <w:rsid w:val="001A7CF9"/>
    <w:rsid w:val="001A7F15"/>
    <w:rsid w:val="001B0F3D"/>
    <w:rsid w:val="001B342E"/>
    <w:rsid w:val="001C0BE6"/>
    <w:rsid w:val="001C1832"/>
    <w:rsid w:val="001C188C"/>
    <w:rsid w:val="001C375E"/>
    <w:rsid w:val="001C4A40"/>
    <w:rsid w:val="001C5FD1"/>
    <w:rsid w:val="001D05C3"/>
    <w:rsid w:val="001D1783"/>
    <w:rsid w:val="001D53CD"/>
    <w:rsid w:val="001D55A3"/>
    <w:rsid w:val="001D5AF5"/>
    <w:rsid w:val="001E1E73"/>
    <w:rsid w:val="001E4E0C"/>
    <w:rsid w:val="001E526D"/>
    <w:rsid w:val="001E5655"/>
    <w:rsid w:val="001E760D"/>
    <w:rsid w:val="001F1832"/>
    <w:rsid w:val="001F220F"/>
    <w:rsid w:val="001F25B3"/>
    <w:rsid w:val="001F274E"/>
    <w:rsid w:val="001F6616"/>
    <w:rsid w:val="001F6934"/>
    <w:rsid w:val="00200822"/>
    <w:rsid w:val="00202BD4"/>
    <w:rsid w:val="00204A97"/>
    <w:rsid w:val="00210669"/>
    <w:rsid w:val="002114EF"/>
    <w:rsid w:val="002166AD"/>
    <w:rsid w:val="00217871"/>
    <w:rsid w:val="00221821"/>
    <w:rsid w:val="00221ED8"/>
    <w:rsid w:val="002231EA"/>
    <w:rsid w:val="00223FDF"/>
    <w:rsid w:val="00225B75"/>
    <w:rsid w:val="002279C0"/>
    <w:rsid w:val="00232188"/>
    <w:rsid w:val="002335F3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C20"/>
    <w:rsid w:val="00264EC6"/>
    <w:rsid w:val="002656A9"/>
    <w:rsid w:val="00271013"/>
    <w:rsid w:val="00273FE4"/>
    <w:rsid w:val="002765B4"/>
    <w:rsid w:val="00276A94"/>
    <w:rsid w:val="00276D3F"/>
    <w:rsid w:val="0029011E"/>
    <w:rsid w:val="0029405D"/>
    <w:rsid w:val="00294FA6"/>
    <w:rsid w:val="00295A6F"/>
    <w:rsid w:val="00296396"/>
    <w:rsid w:val="002A07F8"/>
    <w:rsid w:val="002A20C4"/>
    <w:rsid w:val="002A2C66"/>
    <w:rsid w:val="002A570F"/>
    <w:rsid w:val="002A7292"/>
    <w:rsid w:val="002A7358"/>
    <w:rsid w:val="002A7902"/>
    <w:rsid w:val="002B0F6B"/>
    <w:rsid w:val="002B23B8"/>
    <w:rsid w:val="002B3758"/>
    <w:rsid w:val="002B4429"/>
    <w:rsid w:val="002B4905"/>
    <w:rsid w:val="002B68A6"/>
    <w:rsid w:val="002B70DA"/>
    <w:rsid w:val="002B7FAF"/>
    <w:rsid w:val="002C204F"/>
    <w:rsid w:val="002D0C4F"/>
    <w:rsid w:val="002D1364"/>
    <w:rsid w:val="002D1A9E"/>
    <w:rsid w:val="002D45F2"/>
    <w:rsid w:val="002D4D30"/>
    <w:rsid w:val="002D5000"/>
    <w:rsid w:val="002D598D"/>
    <w:rsid w:val="002D7188"/>
    <w:rsid w:val="002E1DE3"/>
    <w:rsid w:val="002E2AB6"/>
    <w:rsid w:val="002E3F34"/>
    <w:rsid w:val="002E59D0"/>
    <w:rsid w:val="002E5F79"/>
    <w:rsid w:val="002E64FA"/>
    <w:rsid w:val="002E6D5D"/>
    <w:rsid w:val="002E6F9E"/>
    <w:rsid w:val="002F0416"/>
    <w:rsid w:val="002F0A00"/>
    <w:rsid w:val="002F0CFA"/>
    <w:rsid w:val="002F0F4E"/>
    <w:rsid w:val="002F669F"/>
    <w:rsid w:val="00301C97"/>
    <w:rsid w:val="0030283C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44C"/>
    <w:rsid w:val="00334E3A"/>
    <w:rsid w:val="00335BC0"/>
    <w:rsid w:val="003361DD"/>
    <w:rsid w:val="00341053"/>
    <w:rsid w:val="00341A6A"/>
    <w:rsid w:val="00343A2C"/>
    <w:rsid w:val="00345B9C"/>
    <w:rsid w:val="003509FE"/>
    <w:rsid w:val="003527CC"/>
    <w:rsid w:val="003529C5"/>
    <w:rsid w:val="00352DAE"/>
    <w:rsid w:val="00354EB9"/>
    <w:rsid w:val="003602AE"/>
    <w:rsid w:val="0036043D"/>
    <w:rsid w:val="00360929"/>
    <w:rsid w:val="00362201"/>
    <w:rsid w:val="003647D5"/>
    <w:rsid w:val="003674B0"/>
    <w:rsid w:val="00376982"/>
    <w:rsid w:val="0037727C"/>
    <w:rsid w:val="00377E70"/>
    <w:rsid w:val="00380904"/>
    <w:rsid w:val="003823EE"/>
    <w:rsid w:val="00382960"/>
    <w:rsid w:val="00383242"/>
    <w:rsid w:val="003841C1"/>
    <w:rsid w:val="003846F7"/>
    <w:rsid w:val="003851ED"/>
    <w:rsid w:val="00385B39"/>
    <w:rsid w:val="00385D19"/>
    <w:rsid w:val="00386785"/>
    <w:rsid w:val="00390E89"/>
    <w:rsid w:val="00391B1A"/>
    <w:rsid w:val="00394423"/>
    <w:rsid w:val="00396942"/>
    <w:rsid w:val="00396B49"/>
    <w:rsid w:val="00396E3E"/>
    <w:rsid w:val="003A2520"/>
    <w:rsid w:val="003A2533"/>
    <w:rsid w:val="003A306E"/>
    <w:rsid w:val="003A60DC"/>
    <w:rsid w:val="003A6A46"/>
    <w:rsid w:val="003A7A63"/>
    <w:rsid w:val="003B000C"/>
    <w:rsid w:val="003B0F1D"/>
    <w:rsid w:val="003B2B9E"/>
    <w:rsid w:val="003B4A57"/>
    <w:rsid w:val="003B560F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460"/>
    <w:rsid w:val="003F15FD"/>
    <w:rsid w:val="003F2FBE"/>
    <w:rsid w:val="003F318D"/>
    <w:rsid w:val="003F5BAE"/>
    <w:rsid w:val="003F6ED7"/>
    <w:rsid w:val="003F704F"/>
    <w:rsid w:val="00400743"/>
    <w:rsid w:val="004017BF"/>
    <w:rsid w:val="00401C84"/>
    <w:rsid w:val="00403210"/>
    <w:rsid w:val="004035BB"/>
    <w:rsid w:val="004035EB"/>
    <w:rsid w:val="00407332"/>
    <w:rsid w:val="00407828"/>
    <w:rsid w:val="00413D8E"/>
    <w:rsid w:val="004140F2"/>
    <w:rsid w:val="00414B85"/>
    <w:rsid w:val="00416A37"/>
    <w:rsid w:val="00417B22"/>
    <w:rsid w:val="00421085"/>
    <w:rsid w:val="0042465E"/>
    <w:rsid w:val="00424DF7"/>
    <w:rsid w:val="00432B76"/>
    <w:rsid w:val="00433DF2"/>
    <w:rsid w:val="004341FA"/>
    <w:rsid w:val="00434D01"/>
    <w:rsid w:val="00435D26"/>
    <w:rsid w:val="0043658B"/>
    <w:rsid w:val="00440B91"/>
    <w:rsid w:val="00440C99"/>
    <w:rsid w:val="0044175C"/>
    <w:rsid w:val="0044380F"/>
    <w:rsid w:val="00445F4D"/>
    <w:rsid w:val="004462A2"/>
    <w:rsid w:val="0044671E"/>
    <w:rsid w:val="004504C0"/>
    <w:rsid w:val="00450FAA"/>
    <w:rsid w:val="004550FB"/>
    <w:rsid w:val="0046111A"/>
    <w:rsid w:val="00462946"/>
    <w:rsid w:val="00463E99"/>
    <w:rsid w:val="00463F43"/>
    <w:rsid w:val="00464B94"/>
    <w:rsid w:val="004653A8"/>
    <w:rsid w:val="00465A0B"/>
    <w:rsid w:val="0047077C"/>
    <w:rsid w:val="00470B05"/>
    <w:rsid w:val="0047207C"/>
    <w:rsid w:val="00472CD6"/>
    <w:rsid w:val="004733E9"/>
    <w:rsid w:val="00474E3C"/>
    <w:rsid w:val="0047577B"/>
    <w:rsid w:val="0047681F"/>
    <w:rsid w:val="00480413"/>
    <w:rsid w:val="00480A58"/>
    <w:rsid w:val="004811C3"/>
    <w:rsid w:val="00482151"/>
    <w:rsid w:val="00485753"/>
    <w:rsid w:val="00485FAD"/>
    <w:rsid w:val="00487AED"/>
    <w:rsid w:val="00491EDF"/>
    <w:rsid w:val="004924AB"/>
    <w:rsid w:val="00492A3F"/>
    <w:rsid w:val="00494F62"/>
    <w:rsid w:val="00497161"/>
    <w:rsid w:val="004A1F48"/>
    <w:rsid w:val="004A2001"/>
    <w:rsid w:val="004A3590"/>
    <w:rsid w:val="004A6F30"/>
    <w:rsid w:val="004B00A7"/>
    <w:rsid w:val="004B25E2"/>
    <w:rsid w:val="004B34D7"/>
    <w:rsid w:val="004B5037"/>
    <w:rsid w:val="004B5B2F"/>
    <w:rsid w:val="004B626A"/>
    <w:rsid w:val="004B660E"/>
    <w:rsid w:val="004B7D6F"/>
    <w:rsid w:val="004C001B"/>
    <w:rsid w:val="004C044A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898"/>
    <w:rsid w:val="004E7B39"/>
    <w:rsid w:val="004E7FBD"/>
    <w:rsid w:val="004F1F4A"/>
    <w:rsid w:val="004F296D"/>
    <w:rsid w:val="004F508B"/>
    <w:rsid w:val="004F5924"/>
    <w:rsid w:val="004F695F"/>
    <w:rsid w:val="004F6CA4"/>
    <w:rsid w:val="004F7153"/>
    <w:rsid w:val="00500752"/>
    <w:rsid w:val="00501A50"/>
    <w:rsid w:val="0050222D"/>
    <w:rsid w:val="00503AF3"/>
    <w:rsid w:val="0050696D"/>
    <w:rsid w:val="0051040A"/>
    <w:rsid w:val="0051094B"/>
    <w:rsid w:val="005110D7"/>
    <w:rsid w:val="00511D99"/>
    <w:rsid w:val="005128D3"/>
    <w:rsid w:val="005132C7"/>
    <w:rsid w:val="005147E8"/>
    <w:rsid w:val="005158F2"/>
    <w:rsid w:val="005163A9"/>
    <w:rsid w:val="00526DFC"/>
    <w:rsid w:val="00526F43"/>
    <w:rsid w:val="005274B0"/>
    <w:rsid w:val="00527651"/>
    <w:rsid w:val="005363AB"/>
    <w:rsid w:val="00544EF4"/>
    <w:rsid w:val="00545E53"/>
    <w:rsid w:val="00547144"/>
    <w:rsid w:val="005479D9"/>
    <w:rsid w:val="00550A01"/>
    <w:rsid w:val="00556A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237"/>
    <w:rsid w:val="00572512"/>
    <w:rsid w:val="00573EE6"/>
    <w:rsid w:val="0057547F"/>
    <w:rsid w:val="005754EE"/>
    <w:rsid w:val="0057617E"/>
    <w:rsid w:val="00576350"/>
    <w:rsid w:val="00576497"/>
    <w:rsid w:val="005831E8"/>
    <w:rsid w:val="005835E7"/>
    <w:rsid w:val="0058397F"/>
    <w:rsid w:val="00583BF8"/>
    <w:rsid w:val="00585F33"/>
    <w:rsid w:val="00591124"/>
    <w:rsid w:val="00597024"/>
    <w:rsid w:val="005A0274"/>
    <w:rsid w:val="005A095C"/>
    <w:rsid w:val="005A1612"/>
    <w:rsid w:val="005A443E"/>
    <w:rsid w:val="005A5785"/>
    <w:rsid w:val="005A669D"/>
    <w:rsid w:val="005A6CF0"/>
    <w:rsid w:val="005A75D8"/>
    <w:rsid w:val="005B4038"/>
    <w:rsid w:val="005B5D67"/>
    <w:rsid w:val="005B713E"/>
    <w:rsid w:val="005B790F"/>
    <w:rsid w:val="005C03B6"/>
    <w:rsid w:val="005C348E"/>
    <w:rsid w:val="005C5631"/>
    <w:rsid w:val="005C68E1"/>
    <w:rsid w:val="005D3763"/>
    <w:rsid w:val="005D55E1"/>
    <w:rsid w:val="005E06B6"/>
    <w:rsid w:val="005E19F7"/>
    <w:rsid w:val="005E1C2F"/>
    <w:rsid w:val="005E2AB0"/>
    <w:rsid w:val="005E4F04"/>
    <w:rsid w:val="005E62C2"/>
    <w:rsid w:val="005E6C71"/>
    <w:rsid w:val="005F0963"/>
    <w:rsid w:val="005F1DB7"/>
    <w:rsid w:val="005F2824"/>
    <w:rsid w:val="005F2EBA"/>
    <w:rsid w:val="005F35ED"/>
    <w:rsid w:val="005F3751"/>
    <w:rsid w:val="005F7812"/>
    <w:rsid w:val="005F7A88"/>
    <w:rsid w:val="00603A1A"/>
    <w:rsid w:val="006046D5"/>
    <w:rsid w:val="00605C03"/>
    <w:rsid w:val="00605CD4"/>
    <w:rsid w:val="00607A93"/>
    <w:rsid w:val="0061017C"/>
    <w:rsid w:val="00610C08"/>
    <w:rsid w:val="00611F74"/>
    <w:rsid w:val="0061550A"/>
    <w:rsid w:val="00615772"/>
    <w:rsid w:val="00621256"/>
    <w:rsid w:val="00621FCC"/>
    <w:rsid w:val="00622E4B"/>
    <w:rsid w:val="006333DA"/>
    <w:rsid w:val="00635134"/>
    <w:rsid w:val="006356E2"/>
    <w:rsid w:val="00641E75"/>
    <w:rsid w:val="00642A65"/>
    <w:rsid w:val="00645DCE"/>
    <w:rsid w:val="006465AC"/>
    <w:rsid w:val="006465BF"/>
    <w:rsid w:val="006469CF"/>
    <w:rsid w:val="00646B30"/>
    <w:rsid w:val="00651810"/>
    <w:rsid w:val="00653B22"/>
    <w:rsid w:val="00656A12"/>
    <w:rsid w:val="00657BF4"/>
    <w:rsid w:val="006603FB"/>
    <w:rsid w:val="006608DF"/>
    <w:rsid w:val="0066096A"/>
    <w:rsid w:val="006623AC"/>
    <w:rsid w:val="006678AF"/>
    <w:rsid w:val="006701EF"/>
    <w:rsid w:val="00671007"/>
    <w:rsid w:val="00673BA5"/>
    <w:rsid w:val="00680058"/>
    <w:rsid w:val="00681AAB"/>
    <w:rsid w:val="00681F9F"/>
    <w:rsid w:val="006840EA"/>
    <w:rsid w:val="006844E2"/>
    <w:rsid w:val="00685267"/>
    <w:rsid w:val="00686E6C"/>
    <w:rsid w:val="006872AE"/>
    <w:rsid w:val="00690082"/>
    <w:rsid w:val="00690252"/>
    <w:rsid w:val="006946BB"/>
    <w:rsid w:val="0069504F"/>
    <w:rsid w:val="006969FA"/>
    <w:rsid w:val="006A1468"/>
    <w:rsid w:val="006A35D5"/>
    <w:rsid w:val="006A748A"/>
    <w:rsid w:val="006C419E"/>
    <w:rsid w:val="006C4A31"/>
    <w:rsid w:val="006C5AC2"/>
    <w:rsid w:val="006C6AFB"/>
    <w:rsid w:val="006D2735"/>
    <w:rsid w:val="006D45B2"/>
    <w:rsid w:val="006D750F"/>
    <w:rsid w:val="006D77C8"/>
    <w:rsid w:val="006E0FCC"/>
    <w:rsid w:val="006E1E96"/>
    <w:rsid w:val="006E5E21"/>
    <w:rsid w:val="006E72CF"/>
    <w:rsid w:val="006F2648"/>
    <w:rsid w:val="006F2F10"/>
    <w:rsid w:val="006F482B"/>
    <w:rsid w:val="006F5FE7"/>
    <w:rsid w:val="006F6311"/>
    <w:rsid w:val="00701952"/>
    <w:rsid w:val="00702556"/>
    <w:rsid w:val="0070277E"/>
    <w:rsid w:val="00704156"/>
    <w:rsid w:val="007069FC"/>
    <w:rsid w:val="00711221"/>
    <w:rsid w:val="0071195D"/>
    <w:rsid w:val="00712675"/>
    <w:rsid w:val="0071324E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412"/>
    <w:rsid w:val="0072621B"/>
    <w:rsid w:val="00730555"/>
    <w:rsid w:val="007312CC"/>
    <w:rsid w:val="0073293F"/>
    <w:rsid w:val="00734C13"/>
    <w:rsid w:val="00736A64"/>
    <w:rsid w:val="00737F6A"/>
    <w:rsid w:val="007410B6"/>
    <w:rsid w:val="00744C6F"/>
    <w:rsid w:val="007457F6"/>
    <w:rsid w:val="00745ABB"/>
    <w:rsid w:val="00746E38"/>
    <w:rsid w:val="00747CD5"/>
    <w:rsid w:val="00750D35"/>
    <w:rsid w:val="00753B51"/>
    <w:rsid w:val="00753DDE"/>
    <w:rsid w:val="00756011"/>
    <w:rsid w:val="00756629"/>
    <w:rsid w:val="007575D2"/>
    <w:rsid w:val="00757B4F"/>
    <w:rsid w:val="00757B6A"/>
    <w:rsid w:val="007610E0"/>
    <w:rsid w:val="007621AA"/>
    <w:rsid w:val="0076260A"/>
    <w:rsid w:val="00764A67"/>
    <w:rsid w:val="00770CC3"/>
    <w:rsid w:val="00770F6B"/>
    <w:rsid w:val="00771883"/>
    <w:rsid w:val="00776DC2"/>
    <w:rsid w:val="007770C9"/>
    <w:rsid w:val="00780122"/>
    <w:rsid w:val="0078214B"/>
    <w:rsid w:val="0078498A"/>
    <w:rsid w:val="0078537E"/>
    <w:rsid w:val="00792207"/>
    <w:rsid w:val="00792B64"/>
    <w:rsid w:val="00792E29"/>
    <w:rsid w:val="0079379A"/>
    <w:rsid w:val="00794953"/>
    <w:rsid w:val="00794EFF"/>
    <w:rsid w:val="007A1F2F"/>
    <w:rsid w:val="007A2A5C"/>
    <w:rsid w:val="007A5150"/>
    <w:rsid w:val="007A5373"/>
    <w:rsid w:val="007A789F"/>
    <w:rsid w:val="007B255B"/>
    <w:rsid w:val="007B75BC"/>
    <w:rsid w:val="007C0BD6"/>
    <w:rsid w:val="007C3806"/>
    <w:rsid w:val="007C5BB7"/>
    <w:rsid w:val="007D024A"/>
    <w:rsid w:val="007D07D5"/>
    <w:rsid w:val="007D1252"/>
    <w:rsid w:val="007D1C64"/>
    <w:rsid w:val="007D32DD"/>
    <w:rsid w:val="007D3B62"/>
    <w:rsid w:val="007D6DCE"/>
    <w:rsid w:val="007D72C4"/>
    <w:rsid w:val="007E09D2"/>
    <w:rsid w:val="007E2CFE"/>
    <w:rsid w:val="007E59C9"/>
    <w:rsid w:val="007F0072"/>
    <w:rsid w:val="007F2EB6"/>
    <w:rsid w:val="007F48A5"/>
    <w:rsid w:val="007F54C3"/>
    <w:rsid w:val="008004F2"/>
    <w:rsid w:val="00802949"/>
    <w:rsid w:val="0080301E"/>
    <w:rsid w:val="0080365F"/>
    <w:rsid w:val="00812BE5"/>
    <w:rsid w:val="00817429"/>
    <w:rsid w:val="00820232"/>
    <w:rsid w:val="00821514"/>
    <w:rsid w:val="00821E35"/>
    <w:rsid w:val="00821ECC"/>
    <w:rsid w:val="00822D9E"/>
    <w:rsid w:val="00824591"/>
    <w:rsid w:val="00824AED"/>
    <w:rsid w:val="00827820"/>
    <w:rsid w:val="00831B8B"/>
    <w:rsid w:val="00831B8F"/>
    <w:rsid w:val="00833178"/>
    <w:rsid w:val="0083405D"/>
    <w:rsid w:val="0083451F"/>
    <w:rsid w:val="008352D4"/>
    <w:rsid w:val="00836CD1"/>
    <w:rsid w:val="00836DB9"/>
    <w:rsid w:val="00837C67"/>
    <w:rsid w:val="00837CF8"/>
    <w:rsid w:val="008415B0"/>
    <w:rsid w:val="00842028"/>
    <w:rsid w:val="008436B8"/>
    <w:rsid w:val="008460B6"/>
    <w:rsid w:val="00850C9D"/>
    <w:rsid w:val="00852B59"/>
    <w:rsid w:val="008558D6"/>
    <w:rsid w:val="00856272"/>
    <w:rsid w:val="008563FF"/>
    <w:rsid w:val="0086018B"/>
    <w:rsid w:val="00860DF0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348"/>
    <w:rsid w:val="00886B60"/>
    <w:rsid w:val="00886F4E"/>
    <w:rsid w:val="00887889"/>
    <w:rsid w:val="008920FF"/>
    <w:rsid w:val="008926E8"/>
    <w:rsid w:val="008930C4"/>
    <w:rsid w:val="00894F19"/>
    <w:rsid w:val="00896A10"/>
    <w:rsid w:val="008971B5"/>
    <w:rsid w:val="008A0C88"/>
    <w:rsid w:val="008A5D26"/>
    <w:rsid w:val="008A6B13"/>
    <w:rsid w:val="008A6ECB"/>
    <w:rsid w:val="008B0BF9"/>
    <w:rsid w:val="008B14F2"/>
    <w:rsid w:val="008B2866"/>
    <w:rsid w:val="008B3859"/>
    <w:rsid w:val="008B436D"/>
    <w:rsid w:val="008B471C"/>
    <w:rsid w:val="008B4E49"/>
    <w:rsid w:val="008B7712"/>
    <w:rsid w:val="008B7B26"/>
    <w:rsid w:val="008C1FF5"/>
    <w:rsid w:val="008C3524"/>
    <w:rsid w:val="008C4061"/>
    <w:rsid w:val="008C4229"/>
    <w:rsid w:val="008C5862"/>
    <w:rsid w:val="008C5BE0"/>
    <w:rsid w:val="008C7233"/>
    <w:rsid w:val="008C75CC"/>
    <w:rsid w:val="008D0A38"/>
    <w:rsid w:val="008D2434"/>
    <w:rsid w:val="008E171D"/>
    <w:rsid w:val="008E2785"/>
    <w:rsid w:val="008E78A3"/>
    <w:rsid w:val="008F05C9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9D8"/>
    <w:rsid w:val="00911D0E"/>
    <w:rsid w:val="00912889"/>
    <w:rsid w:val="00913A42"/>
    <w:rsid w:val="00914167"/>
    <w:rsid w:val="009143DB"/>
    <w:rsid w:val="00915065"/>
    <w:rsid w:val="0091507C"/>
    <w:rsid w:val="00916AB6"/>
    <w:rsid w:val="0091762B"/>
    <w:rsid w:val="00917CE5"/>
    <w:rsid w:val="009210D9"/>
    <w:rsid w:val="009217C0"/>
    <w:rsid w:val="009229F5"/>
    <w:rsid w:val="00925241"/>
    <w:rsid w:val="00925CEC"/>
    <w:rsid w:val="00926A3F"/>
    <w:rsid w:val="0092794E"/>
    <w:rsid w:val="00930D30"/>
    <w:rsid w:val="009332A2"/>
    <w:rsid w:val="0093439C"/>
    <w:rsid w:val="00937598"/>
    <w:rsid w:val="0093790B"/>
    <w:rsid w:val="00943751"/>
    <w:rsid w:val="0094650B"/>
    <w:rsid w:val="00946DD0"/>
    <w:rsid w:val="009509E6"/>
    <w:rsid w:val="00952018"/>
    <w:rsid w:val="00952800"/>
    <w:rsid w:val="0095300D"/>
    <w:rsid w:val="00955A7E"/>
    <w:rsid w:val="00956812"/>
    <w:rsid w:val="0095719A"/>
    <w:rsid w:val="009623E9"/>
    <w:rsid w:val="00963EEB"/>
    <w:rsid w:val="00964886"/>
    <w:rsid w:val="009648BC"/>
    <w:rsid w:val="00964C2F"/>
    <w:rsid w:val="00965F88"/>
    <w:rsid w:val="00984E03"/>
    <w:rsid w:val="00987E85"/>
    <w:rsid w:val="00996233"/>
    <w:rsid w:val="00996675"/>
    <w:rsid w:val="009A0D12"/>
    <w:rsid w:val="009A155B"/>
    <w:rsid w:val="009A1987"/>
    <w:rsid w:val="009A1EF7"/>
    <w:rsid w:val="009A2BEE"/>
    <w:rsid w:val="009A5289"/>
    <w:rsid w:val="009A59B6"/>
    <w:rsid w:val="009A67E6"/>
    <w:rsid w:val="009A7A53"/>
    <w:rsid w:val="009B0402"/>
    <w:rsid w:val="009B0B75"/>
    <w:rsid w:val="009B117E"/>
    <w:rsid w:val="009B16DF"/>
    <w:rsid w:val="009B43FF"/>
    <w:rsid w:val="009B4CB2"/>
    <w:rsid w:val="009B6701"/>
    <w:rsid w:val="009B6EF7"/>
    <w:rsid w:val="009B7000"/>
    <w:rsid w:val="009B739C"/>
    <w:rsid w:val="009C04EC"/>
    <w:rsid w:val="009C328C"/>
    <w:rsid w:val="009C4444"/>
    <w:rsid w:val="009C5833"/>
    <w:rsid w:val="009C6D45"/>
    <w:rsid w:val="009C79AD"/>
    <w:rsid w:val="009C7CA6"/>
    <w:rsid w:val="009D258D"/>
    <w:rsid w:val="009D3316"/>
    <w:rsid w:val="009D55AA"/>
    <w:rsid w:val="009E3E77"/>
    <w:rsid w:val="009E3FAB"/>
    <w:rsid w:val="009E5899"/>
    <w:rsid w:val="009E5B3F"/>
    <w:rsid w:val="009E7D90"/>
    <w:rsid w:val="009F12DE"/>
    <w:rsid w:val="009F1AB0"/>
    <w:rsid w:val="009F501D"/>
    <w:rsid w:val="009F6333"/>
    <w:rsid w:val="00A003D5"/>
    <w:rsid w:val="00A039D5"/>
    <w:rsid w:val="00A046AD"/>
    <w:rsid w:val="00A079C1"/>
    <w:rsid w:val="00A12520"/>
    <w:rsid w:val="00A130FD"/>
    <w:rsid w:val="00A13D6D"/>
    <w:rsid w:val="00A14769"/>
    <w:rsid w:val="00A15141"/>
    <w:rsid w:val="00A16151"/>
    <w:rsid w:val="00A16EC6"/>
    <w:rsid w:val="00A177B2"/>
    <w:rsid w:val="00A17C06"/>
    <w:rsid w:val="00A20659"/>
    <w:rsid w:val="00A2126E"/>
    <w:rsid w:val="00A21706"/>
    <w:rsid w:val="00A24261"/>
    <w:rsid w:val="00A24FCC"/>
    <w:rsid w:val="00A26A90"/>
    <w:rsid w:val="00A26B27"/>
    <w:rsid w:val="00A30E4F"/>
    <w:rsid w:val="00A32253"/>
    <w:rsid w:val="00A3310E"/>
    <w:rsid w:val="00A333A0"/>
    <w:rsid w:val="00A33C9D"/>
    <w:rsid w:val="00A37E70"/>
    <w:rsid w:val="00A437E1"/>
    <w:rsid w:val="00A4685E"/>
    <w:rsid w:val="00A47537"/>
    <w:rsid w:val="00A50CD4"/>
    <w:rsid w:val="00A51191"/>
    <w:rsid w:val="00A56D62"/>
    <w:rsid w:val="00A56F07"/>
    <w:rsid w:val="00A5762C"/>
    <w:rsid w:val="00A600FC"/>
    <w:rsid w:val="00A601E9"/>
    <w:rsid w:val="00A60BCA"/>
    <w:rsid w:val="00A638DA"/>
    <w:rsid w:val="00A65B41"/>
    <w:rsid w:val="00A65E00"/>
    <w:rsid w:val="00A66A78"/>
    <w:rsid w:val="00A72863"/>
    <w:rsid w:val="00A7436E"/>
    <w:rsid w:val="00A74E96"/>
    <w:rsid w:val="00A75A8E"/>
    <w:rsid w:val="00A81B02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DB3"/>
    <w:rsid w:val="00AA667C"/>
    <w:rsid w:val="00AA6E91"/>
    <w:rsid w:val="00AA7439"/>
    <w:rsid w:val="00AA79BF"/>
    <w:rsid w:val="00AB047E"/>
    <w:rsid w:val="00AB0B0A"/>
    <w:rsid w:val="00AB0BB7"/>
    <w:rsid w:val="00AB22C6"/>
    <w:rsid w:val="00AB2AD0"/>
    <w:rsid w:val="00AB2F7C"/>
    <w:rsid w:val="00AB449F"/>
    <w:rsid w:val="00AB4E2C"/>
    <w:rsid w:val="00AB51CE"/>
    <w:rsid w:val="00AB67FC"/>
    <w:rsid w:val="00AC00F2"/>
    <w:rsid w:val="00AC12B1"/>
    <w:rsid w:val="00AC31B5"/>
    <w:rsid w:val="00AC4EA1"/>
    <w:rsid w:val="00AC5381"/>
    <w:rsid w:val="00AC5920"/>
    <w:rsid w:val="00AC7DB7"/>
    <w:rsid w:val="00AD0E65"/>
    <w:rsid w:val="00AD2BF2"/>
    <w:rsid w:val="00AD3E6D"/>
    <w:rsid w:val="00AD4E90"/>
    <w:rsid w:val="00AD5422"/>
    <w:rsid w:val="00AE1503"/>
    <w:rsid w:val="00AE2FF3"/>
    <w:rsid w:val="00AE4179"/>
    <w:rsid w:val="00AE4425"/>
    <w:rsid w:val="00AE4FBE"/>
    <w:rsid w:val="00AE650F"/>
    <w:rsid w:val="00AE6555"/>
    <w:rsid w:val="00AE65A7"/>
    <w:rsid w:val="00AE68F2"/>
    <w:rsid w:val="00AE6D63"/>
    <w:rsid w:val="00AE7D16"/>
    <w:rsid w:val="00AF039D"/>
    <w:rsid w:val="00AF4CAA"/>
    <w:rsid w:val="00AF571A"/>
    <w:rsid w:val="00AF60A0"/>
    <w:rsid w:val="00AF67FC"/>
    <w:rsid w:val="00AF7C5A"/>
    <w:rsid w:val="00AF7DF5"/>
    <w:rsid w:val="00B006E5"/>
    <w:rsid w:val="00B01EF3"/>
    <w:rsid w:val="00B024C2"/>
    <w:rsid w:val="00B025C9"/>
    <w:rsid w:val="00B02625"/>
    <w:rsid w:val="00B02B2F"/>
    <w:rsid w:val="00B07700"/>
    <w:rsid w:val="00B13921"/>
    <w:rsid w:val="00B1528C"/>
    <w:rsid w:val="00B16ACD"/>
    <w:rsid w:val="00B21487"/>
    <w:rsid w:val="00B232D1"/>
    <w:rsid w:val="00B245DF"/>
    <w:rsid w:val="00B24DB5"/>
    <w:rsid w:val="00B30638"/>
    <w:rsid w:val="00B31F9E"/>
    <w:rsid w:val="00B3268F"/>
    <w:rsid w:val="00B32C2C"/>
    <w:rsid w:val="00B33A1A"/>
    <w:rsid w:val="00B33BE1"/>
    <w:rsid w:val="00B33E6C"/>
    <w:rsid w:val="00B348CC"/>
    <w:rsid w:val="00B34B4B"/>
    <w:rsid w:val="00B3583D"/>
    <w:rsid w:val="00B36545"/>
    <w:rsid w:val="00B371CC"/>
    <w:rsid w:val="00B419CC"/>
    <w:rsid w:val="00B41A58"/>
    <w:rsid w:val="00B41CD9"/>
    <w:rsid w:val="00B427E6"/>
    <w:rsid w:val="00B428A6"/>
    <w:rsid w:val="00B43E1F"/>
    <w:rsid w:val="00B43EAC"/>
    <w:rsid w:val="00B45FBC"/>
    <w:rsid w:val="00B47A1C"/>
    <w:rsid w:val="00B51A7D"/>
    <w:rsid w:val="00B535C2"/>
    <w:rsid w:val="00B55544"/>
    <w:rsid w:val="00B57585"/>
    <w:rsid w:val="00B6167F"/>
    <w:rsid w:val="00B6429B"/>
    <w:rsid w:val="00B642FC"/>
    <w:rsid w:val="00B64D26"/>
    <w:rsid w:val="00B64FBB"/>
    <w:rsid w:val="00B67B99"/>
    <w:rsid w:val="00B70E22"/>
    <w:rsid w:val="00B774CB"/>
    <w:rsid w:val="00B774FF"/>
    <w:rsid w:val="00B80402"/>
    <w:rsid w:val="00B80B9A"/>
    <w:rsid w:val="00B830B7"/>
    <w:rsid w:val="00B848EA"/>
    <w:rsid w:val="00B84B2B"/>
    <w:rsid w:val="00B90500"/>
    <w:rsid w:val="00B9176C"/>
    <w:rsid w:val="00B91B3F"/>
    <w:rsid w:val="00B9318D"/>
    <w:rsid w:val="00B935A4"/>
    <w:rsid w:val="00BA13B2"/>
    <w:rsid w:val="00BA4FD7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EB2"/>
    <w:rsid w:val="00BC11E5"/>
    <w:rsid w:val="00BC16E0"/>
    <w:rsid w:val="00BC4684"/>
    <w:rsid w:val="00BC4BC6"/>
    <w:rsid w:val="00BC52FD"/>
    <w:rsid w:val="00BC6E62"/>
    <w:rsid w:val="00BC7443"/>
    <w:rsid w:val="00BD0387"/>
    <w:rsid w:val="00BD0648"/>
    <w:rsid w:val="00BD0DDC"/>
    <w:rsid w:val="00BD1040"/>
    <w:rsid w:val="00BD1C1E"/>
    <w:rsid w:val="00BD34AA"/>
    <w:rsid w:val="00BD3870"/>
    <w:rsid w:val="00BD5785"/>
    <w:rsid w:val="00BE0C44"/>
    <w:rsid w:val="00BE1B8B"/>
    <w:rsid w:val="00BE2A18"/>
    <w:rsid w:val="00BE2C01"/>
    <w:rsid w:val="00BE39B5"/>
    <w:rsid w:val="00BE41EC"/>
    <w:rsid w:val="00BE56FB"/>
    <w:rsid w:val="00BF39B9"/>
    <w:rsid w:val="00BF3DDE"/>
    <w:rsid w:val="00BF6589"/>
    <w:rsid w:val="00BF6F7F"/>
    <w:rsid w:val="00C00647"/>
    <w:rsid w:val="00C01DEB"/>
    <w:rsid w:val="00C02764"/>
    <w:rsid w:val="00C04CEF"/>
    <w:rsid w:val="00C0662F"/>
    <w:rsid w:val="00C11437"/>
    <w:rsid w:val="00C11943"/>
    <w:rsid w:val="00C12E96"/>
    <w:rsid w:val="00C14763"/>
    <w:rsid w:val="00C15873"/>
    <w:rsid w:val="00C16141"/>
    <w:rsid w:val="00C2363F"/>
    <w:rsid w:val="00C236C8"/>
    <w:rsid w:val="00C23CD5"/>
    <w:rsid w:val="00C259F6"/>
    <w:rsid w:val="00C260B1"/>
    <w:rsid w:val="00C26B58"/>
    <w:rsid w:val="00C26E56"/>
    <w:rsid w:val="00C2704D"/>
    <w:rsid w:val="00C30E3C"/>
    <w:rsid w:val="00C31406"/>
    <w:rsid w:val="00C330DB"/>
    <w:rsid w:val="00C33F76"/>
    <w:rsid w:val="00C37194"/>
    <w:rsid w:val="00C40637"/>
    <w:rsid w:val="00C40F6C"/>
    <w:rsid w:val="00C42F32"/>
    <w:rsid w:val="00C4368A"/>
    <w:rsid w:val="00C44426"/>
    <w:rsid w:val="00C445F3"/>
    <w:rsid w:val="00C451F4"/>
    <w:rsid w:val="00C45EB1"/>
    <w:rsid w:val="00C5268F"/>
    <w:rsid w:val="00C53F07"/>
    <w:rsid w:val="00C54A3A"/>
    <w:rsid w:val="00C552E7"/>
    <w:rsid w:val="00C55566"/>
    <w:rsid w:val="00C56448"/>
    <w:rsid w:val="00C62CE4"/>
    <w:rsid w:val="00C667BE"/>
    <w:rsid w:val="00C6766B"/>
    <w:rsid w:val="00C70904"/>
    <w:rsid w:val="00C72223"/>
    <w:rsid w:val="00C76417"/>
    <w:rsid w:val="00C7726F"/>
    <w:rsid w:val="00C77624"/>
    <w:rsid w:val="00C823DA"/>
    <w:rsid w:val="00C8259F"/>
    <w:rsid w:val="00C82746"/>
    <w:rsid w:val="00C8312F"/>
    <w:rsid w:val="00C84C47"/>
    <w:rsid w:val="00C858A4"/>
    <w:rsid w:val="00C86220"/>
    <w:rsid w:val="00C86AFA"/>
    <w:rsid w:val="00C90EFC"/>
    <w:rsid w:val="00CA4E4A"/>
    <w:rsid w:val="00CB18D0"/>
    <w:rsid w:val="00CB1C8A"/>
    <w:rsid w:val="00CB24F5"/>
    <w:rsid w:val="00CB2663"/>
    <w:rsid w:val="00CB3BBE"/>
    <w:rsid w:val="00CB59E9"/>
    <w:rsid w:val="00CB6B1D"/>
    <w:rsid w:val="00CC0D6A"/>
    <w:rsid w:val="00CC3831"/>
    <w:rsid w:val="00CC3E0F"/>
    <w:rsid w:val="00CC3E3D"/>
    <w:rsid w:val="00CC4F07"/>
    <w:rsid w:val="00CC519B"/>
    <w:rsid w:val="00CC6865"/>
    <w:rsid w:val="00CD12C1"/>
    <w:rsid w:val="00CD214E"/>
    <w:rsid w:val="00CD46FA"/>
    <w:rsid w:val="00CD5973"/>
    <w:rsid w:val="00CE31A6"/>
    <w:rsid w:val="00CE7880"/>
    <w:rsid w:val="00CF09AA"/>
    <w:rsid w:val="00CF397D"/>
    <w:rsid w:val="00CF4813"/>
    <w:rsid w:val="00CF5233"/>
    <w:rsid w:val="00CF64B8"/>
    <w:rsid w:val="00D00D42"/>
    <w:rsid w:val="00D029B8"/>
    <w:rsid w:val="00D02F60"/>
    <w:rsid w:val="00D0464E"/>
    <w:rsid w:val="00D04A96"/>
    <w:rsid w:val="00D06B30"/>
    <w:rsid w:val="00D07A7B"/>
    <w:rsid w:val="00D10E06"/>
    <w:rsid w:val="00D15197"/>
    <w:rsid w:val="00D16468"/>
    <w:rsid w:val="00D16820"/>
    <w:rsid w:val="00D169C8"/>
    <w:rsid w:val="00D16A20"/>
    <w:rsid w:val="00D1793F"/>
    <w:rsid w:val="00D200A5"/>
    <w:rsid w:val="00D2081C"/>
    <w:rsid w:val="00D21ADF"/>
    <w:rsid w:val="00D22AF5"/>
    <w:rsid w:val="00D235EA"/>
    <w:rsid w:val="00D247A9"/>
    <w:rsid w:val="00D25AE1"/>
    <w:rsid w:val="00D32721"/>
    <w:rsid w:val="00D328DC"/>
    <w:rsid w:val="00D33387"/>
    <w:rsid w:val="00D3680A"/>
    <w:rsid w:val="00D377A9"/>
    <w:rsid w:val="00D402FB"/>
    <w:rsid w:val="00D429E2"/>
    <w:rsid w:val="00D468BC"/>
    <w:rsid w:val="00D47D7A"/>
    <w:rsid w:val="00D50ABD"/>
    <w:rsid w:val="00D535A4"/>
    <w:rsid w:val="00D55290"/>
    <w:rsid w:val="00D563C1"/>
    <w:rsid w:val="00D57791"/>
    <w:rsid w:val="00D6046A"/>
    <w:rsid w:val="00D61C8B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DB6"/>
    <w:rsid w:val="00D76EC9"/>
    <w:rsid w:val="00D808B1"/>
    <w:rsid w:val="00D80E7D"/>
    <w:rsid w:val="00D81397"/>
    <w:rsid w:val="00D848B9"/>
    <w:rsid w:val="00D855FE"/>
    <w:rsid w:val="00D85CB5"/>
    <w:rsid w:val="00D90E69"/>
    <w:rsid w:val="00D91368"/>
    <w:rsid w:val="00D93106"/>
    <w:rsid w:val="00D933E9"/>
    <w:rsid w:val="00D9505D"/>
    <w:rsid w:val="00D953D0"/>
    <w:rsid w:val="00D959F5"/>
    <w:rsid w:val="00D96884"/>
    <w:rsid w:val="00D975AB"/>
    <w:rsid w:val="00DA1C01"/>
    <w:rsid w:val="00DA3034"/>
    <w:rsid w:val="00DA3AE9"/>
    <w:rsid w:val="00DA3FDD"/>
    <w:rsid w:val="00DA40D9"/>
    <w:rsid w:val="00DA7017"/>
    <w:rsid w:val="00DA7028"/>
    <w:rsid w:val="00DB1AD2"/>
    <w:rsid w:val="00DB2B58"/>
    <w:rsid w:val="00DB2CA2"/>
    <w:rsid w:val="00DB5206"/>
    <w:rsid w:val="00DB6276"/>
    <w:rsid w:val="00DB63F5"/>
    <w:rsid w:val="00DB695E"/>
    <w:rsid w:val="00DC11C7"/>
    <w:rsid w:val="00DC157A"/>
    <w:rsid w:val="00DC1C6B"/>
    <w:rsid w:val="00DC2C2E"/>
    <w:rsid w:val="00DC4AF0"/>
    <w:rsid w:val="00DC5201"/>
    <w:rsid w:val="00DC7886"/>
    <w:rsid w:val="00DD0CF2"/>
    <w:rsid w:val="00DD1681"/>
    <w:rsid w:val="00DD3194"/>
    <w:rsid w:val="00DD3E75"/>
    <w:rsid w:val="00DD5569"/>
    <w:rsid w:val="00DE1554"/>
    <w:rsid w:val="00DE2901"/>
    <w:rsid w:val="00DE590F"/>
    <w:rsid w:val="00DE7DC1"/>
    <w:rsid w:val="00DF0894"/>
    <w:rsid w:val="00DF3F7E"/>
    <w:rsid w:val="00DF650A"/>
    <w:rsid w:val="00DF7648"/>
    <w:rsid w:val="00DF7841"/>
    <w:rsid w:val="00E00E29"/>
    <w:rsid w:val="00E02BAB"/>
    <w:rsid w:val="00E04CEB"/>
    <w:rsid w:val="00E05FEA"/>
    <w:rsid w:val="00E060BC"/>
    <w:rsid w:val="00E06CB0"/>
    <w:rsid w:val="00E11420"/>
    <w:rsid w:val="00E132FB"/>
    <w:rsid w:val="00E13A01"/>
    <w:rsid w:val="00E170B7"/>
    <w:rsid w:val="00E177DD"/>
    <w:rsid w:val="00E20900"/>
    <w:rsid w:val="00E20C7F"/>
    <w:rsid w:val="00E2382F"/>
    <w:rsid w:val="00E2396E"/>
    <w:rsid w:val="00E24728"/>
    <w:rsid w:val="00E276AC"/>
    <w:rsid w:val="00E3110D"/>
    <w:rsid w:val="00E34A35"/>
    <w:rsid w:val="00E37C2F"/>
    <w:rsid w:val="00E41C28"/>
    <w:rsid w:val="00E442B3"/>
    <w:rsid w:val="00E46308"/>
    <w:rsid w:val="00E463C1"/>
    <w:rsid w:val="00E46CBD"/>
    <w:rsid w:val="00E471CA"/>
    <w:rsid w:val="00E51E17"/>
    <w:rsid w:val="00E52712"/>
    <w:rsid w:val="00E52DAB"/>
    <w:rsid w:val="00E539B0"/>
    <w:rsid w:val="00E53F05"/>
    <w:rsid w:val="00E55994"/>
    <w:rsid w:val="00E60606"/>
    <w:rsid w:val="00E60C66"/>
    <w:rsid w:val="00E61443"/>
    <w:rsid w:val="00E6164D"/>
    <w:rsid w:val="00E618C9"/>
    <w:rsid w:val="00E62774"/>
    <w:rsid w:val="00E6307C"/>
    <w:rsid w:val="00E636FA"/>
    <w:rsid w:val="00E66C50"/>
    <w:rsid w:val="00E670E3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C41"/>
    <w:rsid w:val="00E91FAE"/>
    <w:rsid w:val="00E96E3F"/>
    <w:rsid w:val="00EA270C"/>
    <w:rsid w:val="00EA31C3"/>
    <w:rsid w:val="00EA4974"/>
    <w:rsid w:val="00EA532E"/>
    <w:rsid w:val="00EA7AD8"/>
    <w:rsid w:val="00EA7BEE"/>
    <w:rsid w:val="00EB06D9"/>
    <w:rsid w:val="00EB192B"/>
    <w:rsid w:val="00EB19ED"/>
    <w:rsid w:val="00EB1CAB"/>
    <w:rsid w:val="00EB29DA"/>
    <w:rsid w:val="00EB3865"/>
    <w:rsid w:val="00EC0F5A"/>
    <w:rsid w:val="00EC4265"/>
    <w:rsid w:val="00EC456A"/>
    <w:rsid w:val="00EC4CEB"/>
    <w:rsid w:val="00EC5957"/>
    <w:rsid w:val="00EC61F4"/>
    <w:rsid w:val="00EC659E"/>
    <w:rsid w:val="00EC6A7F"/>
    <w:rsid w:val="00ED2072"/>
    <w:rsid w:val="00ED21DD"/>
    <w:rsid w:val="00ED2AE0"/>
    <w:rsid w:val="00ED43C3"/>
    <w:rsid w:val="00ED5553"/>
    <w:rsid w:val="00ED5E36"/>
    <w:rsid w:val="00ED6961"/>
    <w:rsid w:val="00EE6E08"/>
    <w:rsid w:val="00EF0B96"/>
    <w:rsid w:val="00EF33C4"/>
    <w:rsid w:val="00EF3486"/>
    <w:rsid w:val="00EF387D"/>
    <w:rsid w:val="00EF412F"/>
    <w:rsid w:val="00EF47AF"/>
    <w:rsid w:val="00EF4D63"/>
    <w:rsid w:val="00EF53B6"/>
    <w:rsid w:val="00EF720D"/>
    <w:rsid w:val="00F00B73"/>
    <w:rsid w:val="00F11318"/>
    <w:rsid w:val="00F115CA"/>
    <w:rsid w:val="00F12928"/>
    <w:rsid w:val="00F14817"/>
    <w:rsid w:val="00F14EBA"/>
    <w:rsid w:val="00F1510F"/>
    <w:rsid w:val="00F152C3"/>
    <w:rsid w:val="00F1533A"/>
    <w:rsid w:val="00F15E5A"/>
    <w:rsid w:val="00F17F0A"/>
    <w:rsid w:val="00F20F5A"/>
    <w:rsid w:val="00F22B43"/>
    <w:rsid w:val="00F22D4E"/>
    <w:rsid w:val="00F25360"/>
    <w:rsid w:val="00F25F3B"/>
    <w:rsid w:val="00F2668F"/>
    <w:rsid w:val="00F2742F"/>
    <w:rsid w:val="00F2753B"/>
    <w:rsid w:val="00F33F8B"/>
    <w:rsid w:val="00F340B2"/>
    <w:rsid w:val="00F43390"/>
    <w:rsid w:val="00F443B2"/>
    <w:rsid w:val="00F458D8"/>
    <w:rsid w:val="00F46966"/>
    <w:rsid w:val="00F4792F"/>
    <w:rsid w:val="00F50237"/>
    <w:rsid w:val="00F50AF0"/>
    <w:rsid w:val="00F50C34"/>
    <w:rsid w:val="00F51F6E"/>
    <w:rsid w:val="00F53596"/>
    <w:rsid w:val="00F55866"/>
    <w:rsid w:val="00F55BA8"/>
    <w:rsid w:val="00F55DB1"/>
    <w:rsid w:val="00F56ACA"/>
    <w:rsid w:val="00F56AD3"/>
    <w:rsid w:val="00F600FE"/>
    <w:rsid w:val="00F62E4D"/>
    <w:rsid w:val="00F65D02"/>
    <w:rsid w:val="00F66B34"/>
    <w:rsid w:val="00F675B9"/>
    <w:rsid w:val="00F711C9"/>
    <w:rsid w:val="00F74C59"/>
    <w:rsid w:val="00F750B3"/>
    <w:rsid w:val="00F75C3A"/>
    <w:rsid w:val="00F82E30"/>
    <w:rsid w:val="00F831CB"/>
    <w:rsid w:val="00F832DA"/>
    <w:rsid w:val="00F848A3"/>
    <w:rsid w:val="00F84ACF"/>
    <w:rsid w:val="00F85742"/>
    <w:rsid w:val="00F85BF8"/>
    <w:rsid w:val="00F871CE"/>
    <w:rsid w:val="00F87802"/>
    <w:rsid w:val="00F9086C"/>
    <w:rsid w:val="00F92C0A"/>
    <w:rsid w:val="00F93AB3"/>
    <w:rsid w:val="00F9415B"/>
    <w:rsid w:val="00F961E1"/>
    <w:rsid w:val="00FA13C2"/>
    <w:rsid w:val="00FA2DBD"/>
    <w:rsid w:val="00FA3735"/>
    <w:rsid w:val="00FA76D8"/>
    <w:rsid w:val="00FA7F91"/>
    <w:rsid w:val="00FB121C"/>
    <w:rsid w:val="00FB1CDD"/>
    <w:rsid w:val="00FB28F6"/>
    <w:rsid w:val="00FB2C2F"/>
    <w:rsid w:val="00FB305C"/>
    <w:rsid w:val="00FB5D36"/>
    <w:rsid w:val="00FC2E3D"/>
    <w:rsid w:val="00FC3BDE"/>
    <w:rsid w:val="00FC402D"/>
    <w:rsid w:val="00FC70C7"/>
    <w:rsid w:val="00FD1DBE"/>
    <w:rsid w:val="00FD25A7"/>
    <w:rsid w:val="00FD27B6"/>
    <w:rsid w:val="00FD3689"/>
    <w:rsid w:val="00FD3B43"/>
    <w:rsid w:val="00FD42A3"/>
    <w:rsid w:val="00FD44A0"/>
    <w:rsid w:val="00FD65AE"/>
    <w:rsid w:val="00FD7468"/>
    <w:rsid w:val="00FD7CE0"/>
    <w:rsid w:val="00FE0B3B"/>
    <w:rsid w:val="00FE1BE2"/>
    <w:rsid w:val="00FE730A"/>
    <w:rsid w:val="00FF1DD7"/>
    <w:rsid w:val="00FF4453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83ED7"/>
  <w15:chartTrackingRefBased/>
  <w15:docId w15:val="{71F15E40-451A-48B5-8623-A289BC7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/>
    <w:lsdException w:name="head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/>
    <w:lsdException w:name="Document Map" w:semiHidden="1"/>
    <w:lsdException w:name="Plain Text" w:semiHidden="1" w:uiPriority="0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No List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F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Zwykytekst">
    <w:name w:val="Plain Text"/>
    <w:basedOn w:val="Normalny"/>
    <w:link w:val="ZwykytekstZnak"/>
    <w:unhideWhenUsed/>
    <w:rsid w:val="002335F3"/>
    <w:pPr>
      <w:widowControl/>
      <w:autoSpaceDE/>
      <w:autoSpaceDN/>
      <w:adjustRightInd/>
      <w:spacing w:line="240" w:lineRule="auto"/>
      <w:jc w:val="left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335F3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qFormat/>
    <w:rsid w:val="002335F3"/>
    <w:rPr>
      <w:b/>
      <w:bCs/>
    </w:rPr>
  </w:style>
  <w:style w:type="paragraph" w:styleId="Akapitzlist">
    <w:name w:val="List Paragraph"/>
    <w:basedOn w:val="Normalny"/>
    <w:uiPriority w:val="34"/>
    <w:qFormat/>
    <w:rsid w:val="00EC5957"/>
    <w:pPr>
      <w:spacing w:line="240" w:lineRule="auto"/>
      <w:ind w:left="720"/>
      <w:contextualSpacing/>
      <w:jc w:val="left"/>
    </w:pPr>
    <w:rPr>
      <w:rFonts w:ascii="Arial" w:hAnsi="Arial" w:cs="Times New Roman"/>
      <w:sz w:val="20"/>
    </w:rPr>
  </w:style>
  <w:style w:type="character" w:styleId="Hipercze">
    <w:name w:val="Hyperlink"/>
    <w:uiPriority w:val="99"/>
    <w:semiHidden/>
    <w:unhideWhenUsed/>
    <w:rsid w:val="00D3680A"/>
    <w:rPr>
      <w:color w:val="0000FF"/>
      <w:u w:val="single"/>
    </w:rPr>
  </w:style>
  <w:style w:type="paragraph" w:styleId="Poprawka">
    <w:name w:val="Revision"/>
    <w:hidden/>
    <w:uiPriority w:val="99"/>
    <w:semiHidden/>
    <w:rsid w:val="00FA76D8"/>
    <w:rPr>
      <w:rFonts w:ascii="Times New Roman" w:hAnsi="Times New Roman"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188"/>
    <w:pPr>
      <w:spacing w:line="40" w:lineRule="atLeast"/>
    </w:pPr>
    <w:rPr>
      <w:rFonts w:ascii="Helvetica" w:hAnsi="Helvetica" w:cs="Helvetica"/>
      <w:color w:val="000000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232188"/>
    <w:rPr>
      <w:rFonts w:ascii="Helvetica" w:eastAsia="Times New Roman" w:hAnsi="Helvetica" w:cs="Helvetica"/>
      <w:color w:val="000000"/>
    </w:rPr>
  </w:style>
  <w:style w:type="character" w:styleId="Odwoanieprzypisukocowego">
    <w:name w:val="endnote reference"/>
    <w:uiPriority w:val="99"/>
    <w:semiHidden/>
    <w:unhideWhenUsed/>
    <w:rsid w:val="002321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ZG\2013%20ROZPORZADZENIA%20KOSZYKOWE\1_2013_podpisane_koszyk\szp_2013\SZP_Word\art.%2031d%20&#347;wiadcze&#324;%20szpitalne_15-11-201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12CD3-EE9B-4C34-B334-65716DE3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art. 31d świadczeń szpitalne_15-11-2013</Template>
  <TotalTime>1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e.leszynska</dc:creator>
  <cp:keywords/>
  <cp:lastModifiedBy>Kalwara Joanna</cp:lastModifiedBy>
  <cp:revision>2</cp:revision>
  <cp:lastPrinted>2020-02-17T11:43:00Z</cp:lastPrinted>
  <dcterms:created xsi:type="dcterms:W3CDTF">2020-10-09T07:18:00Z</dcterms:created>
  <dcterms:modified xsi:type="dcterms:W3CDTF">2020-10-09T07:18:00Z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