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:rsidTr="007273AF">
        <w:trPr>
          <w:gridAfter w:val="1"/>
          <w:wAfter w:w="10" w:type="dxa"/>
          <w:trHeight w:val="3114"/>
        </w:trPr>
        <w:tc>
          <w:tcPr>
            <w:tcW w:w="6631" w:type="dxa"/>
            <w:gridSpan w:val="17"/>
          </w:tcPr>
          <w:p w:rsidR="006A701A" w:rsidRPr="00AE470B" w:rsidRDefault="006A701A" w:rsidP="002B7D1F">
            <w:pPr>
              <w:spacing w:before="60" w:after="6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AE470B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AE470B">
              <w:rPr>
                <w:rFonts w:ascii="Times New Roman" w:hAnsi="Times New Roman"/>
                <w:b/>
                <w:color w:val="000000"/>
              </w:rPr>
              <w:t>projektu</w:t>
            </w:r>
          </w:p>
          <w:p w:rsidR="00EA7631" w:rsidRDefault="00463704">
            <w:pPr>
              <w:spacing w:line="240" w:lineRule="auto"/>
              <w:ind w:left="-45"/>
              <w:jc w:val="both"/>
              <w:rPr>
                <w:rFonts w:ascii="Times New Roman" w:hAnsi="Times New Roman"/>
                <w:color w:val="000000"/>
              </w:rPr>
            </w:pPr>
            <w:bookmarkStart w:id="2" w:name="t2"/>
            <w:r w:rsidRPr="00AE470B">
              <w:rPr>
                <w:rFonts w:ascii="Times New Roman" w:hAnsi="Times New Roman"/>
                <w:color w:val="000000"/>
              </w:rPr>
              <w:t>Projekt r</w:t>
            </w:r>
            <w:r w:rsidR="004D71BB" w:rsidRPr="00AE470B">
              <w:rPr>
                <w:rFonts w:ascii="Times New Roman" w:hAnsi="Times New Roman"/>
                <w:color w:val="000000"/>
              </w:rPr>
              <w:t>ozporządzeni</w:t>
            </w:r>
            <w:r w:rsidRPr="00AE470B">
              <w:rPr>
                <w:rFonts w:ascii="Times New Roman" w:hAnsi="Times New Roman"/>
                <w:color w:val="000000"/>
              </w:rPr>
              <w:t>a</w:t>
            </w:r>
            <w:r w:rsidR="004D71BB" w:rsidRPr="00AE470B">
              <w:rPr>
                <w:rFonts w:ascii="Times New Roman" w:hAnsi="Times New Roman"/>
                <w:color w:val="000000"/>
              </w:rPr>
              <w:t xml:space="preserve"> Ministra Finansów</w:t>
            </w:r>
            <w:r w:rsidR="00086129">
              <w:rPr>
                <w:rFonts w:ascii="Times New Roman" w:hAnsi="Times New Roman"/>
                <w:color w:val="000000"/>
              </w:rPr>
              <w:t>, Funduszy i Polityki Regionalnej</w:t>
            </w:r>
            <w:r w:rsidR="004D71BB" w:rsidRPr="00AE470B">
              <w:rPr>
                <w:rFonts w:ascii="Times New Roman" w:hAnsi="Times New Roman"/>
                <w:color w:val="000000"/>
              </w:rPr>
              <w:t xml:space="preserve"> </w:t>
            </w:r>
            <w:bookmarkEnd w:id="2"/>
            <w:r w:rsidR="00E42419" w:rsidRPr="00E42419">
              <w:rPr>
                <w:rFonts w:ascii="Times New Roman" w:hAnsi="Times New Roman"/>
                <w:color w:val="000000"/>
              </w:rPr>
              <w:t xml:space="preserve">w sprawie </w:t>
            </w:r>
            <w:r w:rsidR="006802A0" w:rsidRPr="006802A0">
              <w:rPr>
                <w:rFonts w:ascii="Times New Roman" w:hAnsi="Times New Roman"/>
                <w:color w:val="000000"/>
              </w:rPr>
              <w:t>nabywania akcji spółki publicznej w drodze przymusowego wykupu</w:t>
            </w:r>
          </w:p>
          <w:p w:rsidR="006A701A" w:rsidRPr="00AE470B" w:rsidRDefault="006A701A" w:rsidP="002B7D1F">
            <w:pPr>
              <w:spacing w:before="6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E470B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:rsidR="00FF5943" w:rsidRPr="00AE470B" w:rsidRDefault="00B44A19" w:rsidP="002B7D1F">
            <w:pPr>
              <w:spacing w:after="60"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AE470B">
              <w:rPr>
                <w:rFonts w:ascii="Times New Roman" w:hAnsi="Times New Roman"/>
                <w:color w:val="000000"/>
              </w:rPr>
              <w:t xml:space="preserve">Ministerstwo Finansów </w:t>
            </w:r>
          </w:p>
          <w:p w:rsidR="001B27F4" w:rsidRPr="00AE470B" w:rsidRDefault="001B3460" w:rsidP="002B7D1F">
            <w:pPr>
              <w:spacing w:before="60" w:line="240" w:lineRule="auto"/>
              <w:ind w:left="-45"/>
              <w:jc w:val="both"/>
              <w:rPr>
                <w:rFonts w:ascii="Times New Roman" w:hAnsi="Times New Roman"/>
                <w:color w:val="000000"/>
              </w:rPr>
            </w:pPr>
            <w:r w:rsidRPr="00AE470B">
              <w:rPr>
                <w:rFonts w:ascii="Times New Roman" w:hAnsi="Times New Roman"/>
                <w:b/>
              </w:rPr>
              <w:t>Osoba odpowiedzialna za projekt w randze Ministra, Sekretarz</w:t>
            </w:r>
            <w:r w:rsidR="00767426" w:rsidRPr="00AE470B">
              <w:rPr>
                <w:rFonts w:ascii="Times New Roman" w:hAnsi="Times New Roman"/>
                <w:b/>
              </w:rPr>
              <w:t>a Stanu lub Podsekretarza Stanu</w:t>
            </w:r>
          </w:p>
          <w:p w:rsidR="00022CE8" w:rsidRPr="00AE470B" w:rsidRDefault="00013607" w:rsidP="002B7D1F">
            <w:pPr>
              <w:spacing w:after="60" w:line="240" w:lineRule="auto"/>
              <w:ind w:left="-45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E470B">
              <w:rPr>
                <w:rFonts w:ascii="Times New Roman" w:hAnsi="Times New Roman"/>
                <w:noProof/>
                <w:color w:val="000000"/>
              </w:rPr>
              <w:t>Piotr Nowak</w:t>
            </w:r>
            <w:r w:rsidR="00022CE8" w:rsidRPr="00AE470B">
              <w:rPr>
                <w:rFonts w:ascii="Times New Roman" w:hAnsi="Times New Roman"/>
                <w:noProof/>
                <w:color w:val="000000"/>
              </w:rPr>
              <w:t xml:space="preserve">, </w:t>
            </w:r>
            <w:r w:rsidR="003D7C5B" w:rsidRPr="00AE470B">
              <w:rPr>
                <w:rFonts w:ascii="Times New Roman" w:hAnsi="Times New Roman"/>
                <w:noProof/>
                <w:color w:val="000000"/>
              </w:rPr>
              <w:t>Pods</w:t>
            </w:r>
            <w:r w:rsidR="00022CE8" w:rsidRPr="00AE470B">
              <w:rPr>
                <w:rFonts w:ascii="Times New Roman" w:hAnsi="Times New Roman"/>
                <w:noProof/>
                <w:color w:val="000000"/>
              </w:rPr>
              <w:t>ekretarz Stanu w Ministerstwie Finansów</w:t>
            </w:r>
          </w:p>
          <w:p w:rsidR="006A701A" w:rsidRPr="00AE470B" w:rsidRDefault="006A701A" w:rsidP="002B7D1F">
            <w:pPr>
              <w:spacing w:before="6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E470B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F31485" w:rsidRPr="00F14C5E" w:rsidRDefault="00F14C5E" w:rsidP="00F14C5E">
            <w:pPr>
              <w:spacing w:after="60"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</w:rPr>
              <w:t>Jakub Kącki</w:t>
            </w:r>
            <w:r w:rsidR="00191BC1" w:rsidRPr="00AE470B">
              <w:rPr>
                <w:rFonts w:ascii="Times New Roman" w:hAnsi="Times New Roman"/>
                <w:color w:val="000000"/>
              </w:rPr>
              <w:t xml:space="preserve">, </w:t>
            </w:r>
            <w:r w:rsidR="00CF4018">
              <w:rPr>
                <w:rFonts w:ascii="Times New Roman" w:hAnsi="Times New Roman"/>
                <w:color w:val="000000"/>
              </w:rPr>
              <w:t>Departa</w:t>
            </w:r>
            <w:r>
              <w:rPr>
                <w:rFonts w:ascii="Times New Roman" w:hAnsi="Times New Roman"/>
                <w:color w:val="000000"/>
              </w:rPr>
              <w:t>ment Rozwoju Rynku Finansowego</w:t>
            </w:r>
            <w:r>
              <w:rPr>
                <w:rFonts w:ascii="Times New Roman" w:hAnsi="Times New Roman"/>
                <w:color w:val="000000"/>
              </w:rPr>
              <w:br/>
            </w:r>
            <w:r w:rsidR="00CF4018">
              <w:rPr>
                <w:rFonts w:ascii="Times New Roman" w:hAnsi="Times New Roman"/>
                <w:color w:val="000000"/>
              </w:rPr>
              <w:t xml:space="preserve">tel. </w:t>
            </w:r>
            <w:r w:rsidR="00CF4018" w:rsidRPr="00F14C5E">
              <w:rPr>
                <w:rFonts w:ascii="Times New Roman" w:hAnsi="Times New Roman"/>
                <w:color w:val="000000"/>
                <w:lang w:val="en-GB"/>
              </w:rPr>
              <w:t>(22) 694-</w:t>
            </w:r>
            <w:r w:rsidRPr="00F14C5E">
              <w:rPr>
                <w:rFonts w:ascii="Times New Roman" w:hAnsi="Times New Roman"/>
                <w:color w:val="000000"/>
                <w:lang w:val="en-GB"/>
              </w:rPr>
              <w:t>59-78</w:t>
            </w:r>
            <w:r w:rsidR="00CF4018" w:rsidRPr="00F14C5E">
              <w:rPr>
                <w:rFonts w:ascii="Times New Roman" w:hAnsi="Times New Roman"/>
                <w:color w:val="000000"/>
                <w:lang w:val="en-GB"/>
              </w:rPr>
              <w:t xml:space="preserve">, </w:t>
            </w:r>
            <w:r w:rsidR="00191BC1" w:rsidRPr="00F14C5E">
              <w:rPr>
                <w:rFonts w:ascii="Times New Roman" w:hAnsi="Times New Roman"/>
                <w:color w:val="000000"/>
                <w:lang w:val="en-GB"/>
              </w:rPr>
              <w:t xml:space="preserve">e-mail: </w:t>
            </w:r>
            <w:hyperlink r:id="rId8" w:history="1">
              <w:r w:rsidRPr="007D37DA">
                <w:rPr>
                  <w:rStyle w:val="Hipercze"/>
                  <w:rFonts w:ascii="Times New Roman" w:hAnsi="Times New Roman"/>
                  <w:lang w:val="en-GB"/>
                </w:rPr>
                <w:t>jakub.kacki@mf.gov.pl</w:t>
              </w:r>
            </w:hyperlink>
            <w:r w:rsidR="005E717D" w:rsidRPr="00F14C5E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:rsidR="001B3460" w:rsidRPr="003D7C5B" w:rsidRDefault="001B3460" w:rsidP="00191BC1">
            <w:pPr>
              <w:spacing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3D7C5B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:rsidR="00CD0FA2" w:rsidRDefault="001527A9" w:rsidP="00191BC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80E39">
              <w:rPr>
                <w:rFonts w:ascii="Times New Roman" w:hAnsi="Times New Roman"/>
              </w:rPr>
              <w:t xml:space="preserve"> października</w:t>
            </w:r>
            <w:r w:rsidR="008236EC">
              <w:rPr>
                <w:rFonts w:ascii="Times New Roman" w:hAnsi="Times New Roman"/>
              </w:rPr>
              <w:t xml:space="preserve"> </w:t>
            </w:r>
            <w:r w:rsidR="00855BDC">
              <w:rPr>
                <w:rFonts w:ascii="Times New Roman" w:hAnsi="Times New Roman"/>
              </w:rPr>
              <w:t>2020</w:t>
            </w:r>
            <w:r w:rsidR="00CD0FA2">
              <w:rPr>
                <w:rFonts w:ascii="Times New Roman" w:hAnsi="Times New Roman"/>
              </w:rPr>
              <w:t xml:space="preserve"> r. </w:t>
            </w:r>
          </w:p>
          <w:p w:rsidR="00F76884" w:rsidRPr="003D7C5B" w:rsidRDefault="00F76884" w:rsidP="00191BC1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D7C5B">
              <w:rPr>
                <w:rFonts w:ascii="Times New Roman" w:hAnsi="Times New Roman"/>
                <w:b/>
              </w:rPr>
              <w:t xml:space="preserve">Źródło: </w:t>
            </w:r>
            <w:bookmarkStart w:id="3" w:name="Lista1"/>
          </w:p>
          <w:bookmarkEnd w:id="3"/>
          <w:p w:rsidR="00F76884" w:rsidRDefault="006C6A97" w:rsidP="00E4241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2419">
              <w:rPr>
                <w:rFonts w:ascii="Times New Roman" w:hAnsi="Times New Roman"/>
                <w:color w:val="000000"/>
              </w:rPr>
              <w:t>u</w:t>
            </w:r>
            <w:r w:rsidR="0008262C" w:rsidRPr="00E42419">
              <w:rPr>
                <w:rFonts w:ascii="Times New Roman" w:hAnsi="Times New Roman"/>
                <w:color w:val="000000"/>
              </w:rPr>
              <w:t xml:space="preserve">stawa </w:t>
            </w:r>
            <w:r w:rsidR="00EC52CE" w:rsidRPr="00E42419">
              <w:rPr>
                <w:rFonts w:ascii="Times New Roman" w:hAnsi="Times New Roman"/>
                <w:color w:val="000000"/>
              </w:rPr>
              <w:t xml:space="preserve">z dnia 29 lipca 2005 r. o </w:t>
            </w:r>
            <w:r w:rsidR="006802A0" w:rsidRPr="006802A0">
              <w:rPr>
                <w:rFonts w:ascii="Times New Roman" w:hAnsi="Times New Roman"/>
                <w:color w:val="000000"/>
              </w:rPr>
              <w:t xml:space="preserve">ofercie publicznej i warunkach wprowadzania instrumentów finansowych do zorganizowanego systemu obrotu oraz o spółkach publicznych </w:t>
            </w:r>
            <w:r w:rsidR="00EC52CE" w:rsidRPr="00CD0FA2">
              <w:rPr>
                <w:rFonts w:ascii="Times New Roman" w:hAnsi="Times New Roman"/>
                <w:color w:val="000000"/>
              </w:rPr>
              <w:t>(</w:t>
            </w:r>
            <w:r w:rsidR="00CD0FA2" w:rsidRPr="00CD0FA2">
              <w:rPr>
                <w:rFonts w:ascii="Times New Roman" w:hAnsi="Times New Roman"/>
              </w:rPr>
              <w:t>Dz. U. z 20</w:t>
            </w:r>
            <w:r w:rsidR="006802A0">
              <w:rPr>
                <w:rFonts w:ascii="Times New Roman" w:hAnsi="Times New Roman"/>
              </w:rPr>
              <w:t>19</w:t>
            </w:r>
            <w:r w:rsidR="00CD0FA2" w:rsidRPr="00CD0FA2">
              <w:rPr>
                <w:rFonts w:ascii="Times New Roman" w:hAnsi="Times New Roman"/>
              </w:rPr>
              <w:t xml:space="preserve"> r. poz. </w:t>
            </w:r>
            <w:r w:rsidR="006802A0">
              <w:rPr>
                <w:rFonts w:ascii="Times New Roman" w:hAnsi="Times New Roman"/>
              </w:rPr>
              <w:t>623, z późn. zm.</w:t>
            </w:r>
            <w:r w:rsidR="00CD0FA2" w:rsidRPr="00CD0FA2">
              <w:rPr>
                <w:rFonts w:ascii="Times New Roman" w:hAnsi="Times New Roman"/>
              </w:rPr>
              <w:t xml:space="preserve">) </w:t>
            </w:r>
            <w:r w:rsidR="00EC52CE" w:rsidRPr="00E42419">
              <w:rPr>
                <w:rFonts w:ascii="Times New Roman" w:hAnsi="Times New Roman"/>
                <w:color w:val="000000"/>
              </w:rPr>
              <w:t xml:space="preserve">– </w:t>
            </w:r>
            <w:r w:rsidR="008C7922" w:rsidRPr="00E42419">
              <w:rPr>
                <w:rFonts w:ascii="Times New Roman" w:hAnsi="Times New Roman"/>
                <w:color w:val="000000"/>
              </w:rPr>
              <w:t xml:space="preserve">art. </w:t>
            </w:r>
            <w:r w:rsidR="006802A0">
              <w:rPr>
                <w:rFonts w:ascii="Times New Roman" w:hAnsi="Times New Roman"/>
                <w:color w:val="000000"/>
              </w:rPr>
              <w:t>82</w:t>
            </w:r>
            <w:r w:rsidR="008C7922" w:rsidRPr="00E42419">
              <w:rPr>
                <w:rFonts w:ascii="Times New Roman" w:hAnsi="Times New Roman"/>
                <w:color w:val="000000"/>
              </w:rPr>
              <w:t xml:space="preserve"> ust. </w:t>
            </w:r>
            <w:r w:rsidR="006802A0">
              <w:rPr>
                <w:rFonts w:ascii="Times New Roman" w:hAnsi="Times New Roman"/>
                <w:color w:val="000000"/>
              </w:rPr>
              <w:t>7</w:t>
            </w:r>
          </w:p>
          <w:p w:rsidR="001B27F4" w:rsidRPr="00E42419" w:rsidRDefault="001B27F4" w:rsidP="00E4241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A701A" w:rsidRDefault="006A701A" w:rsidP="000E3ED7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D7C5B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3D7C5B">
              <w:rPr>
                <w:rFonts w:ascii="Times New Roman" w:hAnsi="Times New Roman"/>
                <w:b/>
                <w:color w:val="000000"/>
              </w:rPr>
              <w:t>w</w:t>
            </w:r>
            <w:r w:rsidRPr="003D7C5B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3D7C5B">
              <w:rPr>
                <w:rFonts w:ascii="Times New Roman" w:hAnsi="Times New Roman"/>
                <w:b/>
                <w:color w:val="000000"/>
              </w:rPr>
              <w:t>ie</w:t>
            </w:r>
            <w:r w:rsidR="00F31485" w:rsidRPr="003D7C5B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7560C7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0E3ED7" w:rsidRPr="000E3ED7" w:rsidRDefault="00B80E39" w:rsidP="000E3ED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</w:tr>
      <w:tr w:rsidR="006A701A" w:rsidRPr="0022687A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4" w:name="Wybór1"/>
            <w:bookmarkEnd w:id="4"/>
          </w:p>
        </w:tc>
      </w:tr>
      <w:tr w:rsidR="006A701A" w:rsidRPr="00F4040E" w:rsidTr="009301FB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627163" w:rsidRDefault="006802A0" w:rsidP="006802A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802A0">
              <w:rPr>
                <w:rFonts w:ascii="Times New Roman" w:hAnsi="Times New Roman"/>
                <w:color w:val="000000"/>
              </w:rPr>
              <w:t>Projektowane rozporządzenie stanowi wykonanie upoważnienia ustawowego zawartego w art. 82 ust. 7 ustawy z dnia 29 lipca 2005 r. o ofercie publicznej i warunkach wprowadzania instrumentów finansowych do zorganizowanego systemu obro</w:t>
            </w:r>
            <w:r>
              <w:rPr>
                <w:rFonts w:ascii="Times New Roman" w:hAnsi="Times New Roman"/>
                <w:color w:val="000000"/>
              </w:rPr>
              <w:t>tu oraz o spółkach publicznych</w:t>
            </w:r>
            <w:r w:rsidR="00A61023">
              <w:rPr>
                <w:rFonts w:ascii="Times New Roman" w:hAnsi="Times New Roman"/>
                <w:color w:val="000000"/>
              </w:rPr>
              <w:t xml:space="preserve"> (Dz. U. z 2019 r. poz. 623, z późn. zm.)</w:t>
            </w:r>
            <w:r w:rsidRPr="006802A0">
              <w:rPr>
                <w:rFonts w:ascii="Times New Roman" w:hAnsi="Times New Roman"/>
                <w:color w:val="000000"/>
              </w:rPr>
              <w:t>. Zgodnie z tym przepisem minister właściwy do spraw instytucji finansowych określi szczegółowy sposób ogłaszania informacji o zamiarze nabycia akc</w:t>
            </w:r>
            <w:r>
              <w:rPr>
                <w:rFonts w:ascii="Times New Roman" w:hAnsi="Times New Roman"/>
                <w:color w:val="000000"/>
              </w:rPr>
              <w:t xml:space="preserve">ji w drodze przymusowego wykupu </w:t>
            </w:r>
            <w:r w:rsidRPr="006802A0">
              <w:rPr>
                <w:rFonts w:ascii="Times New Roman" w:hAnsi="Times New Roman"/>
                <w:color w:val="000000"/>
              </w:rPr>
              <w:t>i szczegółowe warunki nabywania akcji, uwzględniając konieczność zapewnienia zbywcom możliwości właściwej oceny warunków nabywania akcji w drodze przymusowego wykupu oraz konieczność ukształtowania tych warunków przy zapewnieniu zrównania uprawnień zbywców akcji.</w:t>
            </w:r>
          </w:p>
          <w:p w:rsidR="006802A0" w:rsidRPr="006802A0" w:rsidRDefault="006802A0" w:rsidP="006802A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802A0">
              <w:rPr>
                <w:rFonts w:ascii="Times New Roman" w:hAnsi="Times New Roman"/>
                <w:color w:val="000000"/>
              </w:rPr>
              <w:t>Podstawowym celem projektowanego rozporządzenia jest dostosowanie przepisów regulujących sposób nabywania akcji spółki publiczn</w:t>
            </w:r>
            <w:r>
              <w:rPr>
                <w:rFonts w:ascii="Times New Roman" w:hAnsi="Times New Roman"/>
                <w:color w:val="000000"/>
              </w:rPr>
              <w:t xml:space="preserve">ej w drodze przymusowego wykupu </w:t>
            </w:r>
            <w:r w:rsidRPr="006802A0">
              <w:rPr>
                <w:rFonts w:ascii="Times New Roman" w:hAnsi="Times New Roman"/>
                <w:color w:val="000000"/>
              </w:rPr>
              <w:t>do zmian związanych z powszechną dematerializacją ak</w:t>
            </w:r>
            <w:r>
              <w:rPr>
                <w:rFonts w:ascii="Times New Roman" w:hAnsi="Times New Roman"/>
                <w:color w:val="000000"/>
              </w:rPr>
              <w:t xml:space="preserve">cji. Na podstawie ustawy z dnia </w:t>
            </w:r>
            <w:r w:rsidRPr="006802A0">
              <w:rPr>
                <w:rFonts w:ascii="Times New Roman" w:hAnsi="Times New Roman"/>
                <w:color w:val="000000"/>
              </w:rPr>
              <w:t>30 sierpnia 2019 r. o zmianie ustawy – Kodeks spółek handlowych oraz niektórych innych ustaw (Dz. U. poz. 1798, z późn. zm.), z dniem 1 marca 2021 r. wszystkie dokumenty akcji utracą moc, a stan posiadania akcjonariuszy spółek, których akcje miały wcześniej formę dokumentu, będzie ustalany w oparciu o zapisy w rejestrach akcjonariuszy, prowadzonych przez podmioty uprawnione do prowadzenia rachunków papierów wartościowych.</w:t>
            </w:r>
          </w:p>
          <w:p w:rsidR="006802A0" w:rsidRPr="006802A0" w:rsidRDefault="006802A0" w:rsidP="006802A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802A0">
              <w:rPr>
                <w:rFonts w:ascii="Times New Roman" w:hAnsi="Times New Roman"/>
                <w:color w:val="000000"/>
              </w:rPr>
              <w:t xml:space="preserve">Ponadto projektowane rozporządzenie zawiera </w:t>
            </w:r>
            <w:r>
              <w:rPr>
                <w:rFonts w:ascii="Times New Roman" w:hAnsi="Times New Roman"/>
                <w:color w:val="000000"/>
              </w:rPr>
              <w:t xml:space="preserve">zmiany związane z wprowadzeniem </w:t>
            </w:r>
            <w:r w:rsidRPr="006802A0">
              <w:rPr>
                <w:rFonts w:ascii="Times New Roman" w:hAnsi="Times New Roman"/>
                <w:color w:val="000000"/>
              </w:rPr>
              <w:t>w ustawie o ofercie publicznej nowych zasad ustalania minimalnej ceny wykupu akcji wprowadzonych do alternatywnego systemu obrotu.</w:t>
            </w:r>
          </w:p>
          <w:p w:rsidR="006802A0" w:rsidRPr="005E717D" w:rsidRDefault="006802A0" w:rsidP="006802A0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802A0">
              <w:rPr>
                <w:rFonts w:ascii="Times New Roman" w:hAnsi="Times New Roman"/>
                <w:color w:val="000000"/>
              </w:rPr>
              <w:t>Ostatnią grupą zmian wprowadzanych projektowanym rozporządzeniem są zmiany związane z postępem technologicznym i zmianą zwyczajów panujących w obrocie gospodarczym od 2005 r., tj. od dnia wejścia w życie uchylanego rozporządzenia.</w:t>
            </w:r>
          </w:p>
        </w:tc>
      </w:tr>
      <w:tr w:rsidR="006A701A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:rsidTr="004C1AF7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905AA0" w:rsidRDefault="006802A0" w:rsidP="00BB3BE2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6802A0">
              <w:rPr>
                <w:rFonts w:ascii="Times New Roman" w:hAnsi="Times New Roman"/>
                <w:color w:val="000000"/>
              </w:rPr>
              <w:t>Podstawowym celem projektowanego rozporządzenia jest dostosowanie przepisów regulujących sposób nabywania akcji spółki publiczn</w:t>
            </w:r>
            <w:r>
              <w:rPr>
                <w:rFonts w:ascii="Times New Roman" w:hAnsi="Times New Roman"/>
                <w:color w:val="000000"/>
              </w:rPr>
              <w:t xml:space="preserve">ej w drodze przymusowego wykupu </w:t>
            </w:r>
            <w:r w:rsidRPr="006802A0">
              <w:rPr>
                <w:rFonts w:ascii="Times New Roman" w:hAnsi="Times New Roman"/>
                <w:color w:val="000000"/>
              </w:rPr>
              <w:t>do zmian związanych z powszechną dematerializacją ak</w:t>
            </w:r>
            <w:r>
              <w:rPr>
                <w:rFonts w:ascii="Times New Roman" w:hAnsi="Times New Roman"/>
                <w:color w:val="000000"/>
              </w:rPr>
              <w:t xml:space="preserve">cji. Na podstawie ustawy z dnia </w:t>
            </w:r>
            <w:r w:rsidRPr="006802A0">
              <w:rPr>
                <w:rFonts w:ascii="Times New Roman" w:hAnsi="Times New Roman"/>
                <w:color w:val="000000"/>
              </w:rPr>
              <w:t>30 sierpnia 2019 r. o zmianie ustawy – Kodeks spółek handlowych oraz niektórych innych ustaw, z dniem 1 marca 2021 r. wszystkie dokumenty akcji utracą moc, a stan posiadania akcjonariuszy spółek, których akcje miały wcześniej formę dokumentu, będzie ustalany w oparciu o zapisy w rejestrach akcjonariuszy, prowadzonych przez podmioty uprawnione do prowadzenia rachunków papierów wartościowych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6802A0" w:rsidRPr="00BD044C" w:rsidRDefault="006802A0" w:rsidP="006802A0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6802A0">
              <w:rPr>
                <w:rFonts w:ascii="Times New Roman" w:hAnsi="Times New Roman"/>
                <w:color w:val="000000"/>
              </w:rPr>
              <w:t>Na podstawie art. 82 ust. 7 ustawy o ofercie publicznej zostało wydane rozporządzenie Ministra Finansów z dnia 14 listopada 2005 r. w sprawie na</w:t>
            </w:r>
            <w:r>
              <w:rPr>
                <w:rFonts w:ascii="Times New Roman" w:hAnsi="Times New Roman"/>
                <w:color w:val="000000"/>
              </w:rPr>
              <w:t xml:space="preserve">bywania akcji spółki publicznej </w:t>
            </w:r>
            <w:r w:rsidRPr="006802A0">
              <w:rPr>
                <w:rFonts w:ascii="Times New Roman" w:hAnsi="Times New Roman"/>
                <w:color w:val="000000"/>
              </w:rPr>
              <w:t>w drodze przymusowego wy</w:t>
            </w:r>
            <w:r>
              <w:rPr>
                <w:rFonts w:ascii="Times New Roman" w:hAnsi="Times New Roman"/>
                <w:color w:val="000000"/>
              </w:rPr>
              <w:t>kupu (Dz. U. poz. 1948)</w:t>
            </w:r>
            <w:r w:rsidRPr="006802A0">
              <w:rPr>
                <w:rFonts w:ascii="Times New Roman" w:hAnsi="Times New Roman"/>
                <w:color w:val="000000"/>
              </w:rPr>
              <w:t>. Projektodawca nie zdecydował się przy tym na nowelizację tego rozporządzenia, a na wydanie nowego rozporządzenia. Wynika to z szerokiego zakresu zmian wprowadzanych projektowanym rozporządzeniem w stosunku do uchylanego rozporządzenia. Ewentualna nowelizacja uchylanego rozporządzenia objęłaby zdecydo</w:t>
            </w:r>
            <w:r w:rsidR="00BF3D96">
              <w:rPr>
                <w:rFonts w:ascii="Times New Roman" w:hAnsi="Times New Roman"/>
                <w:color w:val="000000"/>
              </w:rPr>
              <w:t>waną większość jego przepisów i </w:t>
            </w:r>
            <w:r w:rsidRPr="006802A0">
              <w:rPr>
                <w:rFonts w:ascii="Times New Roman" w:hAnsi="Times New Roman"/>
                <w:color w:val="000000"/>
              </w:rPr>
              <w:t>uczyniłaby ten akt prawny mało czytelnym. Z tego powodu bardziej adekwatne wydaje się wydanie nowego rozporządzenia.</w:t>
            </w:r>
          </w:p>
        </w:tc>
      </w:tr>
      <w:tr w:rsidR="006A701A" w:rsidRPr="008B4FE6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:rsidTr="00C27BD1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B05869" w:rsidRDefault="006802A0" w:rsidP="0065714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danych.</w:t>
            </w:r>
          </w:p>
          <w:p w:rsidR="00BF3D96" w:rsidRDefault="00BF3D96" w:rsidP="0065714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BF3D96" w:rsidRDefault="00BF3D96" w:rsidP="0065714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BF3D96" w:rsidRPr="00F4040E" w:rsidRDefault="00BF3D96" w:rsidP="00657148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F14C5E" w:rsidRPr="008B4FE6" w:rsidTr="002B7D1F">
        <w:trPr>
          <w:gridAfter w:val="1"/>
          <w:wAfter w:w="10" w:type="dxa"/>
          <w:trHeight w:val="417"/>
        </w:trPr>
        <w:tc>
          <w:tcPr>
            <w:tcW w:w="2668" w:type="dxa"/>
            <w:gridSpan w:val="3"/>
            <w:shd w:val="clear" w:color="auto" w:fill="auto"/>
          </w:tcPr>
          <w:p w:rsidR="00F14C5E" w:rsidRPr="002B7D1F" w:rsidRDefault="008F7BB5" w:rsidP="008F7BB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Akcjonariusze spółek, publicznych będących emitenta</w:t>
            </w:r>
            <w:r w:rsidRPr="008F7BB5">
              <w:rPr>
                <w:rFonts w:ascii="Times New Roman" w:hAnsi="Times New Roman"/>
                <w:color w:val="000000"/>
                <w:spacing w:val="-2"/>
              </w:rPr>
              <w:t>m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8F7BB5">
              <w:rPr>
                <w:rFonts w:ascii="Times New Roman" w:hAnsi="Times New Roman"/>
                <w:color w:val="000000"/>
                <w:spacing w:val="-2"/>
              </w:rPr>
              <w:t xml:space="preserve"> akcji objętych przymusowym wykupem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:rsidR="00F14C5E" w:rsidRDefault="00F14C5E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niemożliwa do oszacowania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F14C5E" w:rsidRPr="002B7D1F" w:rsidRDefault="00F14C5E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F14C5E" w:rsidRPr="002B7D1F" w:rsidRDefault="008F7BB5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Zmiana regulacji prawnych regulujących tryb dokonywania przymusowego wykupu akcji</w:t>
            </w:r>
            <w:r w:rsidR="00F14C5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8F7BB5" w:rsidRPr="008B4FE6" w:rsidTr="002B7D1F">
        <w:trPr>
          <w:gridAfter w:val="1"/>
          <w:wAfter w:w="10" w:type="dxa"/>
          <w:trHeight w:val="417"/>
        </w:trPr>
        <w:tc>
          <w:tcPr>
            <w:tcW w:w="2668" w:type="dxa"/>
            <w:gridSpan w:val="3"/>
            <w:shd w:val="clear" w:color="auto" w:fill="auto"/>
          </w:tcPr>
          <w:p w:rsidR="008F7BB5" w:rsidRDefault="008F7BB5" w:rsidP="00F14C5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Podmioty prowadzące</w:t>
            </w:r>
            <w:r w:rsidRPr="008F7BB5">
              <w:rPr>
                <w:rFonts w:ascii="Times New Roman" w:hAnsi="Times New Roman"/>
                <w:color w:val="000000"/>
                <w:spacing w:val="-2"/>
              </w:rPr>
              <w:t xml:space="preserve"> działalność maklerską na terytorium Rzeczypospolitej Polskiej</w:t>
            </w:r>
            <w:r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:rsidR="008F7BB5" w:rsidRDefault="008F7BB5" w:rsidP="00F14C5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firmy inwestycyjne</w:t>
            </w:r>
          </w:p>
          <w:p w:rsidR="008F7BB5" w:rsidRDefault="008F7BB5" w:rsidP="00F14C5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8F7BB5" w:rsidRDefault="008F7BB5" w:rsidP="00F14C5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8F7BB5" w:rsidRDefault="008F7BB5" w:rsidP="00F14C5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8F7BB5" w:rsidRDefault="008F7BB5" w:rsidP="00F14C5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8F7BB5" w:rsidRDefault="008F7BB5" w:rsidP="00F14C5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8F7BB5" w:rsidRDefault="008F7BB5" w:rsidP="00F14C5E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banki prowadzące działalność maklerską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:rsidR="008F7BB5" w:rsidRDefault="008F7BB5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8F7BB5" w:rsidRDefault="008F7BB5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8F7BB5" w:rsidRDefault="008F7BB5" w:rsidP="008F7BB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8F7BB5" w:rsidRDefault="008F7BB5" w:rsidP="008F7BB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8F7BB5" w:rsidRDefault="00F97F66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36</w:t>
            </w:r>
          </w:p>
          <w:p w:rsidR="008F7BB5" w:rsidRDefault="008F7BB5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8F7BB5" w:rsidRDefault="008F7BB5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8F7BB5" w:rsidRDefault="008F7BB5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8F7BB5" w:rsidRDefault="008F7BB5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8F7BB5" w:rsidRDefault="008F7BB5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8F7BB5" w:rsidRDefault="008F7BB5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9</w:t>
            </w:r>
          </w:p>
          <w:p w:rsidR="00F97F66" w:rsidRDefault="00F97F66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F97F66" w:rsidRDefault="00E75809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(stan na dzień 15</w:t>
            </w:r>
            <w:r w:rsidR="00F97F66">
              <w:rPr>
                <w:rFonts w:ascii="Times New Roman" w:hAnsi="Times New Roman"/>
                <w:color w:val="000000"/>
                <w:spacing w:val="-2"/>
              </w:rPr>
              <w:t>.10.2020 r.)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8F7BB5" w:rsidRDefault="008F7BB5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8F7BB5" w:rsidRDefault="008F7BB5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8F7BB5" w:rsidRDefault="008F7BB5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8F7BB5" w:rsidRDefault="008F7BB5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8F7BB5" w:rsidRDefault="008F7BB5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F7BB5">
              <w:rPr>
                <w:rFonts w:ascii="Times New Roman" w:hAnsi="Times New Roman"/>
                <w:color w:val="000000"/>
                <w:spacing w:val="-2"/>
              </w:rPr>
              <w:t>https://www.knf.gov.pl/podmioty/Podmioty_rynku_kapitalowego/Firmy_inwestycyjne_i_Agenci_firm_inwestycyjnych/domy_maklerskie</w:t>
            </w:r>
          </w:p>
          <w:p w:rsidR="008F7BB5" w:rsidRDefault="008F7BB5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:rsidR="008F7BB5" w:rsidRPr="002B7D1F" w:rsidRDefault="008F7BB5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F7BB5">
              <w:rPr>
                <w:rFonts w:ascii="Times New Roman" w:hAnsi="Times New Roman"/>
                <w:color w:val="000000"/>
                <w:spacing w:val="-2"/>
              </w:rPr>
              <w:t>https://www.knf.gov.pl/podmioty/Podmioty_rynku_kapitalowego/Firmy_inwestycyjne_i_Agenci_firm_inwestycyjnych/Banki_prowadzace_dzialalnosc_maklerska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8F7BB5" w:rsidRDefault="008F7BB5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Zmiana regulacji prawnych regulujących tryb dokonywania przymusowego wykupu akcji.</w:t>
            </w:r>
          </w:p>
        </w:tc>
      </w:tr>
      <w:tr w:rsidR="001B7CE7" w:rsidRPr="008B4FE6" w:rsidTr="002B7D1F">
        <w:trPr>
          <w:gridAfter w:val="1"/>
          <w:wAfter w:w="10" w:type="dxa"/>
          <w:trHeight w:val="417"/>
        </w:trPr>
        <w:tc>
          <w:tcPr>
            <w:tcW w:w="2668" w:type="dxa"/>
            <w:gridSpan w:val="3"/>
            <w:shd w:val="clear" w:color="auto" w:fill="auto"/>
          </w:tcPr>
          <w:p w:rsidR="001B7CE7" w:rsidRPr="002B7D1F" w:rsidRDefault="001B27F4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B7D1F">
              <w:rPr>
                <w:rFonts w:ascii="Times New Roman" w:hAnsi="Times New Roman"/>
                <w:color w:val="000000"/>
                <w:spacing w:val="-2"/>
              </w:rPr>
              <w:t>Komisja Nadzoru Finansowego</w:t>
            </w:r>
          </w:p>
        </w:tc>
        <w:tc>
          <w:tcPr>
            <w:tcW w:w="2292" w:type="dxa"/>
            <w:gridSpan w:val="8"/>
            <w:shd w:val="clear" w:color="auto" w:fill="FFFFFF" w:themeFill="background1"/>
          </w:tcPr>
          <w:p w:rsidR="001B7CE7" w:rsidRPr="001B7CE7" w:rsidRDefault="001B27F4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:rsidR="001B7CE7" w:rsidRPr="002B7D1F" w:rsidRDefault="001B7CE7" w:rsidP="002B7D1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:rsidR="001B7CE7" w:rsidRPr="002B7D1F" w:rsidRDefault="001B27F4" w:rsidP="008F7BB5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B7D1F">
              <w:rPr>
                <w:rFonts w:ascii="Times New Roman" w:hAnsi="Times New Roman"/>
                <w:color w:val="000000"/>
                <w:spacing w:val="-2"/>
              </w:rPr>
              <w:t xml:space="preserve">Nadzór nad </w:t>
            </w:r>
            <w:r w:rsidR="00F14C5E">
              <w:rPr>
                <w:rFonts w:ascii="Times New Roman" w:hAnsi="Times New Roman"/>
                <w:color w:val="000000"/>
                <w:spacing w:val="-2"/>
              </w:rPr>
              <w:t>przestrzeganiem przepisów rozporządzenia.</w:t>
            </w:r>
          </w:p>
        </w:tc>
      </w:tr>
      <w:tr w:rsidR="006A701A" w:rsidRPr="008B4FE6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:rsidTr="00374E00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auto"/>
          </w:tcPr>
          <w:p w:rsidR="00BF3D96" w:rsidRDefault="002837B5" w:rsidP="001774BE">
            <w:pPr>
              <w:spacing w:before="120" w:line="240" w:lineRule="auto"/>
              <w:ind w:left="-34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2837B5">
              <w:rPr>
                <w:rFonts w:ascii="Times New Roman" w:hAnsi="Times New Roman"/>
                <w:noProof/>
                <w:color w:val="000000"/>
              </w:rPr>
              <w:t xml:space="preserve">Nie prowadzono konsultacji poprzedzających przygotowanie projektu rozporządzenia. </w:t>
            </w:r>
          </w:p>
          <w:p w:rsidR="00184DD6" w:rsidRDefault="00184DD6" w:rsidP="001774BE">
            <w:pPr>
              <w:spacing w:before="120" w:line="240" w:lineRule="auto"/>
              <w:ind w:left="-34"/>
              <w:jc w:val="both"/>
              <w:rPr>
                <w:rFonts w:ascii="Times New Roman" w:hAnsi="Times New Roman"/>
                <w:noProof/>
                <w:color w:val="000000"/>
              </w:rPr>
            </w:pPr>
            <w:r w:rsidRPr="00184DD6">
              <w:rPr>
                <w:rFonts w:ascii="Times New Roman" w:hAnsi="Times New Roman"/>
                <w:noProof/>
                <w:color w:val="000000"/>
              </w:rPr>
              <w:t>Zgodnie z art. 5 ustawy z dnia 7 lipca 2005 r. o działalności lobbingowej w procesie stanowienia prawa (Dz. U. z 2017 r. poz. 248) oraz § 52 uchwały nr 190 Rady Ministrów z dnia 29 października 2013 r. – Reg</w:t>
            </w:r>
            <w:r w:rsidR="00BF3D96">
              <w:rPr>
                <w:rFonts w:ascii="Times New Roman" w:hAnsi="Times New Roman"/>
                <w:noProof/>
                <w:color w:val="000000"/>
              </w:rPr>
              <w:t>ulamin pracy Rady Ministrów (M.</w:t>
            </w:r>
            <w:r w:rsidRPr="00184DD6">
              <w:rPr>
                <w:rFonts w:ascii="Times New Roman" w:hAnsi="Times New Roman"/>
                <w:noProof/>
                <w:color w:val="000000"/>
              </w:rPr>
              <w:t>P. z 2016 r. poz. 1006, z późn. zm.), projekt rozporządzenia zostanie udostępniony w Biuletynie Informacji Publicznej na stronie podmiotowej Rządowego Centrum Legislacji, w serwisie Rządowy Proces Legislacyjny.</w:t>
            </w:r>
            <w:r w:rsidR="001774BE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="001774BE" w:rsidRPr="001774BE">
              <w:rPr>
                <w:rFonts w:ascii="Times New Roman" w:hAnsi="Times New Roman"/>
                <w:noProof/>
                <w:color w:val="000000"/>
              </w:rPr>
              <w:t xml:space="preserve">Stosownie </w:t>
            </w:r>
            <w:r w:rsidR="001774BE">
              <w:rPr>
                <w:rFonts w:ascii="Times New Roman" w:hAnsi="Times New Roman"/>
                <w:noProof/>
                <w:color w:val="000000"/>
              </w:rPr>
              <w:t xml:space="preserve">natomiast </w:t>
            </w:r>
            <w:r w:rsidR="001774BE" w:rsidRPr="001774BE">
              <w:rPr>
                <w:rFonts w:ascii="Times New Roman" w:hAnsi="Times New Roman"/>
                <w:noProof/>
                <w:color w:val="000000"/>
              </w:rPr>
              <w:t>do art. 4 ustawy z dnia 7 lipca 2005 r. o działalności lobbingowe</w:t>
            </w:r>
            <w:r w:rsidR="00F14C5E">
              <w:rPr>
                <w:rFonts w:ascii="Times New Roman" w:hAnsi="Times New Roman"/>
                <w:noProof/>
                <w:color w:val="000000"/>
              </w:rPr>
              <w:t>j w procesie stanowienia prawa</w:t>
            </w:r>
            <w:r w:rsidR="001774BE" w:rsidRPr="001774BE">
              <w:rPr>
                <w:rFonts w:ascii="Times New Roman" w:hAnsi="Times New Roman"/>
                <w:noProof/>
                <w:color w:val="000000"/>
              </w:rPr>
              <w:t xml:space="preserve"> projekt został zamieszczony w wykazie prac legislacyjnych Ministra Finansów.</w:t>
            </w:r>
          </w:p>
          <w:p w:rsidR="0042007F" w:rsidRPr="007560C7" w:rsidRDefault="000E3ED7" w:rsidP="0042007F">
            <w:pPr>
              <w:spacing w:before="120" w:line="240" w:lineRule="auto"/>
              <w:ind w:left="-34"/>
              <w:jc w:val="both"/>
              <w:rPr>
                <w:rFonts w:ascii="Times New Roman" w:hAnsi="Times New Roman"/>
                <w:noProof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t>W ramach konsultacji</w:t>
            </w:r>
            <w:r w:rsidR="0042007F">
              <w:rPr>
                <w:rFonts w:ascii="Times New Roman" w:hAnsi="Times New Roman"/>
                <w:noProof/>
                <w:color w:val="000000"/>
              </w:rPr>
              <w:t xml:space="preserve"> publicznych </w:t>
            </w:r>
            <w:r>
              <w:rPr>
                <w:rFonts w:ascii="Times New Roman" w:hAnsi="Times New Roman"/>
                <w:noProof/>
                <w:color w:val="000000"/>
              </w:rPr>
              <w:t>p</w:t>
            </w:r>
            <w:r w:rsidR="0042007F">
              <w:rPr>
                <w:rFonts w:ascii="Times New Roman" w:hAnsi="Times New Roman"/>
                <w:noProof/>
                <w:color w:val="000000"/>
              </w:rPr>
              <w:t xml:space="preserve">rojekt rozporządzenia zostanie przekazany </w:t>
            </w:r>
            <w:r w:rsidR="002837B5" w:rsidRPr="002837B5">
              <w:rPr>
                <w:rFonts w:ascii="Times New Roman" w:hAnsi="Times New Roman"/>
                <w:noProof/>
                <w:color w:val="000000"/>
              </w:rPr>
              <w:t>przedstawiciel</w:t>
            </w:r>
            <w:r w:rsidR="0042007F">
              <w:rPr>
                <w:rFonts w:ascii="Times New Roman" w:hAnsi="Times New Roman"/>
                <w:noProof/>
                <w:color w:val="000000"/>
              </w:rPr>
              <w:t>om</w:t>
            </w:r>
            <w:r w:rsidR="002837B5" w:rsidRPr="002837B5">
              <w:rPr>
                <w:rFonts w:ascii="Times New Roman" w:hAnsi="Times New Roman"/>
                <w:noProof/>
                <w:color w:val="000000"/>
              </w:rPr>
              <w:t xml:space="preserve"> instytucji reprezentujących środowisko rynku kapitałowego</w:t>
            </w:r>
            <w:r w:rsidR="0042007F">
              <w:rPr>
                <w:rFonts w:ascii="Times New Roman" w:hAnsi="Times New Roman"/>
                <w:noProof/>
                <w:color w:val="000000"/>
              </w:rPr>
              <w:t>, tj</w:t>
            </w:r>
            <w:r w:rsidR="002837B5" w:rsidRPr="002837B5">
              <w:rPr>
                <w:rFonts w:ascii="Times New Roman" w:hAnsi="Times New Roman"/>
                <w:noProof/>
                <w:color w:val="000000"/>
              </w:rPr>
              <w:t>.</w:t>
            </w:r>
            <w:r w:rsidR="0042007F">
              <w:rPr>
                <w:rFonts w:ascii="Times New Roman" w:hAnsi="Times New Roman"/>
                <w:noProof/>
                <w:color w:val="000000"/>
              </w:rPr>
              <w:t>:</w:t>
            </w:r>
            <w:r w:rsidR="002837B5" w:rsidRPr="002837B5">
              <w:rPr>
                <w:rFonts w:ascii="Times New Roman" w:hAnsi="Times New Roman"/>
                <w:noProof/>
                <w:color w:val="000000"/>
              </w:rPr>
              <w:t xml:space="preserve"> Giełdzie Papierów Wartościowych SA, </w:t>
            </w:r>
            <w:r w:rsidR="0042007F" w:rsidRPr="002837B5">
              <w:rPr>
                <w:rFonts w:ascii="Times New Roman" w:hAnsi="Times New Roman"/>
                <w:noProof/>
                <w:color w:val="000000"/>
              </w:rPr>
              <w:t xml:space="preserve">BondSpot SA, Towarowej Giełdzie Energii SA, </w:t>
            </w:r>
            <w:r w:rsidR="002837B5" w:rsidRPr="002837B5">
              <w:rPr>
                <w:rFonts w:ascii="Times New Roman" w:hAnsi="Times New Roman"/>
                <w:noProof/>
                <w:color w:val="000000"/>
              </w:rPr>
              <w:t>Krajowemu Depozytowi Papierów Wartościowych SA, Izbie Domów Maklerskich, Izbie Zarządzających Funduszami i Aktywami, Związkowi Banków Polskich, Radzie Banków Depozytariuszy, Stowarzyszeniu Emitentów Giełdowych,</w:t>
            </w:r>
            <w:r w:rsidR="0042007F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="002837B5" w:rsidRPr="002837B5">
              <w:rPr>
                <w:rFonts w:ascii="Times New Roman" w:hAnsi="Times New Roman"/>
                <w:noProof/>
                <w:color w:val="000000"/>
              </w:rPr>
              <w:t xml:space="preserve">Izbie Rozliczeniowej Giełd Towarowych, Stowarzyszeniu Inwestorów Indywidualnych, Związkowi Maklerów i Doradców, Polskiemu Stowarzyszeniu Inwestorów Kapitałowych, Fundacji </w:t>
            </w:r>
            <w:r w:rsidR="002837B5" w:rsidRPr="002837B5">
              <w:rPr>
                <w:rFonts w:ascii="Times New Roman" w:hAnsi="Times New Roman"/>
                <w:noProof/>
                <w:color w:val="000000"/>
              </w:rPr>
              <w:lastRenderedPageBreak/>
              <w:t>Polski Instytut Dyrektorów, Krajowej Spółdzielczej Kas</w:t>
            </w:r>
            <w:r w:rsidR="0042007F">
              <w:rPr>
                <w:rFonts w:ascii="Times New Roman" w:hAnsi="Times New Roman"/>
                <w:noProof/>
                <w:color w:val="000000"/>
              </w:rPr>
              <w:t>ie</w:t>
            </w:r>
            <w:r w:rsidR="002837B5" w:rsidRPr="002837B5">
              <w:rPr>
                <w:rFonts w:ascii="Times New Roman" w:hAnsi="Times New Roman"/>
                <w:noProof/>
                <w:color w:val="000000"/>
              </w:rPr>
              <w:t xml:space="preserve"> Oszczędnościowo-Kredytowej, CFA Society Poland, Instytutowi Rachunkowości i Podatków, Stowarzyszeniu Compliance Polska, Federacji Przedsiębiorców Polskich. </w:t>
            </w:r>
          </w:p>
        </w:tc>
      </w:tr>
      <w:tr w:rsidR="006A701A" w:rsidRPr="008B4FE6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:rsidTr="00374E00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auto"/>
          </w:tcPr>
          <w:p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auto"/>
          </w:tcPr>
          <w:p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:rsidTr="00374E00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auto"/>
          </w:tcPr>
          <w:p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auto"/>
          </w:tcPr>
          <w:p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auto"/>
          </w:tcPr>
          <w:p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184DD6" w:rsidRPr="008B4FE6" w:rsidTr="00374E00">
        <w:trPr>
          <w:trHeight w:val="321"/>
        </w:trPr>
        <w:tc>
          <w:tcPr>
            <w:tcW w:w="3133" w:type="dxa"/>
            <w:gridSpan w:val="4"/>
            <w:shd w:val="clear" w:color="auto" w:fill="auto"/>
            <w:vAlign w:val="center"/>
          </w:tcPr>
          <w:p w:rsidR="00184DD6" w:rsidRPr="00C53F2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184DD6" w:rsidRPr="002B7D1F" w:rsidRDefault="00184DD6" w:rsidP="00184D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B7D1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2B7D1F" w:rsidRDefault="00184DD6" w:rsidP="00184D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B7D1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2B7D1F" w:rsidRDefault="00184DD6" w:rsidP="00184D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B7D1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2B7D1F" w:rsidRDefault="00184DD6" w:rsidP="00184D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B7D1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2B7D1F" w:rsidRDefault="00184DD6" w:rsidP="00184D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B7D1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:rsidR="00184DD6" w:rsidRPr="002B7D1F" w:rsidRDefault="00184DD6" w:rsidP="00184D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B7D1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184DD6" w:rsidRPr="002B7D1F" w:rsidRDefault="00184DD6" w:rsidP="00184D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B7D1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2B7D1F" w:rsidRDefault="00184DD6" w:rsidP="00184D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B7D1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2B7D1F" w:rsidRDefault="00184DD6" w:rsidP="00184D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B7D1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2B7D1F" w:rsidRDefault="00184DD6" w:rsidP="00184D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B7D1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:rsidR="00184DD6" w:rsidRPr="002B7D1F" w:rsidRDefault="00184DD6" w:rsidP="00184DD6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B7D1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184DD6" w:rsidRPr="002B7D1F" w:rsidRDefault="00184DD6" w:rsidP="00184DD6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</w:pPr>
            <w:r w:rsidRPr="002B7D1F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184DD6" w:rsidRPr="008B4FE6" w:rsidTr="00374E00">
        <w:trPr>
          <w:trHeight w:val="321"/>
        </w:trPr>
        <w:tc>
          <w:tcPr>
            <w:tcW w:w="3133" w:type="dxa"/>
            <w:gridSpan w:val="4"/>
            <w:shd w:val="clear" w:color="auto" w:fill="auto"/>
            <w:vAlign w:val="center"/>
          </w:tcPr>
          <w:p w:rsidR="00184DD6" w:rsidRPr="00C53F2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184DD6" w:rsidRPr="008B4FE6" w:rsidTr="00374E00">
        <w:trPr>
          <w:trHeight w:val="344"/>
        </w:trPr>
        <w:tc>
          <w:tcPr>
            <w:tcW w:w="3133" w:type="dxa"/>
            <w:gridSpan w:val="4"/>
            <w:shd w:val="clear" w:color="auto" w:fill="auto"/>
            <w:vAlign w:val="center"/>
          </w:tcPr>
          <w:p w:rsidR="00184DD6" w:rsidRPr="00C53F2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84DD6" w:rsidRPr="008B4FE6" w:rsidTr="00374E00">
        <w:trPr>
          <w:trHeight w:val="344"/>
        </w:trPr>
        <w:tc>
          <w:tcPr>
            <w:tcW w:w="3133" w:type="dxa"/>
            <w:gridSpan w:val="4"/>
            <w:shd w:val="clear" w:color="auto" w:fill="auto"/>
            <w:vAlign w:val="center"/>
          </w:tcPr>
          <w:p w:rsidR="00184DD6" w:rsidRPr="00C53F2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84DD6" w:rsidRPr="008B4FE6" w:rsidTr="00374E00">
        <w:trPr>
          <w:trHeight w:val="330"/>
        </w:trPr>
        <w:tc>
          <w:tcPr>
            <w:tcW w:w="3133" w:type="dxa"/>
            <w:gridSpan w:val="4"/>
            <w:shd w:val="clear" w:color="auto" w:fill="auto"/>
            <w:vAlign w:val="center"/>
          </w:tcPr>
          <w:p w:rsidR="00184DD6" w:rsidRPr="00C53F2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184DD6" w:rsidRPr="008B4FE6" w:rsidTr="00374E00">
        <w:trPr>
          <w:trHeight w:val="330"/>
        </w:trPr>
        <w:tc>
          <w:tcPr>
            <w:tcW w:w="3133" w:type="dxa"/>
            <w:gridSpan w:val="4"/>
            <w:shd w:val="clear" w:color="auto" w:fill="auto"/>
            <w:vAlign w:val="center"/>
          </w:tcPr>
          <w:p w:rsidR="00184DD6" w:rsidRPr="00C53F2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84DD6" w:rsidRPr="008B4FE6" w:rsidTr="00374E00">
        <w:trPr>
          <w:trHeight w:val="351"/>
        </w:trPr>
        <w:tc>
          <w:tcPr>
            <w:tcW w:w="3133" w:type="dxa"/>
            <w:gridSpan w:val="4"/>
            <w:shd w:val="clear" w:color="auto" w:fill="auto"/>
            <w:vAlign w:val="center"/>
          </w:tcPr>
          <w:p w:rsidR="00184DD6" w:rsidRPr="00C53F2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84DD6" w:rsidRPr="008B4FE6" w:rsidTr="00374E00">
        <w:trPr>
          <w:trHeight w:val="351"/>
        </w:trPr>
        <w:tc>
          <w:tcPr>
            <w:tcW w:w="3133" w:type="dxa"/>
            <w:gridSpan w:val="4"/>
            <w:shd w:val="clear" w:color="auto" w:fill="auto"/>
            <w:vAlign w:val="center"/>
          </w:tcPr>
          <w:p w:rsidR="00184DD6" w:rsidRPr="00C53F2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84DD6" w:rsidRPr="008B4FE6" w:rsidTr="00374E00">
        <w:trPr>
          <w:trHeight w:val="360"/>
        </w:trPr>
        <w:tc>
          <w:tcPr>
            <w:tcW w:w="3133" w:type="dxa"/>
            <w:gridSpan w:val="4"/>
            <w:shd w:val="clear" w:color="auto" w:fill="auto"/>
            <w:vAlign w:val="center"/>
          </w:tcPr>
          <w:p w:rsidR="00184DD6" w:rsidRPr="00C53F2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37A3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184DD6" w:rsidRPr="008B4FE6" w:rsidTr="00374E00">
        <w:trPr>
          <w:trHeight w:val="360"/>
        </w:trPr>
        <w:tc>
          <w:tcPr>
            <w:tcW w:w="3133" w:type="dxa"/>
            <w:gridSpan w:val="4"/>
            <w:shd w:val="clear" w:color="auto" w:fill="auto"/>
            <w:vAlign w:val="center"/>
          </w:tcPr>
          <w:p w:rsidR="00184DD6" w:rsidRPr="00C53F2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84DD6" w:rsidRPr="008B4FE6" w:rsidTr="00374E00">
        <w:trPr>
          <w:trHeight w:val="357"/>
        </w:trPr>
        <w:tc>
          <w:tcPr>
            <w:tcW w:w="3133" w:type="dxa"/>
            <w:gridSpan w:val="4"/>
            <w:shd w:val="clear" w:color="auto" w:fill="auto"/>
            <w:vAlign w:val="center"/>
          </w:tcPr>
          <w:p w:rsidR="00184DD6" w:rsidRPr="00C53F2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84DD6" w:rsidRPr="008B4FE6" w:rsidTr="00374E00">
        <w:trPr>
          <w:trHeight w:val="357"/>
        </w:trPr>
        <w:tc>
          <w:tcPr>
            <w:tcW w:w="3133" w:type="dxa"/>
            <w:gridSpan w:val="4"/>
            <w:shd w:val="clear" w:color="auto" w:fill="auto"/>
            <w:vAlign w:val="center"/>
          </w:tcPr>
          <w:p w:rsidR="00184DD6" w:rsidRPr="00C53F2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184DD6" w:rsidRPr="008B4FE6" w:rsidTr="00374E00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auto"/>
            <w:vAlign w:val="center"/>
          </w:tcPr>
          <w:p w:rsidR="00184DD6" w:rsidRPr="00C53F2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auto"/>
            <w:vAlign w:val="center"/>
          </w:tcPr>
          <w:p w:rsidR="00184DD6" w:rsidRPr="007273AF" w:rsidRDefault="00184DD6" w:rsidP="00184DD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84DD6" w:rsidRPr="008B4FE6" w:rsidTr="00CB5ED5">
        <w:trPr>
          <w:gridAfter w:val="1"/>
          <w:wAfter w:w="10" w:type="dxa"/>
          <w:trHeight w:val="1314"/>
        </w:trPr>
        <w:tc>
          <w:tcPr>
            <w:tcW w:w="2243" w:type="dxa"/>
            <w:gridSpan w:val="2"/>
            <w:shd w:val="clear" w:color="auto" w:fill="auto"/>
          </w:tcPr>
          <w:p w:rsidR="00184DD6" w:rsidRPr="00C53F26" w:rsidRDefault="00184DD6" w:rsidP="00184DD6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auto"/>
          </w:tcPr>
          <w:p w:rsidR="00184DD6" w:rsidRPr="00C53F26" w:rsidRDefault="00184DD6" w:rsidP="00184DD6">
            <w:pPr>
              <w:spacing w:before="120" w:after="120" w:line="240" w:lineRule="auto"/>
              <w:ind w:left="-34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67DDF">
              <w:rPr>
                <w:rFonts w:ascii="Times New Roman" w:hAnsi="Times New Roman"/>
                <w:color w:val="000000"/>
              </w:rPr>
              <w:t>Wejście w życie rozporządzenia nie będzie miało wpływu na dochody i wydatki sektora finansów publicznych.</w:t>
            </w:r>
          </w:p>
        </w:tc>
      </w:tr>
      <w:tr w:rsidR="00184DD6" w:rsidRPr="008B4FE6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:rsidR="00184DD6" w:rsidRPr="008B4FE6" w:rsidRDefault="00184DD6" w:rsidP="00184DD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184DD6" w:rsidRPr="008B4FE6" w:rsidTr="00742CA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184DD6" w:rsidRPr="008B4FE6" w:rsidTr="00742CA6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auto"/>
          </w:tcPr>
          <w:p w:rsidR="00184DD6" w:rsidRPr="001B3460" w:rsidRDefault="00184DD6" w:rsidP="00184DD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184DD6" w:rsidRPr="008B4FE6" w:rsidTr="00742CA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auto"/>
          </w:tcPr>
          <w:p w:rsidR="00184DD6" w:rsidRDefault="00184DD6" w:rsidP="00184DD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:rsidR="00184DD6" w:rsidRDefault="00184DD6" w:rsidP="00184DD6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lastRenderedPageBreak/>
              <w:t xml:space="preserve">(w mln zł, </w:t>
            </w:r>
          </w:p>
          <w:p w:rsidR="00184DD6" w:rsidRPr="00301959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duże przedsiębiorstwa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184DD6" w:rsidRPr="008B4FE6" w:rsidTr="00742CA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sektor mikro-, małych i średnich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przedsiębiorstw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938" w:type="dxa"/>
            <w:gridSpan w:val="5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lastRenderedPageBreak/>
              <w:t>tyczy</w:t>
            </w:r>
          </w:p>
        </w:tc>
      </w:tr>
      <w:tr w:rsidR="00184DD6" w:rsidRPr="008B4FE6" w:rsidTr="00742CA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</w:t>
            </w:r>
          </w:p>
        </w:tc>
      </w:tr>
      <w:tr w:rsidR="00184DD6" w:rsidRPr="008B4FE6" w:rsidTr="00742CA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</w:t>
            </w:r>
          </w:p>
        </w:tc>
      </w:tr>
      <w:tr w:rsidR="00184DD6" w:rsidRPr="008B4FE6" w:rsidTr="00742CA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</w:t>
            </w:r>
          </w:p>
        </w:tc>
      </w:tr>
      <w:tr w:rsidR="00184DD6" w:rsidRPr="008B4FE6" w:rsidTr="00742CA6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:rsidR="00184DD6" w:rsidRPr="00301959" w:rsidRDefault="00184DD6" w:rsidP="00184DD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auto"/>
          </w:tcPr>
          <w:p w:rsidR="00184DD6" w:rsidRPr="00B37C80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</w:t>
            </w:r>
          </w:p>
        </w:tc>
      </w:tr>
      <w:tr w:rsidR="00184DD6" w:rsidRPr="008B4FE6" w:rsidTr="00742CA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7048" w:type="dxa"/>
            <w:gridSpan w:val="22"/>
            <w:shd w:val="clear" w:color="auto" w:fill="auto"/>
          </w:tcPr>
          <w:p w:rsidR="00184DD6" w:rsidRPr="00884760" w:rsidRDefault="00184DD6" w:rsidP="00184DD6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Brak</w:t>
            </w:r>
          </w:p>
        </w:tc>
      </w:tr>
      <w:tr w:rsidR="00184DD6" w:rsidRPr="008B4FE6" w:rsidTr="00742CA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:rsidR="00184DD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gospodarka </w:t>
            </w:r>
          </w:p>
        </w:tc>
        <w:tc>
          <w:tcPr>
            <w:tcW w:w="7048" w:type="dxa"/>
            <w:gridSpan w:val="22"/>
            <w:shd w:val="clear" w:color="auto" w:fill="auto"/>
          </w:tcPr>
          <w:p w:rsidR="00184DD6" w:rsidRDefault="00184DD6" w:rsidP="00184DD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Brak </w:t>
            </w:r>
          </w:p>
        </w:tc>
      </w:tr>
      <w:tr w:rsidR="00184DD6" w:rsidRPr="008B4FE6" w:rsidTr="00742CA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:rsidR="00184DD6" w:rsidRPr="00301959" w:rsidRDefault="00184DD6" w:rsidP="00F015B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auto"/>
          </w:tcPr>
          <w:p w:rsidR="00184DD6" w:rsidRPr="00281CFC" w:rsidRDefault="00184DD6" w:rsidP="00F015B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84DD6" w:rsidRPr="008B4FE6" w:rsidTr="00E50D83">
        <w:trPr>
          <w:gridAfter w:val="1"/>
          <w:wAfter w:w="10" w:type="dxa"/>
          <w:trHeight w:val="1251"/>
        </w:trPr>
        <w:tc>
          <w:tcPr>
            <w:tcW w:w="2243" w:type="dxa"/>
            <w:gridSpan w:val="2"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auto"/>
          </w:tcPr>
          <w:p w:rsidR="00184DD6" w:rsidRPr="00301959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Rozwiązania przyjęte w projektowanym rozporządzeniu nie będą mieć wpływu na sytuację ekonomiczną i społeczną rodziny, osób niepełnosprawnych i osób starszych.</w:t>
            </w:r>
          </w:p>
        </w:tc>
      </w:tr>
      <w:tr w:rsidR="00184DD6" w:rsidRPr="008B4FE6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:rsidR="00184DD6" w:rsidRPr="008B4FE6" w:rsidRDefault="00184DD6" w:rsidP="00184D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184DD6" w:rsidRPr="008B4FE6" w:rsidTr="001D503E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auto"/>
          </w:tcPr>
          <w:p w:rsidR="00184DD6" w:rsidRPr="008B4FE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84DD6" w:rsidRPr="008B4FE6" w:rsidTr="001D503E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auto"/>
          </w:tcPr>
          <w:p w:rsidR="00184DD6" w:rsidRDefault="00184DD6" w:rsidP="00184DD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auto"/>
          </w:tcPr>
          <w:p w:rsidR="00184DD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184DD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184DD6" w:rsidRDefault="00184DD6" w:rsidP="00184DD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84DD6" w:rsidRPr="008B4FE6" w:rsidTr="001D503E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auto"/>
          </w:tcPr>
          <w:p w:rsidR="00184DD6" w:rsidRPr="008B4FE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184DD6" w:rsidRPr="008B4FE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184DD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84DD6" w:rsidRPr="008B4FE6" w:rsidRDefault="00184DD6" w:rsidP="00184DD6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auto"/>
          </w:tcPr>
          <w:p w:rsidR="00184DD6" w:rsidRPr="008B4FE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184DD6" w:rsidRPr="008B4FE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184DD6" w:rsidRPr="008B4FE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:rsidR="00184DD6" w:rsidRPr="008B4FE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:rsidR="00184DD6" w:rsidRPr="008B4FE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84DD6" w:rsidRPr="008B4FE6" w:rsidTr="001D503E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auto"/>
          </w:tcPr>
          <w:p w:rsidR="00184DD6" w:rsidRPr="008B4FE6" w:rsidRDefault="00184DD6" w:rsidP="00184DD6">
            <w:pPr>
              <w:spacing w:before="120" w:after="120"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auto"/>
          </w:tcPr>
          <w:p w:rsidR="00184DD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184DD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184DD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184DD6" w:rsidRPr="008B4FE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84DD6" w:rsidRPr="008B4FE6" w:rsidTr="001D503E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auto"/>
          </w:tcPr>
          <w:p w:rsidR="00184DD6" w:rsidRPr="008B4FE6" w:rsidRDefault="00184DD6" w:rsidP="00184DD6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Komentarz: Nie dotyczy. </w:t>
            </w:r>
          </w:p>
        </w:tc>
      </w:tr>
      <w:tr w:rsidR="00184DD6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84DD6" w:rsidRPr="008B4FE6" w:rsidRDefault="00184DD6" w:rsidP="00184D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84DD6" w:rsidRPr="008B4FE6" w:rsidTr="001D503E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184DD6" w:rsidRPr="008B4FE6" w:rsidRDefault="00184DD6" w:rsidP="00184DD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Projektowane</w:t>
            </w:r>
            <w:r w:rsidRPr="009C5EF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rozporządzenie nie wpłynie na rynek pracy.</w:t>
            </w:r>
          </w:p>
        </w:tc>
      </w:tr>
      <w:tr w:rsidR="00184DD6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84DD6" w:rsidRPr="008B4FE6" w:rsidRDefault="00184DD6" w:rsidP="00184DD6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84DD6" w:rsidRPr="008B4FE6" w:rsidTr="00AF5B23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auto"/>
          </w:tcPr>
          <w:p w:rsidR="00184DD6" w:rsidRPr="008B4FE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84DD6" w:rsidRPr="008B4FE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184DD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184DD6" w:rsidRPr="008B4FE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auto"/>
          </w:tcPr>
          <w:p w:rsidR="00184DD6" w:rsidRPr="008B4FE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84DD6" w:rsidRPr="008B4FE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184DD6" w:rsidRPr="008B4FE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auto"/>
          </w:tcPr>
          <w:p w:rsidR="00184DD6" w:rsidRPr="008B4FE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84DD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184DD6" w:rsidRPr="008B4FE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F8519C">
              <w:rPr>
                <w:rFonts w:ascii="Times New Roman" w:hAnsi="Times New Roman"/>
                <w:color w:val="000000"/>
              </w:rPr>
            </w:r>
            <w:r w:rsidR="00F8519C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84DD6" w:rsidRPr="008B4FE6" w:rsidTr="00E50D83">
        <w:trPr>
          <w:gridAfter w:val="1"/>
          <w:wAfter w:w="10" w:type="dxa"/>
          <w:trHeight w:val="437"/>
        </w:trPr>
        <w:tc>
          <w:tcPr>
            <w:tcW w:w="2243" w:type="dxa"/>
            <w:gridSpan w:val="2"/>
            <w:shd w:val="clear" w:color="auto" w:fill="auto"/>
          </w:tcPr>
          <w:p w:rsidR="00184DD6" w:rsidRPr="008B4FE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auto"/>
          </w:tcPr>
          <w:p w:rsidR="00184DD6" w:rsidRPr="008B4FE6" w:rsidRDefault="00184DD6" w:rsidP="00184DD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Projektowane rozporządzenie</w:t>
            </w:r>
            <w:r w:rsidRPr="009C5EF0">
              <w:rPr>
                <w:rFonts w:ascii="Times New Roman" w:hAnsi="Times New Roman"/>
                <w:color w:val="000000"/>
              </w:rPr>
              <w:t xml:space="preserve"> nie wpłynie na </w:t>
            </w:r>
            <w:r>
              <w:rPr>
                <w:rFonts w:ascii="Times New Roman" w:hAnsi="Times New Roman"/>
                <w:color w:val="000000"/>
              </w:rPr>
              <w:t>wymienione obszary.</w:t>
            </w:r>
          </w:p>
        </w:tc>
      </w:tr>
      <w:tr w:rsidR="00184DD6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84DD6" w:rsidRPr="00627221" w:rsidRDefault="00184DD6" w:rsidP="00184D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84DD6" w:rsidRPr="008B4FE6" w:rsidTr="00AF5B23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:rsidR="00184DD6" w:rsidRPr="001438A1" w:rsidRDefault="00184DD6" w:rsidP="00F015B1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A2CBE">
              <w:rPr>
                <w:rFonts w:ascii="Times New Roman" w:hAnsi="Times New Roman"/>
                <w:spacing w:val="-2"/>
              </w:rPr>
              <w:t>Wykonanie przepisów aktu prawnego nastąpi w momencie wejścia w życie rozporządzenia.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Pr="00BC6763">
              <w:rPr>
                <w:rFonts w:ascii="Times New Roman" w:hAnsi="Times New Roman"/>
                <w:color w:val="000000"/>
              </w:rPr>
              <w:t>Rozporządzenie w</w:t>
            </w:r>
            <w:r>
              <w:rPr>
                <w:rFonts w:ascii="Times New Roman" w:hAnsi="Times New Roman"/>
                <w:color w:val="000000"/>
              </w:rPr>
              <w:t xml:space="preserve">ejdzie </w:t>
            </w:r>
            <w:r w:rsidRPr="00BC6763">
              <w:rPr>
                <w:rFonts w:ascii="Times New Roman" w:hAnsi="Times New Roman"/>
                <w:color w:val="000000"/>
              </w:rPr>
              <w:t>w życie</w:t>
            </w:r>
            <w:r w:rsidRPr="000E3236">
              <w:rPr>
                <w:rFonts w:ascii="Times New Roman" w:hAnsi="Times New Roman"/>
                <w:spacing w:val="-2"/>
              </w:rPr>
              <w:t xml:space="preserve"> </w:t>
            </w:r>
            <w:r w:rsidR="00F015B1">
              <w:rPr>
                <w:rFonts w:ascii="Times New Roman" w:hAnsi="Times New Roman"/>
                <w:spacing w:val="-2"/>
              </w:rPr>
              <w:t>z dniem 1 marca 2021 r.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84DD6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84DD6" w:rsidRPr="008B4FE6" w:rsidRDefault="00184DD6" w:rsidP="00184D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84DD6" w:rsidRPr="008B4FE6" w:rsidTr="00EA739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 w:themeFill="background1"/>
          </w:tcPr>
          <w:p w:rsidR="00184DD6" w:rsidRPr="00B37C80" w:rsidRDefault="00184DD6" w:rsidP="00184DD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A7390">
              <w:rPr>
                <w:rFonts w:ascii="Times New Roman" w:hAnsi="Times New Roman"/>
                <w:color w:val="000000"/>
              </w:rPr>
              <w:t>Ewaluacja efektów projektu</w:t>
            </w:r>
            <w:r>
              <w:rPr>
                <w:rFonts w:ascii="Times New Roman" w:hAnsi="Times New Roman"/>
                <w:color w:val="000000"/>
              </w:rPr>
              <w:t xml:space="preserve"> w pozostałym zakresie</w:t>
            </w:r>
            <w:r w:rsidRPr="00EA7390">
              <w:rPr>
                <w:rFonts w:ascii="Times New Roman" w:hAnsi="Times New Roman"/>
                <w:color w:val="000000"/>
              </w:rPr>
              <w:t xml:space="preserve"> będzie dokonywana na bieżąco, na podstawie wniosków wynikających z działań nadzorczych Komisji Nadzoru Finansowego.</w:t>
            </w:r>
          </w:p>
        </w:tc>
      </w:tr>
      <w:tr w:rsidR="00184DD6" w:rsidRPr="008B4FE6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:rsidR="00184DD6" w:rsidRPr="008B4FE6" w:rsidRDefault="00184DD6" w:rsidP="00184D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84DD6" w:rsidRPr="008B4FE6" w:rsidTr="00556E32">
        <w:trPr>
          <w:gridAfter w:val="1"/>
          <w:wAfter w:w="10" w:type="dxa"/>
          <w:trHeight w:val="293"/>
        </w:trPr>
        <w:tc>
          <w:tcPr>
            <w:tcW w:w="10937" w:type="dxa"/>
            <w:gridSpan w:val="29"/>
            <w:shd w:val="clear" w:color="auto" w:fill="FFFFFF"/>
          </w:tcPr>
          <w:p w:rsidR="00184DD6" w:rsidRPr="00B37C80" w:rsidRDefault="00184DD6" w:rsidP="00184DD6">
            <w:pPr>
              <w:tabs>
                <w:tab w:val="left" w:pos="2025"/>
              </w:tabs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:rsidR="006176ED" w:rsidRPr="00522D94" w:rsidRDefault="006176ED" w:rsidP="00E50D83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25" w:rsidRDefault="00574725" w:rsidP="00044739">
      <w:pPr>
        <w:spacing w:line="240" w:lineRule="auto"/>
      </w:pPr>
      <w:r>
        <w:separator/>
      </w:r>
    </w:p>
  </w:endnote>
  <w:endnote w:type="continuationSeparator" w:id="0">
    <w:p w:rsidR="00574725" w:rsidRDefault="0057472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25" w:rsidRDefault="00574725" w:rsidP="00044739">
      <w:pPr>
        <w:spacing w:line="240" w:lineRule="auto"/>
      </w:pPr>
      <w:r>
        <w:separator/>
      </w:r>
    </w:p>
  </w:footnote>
  <w:footnote w:type="continuationSeparator" w:id="0">
    <w:p w:rsidR="00574725" w:rsidRDefault="0057472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0B5"/>
    <w:multiLevelType w:val="hybridMultilevel"/>
    <w:tmpl w:val="F7041A1E"/>
    <w:lvl w:ilvl="0" w:tplc="365E28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4AA61F8"/>
    <w:multiLevelType w:val="hybridMultilevel"/>
    <w:tmpl w:val="52CA8002"/>
    <w:lvl w:ilvl="0" w:tplc="0415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376EB7"/>
    <w:multiLevelType w:val="hybridMultilevel"/>
    <w:tmpl w:val="16FADAAA"/>
    <w:lvl w:ilvl="0" w:tplc="BE6235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5855"/>
    <w:multiLevelType w:val="hybridMultilevel"/>
    <w:tmpl w:val="FA485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A59F4"/>
    <w:multiLevelType w:val="hybridMultilevel"/>
    <w:tmpl w:val="22F69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B6334"/>
    <w:multiLevelType w:val="hybridMultilevel"/>
    <w:tmpl w:val="11566C6E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3AB60C4C"/>
    <w:multiLevelType w:val="hybridMultilevel"/>
    <w:tmpl w:val="7340CF6A"/>
    <w:lvl w:ilvl="0" w:tplc="FD4271C0">
      <w:start w:val="1"/>
      <w:numFmt w:val="lowerRoman"/>
      <w:lvlText w:val="%1."/>
      <w:lvlJc w:val="right"/>
      <w:pPr>
        <w:ind w:left="649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7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B736089"/>
    <w:multiLevelType w:val="hybridMultilevel"/>
    <w:tmpl w:val="15804A64"/>
    <w:lvl w:ilvl="0" w:tplc="120CB1F2">
      <w:start w:val="1"/>
      <w:numFmt w:val="decimal"/>
      <w:lvlText w:val="%1)"/>
      <w:lvlJc w:val="left"/>
      <w:pPr>
        <w:ind w:left="3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C4E6684"/>
    <w:multiLevelType w:val="hybridMultilevel"/>
    <w:tmpl w:val="64B039CA"/>
    <w:lvl w:ilvl="0" w:tplc="0415000F">
      <w:start w:val="1"/>
      <w:numFmt w:val="decimal"/>
      <w:lvlText w:val="%1."/>
      <w:lvlJc w:val="left"/>
      <w:pPr>
        <w:ind w:left="804" w:hanging="360"/>
      </w:p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4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6"/>
  </w:num>
  <w:num w:numId="5">
    <w:abstractNumId w:val="2"/>
  </w:num>
  <w:num w:numId="6">
    <w:abstractNumId w:val="10"/>
  </w:num>
  <w:num w:numId="7">
    <w:abstractNumId w:val="19"/>
  </w:num>
  <w:num w:numId="8">
    <w:abstractNumId w:val="6"/>
  </w:num>
  <w:num w:numId="9">
    <w:abstractNumId w:val="21"/>
  </w:num>
  <w:num w:numId="10">
    <w:abstractNumId w:val="17"/>
  </w:num>
  <w:num w:numId="11">
    <w:abstractNumId w:val="20"/>
  </w:num>
  <w:num w:numId="12">
    <w:abstractNumId w:val="3"/>
  </w:num>
  <w:num w:numId="13">
    <w:abstractNumId w:val="15"/>
  </w:num>
  <w:num w:numId="14">
    <w:abstractNumId w:val="27"/>
  </w:num>
  <w:num w:numId="15">
    <w:abstractNumId w:val="22"/>
  </w:num>
  <w:num w:numId="16">
    <w:abstractNumId w:val="25"/>
  </w:num>
  <w:num w:numId="17">
    <w:abstractNumId w:val="8"/>
  </w:num>
  <w:num w:numId="18">
    <w:abstractNumId w:val="28"/>
  </w:num>
  <w:num w:numId="19">
    <w:abstractNumId w:val="29"/>
  </w:num>
  <w:num w:numId="20">
    <w:abstractNumId w:val="24"/>
  </w:num>
  <w:num w:numId="21">
    <w:abstractNumId w:val="9"/>
  </w:num>
  <w:num w:numId="22">
    <w:abstractNumId w:val="11"/>
  </w:num>
  <w:num w:numId="23">
    <w:abstractNumId w:val="13"/>
  </w:num>
  <w:num w:numId="24">
    <w:abstractNumId w:val="23"/>
  </w:num>
  <w:num w:numId="25">
    <w:abstractNumId w:val="16"/>
  </w:num>
  <w:num w:numId="26">
    <w:abstractNumId w:val="4"/>
  </w:num>
  <w:num w:numId="27">
    <w:abstractNumId w:val="18"/>
  </w:num>
  <w:num w:numId="28">
    <w:abstractNumId w:val="1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AFA"/>
    <w:rsid w:val="00004C6A"/>
    <w:rsid w:val="00012D11"/>
    <w:rsid w:val="00013607"/>
    <w:rsid w:val="00013EB5"/>
    <w:rsid w:val="000141F5"/>
    <w:rsid w:val="00015966"/>
    <w:rsid w:val="00015E07"/>
    <w:rsid w:val="00016F37"/>
    <w:rsid w:val="00017E88"/>
    <w:rsid w:val="0002108E"/>
    <w:rsid w:val="00022002"/>
    <w:rsid w:val="00022CE8"/>
    <w:rsid w:val="00023836"/>
    <w:rsid w:val="000356A9"/>
    <w:rsid w:val="00044138"/>
    <w:rsid w:val="00044739"/>
    <w:rsid w:val="00051637"/>
    <w:rsid w:val="00056681"/>
    <w:rsid w:val="000639B6"/>
    <w:rsid w:val="000648A7"/>
    <w:rsid w:val="0006618B"/>
    <w:rsid w:val="000670C0"/>
    <w:rsid w:val="00071B99"/>
    <w:rsid w:val="000756E5"/>
    <w:rsid w:val="0007704E"/>
    <w:rsid w:val="00080EC8"/>
    <w:rsid w:val="0008262C"/>
    <w:rsid w:val="00086129"/>
    <w:rsid w:val="00086FC8"/>
    <w:rsid w:val="000944AC"/>
    <w:rsid w:val="00094CB9"/>
    <w:rsid w:val="000956B2"/>
    <w:rsid w:val="000969E7"/>
    <w:rsid w:val="000A1340"/>
    <w:rsid w:val="000A23DE"/>
    <w:rsid w:val="000A4020"/>
    <w:rsid w:val="000B3E3C"/>
    <w:rsid w:val="000B4DE5"/>
    <w:rsid w:val="000B54FB"/>
    <w:rsid w:val="000B6D41"/>
    <w:rsid w:val="000C1BE7"/>
    <w:rsid w:val="000C29B0"/>
    <w:rsid w:val="000C75EF"/>
    <w:rsid w:val="000C76FC"/>
    <w:rsid w:val="000D0CDB"/>
    <w:rsid w:val="000D38FC"/>
    <w:rsid w:val="000D4D90"/>
    <w:rsid w:val="000E2D10"/>
    <w:rsid w:val="000E3236"/>
    <w:rsid w:val="000E3ED7"/>
    <w:rsid w:val="000F3204"/>
    <w:rsid w:val="000F48BD"/>
    <w:rsid w:val="001003AE"/>
    <w:rsid w:val="0010170A"/>
    <w:rsid w:val="0010548B"/>
    <w:rsid w:val="001072D1"/>
    <w:rsid w:val="00110D4A"/>
    <w:rsid w:val="00117017"/>
    <w:rsid w:val="00117FE6"/>
    <w:rsid w:val="00122E78"/>
    <w:rsid w:val="00124167"/>
    <w:rsid w:val="00127259"/>
    <w:rsid w:val="00130E8E"/>
    <w:rsid w:val="0013216E"/>
    <w:rsid w:val="001401B5"/>
    <w:rsid w:val="001422B9"/>
    <w:rsid w:val="001438A1"/>
    <w:rsid w:val="001442DB"/>
    <w:rsid w:val="00145310"/>
    <w:rsid w:val="0014665F"/>
    <w:rsid w:val="001527A9"/>
    <w:rsid w:val="00153464"/>
    <w:rsid w:val="001541B3"/>
    <w:rsid w:val="00155B15"/>
    <w:rsid w:val="00156FC6"/>
    <w:rsid w:val="001625BE"/>
    <w:rsid w:val="001643A4"/>
    <w:rsid w:val="001727BB"/>
    <w:rsid w:val="001771B5"/>
    <w:rsid w:val="001774BE"/>
    <w:rsid w:val="00180AA6"/>
    <w:rsid w:val="00180D25"/>
    <w:rsid w:val="0018318D"/>
    <w:rsid w:val="00183B00"/>
    <w:rsid w:val="00184DD6"/>
    <w:rsid w:val="0018572C"/>
    <w:rsid w:val="00187E79"/>
    <w:rsid w:val="00187F0D"/>
    <w:rsid w:val="00191099"/>
    <w:rsid w:val="00191BC1"/>
    <w:rsid w:val="00192CC5"/>
    <w:rsid w:val="00194AA4"/>
    <w:rsid w:val="001956A7"/>
    <w:rsid w:val="0019662C"/>
    <w:rsid w:val="001A118A"/>
    <w:rsid w:val="001A27F4"/>
    <w:rsid w:val="001A2D95"/>
    <w:rsid w:val="001B27F4"/>
    <w:rsid w:val="001B3460"/>
    <w:rsid w:val="001B4AF6"/>
    <w:rsid w:val="001B4CA1"/>
    <w:rsid w:val="001B75D8"/>
    <w:rsid w:val="001B7CE7"/>
    <w:rsid w:val="001C1060"/>
    <w:rsid w:val="001C3C63"/>
    <w:rsid w:val="001C4E9F"/>
    <w:rsid w:val="001D038E"/>
    <w:rsid w:val="001D4732"/>
    <w:rsid w:val="001D503E"/>
    <w:rsid w:val="001D6999"/>
    <w:rsid w:val="001D6A3C"/>
    <w:rsid w:val="001D6D51"/>
    <w:rsid w:val="001F32E7"/>
    <w:rsid w:val="001F653A"/>
    <w:rsid w:val="001F6979"/>
    <w:rsid w:val="001F715A"/>
    <w:rsid w:val="00202BC6"/>
    <w:rsid w:val="00205141"/>
    <w:rsid w:val="0020516B"/>
    <w:rsid w:val="00211BD6"/>
    <w:rsid w:val="00213559"/>
    <w:rsid w:val="00213EFD"/>
    <w:rsid w:val="002172F1"/>
    <w:rsid w:val="00223C7B"/>
    <w:rsid w:val="00224AB1"/>
    <w:rsid w:val="0022687A"/>
    <w:rsid w:val="00230728"/>
    <w:rsid w:val="0023280D"/>
    <w:rsid w:val="00234040"/>
    <w:rsid w:val="002357C5"/>
    <w:rsid w:val="00235CD2"/>
    <w:rsid w:val="00243055"/>
    <w:rsid w:val="00246DF8"/>
    <w:rsid w:val="00246E84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1CFC"/>
    <w:rsid w:val="00282542"/>
    <w:rsid w:val="00282D72"/>
    <w:rsid w:val="00283402"/>
    <w:rsid w:val="002837B5"/>
    <w:rsid w:val="00290FD6"/>
    <w:rsid w:val="00294259"/>
    <w:rsid w:val="002A2C81"/>
    <w:rsid w:val="002A5448"/>
    <w:rsid w:val="002A5FC6"/>
    <w:rsid w:val="002A7430"/>
    <w:rsid w:val="002B3D1A"/>
    <w:rsid w:val="002B7D1F"/>
    <w:rsid w:val="002C27D0"/>
    <w:rsid w:val="002C2C9B"/>
    <w:rsid w:val="002D17D6"/>
    <w:rsid w:val="002D18D7"/>
    <w:rsid w:val="002D21CE"/>
    <w:rsid w:val="002D3A3B"/>
    <w:rsid w:val="002E01B4"/>
    <w:rsid w:val="002E05FB"/>
    <w:rsid w:val="002E3DA3"/>
    <w:rsid w:val="002E450F"/>
    <w:rsid w:val="002E6B38"/>
    <w:rsid w:val="002E6D63"/>
    <w:rsid w:val="002E6E2B"/>
    <w:rsid w:val="002F500B"/>
    <w:rsid w:val="00300991"/>
    <w:rsid w:val="00301959"/>
    <w:rsid w:val="00304311"/>
    <w:rsid w:val="00305B8A"/>
    <w:rsid w:val="003114D5"/>
    <w:rsid w:val="00320A4E"/>
    <w:rsid w:val="00321212"/>
    <w:rsid w:val="003256DF"/>
    <w:rsid w:val="0033161F"/>
    <w:rsid w:val="00331BF9"/>
    <w:rsid w:val="0033495E"/>
    <w:rsid w:val="00334A79"/>
    <w:rsid w:val="00334D8D"/>
    <w:rsid w:val="00337345"/>
    <w:rsid w:val="00337DD2"/>
    <w:rsid w:val="003404D1"/>
    <w:rsid w:val="00340FFE"/>
    <w:rsid w:val="00343DD2"/>
    <w:rsid w:val="003443FF"/>
    <w:rsid w:val="0034510C"/>
    <w:rsid w:val="00355808"/>
    <w:rsid w:val="00357219"/>
    <w:rsid w:val="00357337"/>
    <w:rsid w:val="0035773E"/>
    <w:rsid w:val="00362C7E"/>
    <w:rsid w:val="00363309"/>
    <w:rsid w:val="00363601"/>
    <w:rsid w:val="003676D9"/>
    <w:rsid w:val="00371B65"/>
    <w:rsid w:val="003726A8"/>
    <w:rsid w:val="00374E00"/>
    <w:rsid w:val="00374E61"/>
    <w:rsid w:val="0037538F"/>
    <w:rsid w:val="00376AC9"/>
    <w:rsid w:val="0039071C"/>
    <w:rsid w:val="00393032"/>
    <w:rsid w:val="00394B69"/>
    <w:rsid w:val="00394E5E"/>
    <w:rsid w:val="00397078"/>
    <w:rsid w:val="003A6151"/>
    <w:rsid w:val="003A6953"/>
    <w:rsid w:val="003B6083"/>
    <w:rsid w:val="003C3838"/>
    <w:rsid w:val="003C5847"/>
    <w:rsid w:val="003C5F4D"/>
    <w:rsid w:val="003D0681"/>
    <w:rsid w:val="003D12F6"/>
    <w:rsid w:val="003D1426"/>
    <w:rsid w:val="003D7C5B"/>
    <w:rsid w:val="003E2F4E"/>
    <w:rsid w:val="003E720A"/>
    <w:rsid w:val="003E7BBE"/>
    <w:rsid w:val="003E7F4E"/>
    <w:rsid w:val="00403E6E"/>
    <w:rsid w:val="00406602"/>
    <w:rsid w:val="004100AD"/>
    <w:rsid w:val="004129B4"/>
    <w:rsid w:val="004168BD"/>
    <w:rsid w:val="00417EF0"/>
    <w:rsid w:val="0042007F"/>
    <w:rsid w:val="0042157A"/>
    <w:rsid w:val="00422181"/>
    <w:rsid w:val="004244A8"/>
    <w:rsid w:val="00425F72"/>
    <w:rsid w:val="00427736"/>
    <w:rsid w:val="00430586"/>
    <w:rsid w:val="00432868"/>
    <w:rsid w:val="004338B9"/>
    <w:rsid w:val="004363BC"/>
    <w:rsid w:val="00441787"/>
    <w:rsid w:val="00444507"/>
    <w:rsid w:val="00444F2D"/>
    <w:rsid w:val="00452034"/>
    <w:rsid w:val="00455FA6"/>
    <w:rsid w:val="00463704"/>
    <w:rsid w:val="00466C70"/>
    <w:rsid w:val="004702C9"/>
    <w:rsid w:val="00471169"/>
    <w:rsid w:val="00472E45"/>
    <w:rsid w:val="00472E99"/>
    <w:rsid w:val="00473E5F"/>
    <w:rsid w:val="00473FEA"/>
    <w:rsid w:val="0047579D"/>
    <w:rsid w:val="0047785D"/>
    <w:rsid w:val="00483262"/>
    <w:rsid w:val="00484107"/>
    <w:rsid w:val="00485CC5"/>
    <w:rsid w:val="0049343F"/>
    <w:rsid w:val="004964FC"/>
    <w:rsid w:val="004967D1"/>
    <w:rsid w:val="00497D3D"/>
    <w:rsid w:val="004A145E"/>
    <w:rsid w:val="004A1F15"/>
    <w:rsid w:val="004A293C"/>
    <w:rsid w:val="004A2A81"/>
    <w:rsid w:val="004A7BD7"/>
    <w:rsid w:val="004B053B"/>
    <w:rsid w:val="004B0F13"/>
    <w:rsid w:val="004B1660"/>
    <w:rsid w:val="004C15C2"/>
    <w:rsid w:val="004C1AF7"/>
    <w:rsid w:val="004C36D8"/>
    <w:rsid w:val="004D1248"/>
    <w:rsid w:val="004D1E3C"/>
    <w:rsid w:val="004D4169"/>
    <w:rsid w:val="004D58F9"/>
    <w:rsid w:val="004D6E14"/>
    <w:rsid w:val="004D71BB"/>
    <w:rsid w:val="004E477D"/>
    <w:rsid w:val="004F4E17"/>
    <w:rsid w:val="004F5008"/>
    <w:rsid w:val="004F7F6D"/>
    <w:rsid w:val="0050082F"/>
    <w:rsid w:val="00500C56"/>
    <w:rsid w:val="005010D4"/>
    <w:rsid w:val="00501713"/>
    <w:rsid w:val="00506150"/>
    <w:rsid w:val="00506568"/>
    <w:rsid w:val="005128E4"/>
    <w:rsid w:val="0051551B"/>
    <w:rsid w:val="00520C57"/>
    <w:rsid w:val="00522D94"/>
    <w:rsid w:val="00526152"/>
    <w:rsid w:val="00533479"/>
    <w:rsid w:val="00533D89"/>
    <w:rsid w:val="00536564"/>
    <w:rsid w:val="00543CEE"/>
    <w:rsid w:val="00544597"/>
    <w:rsid w:val="00544FFE"/>
    <w:rsid w:val="005473F5"/>
    <w:rsid w:val="005477E7"/>
    <w:rsid w:val="00552794"/>
    <w:rsid w:val="0055388B"/>
    <w:rsid w:val="00556E32"/>
    <w:rsid w:val="005622F5"/>
    <w:rsid w:val="00563199"/>
    <w:rsid w:val="00564874"/>
    <w:rsid w:val="00567963"/>
    <w:rsid w:val="0057009A"/>
    <w:rsid w:val="00571260"/>
    <w:rsid w:val="0057189C"/>
    <w:rsid w:val="00573FC1"/>
    <w:rsid w:val="005741EE"/>
    <w:rsid w:val="00574725"/>
    <w:rsid w:val="0057668E"/>
    <w:rsid w:val="00576C33"/>
    <w:rsid w:val="00582FE2"/>
    <w:rsid w:val="00586A4E"/>
    <w:rsid w:val="005876B7"/>
    <w:rsid w:val="00595E83"/>
    <w:rsid w:val="00596530"/>
    <w:rsid w:val="005967F3"/>
    <w:rsid w:val="005A06DF"/>
    <w:rsid w:val="005A4AE7"/>
    <w:rsid w:val="005A5527"/>
    <w:rsid w:val="005A5AE6"/>
    <w:rsid w:val="005A72BE"/>
    <w:rsid w:val="005B1206"/>
    <w:rsid w:val="005B37E8"/>
    <w:rsid w:val="005C0056"/>
    <w:rsid w:val="005C1C61"/>
    <w:rsid w:val="005C374B"/>
    <w:rsid w:val="005C7AD0"/>
    <w:rsid w:val="005D61D6"/>
    <w:rsid w:val="005E0D13"/>
    <w:rsid w:val="005E5047"/>
    <w:rsid w:val="005E5981"/>
    <w:rsid w:val="005E717D"/>
    <w:rsid w:val="005E7205"/>
    <w:rsid w:val="005E7371"/>
    <w:rsid w:val="005F116C"/>
    <w:rsid w:val="005F1222"/>
    <w:rsid w:val="005F2131"/>
    <w:rsid w:val="005F616B"/>
    <w:rsid w:val="005F75CF"/>
    <w:rsid w:val="00605EF6"/>
    <w:rsid w:val="00606455"/>
    <w:rsid w:val="00611C1F"/>
    <w:rsid w:val="00612170"/>
    <w:rsid w:val="00614929"/>
    <w:rsid w:val="00616511"/>
    <w:rsid w:val="006176ED"/>
    <w:rsid w:val="006202F3"/>
    <w:rsid w:val="0062097A"/>
    <w:rsid w:val="00621DA6"/>
    <w:rsid w:val="00623CFE"/>
    <w:rsid w:val="0062440A"/>
    <w:rsid w:val="00624FC0"/>
    <w:rsid w:val="00626BE0"/>
    <w:rsid w:val="00627163"/>
    <w:rsid w:val="00627221"/>
    <w:rsid w:val="00627EE8"/>
    <w:rsid w:val="006316FA"/>
    <w:rsid w:val="006370D2"/>
    <w:rsid w:val="006372B5"/>
    <w:rsid w:val="0064074F"/>
    <w:rsid w:val="00641F55"/>
    <w:rsid w:val="00645E4A"/>
    <w:rsid w:val="00653688"/>
    <w:rsid w:val="00657148"/>
    <w:rsid w:val="0066091B"/>
    <w:rsid w:val="006660E9"/>
    <w:rsid w:val="00667249"/>
    <w:rsid w:val="00667558"/>
    <w:rsid w:val="00671523"/>
    <w:rsid w:val="0067349E"/>
    <w:rsid w:val="006751B5"/>
    <w:rsid w:val="006754EF"/>
    <w:rsid w:val="00676C8D"/>
    <w:rsid w:val="00676F1F"/>
    <w:rsid w:val="00677381"/>
    <w:rsid w:val="00677414"/>
    <w:rsid w:val="006802A0"/>
    <w:rsid w:val="006832CF"/>
    <w:rsid w:val="00683A21"/>
    <w:rsid w:val="0068601E"/>
    <w:rsid w:val="0069486B"/>
    <w:rsid w:val="006A0CB6"/>
    <w:rsid w:val="006A4904"/>
    <w:rsid w:val="006A548F"/>
    <w:rsid w:val="006A6744"/>
    <w:rsid w:val="006A701A"/>
    <w:rsid w:val="006A7631"/>
    <w:rsid w:val="006A7635"/>
    <w:rsid w:val="006B64DC"/>
    <w:rsid w:val="006B7A91"/>
    <w:rsid w:val="006C6A97"/>
    <w:rsid w:val="006D1740"/>
    <w:rsid w:val="006D4704"/>
    <w:rsid w:val="006D6A2D"/>
    <w:rsid w:val="006E0A45"/>
    <w:rsid w:val="006E1E18"/>
    <w:rsid w:val="006E2258"/>
    <w:rsid w:val="006E31CE"/>
    <w:rsid w:val="006E34D3"/>
    <w:rsid w:val="006F1435"/>
    <w:rsid w:val="006F42A8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273AF"/>
    <w:rsid w:val="007318DD"/>
    <w:rsid w:val="007329C7"/>
    <w:rsid w:val="00733167"/>
    <w:rsid w:val="00740D2C"/>
    <w:rsid w:val="00742CA6"/>
    <w:rsid w:val="00744BF9"/>
    <w:rsid w:val="00746901"/>
    <w:rsid w:val="00752623"/>
    <w:rsid w:val="007560C7"/>
    <w:rsid w:val="00760F1F"/>
    <w:rsid w:val="0076423E"/>
    <w:rsid w:val="007646CB"/>
    <w:rsid w:val="0076658F"/>
    <w:rsid w:val="00767426"/>
    <w:rsid w:val="0077040A"/>
    <w:rsid w:val="00772D64"/>
    <w:rsid w:val="00773941"/>
    <w:rsid w:val="0077627C"/>
    <w:rsid w:val="00781B42"/>
    <w:rsid w:val="00790DB9"/>
    <w:rsid w:val="007919FF"/>
    <w:rsid w:val="00792609"/>
    <w:rsid w:val="00792887"/>
    <w:rsid w:val="00792A1B"/>
    <w:rsid w:val="0079348E"/>
    <w:rsid w:val="007943E2"/>
    <w:rsid w:val="00794F2C"/>
    <w:rsid w:val="007973ED"/>
    <w:rsid w:val="007A020A"/>
    <w:rsid w:val="007A1125"/>
    <w:rsid w:val="007A3BC7"/>
    <w:rsid w:val="007A449D"/>
    <w:rsid w:val="007A5AC4"/>
    <w:rsid w:val="007B0FDD"/>
    <w:rsid w:val="007B4802"/>
    <w:rsid w:val="007B6668"/>
    <w:rsid w:val="007B6B33"/>
    <w:rsid w:val="007C2701"/>
    <w:rsid w:val="007C52F2"/>
    <w:rsid w:val="007D0D59"/>
    <w:rsid w:val="007D18D1"/>
    <w:rsid w:val="007D2192"/>
    <w:rsid w:val="007D3672"/>
    <w:rsid w:val="007D658A"/>
    <w:rsid w:val="007E2047"/>
    <w:rsid w:val="007E346C"/>
    <w:rsid w:val="007F0021"/>
    <w:rsid w:val="007F2F52"/>
    <w:rsid w:val="00801F71"/>
    <w:rsid w:val="0080269E"/>
    <w:rsid w:val="00805F28"/>
    <w:rsid w:val="0080749F"/>
    <w:rsid w:val="00811D46"/>
    <w:rsid w:val="008125B0"/>
    <w:rsid w:val="008144CB"/>
    <w:rsid w:val="00821717"/>
    <w:rsid w:val="008236EC"/>
    <w:rsid w:val="00824210"/>
    <w:rsid w:val="008263C0"/>
    <w:rsid w:val="00827522"/>
    <w:rsid w:val="00841422"/>
    <w:rsid w:val="00841D3B"/>
    <w:rsid w:val="0084314C"/>
    <w:rsid w:val="00843171"/>
    <w:rsid w:val="00851D0B"/>
    <w:rsid w:val="00855BDC"/>
    <w:rsid w:val="008575C3"/>
    <w:rsid w:val="00863D28"/>
    <w:rsid w:val="008648C3"/>
    <w:rsid w:val="00880F26"/>
    <w:rsid w:val="00894944"/>
    <w:rsid w:val="00894F46"/>
    <w:rsid w:val="00896C2E"/>
    <w:rsid w:val="008A5095"/>
    <w:rsid w:val="008A608F"/>
    <w:rsid w:val="008B1A9A"/>
    <w:rsid w:val="008B4FE6"/>
    <w:rsid w:val="008B5F63"/>
    <w:rsid w:val="008B6C37"/>
    <w:rsid w:val="008C7922"/>
    <w:rsid w:val="008D03A4"/>
    <w:rsid w:val="008E0A33"/>
    <w:rsid w:val="008E18F7"/>
    <w:rsid w:val="008E1E10"/>
    <w:rsid w:val="008E291B"/>
    <w:rsid w:val="008E4F2F"/>
    <w:rsid w:val="008E74B0"/>
    <w:rsid w:val="008F7BB5"/>
    <w:rsid w:val="008F7DE7"/>
    <w:rsid w:val="009008A8"/>
    <w:rsid w:val="00905AA0"/>
    <w:rsid w:val="009063B0"/>
    <w:rsid w:val="00907106"/>
    <w:rsid w:val="00910017"/>
    <w:rsid w:val="009107FD"/>
    <w:rsid w:val="0091137C"/>
    <w:rsid w:val="00911567"/>
    <w:rsid w:val="00911907"/>
    <w:rsid w:val="00913EA2"/>
    <w:rsid w:val="00917AAE"/>
    <w:rsid w:val="00920A05"/>
    <w:rsid w:val="00920CA0"/>
    <w:rsid w:val="00924BFF"/>
    <w:rsid w:val="009251A9"/>
    <w:rsid w:val="009301FB"/>
    <w:rsid w:val="00930699"/>
    <w:rsid w:val="00931F69"/>
    <w:rsid w:val="00932306"/>
    <w:rsid w:val="0093395E"/>
    <w:rsid w:val="00934123"/>
    <w:rsid w:val="0093456B"/>
    <w:rsid w:val="0094447B"/>
    <w:rsid w:val="00950CA7"/>
    <w:rsid w:val="00955774"/>
    <w:rsid w:val="009560B5"/>
    <w:rsid w:val="00956104"/>
    <w:rsid w:val="0095700F"/>
    <w:rsid w:val="00962E83"/>
    <w:rsid w:val="009703D6"/>
    <w:rsid w:val="00970DEA"/>
    <w:rsid w:val="0097181B"/>
    <w:rsid w:val="00976DC5"/>
    <w:rsid w:val="009777F7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3215"/>
    <w:rsid w:val="009949ED"/>
    <w:rsid w:val="00996859"/>
    <w:rsid w:val="00996F0A"/>
    <w:rsid w:val="009A1D86"/>
    <w:rsid w:val="009A77E2"/>
    <w:rsid w:val="009B049C"/>
    <w:rsid w:val="009B11C8"/>
    <w:rsid w:val="009B140E"/>
    <w:rsid w:val="009B2BCF"/>
    <w:rsid w:val="009B2FF8"/>
    <w:rsid w:val="009B5BA3"/>
    <w:rsid w:val="009D0027"/>
    <w:rsid w:val="009D0655"/>
    <w:rsid w:val="009D2BAE"/>
    <w:rsid w:val="009D5D76"/>
    <w:rsid w:val="009E1E98"/>
    <w:rsid w:val="009E3ABE"/>
    <w:rsid w:val="009E3C4B"/>
    <w:rsid w:val="009E3E50"/>
    <w:rsid w:val="009F0637"/>
    <w:rsid w:val="009F310E"/>
    <w:rsid w:val="009F408E"/>
    <w:rsid w:val="009F62A6"/>
    <w:rsid w:val="009F674F"/>
    <w:rsid w:val="009F799E"/>
    <w:rsid w:val="00A02020"/>
    <w:rsid w:val="00A056CB"/>
    <w:rsid w:val="00A0791A"/>
    <w:rsid w:val="00A07A29"/>
    <w:rsid w:val="00A10FF1"/>
    <w:rsid w:val="00A14B7B"/>
    <w:rsid w:val="00A1506B"/>
    <w:rsid w:val="00A17CB2"/>
    <w:rsid w:val="00A23191"/>
    <w:rsid w:val="00A31514"/>
    <w:rsid w:val="00A319C0"/>
    <w:rsid w:val="00A33560"/>
    <w:rsid w:val="00A35429"/>
    <w:rsid w:val="00A364E4"/>
    <w:rsid w:val="00A371A5"/>
    <w:rsid w:val="00A42680"/>
    <w:rsid w:val="00A460B2"/>
    <w:rsid w:val="00A47BDF"/>
    <w:rsid w:val="00A51CD7"/>
    <w:rsid w:val="00A52002"/>
    <w:rsid w:val="00A52ADB"/>
    <w:rsid w:val="00A533E8"/>
    <w:rsid w:val="00A542D9"/>
    <w:rsid w:val="00A56E64"/>
    <w:rsid w:val="00A57047"/>
    <w:rsid w:val="00A61023"/>
    <w:rsid w:val="00A6227C"/>
    <w:rsid w:val="00A624C3"/>
    <w:rsid w:val="00A6641C"/>
    <w:rsid w:val="00A702DE"/>
    <w:rsid w:val="00A7360E"/>
    <w:rsid w:val="00A74458"/>
    <w:rsid w:val="00A767D2"/>
    <w:rsid w:val="00A77616"/>
    <w:rsid w:val="00A805DA"/>
    <w:rsid w:val="00A811B4"/>
    <w:rsid w:val="00A84B81"/>
    <w:rsid w:val="00A872E3"/>
    <w:rsid w:val="00A874E8"/>
    <w:rsid w:val="00A87762"/>
    <w:rsid w:val="00A87CDE"/>
    <w:rsid w:val="00A92BAF"/>
    <w:rsid w:val="00A94737"/>
    <w:rsid w:val="00A94BA3"/>
    <w:rsid w:val="00A960C8"/>
    <w:rsid w:val="00A96B46"/>
    <w:rsid w:val="00A96CBA"/>
    <w:rsid w:val="00AA6A60"/>
    <w:rsid w:val="00AA7DE1"/>
    <w:rsid w:val="00AB1518"/>
    <w:rsid w:val="00AB1ACD"/>
    <w:rsid w:val="00AB277F"/>
    <w:rsid w:val="00AB3025"/>
    <w:rsid w:val="00AB4099"/>
    <w:rsid w:val="00AB449A"/>
    <w:rsid w:val="00AB54E5"/>
    <w:rsid w:val="00AC18C1"/>
    <w:rsid w:val="00AC24FC"/>
    <w:rsid w:val="00AC318F"/>
    <w:rsid w:val="00AC5D21"/>
    <w:rsid w:val="00AC75F9"/>
    <w:rsid w:val="00AD14F9"/>
    <w:rsid w:val="00AD35D6"/>
    <w:rsid w:val="00AD48D1"/>
    <w:rsid w:val="00AD58C5"/>
    <w:rsid w:val="00AE36C4"/>
    <w:rsid w:val="00AE470B"/>
    <w:rsid w:val="00AE472C"/>
    <w:rsid w:val="00AE5375"/>
    <w:rsid w:val="00AE6CF8"/>
    <w:rsid w:val="00AE7739"/>
    <w:rsid w:val="00AE7A13"/>
    <w:rsid w:val="00AE7D4A"/>
    <w:rsid w:val="00AF4CAC"/>
    <w:rsid w:val="00AF5B23"/>
    <w:rsid w:val="00B03E0D"/>
    <w:rsid w:val="00B04D1F"/>
    <w:rsid w:val="00B054F8"/>
    <w:rsid w:val="00B05869"/>
    <w:rsid w:val="00B16458"/>
    <w:rsid w:val="00B2219A"/>
    <w:rsid w:val="00B22D18"/>
    <w:rsid w:val="00B264EE"/>
    <w:rsid w:val="00B3581B"/>
    <w:rsid w:val="00B36B81"/>
    <w:rsid w:val="00B36FEE"/>
    <w:rsid w:val="00B37C80"/>
    <w:rsid w:val="00B44A19"/>
    <w:rsid w:val="00B46E8B"/>
    <w:rsid w:val="00B5092B"/>
    <w:rsid w:val="00B5194E"/>
    <w:rsid w:val="00B51968"/>
    <w:rsid w:val="00B51AF5"/>
    <w:rsid w:val="00B531FC"/>
    <w:rsid w:val="00B55347"/>
    <w:rsid w:val="00B57E5E"/>
    <w:rsid w:val="00B60221"/>
    <w:rsid w:val="00B61F37"/>
    <w:rsid w:val="00B62935"/>
    <w:rsid w:val="00B62FEB"/>
    <w:rsid w:val="00B6433D"/>
    <w:rsid w:val="00B7770F"/>
    <w:rsid w:val="00B77A89"/>
    <w:rsid w:val="00B77B27"/>
    <w:rsid w:val="00B77D5B"/>
    <w:rsid w:val="00B80E39"/>
    <w:rsid w:val="00B8134E"/>
    <w:rsid w:val="00B81B55"/>
    <w:rsid w:val="00B84613"/>
    <w:rsid w:val="00B87AF0"/>
    <w:rsid w:val="00B9037B"/>
    <w:rsid w:val="00B910BD"/>
    <w:rsid w:val="00B93834"/>
    <w:rsid w:val="00B94F0B"/>
    <w:rsid w:val="00B957A7"/>
    <w:rsid w:val="00B96469"/>
    <w:rsid w:val="00BA0DA2"/>
    <w:rsid w:val="00BA2981"/>
    <w:rsid w:val="00BA42EE"/>
    <w:rsid w:val="00BA48F9"/>
    <w:rsid w:val="00BA542A"/>
    <w:rsid w:val="00BA6BCE"/>
    <w:rsid w:val="00BB0DCA"/>
    <w:rsid w:val="00BB1404"/>
    <w:rsid w:val="00BB2666"/>
    <w:rsid w:val="00BB3BE2"/>
    <w:rsid w:val="00BB4874"/>
    <w:rsid w:val="00BB6B80"/>
    <w:rsid w:val="00BC3773"/>
    <w:rsid w:val="00BC381A"/>
    <w:rsid w:val="00BC665C"/>
    <w:rsid w:val="00BC6763"/>
    <w:rsid w:val="00BD044C"/>
    <w:rsid w:val="00BD0962"/>
    <w:rsid w:val="00BD1EED"/>
    <w:rsid w:val="00BD3F35"/>
    <w:rsid w:val="00BD66CB"/>
    <w:rsid w:val="00BE2636"/>
    <w:rsid w:val="00BE5A0D"/>
    <w:rsid w:val="00BF0DA2"/>
    <w:rsid w:val="00BF109C"/>
    <w:rsid w:val="00BF2B48"/>
    <w:rsid w:val="00BF34FA"/>
    <w:rsid w:val="00BF3D96"/>
    <w:rsid w:val="00C004B6"/>
    <w:rsid w:val="00C01FF5"/>
    <w:rsid w:val="00C047A7"/>
    <w:rsid w:val="00C04A6C"/>
    <w:rsid w:val="00C05DE5"/>
    <w:rsid w:val="00C127A7"/>
    <w:rsid w:val="00C16355"/>
    <w:rsid w:val="00C246FF"/>
    <w:rsid w:val="00C27BD1"/>
    <w:rsid w:val="00C30D93"/>
    <w:rsid w:val="00C33027"/>
    <w:rsid w:val="00C35C54"/>
    <w:rsid w:val="00C37667"/>
    <w:rsid w:val="00C435DB"/>
    <w:rsid w:val="00C44D73"/>
    <w:rsid w:val="00C44E40"/>
    <w:rsid w:val="00C50B42"/>
    <w:rsid w:val="00C516FF"/>
    <w:rsid w:val="00C52BFA"/>
    <w:rsid w:val="00C53D1D"/>
    <w:rsid w:val="00C53F26"/>
    <w:rsid w:val="00C540BC"/>
    <w:rsid w:val="00C545DC"/>
    <w:rsid w:val="00C64F7D"/>
    <w:rsid w:val="00C67309"/>
    <w:rsid w:val="00C73355"/>
    <w:rsid w:val="00C7614E"/>
    <w:rsid w:val="00C77BF1"/>
    <w:rsid w:val="00C80D60"/>
    <w:rsid w:val="00C82FBD"/>
    <w:rsid w:val="00C84BBA"/>
    <w:rsid w:val="00C84F65"/>
    <w:rsid w:val="00C85267"/>
    <w:rsid w:val="00C8721B"/>
    <w:rsid w:val="00C87875"/>
    <w:rsid w:val="00C916F0"/>
    <w:rsid w:val="00C9372C"/>
    <w:rsid w:val="00C9470E"/>
    <w:rsid w:val="00C95CEB"/>
    <w:rsid w:val="00CA1054"/>
    <w:rsid w:val="00CA63EB"/>
    <w:rsid w:val="00CA69F1"/>
    <w:rsid w:val="00CB5B25"/>
    <w:rsid w:val="00CB5ED5"/>
    <w:rsid w:val="00CB6991"/>
    <w:rsid w:val="00CB7263"/>
    <w:rsid w:val="00CC2329"/>
    <w:rsid w:val="00CC6194"/>
    <w:rsid w:val="00CC6305"/>
    <w:rsid w:val="00CC78A5"/>
    <w:rsid w:val="00CD0516"/>
    <w:rsid w:val="00CD0FA2"/>
    <w:rsid w:val="00CD756B"/>
    <w:rsid w:val="00CE44F6"/>
    <w:rsid w:val="00CE734F"/>
    <w:rsid w:val="00CF112E"/>
    <w:rsid w:val="00CF4018"/>
    <w:rsid w:val="00CF5F4F"/>
    <w:rsid w:val="00D0002F"/>
    <w:rsid w:val="00D01BDA"/>
    <w:rsid w:val="00D030CA"/>
    <w:rsid w:val="00D05E0E"/>
    <w:rsid w:val="00D12FFD"/>
    <w:rsid w:val="00D218D3"/>
    <w:rsid w:val="00D218DC"/>
    <w:rsid w:val="00D23153"/>
    <w:rsid w:val="00D24E56"/>
    <w:rsid w:val="00D2709F"/>
    <w:rsid w:val="00D27AD2"/>
    <w:rsid w:val="00D31643"/>
    <w:rsid w:val="00D31AEB"/>
    <w:rsid w:val="00D32ECD"/>
    <w:rsid w:val="00D3543A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64E0F"/>
    <w:rsid w:val="00D65825"/>
    <w:rsid w:val="00D72E18"/>
    <w:rsid w:val="00D72EFE"/>
    <w:rsid w:val="00D751E6"/>
    <w:rsid w:val="00D76227"/>
    <w:rsid w:val="00D77DF1"/>
    <w:rsid w:val="00D86AFF"/>
    <w:rsid w:val="00D8783D"/>
    <w:rsid w:val="00D95A44"/>
    <w:rsid w:val="00D95D16"/>
    <w:rsid w:val="00D97C76"/>
    <w:rsid w:val="00DA1797"/>
    <w:rsid w:val="00DB02B4"/>
    <w:rsid w:val="00DB05EE"/>
    <w:rsid w:val="00DB0CB4"/>
    <w:rsid w:val="00DB538D"/>
    <w:rsid w:val="00DC275C"/>
    <w:rsid w:val="00DC4B0D"/>
    <w:rsid w:val="00DC54E6"/>
    <w:rsid w:val="00DC7FE1"/>
    <w:rsid w:val="00DD2533"/>
    <w:rsid w:val="00DD3F3F"/>
    <w:rsid w:val="00DD50B2"/>
    <w:rsid w:val="00DD5572"/>
    <w:rsid w:val="00DE5D80"/>
    <w:rsid w:val="00DF06B3"/>
    <w:rsid w:val="00DF58CD"/>
    <w:rsid w:val="00DF65DE"/>
    <w:rsid w:val="00DF6E06"/>
    <w:rsid w:val="00DF7310"/>
    <w:rsid w:val="00DF7B39"/>
    <w:rsid w:val="00E019A5"/>
    <w:rsid w:val="00E01AE9"/>
    <w:rsid w:val="00E02EC8"/>
    <w:rsid w:val="00E037F5"/>
    <w:rsid w:val="00E048A7"/>
    <w:rsid w:val="00E04ECB"/>
    <w:rsid w:val="00E05A09"/>
    <w:rsid w:val="00E06CA1"/>
    <w:rsid w:val="00E13EF6"/>
    <w:rsid w:val="00E15ED4"/>
    <w:rsid w:val="00E172B8"/>
    <w:rsid w:val="00E17FB4"/>
    <w:rsid w:val="00E20B75"/>
    <w:rsid w:val="00E214F2"/>
    <w:rsid w:val="00E2371E"/>
    <w:rsid w:val="00E24BD7"/>
    <w:rsid w:val="00E26523"/>
    <w:rsid w:val="00E26809"/>
    <w:rsid w:val="00E26851"/>
    <w:rsid w:val="00E26A1B"/>
    <w:rsid w:val="00E3412D"/>
    <w:rsid w:val="00E36983"/>
    <w:rsid w:val="00E42419"/>
    <w:rsid w:val="00E44127"/>
    <w:rsid w:val="00E50D83"/>
    <w:rsid w:val="00E55B1C"/>
    <w:rsid w:val="00E57322"/>
    <w:rsid w:val="00E628CB"/>
    <w:rsid w:val="00E62AD9"/>
    <w:rsid w:val="00E638C8"/>
    <w:rsid w:val="00E715BD"/>
    <w:rsid w:val="00E7509B"/>
    <w:rsid w:val="00E75809"/>
    <w:rsid w:val="00E80BAF"/>
    <w:rsid w:val="00E86590"/>
    <w:rsid w:val="00E907FF"/>
    <w:rsid w:val="00EA42D1"/>
    <w:rsid w:val="00EA42EF"/>
    <w:rsid w:val="00EA7390"/>
    <w:rsid w:val="00EA7631"/>
    <w:rsid w:val="00EB2D36"/>
    <w:rsid w:val="00EB2DD1"/>
    <w:rsid w:val="00EB3E6F"/>
    <w:rsid w:val="00EB3FAF"/>
    <w:rsid w:val="00EB6B37"/>
    <w:rsid w:val="00EC29FE"/>
    <w:rsid w:val="00EC3C70"/>
    <w:rsid w:val="00EC52CE"/>
    <w:rsid w:val="00ED3A3D"/>
    <w:rsid w:val="00ED538A"/>
    <w:rsid w:val="00ED6FBC"/>
    <w:rsid w:val="00EE2F16"/>
    <w:rsid w:val="00EE3861"/>
    <w:rsid w:val="00EE3F71"/>
    <w:rsid w:val="00EE6A1B"/>
    <w:rsid w:val="00EF2E73"/>
    <w:rsid w:val="00EF63A3"/>
    <w:rsid w:val="00EF7683"/>
    <w:rsid w:val="00EF7A2D"/>
    <w:rsid w:val="00F015B1"/>
    <w:rsid w:val="00F02521"/>
    <w:rsid w:val="00F02889"/>
    <w:rsid w:val="00F04F8D"/>
    <w:rsid w:val="00F10AD0"/>
    <w:rsid w:val="00F116CC"/>
    <w:rsid w:val="00F12BD1"/>
    <w:rsid w:val="00F14C5E"/>
    <w:rsid w:val="00F15327"/>
    <w:rsid w:val="00F16191"/>
    <w:rsid w:val="00F168CF"/>
    <w:rsid w:val="00F174D4"/>
    <w:rsid w:val="00F2555C"/>
    <w:rsid w:val="00F31485"/>
    <w:rsid w:val="00F31DF3"/>
    <w:rsid w:val="00F33AE5"/>
    <w:rsid w:val="00F3597D"/>
    <w:rsid w:val="00F37EFF"/>
    <w:rsid w:val="00F4040E"/>
    <w:rsid w:val="00F4376D"/>
    <w:rsid w:val="00F45399"/>
    <w:rsid w:val="00F465EA"/>
    <w:rsid w:val="00F53521"/>
    <w:rsid w:val="00F54E7B"/>
    <w:rsid w:val="00F55A88"/>
    <w:rsid w:val="00F650CE"/>
    <w:rsid w:val="00F668E5"/>
    <w:rsid w:val="00F74005"/>
    <w:rsid w:val="00F75E8F"/>
    <w:rsid w:val="00F76884"/>
    <w:rsid w:val="00F83D24"/>
    <w:rsid w:val="00F83DD9"/>
    <w:rsid w:val="00F83F40"/>
    <w:rsid w:val="00F8519C"/>
    <w:rsid w:val="00F90C1F"/>
    <w:rsid w:val="00F95EBD"/>
    <w:rsid w:val="00F979C2"/>
    <w:rsid w:val="00F97F66"/>
    <w:rsid w:val="00FA117A"/>
    <w:rsid w:val="00FA2CBE"/>
    <w:rsid w:val="00FA5274"/>
    <w:rsid w:val="00FB386A"/>
    <w:rsid w:val="00FB4FE2"/>
    <w:rsid w:val="00FC0786"/>
    <w:rsid w:val="00FC0D58"/>
    <w:rsid w:val="00FC49EF"/>
    <w:rsid w:val="00FE2E53"/>
    <w:rsid w:val="00FE36E2"/>
    <w:rsid w:val="00FF11AD"/>
    <w:rsid w:val="00FF2971"/>
    <w:rsid w:val="00FF34D4"/>
    <w:rsid w:val="00FF5943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246DF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017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Kkursywa">
    <w:name w:val="_K_ – kursywa"/>
    <w:uiPriority w:val="1"/>
    <w:qFormat/>
    <w:rsid w:val="0010170A"/>
    <w:rPr>
      <w:i/>
    </w:rPr>
  </w:style>
  <w:style w:type="character" w:customStyle="1" w:styleId="IGindeksgrny">
    <w:name w:val="_IG_ – indeks górny"/>
    <w:uiPriority w:val="2"/>
    <w:qFormat/>
    <w:rsid w:val="0010170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0170A"/>
    <w:rPr>
      <w:b w:val="0"/>
      <w:i w:val="0"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DB05EE"/>
    <w:rPr>
      <w:b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DF7310"/>
    <w:rPr>
      <w:vanish w:val="0"/>
      <w:color w:val="FF0000"/>
      <w:u w:val="single" w:color="FF0000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156FC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771B5"/>
    <w:pPr>
      <w:spacing w:before="0"/>
    </w:pPr>
    <w:rPr>
      <w:rFonts w:eastAsiaTheme="minorEastAsia"/>
      <w:bCs/>
    </w:rPr>
  </w:style>
  <w:style w:type="paragraph" w:customStyle="1" w:styleId="PKTpunkt">
    <w:name w:val="PKT – punkt"/>
    <w:uiPriority w:val="13"/>
    <w:qFormat/>
    <w:rsid w:val="001771B5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771B5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kacki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8EC5-7D78-43DC-8C87-AA454818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1412</Words>
  <Characters>9204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10595</CharactersWithSpaces>
  <SharedDoc>false</SharedDoc>
  <HLinks>
    <vt:vector size="6" baseType="variant">
      <vt:variant>
        <vt:i4>6291523</vt:i4>
      </vt:variant>
      <vt:variant>
        <vt:i4>0</vt:i4>
      </vt:variant>
      <vt:variant>
        <vt:i4>0</vt:i4>
      </vt:variant>
      <vt:variant>
        <vt:i4>5</vt:i4>
      </vt:variant>
      <vt:variant>
        <vt:lpwstr>mailto:pawel.wendler@mf.gov.pl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2020-10-23T09:58:00Z</dcterms:created>
  <dcterms:modified xsi:type="dcterms:W3CDTF">2020-10-23T09:58:00Z</dcterms:modified>
</cp:coreProperties>
</file>