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8B4FE6" w:rsidRDefault="006A701A" w:rsidP="00A53CC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2220DF" w:rsidRDefault="00A53CC6" w:rsidP="00A53CC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rozporządzenia</w:t>
            </w:r>
            <w:r w:rsidR="002220DF" w:rsidRPr="002220DF">
              <w:rPr>
                <w:rFonts w:ascii="Times New Roman" w:hAnsi="Times New Roman"/>
                <w:color w:val="000000"/>
              </w:rPr>
              <w:t xml:space="preserve"> Rady Mini</w:t>
            </w:r>
            <w:r w:rsidR="007607A6">
              <w:rPr>
                <w:rFonts w:ascii="Times New Roman" w:hAnsi="Times New Roman"/>
                <w:color w:val="000000"/>
              </w:rPr>
              <w:t>strów zmieniające rozporządzenie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  <w:t xml:space="preserve">w </w:t>
            </w:r>
            <w:r w:rsidR="002220DF" w:rsidRPr="002220DF">
              <w:rPr>
                <w:rFonts w:ascii="Times New Roman" w:hAnsi="Times New Roman"/>
                <w:color w:val="000000"/>
              </w:rPr>
              <w:t>sprawie ustalenia mapy pomocy regionalnej na lata 2014–2020</w:t>
            </w:r>
          </w:p>
          <w:p w:rsidR="00A53CC6" w:rsidRPr="002220DF" w:rsidRDefault="00A53CC6" w:rsidP="00A53CC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A701A" w:rsidRPr="008B4FE6" w:rsidRDefault="006A701A" w:rsidP="00A53CC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7415D0" w:rsidRDefault="0074543D" w:rsidP="00A53CC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Urząd Ochrony Konkurencji i Konsumentów</w:t>
            </w:r>
          </w:p>
          <w:p w:rsidR="005F592A" w:rsidRDefault="005F592A" w:rsidP="00A53CC6">
            <w:p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4"/>
              </w:rPr>
            </w:pPr>
          </w:p>
          <w:p w:rsidR="001B3460" w:rsidRPr="00642825" w:rsidRDefault="001B3460" w:rsidP="00A53CC6">
            <w:p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74543D" w:rsidRDefault="00B02A5F" w:rsidP="00A53CC6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Tomasz Chróstny</w:t>
            </w:r>
            <w:r w:rsidR="00B40C0B"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r w:rsidR="0074543D">
              <w:rPr>
                <w:rFonts w:ascii="Times New Roman" w:hAnsi="Times New Roman"/>
                <w:sz w:val="21"/>
                <w:szCs w:val="21"/>
              </w:rPr>
              <w:t>Prezes Urzędu Ochrony Konkurencji i Konsumentów</w:t>
            </w:r>
          </w:p>
          <w:p w:rsidR="00A53CC6" w:rsidRPr="0063060B" w:rsidRDefault="00A53CC6" w:rsidP="00A53CC6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A701A" w:rsidRPr="008B4FE6" w:rsidRDefault="006A701A" w:rsidP="00A53CC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2220DF" w:rsidRPr="002220DF" w:rsidRDefault="00B40C0B" w:rsidP="00A53C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Marcin Machoń - </w:t>
            </w:r>
            <w:r w:rsidR="002220DF" w:rsidRPr="002220DF">
              <w:rPr>
                <w:rFonts w:ascii="Times New Roman" w:hAnsi="Times New Roman"/>
              </w:rPr>
              <w:t>Główny specjalista w Departamencie Monit</w:t>
            </w:r>
            <w:r>
              <w:rPr>
                <w:rFonts w:ascii="Times New Roman" w:hAnsi="Times New Roman"/>
              </w:rPr>
              <w:t>orowania Pomocy Publicznej</w:t>
            </w:r>
            <w:r w:rsidR="002220DF" w:rsidRPr="002220DF">
              <w:rPr>
                <w:rFonts w:ascii="Times New Roman" w:hAnsi="Times New Roman"/>
              </w:rPr>
              <w:t>,</w:t>
            </w:r>
          </w:p>
          <w:p w:rsidR="006A701A" w:rsidRPr="008B4FE6" w:rsidRDefault="00B40C0B" w:rsidP="00A53CC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Piotr Pełka - </w:t>
            </w:r>
            <w:r w:rsidR="002220DF" w:rsidRPr="002220DF">
              <w:rPr>
                <w:rFonts w:ascii="Times New Roman" w:hAnsi="Times New Roman"/>
              </w:rPr>
              <w:t>Dyrektor Departamentu Monitorowania Pomocy Publicznej, tel. 32 32 400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642825" w:rsidRDefault="001B3460" w:rsidP="00A53CC6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0-09-24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D701CF">
                  <w:rPr>
                    <w:rFonts w:ascii="Times New Roman" w:hAnsi="Times New Roman"/>
                    <w:sz w:val="21"/>
                    <w:szCs w:val="21"/>
                  </w:rPr>
                  <w:t>24.09.2020</w:t>
                </w:r>
              </w:sdtContent>
            </w:sdt>
          </w:p>
          <w:p w:rsidR="00F76884" w:rsidRDefault="00F76884" w:rsidP="00A53CC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53CC6" w:rsidRDefault="00A53CC6" w:rsidP="00A53CC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76884" w:rsidRDefault="00F76884" w:rsidP="00A53CC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sdt>
            <w:sdtPr>
              <w:rPr>
                <w:rFonts w:ascii="Times New Roman" w:hAnsi="Times New Roman"/>
              </w:rPr>
              <w:id w:val="-1451614635"/>
              <w:placeholder>
                <w:docPart w:val="41EF2E9160744BC2BE205D729F6C2CFC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:rsidR="002220DF" w:rsidRPr="00EF290C" w:rsidRDefault="002220DF" w:rsidP="00A53CC6">
                <w:pPr>
                  <w:spacing w:line="240" w:lineRule="auto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:rsidR="002220DF" w:rsidRDefault="00A53CC6" w:rsidP="00A53C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2220DF">
              <w:rPr>
                <w:rFonts w:ascii="Times New Roman" w:hAnsi="Times New Roman"/>
              </w:rPr>
              <w:t xml:space="preserve">rt. 10 ust.2 ustawy z dnia 30 kwietnia 2004 r. </w:t>
            </w:r>
            <w:r w:rsidR="002220DF" w:rsidRPr="00A53CC6">
              <w:rPr>
                <w:rFonts w:ascii="Times New Roman" w:hAnsi="Times New Roman"/>
                <w:i/>
              </w:rPr>
              <w:t>o postępowaniu w sprawach dotyczących pomocy publicznej</w:t>
            </w:r>
            <w:r w:rsidR="002220DF">
              <w:rPr>
                <w:rFonts w:ascii="Times New Roman" w:hAnsi="Times New Roman"/>
              </w:rPr>
              <w:t xml:space="preserve"> (Dz. U. z 2020 r. poz. 708)</w:t>
            </w:r>
          </w:p>
          <w:p w:rsidR="002220DF" w:rsidRPr="0065019F" w:rsidRDefault="002220DF" w:rsidP="00A53CC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bookmarkEnd w:id="1"/>
          <w:p w:rsidR="00A53CC6" w:rsidRDefault="00A53CC6" w:rsidP="00A53CC6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A701A" w:rsidRPr="008B4FE6" w:rsidRDefault="006A701A" w:rsidP="00A53CC6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="0035504F">
              <w:rPr>
                <w:rFonts w:ascii="Times New Roman" w:hAnsi="Times New Roman"/>
                <w:b/>
                <w:color w:val="000000"/>
              </w:rPr>
              <w:t xml:space="preserve"> W</w:t>
            </w:r>
            <w:r w:rsidRPr="008B4FE6">
              <w:rPr>
                <w:rFonts w:ascii="Times New Roman" w:hAnsi="Times New Roman"/>
                <w:b/>
                <w:color w:val="000000"/>
              </w:rPr>
              <w:t>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="00AF0E81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A701A" w:rsidRPr="00C861D8" w:rsidRDefault="00A53CC6" w:rsidP="00A53C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RD212</w:t>
            </w:r>
          </w:p>
          <w:p w:rsidR="006A701A" w:rsidRPr="008B4FE6" w:rsidRDefault="006A701A" w:rsidP="00A53CC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6A701A" w:rsidRPr="008A79C3" w:rsidRDefault="002220DF" w:rsidP="00425DB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220DF">
              <w:rPr>
                <w:rFonts w:ascii="Times New Roman" w:hAnsi="Times New Roman"/>
                <w:color w:val="000000"/>
              </w:rPr>
              <w:t>Konieczność zmiany rozporządzenia Rady Ministrów z dnia 30 czerwca 2014 r. w sprawie ustalenia mapy pomocy regionalnej na lata 2014–2020 (Dz. U. 2014 poz. 878) związana jest z końcem okresu jego obowiązywania w dniu 31 grudnia 2020 r. oraz wydłużeniem przez Komisję Europejską okresu obowiązywania warunków udzielania pomocy regionalnej, określonych w Wytycznych w sprawie krajowej pomocy regionalnej na lata 2014-2020 (Dz. Urz. UE C 209 z 27.7.2013), do końca 2021 r. Wskazane powyżej Wytyczne na lata 2014-2020 zawierają zasady ustalania krajowych map pomocy regionalnej dla poszczególnych państw członkowskich, w których określone są regiony kwalifikujące się do pomocy regionalnej oraz maksymalne intensywności tej pomocy. W przypadku Polski krajowa mapa pomocy regionalnej na lata 2014-2020 została zawarta w przedmiotowym rozporządzeniu. Z uwagi jednak m.in. na sytuację spowodowaną epidemią COVID-19, Komisja Europejska przedłużyła okres obowiązywania Wytycznych na lata 2014-2020 do końca 2021 r. W celu umożliwienia dalszego udzielania przedsiębiorcom pomocy regionalnej w 2021 r. konieczne jest zatem odpowiednie przedłużenie okresu obowiązywania przedmiotowego rozporządzenia.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Pr="008A79C3" w:rsidRDefault="002220DF" w:rsidP="009851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220DF">
              <w:rPr>
                <w:rFonts w:ascii="Times New Roman" w:hAnsi="Times New Roman"/>
                <w:color w:val="000000"/>
                <w:spacing w:val="-2"/>
              </w:rPr>
              <w:t>Okres obowiązywania rozporządzenia przedłużony zostanie do dnia 31 grudnia 2021 r.</w:t>
            </w: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Pr="00B37C80" w:rsidRDefault="00F96E04" w:rsidP="006847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informacji.</w:t>
            </w: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DC404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74543D" w:rsidRPr="0074543D">
              <w:rPr>
                <w:rFonts w:ascii="Times New Roman" w:hAnsi="Times New Roman"/>
                <w:color w:val="000000"/>
              </w:rPr>
              <w:t>odmioty udzielające pomocy publicznej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74543D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ok. 3,6 tysiąca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74543D" w:rsidP="009E7A5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Aplikacja SHRIMP </w:t>
            </w:r>
            <w:r w:rsidR="00DE6CDA">
              <w:rPr>
                <w:rFonts w:ascii="Times New Roman" w:hAnsi="Times New Roman"/>
                <w:color w:val="000000"/>
                <w:spacing w:val="-2"/>
              </w:rPr>
              <w:t>–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928ED">
              <w:rPr>
                <w:rFonts w:ascii="Times New Roman" w:hAnsi="Times New Roman"/>
                <w:color w:val="000000"/>
                <w:spacing w:val="-2"/>
              </w:rPr>
              <w:t xml:space="preserve">System Harmonogramowania Rejestracji i </w:t>
            </w:r>
            <w:r w:rsidR="009E7A59">
              <w:rPr>
                <w:rFonts w:ascii="Times New Roman" w:hAnsi="Times New Roman"/>
                <w:color w:val="000000"/>
                <w:spacing w:val="-2"/>
              </w:rPr>
              <w:t>Monitorowania Pomocy Publicznej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C80" w:rsidRDefault="002220DF" w:rsidP="00F96E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Przedłużenie okresu obowiązywania rozporządzenia umożliwi dalsze udzielanie pomocy regionalnej w 2021 r.</w:t>
            </w:r>
          </w:p>
        </w:tc>
      </w:tr>
      <w:tr w:rsidR="00514188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514188" w:rsidRPr="008B4FE6" w:rsidRDefault="001A387C" w:rsidP="005F592A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Podmioty ubiegające się o pomoc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514188" w:rsidRDefault="008A0611" w:rsidP="00514188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Ok. 300 tysięcy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514188" w:rsidRPr="008B4FE6" w:rsidRDefault="001A387C" w:rsidP="005F592A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Aplikacja SHRIMP </w:t>
            </w:r>
            <w:r w:rsidR="00DE6CDA">
              <w:rPr>
                <w:rFonts w:ascii="Times New Roman" w:hAnsi="Times New Roman"/>
                <w:color w:val="000000"/>
                <w:spacing w:val="-2"/>
              </w:rPr>
              <w:t>–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928ED">
              <w:rPr>
                <w:rFonts w:ascii="Times New Roman" w:hAnsi="Times New Roman"/>
                <w:color w:val="000000"/>
                <w:spacing w:val="-2"/>
              </w:rPr>
              <w:t xml:space="preserve">System Harmonogramowania Rejestracji i </w:t>
            </w:r>
            <w:r>
              <w:rPr>
                <w:rFonts w:ascii="Times New Roman" w:hAnsi="Times New Roman"/>
                <w:color w:val="000000"/>
                <w:spacing w:val="-2"/>
              </w:rPr>
              <w:t>Monitorowania Pomocy Publicznej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514188" w:rsidRPr="008B4FE6" w:rsidRDefault="002220DF" w:rsidP="002220DF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220DF">
              <w:rPr>
                <w:rFonts w:ascii="Times New Roman" w:hAnsi="Times New Roman"/>
                <w:color w:val="000000"/>
                <w:spacing w:val="-2"/>
              </w:rPr>
              <w:t>Przedłużenie okresu obowiązywania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rozporządzenia umożliwi przedsiębiorcom ubieganie się o </w:t>
            </w:r>
            <w:r w:rsidRPr="002220DF">
              <w:rPr>
                <w:rFonts w:ascii="Times New Roman" w:hAnsi="Times New Roman"/>
                <w:color w:val="000000"/>
                <w:spacing w:val="-2"/>
              </w:rPr>
              <w:t>p</w:t>
            </w:r>
            <w:r>
              <w:rPr>
                <w:rFonts w:ascii="Times New Roman" w:hAnsi="Times New Roman"/>
                <w:color w:val="000000"/>
                <w:spacing w:val="-2"/>
              </w:rPr>
              <w:t>omoc regionalną</w:t>
            </w:r>
            <w:r w:rsidRPr="002220DF">
              <w:rPr>
                <w:rFonts w:ascii="Times New Roman" w:hAnsi="Times New Roman"/>
                <w:color w:val="000000"/>
                <w:spacing w:val="-2"/>
              </w:rPr>
              <w:t xml:space="preserve"> w 2021 r.</w:t>
            </w:r>
          </w:p>
        </w:tc>
      </w:tr>
      <w:tr w:rsidR="00514188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514188" w:rsidRPr="008B4FE6" w:rsidRDefault="00514188" w:rsidP="0051418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514188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266AAD" w:rsidRDefault="001A4352" w:rsidP="00266AA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A4352">
              <w:rPr>
                <w:rFonts w:ascii="Times New Roman" w:hAnsi="Times New Roman"/>
              </w:rPr>
              <w:t>P</w:t>
            </w:r>
            <w:r w:rsidR="002220DF">
              <w:rPr>
                <w:rFonts w:ascii="Times New Roman" w:hAnsi="Times New Roman"/>
              </w:rPr>
              <w:t>rojekt rozporządzenia zostanie</w:t>
            </w:r>
            <w:r w:rsidRPr="001A4352">
              <w:rPr>
                <w:rFonts w:ascii="Times New Roman" w:hAnsi="Times New Roman"/>
              </w:rPr>
              <w:t xml:space="preserve"> przekazany do opinio</w:t>
            </w:r>
            <w:r w:rsidR="00B04C26">
              <w:rPr>
                <w:rFonts w:ascii="Times New Roman" w:hAnsi="Times New Roman"/>
              </w:rPr>
              <w:t xml:space="preserve">wania i konsultacji publicznych. </w:t>
            </w:r>
            <w:r w:rsidR="002220DF">
              <w:rPr>
                <w:rFonts w:ascii="Times New Roman" w:hAnsi="Times New Roman"/>
              </w:rPr>
              <w:t>Projekt zostanie</w:t>
            </w:r>
            <w:r w:rsidR="00266AAD" w:rsidRPr="00266AAD">
              <w:rPr>
                <w:rFonts w:ascii="Times New Roman" w:hAnsi="Times New Roman"/>
              </w:rPr>
              <w:t xml:space="preserve"> skonsultowany z Prezesem Zarządu Państwowego Funduszu Rehabilitacji Osób Niepełnosprawnych, Prezesem Zarządu Narodowego Funduszu Ochrony Środowiska i Gospodarki Wodnej, Prezesem Zarządu Polskiej Agencji Inwestycji i Handlu S.A., Prezesem Zarządu Agencji Rozwoju Przemysłu S.A, Prezesem Zarządu Banku Gospodarstwa Krajowego, Dyrektorem Centrum Unijnych Projektów Transportowych, Prezesem Zarządu Krajowego Funduszu Kapitałowego S.A., Dyrektorem Narodowego Centrum Badań i Rozwoju oraz Dyrektorem Centrum Projektów Polska Cyfrowa. </w:t>
            </w:r>
          </w:p>
          <w:p w:rsidR="002220DF" w:rsidRPr="00266AAD" w:rsidRDefault="002220DF" w:rsidP="00266AA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66AAD" w:rsidRPr="00266AAD" w:rsidRDefault="00266AAD" w:rsidP="00266AA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66AAD">
              <w:rPr>
                <w:rFonts w:ascii="Times New Roman" w:hAnsi="Times New Roman"/>
              </w:rPr>
              <w:t>Pr</w:t>
            </w:r>
            <w:r w:rsidR="002220DF">
              <w:rPr>
                <w:rFonts w:ascii="Times New Roman" w:hAnsi="Times New Roman"/>
              </w:rPr>
              <w:t xml:space="preserve">ojekt zostanie </w:t>
            </w:r>
            <w:r w:rsidRPr="00266AAD">
              <w:rPr>
                <w:rFonts w:ascii="Times New Roman" w:hAnsi="Times New Roman"/>
              </w:rPr>
              <w:t xml:space="preserve">skonsultowany również z Przewodniczącym Komisji Krajowej NSZZ </w:t>
            </w:r>
            <w:r w:rsidR="00057F3E">
              <w:rPr>
                <w:rFonts w:ascii="Times New Roman" w:hAnsi="Times New Roman"/>
              </w:rPr>
              <w:t>„</w:t>
            </w:r>
            <w:r w:rsidRPr="00266AAD">
              <w:rPr>
                <w:rFonts w:ascii="Times New Roman" w:hAnsi="Times New Roman"/>
              </w:rPr>
              <w:t>Solidarność</w:t>
            </w:r>
            <w:r w:rsidR="00057F3E">
              <w:rPr>
                <w:rFonts w:ascii="Times New Roman" w:hAnsi="Times New Roman"/>
              </w:rPr>
              <w:t>”</w:t>
            </w:r>
            <w:r w:rsidRPr="00266AAD">
              <w:rPr>
                <w:rFonts w:ascii="Times New Roman" w:hAnsi="Times New Roman"/>
              </w:rPr>
              <w:t xml:space="preserve">, Przewodniczącym Ogólnopolskiego Porozumienia Związków Zawodowych, Przewodniczącym Forum Związków Zawodowych, Prezesem Zarządu Business Centre Club, Prezydentem Pracodawców Rzeczypospolitej Polskiej, Prezydentem Konfederacji Lewiatan oraz Prezesem Zarządu Związku Rzemiosła Polskiego. </w:t>
            </w:r>
          </w:p>
          <w:p w:rsidR="00266AAD" w:rsidRPr="00266AAD" w:rsidRDefault="00266AAD" w:rsidP="00266AAD">
            <w:pPr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266AAD" w:rsidRPr="001A4352" w:rsidRDefault="00266AAD" w:rsidP="001A43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66AAD">
              <w:rPr>
                <w:rFonts w:ascii="Times New Roman" w:hAnsi="Times New Roman"/>
              </w:rPr>
              <w:lastRenderedPageBreak/>
              <w:t>Z uwagi na fakt, iż uregulowania zawarte w projekcie rozporządzenia dotyczą funkcjonowania jednostek samorządu terytorialn</w:t>
            </w:r>
            <w:r w:rsidR="002220DF">
              <w:rPr>
                <w:rFonts w:ascii="Times New Roman" w:hAnsi="Times New Roman"/>
              </w:rPr>
              <w:t>ego, przedmiotowy projekt zostanie</w:t>
            </w:r>
            <w:r w:rsidRPr="00266AAD">
              <w:rPr>
                <w:rFonts w:ascii="Times New Roman" w:hAnsi="Times New Roman"/>
              </w:rPr>
              <w:t xml:space="preserve"> również przekazany do Komisji Wspólnej Rządu i Samorządu Terytorialnego przy Ministerstwie Spraw</w:t>
            </w:r>
            <w:r w:rsidR="002220DF">
              <w:rPr>
                <w:rFonts w:ascii="Times New Roman" w:hAnsi="Times New Roman"/>
              </w:rPr>
              <w:t xml:space="preserve"> Wewnętrznych i Administracji.</w:t>
            </w:r>
          </w:p>
          <w:p w:rsidR="00514188" w:rsidRPr="00B37C80" w:rsidRDefault="00514188" w:rsidP="00DC40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14188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514188" w:rsidRPr="008B4FE6" w:rsidRDefault="00514188" w:rsidP="0051418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514188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514188" w:rsidRPr="00C53F26" w:rsidRDefault="00514188" w:rsidP="00514188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514188" w:rsidRPr="00C53F26" w:rsidRDefault="00514188" w:rsidP="0051418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14188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514188" w:rsidRPr="00C53F26" w:rsidRDefault="00514188" w:rsidP="00514188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514188" w:rsidRPr="00C53F26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C53F26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C53F26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C53F26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C53F26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514188" w:rsidRPr="00C53F26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14188" w:rsidRPr="00C53F26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C53F26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C53F26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C53F26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514188" w:rsidRPr="00C53F26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514188" w:rsidRPr="00C53F26" w:rsidRDefault="00514188" w:rsidP="0051418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14188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14188" w:rsidRPr="00C53F26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14188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14188" w:rsidRPr="00C53F26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14188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14188" w:rsidRPr="00C53F26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14188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14188" w:rsidRPr="00C53F26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14188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14188" w:rsidRPr="00C53F26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14188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14188" w:rsidRPr="00C53F26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14188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14188" w:rsidRPr="00C53F26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14188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14188" w:rsidRPr="00C53F26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14188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14188" w:rsidRPr="00C53F26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14188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14188" w:rsidRPr="00C53F26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14188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14188" w:rsidRPr="00C53F26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14188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14188" w:rsidRPr="00C53F26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14188" w:rsidRPr="008B4FE6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514188" w:rsidRPr="00C53F26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514188" w:rsidRPr="00B37C80" w:rsidRDefault="00514188" w:rsidP="0051418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14188" w:rsidRPr="008B4FE6" w:rsidTr="001B409B">
        <w:trPr>
          <w:gridAfter w:val="1"/>
          <w:wAfter w:w="10" w:type="dxa"/>
          <w:trHeight w:val="1418"/>
        </w:trPr>
        <w:tc>
          <w:tcPr>
            <w:tcW w:w="2243" w:type="dxa"/>
            <w:gridSpan w:val="2"/>
            <w:shd w:val="clear" w:color="auto" w:fill="FFFFFF"/>
          </w:tcPr>
          <w:p w:rsidR="00514188" w:rsidRPr="00C53F26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</w:t>
            </w:r>
            <w:r w:rsidR="001B409B">
              <w:rPr>
                <w:rFonts w:ascii="Times New Roman" w:hAnsi="Times New Roman"/>
                <w:color w:val="000000"/>
                <w:sz w:val="21"/>
                <w:szCs w:val="21"/>
              </w:rPr>
              <w:t>w tym wskazanie źródeł danych i 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514188" w:rsidRPr="00C53F26" w:rsidRDefault="00514188" w:rsidP="002220D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4543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Wejście w życie </w:t>
            </w:r>
            <w:r w:rsidR="00057F3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projektowanego </w:t>
            </w:r>
            <w:r w:rsidRPr="0074543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rozporządzenia nie spowoduje skutków finansowych dla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budżetu państwa i </w:t>
            </w:r>
            <w:r w:rsidRPr="0074543D">
              <w:rPr>
                <w:rFonts w:ascii="Times New Roman" w:hAnsi="Times New Roman"/>
                <w:color w:val="000000"/>
                <w:sz w:val="21"/>
                <w:szCs w:val="21"/>
              </w:rPr>
              <w:t>jednostek samorządu terytorialnego. Projektowane rozporządzenie nie stanowi bowiem bezpośredniej podstawy udzielania pomocy</w:t>
            </w:r>
            <w:r w:rsidR="002220D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regionalnej.</w:t>
            </w:r>
          </w:p>
        </w:tc>
      </w:tr>
      <w:tr w:rsidR="00514188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514188" w:rsidRPr="008B4FE6" w:rsidRDefault="00514188" w:rsidP="0051418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>orców</w:t>
            </w:r>
            <w:r w:rsidR="00057F3E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oraz na rodzinę, obywateli i gospodarstwa domowe </w:t>
            </w:r>
          </w:p>
        </w:tc>
      </w:tr>
      <w:tr w:rsidR="0051418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514188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514188" w:rsidRPr="001B3460" w:rsidRDefault="00514188" w:rsidP="0051418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514188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514188" w:rsidRDefault="00514188" w:rsidP="0051418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514188" w:rsidRDefault="00514188" w:rsidP="00514188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14188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sektor mikro-, małych </w:t>
            </w:r>
            <w:r w:rsidR="004B56F7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14188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514188" w:rsidRPr="00301959" w:rsidRDefault="004B56F7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obywatele,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gospodarstwa domowe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oraz osoby starsze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i niepełnosprawne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14188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14188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14188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sektor mikro-, małych </w:t>
            </w:r>
            <w:r w:rsidR="004B56F7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14188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514188" w:rsidRPr="00301959" w:rsidRDefault="00514188" w:rsidP="0051418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4B56F7">
              <w:rPr>
                <w:rFonts w:ascii="Times New Roman" w:hAnsi="Times New Roman"/>
                <w:sz w:val="21"/>
                <w:szCs w:val="21"/>
              </w:rPr>
              <w:t xml:space="preserve">obywatele,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gospodarstwa domowe</w:t>
            </w:r>
            <w:r w:rsidR="004B56F7">
              <w:rPr>
                <w:rFonts w:ascii="Times New Roman" w:hAnsi="Times New Roman"/>
                <w:sz w:val="21"/>
                <w:szCs w:val="21"/>
              </w:rPr>
              <w:t xml:space="preserve"> oraz osoby starsze </w:t>
            </w:r>
            <w:r w:rsidR="004B56F7">
              <w:rPr>
                <w:rFonts w:ascii="Times New Roman" w:hAnsi="Times New Roman"/>
                <w:sz w:val="21"/>
                <w:szCs w:val="21"/>
              </w:rPr>
              <w:br/>
              <w:t>i niepełnosprawne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14188" w:rsidRPr="008B4FE6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514188" w:rsidRPr="00301959" w:rsidRDefault="00514188" w:rsidP="00514188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514188" w:rsidRPr="00B37C80" w:rsidRDefault="00514188" w:rsidP="00514188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14188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14188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14188" w:rsidRPr="008B4FE6" w:rsidTr="001B409B">
        <w:trPr>
          <w:gridAfter w:val="1"/>
          <w:wAfter w:w="10" w:type="dxa"/>
          <w:trHeight w:val="1259"/>
        </w:trPr>
        <w:tc>
          <w:tcPr>
            <w:tcW w:w="2243" w:type="dxa"/>
            <w:gridSpan w:val="2"/>
            <w:shd w:val="clear" w:color="auto" w:fill="FFFFFF"/>
          </w:tcPr>
          <w:p w:rsidR="00514188" w:rsidRPr="00301959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</w:t>
            </w:r>
            <w:r w:rsidR="004B56F7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bookmarkStart w:id="3" w:name="_GoBack"/>
            <w:bookmarkEnd w:id="3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514188" w:rsidRPr="00301959" w:rsidRDefault="001A4352" w:rsidP="002220D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435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Wejście w życie </w:t>
            </w:r>
            <w:r w:rsidR="00057F3E">
              <w:rPr>
                <w:rFonts w:ascii="Times New Roman" w:hAnsi="Times New Roman"/>
                <w:color w:val="000000"/>
                <w:sz w:val="21"/>
                <w:szCs w:val="21"/>
              </w:rPr>
              <w:t>projektowanego</w:t>
            </w:r>
            <w:r w:rsidR="00057F3E" w:rsidRPr="001A435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1A435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rozporządzenia </w:t>
            </w:r>
            <w:r w:rsidR="00AD1421">
              <w:rPr>
                <w:rFonts w:ascii="Times New Roman" w:hAnsi="Times New Roman"/>
                <w:color w:val="000000"/>
                <w:sz w:val="21"/>
                <w:szCs w:val="21"/>
              </w:rPr>
              <w:t>nie będzie miało bezpośredniego</w:t>
            </w:r>
            <w:r w:rsidRPr="001A435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wpływ</w:t>
            </w:r>
            <w:r w:rsidR="00AD1421">
              <w:rPr>
                <w:rFonts w:ascii="Times New Roman" w:hAnsi="Times New Roman"/>
                <w:color w:val="000000"/>
                <w:sz w:val="21"/>
                <w:szCs w:val="21"/>
              </w:rPr>
              <w:t>u</w:t>
            </w:r>
            <w:r w:rsidRPr="001A435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na konkurencyjność gospodarki i przedsiębiorczość</w:t>
            </w:r>
            <w:r w:rsidR="00AD1421">
              <w:rPr>
                <w:rFonts w:ascii="Times New Roman" w:hAnsi="Times New Roman"/>
                <w:color w:val="000000"/>
                <w:sz w:val="21"/>
                <w:szCs w:val="21"/>
              </w:rPr>
              <w:t>. Umożliwi jednak</w:t>
            </w:r>
            <w:r w:rsidR="002220D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dalsze udzielanie pomocy regionalnej w 2021 r</w:t>
            </w:r>
            <w:r w:rsidRPr="001A4352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514188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514188" w:rsidRPr="008B4FE6" w:rsidRDefault="00514188" w:rsidP="0051418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514188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514188" w:rsidRPr="008B4FE6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0DF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51418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14188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514188" w:rsidRPr="008B4FE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514188" w:rsidRDefault="00514188" w:rsidP="00514188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514188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514188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514188" w:rsidRDefault="00517493" w:rsidP="00514188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14188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514188" w:rsidRPr="008B4FE6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0DF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14188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51418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514188" w:rsidRPr="008B4FE6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14188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514188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14188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514188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514188" w:rsidRPr="008B4FE6" w:rsidRDefault="00517493" w:rsidP="0051418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14188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514188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514188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514188" w:rsidRPr="008B4FE6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14188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514188" w:rsidRPr="008B4FE6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</w:rPr>
              <w:t xml:space="preserve"> </w:t>
            </w:r>
            <w:r w:rsidR="00514188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514188" w:rsidRPr="008B4FE6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14188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514188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514188" w:rsidRPr="008B4FE6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14188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514188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514188">
              <w:rPr>
                <w:rFonts w:ascii="Times New Roman" w:hAnsi="Times New Roman"/>
                <w:color w:val="000000"/>
              </w:rPr>
              <w:t>…</w:t>
            </w:r>
          </w:p>
          <w:p w:rsidR="00514188" w:rsidRPr="008B4FE6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14188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514188" w:rsidRPr="008B4FE6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514188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514188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514188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514188" w:rsidRPr="008B4FE6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14188" w:rsidRPr="008B4FE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514188" w:rsidRDefault="00514188" w:rsidP="005141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:rsidR="00514188" w:rsidRPr="008B4FE6" w:rsidRDefault="0051418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1418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514188" w:rsidRPr="008B4FE6" w:rsidRDefault="00514188" w:rsidP="0051418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51418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AD1421" w:rsidRPr="00AD1421" w:rsidRDefault="00AD1421" w:rsidP="00AD1421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Przyjęcie</w:t>
            </w:r>
            <w:r w:rsidRPr="00AD1421">
              <w:rPr>
                <w:rFonts w:ascii="Times New Roman" w:hAnsi="Times New Roman"/>
                <w:szCs w:val="24"/>
              </w:rPr>
              <w:t xml:space="preserve"> rozporządzenia nie spowoduje bezpośrednich skutków na rynku pracy.</w:t>
            </w:r>
            <w:r>
              <w:rPr>
                <w:rFonts w:ascii="Times New Roman" w:hAnsi="Times New Roman"/>
                <w:szCs w:val="24"/>
              </w:rPr>
              <w:t xml:space="preserve"> Nowelizowane</w:t>
            </w:r>
            <w:r w:rsidRPr="00AD1421">
              <w:rPr>
                <w:rFonts w:ascii="Times New Roman" w:hAnsi="Times New Roman"/>
                <w:szCs w:val="24"/>
              </w:rPr>
              <w:t xml:space="preserve"> rozporządzenie nie </w:t>
            </w:r>
            <w:r>
              <w:rPr>
                <w:rFonts w:ascii="Times New Roman" w:hAnsi="Times New Roman"/>
                <w:szCs w:val="24"/>
              </w:rPr>
              <w:t>stanowi bowiem podstawy</w:t>
            </w:r>
            <w:r w:rsidRPr="00AD1421">
              <w:rPr>
                <w:rFonts w:ascii="Times New Roman" w:hAnsi="Times New Roman"/>
                <w:szCs w:val="24"/>
              </w:rPr>
              <w:t xml:space="preserve"> do udzielania jakiejkolwiek pomocy, także tej, której przeznaczeniem będzie utworzenie nowych miejsc pracy. Rozporządzenie umożliwi jednak </w:t>
            </w:r>
            <w:r>
              <w:rPr>
                <w:rFonts w:ascii="Times New Roman" w:hAnsi="Times New Roman"/>
                <w:szCs w:val="24"/>
              </w:rPr>
              <w:t>dalsze udzielanie takiej pomocy w 2021 r. na podstawie odpowiednich</w:t>
            </w:r>
            <w:r w:rsidR="00FC0C8A">
              <w:rPr>
                <w:rFonts w:ascii="Times New Roman" w:hAnsi="Times New Roman"/>
                <w:szCs w:val="24"/>
              </w:rPr>
              <w:t xml:space="preserve"> programów pomocowych</w:t>
            </w:r>
            <w:r>
              <w:rPr>
                <w:rFonts w:ascii="Times New Roman" w:hAnsi="Times New Roman"/>
                <w:szCs w:val="24"/>
              </w:rPr>
              <w:t xml:space="preserve"> przewidujących</w:t>
            </w:r>
            <w:r w:rsidRPr="00AD1421">
              <w:rPr>
                <w:rFonts w:ascii="Times New Roman" w:hAnsi="Times New Roman"/>
                <w:szCs w:val="24"/>
              </w:rPr>
              <w:t xml:space="preserve"> udzielanie pomocy regionalnej.</w:t>
            </w:r>
          </w:p>
          <w:p w:rsidR="00514188" w:rsidRPr="008B4FE6" w:rsidRDefault="00514188" w:rsidP="0051418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1418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514188" w:rsidRPr="008B4FE6" w:rsidRDefault="00514188" w:rsidP="0051418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514188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514188" w:rsidRPr="008B4FE6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</w:rPr>
              <w:t xml:space="preserve"> </w:t>
            </w:r>
            <w:r w:rsidR="00514188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514188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</w:rPr>
              <w:t xml:space="preserve"> </w:t>
            </w:r>
            <w:r w:rsidR="00514188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514188" w:rsidRPr="008B4FE6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14188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514188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514188" w:rsidRPr="008B4FE6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14188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514188" w:rsidRPr="008B4FE6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514188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14188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514188" w:rsidRPr="008B4FE6" w:rsidRDefault="00517493" w:rsidP="005141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8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514188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514188" w:rsidRPr="008B4FE6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514188" w:rsidRPr="008B4FE6" w:rsidRDefault="00514188" w:rsidP="005141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514188" w:rsidRPr="008B4FE6" w:rsidRDefault="00514188" w:rsidP="0051418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514188" w:rsidRPr="008B4FE6" w:rsidRDefault="00C861D8" w:rsidP="0051418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Projektowane r</w:t>
            </w:r>
            <w:r w:rsidR="00514188" w:rsidRPr="00D7184D">
              <w:rPr>
                <w:rFonts w:ascii="Times New Roman" w:hAnsi="Times New Roman"/>
                <w:color w:val="000000"/>
                <w:spacing w:val="-2"/>
              </w:rPr>
              <w:t>ozporządzenie nie będzie miało wpływu na pozostałe obszary.</w:t>
            </w:r>
          </w:p>
          <w:p w:rsidR="00514188" w:rsidRPr="008B4FE6" w:rsidRDefault="00514188" w:rsidP="0051418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1418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514188" w:rsidRPr="00627221" w:rsidRDefault="00514188" w:rsidP="0051418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51418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A4352" w:rsidRPr="001A4352" w:rsidRDefault="001A4352" w:rsidP="001A435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A4352">
              <w:rPr>
                <w:rFonts w:ascii="Times New Roman" w:hAnsi="Times New Roman"/>
                <w:spacing w:val="-2"/>
              </w:rPr>
              <w:t>Planuje się wykonanie przepisów projektowanego rozporządzenia z dniem następującym po dniu ogłoszenia.</w:t>
            </w:r>
          </w:p>
          <w:p w:rsidR="00514188" w:rsidRPr="00B37C80" w:rsidRDefault="00514188" w:rsidP="0051418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51418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514188" w:rsidRPr="008B4FE6" w:rsidRDefault="00514188" w:rsidP="0051418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51418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51418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514188" w:rsidRPr="008B4FE6" w:rsidRDefault="00514188" w:rsidP="0051418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14188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14188" w:rsidRPr="00B37C80" w:rsidRDefault="00514188" w:rsidP="0051418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załączników.</w:t>
            </w:r>
          </w:p>
        </w:tc>
      </w:tr>
    </w:tbl>
    <w:p w:rsidR="00C004B6" w:rsidRDefault="00C004B6" w:rsidP="00866A9B">
      <w:pPr>
        <w:pStyle w:val="Nagwek1"/>
        <w:rPr>
          <w:rFonts w:ascii="Times New Roman" w:hAnsi="Times New Roman"/>
          <w:sz w:val="20"/>
          <w:szCs w:val="20"/>
        </w:rPr>
      </w:pPr>
    </w:p>
    <w:sectPr w:rsidR="00C004B6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93" w:rsidRDefault="00517493" w:rsidP="00044739">
      <w:pPr>
        <w:spacing w:line="240" w:lineRule="auto"/>
      </w:pPr>
      <w:r>
        <w:separator/>
      </w:r>
    </w:p>
  </w:endnote>
  <w:endnote w:type="continuationSeparator" w:id="0">
    <w:p w:rsidR="00517493" w:rsidRDefault="0051749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93" w:rsidRDefault="00517493" w:rsidP="00044739">
      <w:pPr>
        <w:spacing w:line="240" w:lineRule="auto"/>
      </w:pPr>
      <w:r>
        <w:separator/>
      </w:r>
    </w:p>
  </w:footnote>
  <w:footnote w:type="continuationSeparator" w:id="0">
    <w:p w:rsidR="00517493" w:rsidRDefault="0051749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4C0889"/>
    <w:multiLevelType w:val="hybridMultilevel"/>
    <w:tmpl w:val="5D1EBB58"/>
    <w:lvl w:ilvl="0" w:tplc="DDEEAAA8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8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9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21"/>
  </w:num>
  <w:num w:numId="20">
    <w:abstractNumId w:val="16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45487"/>
    <w:rsid w:val="00051637"/>
    <w:rsid w:val="00056681"/>
    <w:rsid w:val="00057F3E"/>
    <w:rsid w:val="000648A7"/>
    <w:rsid w:val="000651F1"/>
    <w:rsid w:val="0006618B"/>
    <w:rsid w:val="000670C0"/>
    <w:rsid w:val="00071B99"/>
    <w:rsid w:val="000756E5"/>
    <w:rsid w:val="0007704E"/>
    <w:rsid w:val="00080EC8"/>
    <w:rsid w:val="000900AA"/>
    <w:rsid w:val="000922CC"/>
    <w:rsid w:val="000944AC"/>
    <w:rsid w:val="00094CB9"/>
    <w:rsid w:val="000956B2"/>
    <w:rsid w:val="000969E7"/>
    <w:rsid w:val="00097D65"/>
    <w:rsid w:val="000A23DE"/>
    <w:rsid w:val="000A4020"/>
    <w:rsid w:val="000B54FB"/>
    <w:rsid w:val="000C29B0"/>
    <w:rsid w:val="000C76FC"/>
    <w:rsid w:val="000D38FC"/>
    <w:rsid w:val="000D4D90"/>
    <w:rsid w:val="000D7D84"/>
    <w:rsid w:val="000E2D10"/>
    <w:rsid w:val="000F2B50"/>
    <w:rsid w:val="000F3204"/>
    <w:rsid w:val="0010548B"/>
    <w:rsid w:val="001072D1"/>
    <w:rsid w:val="00117017"/>
    <w:rsid w:val="00130E8E"/>
    <w:rsid w:val="0013216E"/>
    <w:rsid w:val="001401B5"/>
    <w:rsid w:val="001422B9"/>
    <w:rsid w:val="0014665F"/>
    <w:rsid w:val="001477D2"/>
    <w:rsid w:val="001500F8"/>
    <w:rsid w:val="0015092A"/>
    <w:rsid w:val="001518CF"/>
    <w:rsid w:val="00153464"/>
    <w:rsid w:val="001541B3"/>
    <w:rsid w:val="00155B15"/>
    <w:rsid w:val="0016088B"/>
    <w:rsid w:val="001625BE"/>
    <w:rsid w:val="001643A4"/>
    <w:rsid w:val="001727BB"/>
    <w:rsid w:val="00180D25"/>
    <w:rsid w:val="001812F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387C"/>
    <w:rsid w:val="001A4352"/>
    <w:rsid w:val="001B3460"/>
    <w:rsid w:val="001B409B"/>
    <w:rsid w:val="001B4CA1"/>
    <w:rsid w:val="001B75D8"/>
    <w:rsid w:val="001C1060"/>
    <w:rsid w:val="001C3C63"/>
    <w:rsid w:val="001D4732"/>
    <w:rsid w:val="001D6A3C"/>
    <w:rsid w:val="001D6D51"/>
    <w:rsid w:val="001F653A"/>
    <w:rsid w:val="001F6858"/>
    <w:rsid w:val="001F6979"/>
    <w:rsid w:val="001F7BB8"/>
    <w:rsid w:val="00202BC6"/>
    <w:rsid w:val="00205141"/>
    <w:rsid w:val="0020516B"/>
    <w:rsid w:val="00213559"/>
    <w:rsid w:val="00213EFD"/>
    <w:rsid w:val="002172F1"/>
    <w:rsid w:val="002220DF"/>
    <w:rsid w:val="00223C7B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66AAD"/>
    <w:rsid w:val="00270C81"/>
    <w:rsid w:val="00271558"/>
    <w:rsid w:val="00274862"/>
    <w:rsid w:val="00282D72"/>
    <w:rsid w:val="00283402"/>
    <w:rsid w:val="00290FD6"/>
    <w:rsid w:val="002920BC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E76AC"/>
    <w:rsid w:val="002F500B"/>
    <w:rsid w:val="00300991"/>
    <w:rsid w:val="00301959"/>
    <w:rsid w:val="003044C8"/>
    <w:rsid w:val="00305B8A"/>
    <w:rsid w:val="003114D8"/>
    <w:rsid w:val="003168C0"/>
    <w:rsid w:val="00331BF9"/>
    <w:rsid w:val="0033495E"/>
    <w:rsid w:val="00334A79"/>
    <w:rsid w:val="00334D8D"/>
    <w:rsid w:val="00337345"/>
    <w:rsid w:val="00337DD2"/>
    <w:rsid w:val="003404D1"/>
    <w:rsid w:val="003443FF"/>
    <w:rsid w:val="00346280"/>
    <w:rsid w:val="00354267"/>
    <w:rsid w:val="0035504F"/>
    <w:rsid w:val="00355808"/>
    <w:rsid w:val="0035595B"/>
    <w:rsid w:val="00362C7E"/>
    <w:rsid w:val="00363309"/>
    <w:rsid w:val="00363601"/>
    <w:rsid w:val="00371857"/>
    <w:rsid w:val="00376AC9"/>
    <w:rsid w:val="0038604E"/>
    <w:rsid w:val="00391765"/>
    <w:rsid w:val="00393032"/>
    <w:rsid w:val="00394B69"/>
    <w:rsid w:val="00397078"/>
    <w:rsid w:val="003A6953"/>
    <w:rsid w:val="003B19CC"/>
    <w:rsid w:val="003B6083"/>
    <w:rsid w:val="003C3838"/>
    <w:rsid w:val="003C5847"/>
    <w:rsid w:val="003D0681"/>
    <w:rsid w:val="003D12F6"/>
    <w:rsid w:val="003D1426"/>
    <w:rsid w:val="003E1DCE"/>
    <w:rsid w:val="003E2F4E"/>
    <w:rsid w:val="003E720A"/>
    <w:rsid w:val="0040187E"/>
    <w:rsid w:val="00403E6E"/>
    <w:rsid w:val="004129B4"/>
    <w:rsid w:val="00417EF0"/>
    <w:rsid w:val="00422181"/>
    <w:rsid w:val="004244A8"/>
    <w:rsid w:val="00425DB7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76406"/>
    <w:rsid w:val="00483262"/>
    <w:rsid w:val="00484107"/>
    <w:rsid w:val="004846E8"/>
    <w:rsid w:val="00485CC5"/>
    <w:rsid w:val="0049343F"/>
    <w:rsid w:val="004951F7"/>
    <w:rsid w:val="004964FC"/>
    <w:rsid w:val="004A145E"/>
    <w:rsid w:val="004A1F15"/>
    <w:rsid w:val="004A2A81"/>
    <w:rsid w:val="004A7BD7"/>
    <w:rsid w:val="004A7C1D"/>
    <w:rsid w:val="004B56F7"/>
    <w:rsid w:val="004C15C2"/>
    <w:rsid w:val="004C36D8"/>
    <w:rsid w:val="004C414B"/>
    <w:rsid w:val="004C54A4"/>
    <w:rsid w:val="004D1248"/>
    <w:rsid w:val="004D1E3C"/>
    <w:rsid w:val="004D4169"/>
    <w:rsid w:val="004D6E14"/>
    <w:rsid w:val="004F0575"/>
    <w:rsid w:val="004F2128"/>
    <w:rsid w:val="004F4E17"/>
    <w:rsid w:val="0050082F"/>
    <w:rsid w:val="00500C56"/>
    <w:rsid w:val="00501713"/>
    <w:rsid w:val="00506568"/>
    <w:rsid w:val="00514188"/>
    <w:rsid w:val="0051551B"/>
    <w:rsid w:val="00517493"/>
    <w:rsid w:val="00520C57"/>
    <w:rsid w:val="00522D94"/>
    <w:rsid w:val="00527E72"/>
    <w:rsid w:val="00533D89"/>
    <w:rsid w:val="00536564"/>
    <w:rsid w:val="005432C8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4EBC"/>
    <w:rsid w:val="00595D3F"/>
    <w:rsid w:val="00595E83"/>
    <w:rsid w:val="00596530"/>
    <w:rsid w:val="005967F3"/>
    <w:rsid w:val="005971AD"/>
    <w:rsid w:val="005A06DF"/>
    <w:rsid w:val="005A5527"/>
    <w:rsid w:val="005A5AE6"/>
    <w:rsid w:val="005B1206"/>
    <w:rsid w:val="005B29D3"/>
    <w:rsid w:val="005B37E8"/>
    <w:rsid w:val="005C0056"/>
    <w:rsid w:val="005D61D6"/>
    <w:rsid w:val="005D62DE"/>
    <w:rsid w:val="005E0D13"/>
    <w:rsid w:val="005E5047"/>
    <w:rsid w:val="005E57AD"/>
    <w:rsid w:val="005E7205"/>
    <w:rsid w:val="005E7371"/>
    <w:rsid w:val="005F116C"/>
    <w:rsid w:val="005F2131"/>
    <w:rsid w:val="005F592A"/>
    <w:rsid w:val="00605EF6"/>
    <w:rsid w:val="00606455"/>
    <w:rsid w:val="00606E9F"/>
    <w:rsid w:val="00611DD8"/>
    <w:rsid w:val="00614929"/>
    <w:rsid w:val="00616511"/>
    <w:rsid w:val="006176ED"/>
    <w:rsid w:val="006202F3"/>
    <w:rsid w:val="0062097A"/>
    <w:rsid w:val="00621DA6"/>
    <w:rsid w:val="006220DF"/>
    <w:rsid w:val="00623CFE"/>
    <w:rsid w:val="00627221"/>
    <w:rsid w:val="00627EE8"/>
    <w:rsid w:val="006316FA"/>
    <w:rsid w:val="0063275A"/>
    <w:rsid w:val="006370D2"/>
    <w:rsid w:val="0064074F"/>
    <w:rsid w:val="00641F55"/>
    <w:rsid w:val="006435DE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4781"/>
    <w:rsid w:val="0068601E"/>
    <w:rsid w:val="0069486B"/>
    <w:rsid w:val="006A2F4B"/>
    <w:rsid w:val="006A4904"/>
    <w:rsid w:val="006A548F"/>
    <w:rsid w:val="006A701A"/>
    <w:rsid w:val="006B3E7B"/>
    <w:rsid w:val="006B64DC"/>
    <w:rsid w:val="006B7A91"/>
    <w:rsid w:val="006C53A4"/>
    <w:rsid w:val="006D4704"/>
    <w:rsid w:val="006D6A2D"/>
    <w:rsid w:val="006E1E18"/>
    <w:rsid w:val="006E31CE"/>
    <w:rsid w:val="006E34D3"/>
    <w:rsid w:val="006F1435"/>
    <w:rsid w:val="006F5414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15D0"/>
    <w:rsid w:val="00744BF9"/>
    <w:rsid w:val="0074543D"/>
    <w:rsid w:val="007522DB"/>
    <w:rsid w:val="00752623"/>
    <w:rsid w:val="007607A6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9726E"/>
    <w:rsid w:val="007A3BC7"/>
    <w:rsid w:val="007A5AC4"/>
    <w:rsid w:val="007B0FDD"/>
    <w:rsid w:val="007B4802"/>
    <w:rsid w:val="007B6668"/>
    <w:rsid w:val="007B6B33"/>
    <w:rsid w:val="007C2701"/>
    <w:rsid w:val="007D2192"/>
    <w:rsid w:val="007D63EB"/>
    <w:rsid w:val="007E62AB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33378"/>
    <w:rsid w:val="00841422"/>
    <w:rsid w:val="00841D3B"/>
    <w:rsid w:val="0084314C"/>
    <w:rsid w:val="00843171"/>
    <w:rsid w:val="00856799"/>
    <w:rsid w:val="008575C3"/>
    <w:rsid w:val="0086116E"/>
    <w:rsid w:val="00863D28"/>
    <w:rsid w:val="008648C3"/>
    <w:rsid w:val="00866A9B"/>
    <w:rsid w:val="00874C96"/>
    <w:rsid w:val="0087567E"/>
    <w:rsid w:val="00880F26"/>
    <w:rsid w:val="00896C2E"/>
    <w:rsid w:val="008A0611"/>
    <w:rsid w:val="008A5095"/>
    <w:rsid w:val="008A608F"/>
    <w:rsid w:val="008A7878"/>
    <w:rsid w:val="008A79C3"/>
    <w:rsid w:val="008B1A9A"/>
    <w:rsid w:val="008B4FE6"/>
    <w:rsid w:val="008B6C37"/>
    <w:rsid w:val="008C45BC"/>
    <w:rsid w:val="008D3AD3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57FD"/>
    <w:rsid w:val="00917AAE"/>
    <w:rsid w:val="009251A9"/>
    <w:rsid w:val="00930699"/>
    <w:rsid w:val="00931F69"/>
    <w:rsid w:val="00934123"/>
    <w:rsid w:val="00955774"/>
    <w:rsid w:val="009560B5"/>
    <w:rsid w:val="009703D6"/>
    <w:rsid w:val="0097181B"/>
    <w:rsid w:val="009725EA"/>
    <w:rsid w:val="00976DC5"/>
    <w:rsid w:val="009818C7"/>
    <w:rsid w:val="00982DD4"/>
    <w:rsid w:val="0098306F"/>
    <w:rsid w:val="009841E5"/>
    <w:rsid w:val="0098479F"/>
    <w:rsid w:val="00984A8A"/>
    <w:rsid w:val="009851DE"/>
    <w:rsid w:val="009857B6"/>
    <w:rsid w:val="00985A8D"/>
    <w:rsid w:val="00986610"/>
    <w:rsid w:val="009877DC"/>
    <w:rsid w:val="00991F96"/>
    <w:rsid w:val="00996F0A"/>
    <w:rsid w:val="00997440"/>
    <w:rsid w:val="009A0658"/>
    <w:rsid w:val="009A1D86"/>
    <w:rsid w:val="009A36B0"/>
    <w:rsid w:val="009B049C"/>
    <w:rsid w:val="009B11C8"/>
    <w:rsid w:val="009B2BCF"/>
    <w:rsid w:val="009B2FF8"/>
    <w:rsid w:val="009B5BA3"/>
    <w:rsid w:val="009D0027"/>
    <w:rsid w:val="009D0655"/>
    <w:rsid w:val="009E0658"/>
    <w:rsid w:val="009E1E98"/>
    <w:rsid w:val="009E3ABE"/>
    <w:rsid w:val="009E3C4B"/>
    <w:rsid w:val="009E7A59"/>
    <w:rsid w:val="009F0637"/>
    <w:rsid w:val="009F62A6"/>
    <w:rsid w:val="009F674F"/>
    <w:rsid w:val="009F6F7D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3CC6"/>
    <w:rsid w:val="00A542D9"/>
    <w:rsid w:val="00A56E64"/>
    <w:rsid w:val="00A624C3"/>
    <w:rsid w:val="00A6610C"/>
    <w:rsid w:val="00A6641C"/>
    <w:rsid w:val="00A767D2"/>
    <w:rsid w:val="00A77616"/>
    <w:rsid w:val="00A805DA"/>
    <w:rsid w:val="00A811B4"/>
    <w:rsid w:val="00A85A1E"/>
    <w:rsid w:val="00A86C91"/>
    <w:rsid w:val="00A87CDE"/>
    <w:rsid w:val="00A92BAF"/>
    <w:rsid w:val="00A94737"/>
    <w:rsid w:val="00A94BA3"/>
    <w:rsid w:val="00A9688B"/>
    <w:rsid w:val="00A96CBA"/>
    <w:rsid w:val="00AB1ACD"/>
    <w:rsid w:val="00AB277F"/>
    <w:rsid w:val="00AB4099"/>
    <w:rsid w:val="00AB449A"/>
    <w:rsid w:val="00AB55DE"/>
    <w:rsid w:val="00AD1421"/>
    <w:rsid w:val="00AD14F9"/>
    <w:rsid w:val="00AD35D6"/>
    <w:rsid w:val="00AD58C5"/>
    <w:rsid w:val="00AD6785"/>
    <w:rsid w:val="00AE36C4"/>
    <w:rsid w:val="00AE472C"/>
    <w:rsid w:val="00AE5375"/>
    <w:rsid w:val="00AE6CF8"/>
    <w:rsid w:val="00AF0E81"/>
    <w:rsid w:val="00AF4CAC"/>
    <w:rsid w:val="00B02A5F"/>
    <w:rsid w:val="00B0339F"/>
    <w:rsid w:val="00B03E0D"/>
    <w:rsid w:val="00B04C26"/>
    <w:rsid w:val="00B054F8"/>
    <w:rsid w:val="00B061C6"/>
    <w:rsid w:val="00B2219A"/>
    <w:rsid w:val="00B3581B"/>
    <w:rsid w:val="00B36B81"/>
    <w:rsid w:val="00B36FEE"/>
    <w:rsid w:val="00B37C80"/>
    <w:rsid w:val="00B40C0B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327C"/>
    <w:rsid w:val="00B84613"/>
    <w:rsid w:val="00B87AF0"/>
    <w:rsid w:val="00B9037B"/>
    <w:rsid w:val="00B910BD"/>
    <w:rsid w:val="00B9189C"/>
    <w:rsid w:val="00B922CD"/>
    <w:rsid w:val="00B93834"/>
    <w:rsid w:val="00B96469"/>
    <w:rsid w:val="00B96C5D"/>
    <w:rsid w:val="00BA0DA2"/>
    <w:rsid w:val="00BA2981"/>
    <w:rsid w:val="00BA2BB7"/>
    <w:rsid w:val="00BA2CEE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C004B6"/>
    <w:rsid w:val="00C04594"/>
    <w:rsid w:val="00C047A7"/>
    <w:rsid w:val="00C05DE5"/>
    <w:rsid w:val="00C10B46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570AB"/>
    <w:rsid w:val="00C64F7D"/>
    <w:rsid w:val="00C67309"/>
    <w:rsid w:val="00C72F6A"/>
    <w:rsid w:val="00C7614E"/>
    <w:rsid w:val="00C77BF1"/>
    <w:rsid w:val="00C80D60"/>
    <w:rsid w:val="00C82FBD"/>
    <w:rsid w:val="00C85267"/>
    <w:rsid w:val="00C861D8"/>
    <w:rsid w:val="00C8721B"/>
    <w:rsid w:val="00C9372C"/>
    <w:rsid w:val="00C9470E"/>
    <w:rsid w:val="00C95CEB"/>
    <w:rsid w:val="00CA1054"/>
    <w:rsid w:val="00CA3D1B"/>
    <w:rsid w:val="00CA63EB"/>
    <w:rsid w:val="00CA69F1"/>
    <w:rsid w:val="00CB6991"/>
    <w:rsid w:val="00CC6194"/>
    <w:rsid w:val="00CC6305"/>
    <w:rsid w:val="00CC78A5"/>
    <w:rsid w:val="00CD0516"/>
    <w:rsid w:val="00CD756B"/>
    <w:rsid w:val="00CE7012"/>
    <w:rsid w:val="00CE734F"/>
    <w:rsid w:val="00CF112E"/>
    <w:rsid w:val="00CF5F4F"/>
    <w:rsid w:val="00CF670C"/>
    <w:rsid w:val="00D0620D"/>
    <w:rsid w:val="00D218DC"/>
    <w:rsid w:val="00D24E56"/>
    <w:rsid w:val="00D30D55"/>
    <w:rsid w:val="00D31643"/>
    <w:rsid w:val="00D31AEB"/>
    <w:rsid w:val="00D32ECD"/>
    <w:rsid w:val="00D361E4"/>
    <w:rsid w:val="00D362F7"/>
    <w:rsid w:val="00D42A8F"/>
    <w:rsid w:val="00D42F1E"/>
    <w:rsid w:val="00D439F6"/>
    <w:rsid w:val="00D459C6"/>
    <w:rsid w:val="00D474F7"/>
    <w:rsid w:val="00D50729"/>
    <w:rsid w:val="00D50C19"/>
    <w:rsid w:val="00D5379E"/>
    <w:rsid w:val="00D53934"/>
    <w:rsid w:val="00D62643"/>
    <w:rsid w:val="00D64C0F"/>
    <w:rsid w:val="00D701CF"/>
    <w:rsid w:val="00D7184D"/>
    <w:rsid w:val="00D72EFE"/>
    <w:rsid w:val="00D76227"/>
    <w:rsid w:val="00D77DF1"/>
    <w:rsid w:val="00D833A4"/>
    <w:rsid w:val="00D86AFF"/>
    <w:rsid w:val="00D95A44"/>
    <w:rsid w:val="00D95D16"/>
    <w:rsid w:val="00D97C76"/>
    <w:rsid w:val="00DA4915"/>
    <w:rsid w:val="00DB02B4"/>
    <w:rsid w:val="00DB538D"/>
    <w:rsid w:val="00DC275C"/>
    <w:rsid w:val="00DC4043"/>
    <w:rsid w:val="00DC4B0D"/>
    <w:rsid w:val="00DC7FE1"/>
    <w:rsid w:val="00DD3F3F"/>
    <w:rsid w:val="00DD5572"/>
    <w:rsid w:val="00DE29C3"/>
    <w:rsid w:val="00DE5D80"/>
    <w:rsid w:val="00DE6CDA"/>
    <w:rsid w:val="00DF1FAD"/>
    <w:rsid w:val="00DF58CD"/>
    <w:rsid w:val="00DF65DE"/>
    <w:rsid w:val="00E019A5"/>
    <w:rsid w:val="00E02069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4C5F"/>
    <w:rsid w:val="00E57322"/>
    <w:rsid w:val="00E628CB"/>
    <w:rsid w:val="00E62AD9"/>
    <w:rsid w:val="00E638C8"/>
    <w:rsid w:val="00E739B6"/>
    <w:rsid w:val="00E7509B"/>
    <w:rsid w:val="00E76D7F"/>
    <w:rsid w:val="00E86590"/>
    <w:rsid w:val="00E907FF"/>
    <w:rsid w:val="00EA42D1"/>
    <w:rsid w:val="00EA42EF"/>
    <w:rsid w:val="00EB2DD1"/>
    <w:rsid w:val="00EB6B37"/>
    <w:rsid w:val="00EC20DA"/>
    <w:rsid w:val="00EC29FE"/>
    <w:rsid w:val="00EC3C70"/>
    <w:rsid w:val="00EC7262"/>
    <w:rsid w:val="00ED2464"/>
    <w:rsid w:val="00ED3A3D"/>
    <w:rsid w:val="00ED538A"/>
    <w:rsid w:val="00ED6FBC"/>
    <w:rsid w:val="00EE2F16"/>
    <w:rsid w:val="00EE36DE"/>
    <w:rsid w:val="00EE3861"/>
    <w:rsid w:val="00EE58D2"/>
    <w:rsid w:val="00EF0392"/>
    <w:rsid w:val="00EF290C"/>
    <w:rsid w:val="00EF2C7F"/>
    <w:rsid w:val="00EF2E73"/>
    <w:rsid w:val="00EF7683"/>
    <w:rsid w:val="00EF7A2D"/>
    <w:rsid w:val="00F04F8D"/>
    <w:rsid w:val="00F10AD0"/>
    <w:rsid w:val="00F116CC"/>
    <w:rsid w:val="00F12AA5"/>
    <w:rsid w:val="00F12BD1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041B"/>
    <w:rsid w:val="00F54E7B"/>
    <w:rsid w:val="00F55A88"/>
    <w:rsid w:val="00F57742"/>
    <w:rsid w:val="00F66386"/>
    <w:rsid w:val="00F74005"/>
    <w:rsid w:val="00F76884"/>
    <w:rsid w:val="00F81027"/>
    <w:rsid w:val="00F83D24"/>
    <w:rsid w:val="00F83DD9"/>
    <w:rsid w:val="00F83F40"/>
    <w:rsid w:val="00F9252D"/>
    <w:rsid w:val="00F96E04"/>
    <w:rsid w:val="00FA117A"/>
    <w:rsid w:val="00FA7327"/>
    <w:rsid w:val="00FB386A"/>
    <w:rsid w:val="00FC0786"/>
    <w:rsid w:val="00FC0C8A"/>
    <w:rsid w:val="00FC49EF"/>
    <w:rsid w:val="00FD2912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C41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C41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1EF2E9160744BC2BE205D729F6C2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76288-2966-473F-B0B8-3A1F3E8B3602}"/>
      </w:docPartPr>
      <w:docPartBody>
        <w:p w:rsidR="00E37FE4" w:rsidRDefault="000151A4" w:rsidP="000151A4">
          <w:pPr>
            <w:pStyle w:val="41EF2E9160744BC2BE205D729F6C2CFC"/>
          </w:pPr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0151A4"/>
    <w:rsid w:val="001278CE"/>
    <w:rsid w:val="00163635"/>
    <w:rsid w:val="001B4F0E"/>
    <w:rsid w:val="00284AED"/>
    <w:rsid w:val="00402EB1"/>
    <w:rsid w:val="0048036F"/>
    <w:rsid w:val="00480C13"/>
    <w:rsid w:val="004A148B"/>
    <w:rsid w:val="004C6402"/>
    <w:rsid w:val="004D51E1"/>
    <w:rsid w:val="005A21BC"/>
    <w:rsid w:val="00637F43"/>
    <w:rsid w:val="006421D2"/>
    <w:rsid w:val="006569EE"/>
    <w:rsid w:val="007073BD"/>
    <w:rsid w:val="00712471"/>
    <w:rsid w:val="007860D8"/>
    <w:rsid w:val="00812416"/>
    <w:rsid w:val="00850588"/>
    <w:rsid w:val="008C7CA2"/>
    <w:rsid w:val="008F3A3D"/>
    <w:rsid w:val="009637ED"/>
    <w:rsid w:val="00A35A9C"/>
    <w:rsid w:val="00A36E99"/>
    <w:rsid w:val="00A54764"/>
    <w:rsid w:val="00AD66A9"/>
    <w:rsid w:val="00B938C4"/>
    <w:rsid w:val="00BD03E6"/>
    <w:rsid w:val="00C26D64"/>
    <w:rsid w:val="00C37FB9"/>
    <w:rsid w:val="00C51129"/>
    <w:rsid w:val="00D40295"/>
    <w:rsid w:val="00DB3D3D"/>
    <w:rsid w:val="00E2779F"/>
    <w:rsid w:val="00E37FE4"/>
    <w:rsid w:val="00E44A56"/>
    <w:rsid w:val="00EB71ED"/>
    <w:rsid w:val="00EC352B"/>
    <w:rsid w:val="00F208CD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51A4"/>
    <w:rPr>
      <w:color w:val="808080"/>
    </w:rPr>
  </w:style>
  <w:style w:type="paragraph" w:customStyle="1" w:styleId="41EF2E9160744BC2BE205D729F6C2CFC">
    <w:name w:val="41EF2E9160744BC2BE205D729F6C2CFC"/>
    <w:rsid w:val="000151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A505D-5FDA-401D-98A0-7EC009EF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7885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2020-09-29T08:29:00Z</dcterms:created>
  <dcterms:modified xsi:type="dcterms:W3CDTF">2020-09-30T08:17:00Z</dcterms:modified>
</cp:coreProperties>
</file>