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8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527"/>
        <w:gridCol w:w="545"/>
        <w:gridCol w:w="262"/>
        <w:gridCol w:w="617"/>
        <w:gridCol w:w="191"/>
        <w:gridCol w:w="86"/>
        <w:gridCol w:w="708"/>
        <w:gridCol w:w="14"/>
        <w:gridCol w:w="414"/>
        <w:gridCol w:w="151"/>
        <w:gridCol w:w="243"/>
        <w:gridCol w:w="283"/>
        <w:gridCol w:w="525"/>
        <w:gridCol w:w="469"/>
        <w:gridCol w:w="112"/>
        <w:gridCol w:w="227"/>
        <w:gridCol w:w="397"/>
        <w:gridCol w:w="411"/>
        <w:gridCol w:w="71"/>
        <w:gridCol w:w="227"/>
        <w:gridCol w:w="510"/>
        <w:gridCol w:w="369"/>
        <w:gridCol w:w="439"/>
        <w:gridCol w:w="780"/>
        <w:gridCol w:w="943"/>
      </w:tblGrid>
      <w:tr w:rsidR="00915C7C" w:rsidRPr="009B420D" w14:paraId="36BA448E" w14:textId="77777777" w:rsidTr="003F088C">
        <w:trPr>
          <w:trHeight w:val="3256"/>
        </w:trPr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9EF5" w14:textId="77777777" w:rsidR="00915C7C" w:rsidRPr="004D0D6C" w:rsidRDefault="00915C7C" w:rsidP="003F088C">
            <w:pPr>
              <w:spacing w:before="120" w:line="240" w:lineRule="auto"/>
            </w:pPr>
            <w:bookmarkStart w:id="0" w:name="t1"/>
            <w:bookmarkStart w:id="1" w:name="_GoBack"/>
            <w:bookmarkEnd w:id="1"/>
            <w:r w:rsidRPr="004D0D6C">
              <w:rPr>
                <w:b/>
                <w:bCs/>
                <w:sz w:val="22"/>
                <w:szCs w:val="22"/>
              </w:rPr>
              <w:t>Nazwa projektu</w:t>
            </w:r>
          </w:p>
          <w:p w14:paraId="39DE08AD" w14:textId="77777777" w:rsidR="00915C7C" w:rsidRPr="004D0D6C" w:rsidRDefault="00915C7C" w:rsidP="003F088C">
            <w:pPr>
              <w:spacing w:before="120" w:line="240" w:lineRule="auto"/>
              <w:rPr>
                <w:iCs/>
              </w:rPr>
            </w:pPr>
            <w:r w:rsidRPr="004D0D6C">
              <w:rPr>
                <w:sz w:val="22"/>
                <w:szCs w:val="22"/>
              </w:rPr>
              <w:t xml:space="preserve">Ustawa o </w:t>
            </w:r>
            <w:r w:rsidRPr="004D0D6C">
              <w:rPr>
                <w:iCs/>
                <w:sz w:val="22"/>
                <w:szCs w:val="22"/>
              </w:rPr>
              <w:t>zmianie ustawy o utrzymaniu czystości i porządku w gminach oraz niektórych innych ustaw</w:t>
            </w:r>
          </w:p>
          <w:p w14:paraId="15FFAF5D" w14:textId="77777777" w:rsidR="00915C7C" w:rsidRPr="004D0D6C" w:rsidRDefault="00915C7C" w:rsidP="003F088C">
            <w:pPr>
              <w:spacing w:before="120" w:line="240" w:lineRule="auto"/>
            </w:pPr>
            <w:r w:rsidRPr="004D0D6C">
              <w:rPr>
                <w:b/>
                <w:bCs/>
                <w:sz w:val="22"/>
                <w:szCs w:val="22"/>
              </w:rPr>
              <w:t>Ministerstwo wiodące i ministerstwa współpracujące</w:t>
            </w:r>
          </w:p>
          <w:bookmarkEnd w:id="0"/>
          <w:p w14:paraId="0CF74673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Ministerstwo Klimatu</w:t>
            </w:r>
          </w:p>
          <w:p w14:paraId="05565E15" w14:textId="77777777" w:rsidR="00915C7C" w:rsidRPr="004D0D6C" w:rsidRDefault="00915C7C" w:rsidP="003F088C">
            <w:pPr>
              <w:spacing w:line="240" w:lineRule="auto"/>
              <w:ind w:left="171"/>
            </w:pPr>
          </w:p>
          <w:p w14:paraId="5D63F6DC" w14:textId="77777777" w:rsidR="00915C7C" w:rsidRPr="004D0D6C" w:rsidRDefault="00915C7C" w:rsidP="003F088C">
            <w:pPr>
              <w:spacing w:line="240" w:lineRule="auto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5F024EB4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Jacek Ozdoba – Sekretarz Stanu w MK</w:t>
            </w:r>
            <w:r w:rsidR="003F2E31" w:rsidRPr="004D0D6C">
              <w:rPr>
                <w:sz w:val="22"/>
                <w:szCs w:val="22"/>
              </w:rPr>
              <w:t xml:space="preserve"> </w:t>
            </w:r>
          </w:p>
          <w:p w14:paraId="76924819" w14:textId="77777777" w:rsidR="00915C7C" w:rsidRPr="004D0D6C" w:rsidRDefault="00915C7C" w:rsidP="003F088C">
            <w:pPr>
              <w:spacing w:line="240" w:lineRule="auto"/>
              <w:ind w:left="171"/>
            </w:pPr>
          </w:p>
          <w:p w14:paraId="64E4D8D2" w14:textId="77777777" w:rsidR="00915C7C" w:rsidRPr="004D0D6C" w:rsidRDefault="00915C7C" w:rsidP="003F088C">
            <w:pPr>
              <w:spacing w:line="240" w:lineRule="auto"/>
              <w:ind w:hanging="45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>Kontakt do opiekuna merytorycznego projektu</w:t>
            </w:r>
          </w:p>
          <w:p w14:paraId="3A5EE64D" w14:textId="4DB6D57F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Marzena Berezowska – Dyrektor Departamentu Gospodarki Odpadami, </w:t>
            </w:r>
          </w:p>
          <w:p w14:paraId="65B5F508" w14:textId="77777777" w:rsidR="00915C7C" w:rsidRPr="004D0D6C" w:rsidRDefault="00915C7C" w:rsidP="003F088C">
            <w:pPr>
              <w:spacing w:line="240" w:lineRule="auto"/>
              <w:jc w:val="left"/>
              <w:rPr>
                <w:lang w:val="en-US"/>
              </w:rPr>
            </w:pPr>
            <w:r w:rsidRPr="004D0D6C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4D0D6C">
                <w:rPr>
                  <w:rStyle w:val="Hipercze"/>
                  <w:sz w:val="22"/>
                  <w:szCs w:val="22"/>
                  <w:lang w:val="en-US"/>
                </w:rPr>
                <w:t>marzena.berezowska@klimat.gov.pl</w:t>
              </w:r>
            </w:hyperlink>
            <w:r w:rsidRPr="004D0D6C">
              <w:rPr>
                <w:rStyle w:val="Hipercze"/>
                <w:sz w:val="22"/>
                <w:szCs w:val="22"/>
                <w:lang w:val="en-US"/>
              </w:rPr>
              <w:t xml:space="preserve"> </w:t>
            </w:r>
            <w:r w:rsidRPr="004D0D6C">
              <w:rPr>
                <w:sz w:val="22"/>
                <w:szCs w:val="22"/>
                <w:lang w:val="en-US"/>
              </w:rPr>
              <w:t>tel.: (+48 22) 36 92 262</w:t>
            </w:r>
          </w:p>
          <w:p w14:paraId="108624AD" w14:textId="77777777" w:rsidR="003F088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koordynator:  </w:t>
            </w:r>
          </w:p>
          <w:p w14:paraId="0539C27D" w14:textId="77777777" w:rsidR="003F088C" w:rsidRPr="004D0D6C" w:rsidRDefault="003F088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Małgorzata Kajak, Naczelnik Wydziału, </w:t>
            </w:r>
            <w:r w:rsidR="007E1CC9" w:rsidRPr="004D0D6C">
              <w:rPr>
                <w:sz w:val="22"/>
                <w:szCs w:val="22"/>
              </w:rPr>
              <w:t xml:space="preserve">Departament Gospodarki Odpadami, </w:t>
            </w:r>
            <w:r w:rsidRPr="004D0D6C">
              <w:rPr>
                <w:sz w:val="22"/>
                <w:szCs w:val="22"/>
              </w:rPr>
              <w:t>Email: malgorzata.kajak@mos.gov.pl</w:t>
            </w:r>
          </w:p>
          <w:p w14:paraId="13E6ED62" w14:textId="77777777" w:rsidR="003F088C" w:rsidRPr="004D0D6C" w:rsidRDefault="007E1CC9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tel.: (+48 22) 36 92 015</w:t>
            </w:r>
          </w:p>
          <w:p w14:paraId="1D2D9661" w14:textId="77777777" w:rsidR="003F088C" w:rsidRPr="004D0D6C" w:rsidRDefault="003F088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Anna Adamczyk-Gorzkowska- Starszy Specjalista,  Departament Gospodarki Odpadami, e-mail: Anna.Adamczyk-Gorzkowska@klimat.gov.pl </w:t>
            </w:r>
          </w:p>
          <w:p w14:paraId="7C9CEC32" w14:textId="0F502E00" w:rsidR="00915C7C" w:rsidRPr="004D0D6C" w:rsidRDefault="003F088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tel.: (+48 22) 36 92 </w:t>
            </w:r>
            <w:r w:rsidR="00D779F8">
              <w:t>043</w:t>
            </w:r>
          </w:p>
        </w:tc>
        <w:tc>
          <w:tcPr>
            <w:tcW w:w="4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E3F2A" w14:textId="77777777" w:rsidR="00915C7C" w:rsidRPr="00C04FED" w:rsidRDefault="00915C7C" w:rsidP="003F088C">
            <w:pPr>
              <w:spacing w:line="240" w:lineRule="auto"/>
              <w:rPr>
                <w:b/>
                <w:bCs/>
              </w:rPr>
            </w:pPr>
            <w:r w:rsidRPr="00C04FED">
              <w:rPr>
                <w:b/>
                <w:bCs/>
                <w:sz w:val="22"/>
                <w:szCs w:val="22"/>
              </w:rPr>
              <w:t>Data sporządzenia</w:t>
            </w:r>
          </w:p>
          <w:p w14:paraId="4269F19E" w14:textId="40C82179" w:rsidR="00915C7C" w:rsidRPr="00C04FED" w:rsidRDefault="005860B1" w:rsidP="003F088C">
            <w:pPr>
              <w:spacing w:line="240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1</w:t>
            </w:r>
            <w:r w:rsidR="00561173">
              <w:rPr>
                <w:sz w:val="22"/>
                <w:szCs w:val="22"/>
              </w:rPr>
              <w:t xml:space="preserve"> </w:t>
            </w:r>
            <w:r w:rsidR="00C31845">
              <w:rPr>
                <w:sz w:val="22"/>
                <w:szCs w:val="22"/>
              </w:rPr>
              <w:t>października</w:t>
            </w:r>
            <w:r w:rsidR="00B44261">
              <w:rPr>
                <w:sz w:val="22"/>
                <w:szCs w:val="22"/>
              </w:rPr>
              <w:t xml:space="preserve"> </w:t>
            </w:r>
            <w:r w:rsidR="00915C7C" w:rsidRPr="00C04FED">
              <w:rPr>
                <w:sz w:val="22"/>
                <w:szCs w:val="22"/>
              </w:rPr>
              <w:t>20</w:t>
            </w:r>
            <w:r w:rsidR="00915C7C">
              <w:rPr>
                <w:sz w:val="22"/>
                <w:szCs w:val="22"/>
              </w:rPr>
              <w:t>20 r.</w:t>
            </w:r>
          </w:p>
          <w:p w14:paraId="75671F8C" w14:textId="77777777" w:rsidR="00915C7C" w:rsidRPr="00C04FED" w:rsidRDefault="00915C7C" w:rsidP="003F088C">
            <w:pPr>
              <w:spacing w:line="240" w:lineRule="auto"/>
              <w:rPr>
                <w:b/>
                <w:bCs/>
              </w:rPr>
            </w:pPr>
          </w:p>
          <w:p w14:paraId="1032464F" w14:textId="77777777" w:rsidR="00915C7C" w:rsidRPr="004B0EB2" w:rsidRDefault="00915C7C" w:rsidP="003F088C">
            <w:pPr>
              <w:spacing w:line="240" w:lineRule="auto"/>
              <w:rPr>
                <w:b/>
                <w:bCs/>
              </w:rPr>
            </w:pPr>
            <w:r w:rsidRPr="004B0EB2">
              <w:rPr>
                <w:b/>
                <w:bCs/>
                <w:sz w:val="22"/>
                <w:szCs w:val="22"/>
              </w:rPr>
              <w:t xml:space="preserve">Źródło: </w:t>
            </w:r>
            <w:bookmarkStart w:id="2" w:name="Lista1"/>
          </w:p>
          <w:bookmarkEnd w:id="2"/>
          <w:p w14:paraId="73BFEF55" w14:textId="77777777" w:rsidR="00915C7C" w:rsidRPr="00C04FED" w:rsidRDefault="00915C7C" w:rsidP="003F088C">
            <w:pPr>
              <w:spacing w:line="240" w:lineRule="auto"/>
            </w:pPr>
          </w:p>
          <w:p w14:paraId="254D7748" w14:textId="77777777" w:rsidR="00915C7C" w:rsidRPr="00C04FED" w:rsidRDefault="00915C7C" w:rsidP="003F088C">
            <w:pPr>
              <w:spacing w:line="240" w:lineRule="auto"/>
              <w:rPr>
                <w:b/>
                <w:bCs/>
              </w:rPr>
            </w:pPr>
            <w:r w:rsidRPr="00C04FED">
              <w:rPr>
                <w:b/>
                <w:bCs/>
                <w:sz w:val="22"/>
                <w:szCs w:val="22"/>
              </w:rPr>
              <w:t xml:space="preserve">Nr w wykazie prac </w:t>
            </w:r>
          </w:p>
          <w:p w14:paraId="27E5D21C" w14:textId="46F6E51B" w:rsidR="00915C7C" w:rsidRPr="00C04FED" w:rsidRDefault="0061040C" w:rsidP="003F088C">
            <w:pPr>
              <w:spacing w:line="240" w:lineRule="auto"/>
            </w:pPr>
            <w:r>
              <w:t>UD136</w:t>
            </w:r>
          </w:p>
        </w:tc>
      </w:tr>
      <w:tr w:rsidR="00915C7C" w:rsidRPr="009B420D" w14:paraId="3CC8EBB5" w14:textId="77777777" w:rsidTr="003F088C">
        <w:trPr>
          <w:trHeight w:val="410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2E4C0E6" w14:textId="77777777" w:rsidR="00915C7C" w:rsidRPr="009B420D" w:rsidRDefault="00915C7C" w:rsidP="003F088C">
            <w:pPr>
              <w:spacing w:line="240" w:lineRule="auto"/>
              <w:ind w:left="57"/>
              <w:jc w:val="center"/>
              <w:rPr>
                <w:b/>
                <w:bCs/>
              </w:rPr>
            </w:pPr>
            <w:r w:rsidRPr="009B420D">
              <w:rPr>
                <w:b/>
                <w:bCs/>
                <w:sz w:val="28"/>
                <w:szCs w:val="22"/>
              </w:rPr>
              <w:t>OCENA SKUTKÓW REGULACJI</w:t>
            </w:r>
          </w:p>
        </w:tc>
      </w:tr>
      <w:tr w:rsidR="00915C7C" w:rsidRPr="004D0D6C" w14:paraId="488BB72C" w14:textId="77777777" w:rsidTr="003F088C">
        <w:trPr>
          <w:trHeight w:val="333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307426B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>Jaki problem jest rozwiązywany?</w:t>
            </w:r>
            <w:bookmarkStart w:id="3" w:name="Wybór1"/>
            <w:bookmarkEnd w:id="3"/>
          </w:p>
        </w:tc>
      </w:tr>
      <w:tr w:rsidR="00915C7C" w:rsidRPr="004D0D6C" w14:paraId="1738E4A5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EE496" w14:textId="77777777" w:rsidR="00915C7C" w:rsidRPr="004D0D6C" w:rsidRDefault="00915C7C" w:rsidP="003F088C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</w:pPr>
            <w:r w:rsidRPr="004D0D6C">
              <w:rPr>
                <w:rFonts w:eastAsiaTheme="minorEastAsia"/>
                <w:sz w:val="22"/>
                <w:szCs w:val="22"/>
              </w:rPr>
              <w:t>Podjęcie prac nad projektem ustawy wynika przede wszystkim z konieczności wsparcia jednostek samorządu terytorialnego w zakresie obniżenia kosztów gospodarki odpadami oraz poprawy sytuacji na krajowym rynku gospodarki odpadami komunalnymi.</w:t>
            </w:r>
            <w:r w:rsidRPr="004D0D6C">
              <w:rPr>
                <w:sz w:val="22"/>
                <w:szCs w:val="22"/>
              </w:rPr>
              <w:t xml:space="preserve"> Zawarte w projekcie propozycje mają na celu </w:t>
            </w:r>
            <w:r w:rsidR="00413E8B">
              <w:rPr>
                <w:sz w:val="22"/>
                <w:szCs w:val="22"/>
              </w:rPr>
              <w:t xml:space="preserve">między innymi rozwiązanie niektórych bieżących problemów gospodarki odpadami komunalnymi </w:t>
            </w:r>
            <w:r w:rsidRPr="004D0D6C">
              <w:rPr>
                <w:sz w:val="22"/>
                <w:szCs w:val="22"/>
              </w:rPr>
              <w:t>w szczególności:</w:t>
            </w:r>
          </w:p>
          <w:p w14:paraId="7794118D" w14:textId="52E34B2B" w:rsidR="00915C7C" w:rsidRPr="00070411" w:rsidRDefault="008B1D48" w:rsidP="003F088C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wysokie</w:t>
            </w:r>
            <w:r w:rsidRPr="004D0D6C">
              <w:rPr>
                <w:rFonts w:eastAsiaTheme="minorEastAsia"/>
                <w:sz w:val="22"/>
                <w:szCs w:val="22"/>
              </w:rPr>
              <w:t xml:space="preserve"> </w:t>
            </w:r>
            <w:r w:rsidR="00915C7C" w:rsidRPr="004D0D6C">
              <w:rPr>
                <w:rFonts w:eastAsiaTheme="minorEastAsia"/>
                <w:sz w:val="22"/>
                <w:szCs w:val="22"/>
              </w:rPr>
              <w:t>koszt</w:t>
            </w:r>
            <w:r>
              <w:rPr>
                <w:rFonts w:eastAsiaTheme="minorEastAsia"/>
                <w:sz w:val="22"/>
                <w:szCs w:val="22"/>
              </w:rPr>
              <w:t>y</w:t>
            </w:r>
            <w:r w:rsidR="00915C7C" w:rsidRPr="004D0D6C">
              <w:rPr>
                <w:rFonts w:eastAsiaTheme="minorEastAsia"/>
                <w:sz w:val="22"/>
                <w:szCs w:val="22"/>
              </w:rPr>
              <w:t xml:space="preserve"> funkcjonowania gminnych systemów gospodarowania odpadami komunalnymi, </w:t>
            </w:r>
          </w:p>
          <w:p w14:paraId="74C78A62" w14:textId="37DC4FCF" w:rsidR="00070411" w:rsidRPr="004D0D6C" w:rsidRDefault="00BB41A4" w:rsidP="003F088C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trudnoś</w:t>
            </w:r>
            <w:r w:rsidR="00302D02">
              <w:rPr>
                <w:rFonts w:eastAsiaTheme="minorEastAsia"/>
                <w:sz w:val="22"/>
                <w:szCs w:val="22"/>
              </w:rPr>
              <w:t>ci</w:t>
            </w:r>
            <w:r w:rsidR="00070411">
              <w:rPr>
                <w:rFonts w:eastAsiaTheme="minorEastAsia"/>
                <w:sz w:val="22"/>
                <w:szCs w:val="22"/>
              </w:rPr>
              <w:t xml:space="preserve"> w zakresie gospodarki odpadami spowodowane epidemią,</w:t>
            </w:r>
          </w:p>
          <w:p w14:paraId="06723DDF" w14:textId="75953011" w:rsidR="00915C7C" w:rsidRPr="004D0D6C" w:rsidRDefault="008B1D48" w:rsidP="00A73F25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trudności z</w:t>
            </w:r>
            <w:r w:rsidR="00915C7C" w:rsidRPr="004D0D6C">
              <w:rPr>
                <w:rFonts w:eastAsiaTheme="minorEastAsia"/>
                <w:sz w:val="22"/>
                <w:szCs w:val="22"/>
              </w:rPr>
              <w:t xml:space="preserve"> osiąg</w:t>
            </w:r>
            <w:r>
              <w:rPr>
                <w:rFonts w:eastAsiaTheme="minorEastAsia"/>
                <w:sz w:val="22"/>
                <w:szCs w:val="22"/>
              </w:rPr>
              <w:t>aniem</w:t>
            </w:r>
            <w:r w:rsidR="00915C7C" w:rsidRPr="004D0D6C">
              <w:rPr>
                <w:rFonts w:eastAsiaTheme="minorEastAsia"/>
                <w:sz w:val="22"/>
                <w:szCs w:val="22"/>
              </w:rPr>
              <w:t xml:space="preserve"> ustawowo nałożonych na gminy poziomów recyklingu oraz przygotowania do ponownego użycia odpadów komunalnych;</w:t>
            </w:r>
          </w:p>
          <w:p w14:paraId="67BC3A00" w14:textId="0C46BB34" w:rsidR="00915C7C" w:rsidRPr="004D0D6C" w:rsidRDefault="008B1D48" w:rsidP="003F088C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utrudniony</w:t>
            </w:r>
            <w:r w:rsidRPr="004D0D6C">
              <w:rPr>
                <w:rFonts w:eastAsiaTheme="minorEastAsia"/>
                <w:sz w:val="22"/>
                <w:szCs w:val="22"/>
              </w:rPr>
              <w:t xml:space="preserve"> </w:t>
            </w:r>
            <w:r w:rsidR="00915C7C" w:rsidRPr="004D0D6C">
              <w:rPr>
                <w:rFonts w:eastAsiaTheme="minorEastAsia"/>
                <w:sz w:val="22"/>
                <w:szCs w:val="22"/>
              </w:rPr>
              <w:t>dostępu do instalacji przetwarzających odpady komunalne;</w:t>
            </w:r>
          </w:p>
          <w:p w14:paraId="6B12E48B" w14:textId="77777777" w:rsidR="00AE6D30" w:rsidRPr="004D0D6C" w:rsidRDefault="00AE6D30" w:rsidP="00AE6D30">
            <w:pPr>
              <w:pStyle w:val="Akapitzlist"/>
              <w:numPr>
                <w:ilvl w:val="0"/>
                <w:numId w:val="39"/>
              </w:numPr>
              <w:rPr>
                <w:rFonts w:eastAsiaTheme="minorEastAsia"/>
              </w:rPr>
            </w:pPr>
            <w:r w:rsidRPr="004D0D6C">
              <w:rPr>
                <w:rFonts w:eastAsiaTheme="minorEastAsia"/>
                <w:sz w:val="22"/>
                <w:szCs w:val="22"/>
              </w:rPr>
              <w:t>uwzględnienie prowadzonych równolegle prac nad systemem rozszerzonej odpowiedzialności producenta (ROP).</w:t>
            </w:r>
          </w:p>
          <w:p w14:paraId="4ED68854" w14:textId="77777777" w:rsidR="00915C7C" w:rsidRPr="004D0D6C" w:rsidRDefault="00915C7C" w:rsidP="003F088C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left="458"/>
              <w:rPr>
                <w:rFonts w:eastAsiaTheme="minorEastAsia"/>
              </w:rPr>
            </w:pPr>
          </w:p>
        </w:tc>
      </w:tr>
      <w:tr w:rsidR="00915C7C" w:rsidRPr="004D0D6C" w14:paraId="61327164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CA85785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915C7C" w:rsidRPr="004D0D6C" w14:paraId="4814CD24" w14:textId="77777777" w:rsidTr="003F088C">
        <w:trPr>
          <w:trHeight w:val="142"/>
        </w:trPr>
        <w:tc>
          <w:tcPr>
            <w:tcW w:w="11116" w:type="dxa"/>
            <w:gridSpan w:val="26"/>
            <w:shd w:val="clear" w:color="auto" w:fill="auto"/>
          </w:tcPr>
          <w:p w14:paraId="3D398A0A" w14:textId="73D04321" w:rsidR="00915C7C" w:rsidRPr="004D0D6C" w:rsidRDefault="00915C7C" w:rsidP="003F088C">
            <w:pPr>
              <w:spacing w:line="276" w:lineRule="auto"/>
              <w:ind w:firstLine="313"/>
            </w:pPr>
            <w:r w:rsidRPr="004D0D6C">
              <w:rPr>
                <w:sz w:val="22"/>
                <w:szCs w:val="22"/>
              </w:rPr>
              <w:t xml:space="preserve">Rozwiązania zawarte w projekcie ustawy mają na celu </w:t>
            </w:r>
            <w:r w:rsidR="007E66AE">
              <w:rPr>
                <w:sz w:val="22"/>
                <w:szCs w:val="22"/>
              </w:rPr>
              <w:t xml:space="preserve">m.in. </w:t>
            </w:r>
            <w:r w:rsidRPr="004D0D6C">
              <w:rPr>
                <w:sz w:val="22"/>
                <w:szCs w:val="22"/>
              </w:rPr>
              <w:t>zagwarantowanie osiągnięcia przez gminy poziomów recyklingu i przygotowania do ponownego użycia odpadów komunalnych poprzez:</w:t>
            </w:r>
          </w:p>
          <w:p w14:paraId="63718057" w14:textId="7E108321" w:rsidR="00915C7C" w:rsidRPr="004D0D6C" w:rsidRDefault="00915C7C" w:rsidP="003F088C">
            <w:pPr>
              <w:numPr>
                <w:ilvl w:val="0"/>
                <w:numId w:val="35"/>
              </w:numPr>
              <w:spacing w:line="276" w:lineRule="auto"/>
            </w:pPr>
            <w:r w:rsidRPr="004D0D6C">
              <w:rPr>
                <w:sz w:val="22"/>
                <w:szCs w:val="22"/>
              </w:rPr>
              <w:t>przepis dot</w:t>
            </w:r>
            <w:r w:rsidR="00E5082B">
              <w:rPr>
                <w:sz w:val="22"/>
                <w:szCs w:val="22"/>
              </w:rPr>
              <w:t>yczący</w:t>
            </w:r>
            <w:r w:rsidRPr="004D0D6C">
              <w:rPr>
                <w:sz w:val="22"/>
                <w:szCs w:val="22"/>
              </w:rPr>
              <w:t xml:space="preserve"> obliczania poziomu recyklingu i przygotowanie do ponownego użycia za rok 2020 nadal metodą odnoszącą się do 4 frakcji odpadów, a nie wszystkich wytworzonych odpadów (metoda umożliwi wykazanie wyższego poziomu recyklingu w raporcie dla Komisji Europejskiej);</w:t>
            </w:r>
          </w:p>
          <w:p w14:paraId="14557A3A" w14:textId="77777777" w:rsidR="00915C7C" w:rsidRPr="004D0D6C" w:rsidRDefault="00915C7C" w:rsidP="003F088C">
            <w:pPr>
              <w:numPr>
                <w:ilvl w:val="0"/>
                <w:numId w:val="35"/>
              </w:numPr>
              <w:spacing w:line="276" w:lineRule="auto"/>
            </w:pPr>
            <w:r w:rsidRPr="004D0D6C">
              <w:rPr>
                <w:sz w:val="22"/>
                <w:szCs w:val="22"/>
              </w:rPr>
              <w:t xml:space="preserve">zastosowanie metody odnoszącej się do wszystkich wytworzonych odpadów dopiero do obliczania poziomu od roku   2021 (umożliwiają to postanowienia dyrektywy UE);  </w:t>
            </w:r>
          </w:p>
          <w:p w14:paraId="214463F1" w14:textId="09AE2A42" w:rsidR="00F51106" w:rsidRDefault="00915C7C" w:rsidP="007E7D41">
            <w:pPr>
              <w:numPr>
                <w:ilvl w:val="0"/>
                <w:numId w:val="35"/>
              </w:numPr>
              <w:spacing w:line="276" w:lineRule="auto"/>
              <w:rPr>
                <w:sz w:val="22"/>
                <w:szCs w:val="22"/>
              </w:rPr>
            </w:pPr>
            <w:r w:rsidRPr="004D0D6C">
              <w:rPr>
                <w:sz w:val="22"/>
                <w:szCs w:val="22"/>
              </w:rPr>
              <w:t>zmianę przepisów odnoszących się do celów  w zakresie recyklingu na poszczególne lata:</w:t>
            </w:r>
            <w:r w:rsidR="00070411">
              <w:rPr>
                <w:sz w:val="22"/>
                <w:szCs w:val="22"/>
              </w:rPr>
              <w:t xml:space="preserve"> 2020,</w:t>
            </w:r>
            <w:r w:rsidRPr="004D0D6C">
              <w:rPr>
                <w:sz w:val="22"/>
                <w:szCs w:val="22"/>
              </w:rPr>
              <w:t xml:space="preserve"> 2025, 2030, 2035 (bez wskazywania, że muszą być one osiągane w każdym poszczególnym roku);</w:t>
            </w:r>
          </w:p>
          <w:p w14:paraId="57BADC55" w14:textId="77777777" w:rsidR="00915C7C" w:rsidRPr="004D0D6C" w:rsidRDefault="00915C7C" w:rsidP="003F088C">
            <w:pPr>
              <w:pStyle w:val="Akapitzlist"/>
              <w:spacing w:line="276" w:lineRule="auto"/>
              <w:ind w:left="0"/>
              <w:rPr>
                <w:i/>
              </w:rPr>
            </w:pPr>
            <w:r w:rsidRPr="004D0D6C">
              <w:rPr>
                <w:i/>
                <w:sz w:val="22"/>
                <w:szCs w:val="22"/>
              </w:rPr>
              <w:t>Oczekiwane efekty:</w:t>
            </w:r>
          </w:p>
          <w:p w14:paraId="4D361C93" w14:textId="3A0ABDE8" w:rsidR="007443AC" w:rsidRDefault="007443AC" w:rsidP="00070411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Pilny charakter proponowanych zmian wynika, z tego że za 2020 r. Polska </w:t>
            </w:r>
            <w:r w:rsidR="008D5810">
              <w:rPr>
                <w:sz w:val="22"/>
                <w:szCs w:val="22"/>
              </w:rPr>
              <w:t>zobowiązana jest</w:t>
            </w:r>
            <w:r>
              <w:rPr>
                <w:sz w:val="22"/>
                <w:szCs w:val="22"/>
              </w:rPr>
              <w:t xml:space="preserve"> do osiągnięcia 50% poziomu recyklingu i przygotowania do ponownego użyc</w:t>
            </w:r>
            <w:r w:rsidR="00664D53">
              <w:rPr>
                <w:sz w:val="22"/>
                <w:szCs w:val="22"/>
              </w:rPr>
              <w:t>ia odpadów komunalnych, przepisy</w:t>
            </w:r>
            <w:r>
              <w:rPr>
                <w:sz w:val="22"/>
                <w:szCs w:val="22"/>
              </w:rPr>
              <w:t xml:space="preserve"> UE</w:t>
            </w:r>
            <w:r w:rsidR="008D5810">
              <w:rPr>
                <w:sz w:val="22"/>
                <w:szCs w:val="22"/>
              </w:rPr>
              <w:t xml:space="preserve"> dla sprawozdań za 2020 r.</w:t>
            </w:r>
            <w:r>
              <w:rPr>
                <w:sz w:val="22"/>
                <w:szCs w:val="22"/>
              </w:rPr>
              <w:t xml:space="preserve"> dopuszczają 4 metody jego obliczania.  W projekcie wprowadzono przepisy, które umożliwią obliczenie ww. poziomu najkorzystniejszą metodą, dzięki czemu możliwe będzie wykazanie wyższych wartości w tym zakresie niż przez </w:t>
            </w:r>
            <w:r>
              <w:rPr>
                <w:sz w:val="22"/>
                <w:szCs w:val="22"/>
              </w:rPr>
              <w:lastRenderedPageBreak/>
              <w:t>zastosowanie</w:t>
            </w:r>
            <w:r w:rsidR="008D5810">
              <w:rPr>
                <w:sz w:val="22"/>
                <w:szCs w:val="22"/>
              </w:rPr>
              <w:t xml:space="preserve"> obecnie</w:t>
            </w:r>
            <w:r>
              <w:rPr>
                <w:sz w:val="22"/>
                <w:szCs w:val="22"/>
              </w:rPr>
              <w:t xml:space="preserve"> </w:t>
            </w:r>
            <w:r w:rsidR="008D5810">
              <w:rPr>
                <w:sz w:val="22"/>
                <w:szCs w:val="22"/>
              </w:rPr>
              <w:t>wskazanej w ustawie</w:t>
            </w:r>
            <w:r>
              <w:rPr>
                <w:sz w:val="22"/>
                <w:szCs w:val="22"/>
              </w:rPr>
              <w:t xml:space="preserve"> metody.    </w:t>
            </w:r>
          </w:p>
          <w:p w14:paraId="28A682B0" w14:textId="421C27F8" w:rsidR="00915C7C" w:rsidRPr="00070411" w:rsidRDefault="00915C7C" w:rsidP="00070411">
            <w:pPr>
              <w:pStyle w:val="Akapitzlist"/>
              <w:spacing w:line="276" w:lineRule="auto"/>
              <w:ind w:left="0"/>
            </w:pPr>
            <w:r w:rsidRPr="004D0D6C">
              <w:rPr>
                <w:sz w:val="22"/>
                <w:szCs w:val="22"/>
              </w:rPr>
              <w:t>Zapropon</w:t>
            </w:r>
            <w:r w:rsidR="007E66AE">
              <w:rPr>
                <w:sz w:val="22"/>
                <w:szCs w:val="22"/>
              </w:rPr>
              <w:t>owane przepisy umożliwią</w:t>
            </w:r>
            <w:r w:rsidRPr="004D0D6C">
              <w:rPr>
                <w:sz w:val="22"/>
                <w:szCs w:val="22"/>
              </w:rPr>
              <w:t xml:space="preserve"> stopniowe dochodzenie do wymaganych przez UE poziomów recyklingu</w:t>
            </w:r>
            <w:r w:rsidR="00070411">
              <w:rPr>
                <w:sz w:val="22"/>
                <w:szCs w:val="22"/>
              </w:rPr>
              <w:t xml:space="preserve">. </w:t>
            </w:r>
            <w:r w:rsidR="00070411">
              <w:t xml:space="preserve"> </w:t>
            </w:r>
            <w:r w:rsidR="00070411" w:rsidRPr="00070411">
              <w:rPr>
                <w:sz w:val="22"/>
                <w:szCs w:val="22"/>
              </w:rPr>
              <w:t>Obecnie obowiązuj</w:t>
            </w:r>
            <w:r w:rsidR="00070411">
              <w:rPr>
                <w:sz w:val="22"/>
                <w:szCs w:val="22"/>
              </w:rPr>
              <w:t>ące regulacje</w:t>
            </w:r>
            <w:r w:rsidR="00070411" w:rsidRPr="00070411">
              <w:rPr>
                <w:sz w:val="22"/>
                <w:szCs w:val="22"/>
              </w:rPr>
              <w:t xml:space="preserve"> stanowią  </w:t>
            </w:r>
            <w:proofErr w:type="spellStart"/>
            <w:r w:rsidR="00070411" w:rsidRPr="00070411">
              <w:rPr>
                <w:sz w:val="22"/>
                <w:szCs w:val="22"/>
              </w:rPr>
              <w:t>nadregulację</w:t>
            </w:r>
            <w:proofErr w:type="spellEnd"/>
            <w:r w:rsidR="00070411" w:rsidRPr="00070411">
              <w:rPr>
                <w:sz w:val="22"/>
                <w:szCs w:val="22"/>
              </w:rPr>
              <w:t xml:space="preserve"> prawa krajowego względem prawa wspólnotowego, dlatego wprowadzono zmiany, które ma</w:t>
            </w:r>
            <w:r w:rsidR="0090559D">
              <w:rPr>
                <w:sz w:val="22"/>
                <w:szCs w:val="22"/>
              </w:rPr>
              <w:t>ją na celu umożliwienie osiągnię</w:t>
            </w:r>
            <w:r w:rsidR="00070411" w:rsidRPr="00070411">
              <w:rPr>
                <w:sz w:val="22"/>
                <w:szCs w:val="22"/>
              </w:rPr>
              <w:t>cia przez gminy wymaganych poziomów recyklingu i przygotowania do ponownego użycia, które wg obecnie obowiązujących przepisów ustawy należy obliczać względem całkowitej masy odpadów komunalnych</w:t>
            </w:r>
            <w:r w:rsidR="00D33C68">
              <w:rPr>
                <w:sz w:val="22"/>
                <w:szCs w:val="22"/>
              </w:rPr>
              <w:t xml:space="preserve"> </w:t>
            </w:r>
            <w:r w:rsidR="00070411">
              <w:rPr>
                <w:sz w:val="22"/>
                <w:szCs w:val="22"/>
              </w:rPr>
              <w:t>(po wprowadzeniu zmian ww. poziom będzie obliczany w odniesieniu do 4 frakcji odpadów</w:t>
            </w:r>
            <w:r w:rsidR="00D33C68">
              <w:rPr>
                <w:sz w:val="22"/>
                <w:szCs w:val="22"/>
              </w:rPr>
              <w:t>, co daje korzystniejsze wyniki</w:t>
            </w:r>
            <w:r w:rsidR="00070411">
              <w:rPr>
                <w:sz w:val="22"/>
                <w:szCs w:val="22"/>
              </w:rPr>
              <w:t>)</w:t>
            </w:r>
            <w:r w:rsidR="00070411" w:rsidRPr="00070411">
              <w:rPr>
                <w:sz w:val="22"/>
                <w:szCs w:val="22"/>
              </w:rPr>
              <w:t>. Brak zmiany sposobu liczenia ww. poziomu za rok 2020 w konsekwencji może doprowadzić do strat budżetów gminnych z tytułu nakładanych przez Inspekcję Ochrony Środowiska kar szacowanych w skali całego kraju na ok. 900 mln zł. Stąd proponuje się w 2020 r. powrót do dopuszczalnej prawem wspólnotowym metody obliczania poziomów stosowanej w 2019 r. i latach wcześniejszych.</w:t>
            </w:r>
            <w:r w:rsidR="009457B5">
              <w:rPr>
                <w:sz w:val="22"/>
                <w:szCs w:val="22"/>
              </w:rPr>
              <w:t xml:space="preserve"> Metoda obliczania ww. poziomu odnosząca się do wszystkich wytworzonych odpad</w:t>
            </w:r>
            <w:r w:rsidR="00B663EB">
              <w:rPr>
                <w:sz w:val="22"/>
                <w:szCs w:val="22"/>
              </w:rPr>
              <w:t>ów komunalnych stosowana by była</w:t>
            </w:r>
            <w:r w:rsidR="009457B5">
              <w:rPr>
                <w:sz w:val="22"/>
                <w:szCs w:val="22"/>
              </w:rPr>
              <w:t xml:space="preserve"> dopiero do obliczeń za rok 2021 (sprawozdania składane w 2022 r.).</w:t>
            </w:r>
          </w:p>
          <w:p w14:paraId="202F1B22" w14:textId="00EFC4D1" w:rsidR="00AE6D30" w:rsidRDefault="00E4376F" w:rsidP="003F088C">
            <w:pPr>
              <w:spacing w:line="276" w:lineRule="auto"/>
              <w:rPr>
                <w:rFonts w:ascii="Times" w:eastAsiaTheme="minorEastAsia" w:hAnsi="Times" w:cs="Arial"/>
                <w:sz w:val="22"/>
                <w:szCs w:val="22"/>
              </w:rPr>
            </w:pPr>
            <w:r w:rsidRPr="00E4376F">
              <w:rPr>
                <w:rFonts w:ascii="Times" w:eastAsiaTheme="minorEastAsia" w:hAnsi="Times" w:cs="Arial"/>
                <w:sz w:val="22"/>
                <w:szCs w:val="22"/>
              </w:rPr>
              <w:t xml:space="preserve">Zaproponowane uchylenie art. 35b i 35c </w:t>
            </w:r>
            <w:r>
              <w:rPr>
                <w:rFonts w:ascii="Times" w:eastAsiaTheme="minorEastAsia" w:hAnsi="Times" w:cs="Arial"/>
                <w:sz w:val="22"/>
                <w:szCs w:val="22"/>
              </w:rPr>
              <w:t>(ustawa o odpadach)</w:t>
            </w:r>
            <w:r w:rsidR="00070411">
              <w:rPr>
                <w:rFonts w:ascii="Times" w:eastAsiaTheme="minorEastAsia" w:hAnsi="Times" w:cs="Arial"/>
                <w:sz w:val="22"/>
                <w:szCs w:val="22"/>
              </w:rPr>
              <w:t xml:space="preserve">  </w:t>
            </w:r>
            <w:r w:rsidR="00D33C68">
              <w:rPr>
                <w:rFonts w:ascii="Times" w:eastAsiaTheme="minorEastAsia" w:hAnsi="Times" w:cs="Arial"/>
                <w:sz w:val="22"/>
                <w:szCs w:val="22"/>
              </w:rPr>
              <w:t>wynikają</w:t>
            </w:r>
            <w:r w:rsidRPr="00E4376F">
              <w:rPr>
                <w:rFonts w:ascii="Times" w:eastAsiaTheme="minorEastAsia" w:hAnsi="Times" w:cs="Arial"/>
                <w:sz w:val="22"/>
                <w:szCs w:val="22"/>
              </w:rPr>
              <w:t xml:space="preserve"> z sygnalizowanych przez samorządy przyczyn kształtowania wysokich cen za odbiór odpadów, jakim jest problem z zagospodarowaniem odpadów komunalnych w postaci braku możliwości składowania frakcji </w:t>
            </w:r>
            <w:proofErr w:type="spellStart"/>
            <w:r w:rsidRPr="00E4376F">
              <w:rPr>
                <w:rFonts w:ascii="Times" w:eastAsiaTheme="minorEastAsia" w:hAnsi="Times" w:cs="Arial"/>
                <w:sz w:val="22"/>
                <w:szCs w:val="22"/>
              </w:rPr>
              <w:t>nadsitowej</w:t>
            </w:r>
            <w:proofErr w:type="spellEnd"/>
            <w:r w:rsidRPr="00E4376F">
              <w:rPr>
                <w:rFonts w:ascii="Times" w:eastAsiaTheme="minorEastAsia" w:hAnsi="Times" w:cs="Arial"/>
                <w:sz w:val="22"/>
                <w:szCs w:val="22"/>
              </w:rPr>
              <w:t xml:space="preserve">, niedobór instalacji mogących zagospodarować takie odpady i obostrzenia przy magazynowaniu. Z uwagi na duży nacisk na selektywne zbieranie odpadów komunalnych u źródła, ambitne cele dotyczące uzyskiwania poziomów przygotowania do ponownego użycia i recyklingu odpadów komunalnych, zmniejszanie się strumienia zmieszanych odpadów komunalnych, proponuje się odejście od obecnych restrykcyjnych rozwiązań związanych z przekroczeniem limitu 30% termicznego przekształcania odpadów komunalnych oraz odpadów pochodzących z przetwarzania odpadów komunalnych – stąd uchylenie art. 35b i 35c. Wiele samorządów postuluje za umożliwieniem budowy niewielkich lokalnych instalacji pełniących rolę lokalnych ciepłowni w których spalane będą odpady.  Takie instalacje są  odpowiedzią na lokalne zapotrzebowanie na ciepło systemowe (często w związku z likwidacją starych jednostek węglowych). W zależności od wzrostu osiągania przez gminy poziomów przygotowania do ponownego użycia i recyklingu ale przede wszystkim w zależności od kształtowania się udziału przekazywanej masy odpadów komunalnych do termicznego przekształcania, będą uzależnione dalsze ewentualne działania związane z kierowaniem strumienia odpadów komunalnych do termicznego przekształcania odpadów. </w:t>
            </w:r>
          </w:p>
          <w:p w14:paraId="6B7894CE" w14:textId="54DB2709" w:rsidR="00D33C68" w:rsidRPr="00D33C68" w:rsidRDefault="00D33C68" w:rsidP="003F088C">
            <w:pPr>
              <w:spacing w:line="276" w:lineRule="auto"/>
              <w:rPr>
                <w:rFonts w:ascii="Times" w:eastAsiaTheme="minorEastAsia" w:hAnsi="Times" w:cs="Arial"/>
                <w:sz w:val="22"/>
                <w:szCs w:val="22"/>
              </w:rPr>
            </w:pPr>
            <w:r w:rsidRPr="00D33C68">
              <w:rPr>
                <w:rFonts w:ascii="Times" w:eastAsiaTheme="minorEastAsia" w:hAnsi="Times" w:cs="Arial"/>
                <w:sz w:val="22"/>
                <w:szCs w:val="22"/>
              </w:rPr>
              <w:t>W celu zapewnienia kompleksowych</w:t>
            </w:r>
            <w:r>
              <w:rPr>
                <w:rFonts w:ascii="Times" w:eastAsiaTheme="minorEastAsia" w:hAnsi="Times" w:cs="Arial"/>
                <w:sz w:val="22"/>
                <w:szCs w:val="22"/>
              </w:rPr>
              <w:t xml:space="preserve"> i pełnych</w:t>
            </w:r>
            <w:r w:rsidRPr="00D33C68">
              <w:rPr>
                <w:rFonts w:ascii="Times" w:eastAsiaTheme="minorEastAsia" w:hAnsi="Times" w:cs="Arial"/>
                <w:sz w:val="22"/>
                <w:szCs w:val="22"/>
              </w:rPr>
              <w:t xml:space="preserve"> danych</w:t>
            </w:r>
            <w:r>
              <w:rPr>
                <w:rFonts w:ascii="Times" w:eastAsiaTheme="minorEastAsia" w:hAnsi="Times" w:cs="Arial"/>
                <w:sz w:val="22"/>
                <w:szCs w:val="22"/>
              </w:rPr>
              <w:t>,</w:t>
            </w:r>
            <w:r w:rsidRPr="00D33C68">
              <w:rPr>
                <w:rFonts w:ascii="Times" w:eastAsiaTheme="minorEastAsia" w:hAnsi="Times" w:cs="Arial"/>
                <w:sz w:val="22"/>
                <w:szCs w:val="22"/>
              </w:rPr>
              <w:t xml:space="preserve"> zaproponowano  przesunięcie terminów opracowania i przedłożenia sprawozdań z wojewódzkich planów gospodarki odpadami za lata 2017-2019 oraz krajowego planu gospodarki odpadami  za lata 2017-2019. W związku z wydłużonymi terminami składania poszczególnych sprawozdań odpadowych (w związku z pandemią) utrudnione może być wypełnienie ustawowego obowiązku opracowania przez marszałków województw sprawozdań z wojewódzkich planów gospodarki odpadami za lata 2017-2019, przedłożenia sejmikowi województwa oraz ministrowi właściwemu do spraw klimatu w terminie do końca 2020 r. Natomiast opóźnienie w przekazaniu do ministra właściwego do spraw klimatu sprawozdań z </w:t>
            </w:r>
            <w:proofErr w:type="spellStart"/>
            <w:r w:rsidRPr="00D33C68">
              <w:rPr>
                <w:rFonts w:ascii="Times" w:eastAsiaTheme="minorEastAsia" w:hAnsi="Times" w:cs="Arial"/>
                <w:sz w:val="22"/>
                <w:szCs w:val="22"/>
              </w:rPr>
              <w:t>wpgo</w:t>
            </w:r>
            <w:proofErr w:type="spellEnd"/>
            <w:r w:rsidRPr="00D33C68">
              <w:rPr>
                <w:rFonts w:ascii="Times" w:eastAsiaTheme="minorEastAsia" w:hAnsi="Times" w:cs="Arial"/>
                <w:sz w:val="22"/>
                <w:szCs w:val="22"/>
              </w:rPr>
              <w:t xml:space="preserve"> mogłoby wpłynąć z kolei na niedotrzymanie wynikającego z art. 39 ust. 3 pkt 1 ustawy o odpadach terminu przedłożenia przez ministra właściwego do spraw klimatu sprawozdania z realizacji krajowego planu gospodarki odpadami Radzie Ministrów.</w:t>
            </w:r>
          </w:p>
          <w:p w14:paraId="0789C558" w14:textId="77777777" w:rsidR="00053508" w:rsidRDefault="00AE6D30" w:rsidP="004D09F2">
            <w:pPr>
              <w:spacing w:line="276" w:lineRule="auto"/>
              <w:rPr>
                <w:sz w:val="22"/>
                <w:szCs w:val="22"/>
              </w:rPr>
            </w:pPr>
            <w:r w:rsidRPr="004D0D6C">
              <w:rPr>
                <w:sz w:val="22"/>
                <w:szCs w:val="22"/>
              </w:rPr>
              <w:t xml:space="preserve">Ze względu na prowadzone równolegle prace nad projektem ustawy dotyczącym systemu </w:t>
            </w:r>
            <w:r w:rsidR="00226EE5">
              <w:rPr>
                <w:sz w:val="22"/>
                <w:szCs w:val="22"/>
              </w:rPr>
              <w:t xml:space="preserve">rozszerzonej odpowiedzialności producentów (tzw. </w:t>
            </w:r>
            <w:r w:rsidRPr="004D0D6C">
              <w:rPr>
                <w:sz w:val="22"/>
                <w:szCs w:val="22"/>
              </w:rPr>
              <w:t>ROP</w:t>
            </w:r>
            <w:r w:rsidR="00226EE5">
              <w:rPr>
                <w:sz w:val="22"/>
                <w:szCs w:val="22"/>
              </w:rPr>
              <w:t>)</w:t>
            </w:r>
            <w:r w:rsidRPr="004D0D6C">
              <w:rPr>
                <w:sz w:val="22"/>
                <w:szCs w:val="22"/>
              </w:rPr>
              <w:t xml:space="preserve">, który przewiduje zmiany m.in. w zakresie potwierdzeń uzyskania poziomów zagospodarowania odpadów powstałych z produktów objętych ROP, przesunięto uruchomienie modułu potwierdzeń w ramach systemu BDO z 1 stycznia 2021 roku na dzień 1 stycznia 2022 roku. Pozwoli to uniknąć konieczności modyfikacji tego modułu po kilku miesiącach od jego uruchomienia, co wiązałoby się z koniecznością poniesienia dodatkowych nakładów finansowych w tym zakresie. </w:t>
            </w:r>
          </w:p>
          <w:p w14:paraId="4A30AAC9" w14:textId="4BF4C080" w:rsidR="00915C7C" w:rsidRPr="004D0D6C" w:rsidRDefault="004D09F2" w:rsidP="004D09F2">
            <w:pPr>
              <w:spacing w:line="276" w:lineRule="auto"/>
              <w:rPr>
                <w:rFonts w:eastAsia="Calibri"/>
              </w:rPr>
            </w:pPr>
            <w:r>
              <w:rPr>
                <w:sz w:val="22"/>
                <w:szCs w:val="22"/>
              </w:rPr>
              <w:t>Przyjęte cele</w:t>
            </w:r>
            <w:r w:rsidR="008B1D48" w:rsidRPr="008B1D48">
              <w:rPr>
                <w:sz w:val="22"/>
                <w:szCs w:val="22"/>
              </w:rPr>
              <w:t xml:space="preserve"> są możliwe do osiągnięcia wyłączenie przez </w:t>
            </w:r>
            <w:r w:rsidR="00CC2BCB">
              <w:rPr>
                <w:sz w:val="22"/>
                <w:szCs w:val="22"/>
              </w:rPr>
              <w:t>środki zaproponowane w projekcie ustawy.</w:t>
            </w:r>
          </w:p>
        </w:tc>
      </w:tr>
      <w:tr w:rsidR="00915C7C" w:rsidRPr="004D0D6C" w14:paraId="0D509CEF" w14:textId="77777777" w:rsidTr="003F088C">
        <w:trPr>
          <w:trHeight w:val="307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10EBC09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pacing w:val="-2"/>
                <w:sz w:val="22"/>
                <w:szCs w:val="22"/>
              </w:rPr>
              <w:lastRenderedPageBreak/>
              <w:t>Jak problem został rozwiązany w innych krajach, w szczególności krajach członkowskich OECD/UE</w:t>
            </w:r>
            <w:r w:rsidRPr="004D0D6C">
              <w:rPr>
                <w:b/>
                <w:bCs/>
                <w:sz w:val="22"/>
                <w:szCs w:val="22"/>
              </w:rPr>
              <w:t>?</w:t>
            </w:r>
            <w:r w:rsidRPr="004D0D6C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15C7C" w:rsidRPr="004D0D6C" w14:paraId="5E3E36B0" w14:textId="77777777" w:rsidTr="003F088C">
        <w:trPr>
          <w:trHeight w:val="645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1335F" w14:textId="77777777" w:rsidR="00915C7C" w:rsidRPr="00535407" w:rsidRDefault="00915C7C" w:rsidP="003F088C">
            <w:pPr>
              <w:spacing w:line="276" w:lineRule="auto"/>
              <w:ind w:firstLine="313"/>
              <w:rPr>
                <w:spacing w:val="-2"/>
                <w:sz w:val="22"/>
                <w:szCs w:val="22"/>
              </w:rPr>
            </w:pPr>
            <w:r w:rsidRPr="00535407">
              <w:rPr>
                <w:spacing w:val="-2"/>
                <w:sz w:val="22"/>
                <w:szCs w:val="22"/>
              </w:rPr>
              <w:t>Ze względu na fakt, że system gospodarki odpadami nie jest generalnie systemem nowym, również w Polsce system zgodny z wymaganiami dyrektyw działa już od kilku lat, nowe wymagania wprowadzane w Polsce powinny bazować na korygowaniu i ulepszaniu krajowego systemu uwzględniając polskie warunki i możliwości gospodarcze i społeczne.</w:t>
            </w:r>
          </w:p>
          <w:p w14:paraId="0B3CA658" w14:textId="7CBD6718" w:rsidR="00915C7C" w:rsidRDefault="00915C7C" w:rsidP="003F088C">
            <w:pPr>
              <w:spacing w:line="276" w:lineRule="auto"/>
              <w:ind w:firstLine="313"/>
              <w:rPr>
                <w:spacing w:val="-2"/>
                <w:sz w:val="22"/>
                <w:szCs w:val="22"/>
              </w:rPr>
            </w:pPr>
            <w:r w:rsidRPr="00535407">
              <w:rPr>
                <w:spacing w:val="-2"/>
                <w:sz w:val="22"/>
                <w:szCs w:val="22"/>
              </w:rPr>
              <w:t xml:space="preserve">W ramach unijnej hierarchii sposobów postępowania z odpadami priorytetem jest zapobieganie powstawaniu odpadów, a w dalszej kolejności przygotowanie do ponownego użycia, recykling, odzysk i, jako ostatnia preferowana opcja, </w:t>
            </w:r>
            <w:r w:rsidRPr="00535407">
              <w:rPr>
                <w:spacing w:val="-2"/>
                <w:sz w:val="22"/>
                <w:szCs w:val="22"/>
              </w:rPr>
              <w:lastRenderedPageBreak/>
              <w:t>unieszkodliwianie odpadów (co obejmuje składowanie i spalanie bez odzysku energii). Najważniejszymi wskaźnikami służącymi do oceny zgodności z wymogami UE w zakresie odpadów są obowiązkowe cele w zakresie recyklingu oraz ograniczenia składowania, jak również istnienie aktualnych planów zapobiegania powstawaniu odpadów</w:t>
            </w:r>
            <w:r w:rsidRPr="004D0D6C">
              <w:rPr>
                <w:spacing w:val="-2"/>
                <w:sz w:val="22"/>
                <w:szCs w:val="22"/>
              </w:rPr>
              <w:t xml:space="preserve"> </w:t>
            </w:r>
            <w:r w:rsidRPr="004D0D6C">
              <w:rPr>
                <w:spacing w:val="-2"/>
                <w:sz w:val="22"/>
                <w:szCs w:val="22"/>
              </w:rPr>
              <w:br/>
              <w:t xml:space="preserve">i gospodarowania nimi. </w:t>
            </w:r>
          </w:p>
          <w:p w14:paraId="0928FADC" w14:textId="5D8F1B01" w:rsidR="00D779F8" w:rsidRPr="004D0D6C" w:rsidRDefault="00D779F8" w:rsidP="003F088C">
            <w:pPr>
              <w:spacing w:line="276" w:lineRule="auto"/>
              <w:ind w:firstLine="313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Wymagane poziomy przygotowania do ponownego użycia i recyklingu odpadów komunalnych oraz sposób ich obliczania i sprawozdawania są określone w dyrektywie oraz w aktach wykonawczych dyrektywy i są jednolite na obszarze Unii Europejskiej. Wszystkie kraje w ten sam sposób obliczają ten poziom i sprawozdają do Komisji Europejskiej.</w:t>
            </w:r>
          </w:p>
          <w:p w14:paraId="30C647D9" w14:textId="77777777" w:rsidR="00915C7C" w:rsidRPr="004D0D6C" w:rsidRDefault="00915C7C" w:rsidP="003F088C">
            <w:pPr>
              <w:spacing w:line="276" w:lineRule="auto"/>
              <w:ind w:firstLine="313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    Przy tym każdy kraj członkowski reguluje konkretne kwestie związane z organizacją gospodarowania odpadami komunalnymi we własnym zakresie. </w:t>
            </w:r>
          </w:p>
          <w:p w14:paraId="41BF2D6B" w14:textId="77777777" w:rsidR="00915C7C" w:rsidRPr="004D0D6C" w:rsidRDefault="00915C7C" w:rsidP="003F088C">
            <w:pPr>
              <w:spacing w:line="276" w:lineRule="auto"/>
              <w:rPr>
                <w:spacing w:val="-2"/>
              </w:rPr>
            </w:pPr>
          </w:p>
        </w:tc>
      </w:tr>
      <w:tr w:rsidR="00915C7C" w:rsidRPr="004D0D6C" w14:paraId="0523161A" w14:textId="77777777" w:rsidTr="003F088C">
        <w:trPr>
          <w:trHeight w:val="359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3C4EF75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lastRenderedPageBreak/>
              <w:t>Podmioty, na które oddziałuje projekt</w:t>
            </w:r>
          </w:p>
        </w:tc>
      </w:tr>
      <w:tr w:rsidR="00915C7C" w:rsidRPr="004D0D6C" w14:paraId="255DFB7D" w14:textId="77777777" w:rsidTr="003F088C">
        <w:trPr>
          <w:trHeight w:val="14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9892" w14:textId="77777777" w:rsidR="00915C7C" w:rsidRPr="004D0D6C" w:rsidRDefault="00915C7C" w:rsidP="003F088C">
            <w:pPr>
              <w:spacing w:before="40"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Grupa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A90" w14:textId="77777777" w:rsidR="00915C7C" w:rsidRPr="004D0D6C" w:rsidRDefault="00915C7C" w:rsidP="003F088C">
            <w:pPr>
              <w:spacing w:before="40"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1C4" w14:textId="77777777" w:rsidR="00915C7C" w:rsidRPr="004D0D6C" w:rsidRDefault="00915C7C" w:rsidP="003F088C">
            <w:pPr>
              <w:spacing w:before="40"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Źródło danych</w:t>
            </w:r>
            <w:r w:rsidRPr="004D0D6C" w:rsidDel="00260F3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2AC" w14:textId="77777777" w:rsidR="00915C7C" w:rsidRPr="004D0D6C" w:rsidRDefault="00915C7C" w:rsidP="003F088C">
            <w:pPr>
              <w:spacing w:before="40"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Oddziaływanie</w:t>
            </w:r>
          </w:p>
        </w:tc>
      </w:tr>
      <w:tr w:rsidR="00915C7C" w:rsidRPr="004D0D6C" w14:paraId="0977DBC6" w14:textId="77777777" w:rsidTr="003F088C">
        <w:trPr>
          <w:trHeight w:val="199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BD6F" w14:textId="77777777" w:rsidR="00915C7C" w:rsidRPr="00070411" w:rsidRDefault="00915C7C" w:rsidP="003F088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Gospodarstwa domowe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08B1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8,45 mln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F12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Sprawozdania marszałków województw z realizacji zadań z zakresu gospodarowania odpadami komunalnymi za 2017 r.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8E67" w14:textId="76D1D4A7" w:rsidR="00915C7C" w:rsidRPr="00070411" w:rsidRDefault="00915C7C" w:rsidP="00915077">
            <w:pPr>
              <w:spacing w:line="240" w:lineRule="auto"/>
              <w:rPr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Ewentualne obniżenie ponoszonych opłat za odbiór i gospodarowanie odpadami</w:t>
            </w:r>
            <w:r w:rsidR="00C168CF">
              <w:rPr>
                <w:sz w:val="22"/>
                <w:szCs w:val="22"/>
              </w:rPr>
              <w:t xml:space="preserve"> w związku z możliwym obniżeniem kosztów funkcjonowania gminnego systemu gospodarowania odpadami</w:t>
            </w:r>
          </w:p>
          <w:p w14:paraId="1D52B85F" w14:textId="77777777" w:rsidR="00915C7C" w:rsidRPr="00070411" w:rsidRDefault="00915C7C" w:rsidP="003F088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15C7C" w:rsidRPr="004D0D6C" w14:paraId="6C88E586" w14:textId="77777777" w:rsidTr="003F088C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6E470" w14:textId="77777777" w:rsidR="00915C7C" w:rsidRPr="00070411" w:rsidRDefault="00915C7C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Gminy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68EA8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2478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B8113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Sprawozdania marszałków województw z realizacji zadań z zakresu gospodarowania odpadami komunalnymi za 2017 r.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02439" w14:textId="715FEC62" w:rsidR="00474805" w:rsidRDefault="00C168CF" w:rsidP="00474805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Rezygnacja z wymogu przekazy</w:t>
            </w:r>
            <w:r w:rsidR="00474805">
              <w:rPr>
                <w:spacing w:val="-2"/>
                <w:sz w:val="22"/>
                <w:szCs w:val="22"/>
              </w:rPr>
              <w:t>wania odpadów do termicznego przekształcania wyłącznie w instalacjach ujętych w rozporządzeniu Ministra Klimatu ułatwi przetwarzanie odpadów odebranych z terenu danej gminy dzięki w</w:t>
            </w:r>
            <w:r w:rsidR="00535407">
              <w:rPr>
                <w:spacing w:val="-2"/>
                <w:sz w:val="22"/>
                <w:szCs w:val="22"/>
              </w:rPr>
              <w:t>iększ</w:t>
            </w:r>
            <w:r w:rsidR="00474805">
              <w:rPr>
                <w:spacing w:val="-2"/>
                <w:sz w:val="22"/>
                <w:szCs w:val="22"/>
              </w:rPr>
              <w:t>ej</w:t>
            </w:r>
            <w:r w:rsidR="00535407">
              <w:rPr>
                <w:spacing w:val="-2"/>
                <w:sz w:val="22"/>
                <w:szCs w:val="22"/>
              </w:rPr>
              <w:t xml:space="preserve"> dostępnoś</w:t>
            </w:r>
            <w:r w:rsidR="00474805">
              <w:rPr>
                <w:spacing w:val="-2"/>
                <w:sz w:val="22"/>
                <w:szCs w:val="22"/>
              </w:rPr>
              <w:t>ci</w:t>
            </w:r>
            <w:r w:rsidR="00535407">
              <w:rPr>
                <w:spacing w:val="-2"/>
                <w:sz w:val="22"/>
                <w:szCs w:val="22"/>
              </w:rPr>
              <w:t xml:space="preserve"> instalacji do przetwarzania odpadów</w:t>
            </w:r>
            <w:r w:rsidR="00474805">
              <w:rPr>
                <w:spacing w:val="-2"/>
                <w:sz w:val="22"/>
                <w:szCs w:val="22"/>
              </w:rPr>
              <w:t xml:space="preserve">, co może wpłynąć na </w:t>
            </w:r>
            <w:r w:rsidR="00F83306" w:rsidRPr="00C31845">
              <w:rPr>
                <w:spacing w:val="-2"/>
                <w:sz w:val="22"/>
                <w:szCs w:val="22"/>
              </w:rPr>
              <w:t xml:space="preserve"> obniżenie kosztów gminnego systemu gospodarowania odpadami</w:t>
            </w:r>
            <w:r w:rsidR="00474805">
              <w:rPr>
                <w:spacing w:val="-2"/>
                <w:sz w:val="22"/>
                <w:szCs w:val="22"/>
              </w:rPr>
              <w:t>.</w:t>
            </w:r>
          </w:p>
          <w:p w14:paraId="48583317" w14:textId="7CF7E36E" w:rsidR="00915077" w:rsidRDefault="00780566" w:rsidP="00474805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  <w:r w:rsidR="00474805">
              <w:rPr>
                <w:spacing w:val="-2"/>
                <w:sz w:val="22"/>
                <w:szCs w:val="22"/>
              </w:rPr>
              <w:t xml:space="preserve">Wprowadzenie korzystniejszego sposobu obliczania wymaganego poziomu przygotowania do ponownego użycia i recyklingu odpadów komunalnych </w:t>
            </w:r>
            <w:r w:rsidR="00915077">
              <w:rPr>
                <w:spacing w:val="-2"/>
                <w:sz w:val="22"/>
                <w:szCs w:val="22"/>
              </w:rPr>
              <w:br/>
            </w:r>
            <w:r w:rsidR="00474805">
              <w:rPr>
                <w:spacing w:val="-2"/>
                <w:sz w:val="22"/>
                <w:szCs w:val="22"/>
              </w:rPr>
              <w:t>w 2020</w:t>
            </w:r>
            <w:r w:rsidR="00915077">
              <w:rPr>
                <w:spacing w:val="-2"/>
                <w:sz w:val="22"/>
                <w:szCs w:val="22"/>
              </w:rPr>
              <w:t xml:space="preserve"> r</w:t>
            </w:r>
            <w:r w:rsidR="00474805">
              <w:rPr>
                <w:spacing w:val="-2"/>
                <w:sz w:val="22"/>
                <w:szCs w:val="22"/>
              </w:rPr>
              <w:t xml:space="preserve">. </w:t>
            </w:r>
          </w:p>
          <w:p w14:paraId="1C24B9C8" w14:textId="5E6FBF9F" w:rsidR="00474805" w:rsidRDefault="00474805" w:rsidP="00474805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Umożliwienie stopniowego dochodzenia do wymaganych poziomów przygotowania do ponownego użycia i recyklingu odpadów komunalnych.</w:t>
            </w:r>
          </w:p>
          <w:p w14:paraId="189378AB" w14:textId="69A258E0" w:rsidR="00D456FF" w:rsidRPr="00070411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Zmiana terminu wprowadzenia</w:t>
            </w:r>
            <w:r w:rsidR="00D456FF">
              <w:rPr>
                <w:spacing w:val="-2"/>
                <w:sz w:val="22"/>
                <w:szCs w:val="22"/>
              </w:rPr>
              <w:t xml:space="preserve"> modułu umożliwiającego przekazywanie dokumentów potwierdzających odzysk i recykling  w BDO</w:t>
            </w:r>
          </w:p>
        </w:tc>
      </w:tr>
      <w:tr w:rsidR="007C4678" w:rsidRPr="004D0D6C" w14:paraId="0E6EE7C0" w14:textId="77777777" w:rsidTr="003F088C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59B1E" w14:textId="2A59D30C" w:rsidR="007C4678" w:rsidRPr="00C31845" w:rsidRDefault="007C4678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Marszałkowie Województw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C8352" w14:textId="214B69D6" w:rsidR="007C4678" w:rsidRPr="00C31845" w:rsidRDefault="007C4678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6CE2F" w14:textId="4B25842A" w:rsidR="007C4678" w:rsidRPr="00C31845" w:rsidRDefault="007C4678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GUS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C295F" w14:textId="77777777" w:rsidR="007C4678" w:rsidRDefault="007C4678" w:rsidP="00535407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Wydłużenie terminu na opracowanie sprawozdań z w</w:t>
            </w:r>
            <w:r w:rsidR="00A40754">
              <w:rPr>
                <w:spacing w:val="-2"/>
                <w:sz w:val="22"/>
                <w:szCs w:val="22"/>
              </w:rPr>
              <w:t>ojewódzkich planów gospodarki odpadami</w:t>
            </w:r>
          </w:p>
          <w:p w14:paraId="4B40C268" w14:textId="4C2B0987" w:rsidR="00D456FF" w:rsidRDefault="005640E1" w:rsidP="0053540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Zmiana terminu wprowadzenia modułu umożliwiającego przekazywanie dokumentów potwierdzających odzysk i recykling  w BDO</w:t>
            </w:r>
          </w:p>
        </w:tc>
      </w:tr>
      <w:tr w:rsidR="00915C7C" w:rsidRPr="004D0D6C" w14:paraId="7B11A96E" w14:textId="77777777" w:rsidTr="003F088C">
        <w:trPr>
          <w:trHeight w:val="1886"/>
        </w:trPr>
        <w:tc>
          <w:tcPr>
            <w:tcW w:w="2667" w:type="dxa"/>
            <w:gridSpan w:val="3"/>
            <w:shd w:val="clear" w:color="auto" w:fill="auto"/>
          </w:tcPr>
          <w:p w14:paraId="5ADA48BA" w14:textId="77777777" w:rsidR="00915C7C" w:rsidRPr="00070411" w:rsidRDefault="00915C7C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Odbierający odpady komunalne od właścicieli nieruchomości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0324FBF0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1 295</w:t>
            </w:r>
          </w:p>
        </w:tc>
        <w:tc>
          <w:tcPr>
            <w:tcW w:w="3116" w:type="dxa"/>
            <w:gridSpan w:val="11"/>
            <w:shd w:val="clear" w:color="auto" w:fill="auto"/>
          </w:tcPr>
          <w:p w14:paraId="3CE1DD09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GUS „Odpady komunalne i utrzymanie czystości i porządku w gminach w 2017  roku”</w:t>
            </w:r>
          </w:p>
        </w:tc>
        <w:tc>
          <w:tcPr>
            <w:tcW w:w="3041" w:type="dxa"/>
            <w:gridSpan w:val="5"/>
            <w:shd w:val="clear" w:color="auto" w:fill="auto"/>
          </w:tcPr>
          <w:p w14:paraId="3CEC3932" w14:textId="1A48C762" w:rsidR="00474805" w:rsidRPr="00474805" w:rsidRDefault="00474805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474805">
              <w:rPr>
                <w:spacing w:val="-2"/>
                <w:sz w:val="22"/>
                <w:szCs w:val="22"/>
              </w:rPr>
              <w:t xml:space="preserve">Wprowadzenie korzystniejszego sposobu obliczania wymaganego poziomu przygotowania do ponownego użycia i recyklingu odpadów komunalnych </w:t>
            </w:r>
            <w:r w:rsidR="00915077">
              <w:rPr>
                <w:spacing w:val="-2"/>
                <w:sz w:val="22"/>
                <w:szCs w:val="22"/>
              </w:rPr>
              <w:br/>
            </w:r>
            <w:r w:rsidRPr="00474805">
              <w:rPr>
                <w:spacing w:val="-2"/>
                <w:sz w:val="22"/>
                <w:szCs w:val="22"/>
              </w:rPr>
              <w:t>w 2020</w:t>
            </w:r>
            <w:r w:rsidR="00915077">
              <w:rPr>
                <w:spacing w:val="-2"/>
                <w:sz w:val="22"/>
                <w:szCs w:val="22"/>
              </w:rPr>
              <w:t xml:space="preserve"> r</w:t>
            </w:r>
            <w:r w:rsidRPr="00474805">
              <w:rPr>
                <w:spacing w:val="-2"/>
                <w:sz w:val="22"/>
                <w:szCs w:val="22"/>
              </w:rPr>
              <w:t xml:space="preserve">. </w:t>
            </w:r>
          </w:p>
          <w:p w14:paraId="7DB79940" w14:textId="143876A0" w:rsidR="00474805" w:rsidRDefault="00474805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474805">
              <w:rPr>
                <w:spacing w:val="-2"/>
                <w:sz w:val="22"/>
                <w:szCs w:val="22"/>
              </w:rPr>
              <w:t>Umożliwienie stopniowego dochodzenia do wymaganych poziomów przygotowania do ponownego użycia i recyklingu odpadów komunalnych.</w:t>
            </w:r>
          </w:p>
          <w:p w14:paraId="3FE97A9D" w14:textId="394DEE31" w:rsidR="00D456FF" w:rsidRPr="00070411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Zmiana terminu wprowadzenia modułu umożliwiającego przekazywanie dokumentów potwierdzających odzysk i recykling  w BDO</w:t>
            </w:r>
          </w:p>
        </w:tc>
      </w:tr>
      <w:tr w:rsidR="00915C7C" w:rsidRPr="004D0D6C" w14:paraId="0C4C8A10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DDD57" w14:textId="77777777" w:rsidR="00915C7C" w:rsidRPr="00070411" w:rsidRDefault="00915C7C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Podmioty prowadzące działalność w zakresie przetwarzania odpadów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14087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6539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54080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Centralny System Odpadowy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C000C" w14:textId="478C68FD" w:rsidR="00915C7C" w:rsidRDefault="00474805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Rezygnacja z wymogu przekazywania odpadów do termicznego przekształcania wyłącznie w instalacjach ujętych w rozporządzeniu Ministra Klimatu  u</w:t>
            </w:r>
            <w:r w:rsidR="00535407">
              <w:rPr>
                <w:spacing w:val="-2"/>
                <w:sz w:val="22"/>
                <w:szCs w:val="22"/>
              </w:rPr>
              <w:t>łatwi prowadzeni</w:t>
            </w:r>
            <w:r>
              <w:rPr>
                <w:spacing w:val="-2"/>
                <w:sz w:val="22"/>
                <w:szCs w:val="22"/>
              </w:rPr>
              <w:t>e</w:t>
            </w:r>
            <w:r w:rsidR="00535407">
              <w:rPr>
                <w:spacing w:val="-2"/>
                <w:sz w:val="22"/>
                <w:szCs w:val="22"/>
              </w:rPr>
              <w:t xml:space="preserve"> działalności</w:t>
            </w:r>
            <w:r w:rsidR="007C4678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w tym zakresie, w szczególności dzięki </w:t>
            </w:r>
            <w:r w:rsidR="00780C2A">
              <w:rPr>
                <w:spacing w:val="-2"/>
                <w:sz w:val="22"/>
                <w:szCs w:val="22"/>
              </w:rPr>
              <w:t>możliwoś</w:t>
            </w:r>
            <w:r>
              <w:rPr>
                <w:spacing w:val="-2"/>
                <w:sz w:val="22"/>
                <w:szCs w:val="22"/>
              </w:rPr>
              <w:t>ci</w:t>
            </w:r>
            <w:r w:rsidR="00780C2A">
              <w:rPr>
                <w:spacing w:val="-2"/>
                <w:sz w:val="22"/>
                <w:szCs w:val="22"/>
              </w:rPr>
              <w:t xml:space="preserve"> uruchamiania nowych instalacji, </w:t>
            </w:r>
            <w:r w:rsidR="007C4678">
              <w:rPr>
                <w:spacing w:val="-2"/>
                <w:sz w:val="22"/>
                <w:szCs w:val="22"/>
              </w:rPr>
              <w:t>większ</w:t>
            </w:r>
            <w:r>
              <w:rPr>
                <w:spacing w:val="-2"/>
                <w:sz w:val="22"/>
                <w:szCs w:val="22"/>
              </w:rPr>
              <w:t>emu</w:t>
            </w:r>
            <w:r w:rsidR="007C4678">
              <w:rPr>
                <w:spacing w:val="-2"/>
                <w:sz w:val="22"/>
                <w:szCs w:val="22"/>
              </w:rPr>
              <w:t xml:space="preserve"> wyb</w:t>
            </w:r>
            <w:r>
              <w:rPr>
                <w:spacing w:val="-2"/>
                <w:sz w:val="22"/>
                <w:szCs w:val="22"/>
              </w:rPr>
              <w:t>orowi</w:t>
            </w:r>
            <w:r w:rsidR="007C4678">
              <w:rPr>
                <w:spacing w:val="-2"/>
                <w:sz w:val="22"/>
                <w:szCs w:val="22"/>
              </w:rPr>
              <w:t xml:space="preserve"> w zakresie instalacji, większ</w:t>
            </w:r>
            <w:r>
              <w:rPr>
                <w:spacing w:val="-2"/>
                <w:sz w:val="22"/>
                <w:szCs w:val="22"/>
              </w:rPr>
              <w:t>ej</w:t>
            </w:r>
            <w:r w:rsidR="007C4678">
              <w:rPr>
                <w:spacing w:val="-2"/>
                <w:sz w:val="22"/>
                <w:szCs w:val="22"/>
              </w:rPr>
              <w:t xml:space="preserve"> konkurencj</w:t>
            </w:r>
            <w:r>
              <w:rPr>
                <w:spacing w:val="-2"/>
                <w:sz w:val="22"/>
                <w:szCs w:val="22"/>
              </w:rPr>
              <w:t>i</w:t>
            </w:r>
            <w:r w:rsidR="007C4678">
              <w:rPr>
                <w:spacing w:val="-2"/>
                <w:sz w:val="22"/>
                <w:szCs w:val="22"/>
              </w:rPr>
              <w:t xml:space="preserve"> na rynku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 w:rsidR="007C4678">
              <w:rPr>
                <w:spacing w:val="-2"/>
                <w:sz w:val="22"/>
                <w:szCs w:val="22"/>
              </w:rPr>
              <w:t xml:space="preserve"> większ</w:t>
            </w:r>
            <w:r>
              <w:rPr>
                <w:spacing w:val="-2"/>
                <w:sz w:val="22"/>
                <w:szCs w:val="22"/>
              </w:rPr>
              <w:t>ej</w:t>
            </w:r>
            <w:r w:rsidR="007C4678">
              <w:rPr>
                <w:spacing w:val="-2"/>
                <w:sz w:val="22"/>
                <w:szCs w:val="22"/>
              </w:rPr>
              <w:t xml:space="preserve"> dostępnoś</w:t>
            </w:r>
            <w:r>
              <w:rPr>
                <w:spacing w:val="-2"/>
                <w:sz w:val="22"/>
                <w:szCs w:val="22"/>
              </w:rPr>
              <w:t>ci</w:t>
            </w:r>
            <w:r w:rsidR="007C4678">
              <w:rPr>
                <w:spacing w:val="-2"/>
                <w:sz w:val="22"/>
                <w:szCs w:val="22"/>
              </w:rPr>
              <w:t xml:space="preserve"> instalacji do termicznego przetwarzania odpadów</w:t>
            </w:r>
            <w:r>
              <w:rPr>
                <w:spacing w:val="-2"/>
                <w:sz w:val="22"/>
                <w:szCs w:val="22"/>
              </w:rPr>
              <w:t>.</w:t>
            </w:r>
          </w:p>
          <w:p w14:paraId="28A599EA" w14:textId="77777777" w:rsidR="00E92AB5" w:rsidRPr="00C31845" w:rsidRDefault="00E92AB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</w:p>
          <w:p w14:paraId="419856F3" w14:textId="414A0954" w:rsidR="007122D4" w:rsidRPr="00070411" w:rsidRDefault="007122D4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D456FF" w:rsidRPr="004D0D6C" w14:paraId="20D622D7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3A8F0" w14:textId="45AE5634" w:rsidR="00D456FF" w:rsidRPr="00C31845" w:rsidRDefault="00D456FF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Prowadzący instalacje komunalne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4B06A" w14:textId="031936AF" w:rsidR="00D456FF" w:rsidRPr="00C31845" w:rsidRDefault="00017AF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b.d.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0B950" w14:textId="77777777" w:rsidR="00D456FF" w:rsidRPr="00C31845" w:rsidRDefault="00D456FF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1EDA1" w14:textId="6DE95C6A" w:rsidR="00D456FF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Zmiana terminu wprowadzenia modułu umożliwiającego przekazywanie dokumentów potwierdzających odzysk i recykling  w BDO</w:t>
            </w:r>
          </w:p>
        </w:tc>
      </w:tr>
      <w:tr w:rsidR="00D456FF" w:rsidRPr="004D0D6C" w14:paraId="61641CA8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9325F" w14:textId="59D31910" w:rsidR="00D456FF" w:rsidRDefault="00D456FF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Prowadzący Punkty Selektywnego Zbierania Odpadów </w:t>
            </w:r>
            <w:r w:rsidR="005640E1">
              <w:rPr>
                <w:spacing w:val="-2"/>
                <w:sz w:val="22"/>
                <w:szCs w:val="22"/>
              </w:rPr>
              <w:t>Komunalnych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E2287" w14:textId="24FAB615" w:rsidR="00D456FF" w:rsidRPr="00C31845" w:rsidRDefault="005640E1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2003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F81D6" w14:textId="0931A0C0" w:rsidR="00D456FF" w:rsidRPr="00C31845" w:rsidRDefault="005640E1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Sprawozdania marszałków województw z realizacji zadań z zakresu gospodarowania odpadami komunalnymi za 201</w:t>
            </w:r>
            <w:r>
              <w:rPr>
                <w:spacing w:val="-2"/>
                <w:sz w:val="22"/>
                <w:szCs w:val="22"/>
              </w:rPr>
              <w:t>8</w:t>
            </w:r>
            <w:r w:rsidRPr="005640E1">
              <w:rPr>
                <w:spacing w:val="-2"/>
                <w:sz w:val="22"/>
                <w:szCs w:val="22"/>
              </w:rPr>
              <w:t xml:space="preserve"> r.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4E50D" w14:textId="22A91D5A" w:rsidR="00D456FF" w:rsidRPr="00D456FF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Zmiana terminu wprowadzenia modułu umożliwiającego przekazywanie dokumentów potwierdzających odzysk i recykling  w BDO</w:t>
            </w:r>
          </w:p>
        </w:tc>
      </w:tr>
      <w:tr w:rsidR="00E92AB5" w:rsidRPr="004D0D6C" w14:paraId="6243CC32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8749C" w14:textId="4D1C664D" w:rsidR="00E92AB5" w:rsidRPr="00C31845" w:rsidRDefault="00D456FF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Podmioty wprowadzające na rynek opakowania, produkty, baterie i </w:t>
            </w:r>
            <w:r>
              <w:rPr>
                <w:spacing w:val="-2"/>
                <w:sz w:val="22"/>
                <w:szCs w:val="22"/>
              </w:rPr>
              <w:lastRenderedPageBreak/>
              <w:t>akumulatory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E809B" w14:textId="762CAE79" w:rsidR="00E92AB5" w:rsidRPr="00C31845" w:rsidRDefault="00017AF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111760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87E92" w14:textId="1A20D459" w:rsidR="00E92AB5" w:rsidRPr="00C31845" w:rsidRDefault="00017AF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BDO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C6CB9" w14:textId="7BAEEE81" w:rsidR="00E92AB5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 xml:space="preserve">Zmiana terminu wprowadzenia modułu umożliwiającego przekazywanie dokumentów </w:t>
            </w:r>
            <w:r w:rsidRPr="005640E1">
              <w:rPr>
                <w:spacing w:val="-2"/>
                <w:sz w:val="22"/>
                <w:szCs w:val="22"/>
              </w:rPr>
              <w:lastRenderedPageBreak/>
              <w:t>potwierdzających odzysk i recykling  w BDO</w:t>
            </w:r>
          </w:p>
        </w:tc>
      </w:tr>
      <w:tr w:rsidR="00D456FF" w:rsidRPr="004D0D6C" w14:paraId="6B9356AE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E35AD" w14:textId="2326D431" w:rsidR="00D456FF" w:rsidRDefault="00D456FF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 xml:space="preserve">Podmioty prowadzące odzysk i recykling </w:t>
            </w:r>
            <w:r w:rsidR="00212A2F">
              <w:t xml:space="preserve"> </w:t>
            </w:r>
            <w:r w:rsidR="00212A2F" w:rsidRPr="00212A2F">
              <w:rPr>
                <w:spacing w:val="-2"/>
                <w:sz w:val="22"/>
                <w:szCs w:val="22"/>
              </w:rPr>
              <w:t>odpadów powstałych z produktów objętych ROP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037E" w14:textId="501B1FD7" w:rsidR="00D456FF" w:rsidRPr="00C31845" w:rsidRDefault="00017AF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1031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8C3DA" w14:textId="0D429E91" w:rsidR="00D456FF" w:rsidRPr="00C31845" w:rsidRDefault="00017AF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BDO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E5C2E" w14:textId="17311936" w:rsidR="00D456FF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Zmiana terminu wprowadzenia modułu umożliwiającego przekazywanie dokumentów potwierdzających odzysk i recykling  w BDO</w:t>
            </w:r>
          </w:p>
        </w:tc>
      </w:tr>
      <w:tr w:rsidR="00915C7C" w:rsidRPr="004D0D6C" w14:paraId="66C090C0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93CDC" w14:textId="77777777" w:rsidR="00915C7C" w:rsidRPr="00070411" w:rsidRDefault="00915C7C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Podmioty prowadzące działalność w zakresie zbierania odpadów.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0B4D7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7889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66BC1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Centralny System Odpadowy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7F8BE" w14:textId="77777777" w:rsidR="00915C7C" w:rsidRPr="00C31845" w:rsidRDefault="00915C7C" w:rsidP="00915077">
            <w:pPr>
              <w:spacing w:line="240" w:lineRule="auto"/>
              <w:rPr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Zmiana w sposobie gospodarowania odpadami</w:t>
            </w:r>
          </w:p>
          <w:p w14:paraId="5480A82C" w14:textId="5054A5C5" w:rsidR="007122D4" w:rsidRPr="00070411" w:rsidRDefault="007122D4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</w:p>
        </w:tc>
      </w:tr>
      <w:tr w:rsidR="00915C7C" w:rsidRPr="004D0D6C" w14:paraId="43D3B918" w14:textId="77777777" w:rsidTr="003F088C">
        <w:trPr>
          <w:trHeight w:val="30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18B3096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915C7C" w:rsidRPr="004D0D6C" w14:paraId="128A898D" w14:textId="77777777" w:rsidTr="003F088C"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095F3" w14:textId="77777777" w:rsidR="00915C7C" w:rsidRPr="004D0D6C" w:rsidRDefault="00915C7C" w:rsidP="003F088C">
            <w:pPr>
              <w:spacing w:line="276" w:lineRule="auto"/>
              <w:ind w:firstLine="313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 xml:space="preserve">Projekt ustawy nie był poddany </w:t>
            </w:r>
            <w:proofErr w:type="spellStart"/>
            <w:r w:rsidRPr="004D0D6C">
              <w:rPr>
                <w:rFonts w:eastAsia="Calibri"/>
                <w:sz w:val="22"/>
                <w:szCs w:val="22"/>
              </w:rPr>
              <w:t>pre</w:t>
            </w:r>
            <w:proofErr w:type="spellEnd"/>
            <w:r w:rsidRPr="004D0D6C">
              <w:rPr>
                <w:rFonts w:eastAsia="Calibri"/>
                <w:sz w:val="22"/>
                <w:szCs w:val="22"/>
              </w:rPr>
              <w:t xml:space="preserve">-konsultacjom. </w:t>
            </w:r>
          </w:p>
          <w:p w14:paraId="76356902" w14:textId="43783826" w:rsidR="00915C7C" w:rsidRPr="00893112" w:rsidRDefault="00915C7C" w:rsidP="003F088C">
            <w:pPr>
              <w:spacing w:line="276" w:lineRule="auto"/>
              <w:ind w:firstLine="313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 xml:space="preserve">Projekt ustawy </w:t>
            </w:r>
            <w:r w:rsidR="00664D53">
              <w:t xml:space="preserve"> </w:t>
            </w:r>
            <w:r w:rsidR="00664D53" w:rsidRPr="00664D53">
              <w:rPr>
                <w:rFonts w:eastAsia="Calibri"/>
                <w:sz w:val="22"/>
                <w:szCs w:val="22"/>
              </w:rPr>
              <w:t>z uwagi na pilny charakter proponowanych zmian, które powinny zost</w:t>
            </w:r>
            <w:r w:rsidR="00664D53">
              <w:rPr>
                <w:rFonts w:eastAsia="Calibri"/>
                <w:sz w:val="22"/>
                <w:szCs w:val="22"/>
              </w:rPr>
              <w:t>ać uchwalone do końca roku 2020 </w:t>
            </w:r>
            <w:r w:rsidR="00664D53" w:rsidRPr="00664D53">
              <w:rPr>
                <w:rFonts w:eastAsia="Calibri"/>
                <w:sz w:val="22"/>
                <w:szCs w:val="22"/>
              </w:rPr>
              <w:t>r.</w:t>
            </w:r>
            <w:r w:rsidR="00664D53">
              <w:rPr>
                <w:rFonts w:eastAsia="Calibri"/>
                <w:sz w:val="22"/>
                <w:szCs w:val="22"/>
              </w:rPr>
              <w:t xml:space="preserve"> </w:t>
            </w:r>
            <w:r w:rsidRPr="004D0D6C">
              <w:rPr>
                <w:rFonts w:eastAsia="Calibri"/>
                <w:sz w:val="22"/>
                <w:szCs w:val="22"/>
              </w:rPr>
              <w:t xml:space="preserve">zostanie przekazany do konsultacji publicznych do następujących </w:t>
            </w:r>
            <w:r w:rsidR="00664D53">
              <w:rPr>
                <w:rFonts w:eastAsia="Calibri"/>
                <w:sz w:val="22"/>
                <w:szCs w:val="22"/>
              </w:rPr>
              <w:t>podmiotów</w:t>
            </w:r>
            <w:r w:rsidR="00122F6A" w:rsidRPr="00893112">
              <w:rPr>
                <w:rFonts w:eastAsia="Calibri"/>
                <w:sz w:val="22"/>
                <w:szCs w:val="22"/>
              </w:rPr>
              <w:t>,</w:t>
            </w:r>
            <w:r w:rsidR="00664D53">
              <w:rPr>
                <w:rFonts w:eastAsia="Calibri"/>
                <w:sz w:val="22"/>
                <w:szCs w:val="22"/>
              </w:rPr>
              <w:t xml:space="preserve"> </w:t>
            </w:r>
            <w:r w:rsidR="00122F6A" w:rsidRPr="00893112">
              <w:rPr>
                <w:rFonts w:eastAsia="Calibri"/>
                <w:sz w:val="22"/>
                <w:szCs w:val="22"/>
              </w:rPr>
              <w:t xml:space="preserve"> ze wskazaniem </w:t>
            </w:r>
            <w:r w:rsidR="00780566">
              <w:rPr>
                <w:rFonts w:eastAsia="Calibri"/>
                <w:sz w:val="22"/>
                <w:szCs w:val="22"/>
              </w:rPr>
              <w:t>3</w:t>
            </w:r>
            <w:r w:rsidR="00122F6A" w:rsidRPr="00893112">
              <w:rPr>
                <w:rFonts w:eastAsia="Calibri"/>
                <w:sz w:val="22"/>
                <w:szCs w:val="22"/>
              </w:rPr>
              <w:t xml:space="preserve"> dni na zgłoszenie uwag</w:t>
            </w:r>
            <w:r w:rsidRPr="00893112">
              <w:rPr>
                <w:rFonts w:eastAsia="Calibri"/>
                <w:sz w:val="22"/>
                <w:szCs w:val="22"/>
              </w:rPr>
              <w:t>:</w:t>
            </w:r>
          </w:p>
          <w:p w14:paraId="7A0A7AD8" w14:textId="23B376E5" w:rsidR="00915C7C" w:rsidRPr="00893112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893112">
              <w:rPr>
                <w:rFonts w:eastAsia="Calibri"/>
                <w:sz w:val="22"/>
                <w:szCs w:val="22"/>
              </w:rPr>
              <w:t>COBRO – Instytut</w:t>
            </w:r>
            <w:r w:rsidR="00E5082B" w:rsidRPr="00893112">
              <w:rPr>
                <w:rFonts w:eastAsia="Calibri"/>
                <w:sz w:val="22"/>
                <w:szCs w:val="22"/>
              </w:rPr>
              <w:t>u</w:t>
            </w:r>
            <w:r w:rsidRPr="00893112">
              <w:rPr>
                <w:rFonts w:eastAsia="Calibri"/>
                <w:sz w:val="22"/>
                <w:szCs w:val="22"/>
              </w:rPr>
              <w:t xml:space="preserve"> Badawcz</w:t>
            </w:r>
            <w:r w:rsidR="00E5082B" w:rsidRPr="00893112">
              <w:rPr>
                <w:rFonts w:eastAsia="Calibri"/>
                <w:sz w:val="22"/>
                <w:szCs w:val="22"/>
              </w:rPr>
              <w:t>ego</w:t>
            </w:r>
            <w:r w:rsidRPr="00893112">
              <w:rPr>
                <w:rFonts w:eastAsia="Calibri"/>
                <w:sz w:val="22"/>
                <w:szCs w:val="22"/>
              </w:rPr>
              <w:t xml:space="preserve"> Opakowań;</w:t>
            </w:r>
          </w:p>
          <w:p w14:paraId="7F1799E4" w14:textId="544059F1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Federacj</w:t>
            </w:r>
            <w:r w:rsidR="00E5082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Polskich Banków Żywności;</w:t>
            </w:r>
          </w:p>
          <w:p w14:paraId="4777AF8C" w14:textId="64363F20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Federacj</w:t>
            </w:r>
            <w:r w:rsidR="00E5082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Regionalnych Związków Gmin i Powiatów RP;</w:t>
            </w:r>
          </w:p>
          <w:p w14:paraId="5596611B" w14:textId="2F31E1D4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Przemysłowo-Handlow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Gospodarki Złomem;</w:t>
            </w:r>
          </w:p>
          <w:p w14:paraId="05181B15" w14:textId="2ACBB76B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Przemysłowo-Handlow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Inwestorów w Polsce;</w:t>
            </w:r>
          </w:p>
          <w:p w14:paraId="08D3B90B" w14:textId="5A0427DB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Gospodarcz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Metali Nieżelaznych i Recyklingu; </w:t>
            </w:r>
          </w:p>
          <w:p w14:paraId="3D6E8841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CECED Polska;</w:t>
            </w:r>
          </w:p>
          <w:p w14:paraId="546DF45D" w14:textId="6F3BFB15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Konfederacj</w:t>
            </w:r>
            <w:r w:rsidR="00CC2BC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Lewiatan.</w:t>
            </w:r>
          </w:p>
          <w:p w14:paraId="194469F5" w14:textId="32DEC63A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Krajow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Gospodarcz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Elektroniki i Telekomunikacji; </w:t>
            </w:r>
          </w:p>
          <w:p w14:paraId="70A18B22" w14:textId="6C0FC68C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Krajow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Gospodarcz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; </w:t>
            </w:r>
          </w:p>
          <w:p w14:paraId="00637ADC" w14:textId="54764F9A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Krajow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Gospodarki Odpadami;</w:t>
            </w:r>
          </w:p>
          <w:p w14:paraId="036D05CB" w14:textId="64E40E44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Ogólnopolsk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Federacj</w:t>
            </w:r>
            <w:r w:rsidR="00CC2BC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Przedsiębiorców i Pracodawców;</w:t>
            </w:r>
          </w:p>
          <w:p w14:paraId="0883F53F" w14:textId="0080849F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Ogólnopolskie</w:t>
            </w:r>
            <w:r w:rsidR="00CC2BCB">
              <w:rPr>
                <w:rFonts w:eastAsia="Calibri"/>
                <w:sz w:val="22"/>
                <w:szCs w:val="22"/>
              </w:rPr>
              <w:t>go</w:t>
            </w:r>
            <w:r w:rsidRPr="004D0D6C">
              <w:rPr>
                <w:rFonts w:eastAsia="Calibri"/>
                <w:sz w:val="22"/>
                <w:szCs w:val="22"/>
              </w:rPr>
              <w:t xml:space="preserve"> 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Zagospodarowania Odpadów Komunalnych „</w:t>
            </w:r>
            <w:proofErr w:type="spellStart"/>
            <w:r w:rsidRPr="004D0D6C">
              <w:rPr>
                <w:rFonts w:eastAsia="Calibri"/>
                <w:sz w:val="22"/>
                <w:szCs w:val="22"/>
              </w:rPr>
              <w:t>Komunalnik</w:t>
            </w:r>
            <w:proofErr w:type="spellEnd"/>
            <w:r w:rsidRPr="004D0D6C">
              <w:rPr>
                <w:rFonts w:eastAsia="Calibri"/>
                <w:sz w:val="22"/>
                <w:szCs w:val="22"/>
              </w:rPr>
              <w:t>”;</w:t>
            </w:r>
          </w:p>
          <w:p w14:paraId="49643216" w14:textId="75847C49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Federacj</w:t>
            </w:r>
            <w:r w:rsidR="00CC2BC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Producentów Żywności Związek Pracodawców;</w:t>
            </w:r>
          </w:p>
          <w:p w14:paraId="23E2527E" w14:textId="1686CFD4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Gospodarcz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„Ekorozwój”;</w:t>
            </w:r>
          </w:p>
          <w:p w14:paraId="3C837B7F" w14:textId="61751659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Informatyki i Telekomunikacji; </w:t>
            </w:r>
          </w:p>
          <w:p w14:paraId="1B259B2B" w14:textId="2F956863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Odzysku i Recyklingu Opakowań;</w:t>
            </w:r>
          </w:p>
          <w:p w14:paraId="0CBE86E8" w14:textId="7F7FF13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Organizacj</w:t>
            </w:r>
            <w:r w:rsidR="00CC2BC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Handlu i Dystrybucji;</w:t>
            </w:r>
          </w:p>
          <w:p w14:paraId="044A344C" w14:textId="2E1660AF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Polski</w:t>
            </w:r>
            <w:r w:rsidR="00CC2BCB">
              <w:rPr>
                <w:rFonts w:eastAsia="Calibri"/>
                <w:sz w:val="22"/>
                <w:szCs w:val="22"/>
              </w:rPr>
              <w:t>ego</w:t>
            </w:r>
            <w:r w:rsidRPr="004D0D6C">
              <w:rPr>
                <w:rFonts w:eastAsia="Calibri"/>
                <w:sz w:val="22"/>
                <w:szCs w:val="22"/>
              </w:rPr>
              <w:t xml:space="preserve"> Związk</w:t>
            </w:r>
            <w:r w:rsidR="00CC2BCB">
              <w:rPr>
                <w:rFonts w:eastAsia="Calibri"/>
                <w:sz w:val="22"/>
                <w:szCs w:val="22"/>
              </w:rPr>
              <w:t>u</w:t>
            </w:r>
            <w:r w:rsidRPr="004D0D6C">
              <w:rPr>
                <w:rFonts w:eastAsia="Calibri"/>
                <w:sz w:val="22"/>
                <w:szCs w:val="22"/>
              </w:rPr>
              <w:t xml:space="preserve"> Przemysłu Oświetleniowego;</w:t>
            </w:r>
          </w:p>
          <w:p w14:paraId="2DC4FC10" w14:textId="45F3180B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Polski</w:t>
            </w:r>
            <w:r w:rsidR="00CC2BCB">
              <w:rPr>
                <w:rFonts w:eastAsia="Calibri"/>
                <w:sz w:val="22"/>
                <w:szCs w:val="22"/>
              </w:rPr>
              <w:t>ego</w:t>
            </w:r>
            <w:r w:rsidRPr="004D0D6C">
              <w:rPr>
                <w:rFonts w:eastAsia="Calibri"/>
                <w:sz w:val="22"/>
                <w:szCs w:val="22"/>
              </w:rPr>
              <w:t xml:space="preserve"> Związk</w:t>
            </w:r>
            <w:r w:rsidR="00CC2BCB">
              <w:rPr>
                <w:rFonts w:eastAsia="Calibri"/>
                <w:sz w:val="22"/>
                <w:szCs w:val="22"/>
              </w:rPr>
              <w:t>u</w:t>
            </w:r>
            <w:r w:rsidRPr="004D0D6C">
              <w:rPr>
                <w:rFonts w:eastAsia="Calibri"/>
                <w:sz w:val="22"/>
                <w:szCs w:val="22"/>
              </w:rPr>
              <w:t xml:space="preserve"> Przetwórców Tworzyw Sztucznych;</w:t>
            </w:r>
          </w:p>
          <w:p w14:paraId="7906AAFB" w14:textId="5DD7951C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Polskie</w:t>
            </w:r>
            <w:r w:rsidR="00CC2BCB">
              <w:rPr>
                <w:rFonts w:eastAsia="Calibri"/>
                <w:sz w:val="22"/>
                <w:szCs w:val="22"/>
              </w:rPr>
              <w:t>go</w:t>
            </w:r>
            <w:r w:rsidRPr="004D0D6C">
              <w:rPr>
                <w:rFonts w:eastAsia="Calibri"/>
                <w:sz w:val="22"/>
                <w:szCs w:val="22"/>
              </w:rPr>
              <w:t xml:space="preserve"> 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Ochrony Roślin;</w:t>
            </w:r>
          </w:p>
          <w:p w14:paraId="0FDA4FBB" w14:textId="61589595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Polskie</w:t>
            </w:r>
            <w:r w:rsidR="00CC2BCB">
              <w:rPr>
                <w:rFonts w:eastAsia="Calibri"/>
                <w:sz w:val="22"/>
                <w:szCs w:val="22"/>
              </w:rPr>
              <w:t>go</w:t>
            </w:r>
            <w:r w:rsidRPr="004D0D6C">
              <w:rPr>
                <w:rFonts w:eastAsia="Calibri"/>
                <w:sz w:val="22"/>
                <w:szCs w:val="22"/>
              </w:rPr>
              <w:t xml:space="preserve"> 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Przemysłu Kosmetycznego i Detergentowego;</w:t>
            </w:r>
          </w:p>
          <w:p w14:paraId="453165D1" w14:textId="5211AC5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Polskie</w:t>
            </w:r>
            <w:r w:rsidR="00CC2BCB">
              <w:rPr>
                <w:rFonts w:eastAsia="Calibri"/>
                <w:sz w:val="22"/>
                <w:szCs w:val="22"/>
              </w:rPr>
              <w:t>go</w:t>
            </w:r>
            <w:r w:rsidRPr="004D0D6C">
              <w:rPr>
                <w:rFonts w:eastAsia="Calibri"/>
                <w:sz w:val="22"/>
                <w:szCs w:val="22"/>
              </w:rPr>
              <w:t xml:space="preserve"> 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Stacji Demontażu Pojazdów;</w:t>
            </w:r>
          </w:p>
          <w:p w14:paraId="131BD533" w14:textId="05A9897A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Ekologii; </w:t>
            </w:r>
          </w:p>
          <w:p w14:paraId="2DCEC9F0" w14:textId="5E587F68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Gospodarki Odpadami; </w:t>
            </w:r>
          </w:p>
          <w:p w14:paraId="7125CFCE" w14:textId="0BDDA5B1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Polskich Przedsiębiorców Gospodarki Odpadami;</w:t>
            </w:r>
          </w:p>
          <w:p w14:paraId="52A206F3" w14:textId="53BE199F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„Polski Recykling ”;</w:t>
            </w:r>
          </w:p>
          <w:p w14:paraId="2CF16E85" w14:textId="3B0ED450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Producentów i Importerów Akumulatorów i Baterii w Polsce;</w:t>
            </w:r>
          </w:p>
          <w:p w14:paraId="4529C0C7" w14:textId="551C8410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Forum Recyklingu Samochodów;</w:t>
            </w:r>
          </w:p>
          <w:p w14:paraId="6DD571AD" w14:textId="08B2DEFC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Uni</w:t>
            </w:r>
            <w:r w:rsidR="00CC2BC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Metropoli Polskich;</w:t>
            </w:r>
          </w:p>
          <w:p w14:paraId="3076DC74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ZIPSEE „Cyfrowa Polska”;</w:t>
            </w:r>
          </w:p>
          <w:p w14:paraId="5AF4297A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ZPSO „Pol-</w:t>
            </w:r>
            <w:proofErr w:type="spellStart"/>
            <w:r w:rsidRPr="004D0D6C">
              <w:rPr>
                <w:rFonts w:eastAsia="Calibri"/>
                <w:sz w:val="22"/>
                <w:szCs w:val="22"/>
              </w:rPr>
              <w:t>lighting</w:t>
            </w:r>
            <w:proofErr w:type="spellEnd"/>
            <w:r w:rsidRPr="004D0D6C">
              <w:rPr>
                <w:rFonts w:eastAsia="Calibri"/>
                <w:sz w:val="22"/>
                <w:szCs w:val="22"/>
              </w:rPr>
              <w:t xml:space="preserve">”; </w:t>
            </w:r>
          </w:p>
          <w:p w14:paraId="63E81744" w14:textId="448A04F1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lastRenderedPageBreak/>
              <w:t>Związk</w:t>
            </w:r>
            <w:r w:rsidR="00CC2BCB">
              <w:rPr>
                <w:rFonts w:eastAsia="Calibri"/>
                <w:sz w:val="22"/>
                <w:szCs w:val="22"/>
              </w:rPr>
              <w:t>u</w:t>
            </w:r>
            <w:r w:rsidRPr="004D0D6C">
              <w:rPr>
                <w:rFonts w:eastAsia="Calibri"/>
                <w:sz w:val="22"/>
                <w:szCs w:val="22"/>
              </w:rPr>
              <w:t xml:space="preserve"> Samorządów Polskich;</w:t>
            </w:r>
          </w:p>
          <w:p w14:paraId="59D185C3" w14:textId="3E7906FD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Związk</w:t>
            </w:r>
            <w:r w:rsidR="00CC2BCB">
              <w:rPr>
                <w:rFonts w:eastAsia="Calibri"/>
                <w:sz w:val="22"/>
                <w:szCs w:val="22"/>
              </w:rPr>
              <w:t>u</w:t>
            </w:r>
            <w:r w:rsidRPr="004D0D6C">
              <w:rPr>
                <w:rFonts w:eastAsia="Calibri"/>
                <w:sz w:val="22"/>
                <w:szCs w:val="22"/>
              </w:rPr>
              <w:t xml:space="preserve"> Przedsiębiorców i Pracodawców;</w:t>
            </w:r>
          </w:p>
          <w:p w14:paraId="56055F8F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Związku Gmin Wiejskich RP;</w:t>
            </w:r>
          </w:p>
          <w:p w14:paraId="272FC2FF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Związku Miast Polskich;</w:t>
            </w:r>
          </w:p>
          <w:p w14:paraId="6E588681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Związku Pracodawców Gospodarki Odpadami;</w:t>
            </w:r>
          </w:p>
          <w:p w14:paraId="552CE2D8" w14:textId="4B648873" w:rsidR="00915C7C" w:rsidRPr="004D0D6C" w:rsidRDefault="00915C7C" w:rsidP="003F088C">
            <w:pPr>
              <w:spacing w:line="276" w:lineRule="auto"/>
              <w:ind w:firstLine="313"/>
              <w:rPr>
                <w:rFonts w:eastAsiaTheme="minorEastAsia"/>
                <w:spacing w:val="-2"/>
              </w:rPr>
            </w:pPr>
            <w:r w:rsidRPr="004D0D6C">
              <w:rPr>
                <w:color w:val="000000"/>
                <w:spacing w:val="-2"/>
                <w:sz w:val="22"/>
                <w:szCs w:val="22"/>
              </w:rPr>
              <w:t xml:space="preserve">Projekt </w:t>
            </w:r>
            <w:r w:rsidRPr="004D0D6C">
              <w:rPr>
                <w:rFonts w:eastAsia="Calibri"/>
                <w:sz w:val="22"/>
                <w:szCs w:val="22"/>
              </w:rPr>
              <w:t>zostanie</w:t>
            </w:r>
            <w:r w:rsidRPr="004D0D6C">
              <w:rPr>
                <w:color w:val="000000"/>
                <w:spacing w:val="-2"/>
                <w:sz w:val="22"/>
                <w:szCs w:val="22"/>
              </w:rPr>
              <w:t xml:space="preserve"> również przekazany </w:t>
            </w:r>
            <w:r w:rsidRPr="004D0D6C">
              <w:rPr>
                <w:rFonts w:eastAsiaTheme="minorEastAsia"/>
                <w:spacing w:val="-2"/>
                <w:sz w:val="22"/>
                <w:szCs w:val="22"/>
              </w:rPr>
              <w:t>do zaopiniowania:</w:t>
            </w:r>
          </w:p>
          <w:p w14:paraId="36076C89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wojewodom;</w:t>
            </w:r>
          </w:p>
          <w:p w14:paraId="55DB851B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 xml:space="preserve">marszałkom województw; </w:t>
            </w:r>
          </w:p>
          <w:p w14:paraId="618E45A2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wojewódzkim inspektorom ochrony środowiska;</w:t>
            </w:r>
          </w:p>
          <w:p w14:paraId="2A12361D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regionalnym dyrektorom ochrony środowiska;</w:t>
            </w:r>
          </w:p>
          <w:p w14:paraId="17B2BD58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Prezesowi Głównego Urzędu Statystycznego;</w:t>
            </w:r>
          </w:p>
          <w:p w14:paraId="3F16A565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Głównemu Inspektorowi Ochrony Środowiska;</w:t>
            </w:r>
          </w:p>
          <w:p w14:paraId="62D3F805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Głównemu Inspektorowi Weterynarii;</w:t>
            </w:r>
          </w:p>
          <w:p w14:paraId="78DEB9F8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Generalnemu Dyrektorowi Ochrony Środowiska;</w:t>
            </w:r>
          </w:p>
          <w:p w14:paraId="13915D5A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Prezesowi Narodowego Funduszu Ochrony Środowiska i Gospodarki Wodnej;</w:t>
            </w:r>
          </w:p>
          <w:p w14:paraId="4AB6FBB8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wojewódzkim funduszom ochrony środowiska i gospodarki wodnej;</w:t>
            </w:r>
          </w:p>
          <w:p w14:paraId="68E39A42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Rzecznikowi Małych i Średnich Przedsiębiorców,</w:t>
            </w:r>
          </w:p>
          <w:p w14:paraId="7EA1BCB3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Prezesowi Urzędu Ochrony Danych Osobowych.</w:t>
            </w:r>
          </w:p>
          <w:p w14:paraId="1DD1205B" w14:textId="77777777" w:rsidR="00915C7C" w:rsidRPr="004D0D6C" w:rsidRDefault="00915C7C" w:rsidP="003F088C">
            <w:pPr>
              <w:spacing w:line="276" w:lineRule="auto"/>
              <w:rPr>
                <w:color w:val="000000"/>
                <w:spacing w:val="-2"/>
              </w:rPr>
            </w:pPr>
          </w:p>
          <w:p w14:paraId="7AD30A50" w14:textId="43E09551" w:rsidR="00915C7C" w:rsidRPr="004D0D6C" w:rsidRDefault="00915C7C" w:rsidP="003F088C">
            <w:pPr>
              <w:spacing w:line="276" w:lineRule="auto"/>
              <w:ind w:firstLine="313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 xml:space="preserve">Ze względu na zakres projektu zostanie on przesłany do </w:t>
            </w:r>
            <w:r w:rsidR="00053508">
              <w:rPr>
                <w:rFonts w:eastAsia="Calibri"/>
                <w:sz w:val="22"/>
                <w:szCs w:val="22"/>
              </w:rPr>
              <w:t>za</w:t>
            </w:r>
            <w:r w:rsidRPr="004D0D6C">
              <w:rPr>
                <w:rFonts w:eastAsia="Calibri"/>
                <w:sz w:val="22"/>
                <w:szCs w:val="22"/>
              </w:rPr>
              <w:t xml:space="preserve">opiniowania </w:t>
            </w:r>
            <w:r w:rsidR="00053508">
              <w:rPr>
                <w:rFonts w:eastAsia="Calibri"/>
                <w:sz w:val="22"/>
                <w:szCs w:val="22"/>
              </w:rPr>
              <w:t xml:space="preserve">przez </w:t>
            </w:r>
            <w:r w:rsidRPr="004D0D6C">
              <w:rPr>
                <w:rFonts w:eastAsia="Calibri"/>
                <w:sz w:val="22"/>
                <w:szCs w:val="22"/>
              </w:rPr>
              <w:t>Komisj</w:t>
            </w:r>
            <w:r w:rsidR="00053508">
              <w:rPr>
                <w:rFonts w:eastAsia="Calibri"/>
                <w:sz w:val="22"/>
                <w:szCs w:val="22"/>
              </w:rPr>
              <w:t>ę</w:t>
            </w:r>
            <w:r w:rsidRPr="004D0D6C">
              <w:rPr>
                <w:rFonts w:eastAsia="Calibri"/>
                <w:sz w:val="22"/>
                <w:szCs w:val="22"/>
              </w:rPr>
              <w:t xml:space="preserve"> Wspóln</w:t>
            </w:r>
            <w:r w:rsidR="00053508">
              <w:rPr>
                <w:rFonts w:eastAsia="Calibri"/>
                <w:sz w:val="22"/>
                <w:szCs w:val="22"/>
              </w:rPr>
              <w:t>ą</w:t>
            </w:r>
            <w:r w:rsidRPr="004D0D6C">
              <w:rPr>
                <w:rFonts w:eastAsia="Calibri"/>
                <w:sz w:val="22"/>
                <w:szCs w:val="22"/>
              </w:rPr>
              <w:t xml:space="preserve"> Rządu i Samorządu Terytorialnego. </w:t>
            </w:r>
            <w:r w:rsidR="00561173" w:rsidRPr="00561173">
              <w:rPr>
                <w:rFonts w:eastAsia="Calibri"/>
                <w:sz w:val="22"/>
                <w:szCs w:val="22"/>
              </w:rPr>
              <w:t>Z uwagi na zakres projektu, który nie dotyczy problematyki zadań związków zawodowych oraz związków pracodawców, projekt nie podlega opiniowaniu przez repre</w:t>
            </w:r>
            <w:r w:rsidR="00FB7A52">
              <w:rPr>
                <w:rFonts w:eastAsia="Calibri"/>
                <w:sz w:val="22"/>
                <w:szCs w:val="22"/>
              </w:rPr>
              <w:t>zentatywne związki zawodowe,</w:t>
            </w:r>
            <w:r w:rsidR="00561173" w:rsidRPr="00561173">
              <w:rPr>
                <w:rFonts w:eastAsia="Calibri"/>
                <w:sz w:val="22"/>
                <w:szCs w:val="22"/>
              </w:rPr>
              <w:t xml:space="preserve"> reprezentatywne organizacje pracodawców</w:t>
            </w:r>
            <w:r w:rsidR="00413950">
              <w:rPr>
                <w:rFonts w:eastAsia="Calibri"/>
                <w:sz w:val="22"/>
                <w:szCs w:val="22"/>
              </w:rPr>
              <w:t xml:space="preserve"> oraz Radę Dialogu Społecznego</w:t>
            </w:r>
            <w:r w:rsidR="00561173" w:rsidRPr="00561173">
              <w:rPr>
                <w:rFonts w:eastAsia="Calibri"/>
                <w:sz w:val="22"/>
                <w:szCs w:val="22"/>
              </w:rPr>
              <w:t xml:space="preserve">. Jednak mając na uwadze, że członkami reprezentatywnych organizacji pracodawców  wskazanych w pkt </w:t>
            </w:r>
            <w:r w:rsidR="00561173">
              <w:rPr>
                <w:rFonts w:eastAsia="Calibri"/>
                <w:sz w:val="22"/>
                <w:szCs w:val="22"/>
              </w:rPr>
              <w:t>4</w:t>
            </w:r>
            <w:r w:rsidR="00561173" w:rsidRPr="00561173">
              <w:rPr>
                <w:rFonts w:eastAsia="Calibri"/>
                <w:sz w:val="22"/>
                <w:szCs w:val="22"/>
              </w:rPr>
              <w:t>-</w:t>
            </w:r>
            <w:r w:rsidR="00561173">
              <w:rPr>
                <w:rFonts w:eastAsia="Calibri"/>
                <w:sz w:val="22"/>
                <w:szCs w:val="22"/>
              </w:rPr>
              <w:t>29, 31-34 oraz 37</w:t>
            </w:r>
            <w:r w:rsidR="00561173" w:rsidRPr="00561173">
              <w:rPr>
                <w:rFonts w:eastAsia="Calibri"/>
                <w:sz w:val="22"/>
                <w:szCs w:val="22"/>
              </w:rPr>
              <w:t xml:space="preserve"> powyżej </w:t>
            </w:r>
            <w:r w:rsidR="00561173">
              <w:rPr>
                <w:rFonts w:eastAsia="Calibri"/>
                <w:sz w:val="22"/>
                <w:szCs w:val="22"/>
              </w:rPr>
              <w:t>mogą być</w:t>
            </w:r>
            <w:r w:rsidR="00561173" w:rsidRPr="00561173">
              <w:rPr>
                <w:rFonts w:eastAsia="Calibri"/>
                <w:sz w:val="22"/>
                <w:szCs w:val="22"/>
              </w:rPr>
              <w:t xml:space="preserve"> przedsiębiorstwa z branży </w:t>
            </w:r>
            <w:r w:rsidR="00561173">
              <w:rPr>
                <w:rFonts w:eastAsia="Calibri"/>
                <w:sz w:val="22"/>
                <w:szCs w:val="22"/>
              </w:rPr>
              <w:t>odpadowej</w:t>
            </w:r>
            <w:r w:rsidR="00561173" w:rsidRPr="00561173">
              <w:rPr>
                <w:rFonts w:eastAsia="Calibri"/>
                <w:sz w:val="22"/>
                <w:szCs w:val="22"/>
              </w:rPr>
              <w:t>, zasadne jest przekazanie projektu do tych organizacji w ramach konsultacji publicznych.</w:t>
            </w:r>
          </w:p>
          <w:p w14:paraId="47521455" w14:textId="77777777" w:rsidR="004D09F2" w:rsidRDefault="00915C7C" w:rsidP="005D0657">
            <w:pPr>
              <w:spacing w:line="276" w:lineRule="auto"/>
              <w:ind w:firstLine="313"/>
              <w:rPr>
                <w:sz w:val="22"/>
                <w:szCs w:val="22"/>
              </w:rPr>
            </w:pPr>
            <w:r w:rsidRPr="004D0D6C">
              <w:rPr>
                <w:rFonts w:eastAsia="Calibri"/>
                <w:sz w:val="22"/>
                <w:szCs w:val="22"/>
              </w:rPr>
              <w:t xml:space="preserve">Projekt </w:t>
            </w:r>
            <w:r w:rsidR="00617D6B" w:rsidRPr="004D09F2">
              <w:rPr>
                <w:sz w:val="22"/>
                <w:szCs w:val="22"/>
              </w:rPr>
              <w:t>nie wymaga przedłożenia instytucjom i organom Unii Europejskiej, w tym Europejskiemu Bankowi Centralnemu, w celu uzyskania opinii, dokonania powiadomienia, konsultacji albo uzgodnień</w:t>
            </w:r>
            <w:r w:rsidR="00E5082B">
              <w:rPr>
                <w:sz w:val="22"/>
                <w:szCs w:val="22"/>
              </w:rPr>
              <w:t xml:space="preserve">. </w:t>
            </w:r>
          </w:p>
          <w:p w14:paraId="5B4F76B9" w14:textId="13980AB2" w:rsidR="00915C7C" w:rsidRPr="004D0D6C" w:rsidRDefault="00915C7C" w:rsidP="005D0657">
            <w:pPr>
              <w:spacing w:line="276" w:lineRule="auto"/>
              <w:ind w:firstLine="313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 xml:space="preserve">Projekt ustawy, zgodnie z ustawą z dnia 7 lipca 2005 r. o działalności lobbingowej w procesie stanowienia prawa </w:t>
            </w:r>
            <w:r w:rsidRPr="004D0D6C">
              <w:rPr>
                <w:rFonts w:eastAsia="Calibri"/>
                <w:sz w:val="22"/>
                <w:szCs w:val="22"/>
              </w:rPr>
              <w:br/>
              <w:t>(Dz. U. z 2017 r. poz. 248) oraz wyniki konsultacji publicznych i opiniowania zostaną zamieszczone Biuletyn</w:t>
            </w:r>
            <w:r w:rsidR="005D0657">
              <w:rPr>
                <w:rFonts w:eastAsia="Calibri"/>
                <w:sz w:val="22"/>
                <w:szCs w:val="22"/>
              </w:rPr>
              <w:t>ie</w:t>
            </w:r>
            <w:r w:rsidRPr="004D0D6C">
              <w:rPr>
                <w:rFonts w:eastAsia="Calibri"/>
                <w:sz w:val="22"/>
                <w:szCs w:val="22"/>
              </w:rPr>
              <w:t xml:space="preserve"> Informacji Publicznej</w:t>
            </w:r>
            <w:r w:rsidR="005D0657">
              <w:rPr>
                <w:rFonts w:eastAsia="Calibri"/>
                <w:sz w:val="22"/>
                <w:szCs w:val="22"/>
              </w:rPr>
              <w:t>, na stronie podmiotowej</w:t>
            </w:r>
            <w:r w:rsidRPr="004D0D6C">
              <w:rPr>
                <w:rFonts w:eastAsia="Calibri"/>
                <w:sz w:val="22"/>
                <w:szCs w:val="22"/>
              </w:rPr>
              <w:t xml:space="preserve"> Rządowego Centrum Legislacji</w:t>
            </w:r>
            <w:r w:rsidR="005D0657">
              <w:rPr>
                <w:rFonts w:eastAsia="Calibri"/>
                <w:sz w:val="22"/>
                <w:szCs w:val="22"/>
              </w:rPr>
              <w:t>,</w:t>
            </w:r>
            <w:r w:rsidRPr="004D0D6C">
              <w:rPr>
                <w:rFonts w:eastAsia="Calibri"/>
                <w:sz w:val="22"/>
                <w:szCs w:val="22"/>
              </w:rPr>
              <w:t xml:space="preserve"> w zakładce Rządowy Proces Legislacyjny.</w:t>
            </w:r>
          </w:p>
        </w:tc>
      </w:tr>
      <w:tr w:rsidR="00915C7C" w:rsidRPr="004D0D6C" w14:paraId="09E26D8C" w14:textId="77777777" w:rsidTr="003F088C">
        <w:trPr>
          <w:trHeight w:val="363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7CBA0BD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lastRenderedPageBreak/>
              <w:t>Wpływ na sektor finansów publicznych</w:t>
            </w:r>
          </w:p>
        </w:tc>
      </w:tr>
      <w:tr w:rsidR="00915C7C" w:rsidRPr="004D0D6C" w14:paraId="0F52E386" w14:textId="77777777" w:rsidTr="003F088C">
        <w:trPr>
          <w:trHeight w:val="142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14323" w14:textId="77777777" w:rsidR="00915C7C" w:rsidRPr="004D0D6C" w:rsidRDefault="00915C7C" w:rsidP="003F088C">
            <w:pPr>
              <w:spacing w:before="40" w:after="40"/>
              <w:rPr>
                <w:i/>
                <w:iCs/>
              </w:rPr>
            </w:pPr>
            <w:r w:rsidRPr="004D0D6C">
              <w:rPr>
                <w:sz w:val="22"/>
                <w:szCs w:val="22"/>
              </w:rPr>
              <w:t>(ceny stałe z 2016 r.)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8728" w14:textId="77777777" w:rsidR="00915C7C" w:rsidRPr="004D0D6C" w:rsidRDefault="00915C7C" w:rsidP="003F088C">
            <w:pPr>
              <w:spacing w:before="40" w:after="40" w:line="240" w:lineRule="auto"/>
              <w:jc w:val="center"/>
              <w:rPr>
                <w:i/>
                <w:iCs/>
                <w:spacing w:val="-2"/>
              </w:rPr>
            </w:pPr>
            <w:r w:rsidRPr="004D0D6C">
              <w:rPr>
                <w:sz w:val="22"/>
                <w:szCs w:val="22"/>
              </w:rPr>
              <w:t>Skutki w okresie 10 lat od wejścia w życie zmian [mln zł]</w:t>
            </w:r>
          </w:p>
        </w:tc>
      </w:tr>
      <w:tr w:rsidR="00915C7C" w:rsidRPr="004D0D6C" w14:paraId="69C087B7" w14:textId="77777777" w:rsidTr="003F088C">
        <w:trPr>
          <w:trHeight w:val="142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F44EC" w14:textId="77777777" w:rsidR="00915C7C" w:rsidRPr="004D0D6C" w:rsidRDefault="00915C7C" w:rsidP="003F088C">
            <w:pPr>
              <w:spacing w:before="40" w:after="40" w:line="240" w:lineRule="auto"/>
              <w:rPr>
                <w:i/>
                <w:iCs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093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384F0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FB6F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A078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FA6E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A69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D10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F5E1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8D8E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58270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D3D5" w14:textId="77777777" w:rsidR="00915C7C" w:rsidRPr="004D0D6C" w:rsidRDefault="00915C7C" w:rsidP="003F088C">
            <w:pPr>
              <w:spacing w:before="40" w:after="40" w:line="240" w:lineRule="auto"/>
              <w:jc w:val="center"/>
              <w:rPr>
                <w:i/>
                <w:iCs/>
                <w:spacing w:val="-2"/>
              </w:rPr>
            </w:pPr>
            <w:r w:rsidRPr="004D0D6C">
              <w:rPr>
                <w:i/>
                <w:iCs/>
                <w:spacing w:val="-2"/>
                <w:sz w:val="22"/>
                <w:szCs w:val="22"/>
              </w:rPr>
              <w:t>Łącznie (2020-2029)</w:t>
            </w:r>
          </w:p>
        </w:tc>
      </w:tr>
      <w:tr w:rsidR="00915C7C" w:rsidRPr="004D0D6C" w14:paraId="26E520EC" w14:textId="77777777" w:rsidTr="003F088C">
        <w:trPr>
          <w:trHeight w:val="32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62B5" w14:textId="77777777" w:rsidR="00915C7C" w:rsidRPr="004D0D6C" w:rsidRDefault="00915C7C" w:rsidP="003F088C">
            <w:pPr>
              <w:spacing w:line="240" w:lineRule="auto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Dochody ogółem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6A75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E6E4" w14:textId="77777777" w:rsidR="00915C7C" w:rsidRPr="004D0D6C" w:rsidRDefault="00915C7C" w:rsidP="003F088C">
            <w:pPr>
              <w:spacing w:line="240" w:lineRule="auto"/>
              <w:ind w:left="-66" w:right="-51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913E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DE40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1837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BD17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DD4B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5A17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0803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250C" w14:textId="77777777" w:rsidR="00915C7C" w:rsidRPr="004D0D6C" w:rsidRDefault="00915C7C" w:rsidP="003F088C">
            <w:pPr>
              <w:spacing w:line="240" w:lineRule="auto"/>
              <w:ind w:hanging="39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FB8E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</w:tr>
      <w:tr w:rsidR="00915C7C" w:rsidRPr="004D0D6C" w14:paraId="18513607" w14:textId="77777777" w:rsidTr="003F088C">
        <w:trPr>
          <w:trHeight w:val="32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CC943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budżet państwa (z tytułu PIT, ZUS, NFZ, FP, FGŚP)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1ECC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552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72B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BC34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070D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91F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E855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EC3D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938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971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F5ED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-</w:t>
            </w:r>
          </w:p>
        </w:tc>
      </w:tr>
      <w:tr w:rsidR="00915C7C" w:rsidRPr="004D0D6C" w14:paraId="6D72D462" w14:textId="77777777" w:rsidTr="003F088C">
        <w:trPr>
          <w:trHeight w:val="3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7578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JST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16F0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C87A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CE90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4D02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2C9A1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DEE51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C888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24A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BA3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D958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DB203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-</w:t>
            </w:r>
          </w:p>
        </w:tc>
      </w:tr>
      <w:tr w:rsidR="00915C7C" w:rsidRPr="004D0D6C" w14:paraId="5107935E" w14:textId="77777777" w:rsidTr="003F088C">
        <w:trPr>
          <w:trHeight w:val="3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B5C0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NFOŚiGW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B743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670A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3DC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B2BA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755A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DBE4A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9CF7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8ACA5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25E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FA72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C438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</w:tr>
      <w:tr w:rsidR="00915C7C" w:rsidRPr="004D0D6C" w14:paraId="67B0FD02" w14:textId="77777777" w:rsidTr="003F088C">
        <w:trPr>
          <w:trHeight w:val="3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D6A9F" w14:textId="77777777" w:rsidR="00915C7C" w:rsidRPr="004D0D6C" w:rsidRDefault="00915C7C" w:rsidP="003F088C">
            <w:pPr>
              <w:spacing w:line="240" w:lineRule="auto"/>
            </w:pPr>
            <w:proofErr w:type="spellStart"/>
            <w:r w:rsidRPr="004D0D6C">
              <w:rPr>
                <w:sz w:val="22"/>
                <w:szCs w:val="22"/>
              </w:rPr>
              <w:t>WFOŚiGW</w:t>
            </w:r>
            <w:proofErr w:type="spellEnd"/>
            <w:r w:rsidRPr="004D0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017B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01E0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ABA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488E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5C2B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BBF6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5D0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20B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00A8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00AF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2B68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</w:tr>
      <w:tr w:rsidR="00915C7C" w:rsidRPr="004D0D6C" w14:paraId="5A6C0282" w14:textId="77777777" w:rsidTr="003F088C">
        <w:trPr>
          <w:trHeight w:val="33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716C3" w14:textId="77777777" w:rsidR="00915C7C" w:rsidRPr="004D0D6C" w:rsidRDefault="00915C7C" w:rsidP="003F088C">
            <w:pPr>
              <w:spacing w:line="240" w:lineRule="auto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Wydatki ogółem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0F2EF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4883A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AE4E5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C1E81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AF157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94C1A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975CF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96368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78B7C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F3E1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EE4CA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</w:tr>
      <w:tr w:rsidR="00915C7C" w:rsidRPr="004D0D6C" w14:paraId="3980E286" w14:textId="77777777" w:rsidTr="003F088C">
        <w:trPr>
          <w:trHeight w:val="35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08FE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budżet państwa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AFB5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6D2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04E75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977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4F26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ABF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0C4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2E38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828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D050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EB6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</w:tr>
      <w:tr w:rsidR="00915C7C" w:rsidRPr="004D0D6C" w14:paraId="10F3DDDF" w14:textId="77777777" w:rsidTr="003F088C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EF2F1" w14:textId="77777777" w:rsidR="00915C7C" w:rsidRPr="004D0D6C" w:rsidRDefault="00915C7C" w:rsidP="003F088C">
            <w:pPr>
              <w:spacing w:line="240" w:lineRule="auto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Saldo ogółem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ACD3C" w14:textId="77777777" w:rsidR="00915C7C" w:rsidRPr="004D0D6C" w:rsidRDefault="00915C7C" w:rsidP="003F088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4DCB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13CD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57C03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33F14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C0C1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6176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D24C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5782B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B2D5" w14:textId="77777777" w:rsidR="00915C7C" w:rsidRPr="004D0D6C" w:rsidRDefault="00915C7C" w:rsidP="003F088C">
            <w:pPr>
              <w:spacing w:line="240" w:lineRule="auto"/>
              <w:ind w:hanging="58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6B7A" w14:textId="77777777" w:rsidR="00915C7C" w:rsidRPr="004D0D6C" w:rsidRDefault="00915C7C" w:rsidP="003F088C">
            <w:pPr>
              <w:widowControl/>
              <w:autoSpaceDE/>
              <w:autoSpaceDN/>
              <w:adjustRightInd/>
              <w:spacing w:line="240" w:lineRule="auto"/>
              <w:ind w:hanging="134"/>
              <w:jc w:val="center"/>
              <w:rPr>
                <w:b/>
                <w:spacing w:val="-2"/>
              </w:rPr>
            </w:pPr>
            <w:r w:rsidRPr="004D0D6C">
              <w:rPr>
                <w:b/>
                <w:spacing w:val="-2"/>
                <w:sz w:val="22"/>
                <w:szCs w:val="22"/>
              </w:rPr>
              <w:t>-</w:t>
            </w:r>
          </w:p>
        </w:tc>
      </w:tr>
      <w:tr w:rsidR="00915C7C" w:rsidRPr="004D0D6C" w14:paraId="706D5D0E" w14:textId="77777777" w:rsidTr="003F088C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707A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lastRenderedPageBreak/>
              <w:t>budżet państwa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EE891" w14:textId="77777777" w:rsidR="00915C7C" w:rsidRPr="004D0D6C" w:rsidRDefault="00915C7C" w:rsidP="003F088C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CBA0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411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DED0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8CE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74BA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CD25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69F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6B17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38A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CDCE" w14:textId="77777777" w:rsidR="00915C7C" w:rsidRPr="004D0D6C" w:rsidRDefault="00915C7C" w:rsidP="003F088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-</w:t>
            </w:r>
          </w:p>
        </w:tc>
      </w:tr>
      <w:tr w:rsidR="00915C7C" w:rsidRPr="004D0D6C" w14:paraId="41DE026D" w14:textId="77777777" w:rsidTr="003F088C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7E0CB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JST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7853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E750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C9CE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B4FF0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668C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D814A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D12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6496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A7B4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97AC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953B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</w:tr>
      <w:tr w:rsidR="00915C7C" w:rsidRPr="004D0D6C" w14:paraId="32B5E1C8" w14:textId="77777777" w:rsidTr="003F088C">
        <w:trPr>
          <w:trHeight w:val="34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F319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Źródła finansowania 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0EAD" w14:textId="77777777" w:rsidR="00915C7C" w:rsidRPr="004D0D6C" w:rsidRDefault="00915C7C" w:rsidP="003F088C">
            <w:pPr>
              <w:spacing w:line="276" w:lineRule="auto"/>
              <w:ind w:firstLine="312"/>
            </w:pPr>
            <w:r w:rsidRPr="004D0D6C">
              <w:rPr>
                <w:sz w:val="22"/>
                <w:szCs w:val="22"/>
              </w:rPr>
              <w:t>-</w:t>
            </w:r>
          </w:p>
        </w:tc>
      </w:tr>
      <w:tr w:rsidR="00915C7C" w:rsidRPr="004D0D6C" w14:paraId="63517F7A" w14:textId="77777777" w:rsidTr="003F088C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394D2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Dodatkowe informacje, w tym wskazanie źródeł danych i przyjętych do obliczeń założeń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E3A0" w14:textId="49C97ED4" w:rsidR="00915C7C" w:rsidRPr="00B11654" w:rsidRDefault="00915C7C" w:rsidP="00B11654">
            <w:pPr>
              <w:spacing w:line="276" w:lineRule="auto"/>
              <w:rPr>
                <w:rFonts w:eastAsia="Calibri"/>
              </w:rPr>
            </w:pPr>
          </w:p>
          <w:p w14:paraId="7BD38905" w14:textId="77777777" w:rsidR="00915C7C" w:rsidRDefault="00B11654" w:rsidP="00B11654">
            <w:pPr>
              <w:pStyle w:val="Akapitzlist"/>
              <w:spacing w:line="276" w:lineRule="auto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B11654">
              <w:rPr>
                <w:rFonts w:eastAsiaTheme="minorHAnsi"/>
                <w:sz w:val="22"/>
                <w:szCs w:val="22"/>
                <w:lang w:eastAsia="en-US"/>
              </w:rPr>
              <w:t xml:space="preserve">Przyjęte rozwiązania nie są obligatoryjne dla gmin więc nie można przedstawić skutków ich wdrożenia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nie jest możliwa </w:t>
            </w:r>
            <w:r w:rsidRPr="00B11654">
              <w:rPr>
                <w:rFonts w:eastAsiaTheme="minorHAnsi"/>
                <w:sz w:val="22"/>
                <w:szCs w:val="22"/>
                <w:lang w:eastAsia="en-US"/>
              </w:rPr>
              <w:t xml:space="preserve">ocena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liczby</w:t>
            </w:r>
            <w:r w:rsidRPr="00B11654">
              <w:rPr>
                <w:rFonts w:eastAsiaTheme="minorHAnsi"/>
                <w:sz w:val="22"/>
                <w:szCs w:val="22"/>
                <w:lang w:eastAsia="en-US"/>
              </w:rPr>
              <w:t xml:space="preserve"> gmin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która</w:t>
            </w:r>
            <w:r w:rsidRPr="00B11654">
              <w:rPr>
                <w:rFonts w:eastAsiaTheme="minorHAnsi"/>
                <w:sz w:val="22"/>
                <w:szCs w:val="22"/>
                <w:lang w:eastAsia="en-US"/>
              </w:rPr>
              <w:t xml:space="preserve"> przyjm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ą</w:t>
            </w:r>
            <w:r w:rsidRPr="00B11654">
              <w:rPr>
                <w:rFonts w:eastAsiaTheme="minorHAnsi"/>
                <w:sz w:val="22"/>
                <w:szCs w:val="22"/>
                <w:lang w:eastAsia="en-US"/>
              </w:rPr>
              <w:t xml:space="preserve"> poszczególne rozwiązania.</w:t>
            </w:r>
          </w:p>
          <w:p w14:paraId="6D7958D3" w14:textId="4D0ADB63" w:rsidR="001732C2" w:rsidRPr="00B11654" w:rsidRDefault="00F83306" w:rsidP="00070411">
            <w:pPr>
              <w:pStyle w:val="Akapitzlist"/>
              <w:spacing w:line="276" w:lineRule="auto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893112">
              <w:rPr>
                <w:rFonts w:eastAsiaTheme="minorHAnsi"/>
                <w:sz w:val="22"/>
                <w:szCs w:val="22"/>
                <w:lang w:eastAsia="en-US"/>
              </w:rPr>
              <w:t xml:space="preserve">Proponowane rozwiązania mają na celu </w:t>
            </w:r>
            <w:r w:rsidR="00101088" w:rsidRPr="00893112">
              <w:rPr>
                <w:rFonts w:eastAsiaTheme="minorHAnsi"/>
                <w:sz w:val="22"/>
                <w:szCs w:val="22"/>
                <w:lang w:eastAsia="en-US"/>
              </w:rPr>
              <w:t xml:space="preserve">stworzenie możliwości </w:t>
            </w:r>
            <w:r w:rsidRPr="00893112">
              <w:rPr>
                <w:rFonts w:eastAsiaTheme="minorHAnsi"/>
                <w:sz w:val="22"/>
                <w:szCs w:val="22"/>
                <w:lang w:eastAsia="en-US"/>
              </w:rPr>
              <w:t>obniżeni</w:t>
            </w:r>
            <w:r w:rsidR="00101088" w:rsidRPr="00893112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893112">
              <w:rPr>
                <w:rFonts w:eastAsiaTheme="minorHAnsi"/>
                <w:sz w:val="22"/>
                <w:szCs w:val="22"/>
                <w:lang w:eastAsia="en-US"/>
              </w:rPr>
              <w:t xml:space="preserve"> kosztów gospodarowania odpadami przez gminę</w:t>
            </w:r>
            <w:r w:rsidR="00E3238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01088" w:rsidRPr="008931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5C7C" w:rsidRPr="004D0D6C" w14:paraId="7BDA7FCE" w14:textId="77777777" w:rsidTr="003F088C">
        <w:trPr>
          <w:trHeight w:val="66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9449A8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rPr>
                <w:b/>
                <w:bCs/>
                <w:spacing w:val="-2"/>
              </w:rPr>
            </w:pPr>
            <w:r w:rsidRPr="004D0D6C">
              <w:rPr>
                <w:b/>
                <w:bCs/>
                <w:spacing w:val="-2"/>
                <w:sz w:val="22"/>
                <w:szCs w:val="22"/>
              </w:rPr>
              <w:t xml:space="preserve">Wpływ na </w:t>
            </w:r>
            <w:r w:rsidRPr="004D0D6C">
              <w:rPr>
                <w:b/>
                <w:bCs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15C7C" w:rsidRPr="004D0D6C" w14:paraId="49C869A4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F082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Skutki</w:t>
            </w:r>
          </w:p>
        </w:tc>
      </w:tr>
      <w:tr w:rsidR="00915C7C" w:rsidRPr="004D0D6C" w14:paraId="4D4626FB" w14:textId="77777777" w:rsidTr="003F088C">
        <w:trPr>
          <w:trHeight w:val="142"/>
        </w:trPr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99E2F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Czas w latach od wejścia w życie zmian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6303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72B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EDF8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1F9F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01E61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A1CF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421E" w14:textId="77777777" w:rsidR="00915C7C" w:rsidRPr="004D0D6C" w:rsidRDefault="00915C7C" w:rsidP="003F088C">
            <w:pPr>
              <w:spacing w:line="240" w:lineRule="auto"/>
              <w:jc w:val="center"/>
              <w:rPr>
                <w:i/>
                <w:iCs/>
                <w:spacing w:val="-2"/>
              </w:rPr>
            </w:pPr>
            <w:r w:rsidRPr="004D0D6C">
              <w:rPr>
                <w:i/>
                <w:iCs/>
                <w:spacing w:val="-2"/>
                <w:sz w:val="22"/>
                <w:szCs w:val="22"/>
              </w:rPr>
              <w:t>Łącznie</w:t>
            </w:r>
            <w:r w:rsidRPr="004D0D6C" w:rsidDel="0073273A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D0D6C">
              <w:rPr>
                <w:i/>
                <w:iCs/>
                <w:spacing w:val="-2"/>
                <w:sz w:val="22"/>
                <w:szCs w:val="22"/>
              </w:rPr>
              <w:t>(0-10)</w:t>
            </w:r>
          </w:p>
        </w:tc>
      </w:tr>
      <w:tr w:rsidR="00915C7C" w:rsidRPr="004D0D6C" w14:paraId="2CF807D5" w14:textId="77777777" w:rsidTr="003F088C">
        <w:trPr>
          <w:trHeight w:val="14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239DD" w14:textId="77777777" w:rsidR="00915C7C" w:rsidRPr="004D0D6C" w:rsidRDefault="00915C7C" w:rsidP="003F088C">
            <w:pPr>
              <w:spacing w:line="276" w:lineRule="auto"/>
              <w:jc w:val="left"/>
            </w:pPr>
            <w:r w:rsidRPr="004D0D6C">
              <w:rPr>
                <w:sz w:val="22"/>
                <w:szCs w:val="22"/>
              </w:rPr>
              <w:t>W ujęciu pieniężnym</w:t>
            </w:r>
          </w:p>
          <w:p w14:paraId="48829320" w14:textId="77777777" w:rsidR="00915C7C" w:rsidRPr="004D0D6C" w:rsidRDefault="00915C7C" w:rsidP="003F088C">
            <w:pPr>
              <w:spacing w:line="276" w:lineRule="auto"/>
              <w:jc w:val="left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(w mln zł, </w:t>
            </w:r>
          </w:p>
          <w:p w14:paraId="5453032C" w14:textId="77777777" w:rsidR="00915C7C" w:rsidRPr="004D0D6C" w:rsidRDefault="00915C7C" w:rsidP="003F088C">
            <w:pPr>
              <w:spacing w:line="276" w:lineRule="auto"/>
              <w:jc w:val="left"/>
            </w:pPr>
            <w:r w:rsidRPr="004D0D6C">
              <w:rPr>
                <w:spacing w:val="-2"/>
                <w:sz w:val="22"/>
                <w:szCs w:val="22"/>
              </w:rPr>
              <w:t>ceny stałe z …… r.)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D92F1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duże przedsiębiorstwa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AE6D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98C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D0B1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7AC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DCB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129B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9B455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</w:tr>
      <w:tr w:rsidR="00915C7C" w:rsidRPr="004D0D6C" w14:paraId="2A673955" w14:textId="77777777" w:rsidTr="003F088C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14009" w14:textId="77777777" w:rsidR="00915C7C" w:rsidRPr="004D0D6C" w:rsidRDefault="00915C7C" w:rsidP="003F088C">
            <w:pPr>
              <w:spacing w:line="240" w:lineRule="auto"/>
              <w:jc w:val="left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261F3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sektor mikro-, małych i średnich przedsiębiorstw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8875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3E0E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9CB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3E50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73C5A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229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39350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</w:tr>
      <w:tr w:rsidR="00915C7C" w:rsidRPr="004D0D6C" w14:paraId="4BA9BE35" w14:textId="77777777" w:rsidTr="003F088C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F407A" w14:textId="77777777" w:rsidR="00915C7C" w:rsidRPr="004D0D6C" w:rsidRDefault="00915C7C" w:rsidP="003F088C">
            <w:pPr>
              <w:spacing w:line="240" w:lineRule="auto"/>
              <w:jc w:val="left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76EA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3CCB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77C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9F691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FA6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560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D90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5FD78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</w:tr>
      <w:tr w:rsidR="00915C7C" w:rsidRPr="004D0D6C" w14:paraId="689A223C" w14:textId="77777777" w:rsidTr="003F088C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2DA62" w14:textId="77777777" w:rsidR="00915C7C" w:rsidRPr="004D0D6C" w:rsidRDefault="00915C7C" w:rsidP="003F088C">
            <w:pPr>
              <w:spacing w:line="240" w:lineRule="auto"/>
              <w:jc w:val="left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0C75C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osoby z niepełnosprawnością i osoby starsze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BB2A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4EA37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9FD0C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909F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206BF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97EEB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B352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</w:tr>
      <w:tr w:rsidR="00915C7C" w:rsidRPr="004D0D6C" w14:paraId="075DAC4D" w14:textId="77777777" w:rsidTr="003F088C">
        <w:trPr>
          <w:trHeight w:val="14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042A4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W ujęciu niepieniężnym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8E87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duże przedsiębiorstwa</w:t>
            </w:r>
          </w:p>
        </w:tc>
        <w:tc>
          <w:tcPr>
            <w:tcW w:w="7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C89C1" w14:textId="78631FBE" w:rsidR="007122D4" w:rsidRPr="0043746E" w:rsidRDefault="00E32380" w:rsidP="00070411">
            <w:pPr>
              <w:pStyle w:val="Akapitzlist"/>
              <w:spacing w:line="240" w:lineRule="auto"/>
              <w:ind w:left="36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</w:tr>
      <w:tr w:rsidR="00915C7C" w:rsidRPr="004D0D6C" w14:paraId="209B1643" w14:textId="77777777" w:rsidTr="003F088C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7AAC4" w14:textId="77777777" w:rsidR="00915C7C" w:rsidRPr="004D0D6C" w:rsidRDefault="00915C7C" w:rsidP="003F088C">
            <w:pPr>
              <w:spacing w:line="240" w:lineRule="auto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DBCC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sektor mikro-, małych i średnich przedsiębiorstw</w:t>
            </w:r>
          </w:p>
        </w:tc>
        <w:tc>
          <w:tcPr>
            <w:tcW w:w="7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4B1C" w14:textId="6B86B954" w:rsidR="007122D4" w:rsidRPr="00F15A10" w:rsidRDefault="00F15A10" w:rsidP="00F15A10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</w:tr>
      <w:tr w:rsidR="00915C7C" w:rsidRPr="004D0D6C" w14:paraId="29DD5D3F" w14:textId="77777777" w:rsidTr="003F088C">
        <w:trPr>
          <w:trHeight w:val="596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1DECE" w14:textId="77777777" w:rsidR="00915C7C" w:rsidRPr="004D0D6C" w:rsidRDefault="00915C7C" w:rsidP="003F088C">
            <w:pPr>
              <w:spacing w:line="240" w:lineRule="auto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D7633" w14:textId="77777777" w:rsidR="00915C7C" w:rsidRPr="004D0D6C" w:rsidRDefault="00915C7C" w:rsidP="003F088C">
            <w:pPr>
              <w:tabs>
                <w:tab w:val="right" w:pos="1936"/>
              </w:tabs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rodzina, obywatele oraz gospodarstwa domowe </w:t>
            </w:r>
          </w:p>
        </w:tc>
        <w:tc>
          <w:tcPr>
            <w:tcW w:w="729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02FD9" w14:textId="056CF186" w:rsidR="004B739C" w:rsidRPr="00893112" w:rsidRDefault="004B739C" w:rsidP="004B739C">
            <w:pPr>
              <w:spacing w:line="240" w:lineRule="auto"/>
              <w:rPr>
                <w:spacing w:val="-2"/>
              </w:rPr>
            </w:pPr>
            <w:r w:rsidRPr="00893112">
              <w:rPr>
                <w:spacing w:val="-2"/>
              </w:rPr>
              <w:t>Polepszenie sytuacji materialnej wszystkich obywateli poprzez potencjalne obniżenie opłat za gospodarowanie odpadami komunalnymi.</w:t>
            </w:r>
          </w:p>
          <w:p w14:paraId="316C7BFD" w14:textId="0F2CB0B5" w:rsidR="004A28E9" w:rsidRPr="00893112" w:rsidRDefault="004A28E9" w:rsidP="00070411">
            <w:pPr>
              <w:spacing w:line="240" w:lineRule="auto"/>
              <w:rPr>
                <w:spacing w:val="-2"/>
              </w:rPr>
            </w:pPr>
          </w:p>
        </w:tc>
      </w:tr>
      <w:tr w:rsidR="00915C7C" w:rsidRPr="004D0D6C" w14:paraId="30F8CA9F" w14:textId="77777777" w:rsidTr="003F088C">
        <w:trPr>
          <w:trHeight w:val="596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F068A" w14:textId="77777777" w:rsidR="00915C7C" w:rsidRPr="004D0D6C" w:rsidRDefault="00915C7C" w:rsidP="003F088C">
            <w:pPr>
              <w:spacing w:line="240" w:lineRule="auto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AAF00" w14:textId="77777777" w:rsidR="00915C7C" w:rsidRPr="004D0D6C" w:rsidRDefault="00915C7C" w:rsidP="003F088C">
            <w:pPr>
              <w:tabs>
                <w:tab w:val="right" w:pos="1936"/>
              </w:tabs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osoby z niepełnosprawnością i osoby starsze</w:t>
            </w:r>
          </w:p>
        </w:tc>
        <w:tc>
          <w:tcPr>
            <w:tcW w:w="7293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8F29" w14:textId="77777777" w:rsidR="00915C7C" w:rsidRPr="004D0D6C" w:rsidRDefault="00915C7C" w:rsidP="003F088C">
            <w:pPr>
              <w:spacing w:line="240" w:lineRule="auto"/>
              <w:rPr>
                <w:spacing w:val="-2"/>
              </w:rPr>
            </w:pPr>
          </w:p>
        </w:tc>
      </w:tr>
      <w:tr w:rsidR="00915C7C" w:rsidRPr="004D0D6C" w14:paraId="765D2690" w14:textId="77777777" w:rsidTr="003F088C">
        <w:trPr>
          <w:trHeight w:val="14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20E7A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Niemierzalne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3A8F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sytuacja ekonomiczna i społeczna rodziny, a także osób niepełnosprawnych oraz osób starszych</w:t>
            </w:r>
          </w:p>
        </w:tc>
        <w:tc>
          <w:tcPr>
            <w:tcW w:w="7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4A6E" w14:textId="77777777" w:rsidR="00915C7C" w:rsidRPr="004D0D6C" w:rsidRDefault="00915C7C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Wprowadzenie zaproponowanych w projekcie rozwiązań może wpłynąć na obniżenie kosztów ponoszonych przez gospodarstwa domowe.</w:t>
            </w:r>
          </w:p>
        </w:tc>
      </w:tr>
      <w:tr w:rsidR="00915C7C" w:rsidRPr="004D0D6C" w14:paraId="1CFE6C0C" w14:textId="77777777" w:rsidTr="003F088C">
        <w:trPr>
          <w:cantSplit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62E3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92FB" w14:textId="77777777" w:rsidR="00915C7C" w:rsidRPr="004D0D6C" w:rsidRDefault="00915C7C" w:rsidP="003F088C">
            <w:pPr>
              <w:spacing w:line="276" w:lineRule="auto"/>
              <w:ind w:firstLine="312"/>
            </w:pPr>
            <w:r w:rsidRPr="004D0D6C">
              <w:rPr>
                <w:sz w:val="22"/>
                <w:szCs w:val="22"/>
              </w:rPr>
              <w:t xml:space="preserve"> </w:t>
            </w:r>
          </w:p>
        </w:tc>
      </w:tr>
      <w:tr w:rsidR="00915C7C" w:rsidRPr="004D0D6C" w14:paraId="435F7733" w14:textId="77777777" w:rsidTr="003F088C">
        <w:trPr>
          <w:trHeight w:val="3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783B910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915C7C" w:rsidRPr="004D0D6C" w14:paraId="25D97F48" w14:textId="77777777" w:rsidTr="003F088C">
        <w:trPr>
          <w:trHeight w:val="151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CB7F1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nie dotyczy</w:t>
            </w:r>
          </w:p>
        </w:tc>
      </w:tr>
      <w:tr w:rsidR="00915C7C" w:rsidRPr="004D0D6C" w14:paraId="60593F7D" w14:textId="77777777" w:rsidTr="003F088C">
        <w:trPr>
          <w:trHeight w:val="946"/>
        </w:trPr>
        <w:tc>
          <w:tcPr>
            <w:tcW w:w="5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A1C2" w14:textId="77777777" w:rsidR="00915C7C" w:rsidRPr="004D0D6C" w:rsidRDefault="00915C7C" w:rsidP="003F088C">
            <w:pPr>
              <w:spacing w:line="276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4D0D6C">
              <w:rPr>
                <w:sz w:val="22"/>
                <w:szCs w:val="22"/>
              </w:rPr>
              <w:t>(szczegóły w odwróconej tabeli zgodności).</w:t>
            </w:r>
          </w:p>
        </w:tc>
        <w:tc>
          <w:tcPr>
            <w:tcW w:w="6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5695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tak</w:t>
            </w:r>
          </w:p>
          <w:p w14:paraId="247C7A6E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nie</w:t>
            </w:r>
          </w:p>
          <w:p w14:paraId="5671A1CE" w14:textId="77777777" w:rsidR="00915C7C" w:rsidRPr="004D0D6C" w:rsidRDefault="00617D6B" w:rsidP="003F088C"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nie dotyczy</w:t>
            </w:r>
          </w:p>
        </w:tc>
      </w:tr>
      <w:tr w:rsidR="00915C7C" w:rsidRPr="004D0D6C" w14:paraId="2D76932B" w14:textId="77777777" w:rsidTr="003F088C">
        <w:trPr>
          <w:trHeight w:val="1006"/>
        </w:trPr>
        <w:tc>
          <w:tcPr>
            <w:tcW w:w="5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58E94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39B9A62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zmniejszenie liczby procedur</w:t>
            </w:r>
          </w:p>
          <w:p w14:paraId="737E7A8A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skrócenie czasu na załatwienie sprawy</w:t>
            </w:r>
          </w:p>
          <w:p w14:paraId="562FF146" w14:textId="77777777" w:rsidR="00915C7C" w:rsidRPr="004D0D6C" w:rsidRDefault="00617D6B" w:rsidP="003F088C">
            <w:pPr>
              <w:rPr>
                <w:b/>
                <w:bCs/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inne:</w:t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FORMTEXT </w:instrText>
            </w:r>
            <w:r w:rsidRPr="004D0D6C">
              <w:rPr>
                <w:sz w:val="22"/>
                <w:szCs w:val="22"/>
              </w:rPr>
            </w:r>
            <w:r w:rsidRPr="004D0D6C">
              <w:rPr>
                <w:sz w:val="22"/>
                <w:szCs w:val="22"/>
              </w:rPr>
              <w:fldChar w:fldCharType="separate"/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Pr="004D0D6C">
              <w:rPr>
                <w:sz w:val="22"/>
                <w:szCs w:val="22"/>
              </w:rPr>
              <w:fldChar w:fldCharType="end"/>
            </w:r>
          </w:p>
        </w:tc>
        <w:tc>
          <w:tcPr>
            <w:tcW w:w="6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7EF10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zwiększenie liczby dokumentów</w:t>
            </w:r>
          </w:p>
          <w:p w14:paraId="4AAAEA1D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zwiększenie liczby procedur</w:t>
            </w:r>
          </w:p>
          <w:p w14:paraId="19E4484F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wydłużenie czasu na załatwienie sprawy</w:t>
            </w:r>
          </w:p>
          <w:p w14:paraId="65B6B625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inne:</w:t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FORMTEXT </w:instrText>
            </w:r>
            <w:r w:rsidRPr="004D0D6C">
              <w:rPr>
                <w:sz w:val="22"/>
                <w:szCs w:val="22"/>
              </w:rPr>
            </w:r>
            <w:r w:rsidRPr="004D0D6C">
              <w:rPr>
                <w:sz w:val="22"/>
                <w:szCs w:val="22"/>
              </w:rPr>
              <w:fldChar w:fldCharType="separate"/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Pr="004D0D6C">
              <w:rPr>
                <w:sz w:val="22"/>
                <w:szCs w:val="22"/>
              </w:rPr>
              <w:fldChar w:fldCharType="end"/>
            </w:r>
          </w:p>
        </w:tc>
      </w:tr>
      <w:tr w:rsidR="00915C7C" w:rsidRPr="004D0D6C" w14:paraId="741BC6D3" w14:textId="77777777" w:rsidTr="003F088C">
        <w:trPr>
          <w:trHeight w:val="870"/>
        </w:trPr>
        <w:tc>
          <w:tcPr>
            <w:tcW w:w="5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89769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6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793A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tak</w:t>
            </w:r>
          </w:p>
          <w:p w14:paraId="1F9876FF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nie</w:t>
            </w:r>
          </w:p>
          <w:p w14:paraId="3719CEB5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nie dotyczy</w:t>
            </w:r>
          </w:p>
        </w:tc>
      </w:tr>
      <w:tr w:rsidR="00915C7C" w:rsidRPr="004D0D6C" w14:paraId="7C275E15" w14:textId="77777777" w:rsidTr="003F088C">
        <w:trPr>
          <w:trHeight w:val="143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77B05" w14:textId="77777777" w:rsidR="00915C7C" w:rsidRPr="004D0D6C" w:rsidRDefault="00915C7C" w:rsidP="003F088C">
            <w:pPr>
              <w:spacing w:line="276" w:lineRule="auto"/>
              <w:ind w:firstLine="312"/>
            </w:pPr>
          </w:p>
        </w:tc>
      </w:tr>
      <w:tr w:rsidR="00915C7C" w:rsidRPr="004D0D6C" w14:paraId="0152ED84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5141B8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 xml:space="preserve">Wpływ na rynek pracy </w:t>
            </w:r>
          </w:p>
        </w:tc>
      </w:tr>
      <w:tr w:rsidR="00915C7C" w:rsidRPr="004D0D6C" w14:paraId="5B52D363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0DF" w14:textId="77777777" w:rsidR="00915C7C" w:rsidRPr="004D0D6C" w:rsidRDefault="00915C7C" w:rsidP="003F088C">
            <w:pPr>
              <w:pStyle w:val="Akapitzlist"/>
              <w:spacing w:line="276" w:lineRule="auto"/>
              <w:ind w:left="0" w:firstLine="312"/>
              <w:rPr>
                <w:bCs/>
              </w:rPr>
            </w:pPr>
            <w:r w:rsidRPr="004D0D6C">
              <w:rPr>
                <w:bCs/>
                <w:sz w:val="22"/>
                <w:szCs w:val="22"/>
              </w:rPr>
              <w:t>Brak wpływu</w:t>
            </w:r>
          </w:p>
        </w:tc>
      </w:tr>
      <w:tr w:rsidR="00915C7C" w:rsidRPr="004D0D6C" w14:paraId="58E0190A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84633F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>Wpływ na pozostałe obszary</w:t>
            </w:r>
          </w:p>
        </w:tc>
      </w:tr>
      <w:tr w:rsidR="00915C7C" w:rsidRPr="004D0D6C" w14:paraId="43C8758D" w14:textId="77777777" w:rsidTr="003F088C">
        <w:trPr>
          <w:trHeight w:val="674"/>
        </w:trPr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D7478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środowisko naturalne</w:t>
            </w:r>
          </w:p>
          <w:p w14:paraId="72D9DF48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sytuacja i rozwój regionalny</w:t>
            </w:r>
          </w:p>
          <w:p w14:paraId="2B57B622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 xml:space="preserve">inne: </w:t>
            </w:r>
            <w:r w:rsidR="00915C7C" w:rsidRPr="004D0D6C">
              <w:rPr>
                <w:sz w:val="22"/>
                <w:szCs w:val="22"/>
              </w:rPr>
              <w:t>wpływ na zwiększenie innowacyjności gospodarki</w:t>
            </w:r>
          </w:p>
        </w:tc>
        <w:tc>
          <w:tcPr>
            <w:tcW w:w="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2FC42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demografia</w:t>
            </w:r>
          </w:p>
          <w:p w14:paraId="2AC45BE0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mienie państwowe</w:t>
            </w:r>
          </w:p>
        </w:tc>
        <w:tc>
          <w:tcPr>
            <w:tcW w:w="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5696E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informatyzacja</w:t>
            </w:r>
          </w:p>
          <w:p w14:paraId="4CAA7E9F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1B5276">
              <w:rPr>
                <w:sz w:val="22"/>
                <w:szCs w:val="22"/>
              </w:rPr>
            </w:r>
            <w:r w:rsidR="001B5276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zdrowie</w:t>
            </w:r>
          </w:p>
        </w:tc>
      </w:tr>
      <w:tr w:rsidR="00915C7C" w:rsidRPr="004D0D6C" w14:paraId="1915F2F5" w14:textId="77777777" w:rsidTr="003F088C">
        <w:trPr>
          <w:trHeight w:val="41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26940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Omówienie wpływu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C3F3" w14:textId="72CF17A7" w:rsidR="000A3470" w:rsidRPr="00893112" w:rsidRDefault="000A3470" w:rsidP="003F08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5C7C" w:rsidRPr="004D0D6C" w14:paraId="48295389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A1664E3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915C7C" w:rsidRPr="004D0D6C" w14:paraId="0183646F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682C3" w14:textId="2AC56E77" w:rsidR="001516FC" w:rsidRPr="004D0D6C" w:rsidRDefault="00070411" w:rsidP="00E32380">
            <w:pPr>
              <w:spacing w:line="276" w:lineRule="auto"/>
              <w:ind w:firstLine="312"/>
            </w:pPr>
            <w:r>
              <w:rPr>
                <w:sz w:val="22"/>
                <w:szCs w:val="22"/>
              </w:rPr>
              <w:t>U</w:t>
            </w:r>
            <w:r w:rsidRPr="00070411">
              <w:rPr>
                <w:sz w:val="22"/>
                <w:szCs w:val="22"/>
              </w:rPr>
              <w:t xml:space="preserve">stawa wchodzi w życie po upływie 14 dni od dnia ogłoszenia, z wyjątkiem art. 1 pkt 2 lit. c,  który wchodzi w życie z dniem 1 stycznia 2021 r. </w:t>
            </w:r>
          </w:p>
        </w:tc>
      </w:tr>
      <w:tr w:rsidR="00915C7C" w:rsidRPr="004D0D6C" w14:paraId="1E8B56D6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B0B7E3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 xml:space="preserve"> </w:t>
            </w:r>
            <w:r w:rsidRPr="004D0D6C">
              <w:rPr>
                <w:b/>
                <w:bCs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915C7C" w:rsidRPr="004D0D6C" w14:paraId="1D89145E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F06C6" w14:textId="77777777" w:rsidR="00915C7C" w:rsidRPr="004D0D6C" w:rsidRDefault="00915C7C" w:rsidP="003F088C">
            <w:pPr>
              <w:spacing w:line="276" w:lineRule="auto"/>
              <w:ind w:firstLine="312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Ewaluacja efektów projektu ustawy zostanie dokonana </w:t>
            </w:r>
            <w:bookmarkStart w:id="4" w:name="_Hlk50544767"/>
            <w:r w:rsidRPr="004D0D6C">
              <w:rPr>
                <w:spacing w:val="-2"/>
                <w:sz w:val="22"/>
                <w:szCs w:val="22"/>
              </w:rPr>
              <w:t>w ramach raportowania do Komisji Europejskiej z wykonania dyrektywy w zakresie osiągniętego poziomu recyklingu (raporty składane co roku)</w:t>
            </w:r>
            <w:bookmarkEnd w:id="4"/>
            <w:r w:rsidRPr="004D0D6C">
              <w:rPr>
                <w:spacing w:val="-2"/>
                <w:sz w:val="22"/>
                <w:szCs w:val="22"/>
              </w:rPr>
              <w:t>. Natomiast miernikiem będzie poziom recyklingu i przygotowania do ponownego użycia odpadów komunalnych. Polska jest zobowiązana osiągnąć poziom 50% w 2020 r.</w:t>
            </w:r>
          </w:p>
          <w:p w14:paraId="2403D6E0" w14:textId="77777777" w:rsidR="00915C7C" w:rsidRPr="004D0D6C" w:rsidRDefault="00915C7C" w:rsidP="003F088C">
            <w:pPr>
              <w:spacing w:line="276" w:lineRule="auto"/>
              <w:ind w:firstLine="312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Ewaluacja efektów związanych z gospodarką odpadami, w zakresie zmian wprowadzanych w ustawie z dnia </w:t>
            </w:r>
            <w:r w:rsidRPr="004D0D6C">
              <w:rPr>
                <w:spacing w:val="-2"/>
                <w:sz w:val="22"/>
                <w:szCs w:val="22"/>
              </w:rPr>
              <w:br/>
              <w:t>14 grudnia 2012 r. o odpadach  następuje w ramach przygotowania następujących dokumentów:</w:t>
            </w:r>
          </w:p>
          <w:p w14:paraId="4257119D" w14:textId="77777777" w:rsidR="00915C7C" w:rsidRPr="004D0D6C" w:rsidRDefault="00915C7C" w:rsidP="003F088C">
            <w:pPr>
              <w:numPr>
                <w:ilvl w:val="0"/>
                <w:numId w:val="41"/>
              </w:numPr>
              <w:spacing w:line="276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sprawozdania z Krajowego planu gospodarki odpadami – dokument przygotowywany i przedkładany Radzie Ministrów co 3 lata,</w:t>
            </w:r>
          </w:p>
          <w:p w14:paraId="214B7D64" w14:textId="77777777" w:rsidR="00915C7C" w:rsidRPr="004D0D6C" w:rsidRDefault="00915C7C" w:rsidP="003F088C">
            <w:pPr>
              <w:numPr>
                <w:ilvl w:val="0"/>
                <w:numId w:val="41"/>
              </w:numPr>
              <w:spacing w:line="276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aktualizacji Krajowego planu gospodarki odpadami – dokument przygotowywany nie rzadziej niż co 6 lat – przyjmowany w drodze uchwały Rady Ministrów,</w:t>
            </w:r>
          </w:p>
          <w:p w14:paraId="6816387F" w14:textId="77777777" w:rsidR="00915C7C" w:rsidRPr="004D0D6C" w:rsidRDefault="00915C7C" w:rsidP="003F088C">
            <w:pPr>
              <w:numPr>
                <w:ilvl w:val="0"/>
                <w:numId w:val="41"/>
              </w:numPr>
              <w:spacing w:line="276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sprawozdania z transpozycji i wdrożenia dyrektywy Parlamentu Europejskiego i Rady nr 2008/98/WE </w:t>
            </w:r>
            <w:r w:rsidRPr="004D0D6C">
              <w:rPr>
                <w:spacing w:val="-2"/>
                <w:sz w:val="22"/>
                <w:szCs w:val="22"/>
              </w:rPr>
              <w:br/>
              <w:t>w sprawie odpadów oraz uchylającej niektóre dyrektywy.</w:t>
            </w:r>
          </w:p>
          <w:p w14:paraId="378251CE" w14:textId="77777777" w:rsidR="00915C7C" w:rsidRPr="004D0D6C" w:rsidRDefault="00915C7C" w:rsidP="003F088C">
            <w:pPr>
              <w:spacing w:line="276" w:lineRule="auto"/>
              <w:ind w:firstLine="312"/>
            </w:pPr>
          </w:p>
        </w:tc>
      </w:tr>
      <w:tr w:rsidR="00915C7C" w:rsidRPr="004D0D6C" w14:paraId="42DD4DF6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DF2D65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  <w:spacing w:val="-2"/>
              </w:rPr>
            </w:pPr>
            <w:r w:rsidRPr="004D0D6C">
              <w:rPr>
                <w:b/>
                <w:bCs/>
                <w:spacing w:val="-2"/>
                <w:sz w:val="22"/>
                <w:szCs w:val="22"/>
              </w:rPr>
              <w:t xml:space="preserve">Załączniki (istotne dokumenty źródłowe, badania, analizy itp.) </w:t>
            </w:r>
          </w:p>
        </w:tc>
      </w:tr>
      <w:tr w:rsidR="00915C7C" w:rsidRPr="004D0D6C" w14:paraId="347255B3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4C124" w14:textId="77777777" w:rsidR="00915C7C" w:rsidRPr="004D0D6C" w:rsidRDefault="00915C7C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–</w:t>
            </w:r>
          </w:p>
        </w:tc>
      </w:tr>
    </w:tbl>
    <w:p w14:paraId="214E82C7" w14:textId="77777777" w:rsidR="00915C7C" w:rsidRPr="004D0D6C" w:rsidRDefault="00915C7C" w:rsidP="00915C7C">
      <w:pPr>
        <w:rPr>
          <w:sz w:val="22"/>
          <w:szCs w:val="22"/>
        </w:rPr>
      </w:pPr>
    </w:p>
    <w:p w14:paraId="5BFBE276" w14:textId="77777777" w:rsidR="00915C7C" w:rsidRPr="004D0D6C" w:rsidRDefault="00915C7C" w:rsidP="00915C7C">
      <w:pPr>
        <w:rPr>
          <w:sz w:val="22"/>
          <w:szCs w:val="22"/>
        </w:rPr>
      </w:pPr>
    </w:p>
    <w:p w14:paraId="692B9E5C" w14:textId="77777777" w:rsidR="00750165" w:rsidRPr="004D0D6C" w:rsidRDefault="00750165" w:rsidP="00915C7C">
      <w:pPr>
        <w:rPr>
          <w:sz w:val="22"/>
          <w:szCs w:val="22"/>
        </w:rPr>
      </w:pPr>
    </w:p>
    <w:sectPr w:rsidR="00750165" w:rsidRPr="004D0D6C" w:rsidSect="005F64B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56F6" w14:textId="77777777" w:rsidR="001B5276" w:rsidRDefault="001B5276" w:rsidP="00F205F9">
      <w:pPr>
        <w:spacing w:line="240" w:lineRule="auto"/>
      </w:pPr>
      <w:r>
        <w:separator/>
      </w:r>
    </w:p>
  </w:endnote>
  <w:endnote w:type="continuationSeparator" w:id="0">
    <w:p w14:paraId="5F134CAA" w14:textId="77777777" w:rsidR="001B5276" w:rsidRDefault="001B5276" w:rsidP="00F205F9">
      <w:pPr>
        <w:spacing w:line="240" w:lineRule="auto"/>
      </w:pPr>
      <w:r>
        <w:continuationSeparator/>
      </w:r>
    </w:p>
  </w:endnote>
  <w:endnote w:type="continuationNotice" w:id="1">
    <w:p w14:paraId="425C89FA" w14:textId="77777777" w:rsidR="001B5276" w:rsidRDefault="001B52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745389"/>
      <w:docPartObj>
        <w:docPartGallery w:val="Page Numbers (Bottom of Page)"/>
        <w:docPartUnique/>
      </w:docPartObj>
    </w:sdtPr>
    <w:sdtEndPr/>
    <w:sdtContent>
      <w:p w14:paraId="19021A94" w14:textId="68CC8E1A" w:rsidR="00E92AB5" w:rsidRDefault="00E92AB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2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24C47" w14:textId="77777777" w:rsidR="00E92AB5" w:rsidRDefault="00E92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69A03" w14:textId="77777777" w:rsidR="001B5276" w:rsidRDefault="001B5276" w:rsidP="00F205F9">
      <w:pPr>
        <w:spacing w:line="240" w:lineRule="auto"/>
      </w:pPr>
      <w:r>
        <w:separator/>
      </w:r>
    </w:p>
  </w:footnote>
  <w:footnote w:type="continuationSeparator" w:id="0">
    <w:p w14:paraId="08B8CF54" w14:textId="77777777" w:rsidR="001B5276" w:rsidRDefault="001B5276" w:rsidP="00F205F9">
      <w:pPr>
        <w:spacing w:line="240" w:lineRule="auto"/>
      </w:pPr>
      <w:r>
        <w:continuationSeparator/>
      </w:r>
    </w:p>
  </w:footnote>
  <w:footnote w:type="continuationNotice" w:id="1">
    <w:p w14:paraId="6ED57190" w14:textId="77777777" w:rsidR="001B5276" w:rsidRDefault="001B527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C76"/>
    <w:multiLevelType w:val="hybridMultilevel"/>
    <w:tmpl w:val="F2C8A14A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5564F0"/>
    <w:multiLevelType w:val="multilevel"/>
    <w:tmpl w:val="45A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52B5"/>
    <w:multiLevelType w:val="hybridMultilevel"/>
    <w:tmpl w:val="877632D6"/>
    <w:lvl w:ilvl="0" w:tplc="945C09E8">
      <w:start w:val="1"/>
      <w:numFmt w:val="bullet"/>
      <w:pStyle w:val="BulletList"/>
      <w:lvlText w:val=""/>
      <w:lvlJc w:val="left"/>
      <w:pPr>
        <w:ind w:left="170" w:hanging="170"/>
      </w:pPr>
      <w:rPr>
        <w:rFonts w:ascii="Symbol" w:hAnsi="Symbol" w:hint="default"/>
        <w:color w:val="CD09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09A9"/>
    <w:multiLevelType w:val="hybridMultilevel"/>
    <w:tmpl w:val="B282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653"/>
    <w:multiLevelType w:val="hybridMultilevel"/>
    <w:tmpl w:val="86422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B2E"/>
    <w:multiLevelType w:val="hybridMultilevel"/>
    <w:tmpl w:val="5B5EB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7CBE"/>
    <w:multiLevelType w:val="hybridMultilevel"/>
    <w:tmpl w:val="A3A21D3E"/>
    <w:lvl w:ilvl="0" w:tplc="0415000F">
      <w:start w:val="1"/>
      <w:numFmt w:val="decimal"/>
      <w:lvlText w:val="%1."/>
      <w:lvlJc w:val="left"/>
      <w:pPr>
        <w:ind w:left="2553" w:hanging="360"/>
      </w:pPr>
    </w:lvl>
    <w:lvl w:ilvl="1" w:tplc="04150019" w:tentative="1">
      <w:start w:val="1"/>
      <w:numFmt w:val="lowerLetter"/>
      <w:lvlText w:val="%2."/>
      <w:lvlJc w:val="left"/>
      <w:pPr>
        <w:ind w:left="3273" w:hanging="360"/>
      </w:pPr>
    </w:lvl>
    <w:lvl w:ilvl="2" w:tplc="0415001B" w:tentative="1">
      <w:start w:val="1"/>
      <w:numFmt w:val="lowerRoman"/>
      <w:lvlText w:val="%3."/>
      <w:lvlJc w:val="right"/>
      <w:pPr>
        <w:ind w:left="3993" w:hanging="180"/>
      </w:pPr>
    </w:lvl>
    <w:lvl w:ilvl="3" w:tplc="0415000F" w:tentative="1">
      <w:start w:val="1"/>
      <w:numFmt w:val="decimal"/>
      <w:lvlText w:val="%4."/>
      <w:lvlJc w:val="left"/>
      <w:pPr>
        <w:ind w:left="4713" w:hanging="360"/>
      </w:pPr>
    </w:lvl>
    <w:lvl w:ilvl="4" w:tplc="04150019" w:tentative="1">
      <w:start w:val="1"/>
      <w:numFmt w:val="lowerLetter"/>
      <w:lvlText w:val="%5."/>
      <w:lvlJc w:val="left"/>
      <w:pPr>
        <w:ind w:left="5433" w:hanging="360"/>
      </w:pPr>
    </w:lvl>
    <w:lvl w:ilvl="5" w:tplc="0415001B" w:tentative="1">
      <w:start w:val="1"/>
      <w:numFmt w:val="lowerRoman"/>
      <w:lvlText w:val="%6."/>
      <w:lvlJc w:val="right"/>
      <w:pPr>
        <w:ind w:left="6153" w:hanging="180"/>
      </w:pPr>
    </w:lvl>
    <w:lvl w:ilvl="6" w:tplc="0415000F" w:tentative="1">
      <w:start w:val="1"/>
      <w:numFmt w:val="decimal"/>
      <w:lvlText w:val="%7."/>
      <w:lvlJc w:val="left"/>
      <w:pPr>
        <w:ind w:left="6873" w:hanging="360"/>
      </w:pPr>
    </w:lvl>
    <w:lvl w:ilvl="7" w:tplc="04150019" w:tentative="1">
      <w:start w:val="1"/>
      <w:numFmt w:val="lowerLetter"/>
      <w:lvlText w:val="%8."/>
      <w:lvlJc w:val="left"/>
      <w:pPr>
        <w:ind w:left="7593" w:hanging="360"/>
      </w:pPr>
    </w:lvl>
    <w:lvl w:ilvl="8" w:tplc="0415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7" w15:restartNumberingAfterBreak="0">
    <w:nsid w:val="19DC3DF1"/>
    <w:multiLevelType w:val="hybridMultilevel"/>
    <w:tmpl w:val="9BD48572"/>
    <w:lvl w:ilvl="0" w:tplc="D7A0D6A2">
      <w:start w:val="1"/>
      <w:numFmt w:val="decimal"/>
      <w:lvlText w:val="%1)"/>
      <w:lvlJc w:val="left"/>
      <w:pPr>
        <w:ind w:left="316" w:firstLine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 w15:restartNumberingAfterBreak="0">
    <w:nsid w:val="200338EF"/>
    <w:multiLevelType w:val="hybridMultilevel"/>
    <w:tmpl w:val="E14CB0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AD03FC"/>
    <w:multiLevelType w:val="hybridMultilevel"/>
    <w:tmpl w:val="6D9A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FB0"/>
    <w:multiLevelType w:val="hybridMultilevel"/>
    <w:tmpl w:val="FA788C36"/>
    <w:lvl w:ilvl="0" w:tplc="0415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289342E2"/>
    <w:multiLevelType w:val="hybridMultilevel"/>
    <w:tmpl w:val="0916D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95DFE"/>
    <w:multiLevelType w:val="hybridMultilevel"/>
    <w:tmpl w:val="2DEC0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18D0"/>
    <w:multiLevelType w:val="hybridMultilevel"/>
    <w:tmpl w:val="1FF69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A3561"/>
    <w:multiLevelType w:val="hybridMultilevel"/>
    <w:tmpl w:val="266E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30B4"/>
    <w:multiLevelType w:val="hybridMultilevel"/>
    <w:tmpl w:val="DABA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570143"/>
    <w:multiLevelType w:val="hybridMultilevel"/>
    <w:tmpl w:val="2D322722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CD5741"/>
    <w:multiLevelType w:val="hybridMultilevel"/>
    <w:tmpl w:val="3E1072D0"/>
    <w:lvl w:ilvl="0" w:tplc="C3E60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DB07CA"/>
    <w:multiLevelType w:val="hybridMultilevel"/>
    <w:tmpl w:val="0E203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66CB"/>
    <w:multiLevelType w:val="hybridMultilevel"/>
    <w:tmpl w:val="1788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03A71"/>
    <w:multiLevelType w:val="hybridMultilevel"/>
    <w:tmpl w:val="85AEE480"/>
    <w:lvl w:ilvl="0" w:tplc="634021D8">
      <w:start w:val="1"/>
      <w:numFmt w:val="decimal"/>
      <w:lvlText w:val="%1."/>
      <w:lvlJc w:val="left"/>
      <w:pPr>
        <w:ind w:left="45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11">
      <w:start w:val="1"/>
      <w:numFmt w:val="decimal"/>
      <w:lvlText w:val="%4)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42A31F64"/>
    <w:multiLevelType w:val="hybridMultilevel"/>
    <w:tmpl w:val="E0862F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91159"/>
    <w:multiLevelType w:val="hybridMultilevel"/>
    <w:tmpl w:val="67E655C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B8739C"/>
    <w:multiLevelType w:val="hybridMultilevel"/>
    <w:tmpl w:val="F6A48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C0217A"/>
    <w:multiLevelType w:val="hybridMultilevel"/>
    <w:tmpl w:val="0A608202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A3A53A0"/>
    <w:multiLevelType w:val="hybridMultilevel"/>
    <w:tmpl w:val="9508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E03D1"/>
    <w:multiLevelType w:val="hybridMultilevel"/>
    <w:tmpl w:val="847E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B02A0"/>
    <w:multiLevelType w:val="hybridMultilevel"/>
    <w:tmpl w:val="E2EAF1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9A2960"/>
    <w:multiLevelType w:val="hybridMultilevel"/>
    <w:tmpl w:val="CCDEF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D6ADD"/>
    <w:multiLevelType w:val="hybridMultilevel"/>
    <w:tmpl w:val="D91C9296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5F8967DC"/>
    <w:multiLevelType w:val="hybridMultilevel"/>
    <w:tmpl w:val="847E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E6C21"/>
    <w:multiLevelType w:val="hybridMultilevel"/>
    <w:tmpl w:val="EDCE8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31BD2"/>
    <w:multiLevelType w:val="hybridMultilevel"/>
    <w:tmpl w:val="14DE0F2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65DC074E"/>
    <w:multiLevelType w:val="hybridMultilevel"/>
    <w:tmpl w:val="E7182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E055B"/>
    <w:multiLevelType w:val="hybridMultilevel"/>
    <w:tmpl w:val="52A607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1A4C4A"/>
    <w:multiLevelType w:val="hybridMultilevel"/>
    <w:tmpl w:val="14DE0F2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69A82DCC"/>
    <w:multiLevelType w:val="hybridMultilevel"/>
    <w:tmpl w:val="16E22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5C09"/>
    <w:multiLevelType w:val="hybridMultilevel"/>
    <w:tmpl w:val="1D1E6C5A"/>
    <w:lvl w:ilvl="0" w:tplc="04150011">
      <w:start w:val="1"/>
      <w:numFmt w:val="decimal"/>
      <w:lvlText w:val="%1)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9" w15:restartNumberingAfterBreak="0">
    <w:nsid w:val="746504D7"/>
    <w:multiLevelType w:val="hybridMultilevel"/>
    <w:tmpl w:val="4A6A4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23575"/>
    <w:multiLevelType w:val="hybridMultilevel"/>
    <w:tmpl w:val="1404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F0B7F"/>
    <w:multiLevelType w:val="hybridMultilevel"/>
    <w:tmpl w:val="91E45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65894"/>
    <w:multiLevelType w:val="hybridMultilevel"/>
    <w:tmpl w:val="CA00110A"/>
    <w:lvl w:ilvl="0" w:tplc="C3E601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"/>
  </w:num>
  <w:num w:numId="4">
    <w:abstractNumId w:val="12"/>
  </w:num>
  <w:num w:numId="5">
    <w:abstractNumId w:val="18"/>
  </w:num>
  <w:num w:numId="6">
    <w:abstractNumId w:val="35"/>
  </w:num>
  <w:num w:numId="7">
    <w:abstractNumId w:val="8"/>
  </w:num>
  <w:num w:numId="8">
    <w:abstractNumId w:val="6"/>
  </w:num>
  <w:num w:numId="9">
    <w:abstractNumId w:val="40"/>
  </w:num>
  <w:num w:numId="10">
    <w:abstractNumId w:val="28"/>
  </w:num>
  <w:num w:numId="11">
    <w:abstractNumId w:val="15"/>
  </w:num>
  <w:num w:numId="12">
    <w:abstractNumId w:val="19"/>
  </w:num>
  <w:num w:numId="13">
    <w:abstractNumId w:val="21"/>
  </w:num>
  <w:num w:numId="14">
    <w:abstractNumId w:val="30"/>
  </w:num>
  <w:num w:numId="15">
    <w:abstractNumId w:val="10"/>
  </w:num>
  <w:num w:numId="16">
    <w:abstractNumId w:val="33"/>
  </w:num>
  <w:num w:numId="17">
    <w:abstractNumId w:val="22"/>
  </w:num>
  <w:num w:numId="18">
    <w:abstractNumId w:val="34"/>
  </w:num>
  <w:num w:numId="19">
    <w:abstractNumId w:val="20"/>
  </w:num>
  <w:num w:numId="20">
    <w:abstractNumId w:val="11"/>
  </w:num>
  <w:num w:numId="21">
    <w:abstractNumId w:val="27"/>
  </w:num>
  <w:num w:numId="22">
    <w:abstractNumId w:val="26"/>
  </w:num>
  <w:num w:numId="23">
    <w:abstractNumId w:val="9"/>
  </w:num>
  <w:num w:numId="24">
    <w:abstractNumId w:val="42"/>
  </w:num>
  <w:num w:numId="25">
    <w:abstractNumId w:val="31"/>
  </w:num>
  <w:num w:numId="26">
    <w:abstractNumId w:val="37"/>
  </w:num>
  <w:num w:numId="27">
    <w:abstractNumId w:val="39"/>
  </w:num>
  <w:num w:numId="28">
    <w:abstractNumId w:val="29"/>
  </w:num>
  <w:num w:numId="29">
    <w:abstractNumId w:val="5"/>
  </w:num>
  <w:num w:numId="30">
    <w:abstractNumId w:val="2"/>
  </w:num>
  <w:num w:numId="31">
    <w:abstractNumId w:val="14"/>
  </w:num>
  <w:num w:numId="32">
    <w:abstractNumId w:val="36"/>
  </w:num>
  <w:num w:numId="33">
    <w:abstractNumId w:val="41"/>
  </w:num>
  <w:num w:numId="34">
    <w:abstractNumId w:val="4"/>
  </w:num>
  <w:num w:numId="35">
    <w:abstractNumId w:val="25"/>
  </w:num>
  <w:num w:numId="36">
    <w:abstractNumId w:val="0"/>
  </w:num>
  <w:num w:numId="37">
    <w:abstractNumId w:val="17"/>
  </w:num>
  <w:num w:numId="38">
    <w:abstractNumId w:val="23"/>
  </w:num>
  <w:num w:numId="39">
    <w:abstractNumId w:val="38"/>
  </w:num>
  <w:num w:numId="40">
    <w:abstractNumId w:val="7"/>
  </w:num>
  <w:num w:numId="41">
    <w:abstractNumId w:val="3"/>
  </w:num>
  <w:num w:numId="42">
    <w:abstractNumId w:val="13"/>
  </w:num>
  <w:num w:numId="43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1A"/>
    <w:rsid w:val="00000FE0"/>
    <w:rsid w:val="000014F2"/>
    <w:rsid w:val="00003939"/>
    <w:rsid w:val="0000393C"/>
    <w:rsid w:val="000042C2"/>
    <w:rsid w:val="00005F79"/>
    <w:rsid w:val="00006DFC"/>
    <w:rsid w:val="000076A1"/>
    <w:rsid w:val="00007F3A"/>
    <w:rsid w:val="00010345"/>
    <w:rsid w:val="000105C3"/>
    <w:rsid w:val="00012708"/>
    <w:rsid w:val="000132AA"/>
    <w:rsid w:val="0001586C"/>
    <w:rsid w:val="00015E3B"/>
    <w:rsid w:val="000169DB"/>
    <w:rsid w:val="00017AF5"/>
    <w:rsid w:val="00020362"/>
    <w:rsid w:val="00020965"/>
    <w:rsid w:val="00020D7F"/>
    <w:rsid w:val="00020F8D"/>
    <w:rsid w:val="0002172C"/>
    <w:rsid w:val="000225DA"/>
    <w:rsid w:val="0003199F"/>
    <w:rsid w:val="00032EAB"/>
    <w:rsid w:val="00033536"/>
    <w:rsid w:val="00033C6D"/>
    <w:rsid w:val="00033DAD"/>
    <w:rsid w:val="00034B0F"/>
    <w:rsid w:val="000351A1"/>
    <w:rsid w:val="0003549B"/>
    <w:rsid w:val="000355B5"/>
    <w:rsid w:val="00035D1C"/>
    <w:rsid w:val="00036171"/>
    <w:rsid w:val="00036DE1"/>
    <w:rsid w:val="00037DB5"/>
    <w:rsid w:val="00041237"/>
    <w:rsid w:val="00041448"/>
    <w:rsid w:val="00041B58"/>
    <w:rsid w:val="0004506A"/>
    <w:rsid w:val="000453B8"/>
    <w:rsid w:val="000456AB"/>
    <w:rsid w:val="00045BB7"/>
    <w:rsid w:val="00047019"/>
    <w:rsid w:val="00050A72"/>
    <w:rsid w:val="00050C47"/>
    <w:rsid w:val="00050E47"/>
    <w:rsid w:val="00050E96"/>
    <w:rsid w:val="00052382"/>
    <w:rsid w:val="00053508"/>
    <w:rsid w:val="00055E98"/>
    <w:rsid w:val="00057454"/>
    <w:rsid w:val="0006009A"/>
    <w:rsid w:val="00060680"/>
    <w:rsid w:val="000606FC"/>
    <w:rsid w:val="00062DA9"/>
    <w:rsid w:val="0006671B"/>
    <w:rsid w:val="0006709A"/>
    <w:rsid w:val="0006789C"/>
    <w:rsid w:val="00070411"/>
    <w:rsid w:val="00071CFA"/>
    <w:rsid w:val="00073BB8"/>
    <w:rsid w:val="00074386"/>
    <w:rsid w:val="00075DBE"/>
    <w:rsid w:val="000763EA"/>
    <w:rsid w:val="00077C2D"/>
    <w:rsid w:val="000821F5"/>
    <w:rsid w:val="0008316D"/>
    <w:rsid w:val="00083882"/>
    <w:rsid w:val="00083FAC"/>
    <w:rsid w:val="0008449A"/>
    <w:rsid w:val="0008464E"/>
    <w:rsid w:val="000861B6"/>
    <w:rsid w:val="00087845"/>
    <w:rsid w:val="0009096A"/>
    <w:rsid w:val="0009120B"/>
    <w:rsid w:val="00092432"/>
    <w:rsid w:val="0009345C"/>
    <w:rsid w:val="000952D9"/>
    <w:rsid w:val="00095EB8"/>
    <w:rsid w:val="00096565"/>
    <w:rsid w:val="000967D5"/>
    <w:rsid w:val="00097D72"/>
    <w:rsid w:val="000A048A"/>
    <w:rsid w:val="000A10EC"/>
    <w:rsid w:val="000A18E2"/>
    <w:rsid w:val="000A2895"/>
    <w:rsid w:val="000A3470"/>
    <w:rsid w:val="000A6419"/>
    <w:rsid w:val="000B04C3"/>
    <w:rsid w:val="000B1005"/>
    <w:rsid w:val="000B3E65"/>
    <w:rsid w:val="000B5E8D"/>
    <w:rsid w:val="000B78AF"/>
    <w:rsid w:val="000C0C32"/>
    <w:rsid w:val="000C2F65"/>
    <w:rsid w:val="000C3735"/>
    <w:rsid w:val="000C3C63"/>
    <w:rsid w:val="000C3D39"/>
    <w:rsid w:val="000C4527"/>
    <w:rsid w:val="000C531B"/>
    <w:rsid w:val="000D0271"/>
    <w:rsid w:val="000D04CC"/>
    <w:rsid w:val="000D1C6F"/>
    <w:rsid w:val="000D3E8B"/>
    <w:rsid w:val="000D52D5"/>
    <w:rsid w:val="000D5FB1"/>
    <w:rsid w:val="000E063B"/>
    <w:rsid w:val="000E098A"/>
    <w:rsid w:val="000E0C30"/>
    <w:rsid w:val="000E1C4D"/>
    <w:rsid w:val="000E23AA"/>
    <w:rsid w:val="000E293E"/>
    <w:rsid w:val="000E40DC"/>
    <w:rsid w:val="000E4603"/>
    <w:rsid w:val="000E5F41"/>
    <w:rsid w:val="000E66A9"/>
    <w:rsid w:val="000F3F16"/>
    <w:rsid w:val="000F4DF7"/>
    <w:rsid w:val="000F53EE"/>
    <w:rsid w:val="000F5449"/>
    <w:rsid w:val="000F5A72"/>
    <w:rsid w:val="000F6962"/>
    <w:rsid w:val="000F6970"/>
    <w:rsid w:val="000F72B1"/>
    <w:rsid w:val="00100724"/>
    <w:rsid w:val="00100B4A"/>
    <w:rsid w:val="00101088"/>
    <w:rsid w:val="001018FD"/>
    <w:rsid w:val="001031A1"/>
    <w:rsid w:val="00103619"/>
    <w:rsid w:val="0010491B"/>
    <w:rsid w:val="001059B2"/>
    <w:rsid w:val="00105A9C"/>
    <w:rsid w:val="001061F9"/>
    <w:rsid w:val="00111016"/>
    <w:rsid w:val="00111AD6"/>
    <w:rsid w:val="00112110"/>
    <w:rsid w:val="00112B74"/>
    <w:rsid w:val="00114C8D"/>
    <w:rsid w:val="00115641"/>
    <w:rsid w:val="00116008"/>
    <w:rsid w:val="00116F1E"/>
    <w:rsid w:val="00117D85"/>
    <w:rsid w:val="00120A9C"/>
    <w:rsid w:val="0012147D"/>
    <w:rsid w:val="00121875"/>
    <w:rsid w:val="00121D8D"/>
    <w:rsid w:val="001228D2"/>
    <w:rsid w:val="00122B58"/>
    <w:rsid w:val="00122F6A"/>
    <w:rsid w:val="001259D6"/>
    <w:rsid w:val="00127B8A"/>
    <w:rsid w:val="0013256B"/>
    <w:rsid w:val="001330B5"/>
    <w:rsid w:val="00133AC4"/>
    <w:rsid w:val="00134F24"/>
    <w:rsid w:val="00137A52"/>
    <w:rsid w:val="00141A53"/>
    <w:rsid w:val="001432AE"/>
    <w:rsid w:val="0014585A"/>
    <w:rsid w:val="00145E57"/>
    <w:rsid w:val="0014673A"/>
    <w:rsid w:val="00146A53"/>
    <w:rsid w:val="001471F8"/>
    <w:rsid w:val="00147E39"/>
    <w:rsid w:val="00150904"/>
    <w:rsid w:val="001516FC"/>
    <w:rsid w:val="0015259D"/>
    <w:rsid w:val="00152E3A"/>
    <w:rsid w:val="00152F70"/>
    <w:rsid w:val="001532A7"/>
    <w:rsid w:val="00153F3B"/>
    <w:rsid w:val="00154BAD"/>
    <w:rsid w:val="00156339"/>
    <w:rsid w:val="00157422"/>
    <w:rsid w:val="00160DB8"/>
    <w:rsid w:val="00161059"/>
    <w:rsid w:val="001611ED"/>
    <w:rsid w:val="001613EF"/>
    <w:rsid w:val="00165C91"/>
    <w:rsid w:val="001674FF"/>
    <w:rsid w:val="0016793F"/>
    <w:rsid w:val="00170014"/>
    <w:rsid w:val="001708FD"/>
    <w:rsid w:val="00170AA1"/>
    <w:rsid w:val="00172EB6"/>
    <w:rsid w:val="001732C2"/>
    <w:rsid w:val="0017337B"/>
    <w:rsid w:val="00173926"/>
    <w:rsid w:val="00173F64"/>
    <w:rsid w:val="00174186"/>
    <w:rsid w:val="00174845"/>
    <w:rsid w:val="00174B6D"/>
    <w:rsid w:val="00174FEB"/>
    <w:rsid w:val="00175186"/>
    <w:rsid w:val="00176017"/>
    <w:rsid w:val="00176399"/>
    <w:rsid w:val="0017674D"/>
    <w:rsid w:val="00176C07"/>
    <w:rsid w:val="00177B4F"/>
    <w:rsid w:val="00181005"/>
    <w:rsid w:val="001818C8"/>
    <w:rsid w:val="00181A5B"/>
    <w:rsid w:val="00181D17"/>
    <w:rsid w:val="00181EFD"/>
    <w:rsid w:val="001823F4"/>
    <w:rsid w:val="00182A48"/>
    <w:rsid w:val="00183355"/>
    <w:rsid w:val="00183D81"/>
    <w:rsid w:val="00184017"/>
    <w:rsid w:val="00184C49"/>
    <w:rsid w:val="00184C7F"/>
    <w:rsid w:val="0018570B"/>
    <w:rsid w:val="001910DF"/>
    <w:rsid w:val="001921CF"/>
    <w:rsid w:val="00192CF9"/>
    <w:rsid w:val="001932D2"/>
    <w:rsid w:val="00193553"/>
    <w:rsid w:val="0019400E"/>
    <w:rsid w:val="00194593"/>
    <w:rsid w:val="0019470F"/>
    <w:rsid w:val="001956DB"/>
    <w:rsid w:val="001957EA"/>
    <w:rsid w:val="00196999"/>
    <w:rsid w:val="00197B6E"/>
    <w:rsid w:val="001A0358"/>
    <w:rsid w:val="001A0B1C"/>
    <w:rsid w:val="001A0C43"/>
    <w:rsid w:val="001A33C4"/>
    <w:rsid w:val="001A441C"/>
    <w:rsid w:val="001A5058"/>
    <w:rsid w:val="001A5A0E"/>
    <w:rsid w:val="001A75FC"/>
    <w:rsid w:val="001B0BA8"/>
    <w:rsid w:val="001B1FFE"/>
    <w:rsid w:val="001B249F"/>
    <w:rsid w:val="001B2EE9"/>
    <w:rsid w:val="001B37F9"/>
    <w:rsid w:val="001B3B6A"/>
    <w:rsid w:val="001B5276"/>
    <w:rsid w:val="001B60DE"/>
    <w:rsid w:val="001B7660"/>
    <w:rsid w:val="001B7DA9"/>
    <w:rsid w:val="001C22B4"/>
    <w:rsid w:val="001C24AA"/>
    <w:rsid w:val="001C4DCD"/>
    <w:rsid w:val="001C72AA"/>
    <w:rsid w:val="001C748A"/>
    <w:rsid w:val="001D0384"/>
    <w:rsid w:val="001D0B52"/>
    <w:rsid w:val="001D1312"/>
    <w:rsid w:val="001D2B59"/>
    <w:rsid w:val="001D348C"/>
    <w:rsid w:val="001D6432"/>
    <w:rsid w:val="001D70AF"/>
    <w:rsid w:val="001E148F"/>
    <w:rsid w:val="001E38D2"/>
    <w:rsid w:val="001E54F8"/>
    <w:rsid w:val="001E5E35"/>
    <w:rsid w:val="001F05CC"/>
    <w:rsid w:val="001F0909"/>
    <w:rsid w:val="001F2394"/>
    <w:rsid w:val="001F2BD9"/>
    <w:rsid w:val="001F3F60"/>
    <w:rsid w:val="001F4DB4"/>
    <w:rsid w:val="001F71C1"/>
    <w:rsid w:val="001F7E44"/>
    <w:rsid w:val="00200442"/>
    <w:rsid w:val="00200728"/>
    <w:rsid w:val="00200CE8"/>
    <w:rsid w:val="00202B8E"/>
    <w:rsid w:val="0020488A"/>
    <w:rsid w:val="002059BB"/>
    <w:rsid w:val="002067E7"/>
    <w:rsid w:val="00206BF6"/>
    <w:rsid w:val="00207B51"/>
    <w:rsid w:val="00207DE9"/>
    <w:rsid w:val="0021048B"/>
    <w:rsid w:val="002127FD"/>
    <w:rsid w:val="00212A2F"/>
    <w:rsid w:val="002139D2"/>
    <w:rsid w:val="00215E66"/>
    <w:rsid w:val="00216E8C"/>
    <w:rsid w:val="0021773E"/>
    <w:rsid w:val="00217B7F"/>
    <w:rsid w:val="002210FF"/>
    <w:rsid w:val="00223B36"/>
    <w:rsid w:val="002242B8"/>
    <w:rsid w:val="002248C4"/>
    <w:rsid w:val="002251D9"/>
    <w:rsid w:val="00225429"/>
    <w:rsid w:val="0022667E"/>
    <w:rsid w:val="00226EE5"/>
    <w:rsid w:val="00231794"/>
    <w:rsid w:val="00232BC3"/>
    <w:rsid w:val="00234308"/>
    <w:rsid w:val="00237036"/>
    <w:rsid w:val="002374B1"/>
    <w:rsid w:val="00237F66"/>
    <w:rsid w:val="00240BCB"/>
    <w:rsid w:val="00241152"/>
    <w:rsid w:val="002421A6"/>
    <w:rsid w:val="0024402C"/>
    <w:rsid w:val="00246AEC"/>
    <w:rsid w:val="00247458"/>
    <w:rsid w:val="00247836"/>
    <w:rsid w:val="002513FF"/>
    <w:rsid w:val="0025173F"/>
    <w:rsid w:val="00251E5E"/>
    <w:rsid w:val="00253BAD"/>
    <w:rsid w:val="00255899"/>
    <w:rsid w:val="00256108"/>
    <w:rsid w:val="002561AF"/>
    <w:rsid w:val="00256E62"/>
    <w:rsid w:val="002570B1"/>
    <w:rsid w:val="00260CBA"/>
    <w:rsid w:val="0026420F"/>
    <w:rsid w:val="00264725"/>
    <w:rsid w:val="002671E9"/>
    <w:rsid w:val="00271B46"/>
    <w:rsid w:val="00272FEA"/>
    <w:rsid w:val="002741CE"/>
    <w:rsid w:val="00274872"/>
    <w:rsid w:val="002748BF"/>
    <w:rsid w:val="002756F8"/>
    <w:rsid w:val="00276714"/>
    <w:rsid w:val="00277018"/>
    <w:rsid w:val="00281CE5"/>
    <w:rsid w:val="002821C1"/>
    <w:rsid w:val="00282350"/>
    <w:rsid w:val="002835D0"/>
    <w:rsid w:val="00283C1D"/>
    <w:rsid w:val="00284075"/>
    <w:rsid w:val="00285936"/>
    <w:rsid w:val="00285D42"/>
    <w:rsid w:val="00286ADC"/>
    <w:rsid w:val="00290D35"/>
    <w:rsid w:val="00292920"/>
    <w:rsid w:val="00293056"/>
    <w:rsid w:val="0029326A"/>
    <w:rsid w:val="00294BB9"/>
    <w:rsid w:val="0029638F"/>
    <w:rsid w:val="00297522"/>
    <w:rsid w:val="002A0668"/>
    <w:rsid w:val="002A0F4A"/>
    <w:rsid w:val="002A1751"/>
    <w:rsid w:val="002A1CEB"/>
    <w:rsid w:val="002A1D8E"/>
    <w:rsid w:val="002A224A"/>
    <w:rsid w:val="002A29F8"/>
    <w:rsid w:val="002A43E8"/>
    <w:rsid w:val="002A45BE"/>
    <w:rsid w:val="002A6317"/>
    <w:rsid w:val="002A690F"/>
    <w:rsid w:val="002A7325"/>
    <w:rsid w:val="002A7D4A"/>
    <w:rsid w:val="002B09A8"/>
    <w:rsid w:val="002B168C"/>
    <w:rsid w:val="002B2577"/>
    <w:rsid w:val="002B2BF1"/>
    <w:rsid w:val="002B3681"/>
    <w:rsid w:val="002B6AFB"/>
    <w:rsid w:val="002B6D86"/>
    <w:rsid w:val="002B7D0C"/>
    <w:rsid w:val="002C28D2"/>
    <w:rsid w:val="002C3EC0"/>
    <w:rsid w:val="002C666A"/>
    <w:rsid w:val="002C6B37"/>
    <w:rsid w:val="002C720D"/>
    <w:rsid w:val="002C7D95"/>
    <w:rsid w:val="002D0ECD"/>
    <w:rsid w:val="002D3D9D"/>
    <w:rsid w:val="002D572C"/>
    <w:rsid w:val="002D5DBC"/>
    <w:rsid w:val="002D631B"/>
    <w:rsid w:val="002D68C0"/>
    <w:rsid w:val="002D6ACE"/>
    <w:rsid w:val="002D7272"/>
    <w:rsid w:val="002E02D2"/>
    <w:rsid w:val="002E1CC4"/>
    <w:rsid w:val="002E2046"/>
    <w:rsid w:val="002E2DD3"/>
    <w:rsid w:val="002E4E9B"/>
    <w:rsid w:val="002F0A5A"/>
    <w:rsid w:val="002F272C"/>
    <w:rsid w:val="002F2BF8"/>
    <w:rsid w:val="002F4A62"/>
    <w:rsid w:val="002F51CB"/>
    <w:rsid w:val="002F78ED"/>
    <w:rsid w:val="002F792B"/>
    <w:rsid w:val="00302D02"/>
    <w:rsid w:val="00305F5A"/>
    <w:rsid w:val="0030721C"/>
    <w:rsid w:val="0030746D"/>
    <w:rsid w:val="00311115"/>
    <w:rsid w:val="00315325"/>
    <w:rsid w:val="00315870"/>
    <w:rsid w:val="0031589C"/>
    <w:rsid w:val="00316102"/>
    <w:rsid w:val="00316415"/>
    <w:rsid w:val="003179A8"/>
    <w:rsid w:val="00320C32"/>
    <w:rsid w:val="0032140C"/>
    <w:rsid w:val="00321729"/>
    <w:rsid w:val="00323A98"/>
    <w:rsid w:val="00324CBD"/>
    <w:rsid w:val="00324D25"/>
    <w:rsid w:val="0032543E"/>
    <w:rsid w:val="00325C97"/>
    <w:rsid w:val="00325CB0"/>
    <w:rsid w:val="00326637"/>
    <w:rsid w:val="003322F5"/>
    <w:rsid w:val="003324B4"/>
    <w:rsid w:val="003342A1"/>
    <w:rsid w:val="00334BEF"/>
    <w:rsid w:val="00335C1D"/>
    <w:rsid w:val="00336565"/>
    <w:rsid w:val="003374E6"/>
    <w:rsid w:val="00341B2D"/>
    <w:rsid w:val="00341D33"/>
    <w:rsid w:val="00342859"/>
    <w:rsid w:val="0034322F"/>
    <w:rsid w:val="00343360"/>
    <w:rsid w:val="00343DD2"/>
    <w:rsid w:val="00344022"/>
    <w:rsid w:val="00346C10"/>
    <w:rsid w:val="00351065"/>
    <w:rsid w:val="0035239F"/>
    <w:rsid w:val="003532BF"/>
    <w:rsid w:val="00353CB9"/>
    <w:rsid w:val="00356814"/>
    <w:rsid w:val="00356B78"/>
    <w:rsid w:val="00357161"/>
    <w:rsid w:val="003604C4"/>
    <w:rsid w:val="00360BDB"/>
    <w:rsid w:val="0036178A"/>
    <w:rsid w:val="00362741"/>
    <w:rsid w:val="003634C7"/>
    <w:rsid w:val="0036672A"/>
    <w:rsid w:val="00366982"/>
    <w:rsid w:val="0036744B"/>
    <w:rsid w:val="003678D1"/>
    <w:rsid w:val="00367D35"/>
    <w:rsid w:val="0037021F"/>
    <w:rsid w:val="003705A9"/>
    <w:rsid w:val="00370A6E"/>
    <w:rsid w:val="00370F15"/>
    <w:rsid w:val="003712F5"/>
    <w:rsid w:val="00371FE7"/>
    <w:rsid w:val="00372FA0"/>
    <w:rsid w:val="003731AC"/>
    <w:rsid w:val="003734A4"/>
    <w:rsid w:val="00374E61"/>
    <w:rsid w:val="0037574B"/>
    <w:rsid w:val="003765DC"/>
    <w:rsid w:val="0037694E"/>
    <w:rsid w:val="00377ADE"/>
    <w:rsid w:val="0038079F"/>
    <w:rsid w:val="0038119C"/>
    <w:rsid w:val="00382025"/>
    <w:rsid w:val="00384392"/>
    <w:rsid w:val="003868C7"/>
    <w:rsid w:val="00390703"/>
    <w:rsid w:val="0039120B"/>
    <w:rsid w:val="003914E7"/>
    <w:rsid w:val="003919E2"/>
    <w:rsid w:val="00391A3D"/>
    <w:rsid w:val="00392472"/>
    <w:rsid w:val="00397E93"/>
    <w:rsid w:val="003A3ED6"/>
    <w:rsid w:val="003A5389"/>
    <w:rsid w:val="003B0519"/>
    <w:rsid w:val="003B2403"/>
    <w:rsid w:val="003B2CC3"/>
    <w:rsid w:val="003B61D1"/>
    <w:rsid w:val="003B6853"/>
    <w:rsid w:val="003B6E23"/>
    <w:rsid w:val="003B6FD9"/>
    <w:rsid w:val="003B704C"/>
    <w:rsid w:val="003B79BD"/>
    <w:rsid w:val="003B7E90"/>
    <w:rsid w:val="003C0637"/>
    <w:rsid w:val="003C21CB"/>
    <w:rsid w:val="003C2D75"/>
    <w:rsid w:val="003C359D"/>
    <w:rsid w:val="003C36D1"/>
    <w:rsid w:val="003C3B67"/>
    <w:rsid w:val="003C3B7F"/>
    <w:rsid w:val="003C46CF"/>
    <w:rsid w:val="003C5A71"/>
    <w:rsid w:val="003C6297"/>
    <w:rsid w:val="003C6972"/>
    <w:rsid w:val="003C70D3"/>
    <w:rsid w:val="003D07FD"/>
    <w:rsid w:val="003D0A92"/>
    <w:rsid w:val="003D1124"/>
    <w:rsid w:val="003D1BA8"/>
    <w:rsid w:val="003D2005"/>
    <w:rsid w:val="003D220D"/>
    <w:rsid w:val="003D310E"/>
    <w:rsid w:val="003D6FB1"/>
    <w:rsid w:val="003D7220"/>
    <w:rsid w:val="003D77B1"/>
    <w:rsid w:val="003D7FEA"/>
    <w:rsid w:val="003E0793"/>
    <w:rsid w:val="003E0C5D"/>
    <w:rsid w:val="003E3411"/>
    <w:rsid w:val="003E4335"/>
    <w:rsid w:val="003E4E7C"/>
    <w:rsid w:val="003E5613"/>
    <w:rsid w:val="003E59F1"/>
    <w:rsid w:val="003E74D5"/>
    <w:rsid w:val="003F088C"/>
    <w:rsid w:val="003F1FB0"/>
    <w:rsid w:val="003F23A4"/>
    <w:rsid w:val="003F2E31"/>
    <w:rsid w:val="003F4982"/>
    <w:rsid w:val="003F5138"/>
    <w:rsid w:val="003F55B0"/>
    <w:rsid w:val="003F5B69"/>
    <w:rsid w:val="003F6168"/>
    <w:rsid w:val="003F6512"/>
    <w:rsid w:val="003F6D4F"/>
    <w:rsid w:val="003F77C6"/>
    <w:rsid w:val="004004EE"/>
    <w:rsid w:val="0040075C"/>
    <w:rsid w:val="00400BE8"/>
    <w:rsid w:val="004012E7"/>
    <w:rsid w:val="00402886"/>
    <w:rsid w:val="004032A6"/>
    <w:rsid w:val="0040407A"/>
    <w:rsid w:val="00404CA4"/>
    <w:rsid w:val="00405604"/>
    <w:rsid w:val="00405B23"/>
    <w:rsid w:val="00406745"/>
    <w:rsid w:val="004069D6"/>
    <w:rsid w:val="0041040B"/>
    <w:rsid w:val="004109CF"/>
    <w:rsid w:val="0041132E"/>
    <w:rsid w:val="004131E2"/>
    <w:rsid w:val="00413950"/>
    <w:rsid w:val="00413C3E"/>
    <w:rsid w:val="00413E8B"/>
    <w:rsid w:val="00414382"/>
    <w:rsid w:val="00416565"/>
    <w:rsid w:val="00416808"/>
    <w:rsid w:val="0041687B"/>
    <w:rsid w:val="0041780D"/>
    <w:rsid w:val="00417BFA"/>
    <w:rsid w:val="00417F04"/>
    <w:rsid w:val="0042006E"/>
    <w:rsid w:val="00420F22"/>
    <w:rsid w:val="004239B8"/>
    <w:rsid w:val="0042419D"/>
    <w:rsid w:val="00426B40"/>
    <w:rsid w:val="004279DB"/>
    <w:rsid w:val="00430010"/>
    <w:rsid w:val="0043103F"/>
    <w:rsid w:val="0043179D"/>
    <w:rsid w:val="004319BC"/>
    <w:rsid w:val="00431DA2"/>
    <w:rsid w:val="004348E4"/>
    <w:rsid w:val="00435859"/>
    <w:rsid w:val="00436018"/>
    <w:rsid w:val="004364E7"/>
    <w:rsid w:val="00437301"/>
    <w:rsid w:val="0043746E"/>
    <w:rsid w:val="00443180"/>
    <w:rsid w:val="0044400A"/>
    <w:rsid w:val="0044467F"/>
    <w:rsid w:val="004463E2"/>
    <w:rsid w:val="00447628"/>
    <w:rsid w:val="00447703"/>
    <w:rsid w:val="00447E69"/>
    <w:rsid w:val="00450D63"/>
    <w:rsid w:val="00450DF2"/>
    <w:rsid w:val="0045122C"/>
    <w:rsid w:val="004518F8"/>
    <w:rsid w:val="00451D8E"/>
    <w:rsid w:val="00455814"/>
    <w:rsid w:val="00455BE4"/>
    <w:rsid w:val="00462FA9"/>
    <w:rsid w:val="0046309D"/>
    <w:rsid w:val="004632A3"/>
    <w:rsid w:val="0046391E"/>
    <w:rsid w:val="00463D66"/>
    <w:rsid w:val="004677F0"/>
    <w:rsid w:val="00467BC5"/>
    <w:rsid w:val="00472117"/>
    <w:rsid w:val="004724AE"/>
    <w:rsid w:val="00472D0B"/>
    <w:rsid w:val="0047403E"/>
    <w:rsid w:val="00474805"/>
    <w:rsid w:val="00475903"/>
    <w:rsid w:val="00477324"/>
    <w:rsid w:val="00477D15"/>
    <w:rsid w:val="00480314"/>
    <w:rsid w:val="00481382"/>
    <w:rsid w:val="004817FD"/>
    <w:rsid w:val="00483A46"/>
    <w:rsid w:val="00483B92"/>
    <w:rsid w:val="00483C0A"/>
    <w:rsid w:val="00485861"/>
    <w:rsid w:val="004870D0"/>
    <w:rsid w:val="00491C4C"/>
    <w:rsid w:val="00491C6B"/>
    <w:rsid w:val="00491E9A"/>
    <w:rsid w:val="00492322"/>
    <w:rsid w:val="00492728"/>
    <w:rsid w:val="00494F2A"/>
    <w:rsid w:val="00495093"/>
    <w:rsid w:val="004969EC"/>
    <w:rsid w:val="004A0CB4"/>
    <w:rsid w:val="004A1FD0"/>
    <w:rsid w:val="004A28E9"/>
    <w:rsid w:val="004A2C56"/>
    <w:rsid w:val="004A2CC9"/>
    <w:rsid w:val="004A418A"/>
    <w:rsid w:val="004A4273"/>
    <w:rsid w:val="004A4974"/>
    <w:rsid w:val="004B0EB2"/>
    <w:rsid w:val="004B2033"/>
    <w:rsid w:val="004B24FF"/>
    <w:rsid w:val="004B3ACA"/>
    <w:rsid w:val="004B4801"/>
    <w:rsid w:val="004B602A"/>
    <w:rsid w:val="004B739C"/>
    <w:rsid w:val="004B786F"/>
    <w:rsid w:val="004C2E27"/>
    <w:rsid w:val="004C2F2C"/>
    <w:rsid w:val="004C3457"/>
    <w:rsid w:val="004C5441"/>
    <w:rsid w:val="004C6460"/>
    <w:rsid w:val="004C6ED8"/>
    <w:rsid w:val="004C710A"/>
    <w:rsid w:val="004C7F52"/>
    <w:rsid w:val="004D0548"/>
    <w:rsid w:val="004D09F2"/>
    <w:rsid w:val="004D0D6C"/>
    <w:rsid w:val="004D13D0"/>
    <w:rsid w:val="004D1F97"/>
    <w:rsid w:val="004D2AE5"/>
    <w:rsid w:val="004D3581"/>
    <w:rsid w:val="004D3C67"/>
    <w:rsid w:val="004D4081"/>
    <w:rsid w:val="004D552D"/>
    <w:rsid w:val="004D5A43"/>
    <w:rsid w:val="004D601D"/>
    <w:rsid w:val="004D6C8E"/>
    <w:rsid w:val="004D7B11"/>
    <w:rsid w:val="004D7B7C"/>
    <w:rsid w:val="004D7F68"/>
    <w:rsid w:val="004E2F09"/>
    <w:rsid w:val="004E39FC"/>
    <w:rsid w:val="004E3F63"/>
    <w:rsid w:val="004E60E7"/>
    <w:rsid w:val="004E6360"/>
    <w:rsid w:val="004E6417"/>
    <w:rsid w:val="004E6461"/>
    <w:rsid w:val="004E6C0C"/>
    <w:rsid w:val="004F0FC8"/>
    <w:rsid w:val="004F10CE"/>
    <w:rsid w:val="004F1656"/>
    <w:rsid w:val="004F2D15"/>
    <w:rsid w:val="004F3620"/>
    <w:rsid w:val="004F4854"/>
    <w:rsid w:val="004F4CFD"/>
    <w:rsid w:val="004F7635"/>
    <w:rsid w:val="00500B94"/>
    <w:rsid w:val="00500D34"/>
    <w:rsid w:val="0050344B"/>
    <w:rsid w:val="00505730"/>
    <w:rsid w:val="005064EA"/>
    <w:rsid w:val="00507981"/>
    <w:rsid w:val="0051055D"/>
    <w:rsid w:val="0051106E"/>
    <w:rsid w:val="00514E79"/>
    <w:rsid w:val="005152FC"/>
    <w:rsid w:val="005243C2"/>
    <w:rsid w:val="005268F1"/>
    <w:rsid w:val="00526B5C"/>
    <w:rsid w:val="005307DE"/>
    <w:rsid w:val="00531772"/>
    <w:rsid w:val="00531D86"/>
    <w:rsid w:val="005320B1"/>
    <w:rsid w:val="005326C6"/>
    <w:rsid w:val="00533823"/>
    <w:rsid w:val="00534D6A"/>
    <w:rsid w:val="00535407"/>
    <w:rsid w:val="0053679D"/>
    <w:rsid w:val="005403C1"/>
    <w:rsid w:val="00541393"/>
    <w:rsid w:val="005423E5"/>
    <w:rsid w:val="00543B3F"/>
    <w:rsid w:val="0054601F"/>
    <w:rsid w:val="00547347"/>
    <w:rsid w:val="00547D81"/>
    <w:rsid w:val="0055110A"/>
    <w:rsid w:val="0055121F"/>
    <w:rsid w:val="00551E90"/>
    <w:rsid w:val="00557269"/>
    <w:rsid w:val="00561173"/>
    <w:rsid w:val="0056123C"/>
    <w:rsid w:val="0056151A"/>
    <w:rsid w:val="00563ED4"/>
    <w:rsid w:val="005640E1"/>
    <w:rsid w:val="00565DDA"/>
    <w:rsid w:val="005703B5"/>
    <w:rsid w:val="00570A8B"/>
    <w:rsid w:val="00574A52"/>
    <w:rsid w:val="00575C87"/>
    <w:rsid w:val="005813A7"/>
    <w:rsid w:val="0058283D"/>
    <w:rsid w:val="00583A0C"/>
    <w:rsid w:val="00583C15"/>
    <w:rsid w:val="005860B1"/>
    <w:rsid w:val="005865AD"/>
    <w:rsid w:val="005870FC"/>
    <w:rsid w:val="005902A0"/>
    <w:rsid w:val="00590E88"/>
    <w:rsid w:val="005913EB"/>
    <w:rsid w:val="00592AE2"/>
    <w:rsid w:val="00592F18"/>
    <w:rsid w:val="00594467"/>
    <w:rsid w:val="005945F7"/>
    <w:rsid w:val="005A07C1"/>
    <w:rsid w:val="005A1B00"/>
    <w:rsid w:val="005A23BA"/>
    <w:rsid w:val="005A308B"/>
    <w:rsid w:val="005A32CB"/>
    <w:rsid w:val="005A3613"/>
    <w:rsid w:val="005A37EC"/>
    <w:rsid w:val="005A4DAA"/>
    <w:rsid w:val="005A4EC5"/>
    <w:rsid w:val="005A5DD5"/>
    <w:rsid w:val="005A7D12"/>
    <w:rsid w:val="005B0A14"/>
    <w:rsid w:val="005B10AA"/>
    <w:rsid w:val="005B1F42"/>
    <w:rsid w:val="005B5E7B"/>
    <w:rsid w:val="005B61FF"/>
    <w:rsid w:val="005B66AF"/>
    <w:rsid w:val="005B73A6"/>
    <w:rsid w:val="005B7F39"/>
    <w:rsid w:val="005C24CE"/>
    <w:rsid w:val="005C3584"/>
    <w:rsid w:val="005C381F"/>
    <w:rsid w:val="005C3D05"/>
    <w:rsid w:val="005C4040"/>
    <w:rsid w:val="005C436F"/>
    <w:rsid w:val="005C4FFD"/>
    <w:rsid w:val="005D0170"/>
    <w:rsid w:val="005D028A"/>
    <w:rsid w:val="005D0657"/>
    <w:rsid w:val="005D07E2"/>
    <w:rsid w:val="005D247D"/>
    <w:rsid w:val="005D2780"/>
    <w:rsid w:val="005D4C11"/>
    <w:rsid w:val="005D6C70"/>
    <w:rsid w:val="005E0437"/>
    <w:rsid w:val="005E1293"/>
    <w:rsid w:val="005E37AA"/>
    <w:rsid w:val="005E3EA9"/>
    <w:rsid w:val="005E41B8"/>
    <w:rsid w:val="005E4EE4"/>
    <w:rsid w:val="005E5AE6"/>
    <w:rsid w:val="005E7B48"/>
    <w:rsid w:val="005F0F16"/>
    <w:rsid w:val="005F172D"/>
    <w:rsid w:val="005F204D"/>
    <w:rsid w:val="005F4B0F"/>
    <w:rsid w:val="005F4CFD"/>
    <w:rsid w:val="005F64BB"/>
    <w:rsid w:val="005F6999"/>
    <w:rsid w:val="005F6FB1"/>
    <w:rsid w:val="005F707C"/>
    <w:rsid w:val="00600C51"/>
    <w:rsid w:val="00601693"/>
    <w:rsid w:val="00603779"/>
    <w:rsid w:val="00604106"/>
    <w:rsid w:val="00605BB3"/>
    <w:rsid w:val="00606AF5"/>
    <w:rsid w:val="006075D9"/>
    <w:rsid w:val="0061040C"/>
    <w:rsid w:val="00610E2C"/>
    <w:rsid w:val="006112F4"/>
    <w:rsid w:val="0061208A"/>
    <w:rsid w:val="006125F2"/>
    <w:rsid w:val="006127BC"/>
    <w:rsid w:val="00612DDF"/>
    <w:rsid w:val="0061540D"/>
    <w:rsid w:val="00617D6B"/>
    <w:rsid w:val="00621C72"/>
    <w:rsid w:val="00625280"/>
    <w:rsid w:val="00625395"/>
    <w:rsid w:val="00626B7A"/>
    <w:rsid w:val="006303B7"/>
    <w:rsid w:val="0063065A"/>
    <w:rsid w:val="00631CD6"/>
    <w:rsid w:val="0063350A"/>
    <w:rsid w:val="00633D38"/>
    <w:rsid w:val="00633FAC"/>
    <w:rsid w:val="00636029"/>
    <w:rsid w:val="00636E9D"/>
    <w:rsid w:val="00637549"/>
    <w:rsid w:val="0063758E"/>
    <w:rsid w:val="00637778"/>
    <w:rsid w:val="0063798D"/>
    <w:rsid w:val="00637FA8"/>
    <w:rsid w:val="00640DD7"/>
    <w:rsid w:val="006410D5"/>
    <w:rsid w:val="00642A9D"/>
    <w:rsid w:val="00642CE4"/>
    <w:rsid w:val="006438FF"/>
    <w:rsid w:val="006447CE"/>
    <w:rsid w:val="00644E3E"/>
    <w:rsid w:val="00645AA1"/>
    <w:rsid w:val="00645E59"/>
    <w:rsid w:val="00646676"/>
    <w:rsid w:val="00646980"/>
    <w:rsid w:val="00647C64"/>
    <w:rsid w:val="00650434"/>
    <w:rsid w:val="0065094C"/>
    <w:rsid w:val="0065094E"/>
    <w:rsid w:val="00650A8D"/>
    <w:rsid w:val="00653263"/>
    <w:rsid w:val="0065327D"/>
    <w:rsid w:val="006544FA"/>
    <w:rsid w:val="00654555"/>
    <w:rsid w:val="00654579"/>
    <w:rsid w:val="00654701"/>
    <w:rsid w:val="00655BA5"/>
    <w:rsid w:val="00656C2E"/>
    <w:rsid w:val="00656D36"/>
    <w:rsid w:val="0065768C"/>
    <w:rsid w:val="006578A6"/>
    <w:rsid w:val="00660996"/>
    <w:rsid w:val="00660C51"/>
    <w:rsid w:val="00661567"/>
    <w:rsid w:val="0066243C"/>
    <w:rsid w:val="00662E70"/>
    <w:rsid w:val="00663556"/>
    <w:rsid w:val="00664D53"/>
    <w:rsid w:val="00665D12"/>
    <w:rsid w:val="006708DA"/>
    <w:rsid w:val="006715CA"/>
    <w:rsid w:val="006729F9"/>
    <w:rsid w:val="006733C1"/>
    <w:rsid w:val="00673EC3"/>
    <w:rsid w:val="006740FC"/>
    <w:rsid w:val="00674432"/>
    <w:rsid w:val="00675BB1"/>
    <w:rsid w:val="00675F81"/>
    <w:rsid w:val="006761BE"/>
    <w:rsid w:val="006778F3"/>
    <w:rsid w:val="00677FD9"/>
    <w:rsid w:val="00680109"/>
    <w:rsid w:val="006802F7"/>
    <w:rsid w:val="00680548"/>
    <w:rsid w:val="0068072F"/>
    <w:rsid w:val="006816A0"/>
    <w:rsid w:val="00682177"/>
    <w:rsid w:val="00682792"/>
    <w:rsid w:val="0068358F"/>
    <w:rsid w:val="006840E6"/>
    <w:rsid w:val="00684FE3"/>
    <w:rsid w:val="00686691"/>
    <w:rsid w:val="00687482"/>
    <w:rsid w:val="00687AD5"/>
    <w:rsid w:val="00687C51"/>
    <w:rsid w:val="00690445"/>
    <w:rsid w:val="006913BC"/>
    <w:rsid w:val="00691743"/>
    <w:rsid w:val="00691827"/>
    <w:rsid w:val="00692AED"/>
    <w:rsid w:val="006933CD"/>
    <w:rsid w:val="0069387E"/>
    <w:rsid w:val="00694ED6"/>
    <w:rsid w:val="006951DB"/>
    <w:rsid w:val="00697025"/>
    <w:rsid w:val="006A09C5"/>
    <w:rsid w:val="006A0B24"/>
    <w:rsid w:val="006A15A4"/>
    <w:rsid w:val="006A1CF5"/>
    <w:rsid w:val="006A1FA8"/>
    <w:rsid w:val="006A644E"/>
    <w:rsid w:val="006A6861"/>
    <w:rsid w:val="006A7D50"/>
    <w:rsid w:val="006B0B82"/>
    <w:rsid w:val="006B3EAF"/>
    <w:rsid w:val="006B4195"/>
    <w:rsid w:val="006B5CBE"/>
    <w:rsid w:val="006B667F"/>
    <w:rsid w:val="006B66B4"/>
    <w:rsid w:val="006B6995"/>
    <w:rsid w:val="006B7B24"/>
    <w:rsid w:val="006C081C"/>
    <w:rsid w:val="006C0C54"/>
    <w:rsid w:val="006C29B6"/>
    <w:rsid w:val="006C33BB"/>
    <w:rsid w:val="006C4F19"/>
    <w:rsid w:val="006C5D4D"/>
    <w:rsid w:val="006C68E7"/>
    <w:rsid w:val="006C6E1F"/>
    <w:rsid w:val="006C7D8D"/>
    <w:rsid w:val="006D096A"/>
    <w:rsid w:val="006D1E69"/>
    <w:rsid w:val="006D1FC2"/>
    <w:rsid w:val="006D274D"/>
    <w:rsid w:val="006D4B8D"/>
    <w:rsid w:val="006D4F04"/>
    <w:rsid w:val="006D5AA6"/>
    <w:rsid w:val="006D6A85"/>
    <w:rsid w:val="006D6E4A"/>
    <w:rsid w:val="006D7A79"/>
    <w:rsid w:val="006E0755"/>
    <w:rsid w:val="006E07B9"/>
    <w:rsid w:val="006E088B"/>
    <w:rsid w:val="006E1691"/>
    <w:rsid w:val="006E4E96"/>
    <w:rsid w:val="006E5216"/>
    <w:rsid w:val="006E52A3"/>
    <w:rsid w:val="006E5FE5"/>
    <w:rsid w:val="006E6DBA"/>
    <w:rsid w:val="006E7F2A"/>
    <w:rsid w:val="006E7FAD"/>
    <w:rsid w:val="006F17E2"/>
    <w:rsid w:val="006F204A"/>
    <w:rsid w:val="007011B2"/>
    <w:rsid w:val="00701A9C"/>
    <w:rsid w:val="00701D1F"/>
    <w:rsid w:val="00701F70"/>
    <w:rsid w:val="00702E7D"/>
    <w:rsid w:val="00703EA6"/>
    <w:rsid w:val="0070454C"/>
    <w:rsid w:val="00704672"/>
    <w:rsid w:val="00705510"/>
    <w:rsid w:val="0070630D"/>
    <w:rsid w:val="007069B9"/>
    <w:rsid w:val="007069C5"/>
    <w:rsid w:val="00707451"/>
    <w:rsid w:val="00712067"/>
    <w:rsid w:val="007122D4"/>
    <w:rsid w:val="0071301C"/>
    <w:rsid w:val="00713580"/>
    <w:rsid w:val="0071438D"/>
    <w:rsid w:val="00722D2D"/>
    <w:rsid w:val="00722FC2"/>
    <w:rsid w:val="00724FA4"/>
    <w:rsid w:val="007255B7"/>
    <w:rsid w:val="00725902"/>
    <w:rsid w:val="00725F9F"/>
    <w:rsid w:val="007263D1"/>
    <w:rsid w:val="00726D15"/>
    <w:rsid w:val="00726D68"/>
    <w:rsid w:val="00727B93"/>
    <w:rsid w:val="00727D39"/>
    <w:rsid w:val="00731755"/>
    <w:rsid w:val="00732BAE"/>
    <w:rsid w:val="00736E39"/>
    <w:rsid w:val="0073753B"/>
    <w:rsid w:val="00737D9B"/>
    <w:rsid w:val="0074177E"/>
    <w:rsid w:val="00742AA7"/>
    <w:rsid w:val="00742B32"/>
    <w:rsid w:val="00743008"/>
    <w:rsid w:val="00743B64"/>
    <w:rsid w:val="007443AC"/>
    <w:rsid w:val="007450D2"/>
    <w:rsid w:val="00745F59"/>
    <w:rsid w:val="00746790"/>
    <w:rsid w:val="00746952"/>
    <w:rsid w:val="00746DC1"/>
    <w:rsid w:val="00747663"/>
    <w:rsid w:val="00750165"/>
    <w:rsid w:val="007504C5"/>
    <w:rsid w:val="00750A9A"/>
    <w:rsid w:val="0075403E"/>
    <w:rsid w:val="00755845"/>
    <w:rsid w:val="0076078D"/>
    <w:rsid w:val="00761B5E"/>
    <w:rsid w:val="00762832"/>
    <w:rsid w:val="0076349D"/>
    <w:rsid w:val="00765B9B"/>
    <w:rsid w:val="00766039"/>
    <w:rsid w:val="007710BD"/>
    <w:rsid w:val="00771A77"/>
    <w:rsid w:val="007725A5"/>
    <w:rsid w:val="00772837"/>
    <w:rsid w:val="00772EAA"/>
    <w:rsid w:val="0077390F"/>
    <w:rsid w:val="00773CA3"/>
    <w:rsid w:val="007745DF"/>
    <w:rsid w:val="007748AC"/>
    <w:rsid w:val="007775BF"/>
    <w:rsid w:val="00777D58"/>
    <w:rsid w:val="00780566"/>
    <w:rsid w:val="007809E9"/>
    <w:rsid w:val="00780C2A"/>
    <w:rsid w:val="007822BF"/>
    <w:rsid w:val="00782F5F"/>
    <w:rsid w:val="007834E8"/>
    <w:rsid w:val="0078356D"/>
    <w:rsid w:val="0078375A"/>
    <w:rsid w:val="0078383F"/>
    <w:rsid w:val="007838C2"/>
    <w:rsid w:val="00783938"/>
    <w:rsid w:val="00783C47"/>
    <w:rsid w:val="00783FCE"/>
    <w:rsid w:val="0078497F"/>
    <w:rsid w:val="00785655"/>
    <w:rsid w:val="0078602A"/>
    <w:rsid w:val="0078612C"/>
    <w:rsid w:val="007861DD"/>
    <w:rsid w:val="0078645B"/>
    <w:rsid w:val="00786F60"/>
    <w:rsid w:val="00787939"/>
    <w:rsid w:val="0079181E"/>
    <w:rsid w:val="00794824"/>
    <w:rsid w:val="00794D95"/>
    <w:rsid w:val="00794F8E"/>
    <w:rsid w:val="0079525E"/>
    <w:rsid w:val="007A1C06"/>
    <w:rsid w:val="007A2467"/>
    <w:rsid w:val="007A2509"/>
    <w:rsid w:val="007A44F6"/>
    <w:rsid w:val="007A4986"/>
    <w:rsid w:val="007A4D38"/>
    <w:rsid w:val="007A4FB6"/>
    <w:rsid w:val="007A5412"/>
    <w:rsid w:val="007A7003"/>
    <w:rsid w:val="007B10F2"/>
    <w:rsid w:val="007B1189"/>
    <w:rsid w:val="007B1E91"/>
    <w:rsid w:val="007B26AF"/>
    <w:rsid w:val="007B2D2A"/>
    <w:rsid w:val="007B347C"/>
    <w:rsid w:val="007B5F55"/>
    <w:rsid w:val="007B6CCF"/>
    <w:rsid w:val="007B7623"/>
    <w:rsid w:val="007C068A"/>
    <w:rsid w:val="007C10B9"/>
    <w:rsid w:val="007C1726"/>
    <w:rsid w:val="007C2A92"/>
    <w:rsid w:val="007C300D"/>
    <w:rsid w:val="007C4678"/>
    <w:rsid w:val="007C5330"/>
    <w:rsid w:val="007D22B5"/>
    <w:rsid w:val="007D292D"/>
    <w:rsid w:val="007D2FFF"/>
    <w:rsid w:val="007D40CA"/>
    <w:rsid w:val="007D40E8"/>
    <w:rsid w:val="007D4D33"/>
    <w:rsid w:val="007E1CC9"/>
    <w:rsid w:val="007E2410"/>
    <w:rsid w:val="007E4A2E"/>
    <w:rsid w:val="007E4FCA"/>
    <w:rsid w:val="007E5722"/>
    <w:rsid w:val="007E66AE"/>
    <w:rsid w:val="007E7D41"/>
    <w:rsid w:val="007F1716"/>
    <w:rsid w:val="007F2D3E"/>
    <w:rsid w:val="007F39E2"/>
    <w:rsid w:val="007F566E"/>
    <w:rsid w:val="007F5BB2"/>
    <w:rsid w:val="007F66A0"/>
    <w:rsid w:val="008014BC"/>
    <w:rsid w:val="00802370"/>
    <w:rsid w:val="0080676B"/>
    <w:rsid w:val="00806A4C"/>
    <w:rsid w:val="008116E1"/>
    <w:rsid w:val="00812216"/>
    <w:rsid w:val="00814A31"/>
    <w:rsid w:val="008157A7"/>
    <w:rsid w:val="00815819"/>
    <w:rsid w:val="00816A95"/>
    <w:rsid w:val="00817062"/>
    <w:rsid w:val="00820FE8"/>
    <w:rsid w:val="00822CB8"/>
    <w:rsid w:val="00823D4D"/>
    <w:rsid w:val="00825CB8"/>
    <w:rsid w:val="0082639A"/>
    <w:rsid w:val="008272B8"/>
    <w:rsid w:val="00827862"/>
    <w:rsid w:val="008311E9"/>
    <w:rsid w:val="00832192"/>
    <w:rsid w:val="0083222A"/>
    <w:rsid w:val="0083454F"/>
    <w:rsid w:val="0083488F"/>
    <w:rsid w:val="00834E79"/>
    <w:rsid w:val="00835514"/>
    <w:rsid w:val="008362C2"/>
    <w:rsid w:val="008362D6"/>
    <w:rsid w:val="00836E9E"/>
    <w:rsid w:val="008374D8"/>
    <w:rsid w:val="00837C0E"/>
    <w:rsid w:val="00840487"/>
    <w:rsid w:val="0084056A"/>
    <w:rsid w:val="00840630"/>
    <w:rsid w:val="00840ACC"/>
    <w:rsid w:val="00840C31"/>
    <w:rsid w:val="008430BE"/>
    <w:rsid w:val="00843B98"/>
    <w:rsid w:val="00843F9C"/>
    <w:rsid w:val="008450B8"/>
    <w:rsid w:val="0084520F"/>
    <w:rsid w:val="00852549"/>
    <w:rsid w:val="00852A7B"/>
    <w:rsid w:val="00852FB5"/>
    <w:rsid w:val="008535AE"/>
    <w:rsid w:val="008539FF"/>
    <w:rsid w:val="008575E7"/>
    <w:rsid w:val="0085766B"/>
    <w:rsid w:val="00857CC7"/>
    <w:rsid w:val="00857D80"/>
    <w:rsid w:val="008610E2"/>
    <w:rsid w:val="00862577"/>
    <w:rsid w:val="00862907"/>
    <w:rsid w:val="0086449B"/>
    <w:rsid w:val="0086624F"/>
    <w:rsid w:val="00867492"/>
    <w:rsid w:val="00872350"/>
    <w:rsid w:val="00872591"/>
    <w:rsid w:val="00876E7B"/>
    <w:rsid w:val="008771CF"/>
    <w:rsid w:val="00880442"/>
    <w:rsid w:val="00880466"/>
    <w:rsid w:val="00882A8B"/>
    <w:rsid w:val="00883915"/>
    <w:rsid w:val="00883C2C"/>
    <w:rsid w:val="00884779"/>
    <w:rsid w:val="00885E0D"/>
    <w:rsid w:val="00887A9F"/>
    <w:rsid w:val="00890D7C"/>
    <w:rsid w:val="00891DE1"/>
    <w:rsid w:val="00892AAA"/>
    <w:rsid w:val="00892C43"/>
    <w:rsid w:val="00893112"/>
    <w:rsid w:val="0089399F"/>
    <w:rsid w:val="00895C4D"/>
    <w:rsid w:val="008A130F"/>
    <w:rsid w:val="008A1D0F"/>
    <w:rsid w:val="008A1D98"/>
    <w:rsid w:val="008A38DD"/>
    <w:rsid w:val="008A41C8"/>
    <w:rsid w:val="008A6ABD"/>
    <w:rsid w:val="008A6ADC"/>
    <w:rsid w:val="008B1732"/>
    <w:rsid w:val="008B1D48"/>
    <w:rsid w:val="008B33F6"/>
    <w:rsid w:val="008B4191"/>
    <w:rsid w:val="008B5563"/>
    <w:rsid w:val="008B5A05"/>
    <w:rsid w:val="008C0EE0"/>
    <w:rsid w:val="008C5947"/>
    <w:rsid w:val="008C76F9"/>
    <w:rsid w:val="008D1CA2"/>
    <w:rsid w:val="008D223A"/>
    <w:rsid w:val="008D2F4D"/>
    <w:rsid w:val="008D334A"/>
    <w:rsid w:val="008D5810"/>
    <w:rsid w:val="008D5EC1"/>
    <w:rsid w:val="008D6583"/>
    <w:rsid w:val="008D6586"/>
    <w:rsid w:val="008D7405"/>
    <w:rsid w:val="008E1A12"/>
    <w:rsid w:val="008E217E"/>
    <w:rsid w:val="008E3060"/>
    <w:rsid w:val="008E5B5D"/>
    <w:rsid w:val="008E5FD5"/>
    <w:rsid w:val="008E70F3"/>
    <w:rsid w:val="008E740B"/>
    <w:rsid w:val="008E7A46"/>
    <w:rsid w:val="008F0861"/>
    <w:rsid w:val="008F204C"/>
    <w:rsid w:val="008F2220"/>
    <w:rsid w:val="008F6723"/>
    <w:rsid w:val="008F6AD5"/>
    <w:rsid w:val="008F6AF4"/>
    <w:rsid w:val="008F7375"/>
    <w:rsid w:val="008F73DC"/>
    <w:rsid w:val="009000BA"/>
    <w:rsid w:val="009021F5"/>
    <w:rsid w:val="009029A6"/>
    <w:rsid w:val="00902DA1"/>
    <w:rsid w:val="00903192"/>
    <w:rsid w:val="00903309"/>
    <w:rsid w:val="00903FE6"/>
    <w:rsid w:val="009045A9"/>
    <w:rsid w:val="00904DAA"/>
    <w:rsid w:val="00904DDB"/>
    <w:rsid w:val="0090559D"/>
    <w:rsid w:val="00906078"/>
    <w:rsid w:val="00906F0C"/>
    <w:rsid w:val="00907EE3"/>
    <w:rsid w:val="00907EED"/>
    <w:rsid w:val="00910941"/>
    <w:rsid w:val="00912B70"/>
    <w:rsid w:val="00913513"/>
    <w:rsid w:val="00914CAA"/>
    <w:rsid w:val="00915077"/>
    <w:rsid w:val="00915C7C"/>
    <w:rsid w:val="00915D13"/>
    <w:rsid w:val="00920082"/>
    <w:rsid w:val="00920871"/>
    <w:rsid w:val="00922010"/>
    <w:rsid w:val="00923E7E"/>
    <w:rsid w:val="00923F5C"/>
    <w:rsid w:val="009243B7"/>
    <w:rsid w:val="00925B93"/>
    <w:rsid w:val="00925D11"/>
    <w:rsid w:val="009266A9"/>
    <w:rsid w:val="00927025"/>
    <w:rsid w:val="00930B66"/>
    <w:rsid w:val="0093222E"/>
    <w:rsid w:val="009359C8"/>
    <w:rsid w:val="009365B1"/>
    <w:rsid w:val="00940941"/>
    <w:rsid w:val="0094320C"/>
    <w:rsid w:val="00943666"/>
    <w:rsid w:val="00943F7A"/>
    <w:rsid w:val="0094431A"/>
    <w:rsid w:val="009457B5"/>
    <w:rsid w:val="00946C8C"/>
    <w:rsid w:val="00952B84"/>
    <w:rsid w:val="00953226"/>
    <w:rsid w:val="00953D5B"/>
    <w:rsid w:val="00953E22"/>
    <w:rsid w:val="009544CB"/>
    <w:rsid w:val="00956A9B"/>
    <w:rsid w:val="00957F95"/>
    <w:rsid w:val="00960600"/>
    <w:rsid w:val="00962003"/>
    <w:rsid w:val="00971EE4"/>
    <w:rsid w:val="0097248D"/>
    <w:rsid w:val="009764F9"/>
    <w:rsid w:val="009765A5"/>
    <w:rsid w:val="009765B2"/>
    <w:rsid w:val="00976B73"/>
    <w:rsid w:val="00977138"/>
    <w:rsid w:val="00980106"/>
    <w:rsid w:val="00983F54"/>
    <w:rsid w:val="00984B34"/>
    <w:rsid w:val="00986DCC"/>
    <w:rsid w:val="00987AF9"/>
    <w:rsid w:val="009926EA"/>
    <w:rsid w:val="00993AA2"/>
    <w:rsid w:val="009940DD"/>
    <w:rsid w:val="009961DA"/>
    <w:rsid w:val="00996334"/>
    <w:rsid w:val="009A0169"/>
    <w:rsid w:val="009A02AA"/>
    <w:rsid w:val="009A08F5"/>
    <w:rsid w:val="009A1140"/>
    <w:rsid w:val="009A1BE3"/>
    <w:rsid w:val="009A3590"/>
    <w:rsid w:val="009A36ED"/>
    <w:rsid w:val="009A42B7"/>
    <w:rsid w:val="009A4754"/>
    <w:rsid w:val="009A5092"/>
    <w:rsid w:val="009A564C"/>
    <w:rsid w:val="009A6191"/>
    <w:rsid w:val="009A6F25"/>
    <w:rsid w:val="009A7C29"/>
    <w:rsid w:val="009B03EE"/>
    <w:rsid w:val="009B0DD9"/>
    <w:rsid w:val="009B2037"/>
    <w:rsid w:val="009B2099"/>
    <w:rsid w:val="009B3839"/>
    <w:rsid w:val="009B420D"/>
    <w:rsid w:val="009B465C"/>
    <w:rsid w:val="009B5CFC"/>
    <w:rsid w:val="009B65D9"/>
    <w:rsid w:val="009B7E88"/>
    <w:rsid w:val="009C0222"/>
    <w:rsid w:val="009C0636"/>
    <w:rsid w:val="009C0EF9"/>
    <w:rsid w:val="009C12DB"/>
    <w:rsid w:val="009C4F2A"/>
    <w:rsid w:val="009C7362"/>
    <w:rsid w:val="009D027D"/>
    <w:rsid w:val="009D0645"/>
    <w:rsid w:val="009D1C00"/>
    <w:rsid w:val="009D259D"/>
    <w:rsid w:val="009D2BD3"/>
    <w:rsid w:val="009D2CA7"/>
    <w:rsid w:val="009D32FC"/>
    <w:rsid w:val="009D4A46"/>
    <w:rsid w:val="009D5BC2"/>
    <w:rsid w:val="009D5BD6"/>
    <w:rsid w:val="009D6B5C"/>
    <w:rsid w:val="009D7C64"/>
    <w:rsid w:val="009E00A7"/>
    <w:rsid w:val="009E3009"/>
    <w:rsid w:val="009E386C"/>
    <w:rsid w:val="009E44CD"/>
    <w:rsid w:val="009E6416"/>
    <w:rsid w:val="009E64FE"/>
    <w:rsid w:val="009E6A4A"/>
    <w:rsid w:val="009E767E"/>
    <w:rsid w:val="009F01D4"/>
    <w:rsid w:val="009F16F3"/>
    <w:rsid w:val="009F1C7A"/>
    <w:rsid w:val="009F2407"/>
    <w:rsid w:val="009F2D71"/>
    <w:rsid w:val="009F30FF"/>
    <w:rsid w:val="009F6281"/>
    <w:rsid w:val="009F6C6E"/>
    <w:rsid w:val="00A007F3"/>
    <w:rsid w:val="00A00D31"/>
    <w:rsid w:val="00A00FDD"/>
    <w:rsid w:val="00A01604"/>
    <w:rsid w:val="00A02EF2"/>
    <w:rsid w:val="00A03DD6"/>
    <w:rsid w:val="00A04DE8"/>
    <w:rsid w:val="00A055E1"/>
    <w:rsid w:val="00A070E0"/>
    <w:rsid w:val="00A07BBB"/>
    <w:rsid w:val="00A13480"/>
    <w:rsid w:val="00A14BA0"/>
    <w:rsid w:val="00A16798"/>
    <w:rsid w:val="00A204F5"/>
    <w:rsid w:val="00A21CC0"/>
    <w:rsid w:val="00A220F9"/>
    <w:rsid w:val="00A2227F"/>
    <w:rsid w:val="00A231F5"/>
    <w:rsid w:val="00A239BD"/>
    <w:rsid w:val="00A27F3A"/>
    <w:rsid w:val="00A3097A"/>
    <w:rsid w:val="00A30D9F"/>
    <w:rsid w:val="00A323B4"/>
    <w:rsid w:val="00A32822"/>
    <w:rsid w:val="00A37E04"/>
    <w:rsid w:val="00A40754"/>
    <w:rsid w:val="00A4076D"/>
    <w:rsid w:val="00A40A00"/>
    <w:rsid w:val="00A40C1C"/>
    <w:rsid w:val="00A410FC"/>
    <w:rsid w:val="00A41A54"/>
    <w:rsid w:val="00A41DF2"/>
    <w:rsid w:val="00A4317E"/>
    <w:rsid w:val="00A43EF4"/>
    <w:rsid w:val="00A46813"/>
    <w:rsid w:val="00A46D34"/>
    <w:rsid w:val="00A50B2C"/>
    <w:rsid w:val="00A519BC"/>
    <w:rsid w:val="00A51BCF"/>
    <w:rsid w:val="00A52CDF"/>
    <w:rsid w:val="00A53502"/>
    <w:rsid w:val="00A54BF3"/>
    <w:rsid w:val="00A54CEF"/>
    <w:rsid w:val="00A54FD0"/>
    <w:rsid w:val="00A56324"/>
    <w:rsid w:val="00A56FEA"/>
    <w:rsid w:val="00A57433"/>
    <w:rsid w:val="00A577B0"/>
    <w:rsid w:val="00A6139E"/>
    <w:rsid w:val="00A62055"/>
    <w:rsid w:val="00A621C1"/>
    <w:rsid w:val="00A63B17"/>
    <w:rsid w:val="00A64B86"/>
    <w:rsid w:val="00A64F13"/>
    <w:rsid w:val="00A71918"/>
    <w:rsid w:val="00A732E1"/>
    <w:rsid w:val="00A73BF9"/>
    <w:rsid w:val="00A73F25"/>
    <w:rsid w:val="00A76FD2"/>
    <w:rsid w:val="00A779FF"/>
    <w:rsid w:val="00A77AFE"/>
    <w:rsid w:val="00A80FBA"/>
    <w:rsid w:val="00A82651"/>
    <w:rsid w:val="00A82EA1"/>
    <w:rsid w:val="00A8472E"/>
    <w:rsid w:val="00A87EA4"/>
    <w:rsid w:val="00A90534"/>
    <w:rsid w:val="00A9158C"/>
    <w:rsid w:val="00A931C5"/>
    <w:rsid w:val="00A970D3"/>
    <w:rsid w:val="00AA1683"/>
    <w:rsid w:val="00AA3211"/>
    <w:rsid w:val="00AA4182"/>
    <w:rsid w:val="00AA49E3"/>
    <w:rsid w:val="00AA4EC2"/>
    <w:rsid w:val="00AA58D6"/>
    <w:rsid w:val="00AA5957"/>
    <w:rsid w:val="00AA6E9B"/>
    <w:rsid w:val="00AB18F4"/>
    <w:rsid w:val="00AB46A9"/>
    <w:rsid w:val="00AB480B"/>
    <w:rsid w:val="00AB4E00"/>
    <w:rsid w:val="00AB643A"/>
    <w:rsid w:val="00AB787B"/>
    <w:rsid w:val="00AB7AE5"/>
    <w:rsid w:val="00AB7C58"/>
    <w:rsid w:val="00AC02E8"/>
    <w:rsid w:val="00AC0D39"/>
    <w:rsid w:val="00AC1520"/>
    <w:rsid w:val="00AC24D8"/>
    <w:rsid w:val="00AC285B"/>
    <w:rsid w:val="00AC2A99"/>
    <w:rsid w:val="00AC514A"/>
    <w:rsid w:val="00AC5D1C"/>
    <w:rsid w:val="00AC60CB"/>
    <w:rsid w:val="00AC7E95"/>
    <w:rsid w:val="00AD0112"/>
    <w:rsid w:val="00AD0157"/>
    <w:rsid w:val="00AD5C5D"/>
    <w:rsid w:val="00AD78D4"/>
    <w:rsid w:val="00AE1C32"/>
    <w:rsid w:val="00AE3FFA"/>
    <w:rsid w:val="00AE5A15"/>
    <w:rsid w:val="00AE6D30"/>
    <w:rsid w:val="00AF044C"/>
    <w:rsid w:val="00AF1E4C"/>
    <w:rsid w:val="00AF2E0B"/>
    <w:rsid w:val="00AF3121"/>
    <w:rsid w:val="00AF44B8"/>
    <w:rsid w:val="00AF52C9"/>
    <w:rsid w:val="00AF54B0"/>
    <w:rsid w:val="00AF5EA1"/>
    <w:rsid w:val="00AF737F"/>
    <w:rsid w:val="00AF73F3"/>
    <w:rsid w:val="00B006D5"/>
    <w:rsid w:val="00B013A6"/>
    <w:rsid w:val="00B04548"/>
    <w:rsid w:val="00B06CDF"/>
    <w:rsid w:val="00B07EEC"/>
    <w:rsid w:val="00B07F42"/>
    <w:rsid w:val="00B10FD2"/>
    <w:rsid w:val="00B11654"/>
    <w:rsid w:val="00B141FB"/>
    <w:rsid w:val="00B14B57"/>
    <w:rsid w:val="00B17103"/>
    <w:rsid w:val="00B17910"/>
    <w:rsid w:val="00B17C30"/>
    <w:rsid w:val="00B17E58"/>
    <w:rsid w:val="00B17EA4"/>
    <w:rsid w:val="00B20017"/>
    <w:rsid w:val="00B23535"/>
    <w:rsid w:val="00B24E1C"/>
    <w:rsid w:val="00B2511B"/>
    <w:rsid w:val="00B25301"/>
    <w:rsid w:val="00B259C4"/>
    <w:rsid w:val="00B274C6"/>
    <w:rsid w:val="00B306A8"/>
    <w:rsid w:val="00B3339E"/>
    <w:rsid w:val="00B36C4E"/>
    <w:rsid w:val="00B37B76"/>
    <w:rsid w:val="00B40396"/>
    <w:rsid w:val="00B41D99"/>
    <w:rsid w:val="00B4211C"/>
    <w:rsid w:val="00B4250C"/>
    <w:rsid w:val="00B428CC"/>
    <w:rsid w:val="00B440FA"/>
    <w:rsid w:val="00B44261"/>
    <w:rsid w:val="00B4496B"/>
    <w:rsid w:val="00B46082"/>
    <w:rsid w:val="00B468CF"/>
    <w:rsid w:val="00B500E0"/>
    <w:rsid w:val="00B50FFB"/>
    <w:rsid w:val="00B53082"/>
    <w:rsid w:val="00B55BB1"/>
    <w:rsid w:val="00B560D5"/>
    <w:rsid w:val="00B56137"/>
    <w:rsid w:val="00B6056E"/>
    <w:rsid w:val="00B60CF3"/>
    <w:rsid w:val="00B612CF"/>
    <w:rsid w:val="00B62363"/>
    <w:rsid w:val="00B63A3D"/>
    <w:rsid w:val="00B64735"/>
    <w:rsid w:val="00B656FB"/>
    <w:rsid w:val="00B663EB"/>
    <w:rsid w:val="00B66744"/>
    <w:rsid w:val="00B67C9E"/>
    <w:rsid w:val="00B711A8"/>
    <w:rsid w:val="00B713E5"/>
    <w:rsid w:val="00B722EA"/>
    <w:rsid w:val="00B724C3"/>
    <w:rsid w:val="00B72B35"/>
    <w:rsid w:val="00B741B2"/>
    <w:rsid w:val="00B74D0B"/>
    <w:rsid w:val="00B76855"/>
    <w:rsid w:val="00B77D8F"/>
    <w:rsid w:val="00B802B2"/>
    <w:rsid w:val="00B81E0E"/>
    <w:rsid w:val="00B82FFD"/>
    <w:rsid w:val="00B84261"/>
    <w:rsid w:val="00B856C1"/>
    <w:rsid w:val="00B85B2C"/>
    <w:rsid w:val="00B86D6D"/>
    <w:rsid w:val="00B900D0"/>
    <w:rsid w:val="00B9088B"/>
    <w:rsid w:val="00B908E3"/>
    <w:rsid w:val="00B92895"/>
    <w:rsid w:val="00B92B40"/>
    <w:rsid w:val="00B92E40"/>
    <w:rsid w:val="00B93BDA"/>
    <w:rsid w:val="00B9500A"/>
    <w:rsid w:val="00B954A4"/>
    <w:rsid w:val="00B95874"/>
    <w:rsid w:val="00B95A1C"/>
    <w:rsid w:val="00B95D94"/>
    <w:rsid w:val="00B966FD"/>
    <w:rsid w:val="00B97BF9"/>
    <w:rsid w:val="00BA0B32"/>
    <w:rsid w:val="00BA11AD"/>
    <w:rsid w:val="00BA3842"/>
    <w:rsid w:val="00BA3A0E"/>
    <w:rsid w:val="00BA3E7B"/>
    <w:rsid w:val="00BA45A9"/>
    <w:rsid w:val="00BA494C"/>
    <w:rsid w:val="00BA60F4"/>
    <w:rsid w:val="00BA64F4"/>
    <w:rsid w:val="00BB080E"/>
    <w:rsid w:val="00BB22F1"/>
    <w:rsid w:val="00BB35D4"/>
    <w:rsid w:val="00BB3F2F"/>
    <w:rsid w:val="00BB41A4"/>
    <w:rsid w:val="00BB4B2A"/>
    <w:rsid w:val="00BB5A92"/>
    <w:rsid w:val="00BB7086"/>
    <w:rsid w:val="00BB7289"/>
    <w:rsid w:val="00BB7D38"/>
    <w:rsid w:val="00BC0EB8"/>
    <w:rsid w:val="00BC1A69"/>
    <w:rsid w:val="00BC1BCD"/>
    <w:rsid w:val="00BC1FB9"/>
    <w:rsid w:val="00BC3B76"/>
    <w:rsid w:val="00BC3F59"/>
    <w:rsid w:val="00BC5738"/>
    <w:rsid w:val="00BC7B49"/>
    <w:rsid w:val="00BD0B60"/>
    <w:rsid w:val="00BD0FD3"/>
    <w:rsid w:val="00BD2739"/>
    <w:rsid w:val="00BD3E67"/>
    <w:rsid w:val="00BD5A4F"/>
    <w:rsid w:val="00BD5A92"/>
    <w:rsid w:val="00BD5F36"/>
    <w:rsid w:val="00BD777D"/>
    <w:rsid w:val="00BD7F33"/>
    <w:rsid w:val="00BE1E79"/>
    <w:rsid w:val="00BE2347"/>
    <w:rsid w:val="00BE44C6"/>
    <w:rsid w:val="00BE4E73"/>
    <w:rsid w:val="00BE5616"/>
    <w:rsid w:val="00BE6275"/>
    <w:rsid w:val="00BE6FDB"/>
    <w:rsid w:val="00BF3A36"/>
    <w:rsid w:val="00BF445E"/>
    <w:rsid w:val="00BF4B2A"/>
    <w:rsid w:val="00BF55F6"/>
    <w:rsid w:val="00BF6AD5"/>
    <w:rsid w:val="00BF6ED8"/>
    <w:rsid w:val="00C001F8"/>
    <w:rsid w:val="00C003DD"/>
    <w:rsid w:val="00C01966"/>
    <w:rsid w:val="00C026BA"/>
    <w:rsid w:val="00C040E7"/>
    <w:rsid w:val="00C0417C"/>
    <w:rsid w:val="00C04FED"/>
    <w:rsid w:val="00C12B35"/>
    <w:rsid w:val="00C1323D"/>
    <w:rsid w:val="00C13BDB"/>
    <w:rsid w:val="00C13EE0"/>
    <w:rsid w:val="00C16449"/>
    <w:rsid w:val="00C168CF"/>
    <w:rsid w:val="00C20B00"/>
    <w:rsid w:val="00C20B33"/>
    <w:rsid w:val="00C21485"/>
    <w:rsid w:val="00C21AE1"/>
    <w:rsid w:val="00C24308"/>
    <w:rsid w:val="00C24A2F"/>
    <w:rsid w:val="00C25788"/>
    <w:rsid w:val="00C26629"/>
    <w:rsid w:val="00C26CE2"/>
    <w:rsid w:val="00C275C5"/>
    <w:rsid w:val="00C27B58"/>
    <w:rsid w:val="00C27BCB"/>
    <w:rsid w:val="00C30B65"/>
    <w:rsid w:val="00C31845"/>
    <w:rsid w:val="00C3229D"/>
    <w:rsid w:val="00C32F06"/>
    <w:rsid w:val="00C345FD"/>
    <w:rsid w:val="00C35322"/>
    <w:rsid w:val="00C36DAC"/>
    <w:rsid w:val="00C37953"/>
    <w:rsid w:val="00C37ABA"/>
    <w:rsid w:val="00C4023D"/>
    <w:rsid w:val="00C40329"/>
    <w:rsid w:val="00C41127"/>
    <w:rsid w:val="00C41ED9"/>
    <w:rsid w:val="00C4276D"/>
    <w:rsid w:val="00C43AC1"/>
    <w:rsid w:val="00C44853"/>
    <w:rsid w:val="00C467B7"/>
    <w:rsid w:val="00C47CE7"/>
    <w:rsid w:val="00C47E80"/>
    <w:rsid w:val="00C50017"/>
    <w:rsid w:val="00C5092F"/>
    <w:rsid w:val="00C522A8"/>
    <w:rsid w:val="00C52DA6"/>
    <w:rsid w:val="00C53BF7"/>
    <w:rsid w:val="00C54D5F"/>
    <w:rsid w:val="00C60236"/>
    <w:rsid w:val="00C60D8B"/>
    <w:rsid w:val="00C60EE3"/>
    <w:rsid w:val="00C62ADD"/>
    <w:rsid w:val="00C66A00"/>
    <w:rsid w:val="00C66A43"/>
    <w:rsid w:val="00C67A70"/>
    <w:rsid w:val="00C67A7B"/>
    <w:rsid w:val="00C708AE"/>
    <w:rsid w:val="00C71045"/>
    <w:rsid w:val="00C71F61"/>
    <w:rsid w:val="00C7249F"/>
    <w:rsid w:val="00C72AAD"/>
    <w:rsid w:val="00C72B90"/>
    <w:rsid w:val="00C7448C"/>
    <w:rsid w:val="00C76896"/>
    <w:rsid w:val="00C77897"/>
    <w:rsid w:val="00C82EB7"/>
    <w:rsid w:val="00C85003"/>
    <w:rsid w:val="00C879A8"/>
    <w:rsid w:val="00C87D94"/>
    <w:rsid w:val="00C91792"/>
    <w:rsid w:val="00C92DF1"/>
    <w:rsid w:val="00C93851"/>
    <w:rsid w:val="00C94028"/>
    <w:rsid w:val="00C94ECC"/>
    <w:rsid w:val="00CA0027"/>
    <w:rsid w:val="00CA0558"/>
    <w:rsid w:val="00CA092E"/>
    <w:rsid w:val="00CA0A0E"/>
    <w:rsid w:val="00CA1053"/>
    <w:rsid w:val="00CA4275"/>
    <w:rsid w:val="00CA5033"/>
    <w:rsid w:val="00CA543C"/>
    <w:rsid w:val="00CA5B0B"/>
    <w:rsid w:val="00CA5B2C"/>
    <w:rsid w:val="00CA5F14"/>
    <w:rsid w:val="00CA647D"/>
    <w:rsid w:val="00CB02B8"/>
    <w:rsid w:val="00CB0B20"/>
    <w:rsid w:val="00CB0F74"/>
    <w:rsid w:val="00CB1BAB"/>
    <w:rsid w:val="00CB1BB0"/>
    <w:rsid w:val="00CB2434"/>
    <w:rsid w:val="00CB33FA"/>
    <w:rsid w:val="00CB35EE"/>
    <w:rsid w:val="00CB384D"/>
    <w:rsid w:val="00CB48E8"/>
    <w:rsid w:val="00CB4FE6"/>
    <w:rsid w:val="00CB5E36"/>
    <w:rsid w:val="00CB60A6"/>
    <w:rsid w:val="00CB6F77"/>
    <w:rsid w:val="00CB70B9"/>
    <w:rsid w:val="00CB75CA"/>
    <w:rsid w:val="00CB7A50"/>
    <w:rsid w:val="00CC0230"/>
    <w:rsid w:val="00CC13C7"/>
    <w:rsid w:val="00CC2BCB"/>
    <w:rsid w:val="00CC4FEC"/>
    <w:rsid w:val="00CC5C25"/>
    <w:rsid w:val="00CC71EB"/>
    <w:rsid w:val="00CC7EBA"/>
    <w:rsid w:val="00CD10EC"/>
    <w:rsid w:val="00CD139D"/>
    <w:rsid w:val="00CD21E8"/>
    <w:rsid w:val="00CD29DC"/>
    <w:rsid w:val="00CD35D5"/>
    <w:rsid w:val="00CD3F94"/>
    <w:rsid w:val="00CD4FE8"/>
    <w:rsid w:val="00CD5F42"/>
    <w:rsid w:val="00CD6E68"/>
    <w:rsid w:val="00CD7620"/>
    <w:rsid w:val="00CD7790"/>
    <w:rsid w:val="00CD7C09"/>
    <w:rsid w:val="00CE318A"/>
    <w:rsid w:val="00CE3785"/>
    <w:rsid w:val="00CE5745"/>
    <w:rsid w:val="00CE62F0"/>
    <w:rsid w:val="00CE6325"/>
    <w:rsid w:val="00CE68AB"/>
    <w:rsid w:val="00CE7EEF"/>
    <w:rsid w:val="00CF1C9F"/>
    <w:rsid w:val="00CF22CE"/>
    <w:rsid w:val="00CF2A94"/>
    <w:rsid w:val="00D0120E"/>
    <w:rsid w:val="00D01335"/>
    <w:rsid w:val="00D013A8"/>
    <w:rsid w:val="00D01ADD"/>
    <w:rsid w:val="00D01F3D"/>
    <w:rsid w:val="00D02902"/>
    <w:rsid w:val="00D02B1A"/>
    <w:rsid w:val="00D0461A"/>
    <w:rsid w:val="00D04870"/>
    <w:rsid w:val="00D0610F"/>
    <w:rsid w:val="00D06118"/>
    <w:rsid w:val="00D06C09"/>
    <w:rsid w:val="00D070B6"/>
    <w:rsid w:val="00D07AA1"/>
    <w:rsid w:val="00D103B7"/>
    <w:rsid w:val="00D10C80"/>
    <w:rsid w:val="00D12654"/>
    <w:rsid w:val="00D17CA2"/>
    <w:rsid w:val="00D200EA"/>
    <w:rsid w:val="00D20458"/>
    <w:rsid w:val="00D20626"/>
    <w:rsid w:val="00D251D7"/>
    <w:rsid w:val="00D27020"/>
    <w:rsid w:val="00D271BB"/>
    <w:rsid w:val="00D271F4"/>
    <w:rsid w:val="00D3027B"/>
    <w:rsid w:val="00D31329"/>
    <w:rsid w:val="00D3234B"/>
    <w:rsid w:val="00D32F76"/>
    <w:rsid w:val="00D33C68"/>
    <w:rsid w:val="00D354F2"/>
    <w:rsid w:val="00D35AB2"/>
    <w:rsid w:val="00D36696"/>
    <w:rsid w:val="00D370E1"/>
    <w:rsid w:val="00D37495"/>
    <w:rsid w:val="00D37CC0"/>
    <w:rsid w:val="00D40D80"/>
    <w:rsid w:val="00D435F3"/>
    <w:rsid w:val="00D43A56"/>
    <w:rsid w:val="00D43EB8"/>
    <w:rsid w:val="00D45042"/>
    <w:rsid w:val="00D456FF"/>
    <w:rsid w:val="00D467F1"/>
    <w:rsid w:val="00D47549"/>
    <w:rsid w:val="00D505DD"/>
    <w:rsid w:val="00D50F45"/>
    <w:rsid w:val="00D50FE4"/>
    <w:rsid w:val="00D527C8"/>
    <w:rsid w:val="00D52AB6"/>
    <w:rsid w:val="00D52E33"/>
    <w:rsid w:val="00D5377C"/>
    <w:rsid w:val="00D537CE"/>
    <w:rsid w:val="00D5385D"/>
    <w:rsid w:val="00D53D86"/>
    <w:rsid w:val="00D53F2D"/>
    <w:rsid w:val="00D54BD1"/>
    <w:rsid w:val="00D55E6C"/>
    <w:rsid w:val="00D5629F"/>
    <w:rsid w:val="00D56AE6"/>
    <w:rsid w:val="00D56FAE"/>
    <w:rsid w:val="00D5746D"/>
    <w:rsid w:val="00D60256"/>
    <w:rsid w:val="00D622BB"/>
    <w:rsid w:val="00D626D5"/>
    <w:rsid w:val="00D6286C"/>
    <w:rsid w:val="00D63421"/>
    <w:rsid w:val="00D63EE2"/>
    <w:rsid w:val="00D6433B"/>
    <w:rsid w:val="00D6449D"/>
    <w:rsid w:val="00D64976"/>
    <w:rsid w:val="00D65433"/>
    <w:rsid w:val="00D65F71"/>
    <w:rsid w:val="00D6721B"/>
    <w:rsid w:val="00D67F04"/>
    <w:rsid w:val="00D70B94"/>
    <w:rsid w:val="00D71A04"/>
    <w:rsid w:val="00D71FA7"/>
    <w:rsid w:val="00D732D0"/>
    <w:rsid w:val="00D73DF3"/>
    <w:rsid w:val="00D74B1E"/>
    <w:rsid w:val="00D74B98"/>
    <w:rsid w:val="00D75D95"/>
    <w:rsid w:val="00D75EBA"/>
    <w:rsid w:val="00D7683A"/>
    <w:rsid w:val="00D77436"/>
    <w:rsid w:val="00D779F8"/>
    <w:rsid w:val="00D77FA1"/>
    <w:rsid w:val="00D81CE6"/>
    <w:rsid w:val="00D834C1"/>
    <w:rsid w:val="00D84BFA"/>
    <w:rsid w:val="00D87CA4"/>
    <w:rsid w:val="00D906FB"/>
    <w:rsid w:val="00D91181"/>
    <w:rsid w:val="00D915C6"/>
    <w:rsid w:val="00D920A8"/>
    <w:rsid w:val="00D92295"/>
    <w:rsid w:val="00D953C8"/>
    <w:rsid w:val="00D962CF"/>
    <w:rsid w:val="00DA0F42"/>
    <w:rsid w:val="00DA1A9C"/>
    <w:rsid w:val="00DA25FB"/>
    <w:rsid w:val="00DA2D81"/>
    <w:rsid w:val="00DA2FC6"/>
    <w:rsid w:val="00DA373C"/>
    <w:rsid w:val="00DA4604"/>
    <w:rsid w:val="00DA5095"/>
    <w:rsid w:val="00DA6030"/>
    <w:rsid w:val="00DA7254"/>
    <w:rsid w:val="00DB0ABE"/>
    <w:rsid w:val="00DB115D"/>
    <w:rsid w:val="00DB416C"/>
    <w:rsid w:val="00DB4934"/>
    <w:rsid w:val="00DB5461"/>
    <w:rsid w:val="00DB5647"/>
    <w:rsid w:val="00DC03EA"/>
    <w:rsid w:val="00DC047D"/>
    <w:rsid w:val="00DC1A07"/>
    <w:rsid w:val="00DC1D7D"/>
    <w:rsid w:val="00DC2503"/>
    <w:rsid w:val="00DC4D33"/>
    <w:rsid w:val="00DC60F9"/>
    <w:rsid w:val="00DC64CB"/>
    <w:rsid w:val="00DC7C30"/>
    <w:rsid w:val="00DC7D8D"/>
    <w:rsid w:val="00DC7EC6"/>
    <w:rsid w:val="00DD3803"/>
    <w:rsid w:val="00DD502F"/>
    <w:rsid w:val="00DD5201"/>
    <w:rsid w:val="00DD564D"/>
    <w:rsid w:val="00DD57FB"/>
    <w:rsid w:val="00DE0A6E"/>
    <w:rsid w:val="00DE0CA9"/>
    <w:rsid w:val="00DE0F41"/>
    <w:rsid w:val="00DE16B0"/>
    <w:rsid w:val="00DE3061"/>
    <w:rsid w:val="00DE4511"/>
    <w:rsid w:val="00DE5483"/>
    <w:rsid w:val="00DE629A"/>
    <w:rsid w:val="00DE67AC"/>
    <w:rsid w:val="00DE778C"/>
    <w:rsid w:val="00DF06D5"/>
    <w:rsid w:val="00DF1A7E"/>
    <w:rsid w:val="00DF40EB"/>
    <w:rsid w:val="00DF6366"/>
    <w:rsid w:val="00DF7667"/>
    <w:rsid w:val="00E0036A"/>
    <w:rsid w:val="00E01E6F"/>
    <w:rsid w:val="00E02E34"/>
    <w:rsid w:val="00E03C84"/>
    <w:rsid w:val="00E06F51"/>
    <w:rsid w:val="00E07B60"/>
    <w:rsid w:val="00E10DA4"/>
    <w:rsid w:val="00E11F70"/>
    <w:rsid w:val="00E12113"/>
    <w:rsid w:val="00E12431"/>
    <w:rsid w:val="00E13CE4"/>
    <w:rsid w:val="00E141FD"/>
    <w:rsid w:val="00E15E37"/>
    <w:rsid w:val="00E16848"/>
    <w:rsid w:val="00E2048F"/>
    <w:rsid w:val="00E20905"/>
    <w:rsid w:val="00E2238F"/>
    <w:rsid w:val="00E22B3E"/>
    <w:rsid w:val="00E2304B"/>
    <w:rsid w:val="00E23CC6"/>
    <w:rsid w:val="00E23F59"/>
    <w:rsid w:val="00E249EC"/>
    <w:rsid w:val="00E2537F"/>
    <w:rsid w:val="00E2583A"/>
    <w:rsid w:val="00E2650E"/>
    <w:rsid w:val="00E26910"/>
    <w:rsid w:val="00E27FB4"/>
    <w:rsid w:val="00E30319"/>
    <w:rsid w:val="00E32380"/>
    <w:rsid w:val="00E3352D"/>
    <w:rsid w:val="00E35239"/>
    <w:rsid w:val="00E35857"/>
    <w:rsid w:val="00E37AB8"/>
    <w:rsid w:val="00E40375"/>
    <w:rsid w:val="00E40F3F"/>
    <w:rsid w:val="00E42609"/>
    <w:rsid w:val="00E4371A"/>
    <w:rsid w:val="00E4376F"/>
    <w:rsid w:val="00E44ED1"/>
    <w:rsid w:val="00E46A70"/>
    <w:rsid w:val="00E4712C"/>
    <w:rsid w:val="00E5082B"/>
    <w:rsid w:val="00E516EE"/>
    <w:rsid w:val="00E518AE"/>
    <w:rsid w:val="00E51D1D"/>
    <w:rsid w:val="00E525AB"/>
    <w:rsid w:val="00E54273"/>
    <w:rsid w:val="00E553E6"/>
    <w:rsid w:val="00E55E6A"/>
    <w:rsid w:val="00E60A29"/>
    <w:rsid w:val="00E627C2"/>
    <w:rsid w:val="00E62A95"/>
    <w:rsid w:val="00E63DBF"/>
    <w:rsid w:val="00E645DF"/>
    <w:rsid w:val="00E64680"/>
    <w:rsid w:val="00E65B8B"/>
    <w:rsid w:val="00E67620"/>
    <w:rsid w:val="00E70062"/>
    <w:rsid w:val="00E718D0"/>
    <w:rsid w:val="00E722FA"/>
    <w:rsid w:val="00E7249A"/>
    <w:rsid w:val="00E726F9"/>
    <w:rsid w:val="00E72A8A"/>
    <w:rsid w:val="00E752C2"/>
    <w:rsid w:val="00E75DD8"/>
    <w:rsid w:val="00E83DF3"/>
    <w:rsid w:val="00E844FD"/>
    <w:rsid w:val="00E853B9"/>
    <w:rsid w:val="00E8623A"/>
    <w:rsid w:val="00E86E80"/>
    <w:rsid w:val="00E9132B"/>
    <w:rsid w:val="00E92AB5"/>
    <w:rsid w:val="00E92E2B"/>
    <w:rsid w:val="00E92F53"/>
    <w:rsid w:val="00E930E4"/>
    <w:rsid w:val="00E949D8"/>
    <w:rsid w:val="00E95F19"/>
    <w:rsid w:val="00E9656C"/>
    <w:rsid w:val="00E9669A"/>
    <w:rsid w:val="00EA1E98"/>
    <w:rsid w:val="00EA4A38"/>
    <w:rsid w:val="00EA4E59"/>
    <w:rsid w:val="00EB2157"/>
    <w:rsid w:val="00EB48F0"/>
    <w:rsid w:val="00EB5140"/>
    <w:rsid w:val="00EB5515"/>
    <w:rsid w:val="00EB7AEF"/>
    <w:rsid w:val="00EB7B32"/>
    <w:rsid w:val="00EC45F6"/>
    <w:rsid w:val="00EC5B93"/>
    <w:rsid w:val="00EC7513"/>
    <w:rsid w:val="00ED0210"/>
    <w:rsid w:val="00ED0343"/>
    <w:rsid w:val="00ED04F3"/>
    <w:rsid w:val="00ED07C8"/>
    <w:rsid w:val="00ED18B2"/>
    <w:rsid w:val="00ED3917"/>
    <w:rsid w:val="00ED4A2C"/>
    <w:rsid w:val="00ED52C4"/>
    <w:rsid w:val="00ED5341"/>
    <w:rsid w:val="00ED5CA1"/>
    <w:rsid w:val="00ED5FA3"/>
    <w:rsid w:val="00ED68AD"/>
    <w:rsid w:val="00ED68CC"/>
    <w:rsid w:val="00EE09EB"/>
    <w:rsid w:val="00EE239F"/>
    <w:rsid w:val="00EE3A4D"/>
    <w:rsid w:val="00EE5902"/>
    <w:rsid w:val="00EE5C4D"/>
    <w:rsid w:val="00EE7AF9"/>
    <w:rsid w:val="00EF052D"/>
    <w:rsid w:val="00EF2C48"/>
    <w:rsid w:val="00EF2EF9"/>
    <w:rsid w:val="00EF3F78"/>
    <w:rsid w:val="00EF4257"/>
    <w:rsid w:val="00EF5347"/>
    <w:rsid w:val="00EF7CB8"/>
    <w:rsid w:val="00F0021E"/>
    <w:rsid w:val="00F0114B"/>
    <w:rsid w:val="00F01FB3"/>
    <w:rsid w:val="00F0213E"/>
    <w:rsid w:val="00F034BA"/>
    <w:rsid w:val="00F047BB"/>
    <w:rsid w:val="00F053AA"/>
    <w:rsid w:val="00F06348"/>
    <w:rsid w:val="00F078B7"/>
    <w:rsid w:val="00F10362"/>
    <w:rsid w:val="00F11DDA"/>
    <w:rsid w:val="00F121FE"/>
    <w:rsid w:val="00F12824"/>
    <w:rsid w:val="00F1424B"/>
    <w:rsid w:val="00F148B3"/>
    <w:rsid w:val="00F158D7"/>
    <w:rsid w:val="00F15A10"/>
    <w:rsid w:val="00F15D6F"/>
    <w:rsid w:val="00F205F9"/>
    <w:rsid w:val="00F22241"/>
    <w:rsid w:val="00F22A60"/>
    <w:rsid w:val="00F256D1"/>
    <w:rsid w:val="00F262E9"/>
    <w:rsid w:val="00F273F0"/>
    <w:rsid w:val="00F3094F"/>
    <w:rsid w:val="00F3166D"/>
    <w:rsid w:val="00F35F4F"/>
    <w:rsid w:val="00F36B34"/>
    <w:rsid w:val="00F376A6"/>
    <w:rsid w:val="00F411E1"/>
    <w:rsid w:val="00F41E2C"/>
    <w:rsid w:val="00F428C3"/>
    <w:rsid w:val="00F45EF3"/>
    <w:rsid w:val="00F46619"/>
    <w:rsid w:val="00F47EC4"/>
    <w:rsid w:val="00F51106"/>
    <w:rsid w:val="00F523C9"/>
    <w:rsid w:val="00F53337"/>
    <w:rsid w:val="00F544A6"/>
    <w:rsid w:val="00F54E87"/>
    <w:rsid w:val="00F554D9"/>
    <w:rsid w:val="00F5554D"/>
    <w:rsid w:val="00F55D31"/>
    <w:rsid w:val="00F56A56"/>
    <w:rsid w:val="00F56B8B"/>
    <w:rsid w:val="00F609C4"/>
    <w:rsid w:val="00F6308D"/>
    <w:rsid w:val="00F63296"/>
    <w:rsid w:val="00F642DF"/>
    <w:rsid w:val="00F67BFA"/>
    <w:rsid w:val="00F67E7C"/>
    <w:rsid w:val="00F67F4D"/>
    <w:rsid w:val="00F73600"/>
    <w:rsid w:val="00F76971"/>
    <w:rsid w:val="00F76B57"/>
    <w:rsid w:val="00F777B0"/>
    <w:rsid w:val="00F77E14"/>
    <w:rsid w:val="00F80445"/>
    <w:rsid w:val="00F810D2"/>
    <w:rsid w:val="00F814C4"/>
    <w:rsid w:val="00F81817"/>
    <w:rsid w:val="00F82FFE"/>
    <w:rsid w:val="00F83306"/>
    <w:rsid w:val="00F8369F"/>
    <w:rsid w:val="00F83BC3"/>
    <w:rsid w:val="00F84176"/>
    <w:rsid w:val="00F84390"/>
    <w:rsid w:val="00F84FBF"/>
    <w:rsid w:val="00F858F9"/>
    <w:rsid w:val="00F85D3B"/>
    <w:rsid w:val="00F87197"/>
    <w:rsid w:val="00F92CFC"/>
    <w:rsid w:val="00F957CB"/>
    <w:rsid w:val="00F965EE"/>
    <w:rsid w:val="00F96F79"/>
    <w:rsid w:val="00F974A0"/>
    <w:rsid w:val="00FA1A06"/>
    <w:rsid w:val="00FA3301"/>
    <w:rsid w:val="00FA349C"/>
    <w:rsid w:val="00FA4D42"/>
    <w:rsid w:val="00FA7419"/>
    <w:rsid w:val="00FA7914"/>
    <w:rsid w:val="00FA7D29"/>
    <w:rsid w:val="00FB21CC"/>
    <w:rsid w:val="00FB279A"/>
    <w:rsid w:val="00FB3C81"/>
    <w:rsid w:val="00FB4BBF"/>
    <w:rsid w:val="00FB67EA"/>
    <w:rsid w:val="00FB7A52"/>
    <w:rsid w:val="00FC0D51"/>
    <w:rsid w:val="00FC1D65"/>
    <w:rsid w:val="00FC1EF7"/>
    <w:rsid w:val="00FC22C7"/>
    <w:rsid w:val="00FC2645"/>
    <w:rsid w:val="00FC2819"/>
    <w:rsid w:val="00FC6AB9"/>
    <w:rsid w:val="00FD13A2"/>
    <w:rsid w:val="00FD2788"/>
    <w:rsid w:val="00FD28E7"/>
    <w:rsid w:val="00FD2F95"/>
    <w:rsid w:val="00FD576A"/>
    <w:rsid w:val="00FD595B"/>
    <w:rsid w:val="00FD6732"/>
    <w:rsid w:val="00FD72F4"/>
    <w:rsid w:val="00FD7532"/>
    <w:rsid w:val="00FE1841"/>
    <w:rsid w:val="00FE1A22"/>
    <w:rsid w:val="00FE2252"/>
    <w:rsid w:val="00FE317F"/>
    <w:rsid w:val="00FE3982"/>
    <w:rsid w:val="00FE47E6"/>
    <w:rsid w:val="00FE645A"/>
    <w:rsid w:val="00FE74AB"/>
    <w:rsid w:val="00FE7DB3"/>
    <w:rsid w:val="00FF12A1"/>
    <w:rsid w:val="00FF2336"/>
    <w:rsid w:val="00FF2575"/>
    <w:rsid w:val="00FF4F10"/>
    <w:rsid w:val="00FF5B5D"/>
    <w:rsid w:val="00FF70C6"/>
    <w:rsid w:val="00FF70D4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89D5"/>
  <w15:docId w15:val="{09C4C155-FB4A-4663-8F40-D669D3C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2C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rsid w:val="00AF52C9"/>
    <w:pPr>
      <w:widowControl/>
      <w:suppressAutoHyphens/>
      <w:spacing w:before="120"/>
      <w:ind w:firstLine="510"/>
    </w:pPr>
    <w:rPr>
      <w:rFonts w:ascii="Times" w:hAnsi="Times" w:cs="Times"/>
      <w:sz w:val="20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locked/>
    <w:rsid w:val="00AF52C9"/>
    <w:rPr>
      <w:rFonts w:ascii="Times" w:eastAsia="Times New Roman" w:hAnsi="Times" w:cs="Times"/>
      <w:sz w:val="20"/>
      <w:szCs w:val="20"/>
      <w:lang w:eastAsia="pl-PL"/>
    </w:rPr>
  </w:style>
  <w:style w:type="paragraph" w:customStyle="1" w:styleId="PKTpunkt">
    <w:name w:val="PKT – punkt"/>
    <w:link w:val="PKTpunktZnak"/>
    <w:rsid w:val="00AF52C9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PKTpunktZnak">
    <w:name w:val="PKT – punkt Znak"/>
    <w:link w:val="PKTpunkt"/>
    <w:locked/>
    <w:rsid w:val="00AF52C9"/>
    <w:rPr>
      <w:rFonts w:ascii="Times" w:eastAsia="Times New Roman" w:hAnsi="Times" w:cs="Time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F52C9"/>
    <w:pPr>
      <w:widowControl/>
      <w:tabs>
        <w:tab w:val="left" w:pos="408"/>
      </w:tabs>
      <w:autoSpaceDE/>
      <w:autoSpaceDN/>
      <w:adjustRightInd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2C9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AF52C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D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5F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5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B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BB0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8B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D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0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55121F"/>
    <w:pPr>
      <w:widowControl/>
      <w:autoSpaceDE/>
      <w:autoSpaceDN/>
      <w:adjustRightInd/>
      <w:spacing w:line="240" w:lineRule="auto"/>
      <w:jc w:val="left"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25B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D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D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193553"/>
    <w:pPr>
      <w:widowControl/>
      <w:autoSpaceDE/>
      <w:autoSpaceDN/>
      <w:adjustRightInd/>
      <w:ind w:left="1384" w:hanging="397"/>
    </w:pPr>
    <w:rPr>
      <w:rFonts w:ascii="Times" w:eastAsiaTheme="minorEastAsia" w:hAnsi="Times" w:cs="Arial"/>
      <w:bCs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93553"/>
    <w:pPr>
      <w:widowControl/>
      <w:suppressAutoHyphens/>
      <w:spacing w:before="120"/>
      <w:ind w:firstLine="510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PKTpunkt"/>
    <w:qFormat/>
    <w:rsid w:val="00CB2434"/>
    <w:pPr>
      <w:ind w:left="1020"/>
    </w:pPr>
    <w:rPr>
      <w:rFonts w:eastAsiaTheme="minorEastAsia" w:cs="Arial"/>
      <w:bCs/>
      <w:szCs w:val="20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16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7EE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E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D74B1E"/>
  </w:style>
  <w:style w:type="character" w:styleId="Uwydatnienie">
    <w:name w:val="Emphasis"/>
    <w:basedOn w:val="Domylnaczcionkaakapitu"/>
    <w:uiPriority w:val="20"/>
    <w:qFormat/>
    <w:rsid w:val="00D74B1E"/>
    <w:rPr>
      <w:i/>
      <w:iCs/>
    </w:rPr>
  </w:style>
  <w:style w:type="character" w:customStyle="1" w:styleId="highlight">
    <w:name w:val="highlight"/>
    <w:basedOn w:val="Domylnaczcionkaakapitu"/>
    <w:rsid w:val="00D74B1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A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67E"/>
    <w:rPr>
      <w:color w:val="605E5C"/>
      <w:shd w:val="clear" w:color="auto" w:fill="E1DFDD"/>
    </w:rPr>
  </w:style>
  <w:style w:type="paragraph" w:customStyle="1" w:styleId="BulletList">
    <w:name w:val="Bullet List"/>
    <w:qFormat/>
    <w:rsid w:val="00A80FBA"/>
    <w:pPr>
      <w:numPr>
        <w:numId w:val="30"/>
      </w:numPr>
      <w:spacing w:after="0" w:line="240" w:lineRule="auto"/>
    </w:pPr>
    <w:rPr>
      <w:rFonts w:ascii="Times New Roman" w:eastAsia="TimesNewRomanPSMT" w:hAnsi="Times New Roman" w:cs="TimesNewRomanPSMT"/>
      <w:color w:val="000000"/>
      <w:sz w:val="24"/>
      <w:szCs w:val="19"/>
      <w:lang w:val="en-GB"/>
    </w:rPr>
  </w:style>
  <w:style w:type="paragraph" w:customStyle="1" w:styleId="CM1">
    <w:name w:val="CM1"/>
    <w:basedOn w:val="Normalny"/>
    <w:next w:val="Normalny"/>
    <w:uiPriority w:val="99"/>
    <w:rsid w:val="00B20017"/>
    <w:pPr>
      <w:widowControl/>
      <w:spacing w:line="240" w:lineRule="auto"/>
      <w:jc w:val="left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ny"/>
    <w:next w:val="Normalny"/>
    <w:uiPriority w:val="99"/>
    <w:rsid w:val="00B20017"/>
    <w:pPr>
      <w:widowControl/>
      <w:spacing w:line="240" w:lineRule="auto"/>
      <w:jc w:val="left"/>
    </w:pPr>
    <w:rPr>
      <w:rFonts w:ascii="EUAlbertina" w:eastAsiaTheme="minorHAnsi" w:hAnsi="EUAlbertin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berezowska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5BA2-E9D4-4410-B438-95604219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2982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Zaliwski Tomasz</dc:creator>
  <cp:lastModifiedBy>Banaszak Wojciech</cp:lastModifiedBy>
  <cp:revision>2</cp:revision>
  <cp:lastPrinted>2020-09-18T06:54:00Z</cp:lastPrinted>
  <dcterms:created xsi:type="dcterms:W3CDTF">2020-10-12T09:54:00Z</dcterms:created>
  <dcterms:modified xsi:type="dcterms:W3CDTF">2020-10-12T09:54:00Z</dcterms:modified>
</cp:coreProperties>
</file>