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E85B1" w14:textId="0774CD35" w:rsidR="00193012" w:rsidRDefault="007177DE" w:rsidP="003B22A8">
      <w:pPr>
        <w:pStyle w:val="OZNPROJEKTUwskazaniedatylubwersjiprojektu"/>
      </w:pPr>
      <w:r>
        <w:t>p</w:t>
      </w:r>
      <w:r w:rsidRPr="007177DE">
        <w:t xml:space="preserve">rojekt z dnia </w:t>
      </w:r>
      <w:r w:rsidR="00A16CA7">
        <w:t>8</w:t>
      </w:r>
      <w:r w:rsidR="00FB1B9F">
        <w:t xml:space="preserve"> października</w:t>
      </w:r>
      <w:r w:rsidR="00985457">
        <w:t xml:space="preserve"> </w:t>
      </w:r>
      <w:r w:rsidR="00622BF4">
        <w:t>2020</w:t>
      </w:r>
      <w:r w:rsidRPr="007177DE">
        <w:t xml:space="preserve"> r.</w:t>
      </w:r>
      <w:bookmarkStart w:id="0" w:name="_GoBack"/>
      <w:bookmarkEnd w:id="0"/>
    </w:p>
    <w:p w14:paraId="1DBE8CD1" w14:textId="49B0C912" w:rsidR="007177DE" w:rsidRPr="007177DE" w:rsidRDefault="007177DE" w:rsidP="007177DE">
      <w:pPr>
        <w:pStyle w:val="OZNRODZAKTUtznustawalubrozporzdzenieiorganwydajcy"/>
      </w:pPr>
      <w:r w:rsidRPr="007177DE">
        <w:t>USTAWA</w:t>
      </w:r>
    </w:p>
    <w:p w14:paraId="322D012C" w14:textId="09FF007A" w:rsidR="007177DE" w:rsidRPr="007177DE" w:rsidRDefault="007A4BF4" w:rsidP="007177DE">
      <w:pPr>
        <w:pStyle w:val="DATAAKTUdatauchwalenialubwydaniaaktu"/>
      </w:pPr>
      <w:r>
        <w:t>z dnia ……………………….. 2020</w:t>
      </w:r>
      <w:r w:rsidR="007177DE" w:rsidRPr="007177DE">
        <w:t xml:space="preserve"> r.</w:t>
      </w:r>
    </w:p>
    <w:p w14:paraId="0392C742" w14:textId="6A82D2B3" w:rsidR="007177DE" w:rsidRPr="007177DE" w:rsidRDefault="007177DE" w:rsidP="007177DE">
      <w:pPr>
        <w:pStyle w:val="TYTUAKTUprzedmiotregulacjiustawylubrozporzdzenia"/>
      </w:pPr>
      <w:r w:rsidRPr="007177DE">
        <w:t xml:space="preserve">o zmianie ustawy o pomocy </w:t>
      </w:r>
      <w:r w:rsidR="00890BBD" w:rsidRPr="007177DE">
        <w:t>społecznej</w:t>
      </w:r>
      <w:r w:rsidR="00890BBD">
        <w:t xml:space="preserve"> </w:t>
      </w:r>
    </w:p>
    <w:p w14:paraId="30F2F363" w14:textId="37DA1FC7" w:rsidR="007177DE" w:rsidRPr="007177DE" w:rsidRDefault="007177DE" w:rsidP="004F2FA5">
      <w:pPr>
        <w:pStyle w:val="ARTartustawynprozporzdzenia"/>
        <w:keepNext/>
      </w:pPr>
      <w:r w:rsidRPr="007177DE">
        <w:rPr>
          <w:rStyle w:val="Ppogrubienie"/>
        </w:rPr>
        <w:t>Art. 1.</w:t>
      </w:r>
      <w:r>
        <w:t> </w:t>
      </w:r>
      <w:r w:rsidRPr="007177DE">
        <w:t>W ustawie z dnia 12 marca 2004 r. o pomocy społecznej (Dz. U. z 201</w:t>
      </w:r>
      <w:r w:rsidR="00AE49C5">
        <w:t>9</w:t>
      </w:r>
      <w:r w:rsidRPr="007177DE">
        <w:t xml:space="preserve"> r. poz. 150</w:t>
      </w:r>
      <w:r w:rsidR="00AE49C5">
        <w:t>7</w:t>
      </w:r>
      <w:r w:rsidR="003B22A8">
        <w:t xml:space="preserve">, </w:t>
      </w:r>
      <w:r w:rsidR="00AE49C5">
        <w:t xml:space="preserve">1622, </w:t>
      </w:r>
      <w:r w:rsidR="004F2FA5">
        <w:t>1690, 1818 i 2473</w:t>
      </w:r>
      <w:r w:rsidRPr="007177DE">
        <w:t>) wprowadza się następujące zmiany:</w:t>
      </w:r>
    </w:p>
    <w:p w14:paraId="736FF095" w14:textId="4601EDB5" w:rsidR="00106B4C" w:rsidRDefault="0086116B" w:rsidP="007177DE">
      <w:pPr>
        <w:pStyle w:val="PKTpunkt"/>
        <w:keepNext/>
      </w:pPr>
      <w:r>
        <w:t>1</w:t>
      </w:r>
      <w:r w:rsidR="007177DE" w:rsidRPr="007177DE">
        <w:t>)</w:t>
      </w:r>
      <w:r w:rsidR="00EF0B85">
        <w:tab/>
      </w:r>
      <w:r w:rsidR="007177DE" w:rsidRPr="007177DE">
        <w:t>w art. 8</w:t>
      </w:r>
      <w:r w:rsidR="00106B4C">
        <w:t>:</w:t>
      </w:r>
      <w:r w:rsidR="00193012">
        <w:t xml:space="preserve"> </w:t>
      </w:r>
    </w:p>
    <w:p w14:paraId="286D793E" w14:textId="53091F7B" w:rsidR="00106B4C" w:rsidRDefault="00106B4C" w:rsidP="003B22A8">
      <w:pPr>
        <w:pStyle w:val="LITlitera"/>
      </w:pPr>
      <w:r>
        <w:t>a)</w:t>
      </w:r>
      <w:r w:rsidR="00EF0B85">
        <w:tab/>
      </w:r>
      <w:r>
        <w:t>w ust. 3 pkt 1 otrzymuje brzmienie:</w:t>
      </w:r>
    </w:p>
    <w:p w14:paraId="47F7D7FB" w14:textId="20098CA6" w:rsidR="00193012" w:rsidRPr="00106B4C" w:rsidRDefault="00193012" w:rsidP="003B22A8">
      <w:pPr>
        <w:pStyle w:val="ZLITPKTzmpktliter"/>
        <w:rPr>
          <w:highlight w:val="yellow"/>
        </w:rPr>
      </w:pPr>
      <w:r>
        <w:t>„</w:t>
      </w:r>
      <w:r w:rsidRPr="00193012">
        <w:t>1)</w:t>
      </w:r>
      <w:r w:rsidR="00EF0B85">
        <w:tab/>
      </w:r>
      <w:r>
        <w:t>miesięczne obciążenie podatkiem dochodowym od osób fizycznych i koszty uzyskania przychodu</w:t>
      </w:r>
      <w:r w:rsidR="00716831">
        <w:t>;</w:t>
      </w:r>
      <w:r>
        <w:t>”</w:t>
      </w:r>
      <w:r w:rsidRPr="00193012">
        <w:t>,</w:t>
      </w:r>
    </w:p>
    <w:p w14:paraId="123CDCAB" w14:textId="3A914C6A" w:rsidR="007177DE" w:rsidRPr="007177DE" w:rsidRDefault="00106B4C" w:rsidP="003B22A8">
      <w:pPr>
        <w:pStyle w:val="LITlitera"/>
      </w:pPr>
      <w:r>
        <w:t>b)</w:t>
      </w:r>
      <w:r w:rsidR="00EF0B85">
        <w:tab/>
      </w:r>
      <w:r w:rsidR="007177DE" w:rsidRPr="007177DE">
        <w:t xml:space="preserve">w ust. 4 w pkt </w:t>
      </w:r>
      <w:r w:rsidR="009B5E6F">
        <w:t>10</w:t>
      </w:r>
      <w:r w:rsidR="007177DE" w:rsidRPr="007177DE">
        <w:t xml:space="preserve"> kropkę zastępuje się średnikiem i dodaje się pkt 1</w:t>
      </w:r>
      <w:r w:rsidR="009B5E6F">
        <w:t>1</w:t>
      </w:r>
      <w:r w:rsidR="00716831">
        <w:t>–</w:t>
      </w:r>
      <w:r w:rsidR="00277A32">
        <w:t>1</w:t>
      </w:r>
      <w:r w:rsidR="00A44264">
        <w:t>3</w:t>
      </w:r>
      <w:r w:rsidR="007177DE" w:rsidRPr="007177DE">
        <w:t xml:space="preserve"> w brzmieniu:</w:t>
      </w:r>
    </w:p>
    <w:p w14:paraId="0D6B58B0" w14:textId="40C44AD7" w:rsidR="00277A32" w:rsidRDefault="007177DE" w:rsidP="003B22A8">
      <w:pPr>
        <w:pStyle w:val="ZLITPKTzmpktliter"/>
      </w:pPr>
      <w:r>
        <w:t>„</w:t>
      </w:r>
      <w:r w:rsidRPr="007177DE">
        <w:t>1</w:t>
      </w:r>
      <w:r w:rsidR="009B5E6F">
        <w:t>1</w:t>
      </w:r>
      <w:r w:rsidRPr="007177DE">
        <w:t>)</w:t>
      </w:r>
      <w:r>
        <w:tab/>
      </w:r>
      <w:r w:rsidRPr="007177DE">
        <w:t>pomocy finansowej przyznawanej repatriantom, o której mowa w ustawie z dnia</w:t>
      </w:r>
      <w:r w:rsidR="003B22A8">
        <w:t xml:space="preserve"> </w:t>
      </w:r>
      <w:r w:rsidRPr="007177DE">
        <w:t>9 listopada 2000 r.</w:t>
      </w:r>
      <w:r>
        <w:t> </w:t>
      </w:r>
      <w:r w:rsidR="00875324">
        <w:t>o repatriacji (Dz. U. z 2019 r. poz. 1472</w:t>
      </w:r>
      <w:r w:rsidR="0089135D">
        <w:t>)</w:t>
      </w:r>
      <w:r w:rsidR="00167896">
        <w:t>;</w:t>
      </w:r>
    </w:p>
    <w:p w14:paraId="6A360CE9" w14:textId="366F3B72" w:rsidR="00277A32" w:rsidRDefault="00277A32" w:rsidP="003B22A8">
      <w:pPr>
        <w:pStyle w:val="ZLITPKTzmpktliter"/>
      </w:pPr>
      <w:r>
        <w:t>12)</w:t>
      </w:r>
      <w:r w:rsidR="00EF0B85">
        <w:tab/>
      </w:r>
      <w:r>
        <w:t>ś</w:t>
      </w:r>
      <w:r w:rsidRPr="00277A32">
        <w:t>rodków finansowych przyznawanych w ramach działań podejmowanych przez organy publiczne mających na celu poprawę jakości powietrza lub</w:t>
      </w:r>
      <w:r w:rsidR="00167896">
        <w:t xml:space="preserve"> ochronę środowiska naturalnego;</w:t>
      </w:r>
    </w:p>
    <w:p w14:paraId="76634C8A" w14:textId="44410F75" w:rsidR="00823ADA" w:rsidRDefault="00277A32" w:rsidP="003B22A8">
      <w:pPr>
        <w:pStyle w:val="ZLITPKTzmpktliter"/>
      </w:pPr>
      <w:r>
        <w:t>13)</w:t>
      </w:r>
      <w:r w:rsidR="00EF0B85">
        <w:tab/>
      </w:r>
      <w:r w:rsidR="002936FF">
        <w:t>zwrotu</w:t>
      </w:r>
      <w:r w:rsidR="002936FF" w:rsidRPr="00277A32">
        <w:t xml:space="preserve"> </w:t>
      </w:r>
      <w:r w:rsidRPr="00277A32">
        <w:t>kosztów, o których mowa w art. 39a ust. 1 ustawy z dnia 14 grudnia 20</w:t>
      </w:r>
      <w:r w:rsidR="00EC72B1">
        <w:t>16 r. –</w:t>
      </w:r>
      <w:r>
        <w:t xml:space="preserve"> Prawo oświatowe (Dz. U. z </w:t>
      </w:r>
      <w:r w:rsidR="002936FF">
        <w:t xml:space="preserve">2020 </w:t>
      </w:r>
      <w:r>
        <w:t xml:space="preserve">r. poz. </w:t>
      </w:r>
      <w:r w:rsidR="002936FF">
        <w:t>910</w:t>
      </w:r>
      <w:r w:rsidR="00CF3884">
        <w:t xml:space="preserve"> i 1378</w:t>
      </w:r>
      <w:r w:rsidRPr="00277A32">
        <w:t>)</w:t>
      </w:r>
      <w:r w:rsidR="00160BE0">
        <w:t>.</w:t>
      </w:r>
      <w:r w:rsidR="00985457" w:rsidRPr="00277A32">
        <w:t>”</w:t>
      </w:r>
      <w:r w:rsidR="00167896">
        <w:t>;</w:t>
      </w:r>
    </w:p>
    <w:p w14:paraId="54470AEA" w14:textId="215C2BCE" w:rsidR="007177DE" w:rsidRPr="007177DE" w:rsidRDefault="0086116B" w:rsidP="00056642">
      <w:pPr>
        <w:pStyle w:val="PKTpunkt"/>
        <w:keepNext/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>
        <w:t>2</w:t>
      </w:r>
      <w:r w:rsidR="007177DE" w:rsidRPr="007177DE">
        <w:t>)</w:t>
      </w:r>
      <w:r w:rsidR="00EF0B85">
        <w:tab/>
      </w:r>
      <w:r w:rsidR="00056642">
        <w:t xml:space="preserve">w art. 9 </w:t>
      </w:r>
      <w:r w:rsidR="007177DE" w:rsidRPr="007177DE">
        <w:t>ust. 8a otrzymuje brzmienie:</w:t>
      </w:r>
    </w:p>
    <w:p w14:paraId="447A88BA" w14:textId="6809362E" w:rsidR="007177DE" w:rsidRPr="007177DE" w:rsidRDefault="007177DE" w:rsidP="003B22A8">
      <w:pPr>
        <w:pStyle w:val="ZUSTzmustartykuempunktem"/>
      </w:pPr>
      <w:r>
        <w:t>„</w:t>
      </w:r>
      <w:r w:rsidRPr="007177DE">
        <w:t>8a.</w:t>
      </w:r>
      <w:r>
        <w:t> </w:t>
      </w:r>
      <w:r w:rsidRPr="007177DE">
        <w:t>Zweryfikowane kryteria dochodowe oraz kwoty, o których mowa w ust. 5 i 6, obowiązują od dnia 1 stycznia roku następującego po roku, w którym jest przeprowadzana weryfikacja.</w:t>
      </w:r>
      <w:r>
        <w:t>”</w:t>
      </w:r>
      <w:r w:rsidR="00056642">
        <w:t>;</w:t>
      </w:r>
    </w:p>
    <w:p w14:paraId="2BDC199E" w14:textId="44707354" w:rsidR="007177DE" w:rsidRPr="007177DE" w:rsidRDefault="0086116B" w:rsidP="007177DE">
      <w:pPr>
        <w:pStyle w:val="PKTpunkt"/>
        <w:keepNext/>
      </w:pPr>
      <w:r>
        <w:t>3</w:t>
      </w:r>
      <w:r w:rsidR="007177DE" w:rsidRPr="007177DE">
        <w:t>)</w:t>
      </w:r>
      <w:r w:rsidR="00EF0B85">
        <w:tab/>
      </w:r>
      <w:r w:rsidR="007177DE" w:rsidRPr="007177DE">
        <w:t>w art. 22:</w:t>
      </w:r>
    </w:p>
    <w:p w14:paraId="35CF9844" w14:textId="29053795" w:rsidR="007177DE" w:rsidRPr="007177DE" w:rsidRDefault="007177DE" w:rsidP="007177DE">
      <w:pPr>
        <w:pStyle w:val="LITlitera"/>
      </w:pPr>
      <w:r w:rsidRPr="007177DE">
        <w:t>a)</w:t>
      </w:r>
      <w:r w:rsidR="00EF0B85">
        <w:tab/>
      </w:r>
      <w:r w:rsidRPr="007177DE">
        <w:t xml:space="preserve">w pkt 5 skreśla się wyrazy </w:t>
      </w:r>
      <w:r>
        <w:t>„</w:t>
      </w:r>
      <w:r w:rsidRPr="007177DE">
        <w:t>w szczególności w zakresie wskazania im miejsca zamieszkania,</w:t>
      </w:r>
      <w:r>
        <w:t>”</w:t>
      </w:r>
      <w:r w:rsidRPr="007177DE">
        <w:t>,</w:t>
      </w:r>
    </w:p>
    <w:p w14:paraId="781148AF" w14:textId="48320F58" w:rsidR="007177DE" w:rsidRPr="007177DE" w:rsidRDefault="007177DE" w:rsidP="007177DE">
      <w:pPr>
        <w:pStyle w:val="LITlitera"/>
        <w:keepNext/>
      </w:pPr>
      <w:r w:rsidRPr="007177DE">
        <w:t>b)</w:t>
      </w:r>
      <w:r w:rsidR="00EF0B85">
        <w:tab/>
      </w:r>
      <w:r w:rsidRPr="007177DE">
        <w:t>pkt 7 otrzymuje brzmienie:</w:t>
      </w:r>
    </w:p>
    <w:p w14:paraId="4A1E5590" w14:textId="67C83544" w:rsidR="007177DE" w:rsidRDefault="007177DE" w:rsidP="001E338C">
      <w:pPr>
        <w:pStyle w:val="ZLITPKTzmpktliter"/>
      </w:pPr>
      <w:r>
        <w:t>„</w:t>
      </w:r>
      <w:r w:rsidRPr="007177DE">
        <w:t>7)</w:t>
      </w:r>
      <w:r>
        <w:tab/>
      </w:r>
      <w:r w:rsidRPr="007177DE">
        <w:t xml:space="preserve">realizacja lub zlecanie jednostkom samorządu terytorialnego lub podmiotom </w:t>
      </w:r>
      <w:r w:rsidR="00827D2F">
        <w:t>uprawnionym</w:t>
      </w:r>
      <w:r w:rsidR="00985457">
        <w:t xml:space="preserve">, o </w:t>
      </w:r>
      <w:r w:rsidR="00CF3884">
        <w:t xml:space="preserve">których </w:t>
      </w:r>
      <w:r w:rsidR="00985457">
        <w:t>mowa w art. 25 ust. 1,</w:t>
      </w:r>
      <w:r w:rsidR="00827D2F" w:rsidRPr="007177DE">
        <w:t xml:space="preserve"> </w:t>
      </w:r>
      <w:r w:rsidRPr="007177DE">
        <w:t>zadań wynikających z programów rządowych lub programów ustanowionych przez ministra właściwego do spraw zabezpieczenia społecznego;</w:t>
      </w:r>
      <w:r>
        <w:t>”</w:t>
      </w:r>
      <w:r w:rsidRPr="007177DE">
        <w:t>;</w:t>
      </w:r>
    </w:p>
    <w:p w14:paraId="08C5560C" w14:textId="43836FFF" w:rsidR="007177DE" w:rsidRPr="007177DE" w:rsidRDefault="0086116B" w:rsidP="007177DE">
      <w:pPr>
        <w:pStyle w:val="PKTpunkt"/>
        <w:keepNext/>
      </w:pPr>
      <w:r>
        <w:lastRenderedPageBreak/>
        <w:t>4</w:t>
      </w:r>
      <w:r w:rsidR="007177DE" w:rsidRPr="007177DE">
        <w:t>)</w:t>
      </w:r>
      <w:r w:rsidR="00EF0B85">
        <w:tab/>
      </w:r>
      <w:r w:rsidR="007177DE" w:rsidRPr="007177DE">
        <w:t>po art. 24 dodaje się art. 24a w brzmieniu:</w:t>
      </w:r>
    </w:p>
    <w:p w14:paraId="1582D0F2" w14:textId="77777777" w:rsidR="007177DE" w:rsidRPr="007177DE" w:rsidRDefault="007177DE" w:rsidP="007177DE">
      <w:pPr>
        <w:pStyle w:val="ZARTzmartartykuempunktem"/>
      </w:pPr>
      <w:r>
        <w:t>„</w:t>
      </w:r>
      <w:r w:rsidRPr="007177DE">
        <w:t>Art.</w:t>
      </w:r>
      <w:r>
        <w:t> </w:t>
      </w:r>
      <w:r w:rsidRPr="007177DE">
        <w:t>24a.</w:t>
      </w:r>
      <w:r>
        <w:t> </w:t>
      </w:r>
      <w:r w:rsidRPr="007177DE">
        <w:t>Realizacja resortowego programu przez ministra właściwego do spraw zabezpieczenia społecznego może odbywać się we współpracy z wojewodą.</w:t>
      </w:r>
      <w:r>
        <w:t>”</w:t>
      </w:r>
      <w:r w:rsidRPr="007177DE">
        <w:t>;</w:t>
      </w:r>
    </w:p>
    <w:p w14:paraId="2E70047D" w14:textId="19B9A02B" w:rsidR="007177DE" w:rsidRPr="007177DE" w:rsidRDefault="00B6272C" w:rsidP="007177DE">
      <w:pPr>
        <w:pStyle w:val="PKTpunkt"/>
        <w:keepNext/>
      </w:pPr>
      <w:r>
        <w:t>5</w:t>
      </w:r>
      <w:r w:rsidR="007177DE" w:rsidRPr="007177DE">
        <w:t>)</w:t>
      </w:r>
      <w:r w:rsidR="00EF0B85">
        <w:tab/>
      </w:r>
      <w:r w:rsidR="007177DE" w:rsidRPr="007177DE">
        <w:t>w art. 38</w:t>
      </w:r>
      <w:r w:rsidR="00891896">
        <w:t xml:space="preserve"> </w:t>
      </w:r>
      <w:r w:rsidR="007177DE" w:rsidRPr="007177DE">
        <w:t>w ust. 2 pkt 1 otrzymuje brzmienie:</w:t>
      </w:r>
    </w:p>
    <w:p w14:paraId="1A68EB81" w14:textId="01426206" w:rsidR="007177DE" w:rsidRDefault="007177DE" w:rsidP="001E338C">
      <w:pPr>
        <w:pStyle w:val="ZPKTzmpktartykuempunktem"/>
      </w:pPr>
      <w:r>
        <w:t>„</w:t>
      </w:r>
      <w:r w:rsidRPr="007177DE">
        <w:t>1)</w:t>
      </w:r>
      <w:r>
        <w:tab/>
      </w:r>
      <w:r w:rsidRPr="007177DE">
        <w:t>w przypadku osoby samotnie gospodarującej – do wysokości różnicy między kryterium dochodowym osoby samotnie gospodarującej a dochodem tej osoby, z tym że miesięczna kwota zasiłku nie może być wyższa niż kwota kryterium dochodowego na osobę w rodzinie;</w:t>
      </w:r>
      <w:r>
        <w:t>”</w:t>
      </w:r>
      <w:r w:rsidRPr="007177DE">
        <w:t>;</w:t>
      </w:r>
    </w:p>
    <w:p w14:paraId="461F8144" w14:textId="3B2016D2" w:rsidR="00106B4C" w:rsidRPr="007177DE" w:rsidRDefault="00B6272C" w:rsidP="000F7705">
      <w:pPr>
        <w:pStyle w:val="PKTpunkt"/>
      </w:pPr>
      <w:r>
        <w:t>6</w:t>
      </w:r>
      <w:r w:rsidR="00106B4C">
        <w:t>)</w:t>
      </w:r>
      <w:r w:rsidR="00EF0B85">
        <w:tab/>
      </w:r>
      <w:r w:rsidR="00106B4C">
        <w:t xml:space="preserve">w art. 39 w ust. 2 wyraz </w:t>
      </w:r>
      <w:r w:rsidR="000F7705" w:rsidRPr="000F7705">
        <w:t>„</w:t>
      </w:r>
      <w:r w:rsidR="00106B4C">
        <w:t>opału</w:t>
      </w:r>
      <w:r w:rsidR="000F7705" w:rsidRPr="000F7705">
        <w:t>”</w:t>
      </w:r>
      <w:r w:rsidR="00106B4C">
        <w:t xml:space="preserve"> zastępuje się wyrazami </w:t>
      </w:r>
      <w:r w:rsidR="000F7705" w:rsidRPr="000F7705">
        <w:t>„</w:t>
      </w:r>
      <w:r w:rsidR="00106B4C">
        <w:t>ogrzewania</w:t>
      </w:r>
      <w:r w:rsidR="00691E22">
        <w:t>,</w:t>
      </w:r>
      <w:r w:rsidR="00106B4C">
        <w:t xml:space="preserve"> w tym opału</w:t>
      </w:r>
      <w:r w:rsidR="000F7705" w:rsidRPr="000F7705">
        <w:t>”</w:t>
      </w:r>
      <w:r w:rsidR="00106B4C">
        <w:t>;</w:t>
      </w:r>
    </w:p>
    <w:p w14:paraId="41AED988" w14:textId="14B8744F" w:rsidR="007177DE" w:rsidRPr="007177DE" w:rsidRDefault="001E338C" w:rsidP="007177DE">
      <w:pPr>
        <w:pStyle w:val="PKTpunkt"/>
        <w:keepNext/>
      </w:pPr>
      <w:r>
        <w:t>7</w:t>
      </w:r>
      <w:r w:rsidR="007177DE" w:rsidRPr="007177DE">
        <w:t>)</w:t>
      </w:r>
      <w:r w:rsidR="00EF0B85">
        <w:tab/>
      </w:r>
      <w:r w:rsidR="007177DE" w:rsidRPr="007177DE">
        <w:t>w art. 48a:</w:t>
      </w:r>
    </w:p>
    <w:p w14:paraId="6BDC0959" w14:textId="0352C256" w:rsidR="007177DE" w:rsidRPr="007177DE" w:rsidRDefault="007177DE" w:rsidP="00EC72B1">
      <w:pPr>
        <w:pStyle w:val="LITlitera"/>
      </w:pPr>
      <w:r w:rsidRPr="007177DE">
        <w:t>a)</w:t>
      </w:r>
      <w:r w:rsidR="00EF0B85">
        <w:tab/>
      </w:r>
      <w:r w:rsidRPr="007177DE">
        <w:t>w ust. 2g pkt 2 otrzymuje brzmienie:</w:t>
      </w:r>
    </w:p>
    <w:p w14:paraId="67462F1A" w14:textId="77777777" w:rsidR="00B6272C" w:rsidRDefault="007177DE" w:rsidP="00B112BB">
      <w:pPr>
        <w:pStyle w:val="ZLITPKTzmpktliter"/>
      </w:pPr>
      <w:r>
        <w:t>„</w:t>
      </w:r>
      <w:r w:rsidRPr="007177DE">
        <w:t>2)</w:t>
      </w:r>
      <w:r>
        <w:tab/>
      </w:r>
      <w:r w:rsidRPr="007177DE">
        <w:t>opiekunów posiadających</w:t>
      </w:r>
      <w:r w:rsidR="00B6272C">
        <w:t>:</w:t>
      </w:r>
    </w:p>
    <w:p w14:paraId="0D1CE78E" w14:textId="21252807" w:rsidR="001E338C" w:rsidRDefault="00B6272C" w:rsidP="00B112BB">
      <w:pPr>
        <w:pStyle w:val="ZLITPKTzmpktliter"/>
      </w:pPr>
      <w:r>
        <w:t>a)</w:t>
      </w:r>
      <w:r w:rsidR="007177DE" w:rsidRPr="007177DE">
        <w:t xml:space="preserve"> wykształcenie </w:t>
      </w:r>
      <w:r w:rsidR="001E338C">
        <w:t>zasadnicze branżowe</w:t>
      </w:r>
      <w:r w:rsidR="001E338C" w:rsidRPr="007177DE">
        <w:t xml:space="preserve"> </w:t>
      </w:r>
      <w:r w:rsidR="007177DE" w:rsidRPr="007177DE">
        <w:t xml:space="preserve">lub </w:t>
      </w:r>
      <w:r w:rsidR="001E338C">
        <w:t>zasadnicze zawodowe</w:t>
      </w:r>
      <w:r w:rsidR="007177DE" w:rsidRPr="007177DE">
        <w:t xml:space="preserve">, </w:t>
      </w:r>
      <w:r w:rsidR="001E338C">
        <w:t xml:space="preserve">co najmniej </w:t>
      </w:r>
      <w:r w:rsidR="007177DE" w:rsidRPr="007177DE">
        <w:t>roczne doświadczenie w pracy z osobami bezdomnymi oraz ukończone szkolenie z zakresu udzielania pierwszej pomocy</w:t>
      </w:r>
      <w:r w:rsidR="001E338C">
        <w:t xml:space="preserve"> lub</w:t>
      </w:r>
    </w:p>
    <w:p w14:paraId="735F9E74" w14:textId="7926C216" w:rsidR="007177DE" w:rsidRPr="007177DE" w:rsidRDefault="001E338C" w:rsidP="00B112BB">
      <w:pPr>
        <w:pStyle w:val="ZLITPKTzmpktliter"/>
      </w:pPr>
      <w:r>
        <w:t>b) wykształcenie co najmniej średnie lub średnie branżowe oraz ukończone szkolenie z zakresu udzielenia pierwszej pomocy</w:t>
      </w:r>
      <w:r w:rsidR="007177DE" w:rsidRPr="007177DE">
        <w:t>.</w:t>
      </w:r>
      <w:r w:rsidR="007177DE">
        <w:t>”</w:t>
      </w:r>
      <w:r w:rsidR="007177DE" w:rsidRPr="007177DE">
        <w:t>,</w:t>
      </w:r>
    </w:p>
    <w:p w14:paraId="364EC38C" w14:textId="297D62FF" w:rsidR="007177DE" w:rsidRPr="007177DE" w:rsidRDefault="007177DE" w:rsidP="00EC72B1">
      <w:pPr>
        <w:pStyle w:val="LITlitera"/>
      </w:pPr>
      <w:r w:rsidRPr="007177DE">
        <w:t>b)</w:t>
      </w:r>
      <w:r w:rsidR="00EF0B85">
        <w:tab/>
      </w:r>
      <w:r w:rsidRPr="007177DE">
        <w:t xml:space="preserve">w ust. 2h </w:t>
      </w:r>
      <w:r w:rsidR="008A29CA">
        <w:t xml:space="preserve">w </w:t>
      </w:r>
      <w:r w:rsidRPr="007177DE">
        <w:t>pkt 2 lit. b otrzymuje brzmienie:</w:t>
      </w:r>
    </w:p>
    <w:p w14:paraId="06B0B1FF" w14:textId="415354B2" w:rsidR="007177DE" w:rsidRPr="007177DE" w:rsidRDefault="007177DE" w:rsidP="001E338C">
      <w:pPr>
        <w:pStyle w:val="ZLITLITzmlitliter"/>
      </w:pPr>
      <w:r>
        <w:t>„</w:t>
      </w:r>
      <w:r w:rsidRPr="007177DE">
        <w:t>b)</w:t>
      </w:r>
      <w:r>
        <w:tab/>
      </w:r>
      <w:r w:rsidRPr="007177DE">
        <w:t xml:space="preserve">co najmniej wykształcenie </w:t>
      </w:r>
      <w:r w:rsidR="001E338C">
        <w:t>zasadnicze branżowe</w:t>
      </w:r>
      <w:r w:rsidR="001E338C" w:rsidRPr="007177DE">
        <w:t xml:space="preserve"> </w:t>
      </w:r>
      <w:r w:rsidRPr="007177DE">
        <w:t xml:space="preserve">lub </w:t>
      </w:r>
      <w:r w:rsidR="001E338C">
        <w:t xml:space="preserve">zasadnicze zawodowe, </w:t>
      </w:r>
      <w:r w:rsidRPr="007177DE">
        <w:t>udokumentowane co najmniej roczne doświadczenie zawodowe polegające na świadczeniu usług opiekuńczych osobom niepełnosprawnym, przewlekle chorym lub osobom w podeszłym wieku oraz ukończone szkolenie z zakresu udzielania pierwszej pomocy.</w:t>
      </w:r>
      <w:r>
        <w:t>”</w:t>
      </w:r>
      <w:r w:rsidRPr="007177DE">
        <w:t>,</w:t>
      </w:r>
    </w:p>
    <w:p w14:paraId="43A938D6" w14:textId="34E4FA9F" w:rsidR="007177DE" w:rsidRPr="007177DE" w:rsidRDefault="007177DE" w:rsidP="00EC72B1">
      <w:pPr>
        <w:pStyle w:val="LITlitera"/>
      </w:pPr>
      <w:r w:rsidRPr="007177DE">
        <w:t>c)</w:t>
      </w:r>
      <w:r w:rsidR="00EF0B85">
        <w:tab/>
      </w:r>
      <w:r w:rsidRPr="007177DE">
        <w:t>ust. 3a otrzymuje brzmienie:</w:t>
      </w:r>
    </w:p>
    <w:p w14:paraId="31CB9F7F" w14:textId="4F6F63F4" w:rsidR="001E338C" w:rsidRDefault="007177DE" w:rsidP="00EC72B1">
      <w:pPr>
        <w:pStyle w:val="ZUSTzmustartykuempunktem"/>
      </w:pPr>
      <w:r>
        <w:t>„</w:t>
      </w:r>
      <w:r w:rsidRPr="007177DE">
        <w:t>3a.</w:t>
      </w:r>
      <w:r>
        <w:t> </w:t>
      </w:r>
      <w:r w:rsidRPr="007177DE">
        <w:t xml:space="preserve">Do wykonywania czynności w zakresie usług świadczonych w noclegowni zatrudnia się osoby, które </w:t>
      </w:r>
      <w:r w:rsidR="001E338C">
        <w:t xml:space="preserve">posiadają: </w:t>
      </w:r>
    </w:p>
    <w:p w14:paraId="0AD38A94" w14:textId="4D2C04AE" w:rsidR="001E338C" w:rsidRDefault="00160BE0" w:rsidP="00EC72B1">
      <w:pPr>
        <w:pStyle w:val="ZUSTzmustartykuempunktem"/>
      </w:pPr>
      <w:r>
        <w:t>1</w:t>
      </w:r>
      <w:r w:rsidR="001E338C">
        <w:t>)</w:t>
      </w:r>
      <w:r w:rsidR="001E338C" w:rsidRPr="007177DE">
        <w:t xml:space="preserve"> </w:t>
      </w:r>
      <w:r w:rsidR="001E338C">
        <w:t>wykształcenie zasadnicze branżowe</w:t>
      </w:r>
      <w:r w:rsidR="007177DE" w:rsidRPr="007177DE">
        <w:t xml:space="preserve"> lub </w:t>
      </w:r>
      <w:r w:rsidR="001E338C">
        <w:t xml:space="preserve">zasadnicze zawodowe, </w:t>
      </w:r>
      <w:r w:rsidR="007177DE" w:rsidRPr="007177DE">
        <w:t>co najmniej roczne doświadczenie w pracy z osobami bezdomnymi oraz ukończone szkolenie z zakresu udzielania pierwszej pomocy</w:t>
      </w:r>
      <w:r w:rsidR="001E338C">
        <w:t xml:space="preserve"> lub</w:t>
      </w:r>
    </w:p>
    <w:p w14:paraId="5AB7DC73" w14:textId="2CBC6D57" w:rsidR="001E338C" w:rsidRPr="007177DE" w:rsidRDefault="00160BE0" w:rsidP="001E338C">
      <w:pPr>
        <w:pStyle w:val="ZUSTzmustartykuempunktem"/>
      </w:pPr>
      <w:r>
        <w:t>2</w:t>
      </w:r>
      <w:r w:rsidR="001E338C">
        <w:t xml:space="preserve">) wykształcenie co najmniej średnie </w:t>
      </w:r>
      <w:r w:rsidR="001E338C" w:rsidRPr="001E338C">
        <w:t>lub średnie branżowe oraz ukończone szkolenie z zakresu udzielania pierwszej pomocy</w:t>
      </w:r>
      <w:r w:rsidR="007177DE" w:rsidRPr="007177DE">
        <w:t>.</w:t>
      </w:r>
      <w:r w:rsidR="007177DE">
        <w:t>”</w:t>
      </w:r>
      <w:r w:rsidR="007177DE" w:rsidRPr="007177DE">
        <w:t>,</w:t>
      </w:r>
    </w:p>
    <w:p w14:paraId="7B57BF20" w14:textId="791C0243" w:rsidR="007177DE" w:rsidRPr="007177DE" w:rsidRDefault="007177DE" w:rsidP="007177DE">
      <w:pPr>
        <w:pStyle w:val="LITlitera"/>
        <w:keepNext/>
      </w:pPr>
      <w:r w:rsidRPr="007177DE">
        <w:t>d)</w:t>
      </w:r>
      <w:r w:rsidR="00EF0B85">
        <w:tab/>
      </w:r>
      <w:r w:rsidRPr="007177DE">
        <w:t>ust. 4a otrzymuje brzmienie:</w:t>
      </w:r>
    </w:p>
    <w:p w14:paraId="704C2BD4" w14:textId="77777777" w:rsidR="007177DE" w:rsidRPr="007177DE" w:rsidRDefault="007177DE" w:rsidP="00EC72B1">
      <w:pPr>
        <w:pStyle w:val="ZUSTzmustartykuempunktem"/>
      </w:pPr>
      <w:r>
        <w:t>„</w:t>
      </w:r>
      <w:r w:rsidRPr="007177DE">
        <w:t>4a.</w:t>
      </w:r>
      <w:r>
        <w:t> </w:t>
      </w:r>
      <w:r w:rsidRPr="007177DE">
        <w:t>Do wykonywania czynności w zakresie usług świadczonych w ogrzewalni zatrudnia się osoby, które spełniają wymogi, o których mowa w ust. 3a.</w:t>
      </w:r>
      <w:r>
        <w:t>”</w:t>
      </w:r>
      <w:r w:rsidRPr="007177DE">
        <w:t>;</w:t>
      </w:r>
    </w:p>
    <w:p w14:paraId="353A51F0" w14:textId="1F7CA55E" w:rsidR="007177DE" w:rsidRPr="007177DE" w:rsidRDefault="001E338C" w:rsidP="007177DE">
      <w:pPr>
        <w:pStyle w:val="PKTpunkt"/>
        <w:keepNext/>
      </w:pPr>
      <w:r>
        <w:lastRenderedPageBreak/>
        <w:t>8</w:t>
      </w:r>
      <w:r w:rsidR="007177DE" w:rsidRPr="007177DE">
        <w:t>)</w:t>
      </w:r>
      <w:r w:rsidR="00EF0B85">
        <w:tab/>
      </w:r>
      <w:r w:rsidR="007177DE" w:rsidRPr="007177DE">
        <w:t>po art. 50 dodaje się art. 50a w brzmieniu:</w:t>
      </w:r>
    </w:p>
    <w:p w14:paraId="196629A6" w14:textId="49BD22C4" w:rsidR="007177DE" w:rsidRPr="007177DE" w:rsidRDefault="007177DE" w:rsidP="007177DE">
      <w:pPr>
        <w:pStyle w:val="ZARTzmartartykuempunktem"/>
      </w:pPr>
      <w:r>
        <w:t>„</w:t>
      </w:r>
      <w:r w:rsidRPr="007177DE">
        <w:t>Art. 50a.</w:t>
      </w:r>
      <w:r>
        <w:t> </w:t>
      </w:r>
      <w:r w:rsidRPr="007177DE">
        <w:t>1. W szczególnie uzasadnionych przypadkach osobom</w:t>
      </w:r>
      <w:r w:rsidR="002936FF">
        <w:t>,</w:t>
      </w:r>
      <w:r w:rsidRPr="007177DE">
        <w:t xml:space="preserve"> o których mowa w art. 50 ust. 1 i 2, w szczególności gdy doszło do nagłego pogorszenia stanu zdrowia lub gdy objęcie osoby usługami opiekuńczymi </w:t>
      </w:r>
      <w:r w:rsidR="00582D3F">
        <w:t>lub</w:t>
      </w:r>
      <w:r w:rsidR="00582D3F" w:rsidRPr="007177DE">
        <w:t xml:space="preserve"> </w:t>
      </w:r>
      <w:r w:rsidRPr="007177DE">
        <w:t xml:space="preserve">specjalistycznymi usługami opiekuńczymi wynika z konieczności zapewnienia </w:t>
      </w:r>
      <w:r w:rsidR="008E0F66">
        <w:t>takim osobom</w:t>
      </w:r>
      <w:r w:rsidRPr="007177DE">
        <w:t xml:space="preserve"> odpowiedniej pielęgnacji poszpitalnej, usługi te mogą być przyznane w trybie pilnym.</w:t>
      </w:r>
    </w:p>
    <w:p w14:paraId="7F588763" w14:textId="77EBA7A5" w:rsidR="007177DE" w:rsidRPr="007177DE" w:rsidRDefault="007177DE" w:rsidP="007177DE">
      <w:pPr>
        <w:pStyle w:val="ZUSTzmustartykuempunktem"/>
      </w:pPr>
      <w:r w:rsidRPr="007177DE">
        <w:t>2.</w:t>
      </w:r>
      <w:r>
        <w:t> </w:t>
      </w:r>
      <w:r w:rsidRPr="007177DE">
        <w:t xml:space="preserve">Usługi przyznane w trybie pilnym </w:t>
      </w:r>
      <w:r w:rsidR="002936FF" w:rsidRPr="007177DE">
        <w:t xml:space="preserve">są </w:t>
      </w:r>
      <w:r w:rsidRPr="007177DE">
        <w:t>przyznawane niezwłocznie po przeprowadzeniu rodzinnego wywiadu środowiskowego</w:t>
      </w:r>
      <w:r w:rsidR="002936FF">
        <w:t>,</w:t>
      </w:r>
      <w:r w:rsidRPr="007177DE">
        <w:t xml:space="preserve"> a wydanie decyzji o przyznaniu usług oraz decyzji ustalającej odpłatność za przyznane usługi może nastąpić po rozpoczęciu ich rzeczywistego świadczenia, nie później jednak niż w terminie miesiąca od dnia rozpoczęcia świadczenia usług.</w:t>
      </w:r>
      <w:r>
        <w:t>”</w:t>
      </w:r>
      <w:r w:rsidRPr="007177DE">
        <w:t>;</w:t>
      </w:r>
    </w:p>
    <w:p w14:paraId="024EE91D" w14:textId="4B32DF84" w:rsidR="007177DE" w:rsidRPr="007177DE" w:rsidRDefault="001E338C" w:rsidP="007177DE">
      <w:pPr>
        <w:pStyle w:val="PKTpunkt"/>
        <w:keepNext/>
      </w:pPr>
      <w:r>
        <w:t>9</w:t>
      </w:r>
      <w:r w:rsidR="007177DE" w:rsidRPr="007177DE">
        <w:t>)</w:t>
      </w:r>
      <w:r w:rsidR="00EF0B85">
        <w:tab/>
      </w:r>
      <w:r w:rsidR="007177DE" w:rsidRPr="007177DE">
        <w:t>w art. 51b:</w:t>
      </w:r>
    </w:p>
    <w:p w14:paraId="2851B2A9" w14:textId="79B5BA71" w:rsidR="007177DE" w:rsidRPr="007177DE" w:rsidRDefault="007177DE" w:rsidP="007177DE">
      <w:pPr>
        <w:pStyle w:val="LITlitera"/>
      </w:pPr>
      <w:r w:rsidRPr="007177DE">
        <w:t>a)</w:t>
      </w:r>
      <w:r w:rsidR="00EF0B85">
        <w:tab/>
      </w:r>
      <w:r w:rsidRPr="007177DE">
        <w:t>uchyla się ust. 1,</w:t>
      </w:r>
    </w:p>
    <w:p w14:paraId="613FCEEB" w14:textId="4BBE8C0B" w:rsidR="007177DE" w:rsidRPr="007177DE" w:rsidRDefault="007177DE" w:rsidP="007177DE">
      <w:pPr>
        <w:pStyle w:val="LITlitera"/>
        <w:keepNext/>
      </w:pPr>
      <w:r w:rsidRPr="007177DE">
        <w:t>b)</w:t>
      </w:r>
      <w:r w:rsidR="00EF0B85">
        <w:tab/>
      </w:r>
      <w:r w:rsidRPr="007177DE">
        <w:t>ust. 2 otrzymuje brzmienie:</w:t>
      </w:r>
    </w:p>
    <w:p w14:paraId="67F1EFD3" w14:textId="77777777" w:rsidR="007177DE" w:rsidRPr="007177DE" w:rsidRDefault="007177DE" w:rsidP="007177DE">
      <w:pPr>
        <w:pStyle w:val="ZLITUSTzmustliter"/>
      </w:pPr>
      <w:r>
        <w:t>„</w:t>
      </w:r>
      <w:r w:rsidRPr="007177DE">
        <w:t>2.</w:t>
      </w:r>
      <w:r>
        <w:t> </w:t>
      </w:r>
      <w:r w:rsidRPr="007177DE">
        <w:t>Korzystanie z usług świadczonych w ośrodkach wsparcia osobom z zaburzeniami psychicznymi niebędących usługami całodobowymi oraz korzystanie z usług klubów samopomocy dla osób z zaburzeniami psychicznymi jest nieodpłatne.</w:t>
      </w:r>
      <w:r>
        <w:t>”</w:t>
      </w:r>
      <w:r w:rsidRPr="007177DE">
        <w:t>,</w:t>
      </w:r>
    </w:p>
    <w:p w14:paraId="478A656B" w14:textId="680F59BC" w:rsidR="007177DE" w:rsidRPr="007177DE" w:rsidRDefault="007177DE" w:rsidP="007177DE">
      <w:pPr>
        <w:pStyle w:val="LITlitera"/>
      </w:pPr>
      <w:r w:rsidRPr="007177DE">
        <w:t>c)</w:t>
      </w:r>
      <w:r w:rsidR="00EF0B85">
        <w:tab/>
      </w:r>
      <w:r w:rsidRPr="007177DE">
        <w:t xml:space="preserve">w ust. 4 wyrazy </w:t>
      </w:r>
      <w:r>
        <w:t>„</w:t>
      </w:r>
      <w:r w:rsidRPr="007177DE">
        <w:t>ust. 1 i 3</w:t>
      </w:r>
      <w:r>
        <w:t>”</w:t>
      </w:r>
      <w:r w:rsidRPr="007177DE">
        <w:t xml:space="preserve"> zastępuje się wyrazami </w:t>
      </w:r>
      <w:r>
        <w:t>„</w:t>
      </w:r>
      <w:r w:rsidRPr="007177DE">
        <w:t>ust. 3</w:t>
      </w:r>
      <w:r>
        <w:t>”</w:t>
      </w:r>
      <w:r w:rsidRPr="007177DE">
        <w:t>,</w:t>
      </w:r>
    </w:p>
    <w:p w14:paraId="236185B3" w14:textId="03A710F6" w:rsidR="007177DE" w:rsidRPr="007177DE" w:rsidRDefault="007177DE" w:rsidP="007177DE">
      <w:pPr>
        <w:pStyle w:val="LITlitera"/>
      </w:pPr>
      <w:r w:rsidRPr="007177DE">
        <w:t>d)</w:t>
      </w:r>
      <w:r w:rsidR="00EF0B85">
        <w:tab/>
      </w:r>
      <w:r w:rsidRPr="007177DE">
        <w:t xml:space="preserve">w ust. 5 po wyrazach  </w:t>
      </w:r>
      <w:r>
        <w:t>„</w:t>
      </w:r>
      <w:r w:rsidRPr="007177DE">
        <w:t>usług</w:t>
      </w:r>
      <w:r>
        <w:t>”</w:t>
      </w:r>
      <w:r w:rsidRPr="007177DE">
        <w:t xml:space="preserve"> dodaje się wyraz </w:t>
      </w:r>
      <w:r>
        <w:t>„</w:t>
      </w:r>
      <w:r w:rsidRPr="007177DE">
        <w:t>całodobowych</w:t>
      </w:r>
      <w:r>
        <w:t>”</w:t>
      </w:r>
      <w:r w:rsidRPr="007177DE">
        <w:t>,</w:t>
      </w:r>
    </w:p>
    <w:p w14:paraId="5CD98B38" w14:textId="0F1D21EB" w:rsidR="007177DE" w:rsidRPr="007177DE" w:rsidRDefault="007177DE">
      <w:pPr>
        <w:pStyle w:val="LITlitera"/>
      </w:pPr>
      <w:r w:rsidRPr="007177DE">
        <w:t>e)</w:t>
      </w:r>
      <w:r w:rsidR="00EF0B85">
        <w:tab/>
      </w:r>
      <w:r w:rsidRPr="007177DE">
        <w:t xml:space="preserve">w ust. 6 </w:t>
      </w:r>
      <w:r w:rsidR="002936FF">
        <w:t xml:space="preserve">i 7 </w:t>
      </w:r>
      <w:r w:rsidRPr="007177DE">
        <w:t xml:space="preserve">po wyrazach </w:t>
      </w:r>
      <w:r>
        <w:t>„</w:t>
      </w:r>
      <w:r w:rsidRPr="007177DE">
        <w:t>usługi</w:t>
      </w:r>
      <w:r>
        <w:t>”</w:t>
      </w:r>
      <w:r w:rsidRPr="007177DE">
        <w:t xml:space="preserve"> dodaje się wyrazy </w:t>
      </w:r>
      <w:r>
        <w:t>„</w:t>
      </w:r>
      <w:r w:rsidRPr="007177DE">
        <w:t>całodobowe</w:t>
      </w:r>
      <w:r>
        <w:t>”</w:t>
      </w:r>
      <w:r w:rsidR="002936FF">
        <w:t>.</w:t>
      </w:r>
    </w:p>
    <w:p w14:paraId="20BEB864" w14:textId="19700045" w:rsidR="007177DE" w:rsidRPr="00304E77" w:rsidRDefault="007177DE" w:rsidP="007177DE">
      <w:pPr>
        <w:pStyle w:val="PKTpunkt"/>
        <w:keepNext/>
      </w:pPr>
      <w:r w:rsidRPr="00304E77">
        <w:t>1</w:t>
      </w:r>
      <w:r w:rsidR="001E338C">
        <w:t>0</w:t>
      </w:r>
      <w:r w:rsidRPr="00304E77">
        <w:t>)</w:t>
      </w:r>
      <w:r w:rsidR="00EF0B85">
        <w:tab/>
      </w:r>
      <w:r w:rsidRPr="00304E77">
        <w:t>w art. 51c dodaje się ust. 6 w brzmieniu:</w:t>
      </w:r>
    </w:p>
    <w:p w14:paraId="4FB48E06" w14:textId="77777777" w:rsidR="007177DE" w:rsidRDefault="007177DE" w:rsidP="007177DE">
      <w:pPr>
        <w:pStyle w:val="ZUSTzmustartykuempunktem"/>
      </w:pPr>
      <w:r w:rsidRPr="00304E77">
        <w:t>„6.  Jednostka samorządu terytorialnego może dofinansowywać ośrodki wsparcia dla osób z zaburzeniami psychicznymi ze środków własnych.”;</w:t>
      </w:r>
    </w:p>
    <w:p w14:paraId="5CB950C6" w14:textId="091FAED3" w:rsidR="00106B4C" w:rsidRDefault="00106B4C" w:rsidP="000F7705">
      <w:pPr>
        <w:pStyle w:val="PKTpunkt"/>
      </w:pPr>
      <w:r>
        <w:t>1</w:t>
      </w:r>
      <w:r w:rsidR="001E338C">
        <w:t>1</w:t>
      </w:r>
      <w:r>
        <w:t>)</w:t>
      </w:r>
      <w:r w:rsidR="00EF0B85">
        <w:tab/>
      </w:r>
      <w:r w:rsidR="0068572D">
        <w:t>w art. 52 po ust. 2a dodaje się ust. 2b w brzmieniu:</w:t>
      </w:r>
    </w:p>
    <w:p w14:paraId="4C5C988A" w14:textId="6D512FCC" w:rsidR="0068572D" w:rsidRPr="00304E77" w:rsidRDefault="000F7705" w:rsidP="007177DE">
      <w:pPr>
        <w:pStyle w:val="ZUSTzmustartykuempunktem"/>
      </w:pPr>
      <w:r w:rsidRPr="000F7705">
        <w:t>„</w:t>
      </w:r>
      <w:r w:rsidR="0068572D">
        <w:t xml:space="preserve">2b. </w:t>
      </w:r>
      <w:r w:rsidR="00B71975">
        <w:t>W przypadku gdy na terenie gminy nie ma możliwości prowadzenia rodzinnego domu pomocy</w:t>
      </w:r>
      <w:r w:rsidR="008812C5">
        <w:t xml:space="preserve"> lub zapewnienia odpowiedniej do potrzeb liczby miejsc w rodzinnych domach pomocy prowadzonych na jej terenie</w:t>
      </w:r>
      <w:r w:rsidR="00B71975">
        <w:t>, g</w:t>
      </w:r>
      <w:r w:rsidR="0068572D">
        <w:t>mina może zawrzeć umowę, o której mowa w ust. 2a,</w:t>
      </w:r>
      <w:r w:rsidR="00B71975">
        <w:t xml:space="preserve"> </w:t>
      </w:r>
      <w:r w:rsidR="0068572D">
        <w:t xml:space="preserve">z osobą fizyczną lub organizacją pożytku publicznego </w:t>
      </w:r>
      <w:r w:rsidR="00B71975">
        <w:t>prowadzącą rodzinny dom pomocy na terenie gminy sąsiadującej z tą gminą.</w:t>
      </w:r>
      <w:r w:rsidRPr="000F7705">
        <w:t>”</w:t>
      </w:r>
      <w:r>
        <w:t>;</w:t>
      </w:r>
      <w:r w:rsidR="00B71975">
        <w:t xml:space="preserve"> </w:t>
      </w:r>
      <w:r w:rsidR="0068572D">
        <w:t xml:space="preserve"> </w:t>
      </w:r>
    </w:p>
    <w:p w14:paraId="1754D375" w14:textId="43BCA5D5" w:rsidR="007177DE" w:rsidRPr="007177DE" w:rsidRDefault="007177DE" w:rsidP="007177DE">
      <w:pPr>
        <w:pStyle w:val="PKTpunkt"/>
        <w:keepNext/>
      </w:pPr>
      <w:r w:rsidRPr="007177DE">
        <w:t>1</w:t>
      </w:r>
      <w:r w:rsidR="001E338C">
        <w:t>2</w:t>
      </w:r>
      <w:r w:rsidRPr="007177DE">
        <w:t>)</w:t>
      </w:r>
      <w:r w:rsidR="00EF0B85">
        <w:tab/>
      </w:r>
      <w:r w:rsidRPr="007177DE">
        <w:t>po art. 54 dodaje się art. 54a w brzmieniu:</w:t>
      </w:r>
    </w:p>
    <w:p w14:paraId="2C40E381" w14:textId="4AF5EF0A" w:rsidR="007177DE" w:rsidRPr="007177DE" w:rsidRDefault="007177DE" w:rsidP="007177DE">
      <w:pPr>
        <w:pStyle w:val="ZARTzmartartykuempunktem"/>
      </w:pPr>
      <w:r>
        <w:t>„</w:t>
      </w:r>
      <w:r w:rsidRPr="007177DE">
        <w:t>Art. 54a.</w:t>
      </w:r>
      <w:r>
        <w:t> </w:t>
      </w:r>
      <w:r w:rsidR="00BF483F">
        <w:t xml:space="preserve">1. </w:t>
      </w:r>
      <w:r w:rsidRPr="007177DE">
        <w:t xml:space="preserve">W szczególnie uzasadnionych przypadkach, gdy przesłanki skierowania do domu pomocy społecznej spełniają jednocześnie osoby pozostające w związku małżeńskim lub rodzic z pełnoletnim dzieckiem, osoby te można skierować do </w:t>
      </w:r>
      <w:r w:rsidRPr="007177DE">
        <w:lastRenderedPageBreak/>
        <w:t>jednego domu pomocy społecznej, pomimo zakwalifikowania każdej z tych osób do różnych typów domów pomocy społecznej.</w:t>
      </w:r>
    </w:p>
    <w:p w14:paraId="5064A7F3" w14:textId="35D2C0F2" w:rsidR="007177DE" w:rsidRPr="007177DE" w:rsidRDefault="007177DE" w:rsidP="007177DE">
      <w:pPr>
        <w:pStyle w:val="ZUSTzmustartykuempunktem"/>
      </w:pPr>
      <w:r w:rsidRPr="007177DE">
        <w:t>2.</w:t>
      </w:r>
      <w:r>
        <w:t> </w:t>
      </w:r>
      <w:r w:rsidRPr="007177DE">
        <w:t>Kierowanie do odpowiedniego domu pomocy społecznej</w:t>
      </w:r>
      <w:r w:rsidR="002936FF">
        <w:t xml:space="preserve"> </w:t>
      </w:r>
      <w:r w:rsidRPr="007177DE">
        <w:t>w sytuacji</w:t>
      </w:r>
      <w:r w:rsidR="002936FF">
        <w:t>,</w:t>
      </w:r>
      <w:r w:rsidRPr="007177DE">
        <w:t xml:space="preserve"> o której mowa w ust. 1, uwzględnia konieczność zapewnienia właściwej opieki osobie wymagającej bardziej specjalistycznych usług.</w:t>
      </w:r>
    </w:p>
    <w:p w14:paraId="408BF82F" w14:textId="77777777" w:rsidR="007177DE" w:rsidRDefault="007177DE" w:rsidP="007177DE">
      <w:pPr>
        <w:pStyle w:val="ZUSTzmustartykuempunktem"/>
      </w:pPr>
      <w:r w:rsidRPr="007177DE">
        <w:t>3.</w:t>
      </w:r>
      <w:r>
        <w:t> </w:t>
      </w:r>
      <w:r w:rsidRPr="007177DE">
        <w:t>Przepisy ust. 1 i 2 mogą mieć zastosowanie również w przypadku, gdy jedna z osób jest już mieszkańcem domu pomocy społecznej.</w:t>
      </w:r>
      <w:r>
        <w:t>”</w:t>
      </w:r>
      <w:r w:rsidRPr="007177DE">
        <w:t>;</w:t>
      </w:r>
    </w:p>
    <w:p w14:paraId="54BCF3EC" w14:textId="5C77759A" w:rsidR="008812C5" w:rsidRDefault="008812C5" w:rsidP="003B22A8">
      <w:pPr>
        <w:pStyle w:val="PKTpunkt"/>
      </w:pPr>
      <w:r>
        <w:t>1</w:t>
      </w:r>
      <w:r w:rsidR="001E338C">
        <w:t>3</w:t>
      </w:r>
      <w:r>
        <w:t>)</w:t>
      </w:r>
      <w:r w:rsidR="00EF0B85">
        <w:tab/>
      </w:r>
      <w:r>
        <w:t>w art.</w:t>
      </w:r>
      <w:r w:rsidR="003A27B5">
        <w:t xml:space="preserve"> 65</w:t>
      </w:r>
      <w:r w:rsidR="009D3556">
        <w:t xml:space="preserve"> po </w:t>
      </w:r>
      <w:r w:rsidR="003A27B5">
        <w:t>ust. 1</w:t>
      </w:r>
      <w:r w:rsidR="009D3556">
        <w:t xml:space="preserve"> dodaje się ust. 1a w brzmieniu</w:t>
      </w:r>
      <w:r>
        <w:t>:</w:t>
      </w:r>
    </w:p>
    <w:p w14:paraId="6FE67E32" w14:textId="7B26C9C1" w:rsidR="008812C5" w:rsidRDefault="003B22A8" w:rsidP="003B22A8">
      <w:pPr>
        <w:pStyle w:val="ZARTzmartartykuempunktem"/>
      </w:pPr>
      <w:bookmarkStart w:id="5" w:name="mip50186403"/>
      <w:bookmarkEnd w:id="5"/>
      <w:r>
        <w:t>„</w:t>
      </w:r>
      <w:r w:rsidR="003A27B5" w:rsidRPr="003A27B5">
        <w:rPr>
          <w:lang w:eastAsia="en-US"/>
        </w:rPr>
        <w:t>1</w:t>
      </w:r>
      <w:r w:rsidR="009D3556">
        <w:t>a</w:t>
      </w:r>
      <w:r w:rsidR="003A27B5" w:rsidRPr="003A27B5">
        <w:rPr>
          <w:lang w:eastAsia="en-US"/>
        </w:rPr>
        <w:t xml:space="preserve">. </w:t>
      </w:r>
      <w:r w:rsidR="009D3556">
        <w:t>W przypadku</w:t>
      </w:r>
      <w:r w:rsidR="003A27B5" w:rsidRPr="003A27B5">
        <w:rPr>
          <w:lang w:eastAsia="en-US"/>
        </w:rPr>
        <w:t xml:space="preserve"> domów pomocy społecznej</w:t>
      </w:r>
      <w:r w:rsidR="009D3556">
        <w:t xml:space="preserve">, o których mowa w ust. 1, </w:t>
      </w:r>
      <w:r w:rsidR="003A27B5">
        <w:t xml:space="preserve">wydatki, o których mowa w art. 58 ust. 1, 3 i 4, mogą zostać uregulowane </w:t>
      </w:r>
      <w:r w:rsidR="009D3556">
        <w:t>odmiennie</w:t>
      </w:r>
      <w:r w:rsidR="0098424E">
        <w:t xml:space="preserve"> </w:t>
      </w:r>
      <w:r w:rsidR="003A27B5">
        <w:t>w umowie stanowiącej podstawę pobytu mieszkańca w domu pomocy społeczne</w:t>
      </w:r>
      <w:r w:rsidR="00827D2F">
        <w:t>j</w:t>
      </w:r>
      <w:r w:rsidR="0098424E">
        <w:t xml:space="preserve"> lub w regulaminie domu pomocy społecznej</w:t>
      </w:r>
      <w:r w:rsidR="003A27B5">
        <w:t>.</w:t>
      </w:r>
      <w:r>
        <w:t>”</w:t>
      </w:r>
      <w:r w:rsidRPr="007177DE">
        <w:t>;</w:t>
      </w:r>
    </w:p>
    <w:p w14:paraId="57E78E8A" w14:textId="61D9EEF7" w:rsidR="00051D09" w:rsidRDefault="00051D09" w:rsidP="00F85324">
      <w:pPr>
        <w:pStyle w:val="PKTpunkt"/>
      </w:pPr>
      <w:r>
        <w:t>1</w:t>
      </w:r>
      <w:r w:rsidR="001E338C">
        <w:t>4</w:t>
      </w:r>
      <w:r>
        <w:t>)</w:t>
      </w:r>
      <w:r w:rsidR="00EF0B85">
        <w:tab/>
      </w:r>
      <w:r>
        <w:t>w art. 68a:</w:t>
      </w:r>
    </w:p>
    <w:p w14:paraId="449A0FE2" w14:textId="00B174D8" w:rsidR="00051D09" w:rsidRDefault="00051D09" w:rsidP="005A222B">
      <w:pPr>
        <w:pStyle w:val="LITlitera"/>
      </w:pPr>
      <w:r>
        <w:t>a)</w:t>
      </w:r>
      <w:r w:rsidR="00EF0B85">
        <w:tab/>
      </w:r>
      <w:r>
        <w:t xml:space="preserve">w pkt 4 wyrazy </w:t>
      </w:r>
      <w:r w:rsidR="001076E0">
        <w:t>„</w:t>
      </w:r>
      <w:r w:rsidR="002E4C6D">
        <w:t>do wykonywania czynności, o których mowa w art. 68 ust. 1 pkt 1, zatrudniać</w:t>
      </w:r>
      <w:r w:rsidR="001076E0">
        <w:t>”</w:t>
      </w:r>
      <w:r w:rsidR="002E4C6D">
        <w:t xml:space="preserve"> zastępuje się wyrazami </w:t>
      </w:r>
      <w:r w:rsidR="001076E0">
        <w:t>„</w:t>
      </w:r>
      <w:r w:rsidR="002E4C6D">
        <w:t>zapewnić wykonywanie czynności, o których</w:t>
      </w:r>
      <w:r w:rsidR="002E4C6D" w:rsidRPr="002E4C6D">
        <w:t xml:space="preserve"> mowa w art. 68 ust. 1 pkt 1</w:t>
      </w:r>
      <w:r w:rsidR="002E4C6D">
        <w:t>, przez</w:t>
      </w:r>
      <w:r w:rsidR="001076E0">
        <w:t>”</w:t>
      </w:r>
      <w:r>
        <w:t>,</w:t>
      </w:r>
    </w:p>
    <w:p w14:paraId="5C38CB62" w14:textId="6FE9C200" w:rsidR="00051D09" w:rsidRPr="007177DE" w:rsidRDefault="00051D09" w:rsidP="009F608F">
      <w:pPr>
        <w:pStyle w:val="LITlitera"/>
      </w:pPr>
      <w:r>
        <w:t>b)</w:t>
      </w:r>
      <w:r w:rsidR="00EF0B85">
        <w:tab/>
      </w:r>
      <w:r>
        <w:t xml:space="preserve">w pkt 5 wyrazy </w:t>
      </w:r>
      <w:r w:rsidR="001076E0">
        <w:t>„</w:t>
      </w:r>
      <w:r>
        <w:t>zatrudniać osoby</w:t>
      </w:r>
      <w:r w:rsidR="002E4C6D">
        <w:t>, o których mowa w pkt 4,</w:t>
      </w:r>
      <w:r w:rsidR="001076E0" w:rsidRPr="001076E0">
        <w:t>”</w:t>
      </w:r>
      <w:r>
        <w:t xml:space="preserve"> zastępuje si</w:t>
      </w:r>
      <w:r w:rsidR="002E4C6D">
        <w:t xml:space="preserve">ę wyrazami </w:t>
      </w:r>
      <w:r w:rsidR="001076E0">
        <w:t>„</w:t>
      </w:r>
      <w:r w:rsidR="002E4C6D">
        <w:t>zapewnić</w:t>
      </w:r>
      <w:r w:rsidR="00CF3884">
        <w:t>,</w:t>
      </w:r>
      <w:r w:rsidR="002E4C6D">
        <w:t xml:space="preserve"> by osoby, o których mowa w pkt 4, świadczyły pracę na podstawie</w:t>
      </w:r>
      <w:r w:rsidR="003E2E62">
        <w:t xml:space="preserve"> umowy o pracę</w:t>
      </w:r>
      <w:r w:rsidR="006271D2">
        <w:t xml:space="preserve"> </w:t>
      </w:r>
      <w:r w:rsidR="003E2E62">
        <w:t xml:space="preserve">lub innej </w:t>
      </w:r>
      <w:r w:rsidR="002E4C6D">
        <w:t>umowy</w:t>
      </w:r>
      <w:r w:rsidR="001076E0">
        <w:t>”</w:t>
      </w:r>
      <w:r w:rsidR="003E2E62">
        <w:t>,</w:t>
      </w:r>
    </w:p>
    <w:p w14:paraId="78843FB8" w14:textId="4D3B2DD3" w:rsidR="007177DE" w:rsidRPr="007177DE" w:rsidRDefault="007177DE" w:rsidP="007177DE">
      <w:pPr>
        <w:pStyle w:val="PKTpunkt"/>
      </w:pPr>
      <w:r w:rsidRPr="007177DE">
        <w:t>1</w:t>
      </w:r>
      <w:r w:rsidR="00C63E5A">
        <w:t>5</w:t>
      </w:r>
      <w:r w:rsidRPr="007177DE">
        <w:t>)</w:t>
      </w:r>
      <w:r w:rsidR="00EF0B85">
        <w:tab/>
      </w:r>
      <w:r w:rsidRPr="007177DE">
        <w:t xml:space="preserve">w art. 90 w ust. 3 w zdaniu pierwszym po wyrazach </w:t>
      </w:r>
      <w:r>
        <w:t>„</w:t>
      </w:r>
      <w:r w:rsidRPr="007177DE">
        <w:t>mieszkaniu chronionym</w:t>
      </w:r>
      <w:r>
        <w:t>”</w:t>
      </w:r>
      <w:r w:rsidRPr="007177DE">
        <w:t xml:space="preserve"> dodaje się wyrazy </w:t>
      </w:r>
      <w:r>
        <w:t>„</w:t>
      </w:r>
      <w:r w:rsidRPr="007177DE">
        <w:t>i korzystająca ze świadczonego w nim wsparcia</w:t>
      </w:r>
      <w:r>
        <w:t>”</w:t>
      </w:r>
      <w:r w:rsidRPr="007177DE">
        <w:t>;</w:t>
      </w:r>
    </w:p>
    <w:p w14:paraId="048D63EB" w14:textId="7C6D2D6E" w:rsidR="007177DE" w:rsidRPr="007177DE" w:rsidRDefault="007177DE" w:rsidP="007177DE">
      <w:pPr>
        <w:pStyle w:val="PKTpunkt"/>
        <w:keepNext/>
      </w:pPr>
      <w:r w:rsidRPr="007177DE">
        <w:t>1</w:t>
      </w:r>
      <w:r w:rsidR="00C63E5A">
        <w:t>6</w:t>
      </w:r>
      <w:r w:rsidRPr="007177DE">
        <w:t>)</w:t>
      </w:r>
      <w:r w:rsidR="00EF0B85">
        <w:tab/>
      </w:r>
      <w:r w:rsidRPr="007177DE">
        <w:t>w art. 91:</w:t>
      </w:r>
    </w:p>
    <w:p w14:paraId="204F0356" w14:textId="0374DCCF" w:rsidR="009F608F" w:rsidRDefault="007177DE" w:rsidP="009F608F">
      <w:pPr>
        <w:pStyle w:val="LITlitera"/>
      </w:pPr>
      <w:r w:rsidRPr="007177DE">
        <w:t>a)</w:t>
      </w:r>
      <w:r w:rsidR="00EF0B85">
        <w:tab/>
      </w:r>
      <w:r w:rsidRPr="007177DE">
        <w:t>uchyla się ust. 11,</w:t>
      </w:r>
    </w:p>
    <w:p w14:paraId="6973DEA0" w14:textId="3547B0D0" w:rsidR="007177DE" w:rsidRPr="007177DE" w:rsidRDefault="007177DE" w:rsidP="009F608F">
      <w:pPr>
        <w:pStyle w:val="LITlitera"/>
      </w:pPr>
      <w:r w:rsidRPr="007177DE">
        <w:t>b)</w:t>
      </w:r>
      <w:r w:rsidR="00EF0B85">
        <w:tab/>
      </w:r>
      <w:r w:rsidRPr="007177DE">
        <w:t>dodaje się ust. 12 w brzmieniu:</w:t>
      </w:r>
    </w:p>
    <w:p w14:paraId="1D3082A8" w14:textId="77777777" w:rsidR="007177DE" w:rsidRPr="007177DE" w:rsidRDefault="007177DE" w:rsidP="007177DE">
      <w:pPr>
        <w:pStyle w:val="ZLITUSTzmustliter"/>
      </w:pPr>
      <w:r>
        <w:t>„</w:t>
      </w:r>
      <w:r w:rsidRPr="007177DE">
        <w:t>12.</w:t>
      </w:r>
      <w:r>
        <w:t> </w:t>
      </w:r>
      <w:r w:rsidRPr="007177DE">
        <w:t>Pomocą dla cudzoziemca obejmuje się małoletnie dziecko na czas realizowania indywidualnego programu integracji przez jego przedstawiciela ustawowego.</w:t>
      </w:r>
      <w:r>
        <w:t>”</w:t>
      </w:r>
      <w:r w:rsidRPr="007177DE">
        <w:t>;</w:t>
      </w:r>
    </w:p>
    <w:p w14:paraId="69113B66" w14:textId="164A93FF" w:rsidR="007177DE" w:rsidRPr="007177DE" w:rsidRDefault="007177DE" w:rsidP="007177DE">
      <w:pPr>
        <w:pStyle w:val="PKTpunkt"/>
        <w:keepNext/>
      </w:pPr>
      <w:r w:rsidRPr="007177DE">
        <w:t>1</w:t>
      </w:r>
      <w:r w:rsidR="00C63E5A">
        <w:t>7</w:t>
      </w:r>
      <w:r w:rsidRPr="007177DE">
        <w:t>)</w:t>
      </w:r>
      <w:r w:rsidR="00EF0B85">
        <w:tab/>
      </w:r>
      <w:r w:rsidRPr="007177DE">
        <w:t>w art. 93 w ust. 1:</w:t>
      </w:r>
    </w:p>
    <w:p w14:paraId="5520A620" w14:textId="461C5BD4" w:rsidR="007177DE" w:rsidRPr="007177DE" w:rsidRDefault="007177DE" w:rsidP="007177DE">
      <w:pPr>
        <w:pStyle w:val="LITlitera"/>
        <w:keepNext/>
      </w:pPr>
      <w:r w:rsidRPr="007177DE">
        <w:t>a)</w:t>
      </w:r>
      <w:r w:rsidR="00EF0B85">
        <w:tab/>
      </w:r>
      <w:r w:rsidRPr="007177DE">
        <w:t>w pkt 1 lit. c otrzymuje brzmienie:</w:t>
      </w:r>
    </w:p>
    <w:p w14:paraId="6091ECF2" w14:textId="48FBA4B7" w:rsidR="007177DE" w:rsidRPr="007177DE" w:rsidRDefault="007177DE" w:rsidP="007177DE">
      <w:pPr>
        <w:pStyle w:val="ZLITLITzmlitliter"/>
      </w:pPr>
      <w:r>
        <w:t>„</w:t>
      </w:r>
      <w:r w:rsidRPr="007177DE">
        <w:t>c)</w:t>
      </w:r>
      <w:r w:rsidR="00EF0B85">
        <w:tab/>
      </w:r>
      <w:r w:rsidRPr="007177DE">
        <w:t>pomocy w uzyskaniu możliwości zamieszkania, w tym w przypadku, gdy cudzoziemiec spełnia przesłanki do udzielenia tego typu wsparcia w mieszkaniu chronionym,</w:t>
      </w:r>
      <w:r>
        <w:t>”</w:t>
      </w:r>
      <w:r w:rsidRPr="007177DE">
        <w:t>,</w:t>
      </w:r>
    </w:p>
    <w:p w14:paraId="593BD927" w14:textId="78EACC01" w:rsidR="007177DE" w:rsidRPr="007177DE" w:rsidRDefault="007177DE" w:rsidP="007177DE">
      <w:pPr>
        <w:pStyle w:val="LITlitera"/>
        <w:keepNext/>
      </w:pPr>
      <w:r w:rsidRPr="007177DE">
        <w:t>b)</w:t>
      </w:r>
      <w:r w:rsidR="00EF0B85">
        <w:tab/>
      </w:r>
      <w:r w:rsidRPr="007177DE">
        <w:t>w pkt 2 lit. a otrzymuje brzmienie:</w:t>
      </w:r>
    </w:p>
    <w:p w14:paraId="680693D1" w14:textId="62A14629" w:rsidR="007177DE" w:rsidRPr="007177DE" w:rsidRDefault="007177DE" w:rsidP="007177DE">
      <w:pPr>
        <w:pStyle w:val="ZLITLITzmlitliter"/>
      </w:pPr>
      <w:r>
        <w:t>„</w:t>
      </w:r>
      <w:r w:rsidRPr="007177DE">
        <w:t>a)</w:t>
      </w:r>
      <w:r w:rsidR="00EF0B85">
        <w:tab/>
      </w:r>
      <w:r w:rsidRPr="007177DE">
        <w:t>wskazania miejsca zamieszkania,</w:t>
      </w:r>
      <w:r>
        <w:t>”</w:t>
      </w:r>
      <w:r w:rsidRPr="007177DE">
        <w:t>;</w:t>
      </w:r>
    </w:p>
    <w:p w14:paraId="5F61B348" w14:textId="00FC9859" w:rsidR="007177DE" w:rsidRPr="007177DE" w:rsidRDefault="007177DE" w:rsidP="007177DE">
      <w:pPr>
        <w:pStyle w:val="PKTpunkt"/>
        <w:keepNext/>
      </w:pPr>
      <w:r w:rsidRPr="007177DE">
        <w:lastRenderedPageBreak/>
        <w:t>1</w:t>
      </w:r>
      <w:r w:rsidR="00C63E5A">
        <w:t>8</w:t>
      </w:r>
      <w:r w:rsidRPr="007177DE">
        <w:t>)</w:t>
      </w:r>
      <w:r w:rsidR="00EF0B85">
        <w:tab/>
      </w:r>
      <w:r w:rsidRPr="007177DE">
        <w:t>w art. 94:</w:t>
      </w:r>
    </w:p>
    <w:p w14:paraId="4227C2BF" w14:textId="756D440D" w:rsidR="007177DE" w:rsidRPr="007177DE" w:rsidRDefault="007177DE" w:rsidP="007177DE">
      <w:pPr>
        <w:pStyle w:val="LITlitera"/>
      </w:pPr>
      <w:r w:rsidRPr="007177DE">
        <w:t>a)</w:t>
      </w:r>
      <w:r w:rsidR="00EF0B85">
        <w:tab/>
      </w:r>
      <w:r w:rsidRPr="007177DE">
        <w:t>uchyla się ust. 2,</w:t>
      </w:r>
    </w:p>
    <w:p w14:paraId="0A670151" w14:textId="7BD8AFFD" w:rsidR="007177DE" w:rsidRPr="007177DE" w:rsidRDefault="007177DE" w:rsidP="007177DE">
      <w:pPr>
        <w:pStyle w:val="LITlitera"/>
      </w:pPr>
      <w:r w:rsidRPr="007177DE">
        <w:t>b)</w:t>
      </w:r>
      <w:r w:rsidR="00EF0B85">
        <w:tab/>
      </w:r>
      <w:r w:rsidRPr="007177DE">
        <w:t xml:space="preserve">w ust. 3 po wyrazach </w:t>
      </w:r>
      <w:r>
        <w:t>„</w:t>
      </w:r>
      <w:r w:rsidRPr="007177DE">
        <w:t>z realizacji programu</w:t>
      </w:r>
      <w:r>
        <w:t>”</w:t>
      </w:r>
      <w:r w:rsidRPr="007177DE">
        <w:t xml:space="preserve"> dodaje się wyrazy </w:t>
      </w:r>
      <w:r>
        <w:t>„</w:t>
      </w:r>
      <w:r w:rsidRPr="007177DE">
        <w:t>na terenie tego województwa</w:t>
      </w:r>
      <w:r>
        <w:t>”</w:t>
      </w:r>
      <w:r w:rsidRPr="007177DE">
        <w:t>,</w:t>
      </w:r>
    </w:p>
    <w:p w14:paraId="2CAA316E" w14:textId="42E47FA9" w:rsidR="007177DE" w:rsidRPr="007177DE" w:rsidRDefault="007177DE" w:rsidP="007177DE">
      <w:pPr>
        <w:pStyle w:val="LITlitera"/>
        <w:keepNext/>
      </w:pPr>
      <w:r w:rsidRPr="007177DE">
        <w:t>c)</w:t>
      </w:r>
      <w:r w:rsidR="00EF0B85">
        <w:tab/>
      </w:r>
      <w:r w:rsidRPr="007177DE">
        <w:t>ust. 6 otrzymuje brzmienie:</w:t>
      </w:r>
    </w:p>
    <w:p w14:paraId="18371ADC" w14:textId="77777777" w:rsidR="007177DE" w:rsidRPr="007177DE" w:rsidRDefault="007177DE" w:rsidP="007177DE">
      <w:pPr>
        <w:pStyle w:val="ZLITUSTzmustliter"/>
        <w:keepNext/>
      </w:pPr>
      <w:r>
        <w:t>„</w:t>
      </w:r>
      <w:r w:rsidRPr="007177DE">
        <w:t>6.</w:t>
      </w:r>
      <w:r>
        <w:t> </w:t>
      </w:r>
      <w:r w:rsidRPr="007177DE">
        <w:t>W przypadku zmiany miejsca zamieszkania realizację programu przejmuje powiat właściwy ze względu na nowe miejsce zamieszkania cudzoziemca oraz:</w:t>
      </w:r>
    </w:p>
    <w:p w14:paraId="150E31DB" w14:textId="77777777" w:rsidR="007177DE" w:rsidRPr="007177DE" w:rsidRDefault="007177DE" w:rsidP="007177DE">
      <w:pPr>
        <w:pStyle w:val="ZLITPKTzmpktliter"/>
      </w:pPr>
      <w:r w:rsidRPr="007177DE">
        <w:t>1)</w:t>
      </w:r>
      <w:r>
        <w:tab/>
      </w:r>
      <w:r w:rsidRPr="007177DE">
        <w:t>starosta właściwy ze względu na dotychczasowe miejsce zamieszkania cudzoziemca uchyla decyzję o przyznaniu pomocy dla cudzoziemca;</w:t>
      </w:r>
    </w:p>
    <w:p w14:paraId="5C9B606B" w14:textId="11E12221" w:rsidR="007177DE" w:rsidRPr="007177DE" w:rsidRDefault="007177DE" w:rsidP="007177DE">
      <w:pPr>
        <w:pStyle w:val="ZLITPKTzmpktliter"/>
      </w:pPr>
      <w:r w:rsidRPr="007177DE">
        <w:t>2)</w:t>
      </w:r>
      <w:r>
        <w:tab/>
      </w:r>
      <w:r w:rsidRPr="007177DE">
        <w:t>starosta właściwy ze względu na nowe miejsce zamieszkania cudzoziemca wydaje decyzję o przyznaniu pomocy dla cudzoziemca na okres wskazany w pierwszej decyzji</w:t>
      </w:r>
      <w:r w:rsidR="008E0F66">
        <w:t xml:space="preserve"> o przyznaniu pomocy</w:t>
      </w:r>
      <w:r w:rsidRPr="007177DE">
        <w:t>, z uwzględnieniem okresu pomocy wykorzystanej w dotychczasowym miejscu zamieszkania.</w:t>
      </w:r>
      <w:r>
        <w:t>”</w:t>
      </w:r>
      <w:r w:rsidR="00BF483F">
        <w:t>,</w:t>
      </w:r>
    </w:p>
    <w:p w14:paraId="4FCEDC1C" w14:textId="53024EE2" w:rsidR="007177DE" w:rsidRPr="007177DE" w:rsidRDefault="007177DE" w:rsidP="007177DE">
      <w:pPr>
        <w:pStyle w:val="LITlitera"/>
        <w:keepNext/>
      </w:pPr>
      <w:r w:rsidRPr="007177DE">
        <w:t>d)</w:t>
      </w:r>
      <w:r w:rsidR="00DB119B">
        <w:tab/>
      </w:r>
      <w:r w:rsidRPr="007177DE">
        <w:t>ust. 8 otrzymuje brzmienie:</w:t>
      </w:r>
    </w:p>
    <w:p w14:paraId="4DDF05F2" w14:textId="77777777" w:rsidR="007177DE" w:rsidRPr="007177DE" w:rsidRDefault="007177DE" w:rsidP="007177DE">
      <w:pPr>
        <w:pStyle w:val="ZLITUSTzmustliter"/>
      </w:pPr>
      <w:r>
        <w:t>„</w:t>
      </w:r>
      <w:r w:rsidRPr="007177DE">
        <w:t>8.</w:t>
      </w:r>
      <w:r>
        <w:t> </w:t>
      </w:r>
      <w:r w:rsidRPr="007177DE">
        <w:t>W przypadku gdy zmiana miejsca zamieszkania cudzoziemca jest związana ze zmianą województwa, starosta właściwy ze względu na dotychczasowe miejsce zamieszkania cudzoziemca zawiadamia o tym starostę właściwego ze względu na nowe miejsce zamieszkania cudzoziemca oraz przekazuje realizowany indywidualny program integracji, a także informuje  właściwych wojewodów.</w:t>
      </w:r>
      <w:r>
        <w:t>”</w:t>
      </w:r>
      <w:r w:rsidRPr="007177DE">
        <w:t>,</w:t>
      </w:r>
    </w:p>
    <w:p w14:paraId="7FF404B4" w14:textId="1A9921CD" w:rsidR="007177DE" w:rsidRPr="007177DE" w:rsidRDefault="007177DE" w:rsidP="007177DE">
      <w:pPr>
        <w:pStyle w:val="LITlitera"/>
        <w:keepNext/>
      </w:pPr>
      <w:r w:rsidRPr="007177DE">
        <w:t>e)</w:t>
      </w:r>
      <w:r w:rsidR="00DB119B">
        <w:tab/>
      </w:r>
      <w:r w:rsidRPr="007177DE">
        <w:t>dodaje się ust. 9 w brzmieniu:</w:t>
      </w:r>
    </w:p>
    <w:p w14:paraId="4F656DE4" w14:textId="77777777" w:rsidR="007177DE" w:rsidRPr="007177DE" w:rsidRDefault="007177DE" w:rsidP="007177DE">
      <w:pPr>
        <w:pStyle w:val="ZLITUSTzmustliter"/>
        <w:keepNext/>
      </w:pPr>
      <w:r>
        <w:t>„</w:t>
      </w:r>
      <w:r w:rsidRPr="007177DE">
        <w:t>9.</w:t>
      </w:r>
      <w:r>
        <w:t> </w:t>
      </w:r>
      <w:r w:rsidRPr="007177DE">
        <w:t>W sytuacji, o której mowa w ust. 8:</w:t>
      </w:r>
    </w:p>
    <w:p w14:paraId="0135B174" w14:textId="77777777" w:rsidR="007177DE" w:rsidRPr="007177DE" w:rsidRDefault="007177DE" w:rsidP="007177DE">
      <w:pPr>
        <w:pStyle w:val="ZLITPKTzmpktliter"/>
      </w:pPr>
      <w:r w:rsidRPr="007177DE">
        <w:t>1)</w:t>
      </w:r>
      <w:r>
        <w:tab/>
      </w:r>
      <w:r w:rsidRPr="007177DE">
        <w:t>powiatowe centrum pomocy rodzinie właściwe ze względu na nowe miejsce zamieszkania cudzoziemca przekazuje właściwemu wojewodzie indywidualny program integracji wraz z przewidywanymi kosztami jego realizacji;</w:t>
      </w:r>
    </w:p>
    <w:p w14:paraId="03E558A8" w14:textId="77777777" w:rsidR="007177DE" w:rsidRPr="007177DE" w:rsidRDefault="007177DE" w:rsidP="007177DE">
      <w:pPr>
        <w:pStyle w:val="ZLITPKTzmpktliter"/>
      </w:pPr>
      <w:r w:rsidRPr="007177DE">
        <w:t>2)</w:t>
      </w:r>
      <w:r>
        <w:tab/>
      </w:r>
      <w:r w:rsidRPr="007177DE">
        <w:t>wojewoda właściwy ze względu na nowe miejsce zamieszkania cudzoziemca po akceptacji przedstawionego indywidualnego programu integracji przekazuje środki na jego realizację.</w:t>
      </w:r>
      <w:r>
        <w:t>”</w:t>
      </w:r>
      <w:r w:rsidRPr="007177DE">
        <w:t>;</w:t>
      </w:r>
    </w:p>
    <w:p w14:paraId="1086CA46" w14:textId="79FE091E" w:rsidR="007177DE" w:rsidRPr="007177DE" w:rsidRDefault="00C63E5A" w:rsidP="007177DE">
      <w:pPr>
        <w:pStyle w:val="PKTpunkt"/>
        <w:keepNext/>
      </w:pPr>
      <w:r>
        <w:t>19</w:t>
      </w:r>
      <w:r w:rsidR="007177DE" w:rsidRPr="007177DE">
        <w:t>)</w:t>
      </w:r>
      <w:r w:rsidR="00DB119B">
        <w:tab/>
      </w:r>
      <w:r w:rsidR="007177DE" w:rsidRPr="007177DE">
        <w:t>po art. 98 dodaje się art. 98a w brzmieniu:</w:t>
      </w:r>
    </w:p>
    <w:p w14:paraId="1E0AA8F8" w14:textId="47A82802" w:rsidR="007177DE" w:rsidRDefault="007177DE" w:rsidP="007177DE">
      <w:pPr>
        <w:pStyle w:val="ZARTzmartartykuempunktem"/>
      </w:pPr>
      <w:r>
        <w:t>„</w:t>
      </w:r>
      <w:r w:rsidRPr="007177DE">
        <w:t>Art.</w:t>
      </w:r>
      <w:r>
        <w:t> </w:t>
      </w:r>
      <w:r w:rsidRPr="007177DE">
        <w:t>98a.</w:t>
      </w:r>
      <w:r>
        <w:t> </w:t>
      </w:r>
      <w:r w:rsidRPr="007177DE">
        <w:t xml:space="preserve">Osoby lub rodziny, ponoszące </w:t>
      </w:r>
      <w:r w:rsidR="00EF0B85">
        <w:t>opłaty</w:t>
      </w:r>
      <w:r w:rsidR="00EF0B85" w:rsidRPr="007177DE">
        <w:t xml:space="preserve"> </w:t>
      </w:r>
      <w:r w:rsidRPr="007177DE">
        <w:t xml:space="preserve">za świadczenia, w przypadku gdy opłaty te zostały ustalone na podstawie fałszywych informacji lub gdy nie poinformowano o zmianie sytuacji osobistej lub majątkowej, są obowiązane do zwrotu gminie lub powiatowi, które poniosły </w:t>
      </w:r>
      <w:r w:rsidR="00EF0B85">
        <w:t>opłaty</w:t>
      </w:r>
      <w:r w:rsidR="00EF0B85" w:rsidRPr="007177DE">
        <w:t xml:space="preserve"> </w:t>
      </w:r>
      <w:r w:rsidRPr="007177DE">
        <w:t>na świadczenia, kwoty stanowiącej różnicę pomiędzy wniesioną opłatą a wysokością odpłatności</w:t>
      </w:r>
      <w:r w:rsidR="00EF0B85">
        <w:t>,</w:t>
      </w:r>
      <w:r w:rsidRPr="007177DE">
        <w:t xml:space="preserve"> jaka byłaby ustalona na podstawie </w:t>
      </w:r>
      <w:r w:rsidRPr="007177DE">
        <w:lastRenderedPageBreak/>
        <w:t>prawdziwych informacji lub w związku ze zmienioną sytuacją osobistą lub majątkową osoby lub rodziny. Art. 104 stosuje się odpowiednio.</w:t>
      </w:r>
      <w:r>
        <w:t>”</w:t>
      </w:r>
      <w:r w:rsidRPr="007177DE">
        <w:t>;</w:t>
      </w:r>
    </w:p>
    <w:p w14:paraId="1A00FBE2" w14:textId="23701E99" w:rsidR="004B4F6A" w:rsidRPr="004B4F6A" w:rsidRDefault="0098424E" w:rsidP="00EC72B1">
      <w:pPr>
        <w:pStyle w:val="PKTpunkt"/>
      </w:pPr>
      <w:r>
        <w:t>2</w:t>
      </w:r>
      <w:r w:rsidR="003B4F7C">
        <w:t>0</w:t>
      </w:r>
      <w:r w:rsidR="004B4F6A" w:rsidRPr="004B4F6A">
        <w:t>)</w:t>
      </w:r>
      <w:r w:rsidR="00DB119B">
        <w:tab/>
      </w:r>
      <w:r w:rsidR="004B4F6A" w:rsidRPr="004B4F6A">
        <w:t>w art. 101 po ust. 2 dodaje się ust. 2a w brzmieniu:</w:t>
      </w:r>
    </w:p>
    <w:p w14:paraId="32CBC539" w14:textId="41190250" w:rsidR="004B4F6A" w:rsidRDefault="004B4F6A" w:rsidP="00BF483F">
      <w:pPr>
        <w:pStyle w:val="ZUSTzmustartykuempunktem"/>
      </w:pPr>
      <w:r w:rsidRPr="004B4F6A">
        <w:t xml:space="preserve">„2a. W przypadku osoby przebywającej w prywatnej placówce zapewniającej całodobową opiekę lub domu pomocy społecznej na podstawie umowy cywilnej </w:t>
      </w:r>
      <w:r w:rsidR="00EF0B85" w:rsidRPr="004B4F6A">
        <w:t>właściw</w:t>
      </w:r>
      <w:r w:rsidR="00EF0B85">
        <w:t>a</w:t>
      </w:r>
      <w:r w:rsidR="00EF0B85" w:rsidRPr="004B4F6A">
        <w:t xml:space="preserve"> </w:t>
      </w:r>
      <w:r w:rsidRPr="004B4F6A">
        <w:t>miejscowo jest gmina miejsca zamieszkania tej osoby sprzed rozpoczęcia pobytu w tego typu placówce lub domu.”</w:t>
      </w:r>
      <w:r w:rsidR="0098424E">
        <w:t>;</w:t>
      </w:r>
    </w:p>
    <w:p w14:paraId="4E59F76B" w14:textId="33EAA188" w:rsidR="006F791D" w:rsidRPr="006F791D" w:rsidRDefault="006F791D" w:rsidP="00BF483F">
      <w:pPr>
        <w:pStyle w:val="PKTpunkt"/>
      </w:pPr>
      <w:r>
        <w:t>2</w:t>
      </w:r>
      <w:r w:rsidR="003B4F7C">
        <w:t>1</w:t>
      </w:r>
      <w:r>
        <w:t>)</w:t>
      </w:r>
      <w:r w:rsidR="00DB119B">
        <w:tab/>
      </w:r>
      <w:r w:rsidRPr="006F791D">
        <w:t>w art. 103:</w:t>
      </w:r>
    </w:p>
    <w:p w14:paraId="6C75AA4C" w14:textId="7DB5B4F0" w:rsidR="006F791D" w:rsidRPr="006F791D" w:rsidRDefault="006F791D" w:rsidP="00BF483F">
      <w:pPr>
        <w:pStyle w:val="LITlitera"/>
      </w:pPr>
      <w:r w:rsidRPr="006F791D">
        <w:t>a)</w:t>
      </w:r>
      <w:r w:rsidR="00DB119B">
        <w:tab/>
      </w:r>
      <w:r w:rsidRPr="006F791D">
        <w:t>w ust. 2 skreśla się wyrazy: „,przy czym opłata ta nie powinna być zwiększana w przypadku gdy jedna z osób jest zwalniana z odpłatności z mocy prawa lub z powodów, o których mowa w art. 64, art. 64a albo art. 64b”,</w:t>
      </w:r>
    </w:p>
    <w:p w14:paraId="79130B0F" w14:textId="3EEB57A5" w:rsidR="006F791D" w:rsidRPr="006F791D" w:rsidRDefault="006F791D" w:rsidP="00193012">
      <w:pPr>
        <w:pStyle w:val="LITlitera"/>
      </w:pPr>
      <w:r>
        <w:t>b)</w:t>
      </w:r>
      <w:r w:rsidR="00DB119B">
        <w:tab/>
      </w:r>
      <w:r w:rsidRPr="006F791D">
        <w:t>dodaje się ust. 3 w brzmieniu:</w:t>
      </w:r>
    </w:p>
    <w:p w14:paraId="6A9C3C8D" w14:textId="77777777" w:rsidR="006F791D" w:rsidRDefault="006F791D" w:rsidP="003B22A8">
      <w:pPr>
        <w:pStyle w:val="ZLITARTzmartliter"/>
      </w:pPr>
      <w:r w:rsidRPr="006F791D">
        <w:t>„3. Zmiana wysokości opłaty ustalonej w drodze umowy, o której mowa w ust. 2, lub w drodze decyzji, o której mowa w art. 61 ust. 2d i 2e, z mocy prawa lub z powodów, o których mowa w art. 64, art. 64a albo art. 64b, nie może powodować zwiększenia kwoty opłaty ustalonej od innych osób, o których mowa w art. 61 ust. 1 pkt 2 i ust. 2a.”;</w:t>
      </w:r>
    </w:p>
    <w:p w14:paraId="05BF9114" w14:textId="18F653BB" w:rsidR="0098424E" w:rsidRDefault="006F791D" w:rsidP="007177DE">
      <w:pPr>
        <w:pStyle w:val="PKTpunkt"/>
      </w:pPr>
      <w:r>
        <w:t>2</w:t>
      </w:r>
      <w:r w:rsidR="003B4F7C">
        <w:t>2</w:t>
      </w:r>
      <w:r w:rsidR="007177DE" w:rsidRPr="007177DE">
        <w:t>)</w:t>
      </w:r>
      <w:r w:rsidR="00DB119B">
        <w:tab/>
      </w:r>
      <w:r w:rsidR="007177DE" w:rsidRPr="007177DE">
        <w:t xml:space="preserve">w art. 104 ust. 2 </w:t>
      </w:r>
      <w:r w:rsidR="0098424E">
        <w:t>otrzymuje brzmienie:</w:t>
      </w:r>
    </w:p>
    <w:p w14:paraId="212D67E9" w14:textId="0C5D23A3" w:rsidR="007177DE" w:rsidRPr="007177DE" w:rsidRDefault="007177DE" w:rsidP="008E57DC">
      <w:pPr>
        <w:pStyle w:val="ZUSTzmustartykuempunktem"/>
      </w:pPr>
      <w:r w:rsidRPr="007177DE">
        <w:t xml:space="preserve"> </w:t>
      </w:r>
      <w:r>
        <w:t>„</w:t>
      </w:r>
      <w:r w:rsidR="0098424E">
        <w:t xml:space="preserve">2. </w:t>
      </w:r>
      <w:r w:rsidR="0098424E" w:rsidRPr="0098424E">
        <w:t xml:space="preserve">W przypadku posiadania uprawnień do świadczeń pieniężnych z pomocy społecznej kwoty </w:t>
      </w:r>
      <w:r w:rsidR="008945C0">
        <w:t>opłat</w:t>
      </w:r>
      <w:r w:rsidR="0098424E">
        <w:t>, o których mowa w art. 97</w:t>
      </w:r>
      <w:r w:rsidR="00DB119B">
        <w:t>,</w:t>
      </w:r>
      <w:r w:rsidR="009F1F32">
        <w:t xml:space="preserve"> oraz </w:t>
      </w:r>
      <w:r w:rsidR="0098424E" w:rsidRPr="0098424E">
        <w:t>nienależnie pobranych świadczeń pieniężnych podlegają potrąceniu z bieżących wypłat</w:t>
      </w:r>
      <w:r w:rsidR="00277A7C">
        <w:t xml:space="preserve"> </w:t>
      </w:r>
      <w:r w:rsidRPr="007177DE">
        <w:t>nie więcej jednak niż 50% aktualnie pobieranego świadczenia.</w:t>
      </w:r>
      <w:r>
        <w:t>”</w:t>
      </w:r>
      <w:r w:rsidRPr="007177DE">
        <w:t>;</w:t>
      </w:r>
    </w:p>
    <w:p w14:paraId="65F81F99" w14:textId="66A16717" w:rsidR="007177DE" w:rsidRDefault="006F791D" w:rsidP="007177DE">
      <w:pPr>
        <w:pStyle w:val="PKTpunkt"/>
      </w:pPr>
      <w:r>
        <w:t>2</w:t>
      </w:r>
      <w:r w:rsidR="003B4F7C">
        <w:t>3</w:t>
      </w:r>
      <w:r w:rsidR="007177DE" w:rsidRPr="007177DE">
        <w:t>)</w:t>
      </w:r>
      <w:r w:rsidR="00DB119B">
        <w:tab/>
      </w:r>
      <w:r w:rsidR="007177DE" w:rsidRPr="007177DE">
        <w:t xml:space="preserve">w art. 105 w ust. 1 po wyrazach </w:t>
      </w:r>
      <w:r w:rsidR="007177DE">
        <w:t>„</w:t>
      </w:r>
      <w:r w:rsidR="007177DE" w:rsidRPr="007177DE">
        <w:t>szkoły wyższe,</w:t>
      </w:r>
      <w:r w:rsidR="007177DE">
        <w:t>”</w:t>
      </w:r>
      <w:r w:rsidR="007177DE" w:rsidRPr="007177DE">
        <w:t xml:space="preserve"> dodaje się wyrazy </w:t>
      </w:r>
      <w:r w:rsidR="007177DE">
        <w:t>„</w:t>
      </w:r>
      <w:r w:rsidR="007177DE" w:rsidRPr="007177DE">
        <w:t>gminne komisje rozwiązywania problemów alkoholowych</w:t>
      </w:r>
      <w:r w:rsidR="00DB119B">
        <w:t>,</w:t>
      </w:r>
      <w:r w:rsidR="007177DE">
        <w:t>”</w:t>
      </w:r>
      <w:r w:rsidR="007177DE" w:rsidRPr="007177DE">
        <w:t>;</w:t>
      </w:r>
    </w:p>
    <w:p w14:paraId="7AE11522" w14:textId="745CF031" w:rsidR="008945C0" w:rsidRDefault="006F791D" w:rsidP="007177DE">
      <w:pPr>
        <w:pStyle w:val="PKTpunkt"/>
      </w:pPr>
      <w:r>
        <w:t>2</w:t>
      </w:r>
      <w:r w:rsidR="003B4F7C">
        <w:t>4</w:t>
      </w:r>
      <w:r w:rsidR="008945C0">
        <w:t>)</w:t>
      </w:r>
      <w:r w:rsidR="00DB119B">
        <w:tab/>
      </w:r>
      <w:r w:rsidR="008945C0">
        <w:t>w art. 106 ust. 11 otrzymuje brzmienie:</w:t>
      </w:r>
    </w:p>
    <w:p w14:paraId="27F4B06A" w14:textId="2C77829C" w:rsidR="008945C0" w:rsidRPr="007177DE" w:rsidRDefault="008945C0" w:rsidP="008E57DC">
      <w:pPr>
        <w:pStyle w:val="ZUSTzmustartykuempunktem"/>
      </w:pPr>
      <w:r w:rsidRPr="008945C0">
        <w:t>„</w:t>
      </w:r>
      <w:r>
        <w:t>1</w:t>
      </w:r>
      <w:bookmarkStart w:id="6" w:name="mip50186713"/>
      <w:bookmarkEnd w:id="6"/>
      <w:r>
        <w:t>1</w:t>
      </w:r>
      <w:r w:rsidRPr="008945C0">
        <w:t xml:space="preserve">. W przypadku niedostarczenia orzeczenia, o którym mowa w ust. 7, w terminie 3 lat od </w:t>
      </w:r>
      <w:r>
        <w:t xml:space="preserve">dnia zawieszenia postępowania lub </w:t>
      </w:r>
      <w:r w:rsidR="00DB119B">
        <w:t xml:space="preserve">powzięcia </w:t>
      </w:r>
      <w:r>
        <w:t xml:space="preserve">informacji o wydaniu orzeczenia </w:t>
      </w:r>
      <w:r w:rsidRPr="008945C0">
        <w:t>zawieszone post</w:t>
      </w:r>
      <w:r>
        <w:t>ępowanie podejmuje się z urzędu</w:t>
      </w:r>
      <w:r w:rsidRPr="008945C0">
        <w:t>.”</w:t>
      </w:r>
      <w:r>
        <w:t>;</w:t>
      </w:r>
    </w:p>
    <w:p w14:paraId="71209E1C" w14:textId="790B2A66" w:rsidR="007177DE" w:rsidRPr="007177DE" w:rsidRDefault="004B4F6A" w:rsidP="007177DE">
      <w:pPr>
        <w:pStyle w:val="PKTpunkt"/>
        <w:keepNext/>
      </w:pPr>
      <w:r>
        <w:t>2</w:t>
      </w:r>
      <w:r w:rsidR="003B4F7C">
        <w:t>5</w:t>
      </w:r>
      <w:r w:rsidR="007177DE" w:rsidRPr="007177DE">
        <w:t>)</w:t>
      </w:r>
      <w:r w:rsidR="00DB119B">
        <w:tab/>
      </w:r>
      <w:r w:rsidR="007177DE" w:rsidRPr="007177DE">
        <w:t>w art. 107 w ust. 1a w pkt 3 kropkę zastępuje się średnikiem i dodaje się pkt 4 w brzmieniu:</w:t>
      </w:r>
    </w:p>
    <w:p w14:paraId="0B5E7C94" w14:textId="157B05E0" w:rsidR="007177DE" w:rsidRPr="007177DE" w:rsidRDefault="007177DE" w:rsidP="007177DE">
      <w:pPr>
        <w:pStyle w:val="ZPKTzmpktartykuempunktem"/>
      </w:pPr>
      <w:r>
        <w:t>„</w:t>
      </w:r>
      <w:r w:rsidRPr="007177DE">
        <w:t>4)</w:t>
      </w:r>
      <w:r>
        <w:tab/>
      </w:r>
      <w:r w:rsidRPr="007177DE">
        <w:t xml:space="preserve">art. 7 ust. 1 ustawy z dnia 4 kwietnia 2014 r. o ustaleniu i wypłacie zasiłków dla opiekunów (Dz. U. z </w:t>
      </w:r>
      <w:r w:rsidR="00CF3884">
        <w:t>2020 r. poz. 1297</w:t>
      </w:r>
      <w:r w:rsidRPr="007177DE">
        <w:t>).</w:t>
      </w:r>
      <w:r>
        <w:t>”</w:t>
      </w:r>
      <w:r w:rsidRPr="007177DE">
        <w:t>;</w:t>
      </w:r>
    </w:p>
    <w:p w14:paraId="42DDFC87" w14:textId="44583BF7" w:rsidR="007177DE" w:rsidRPr="007177DE" w:rsidRDefault="007177DE" w:rsidP="007177DE">
      <w:pPr>
        <w:pStyle w:val="PKTpunkt"/>
        <w:keepNext/>
      </w:pPr>
      <w:r w:rsidRPr="007177DE">
        <w:lastRenderedPageBreak/>
        <w:t>2</w:t>
      </w:r>
      <w:r w:rsidR="003B4F7C">
        <w:t>6</w:t>
      </w:r>
      <w:r w:rsidRPr="007177DE">
        <w:t>)</w:t>
      </w:r>
      <w:r w:rsidR="00DB119B">
        <w:tab/>
      </w:r>
      <w:r w:rsidRPr="007177DE">
        <w:t>w art. 108 po ust. 1 dodaje się ust. 1a w brzmieniu:</w:t>
      </w:r>
    </w:p>
    <w:p w14:paraId="592D9AD0" w14:textId="35F4626D" w:rsidR="007177DE" w:rsidRPr="007177DE" w:rsidRDefault="007177DE" w:rsidP="007177DE">
      <w:pPr>
        <w:pStyle w:val="ZUSTzmustartykuempunktem"/>
      </w:pPr>
      <w:r>
        <w:t>„</w:t>
      </w:r>
      <w:r w:rsidRPr="007177DE">
        <w:t>1a.</w:t>
      </w:r>
      <w:r>
        <w:t> </w:t>
      </w:r>
      <w:r w:rsidRPr="007177DE">
        <w:t>Kontrakt socjalny z osobą bezdomną zawiera pracownik socjalny ośrodka pomocy społecznej właściwego ze względu na miejsce pobytu osoby ubiegającej się o świadczenie, który odpowiada za realizację oraz ocenę realizacji działań zawartych w kontrakcie. W takim przypadku treść kontraktu socjalnego przed jego zawarciem</w:t>
      </w:r>
      <w:r w:rsidR="00DB119B">
        <w:t xml:space="preserve"> </w:t>
      </w:r>
      <w:r w:rsidRPr="007177DE">
        <w:t>uzgadnia się z pracownikiem socjalnym ośrodka pomocy społecznej właściwego ze względu na ostatnie miejsce zameldowania tej osoby na pobyt stały.</w:t>
      </w:r>
      <w:r>
        <w:t>”</w:t>
      </w:r>
      <w:r w:rsidRPr="007177DE">
        <w:t>;</w:t>
      </w:r>
    </w:p>
    <w:p w14:paraId="4598FA40" w14:textId="2FAD8DB7" w:rsidR="007177DE" w:rsidRPr="007177DE" w:rsidRDefault="007177DE" w:rsidP="007177DE">
      <w:pPr>
        <w:pStyle w:val="PKTpunkt"/>
      </w:pPr>
      <w:r w:rsidRPr="007177DE">
        <w:t>2</w:t>
      </w:r>
      <w:r w:rsidR="003B4F7C">
        <w:t>7</w:t>
      </w:r>
      <w:r w:rsidRPr="007177DE">
        <w:t>)</w:t>
      </w:r>
      <w:r w:rsidR="00DB119B">
        <w:tab/>
      </w:r>
      <w:r w:rsidRPr="007177DE">
        <w:t>w art. 112 uchyla się ust. 4;</w:t>
      </w:r>
    </w:p>
    <w:p w14:paraId="18C5372E" w14:textId="35FCC427" w:rsidR="004B4F6A" w:rsidRDefault="003E2E62" w:rsidP="00EC72B1">
      <w:pPr>
        <w:pStyle w:val="PKTpunkt"/>
        <w:keepNext/>
      </w:pPr>
      <w:r w:rsidRPr="007177DE">
        <w:t>2</w:t>
      </w:r>
      <w:r w:rsidR="003B4F7C">
        <w:t>8</w:t>
      </w:r>
      <w:r w:rsidR="007177DE" w:rsidRPr="007177DE">
        <w:t>)</w:t>
      </w:r>
      <w:r w:rsidR="00DB119B">
        <w:tab/>
      </w:r>
      <w:r w:rsidR="007177DE" w:rsidRPr="007177DE">
        <w:t>w art. 116 w ust. 1:</w:t>
      </w:r>
    </w:p>
    <w:p w14:paraId="60E28F97" w14:textId="3CFDDB11" w:rsidR="00C70423" w:rsidRDefault="004B4F6A" w:rsidP="00EC72B1">
      <w:pPr>
        <w:pStyle w:val="LITlitera"/>
      </w:pPr>
      <w:r>
        <w:t>a</w:t>
      </w:r>
      <w:r w:rsidR="00C70423">
        <w:t>)</w:t>
      </w:r>
      <w:r w:rsidR="00DB119B">
        <w:tab/>
      </w:r>
      <w:r w:rsidR="00C70423">
        <w:t>pkt 2 otrzymuj</w:t>
      </w:r>
      <w:r w:rsidR="00EC72B1">
        <w:t>e</w:t>
      </w:r>
      <w:r w:rsidR="00C70423">
        <w:t xml:space="preserve"> brzmienie:</w:t>
      </w:r>
    </w:p>
    <w:p w14:paraId="6EAB7051" w14:textId="71C9FF47" w:rsidR="00C70423" w:rsidRPr="007177DE" w:rsidRDefault="00C70423" w:rsidP="003B4F7C">
      <w:pPr>
        <w:pStyle w:val="ZLITPKTzmpktliter"/>
      </w:pPr>
      <w:r>
        <w:t>„2)</w:t>
      </w:r>
      <w:r w:rsidR="00DB119B">
        <w:tab/>
      </w:r>
      <w:r>
        <w:t xml:space="preserve">ukończyła studia wyższe na kierunku </w:t>
      </w:r>
      <w:r w:rsidR="00BF483F">
        <w:t>lub w zakresie praca socjalna;”,</w:t>
      </w:r>
    </w:p>
    <w:p w14:paraId="4200B2CF" w14:textId="6D533A68" w:rsidR="007177DE" w:rsidRPr="007177DE" w:rsidRDefault="004B4F6A" w:rsidP="007177DE">
      <w:pPr>
        <w:pStyle w:val="LITlitera"/>
        <w:keepNext/>
      </w:pPr>
      <w:r>
        <w:t>b</w:t>
      </w:r>
      <w:r w:rsidR="007177DE" w:rsidRPr="007177DE">
        <w:t>)</w:t>
      </w:r>
      <w:r w:rsidR="00D06632">
        <w:tab/>
      </w:r>
      <w:r w:rsidR="007177DE" w:rsidRPr="007177DE">
        <w:t xml:space="preserve">w pkt 3 </w:t>
      </w:r>
      <w:r w:rsidR="0067487A">
        <w:t xml:space="preserve">w lit. g </w:t>
      </w:r>
      <w:r w:rsidR="007177DE" w:rsidRPr="007177DE">
        <w:t>kropkę zastępuje się średnikiem i dodaje się pkt 4 w brzmieniu:</w:t>
      </w:r>
    </w:p>
    <w:p w14:paraId="2FD891E2" w14:textId="77777777" w:rsidR="007177DE" w:rsidRDefault="007177DE" w:rsidP="003B4F7C">
      <w:pPr>
        <w:pStyle w:val="ZLITPKTzmpktliter"/>
      </w:pPr>
      <w:r>
        <w:t>„</w:t>
      </w:r>
      <w:r w:rsidRPr="007177DE">
        <w:t>4)</w:t>
      </w:r>
      <w:r>
        <w:tab/>
      </w:r>
      <w:r w:rsidRPr="007177DE">
        <w:t xml:space="preserve">po dniu 1 stycznia 2014 r. ukończyła studia podyplomowe z zakresu metodyki i metodologii pracy socjalnej w szkole </w:t>
      </w:r>
      <w:r w:rsidR="00056642">
        <w:t xml:space="preserve">wyższej </w:t>
      </w:r>
      <w:r w:rsidRPr="007177DE">
        <w:t>realizującej studia na kierunku praca socjalna</w:t>
      </w:r>
      <w:r w:rsidR="00056642">
        <w:t xml:space="preserve"> lub w zakresie pracy socjalnej</w:t>
      </w:r>
      <w:r w:rsidRPr="007177DE">
        <w:t>, po uprzednim ukończeniu studiów wyższych na jednym z kierunków, o których w pkt 3 lit. a–g.</w:t>
      </w:r>
      <w:r>
        <w:t>”</w:t>
      </w:r>
      <w:r w:rsidRPr="007177DE">
        <w:t>;</w:t>
      </w:r>
    </w:p>
    <w:p w14:paraId="2261470C" w14:textId="3CAFF067" w:rsidR="00565EAF" w:rsidRDefault="003B4F7C" w:rsidP="00EC72B1">
      <w:pPr>
        <w:pStyle w:val="PKTpunkt"/>
      </w:pPr>
      <w:r>
        <w:t>29</w:t>
      </w:r>
      <w:r w:rsidR="004434A8">
        <w:t>)</w:t>
      </w:r>
      <w:r w:rsidR="00D06632">
        <w:tab/>
      </w:r>
      <w:r w:rsidR="004B4F6A">
        <w:t xml:space="preserve">w </w:t>
      </w:r>
      <w:r w:rsidR="004434A8">
        <w:t>a</w:t>
      </w:r>
      <w:r w:rsidR="004434A8" w:rsidRPr="004434A8">
        <w:t>rt. 119</w:t>
      </w:r>
      <w:r w:rsidR="00565EAF">
        <w:t>:</w:t>
      </w:r>
    </w:p>
    <w:p w14:paraId="08EF56D4" w14:textId="424741FC" w:rsidR="004434A8" w:rsidRDefault="00565EAF" w:rsidP="00EC72B1">
      <w:pPr>
        <w:pStyle w:val="LITlitera"/>
      </w:pPr>
      <w:r>
        <w:t>a)</w:t>
      </w:r>
      <w:r w:rsidR="00D06632">
        <w:tab/>
      </w:r>
      <w:r w:rsidR="004B4F6A">
        <w:t>w ust. 1</w:t>
      </w:r>
      <w:r w:rsidR="004434A8" w:rsidRPr="004434A8">
        <w:t xml:space="preserve">: </w:t>
      </w:r>
    </w:p>
    <w:p w14:paraId="7517180F" w14:textId="42BB325E" w:rsidR="00622CDB" w:rsidRPr="007177DE" w:rsidRDefault="005426A5" w:rsidP="003B4F7C">
      <w:pPr>
        <w:pStyle w:val="TIRtiret"/>
      </w:pPr>
      <w:r>
        <w:t>–</w:t>
      </w:r>
      <w:r w:rsidR="00D06632">
        <w:tab/>
      </w:r>
      <w:r>
        <w:t>we wprowadzeniu</w:t>
      </w:r>
      <w:r w:rsidRPr="004D0B9F">
        <w:t xml:space="preserve"> do wyliczenia </w:t>
      </w:r>
      <w:r>
        <w:t>wyrazy „należy” zastępuje się wyrazami „może należeć”</w:t>
      </w:r>
      <w:r w:rsidR="001B586E">
        <w:t>,</w:t>
      </w:r>
    </w:p>
    <w:p w14:paraId="59C7C157" w14:textId="2288277A" w:rsidR="00622CDB" w:rsidRPr="00622CDB" w:rsidRDefault="00622CDB" w:rsidP="00622CDB">
      <w:pPr>
        <w:pStyle w:val="TIRtiret"/>
      </w:pPr>
      <w:r w:rsidRPr="00622CDB">
        <w:t>–</w:t>
      </w:r>
      <w:r w:rsidR="0067487A">
        <w:tab/>
      </w:r>
      <w:r w:rsidRPr="00622CDB">
        <w:t>po pkt 1 dodaje się pkt 1a w brzmieniu:</w:t>
      </w:r>
    </w:p>
    <w:p w14:paraId="01574A47" w14:textId="5C5F394D" w:rsidR="000647F6" w:rsidRDefault="00622CDB" w:rsidP="003B4F7C">
      <w:pPr>
        <w:pStyle w:val="ZTIRPKTzmpkttiret"/>
      </w:pPr>
      <w:r w:rsidRPr="00622CDB">
        <w:t>„1a)</w:t>
      </w:r>
      <w:r w:rsidR="0067487A">
        <w:tab/>
      </w:r>
      <w:r w:rsidRPr="00622CDB">
        <w:t>przeprowadzanie rodzinnych wywiadów środowiskowych</w:t>
      </w:r>
      <w:r w:rsidR="0067487A">
        <w:t>;</w:t>
      </w:r>
      <w:r w:rsidRPr="00622CDB">
        <w:t xml:space="preserve">”, </w:t>
      </w:r>
    </w:p>
    <w:p w14:paraId="60E2B0B8" w14:textId="7052CA09" w:rsidR="004B4F6A" w:rsidRDefault="00565EAF" w:rsidP="00EC72B1">
      <w:pPr>
        <w:pStyle w:val="TIRtiret"/>
      </w:pPr>
      <w:r>
        <w:t>–</w:t>
      </w:r>
      <w:r w:rsidR="0067487A">
        <w:tab/>
      </w:r>
      <w:r w:rsidR="007B1A69">
        <w:t>pkt 2–</w:t>
      </w:r>
      <w:r w:rsidR="004B4F6A">
        <w:t xml:space="preserve">4 </w:t>
      </w:r>
      <w:r w:rsidR="0067487A">
        <w:t xml:space="preserve">otrzymują </w:t>
      </w:r>
      <w:r w:rsidR="004B4F6A">
        <w:t>brzmienie:</w:t>
      </w:r>
    </w:p>
    <w:p w14:paraId="73A27B67" w14:textId="331DBFAB" w:rsidR="004434A8" w:rsidRDefault="004B4F6A" w:rsidP="003B4F7C">
      <w:pPr>
        <w:pStyle w:val="ZTIRPKTzmpkttiret"/>
      </w:pPr>
      <w:r w:rsidRPr="004B4F6A">
        <w:t>„</w:t>
      </w:r>
      <w:r w:rsidR="00133C93">
        <w:t>2)</w:t>
      </w:r>
      <w:r w:rsidR="0067487A">
        <w:tab/>
      </w:r>
      <w:r w:rsidR="004434A8" w:rsidRPr="004434A8">
        <w:t xml:space="preserve">dokonywanie analizy, diagnozy i oceny zjawisk </w:t>
      </w:r>
      <w:r w:rsidR="00080124">
        <w:t>indywidualnych i społecznych</w:t>
      </w:r>
      <w:r w:rsidR="004434A8" w:rsidRPr="004434A8">
        <w:t>, a także formułowanie opinii w zakresie zapotrzebowania na świadcze</w:t>
      </w:r>
      <w:r w:rsidR="00080124">
        <w:t>nia z pomocy społecznej oraz kwalifikowanie</w:t>
      </w:r>
      <w:r w:rsidR="004434A8" w:rsidRPr="004434A8">
        <w:t xml:space="preserve"> do uzyskania tych świadczeń;</w:t>
      </w:r>
    </w:p>
    <w:p w14:paraId="3B650239" w14:textId="174EDB77" w:rsidR="004434A8" w:rsidRPr="004434A8" w:rsidRDefault="00133C93" w:rsidP="003B4F7C">
      <w:pPr>
        <w:pStyle w:val="ZTIRPKTzmpkttiret"/>
      </w:pPr>
      <w:r>
        <w:t>3)</w:t>
      </w:r>
      <w:r w:rsidR="0067487A">
        <w:tab/>
      </w:r>
      <w:r w:rsidR="004434A8" w:rsidRPr="004434A8">
        <w:t>udzielanie informacji, wskazówek</w:t>
      </w:r>
      <w:r w:rsidR="000F7A67">
        <w:t>, porad</w:t>
      </w:r>
      <w:r w:rsidR="004434A8" w:rsidRPr="004434A8">
        <w:t xml:space="preserve"> i pomocy w zakresie rozwiązywania spraw</w:t>
      </w:r>
      <w:r w:rsidR="00080124">
        <w:t xml:space="preserve"> życiowych </w:t>
      </w:r>
      <w:r w:rsidR="004434A8" w:rsidRPr="004434A8">
        <w:t>osobom, rodzinom, grupom i społecznościom, które dzięki tej pomocy będą zdolne samodzielnie rozwiązywać problemy będące przyczyną ich trudnej sytuacji lub zaspokajać niezbędne potrzeby życiowe;</w:t>
      </w:r>
    </w:p>
    <w:p w14:paraId="2D131C73" w14:textId="47461DA0" w:rsidR="004434A8" w:rsidRDefault="00133C93" w:rsidP="003B4F7C">
      <w:pPr>
        <w:pStyle w:val="ZTIRPKTzmpkttiret"/>
      </w:pPr>
      <w:r>
        <w:t>4)</w:t>
      </w:r>
      <w:r w:rsidR="0067487A">
        <w:tab/>
      </w:r>
      <w:r w:rsidR="004434A8" w:rsidRPr="004434A8">
        <w:t xml:space="preserve">pomoc w uzyskaniu dla osób lub rodzin będących w trudnej sytuacji życiowej specjalistycznego poradnictwa, terapii </w:t>
      </w:r>
      <w:r w:rsidR="00080124">
        <w:t xml:space="preserve">lub innych form pomocy </w:t>
      </w:r>
      <w:r w:rsidR="004434A8" w:rsidRPr="004434A8">
        <w:lastRenderedPageBreak/>
        <w:t>w zakresie możliwości rozwiązywania problemów przez właściwe instytucje państwowe, samorz</w:t>
      </w:r>
      <w:r w:rsidR="00080124">
        <w:t>ądowe i organizacje pozarządowe;</w:t>
      </w:r>
      <w:r w:rsidR="00080124" w:rsidRPr="00080124">
        <w:t>”</w:t>
      </w:r>
      <w:r w:rsidR="00080124">
        <w:t>,</w:t>
      </w:r>
    </w:p>
    <w:p w14:paraId="51373627" w14:textId="07CCDA28" w:rsidR="00080124" w:rsidRPr="00EC72B1" w:rsidRDefault="00565EAF" w:rsidP="00EC72B1">
      <w:pPr>
        <w:pStyle w:val="TIRtiret"/>
      </w:pPr>
      <w:r>
        <w:t>–</w:t>
      </w:r>
      <w:r w:rsidR="0067487A">
        <w:tab/>
      </w:r>
      <w:r w:rsidR="00080124">
        <w:t xml:space="preserve">pkt 7 otrzymuje brzmienie: </w:t>
      </w:r>
    </w:p>
    <w:p w14:paraId="4E254FDB" w14:textId="58D9F29E" w:rsidR="004434A8" w:rsidRDefault="00565EAF" w:rsidP="003B4F7C">
      <w:pPr>
        <w:pStyle w:val="ZTIRPKTzmpkttiret"/>
      </w:pPr>
      <w:r w:rsidRPr="00565EAF">
        <w:t>„</w:t>
      </w:r>
      <w:r w:rsidR="00133C93">
        <w:t>7)</w:t>
      </w:r>
      <w:r w:rsidR="0067487A">
        <w:tab/>
      </w:r>
      <w:r w:rsidR="004434A8" w:rsidRPr="004434A8">
        <w:t>współpraca i współdziałanie z innymi specjalistami w celu przeciwdziałania i ograniczania problemów oraz skutków negatywnych zjawisk społecznych, łagodzenie konsekwencji ubóstwa;</w:t>
      </w:r>
      <w:r w:rsidRPr="00565EAF">
        <w:t>”,</w:t>
      </w:r>
    </w:p>
    <w:p w14:paraId="08756EA9" w14:textId="1D5EB520" w:rsidR="00565EAF" w:rsidRDefault="00565EAF" w:rsidP="00EC72B1">
      <w:pPr>
        <w:pStyle w:val="TIRtiret"/>
      </w:pPr>
      <w:r>
        <w:t>–</w:t>
      </w:r>
      <w:r w:rsidR="0067487A">
        <w:tab/>
        <w:t>w</w:t>
      </w:r>
      <w:r>
        <w:t xml:space="preserve"> pkt 9 </w:t>
      </w:r>
      <w:r w:rsidR="0067487A">
        <w:t xml:space="preserve">kropkę zastępuje się średnikiem i </w:t>
      </w:r>
      <w:r>
        <w:t xml:space="preserve">dodaje się pkt 10 w brzmieniu: </w:t>
      </w:r>
    </w:p>
    <w:p w14:paraId="1C2304AA" w14:textId="5557572D" w:rsidR="004434A8" w:rsidRDefault="00565EAF" w:rsidP="003B4F7C">
      <w:pPr>
        <w:pStyle w:val="ZTIRPKTzmpkttiret"/>
      </w:pPr>
      <w:r w:rsidRPr="00565EAF">
        <w:t>„</w:t>
      </w:r>
      <w:r w:rsidR="00133C93">
        <w:t>10)</w:t>
      </w:r>
      <w:r w:rsidR="0067487A">
        <w:tab/>
      </w:r>
      <w:r w:rsidR="004434A8" w:rsidRPr="004434A8">
        <w:t>inicjowanie lub współuczestniczenie w działaniach profilaktycznych nakierowanych na zapobieganie lub łagodzenie problemów społecznych.</w:t>
      </w:r>
      <w:r w:rsidRPr="00565EAF">
        <w:t>”</w:t>
      </w:r>
      <w:r>
        <w:t>,</w:t>
      </w:r>
    </w:p>
    <w:p w14:paraId="0676BB3D" w14:textId="43C6799D" w:rsidR="00565EAF" w:rsidRDefault="00565EAF" w:rsidP="005A222B">
      <w:pPr>
        <w:pStyle w:val="LITlitera"/>
      </w:pPr>
      <w:r>
        <w:t>b)</w:t>
      </w:r>
      <w:r w:rsidR="0067487A">
        <w:tab/>
      </w:r>
      <w:r>
        <w:t xml:space="preserve">w ust. 2 w pkt 3 wyrazy </w:t>
      </w:r>
      <w:r w:rsidRPr="00565EAF">
        <w:t>„</w:t>
      </w:r>
      <w:r>
        <w:t>rodzinę lub grupę</w:t>
      </w:r>
      <w:r w:rsidRPr="00565EAF">
        <w:t>”</w:t>
      </w:r>
      <w:r>
        <w:t xml:space="preserve"> zastępuje się wyrazami </w:t>
      </w:r>
      <w:r w:rsidRPr="00565EAF">
        <w:t>„rodzinę</w:t>
      </w:r>
      <w:r w:rsidR="001123ED">
        <w:t>,</w:t>
      </w:r>
      <w:r w:rsidRPr="00565EAF">
        <w:t xml:space="preserve"> grupę lub społeczność”</w:t>
      </w:r>
      <w:r w:rsidR="001B586E">
        <w:t>;</w:t>
      </w:r>
    </w:p>
    <w:p w14:paraId="5159F822" w14:textId="611D3793" w:rsidR="007177DE" w:rsidRPr="007177DE" w:rsidRDefault="006F791D" w:rsidP="007177DE">
      <w:pPr>
        <w:pStyle w:val="PKTpunkt"/>
        <w:keepNext/>
      </w:pPr>
      <w:r>
        <w:t>3</w:t>
      </w:r>
      <w:r w:rsidR="003B4F7C">
        <w:t>0</w:t>
      </w:r>
      <w:r w:rsidR="007177DE" w:rsidRPr="007177DE">
        <w:t>)</w:t>
      </w:r>
      <w:r w:rsidR="0067487A">
        <w:tab/>
      </w:r>
      <w:r w:rsidR="007177DE" w:rsidRPr="007177DE">
        <w:t>w art. 121:</w:t>
      </w:r>
    </w:p>
    <w:p w14:paraId="039101CD" w14:textId="38E9E442" w:rsidR="007177DE" w:rsidRPr="007177DE" w:rsidRDefault="007177DE" w:rsidP="007177DE">
      <w:pPr>
        <w:pStyle w:val="LITlitera"/>
        <w:keepNext/>
      </w:pPr>
      <w:r w:rsidRPr="007177DE">
        <w:t>a)</w:t>
      </w:r>
      <w:r w:rsidR="0067487A">
        <w:tab/>
      </w:r>
      <w:r w:rsidRPr="007177DE">
        <w:t>ust. 1 otrzymuje brzmienie:</w:t>
      </w:r>
    </w:p>
    <w:p w14:paraId="6CFED9F4" w14:textId="77777777" w:rsidR="007177DE" w:rsidRPr="007177DE" w:rsidRDefault="007177DE" w:rsidP="007177DE">
      <w:pPr>
        <w:pStyle w:val="ZLITUSTzmustliter"/>
      </w:pPr>
      <w:r>
        <w:t>„</w:t>
      </w:r>
      <w:r w:rsidRPr="007177DE">
        <w:t>1.</w:t>
      </w:r>
      <w:r>
        <w:t> </w:t>
      </w:r>
      <w:r w:rsidRPr="007177DE">
        <w:t>Pracownik socjalny korzysta z prawa pierwszeństwa przy wykonywaniu swoich zadań w urzędach, instytucjach, podmiotach wykonujących działalność leczniczą i innych placówkach.</w:t>
      </w:r>
      <w:r>
        <w:t>”</w:t>
      </w:r>
      <w:r w:rsidRPr="007177DE">
        <w:t>,</w:t>
      </w:r>
    </w:p>
    <w:p w14:paraId="07FC6699" w14:textId="7FE69A5B" w:rsidR="007177DE" w:rsidRPr="007177DE" w:rsidRDefault="007177DE" w:rsidP="007177DE">
      <w:pPr>
        <w:pStyle w:val="LITlitera"/>
        <w:keepNext/>
      </w:pPr>
      <w:r w:rsidRPr="007177DE">
        <w:t>b)</w:t>
      </w:r>
      <w:r w:rsidR="0067487A">
        <w:tab/>
      </w:r>
      <w:r w:rsidRPr="007177DE">
        <w:t>po ust. 1 dodaje się ust. 1a w brzmieniu:</w:t>
      </w:r>
    </w:p>
    <w:p w14:paraId="78F89FEB" w14:textId="76CE7E81" w:rsidR="007177DE" w:rsidRPr="007177DE" w:rsidRDefault="007177DE" w:rsidP="007177DE">
      <w:pPr>
        <w:pStyle w:val="ZLITUSTzmustliter"/>
      </w:pPr>
      <w:r>
        <w:t>„</w:t>
      </w:r>
      <w:r w:rsidRPr="007177DE">
        <w:t>1a.</w:t>
      </w:r>
      <w:r>
        <w:t> </w:t>
      </w:r>
      <w:r w:rsidRPr="007177DE">
        <w:t xml:space="preserve">Organy i instytucje </w:t>
      </w:r>
      <w:r w:rsidR="001B586E">
        <w:t>administracji publicznej</w:t>
      </w:r>
      <w:r w:rsidRPr="007177DE">
        <w:t>, podmioty wykonujące działalność leczniczą</w:t>
      </w:r>
      <w:r w:rsidR="00B1290B">
        <w:t xml:space="preserve"> </w:t>
      </w:r>
      <w:r w:rsidRPr="007177DE">
        <w:t xml:space="preserve">i organizacje </w:t>
      </w:r>
      <w:r w:rsidR="00565EAF">
        <w:t>pozarządowe</w:t>
      </w:r>
      <w:r w:rsidRPr="007177DE">
        <w:t xml:space="preserve"> </w:t>
      </w:r>
      <w:r w:rsidR="0067487A" w:rsidRPr="007177DE">
        <w:t xml:space="preserve">są </w:t>
      </w:r>
      <w:r w:rsidRPr="007177DE">
        <w:t>obowiązane do udzielania pracownikowi socjalnemu pomocy w wykonywaniu jego zadań.</w:t>
      </w:r>
      <w:r>
        <w:t>”</w:t>
      </w:r>
      <w:r w:rsidRPr="007177DE">
        <w:t>,</w:t>
      </w:r>
    </w:p>
    <w:p w14:paraId="751BFE3E" w14:textId="6AD813CC" w:rsidR="007177DE" w:rsidRPr="007177DE" w:rsidRDefault="007177DE" w:rsidP="007177DE">
      <w:pPr>
        <w:pStyle w:val="LITlitera"/>
        <w:keepNext/>
      </w:pPr>
      <w:r w:rsidRPr="007177DE">
        <w:t>c)</w:t>
      </w:r>
      <w:r w:rsidR="0067487A">
        <w:tab/>
      </w:r>
      <w:r w:rsidRPr="007177DE">
        <w:t>po ust. 2 dodaje się ust. 2a–2</w:t>
      </w:r>
      <w:r w:rsidR="00E407BD">
        <w:t>c</w:t>
      </w:r>
      <w:r w:rsidRPr="007177DE">
        <w:t xml:space="preserve"> w brzmieniu:</w:t>
      </w:r>
    </w:p>
    <w:p w14:paraId="4DF584BD" w14:textId="77777777" w:rsidR="007177DE" w:rsidRPr="007177DE" w:rsidRDefault="007177DE" w:rsidP="003B4F7C">
      <w:pPr>
        <w:pStyle w:val="ZLITUSTzmustliter"/>
      </w:pPr>
      <w:r>
        <w:t>„</w:t>
      </w:r>
      <w:r w:rsidRPr="007177DE">
        <w:t>2a.</w:t>
      </w:r>
      <w:r>
        <w:t> </w:t>
      </w:r>
      <w:r w:rsidRPr="007177DE">
        <w:t>Pracownikowi socjalnemu zatrudnionemu w ośrodku pomocy społecznej lub w powiatowym centrum pomocy rodzinie przysługuje pomoc psychologiczna,</w:t>
      </w:r>
      <w:r w:rsidR="00133C93">
        <w:t xml:space="preserve"> </w:t>
      </w:r>
      <w:r w:rsidRPr="007177DE">
        <w:t>w przypadku wystąpienia sytuacji bezpośrednio zagrażających jego życiu lub zdrowiu w związku z wykonywanymi czynnościami służbowymi.</w:t>
      </w:r>
    </w:p>
    <w:p w14:paraId="5EF21602" w14:textId="77777777" w:rsidR="00E407BD" w:rsidRDefault="007177DE" w:rsidP="003B4F7C">
      <w:pPr>
        <w:pStyle w:val="ZLITUSTzmustliter"/>
      </w:pPr>
      <w:r w:rsidRPr="007177DE">
        <w:t>2b.</w:t>
      </w:r>
      <w:r>
        <w:t> </w:t>
      </w:r>
      <w:r w:rsidRPr="007177DE">
        <w:t>Pomoc, o której mowa w ust. 2a, zapewnia gmina lub powiat</w:t>
      </w:r>
      <w:r w:rsidR="00E407BD">
        <w:t>.</w:t>
      </w:r>
    </w:p>
    <w:p w14:paraId="08433248" w14:textId="7919D88B" w:rsidR="00E407BD" w:rsidRDefault="00E407BD" w:rsidP="003B4F7C">
      <w:pPr>
        <w:pStyle w:val="ZLITUSTzmustliter"/>
      </w:pPr>
      <w:r>
        <w:t>2c.</w:t>
      </w:r>
      <w:r w:rsidR="000F7A67">
        <w:t xml:space="preserve"> </w:t>
      </w:r>
      <w:r w:rsidR="00133C93" w:rsidRPr="00EC72B1">
        <w:t xml:space="preserve">Pracownik socjalny </w:t>
      </w:r>
      <w:r w:rsidR="000F7A67">
        <w:t>zatrudniony</w:t>
      </w:r>
      <w:r w:rsidR="000F7A67" w:rsidRPr="007177DE">
        <w:t xml:space="preserve"> w ośrodku pomocy społecznej lub w powiatowym centrum pomocy rodzinie </w:t>
      </w:r>
      <w:r w:rsidR="00133C93" w:rsidRPr="00EC72B1">
        <w:t>ma prawo do szkoleń podnoszących poziom bezpieczeństwa osobistego podczas wykonywania czynności zawodowych. Szkolenia przeprowadza pracodawca co najmniej raz na 2 lata.</w:t>
      </w:r>
      <w:r w:rsidRPr="00E407BD">
        <w:t>”,</w:t>
      </w:r>
    </w:p>
    <w:p w14:paraId="67CE2667" w14:textId="42368DF4" w:rsidR="001123ED" w:rsidRDefault="00E407BD" w:rsidP="00EC72B1">
      <w:pPr>
        <w:pStyle w:val="LITlitera"/>
      </w:pPr>
      <w:r w:rsidRPr="00304E77">
        <w:t>d)</w:t>
      </w:r>
      <w:r w:rsidR="0067487A">
        <w:tab/>
      </w:r>
      <w:r w:rsidR="00775127" w:rsidRPr="00304E77">
        <w:t>ust. 3</w:t>
      </w:r>
      <w:r w:rsidR="001123ED">
        <w:t xml:space="preserve"> otrzymuje brzmienie: </w:t>
      </w:r>
    </w:p>
    <w:p w14:paraId="14ECA8AF" w14:textId="033BC715" w:rsidR="00133C93" w:rsidRPr="00304E77" w:rsidRDefault="000A0634" w:rsidP="003B4F7C">
      <w:pPr>
        <w:pStyle w:val="ZLITUSTzmustliter"/>
      </w:pPr>
      <w:r w:rsidRPr="000A0634">
        <w:t>„</w:t>
      </w:r>
      <w:r w:rsidR="001123ED">
        <w:t xml:space="preserve">3. </w:t>
      </w:r>
      <w:r w:rsidR="001123ED" w:rsidRPr="001123ED">
        <w:t xml:space="preserve">Pracownikowi socjalnemu zatrudnionemu w ośrodku </w:t>
      </w:r>
      <w:bookmarkStart w:id="7" w:name="highlightHit_1114"/>
      <w:bookmarkEnd w:id="7"/>
      <w:r w:rsidR="001123ED" w:rsidRPr="001123ED">
        <w:t xml:space="preserve">pomocy </w:t>
      </w:r>
      <w:bookmarkStart w:id="8" w:name="highlightHit_1115"/>
      <w:bookmarkEnd w:id="8"/>
      <w:r w:rsidR="001123ED" w:rsidRPr="001123ED">
        <w:t xml:space="preserve">społecznej, centrum usług </w:t>
      </w:r>
      <w:bookmarkStart w:id="9" w:name="highlightHit_1116"/>
      <w:bookmarkEnd w:id="9"/>
      <w:r w:rsidR="001123ED" w:rsidRPr="001123ED">
        <w:t xml:space="preserve">społecznych, o którym mowa w ustawie z dnia 19 lipca 2019 r. o realizowaniu usług </w:t>
      </w:r>
      <w:bookmarkStart w:id="10" w:name="highlightHit_1117"/>
      <w:bookmarkEnd w:id="10"/>
      <w:r w:rsidR="001123ED" w:rsidRPr="001123ED">
        <w:t xml:space="preserve">społecznych przez centrum usług </w:t>
      </w:r>
      <w:bookmarkStart w:id="11" w:name="highlightHit_1118"/>
      <w:bookmarkEnd w:id="11"/>
      <w:r w:rsidR="001123ED" w:rsidRPr="001123ED">
        <w:t xml:space="preserve">społecznych, lub w </w:t>
      </w:r>
      <w:r w:rsidR="001123ED" w:rsidRPr="001123ED">
        <w:lastRenderedPageBreak/>
        <w:t xml:space="preserve">powiatowym centrum </w:t>
      </w:r>
      <w:bookmarkStart w:id="12" w:name="highlightHit_1119"/>
      <w:bookmarkEnd w:id="12"/>
      <w:r w:rsidR="001123ED" w:rsidRPr="001123ED">
        <w:t xml:space="preserve">pomocy rodzinie, do którego obowiązków należy praca socjalna </w:t>
      </w:r>
      <w:r w:rsidR="001123ED">
        <w:t>lub</w:t>
      </w:r>
      <w:r w:rsidR="001123ED" w:rsidRPr="001123ED">
        <w:t xml:space="preserve"> przeprowadzanie rodzinnych wywiadów środowiskowych, jeżeli przepracował nieprzer</w:t>
      </w:r>
      <w:r w:rsidR="001123ED">
        <w:t>wanie i faktycznie co najmniej 3</w:t>
      </w:r>
      <w:r w:rsidR="001123ED" w:rsidRPr="001123ED">
        <w:t xml:space="preserve"> lat</w:t>
      </w:r>
      <w:r w:rsidR="001123ED">
        <w:t>a</w:t>
      </w:r>
      <w:r w:rsidR="001123ED" w:rsidRPr="001123ED">
        <w:t>, przysługuje raz na dwa lata dodatkowy urlop wypoczynkowy w wymiarze 10 dni roboczych.</w:t>
      </w:r>
      <w:r w:rsidRPr="000A0634">
        <w:t>”</w:t>
      </w:r>
      <w:r>
        <w:t>,</w:t>
      </w:r>
      <w:r w:rsidR="001123ED" w:rsidRPr="001123ED">
        <w:t xml:space="preserve"> </w:t>
      </w:r>
      <w:r w:rsidR="00E407BD" w:rsidRPr="00304E77">
        <w:t xml:space="preserve"> </w:t>
      </w:r>
    </w:p>
    <w:p w14:paraId="561001B6" w14:textId="52572EE5" w:rsidR="00775127" w:rsidRDefault="00775127" w:rsidP="00B112BB">
      <w:pPr>
        <w:pStyle w:val="LITlitera"/>
      </w:pPr>
      <w:r>
        <w:t>e)</w:t>
      </w:r>
      <w:r w:rsidR="00A87B98">
        <w:tab/>
      </w:r>
      <w:r>
        <w:t>w ust. 3a zdani</w:t>
      </w:r>
      <w:r w:rsidR="00274BFB">
        <w:t>e</w:t>
      </w:r>
      <w:r>
        <w:t xml:space="preserve"> pierwsz</w:t>
      </w:r>
      <w:r w:rsidR="00B112BB">
        <w:t>e otrzymuje brzmienie</w:t>
      </w:r>
      <w:r w:rsidR="00274BFB">
        <w:t>:</w:t>
      </w:r>
    </w:p>
    <w:p w14:paraId="46F22D89" w14:textId="0D2F00BD" w:rsidR="00274BFB" w:rsidRPr="007177DE" w:rsidRDefault="00274BFB" w:rsidP="00F85324">
      <w:pPr>
        <w:pStyle w:val="ZLITARTzmartliter"/>
      </w:pPr>
      <w:r w:rsidRPr="00274BFB">
        <w:t>„Pracownikowi socjalnemu zatrudnionemu w pełnym wymiarze czasu pracy w samorządowych jednostkach organizacyjnych pomocy społecznej, do którego podstawowych obowiązków należy ś</w:t>
      </w:r>
      <w:r w:rsidR="00E625CC">
        <w:t xml:space="preserve">wiadczenie pracy socjalnej lub </w:t>
      </w:r>
      <w:r w:rsidRPr="00274BFB">
        <w:t>przeprowadzanie rodzinnych wywiadów środowiskowych poza siedzibą jednostki, przysługuje wypłacany co miesiąc dodatek do wynagrodzenia w wysokości 400</w:t>
      </w:r>
      <w:r>
        <w:t xml:space="preserve"> zł.</w:t>
      </w:r>
      <w:r w:rsidRPr="00274BFB">
        <w:t>”,</w:t>
      </w:r>
    </w:p>
    <w:p w14:paraId="1645E738" w14:textId="117C73CC" w:rsidR="00890BBD" w:rsidRPr="00890BBD" w:rsidRDefault="00890BBD" w:rsidP="00890BBD">
      <w:pPr>
        <w:pStyle w:val="LITlitera"/>
      </w:pPr>
      <w:r>
        <w:t>f)</w:t>
      </w:r>
      <w:r w:rsidR="00A87B98">
        <w:tab/>
      </w:r>
      <w:r w:rsidRPr="00890BBD">
        <w:t>po ust. 3a dodaje się ust. 3aa w brzmieniu:</w:t>
      </w:r>
    </w:p>
    <w:p w14:paraId="280E4CE7" w14:textId="6B5DB213" w:rsidR="00890BBD" w:rsidRPr="007177DE" w:rsidRDefault="00890BBD" w:rsidP="003B4F7C">
      <w:pPr>
        <w:pStyle w:val="ZLITUSTzmustliter"/>
      </w:pPr>
      <w:r w:rsidRPr="00890BBD">
        <w:t>„3aa. Dodatek, o którym mowa w ust. 3a, nie jest uwzględniany przy obliczaniu wysokości wynagrodzenia pracownika zgodnie</w:t>
      </w:r>
      <w:r w:rsidR="00E625CC">
        <w:t xml:space="preserve"> z art. 6 ust. 4 ustawy z dnia </w:t>
      </w:r>
      <w:r w:rsidRPr="00890BBD">
        <w:t>10 października 2002 r. o minimalnym wynagrodzeniu za pracę (Dz. U. z 2018 r. poz. 2177</w:t>
      </w:r>
      <w:r w:rsidR="00E17625">
        <w:t xml:space="preserve"> oraz z 2019 r. poz. 1564</w:t>
      </w:r>
      <w:r w:rsidRPr="00890BBD">
        <w:t>).</w:t>
      </w:r>
    </w:p>
    <w:p w14:paraId="1275749B" w14:textId="4F5D60AA" w:rsidR="007177DE" w:rsidRPr="007177DE" w:rsidRDefault="006F791D" w:rsidP="007177DE">
      <w:pPr>
        <w:pStyle w:val="PKTpunkt"/>
        <w:keepNext/>
      </w:pPr>
      <w:r>
        <w:t>3</w:t>
      </w:r>
      <w:r w:rsidR="003B4F7C">
        <w:t>1</w:t>
      </w:r>
      <w:r w:rsidR="007177DE" w:rsidRPr="007177DE">
        <w:t>)</w:t>
      </w:r>
      <w:r w:rsidR="00A87B98">
        <w:tab/>
      </w:r>
      <w:r w:rsidR="007177DE" w:rsidRPr="007177DE">
        <w:t>w art. 121a ust. 5 otrzymuje brzmienie:</w:t>
      </w:r>
    </w:p>
    <w:p w14:paraId="3F071F1F" w14:textId="737800B7" w:rsidR="007177DE" w:rsidRPr="007177DE" w:rsidRDefault="007177DE" w:rsidP="007177DE">
      <w:pPr>
        <w:pStyle w:val="ZUSTzmustartykuempunktem"/>
      </w:pPr>
      <w:r>
        <w:t>„</w:t>
      </w:r>
      <w:r w:rsidRPr="007177DE">
        <w:t>5.</w:t>
      </w:r>
      <w:bookmarkStart w:id="13" w:name="mip43887826"/>
      <w:bookmarkEnd w:id="13"/>
      <w:r>
        <w:t> </w:t>
      </w:r>
      <w:r w:rsidRPr="007177DE">
        <w:t xml:space="preserve">Warunkiem przystąpienia do szkolenia dla superwizorów pracy socjalnej jest złożenie wniosku o dopuszczenie do szkolenia dla superwizorów pracy socjalnej, a także wykazanie się posiadaniem wykształcenia uprawniającego do wykonywania zawodu pracownika socjalnego oraz </w:t>
      </w:r>
      <w:r w:rsidR="00056642">
        <w:t xml:space="preserve">tytułu zawodowego magistra </w:t>
      </w:r>
      <w:r w:rsidRPr="007177DE">
        <w:t>na jednym z kierunków</w:t>
      </w:r>
      <w:r w:rsidR="00056642">
        <w:t xml:space="preserve"> lub w zakresie</w:t>
      </w:r>
      <w:r w:rsidRPr="007177DE">
        <w:t xml:space="preserve">: pedagogika, pedagogika specjalna, politologia, politologia i nauki społeczne, polityka społeczna, praca socjalna, psychologia, socjologia, nauki o rodzinie lub </w:t>
      </w:r>
      <w:r w:rsidR="00A87B98" w:rsidRPr="007177DE">
        <w:t>posiada</w:t>
      </w:r>
      <w:r w:rsidR="00A87B98">
        <w:t>niem</w:t>
      </w:r>
      <w:r w:rsidR="00A87B98" w:rsidRPr="007177DE">
        <w:t xml:space="preserve"> decyzj</w:t>
      </w:r>
      <w:r w:rsidR="00A87B98">
        <w:t>i</w:t>
      </w:r>
      <w:r w:rsidR="00A87B98" w:rsidRPr="007177DE">
        <w:t xml:space="preserve"> </w:t>
      </w:r>
      <w:r w:rsidRPr="007177DE">
        <w:t xml:space="preserve">o uznaniu kwalifikacji w zawodzie regulowanym pracownika socjalnego na podstawie przepisów ustawy z dnia 22 grudnia 2015 r. o zasadach uznawania kwalifikacji zawodowych nabytych w państwach członkowskich Unii Europejskiej (Dz. U. z </w:t>
      </w:r>
      <w:r w:rsidR="00A87B98" w:rsidRPr="007177DE">
        <w:t>20</w:t>
      </w:r>
      <w:r w:rsidR="00A87B98">
        <w:t>20</w:t>
      </w:r>
      <w:r w:rsidR="00A87B98" w:rsidRPr="007177DE">
        <w:t xml:space="preserve"> </w:t>
      </w:r>
      <w:r w:rsidRPr="007177DE">
        <w:t xml:space="preserve">r. poz. </w:t>
      </w:r>
      <w:r w:rsidR="00A87B98" w:rsidRPr="007177DE">
        <w:t>22</w:t>
      </w:r>
      <w:r w:rsidR="00A87B98">
        <w:t>0</w:t>
      </w:r>
      <w:r w:rsidRPr="007177DE">
        <w:t>) oraz co najmniej 5</w:t>
      </w:r>
      <w:r w:rsidR="00A87B98">
        <w:t>-</w:t>
      </w:r>
      <w:r w:rsidRPr="007177DE">
        <w:t>letnim stażem w jednostkach organizacyjnych pomocy społecznej lub wykazanie się udokumentowanym doświadczeniem w przeprowadzeniu co najmniej 500 godzin szkoleń dla pracowników socjalnych z zakresu umiejętności interpersonalnych i społecznych, metodyki pracy socjalnej, diagnozy socjalnej, warsztatu pracy pracownika socjalnego lub aksjologii pracy socjalnej w okresie ostatnich 5 lat przed złożeniem wniosku o dopuszczeniu do szkolenia dla superwizorów pracy socjalnej.</w:t>
      </w:r>
      <w:r>
        <w:t>”</w:t>
      </w:r>
      <w:r w:rsidRPr="007177DE">
        <w:t>;</w:t>
      </w:r>
    </w:p>
    <w:p w14:paraId="0F41C6AD" w14:textId="365072C7" w:rsidR="007177DE" w:rsidRPr="007177DE" w:rsidRDefault="006F791D" w:rsidP="007177DE">
      <w:pPr>
        <w:pStyle w:val="PKTpunkt"/>
        <w:keepNext/>
      </w:pPr>
      <w:r>
        <w:lastRenderedPageBreak/>
        <w:t>3</w:t>
      </w:r>
      <w:r w:rsidR="00504BEA">
        <w:t>2</w:t>
      </w:r>
      <w:r w:rsidR="007177DE" w:rsidRPr="007177DE">
        <w:t>)</w:t>
      </w:r>
      <w:r w:rsidR="00B835A4">
        <w:tab/>
      </w:r>
      <w:r w:rsidR="007177DE" w:rsidRPr="007177DE">
        <w:t>po art. 121a dodaje się art. 121b w brzmieniu:</w:t>
      </w:r>
    </w:p>
    <w:p w14:paraId="696F893A" w14:textId="77777777" w:rsidR="007177DE" w:rsidRPr="00C63BA8" w:rsidRDefault="007177DE" w:rsidP="00C63BA8">
      <w:pPr>
        <w:pStyle w:val="ZARTzmartartykuempunktem"/>
      </w:pPr>
      <w:r w:rsidRPr="00C63BA8">
        <w:t>„Art. 121b. 1. Ustala się następujące stopnie awansu zawodowego dla pracowników socjalnych:</w:t>
      </w:r>
    </w:p>
    <w:p w14:paraId="76F0609E" w14:textId="474FF9E2" w:rsidR="007177DE" w:rsidRPr="00C63BA8" w:rsidRDefault="007177DE" w:rsidP="00504BEA">
      <w:pPr>
        <w:pStyle w:val="ZPKTzmpktartykuempunktem"/>
      </w:pPr>
      <w:r w:rsidRPr="00C63BA8">
        <w:t>1)</w:t>
      </w:r>
      <w:r w:rsidR="00B835A4">
        <w:tab/>
      </w:r>
      <w:r w:rsidRPr="00C63BA8">
        <w:t>starszy pracownik socjalny;</w:t>
      </w:r>
    </w:p>
    <w:p w14:paraId="7EB77279" w14:textId="623238C7" w:rsidR="007177DE" w:rsidRPr="00C63BA8" w:rsidRDefault="007177DE" w:rsidP="00504BEA">
      <w:pPr>
        <w:pStyle w:val="ZPKTzmpktartykuempunktem"/>
      </w:pPr>
      <w:r w:rsidRPr="00C63BA8">
        <w:t>2)</w:t>
      </w:r>
      <w:r w:rsidR="00B835A4">
        <w:tab/>
      </w:r>
      <w:r w:rsidRPr="00C63BA8">
        <w:t>specjalista pracy socjalnej;</w:t>
      </w:r>
    </w:p>
    <w:p w14:paraId="5EAF8D82" w14:textId="3BB916CA" w:rsidR="007177DE" w:rsidRPr="00C63BA8" w:rsidRDefault="007177DE" w:rsidP="00504BEA">
      <w:pPr>
        <w:pStyle w:val="ZPKTzmpktartykuempunktem"/>
      </w:pPr>
      <w:r w:rsidRPr="00C63BA8">
        <w:t>3)</w:t>
      </w:r>
      <w:r w:rsidR="00B835A4">
        <w:tab/>
      </w:r>
      <w:r w:rsidRPr="00C63BA8">
        <w:t>starszy specjalista pracy socjalnej;</w:t>
      </w:r>
    </w:p>
    <w:p w14:paraId="0FD49051" w14:textId="46AC1DD2" w:rsidR="007177DE" w:rsidRPr="00C63BA8" w:rsidRDefault="007177DE" w:rsidP="00504BEA">
      <w:pPr>
        <w:pStyle w:val="ZPKTzmpktartykuempunktem"/>
      </w:pPr>
      <w:r w:rsidRPr="00C63BA8">
        <w:t>4)</w:t>
      </w:r>
      <w:r w:rsidR="00B835A4">
        <w:tab/>
      </w:r>
      <w:r w:rsidRPr="00C63BA8">
        <w:t>starszy specjalista pracy socjalnej – koordynator;</w:t>
      </w:r>
    </w:p>
    <w:p w14:paraId="68B12FF7" w14:textId="5400E458" w:rsidR="007177DE" w:rsidRPr="00C63BA8" w:rsidRDefault="007177DE" w:rsidP="00504BEA">
      <w:pPr>
        <w:pStyle w:val="ZPKTzmpktartykuempunktem"/>
      </w:pPr>
      <w:r w:rsidRPr="00C63BA8">
        <w:t>5)</w:t>
      </w:r>
      <w:r w:rsidR="00B835A4">
        <w:tab/>
      </w:r>
      <w:r w:rsidRPr="00C63BA8">
        <w:t>główny specjalista pracy socjalnej.</w:t>
      </w:r>
    </w:p>
    <w:p w14:paraId="708A0DF0" w14:textId="77777777" w:rsidR="007177DE" w:rsidRPr="00C63BA8" w:rsidRDefault="007177DE" w:rsidP="00504BEA">
      <w:pPr>
        <w:pStyle w:val="ZUSTzmustartykuempunktem"/>
      </w:pPr>
      <w:r w:rsidRPr="00C63BA8">
        <w:t>2. Wyższy stopień awansu zawodowego można nadać po spełnieniu warunku odpowiedniego minimalnego poziomu wykształcenia oraz stażu pracy w zawodzie pracownika socjalnego, które ustala się dla:</w:t>
      </w:r>
    </w:p>
    <w:p w14:paraId="7B45B003" w14:textId="4144E2C1" w:rsidR="007177DE" w:rsidRPr="00C63BA8" w:rsidRDefault="007177DE" w:rsidP="00504BEA">
      <w:pPr>
        <w:pStyle w:val="ZPKTzmpktartykuempunktem"/>
      </w:pPr>
      <w:r w:rsidRPr="00C63BA8">
        <w:t>1)</w:t>
      </w:r>
      <w:r w:rsidRPr="00C63BA8">
        <w:tab/>
        <w:t xml:space="preserve">starszego pracownika socjalnego – jako wykształcenie wyższe, podyplomowe lub średnie uprawniające, zgodnie z przepisami ustawy, do wykonywania zawodu pracownika socjalnego oraz posiadanie </w:t>
      </w:r>
      <w:r w:rsidR="00A65A25">
        <w:t>2-</w:t>
      </w:r>
      <w:r w:rsidR="00A65A25" w:rsidRPr="00C63BA8">
        <w:t xml:space="preserve">letniego </w:t>
      </w:r>
      <w:r w:rsidRPr="00C63BA8">
        <w:t>stażu pracy;</w:t>
      </w:r>
    </w:p>
    <w:p w14:paraId="3B7E5ECC" w14:textId="6340D42F" w:rsidR="007177DE" w:rsidRPr="00C63BA8" w:rsidRDefault="007177DE" w:rsidP="00504BEA">
      <w:pPr>
        <w:pStyle w:val="ZPKTzmpktartykuempunktem"/>
      </w:pPr>
      <w:r w:rsidRPr="00C63BA8">
        <w:t>2)</w:t>
      </w:r>
      <w:r w:rsidRPr="00C63BA8">
        <w:tab/>
        <w:t xml:space="preserve">specjalisty pracy socjalnej – jako wykształcenie wyższe lub podyplomowe uprawniające, zgodnie z przepisami ustawy, do wykonywania zawodu pracownika socjalnego oraz posiadanie 3-letniego stażu pracy lub jako wykształcenie średnie uprawniające, zgodnie z przepisami ustawy, do wykonywania zawodu pracownika socjalnego i posiadanie specjalizacji I stopnia w zawodzie pracownik socjalny  oraz posiadanie </w:t>
      </w:r>
      <w:r w:rsidR="00A65A25">
        <w:t>3-</w:t>
      </w:r>
      <w:r w:rsidR="00A65A25" w:rsidRPr="00C63BA8">
        <w:t xml:space="preserve">letniego </w:t>
      </w:r>
      <w:r w:rsidRPr="00C63BA8">
        <w:t>stażu pracy;</w:t>
      </w:r>
    </w:p>
    <w:p w14:paraId="7A078DC0" w14:textId="59109177" w:rsidR="007177DE" w:rsidRPr="00C63BA8" w:rsidRDefault="007177DE" w:rsidP="00504BEA">
      <w:pPr>
        <w:pStyle w:val="ZPKTzmpktartykuempunktem"/>
      </w:pPr>
      <w:r w:rsidRPr="00C63BA8">
        <w:t>3)</w:t>
      </w:r>
      <w:r w:rsidRPr="00C63BA8">
        <w:tab/>
        <w:t>starszego specjalisty pracy socjalnej lub starszego specjalisty pracy socjalnej</w:t>
      </w:r>
      <w:r w:rsidR="00A65A25">
        <w:t xml:space="preserve"> </w:t>
      </w:r>
      <w:r w:rsidR="00A65A25" w:rsidRPr="00A65A25">
        <w:t>–</w:t>
      </w:r>
      <w:r w:rsidRPr="00C63BA8">
        <w:t xml:space="preserve">koordynatora – jako wykształcenie wyższe lub wyższe podyplomowe uprawniające, zgodnie z przepisami ustawy, do wykonywania zawodu pracownika socjalnego oraz posiadanie 5-letniego stażu pracy lub wyksztalcenie średnie uprawniające, zgodnie z przepisami ustawy, do wykonywania zawodu pracownika socjalnego i posiadanie specjalizacji II stopnia w zawodzie pracownik socjalny oraz posiadanie </w:t>
      </w:r>
      <w:r w:rsidR="00A65A25">
        <w:t>5-</w:t>
      </w:r>
      <w:r w:rsidR="00A65A25" w:rsidRPr="00C63BA8">
        <w:t xml:space="preserve">letniego </w:t>
      </w:r>
      <w:r w:rsidRPr="00C63BA8">
        <w:t>stażu pracy;</w:t>
      </w:r>
    </w:p>
    <w:p w14:paraId="0ED5F032" w14:textId="77777777" w:rsidR="007177DE" w:rsidRPr="00C63BA8" w:rsidRDefault="007177DE" w:rsidP="00504BEA">
      <w:pPr>
        <w:pStyle w:val="ZPKTzmpktartykuempunktem"/>
      </w:pPr>
      <w:r w:rsidRPr="00C63BA8">
        <w:t>4)</w:t>
      </w:r>
      <w:r w:rsidRPr="00C63BA8">
        <w:tab/>
        <w:t>głównego specjalisty pracy socjalnej – jako wykształcenie wyższe lub wyższe podyplomowe zgodne z przepisami ustawy, uprawniające do wykonywania zawodu pracownika socjalnego, i posiadanie specjalizacji II stopnia w zawodzie pracownik socjalny oraz posiadanie 6-letniego stażu pracy.</w:t>
      </w:r>
    </w:p>
    <w:p w14:paraId="406C61F1" w14:textId="6BA96BA7" w:rsidR="007177DE" w:rsidRPr="00C63BA8" w:rsidRDefault="007177DE" w:rsidP="00C63BA8">
      <w:pPr>
        <w:pStyle w:val="ZARTzmartartykuempunktem"/>
      </w:pPr>
      <w:r w:rsidRPr="00C63BA8">
        <w:t xml:space="preserve">3. Pracownik socjalny podlega raz na </w:t>
      </w:r>
      <w:r w:rsidR="00A65A25">
        <w:t>2</w:t>
      </w:r>
      <w:r w:rsidR="00A65A25" w:rsidRPr="00C63BA8">
        <w:t xml:space="preserve"> </w:t>
      </w:r>
      <w:r w:rsidRPr="00C63BA8">
        <w:t xml:space="preserve">lata ocenie okresowej dokonywanej przez bezpośredniego przełożonego, w zakresie wywiązywania się przez niego z obowiązków wynikających z czynności i zadań na zajmowanym stanowisku oraz obowiązków </w:t>
      </w:r>
      <w:r w:rsidRPr="00C63BA8">
        <w:lastRenderedPageBreak/>
        <w:t>określonych w art. 24 i art. 25 ust. 1 ustawy z dnia 21 listopada 2008 r. o pracownikach samorządowych (Dz. U. z 201</w:t>
      </w:r>
      <w:r w:rsidR="00582D3F">
        <w:t>9</w:t>
      </w:r>
      <w:r w:rsidRPr="00C63BA8">
        <w:t xml:space="preserve"> r. poz. 12</w:t>
      </w:r>
      <w:r w:rsidR="00582D3F">
        <w:t>82</w:t>
      </w:r>
      <w:r w:rsidRPr="00C63BA8">
        <w:t>).</w:t>
      </w:r>
    </w:p>
    <w:p w14:paraId="18F621BC" w14:textId="0B6B2A6B" w:rsidR="007177DE" w:rsidRPr="00C63BA8" w:rsidRDefault="007177DE" w:rsidP="00C63BA8">
      <w:pPr>
        <w:pStyle w:val="ZARTzmartartykuempunktem"/>
      </w:pPr>
      <w:r w:rsidRPr="00C63BA8">
        <w:t>4. Ocena, o której mowa w ust. 3</w:t>
      </w:r>
      <w:r w:rsidR="00A65A25">
        <w:t>,</w:t>
      </w:r>
      <w:r w:rsidRPr="00C63BA8">
        <w:t xml:space="preserve"> </w:t>
      </w:r>
      <w:r w:rsidR="00A65A25" w:rsidRPr="00C63BA8">
        <w:t>jest sporządz</w:t>
      </w:r>
      <w:r w:rsidR="00A65A25">
        <w:t>a</w:t>
      </w:r>
      <w:r w:rsidR="00A65A25" w:rsidRPr="00C63BA8">
        <w:t xml:space="preserve">na </w:t>
      </w:r>
      <w:r w:rsidRPr="00C63BA8">
        <w:t>na piśmie i zawiera uzasadnienie.</w:t>
      </w:r>
    </w:p>
    <w:p w14:paraId="3578F234" w14:textId="77777777" w:rsidR="007177DE" w:rsidRPr="00C63BA8" w:rsidRDefault="007177DE" w:rsidP="00C63BA8">
      <w:pPr>
        <w:pStyle w:val="ZARTzmartartykuempunktem"/>
      </w:pPr>
      <w:r w:rsidRPr="00C63BA8">
        <w:t>5. Ocena jest pozytywna lub negatywna.</w:t>
      </w:r>
    </w:p>
    <w:p w14:paraId="7BF0849C" w14:textId="68AE669D" w:rsidR="007177DE" w:rsidRPr="00C63BA8" w:rsidRDefault="007177DE" w:rsidP="00C63BA8">
      <w:pPr>
        <w:pStyle w:val="ZARTzmartartykuempunktem"/>
      </w:pPr>
      <w:r w:rsidRPr="00C63BA8">
        <w:t xml:space="preserve">6. Pracownik socjalny może wnieść na piśmie do kierownika jednostki organizacyjnej pomocy społecznej, w której </w:t>
      </w:r>
      <w:r w:rsidR="00A65A25" w:rsidRPr="00C63BA8">
        <w:t xml:space="preserve">jest </w:t>
      </w:r>
      <w:r w:rsidRPr="00C63BA8">
        <w:t>zatrudniony pracownik lub w przypadku, gdy bezpośrednim przełożonym jest kierownik tej jednostki</w:t>
      </w:r>
      <w:r w:rsidR="00A65A25">
        <w:t>,</w:t>
      </w:r>
      <w:r w:rsidRPr="00C63BA8">
        <w:t xml:space="preserve"> do organu nadzorującego jednostkę organizacyjną pomocy społecznej zastrzeżenia do uzyskanej oceny okresowej.</w:t>
      </w:r>
    </w:p>
    <w:p w14:paraId="551C5F10" w14:textId="77777777" w:rsidR="007177DE" w:rsidRPr="00C63BA8" w:rsidRDefault="007177DE" w:rsidP="00C63BA8">
      <w:pPr>
        <w:pStyle w:val="ZARTzmartartykuempunktem"/>
      </w:pPr>
      <w:r w:rsidRPr="00C63BA8">
        <w:t>7. Organ nadzorujący, o którym mowa w ust. 6, analizuje treść zastrzeżenia i na piśmie informuje pracownika socjalnego oraz jego bezpośredniego przełożonego o podtrzymaniu lub zakwestionowaniu dokonanej oceny wraz z uzasadnieniem.</w:t>
      </w:r>
    </w:p>
    <w:p w14:paraId="3C77D589" w14:textId="77777777" w:rsidR="007177DE" w:rsidRPr="00C63BA8" w:rsidRDefault="007177DE" w:rsidP="00C63BA8">
      <w:pPr>
        <w:pStyle w:val="ZARTzmartartykuempunktem"/>
      </w:pPr>
      <w:r w:rsidRPr="00C63BA8">
        <w:t>8. Podtrzymanie przez organ nadzorujący oceny negatywnej wydanej przez bezpośredniego przełożonego pracownika socjalnego nie podlega zaskarżeniu.</w:t>
      </w:r>
    </w:p>
    <w:p w14:paraId="5C47B1C0" w14:textId="05A374DF" w:rsidR="007177DE" w:rsidRPr="00C63BA8" w:rsidRDefault="007177DE" w:rsidP="00C63BA8">
      <w:pPr>
        <w:pStyle w:val="ZARTzmartartykuempunktem"/>
      </w:pPr>
      <w:r w:rsidRPr="00C63BA8">
        <w:t>9. W przypadku zakwestionowania przez organ nadzorujący oceny negatywnej wydanej przez bezpośredniego przełożonego pracownika socjalnego ocena tego pracownika jest dokonywana ponownie.</w:t>
      </w:r>
    </w:p>
    <w:p w14:paraId="457AE971" w14:textId="6AC74EB3" w:rsidR="007177DE" w:rsidRPr="00C63BA8" w:rsidRDefault="007177DE" w:rsidP="00C63BA8">
      <w:pPr>
        <w:pStyle w:val="ZARTzmartartykuempunktem"/>
      </w:pPr>
      <w:r w:rsidRPr="00C63BA8">
        <w:t xml:space="preserve">10. Pracownikowi, który otrzymał dwie następujące po sobie pozytywne oceny okresowe, spełniającemu warunki dotyczące minimalnego poziomu wykształcenia, o którym mowa w ust. 2, </w:t>
      </w:r>
      <w:r w:rsidR="00A65A25" w:rsidRPr="00C63BA8">
        <w:t xml:space="preserve">jest </w:t>
      </w:r>
      <w:r w:rsidRPr="00C63BA8">
        <w:t>nadawany wyższy stopień awansu zawodowego.</w:t>
      </w:r>
    </w:p>
    <w:p w14:paraId="175A73F6" w14:textId="77777777" w:rsidR="007177DE" w:rsidRPr="00C63BA8" w:rsidRDefault="007177DE" w:rsidP="00C63BA8">
      <w:pPr>
        <w:pStyle w:val="ZARTzmartartykuempunktem"/>
      </w:pPr>
      <w:r w:rsidRPr="00C63BA8">
        <w:t>11. Wyższy stopień awansu może być nadany również z pominięciem trybu oceny, o którym mowa w ust. 3–10.</w:t>
      </w:r>
    </w:p>
    <w:p w14:paraId="041F6B07" w14:textId="7B231200" w:rsidR="007177DE" w:rsidRPr="00C63BA8" w:rsidRDefault="007177DE" w:rsidP="00C63BA8">
      <w:pPr>
        <w:pStyle w:val="ZARTzmartartykuempunktem"/>
      </w:pPr>
      <w:r w:rsidRPr="00C63BA8">
        <w:t>12. W przypadku awansu na wyższy stopień zawodowy pracownikowi socjalnemu przysługuje podwyższenie wynagrodzenia zasadniczego.</w:t>
      </w:r>
    </w:p>
    <w:p w14:paraId="4459AA09" w14:textId="0B767646" w:rsidR="00133C93" w:rsidRDefault="007177DE" w:rsidP="00B1290B">
      <w:pPr>
        <w:pStyle w:val="ZARTzmartartykuempunktem"/>
      </w:pPr>
      <w:r w:rsidRPr="00C63BA8">
        <w:t>13. Szczegółowe zasady i kryteria oceny w zakresie, o którym mowa w ust. 3, ustala kierownik jednostki organizacyjnej pomocy społecznej.</w:t>
      </w:r>
      <w:r w:rsidR="009F608F">
        <w:t>”;</w:t>
      </w:r>
    </w:p>
    <w:p w14:paraId="1E93302C" w14:textId="65944CA7" w:rsidR="00B14B4B" w:rsidRDefault="004F0AE4" w:rsidP="00504BEA">
      <w:pPr>
        <w:pStyle w:val="PKTpunkt"/>
      </w:pPr>
      <w:r>
        <w:t>3</w:t>
      </w:r>
      <w:r w:rsidR="00504BEA">
        <w:t>3</w:t>
      </w:r>
      <w:r>
        <w:t>)</w:t>
      </w:r>
      <w:r w:rsidR="00A65A25">
        <w:tab/>
      </w:r>
      <w:r w:rsidR="00B14B4B">
        <w:t xml:space="preserve">w </w:t>
      </w:r>
      <w:r>
        <w:t>art. 130</w:t>
      </w:r>
      <w:r w:rsidR="00B14B4B">
        <w:t>:</w:t>
      </w:r>
    </w:p>
    <w:p w14:paraId="2D5D4497" w14:textId="4C4BA011" w:rsidR="004F0AE4" w:rsidRDefault="00B14B4B" w:rsidP="005A222B">
      <w:pPr>
        <w:pStyle w:val="LITlitera"/>
      </w:pPr>
      <w:r>
        <w:t>a)</w:t>
      </w:r>
      <w:r w:rsidR="00A65A25">
        <w:tab/>
      </w:r>
      <w:r>
        <w:t xml:space="preserve">w ust. 1 wyrazy </w:t>
      </w:r>
      <w:r w:rsidR="008B7DD1" w:rsidRPr="00C63BA8">
        <w:t>„</w:t>
      </w:r>
      <w:r w:rsidRPr="00B14B4B">
        <w:t>od 200 do 6000 zł</w:t>
      </w:r>
      <w:r w:rsidR="008B7DD1">
        <w:t>”</w:t>
      </w:r>
      <w:r>
        <w:t xml:space="preserve"> zastępuje się wyrazami </w:t>
      </w:r>
      <w:r w:rsidR="008B7DD1" w:rsidRPr="00C63BA8">
        <w:t>„</w:t>
      </w:r>
      <w:r>
        <w:t>od 500 do 12 000 zł</w:t>
      </w:r>
      <w:r w:rsidR="008B7DD1">
        <w:t>”</w:t>
      </w:r>
      <w:r>
        <w:t xml:space="preserve">, </w:t>
      </w:r>
    </w:p>
    <w:p w14:paraId="4EA21850" w14:textId="41C02BD3" w:rsidR="00B14B4B" w:rsidRDefault="00B14B4B" w:rsidP="005A222B">
      <w:pPr>
        <w:pStyle w:val="LITlitera"/>
      </w:pPr>
      <w:r>
        <w:t>b)</w:t>
      </w:r>
      <w:r w:rsidR="00A65A25">
        <w:tab/>
      </w:r>
      <w:r>
        <w:t xml:space="preserve">ust. 2 </w:t>
      </w:r>
      <w:r w:rsidR="00A13EDE">
        <w:t>otrzymuj</w:t>
      </w:r>
      <w:r w:rsidR="00CF3884">
        <w:t>e</w:t>
      </w:r>
      <w:r w:rsidR="00A13EDE">
        <w:t xml:space="preserve"> </w:t>
      </w:r>
      <w:r w:rsidR="0084178E">
        <w:t xml:space="preserve">brzmienie: </w:t>
      </w:r>
    </w:p>
    <w:p w14:paraId="5B63057C" w14:textId="77777777" w:rsidR="00CF3884" w:rsidRDefault="00A13EDE" w:rsidP="005E2B2A">
      <w:pPr>
        <w:pStyle w:val="ZLITPKTzmpktliter"/>
        <w:ind w:left="987" w:firstLine="0"/>
      </w:pPr>
      <w:bookmarkStart w:id="14" w:name="mip50187024"/>
      <w:bookmarkStart w:id="15" w:name="mip50187026"/>
      <w:bookmarkEnd w:id="14"/>
      <w:bookmarkEnd w:id="15"/>
      <w:r w:rsidRPr="00A13EDE">
        <w:t>„</w:t>
      </w:r>
      <w:r w:rsidR="00CF3884" w:rsidRPr="00CF3884">
        <w:t>2. Kto bez zezwolenia prowadzi placówkę zapewniającą całodobową opiekę osobom niepełnosprawnym, przewlekle chorym lub osobom w podeszłym wieku, w której przebywa:</w:t>
      </w:r>
    </w:p>
    <w:p w14:paraId="0E8E7F73" w14:textId="02346D45" w:rsidR="004A415C" w:rsidRPr="004A415C" w:rsidRDefault="004A415C" w:rsidP="00504BEA">
      <w:pPr>
        <w:pStyle w:val="ZLITPKTzmpktliter"/>
      </w:pPr>
      <w:r w:rsidRPr="004A415C">
        <w:t>1)</w:t>
      </w:r>
      <w:r w:rsidR="00A13EDE">
        <w:tab/>
      </w:r>
      <w:r w:rsidR="00CF3884">
        <w:t>nie więcej niż</w:t>
      </w:r>
      <w:r w:rsidRPr="004A415C">
        <w:t xml:space="preserve"> 10 osób </w:t>
      </w:r>
      <w:r w:rsidR="00A806B4">
        <w:t>–</w:t>
      </w:r>
      <w:r w:rsidRPr="004A415C">
        <w:t xml:space="preserve"> podlega karze pieniężnej w wysokości 10 000 zł;</w:t>
      </w:r>
    </w:p>
    <w:p w14:paraId="4F1EADFF" w14:textId="1739DF95" w:rsidR="004A415C" w:rsidRDefault="004A415C" w:rsidP="00504BEA">
      <w:pPr>
        <w:pStyle w:val="ZLITPKTzmpktliter"/>
      </w:pPr>
      <w:bookmarkStart w:id="16" w:name="mip50187027"/>
      <w:bookmarkEnd w:id="16"/>
      <w:r w:rsidRPr="004A415C">
        <w:t>2)</w:t>
      </w:r>
      <w:r w:rsidR="00A13EDE">
        <w:tab/>
      </w:r>
      <w:r>
        <w:t>od 11 do 30</w:t>
      </w:r>
      <w:r w:rsidRPr="004A415C">
        <w:t xml:space="preserve"> osób </w:t>
      </w:r>
      <w:r w:rsidR="00A806B4">
        <w:t>–</w:t>
      </w:r>
      <w:r w:rsidRPr="004A415C">
        <w:t xml:space="preserve"> podlega karze pieniężnej w wysokości 20 000 zł</w:t>
      </w:r>
      <w:r>
        <w:t>;</w:t>
      </w:r>
    </w:p>
    <w:p w14:paraId="3F08E74C" w14:textId="22431014" w:rsidR="0084178E" w:rsidRDefault="004A415C" w:rsidP="00504BEA">
      <w:pPr>
        <w:pStyle w:val="ZLITPKTzmpktliter"/>
      </w:pPr>
      <w:r>
        <w:t>3</w:t>
      </w:r>
      <w:r w:rsidRPr="004A415C">
        <w:t>)</w:t>
      </w:r>
      <w:r w:rsidR="00A13EDE">
        <w:tab/>
      </w:r>
      <w:r>
        <w:t>powyżej</w:t>
      </w:r>
      <w:r w:rsidRPr="004A415C">
        <w:t xml:space="preserve"> 30 osób </w:t>
      </w:r>
      <w:r w:rsidR="00A806B4">
        <w:t>–</w:t>
      </w:r>
      <w:r w:rsidRPr="004A415C">
        <w:t xml:space="preserve"> podleg</w:t>
      </w:r>
      <w:r>
        <w:t>a karze pieniężnej w wysokości 3</w:t>
      </w:r>
      <w:r w:rsidRPr="004A415C">
        <w:t>0 000 zł.;”</w:t>
      </w:r>
      <w:r>
        <w:t>,</w:t>
      </w:r>
    </w:p>
    <w:p w14:paraId="1844BC9E" w14:textId="783B6C39" w:rsidR="00B14B4B" w:rsidRDefault="00D45E33" w:rsidP="005A222B">
      <w:pPr>
        <w:pStyle w:val="LITlitera"/>
      </w:pPr>
      <w:r>
        <w:lastRenderedPageBreak/>
        <w:t>c</w:t>
      </w:r>
      <w:r w:rsidR="00B14B4B">
        <w:t>)</w:t>
      </w:r>
      <w:r w:rsidR="00A13EDE">
        <w:tab/>
      </w:r>
      <w:r w:rsidR="00B14B4B">
        <w:t xml:space="preserve">w ust. 4 wyrazy </w:t>
      </w:r>
      <w:r w:rsidR="008B7DD1" w:rsidRPr="00C63BA8">
        <w:t>„</w:t>
      </w:r>
      <w:r w:rsidR="00B14B4B">
        <w:t xml:space="preserve">40 </w:t>
      </w:r>
      <w:r w:rsidR="009F608F">
        <w:t>000 zł</w:t>
      </w:r>
      <w:r w:rsidR="009F608F" w:rsidRPr="004A415C">
        <w:t>”</w:t>
      </w:r>
      <w:r w:rsidR="009F608F">
        <w:t xml:space="preserve"> zastępuje się wyrazami </w:t>
      </w:r>
      <w:r w:rsidR="009F608F" w:rsidRPr="004A415C">
        <w:t>„</w:t>
      </w:r>
      <w:r w:rsidR="004A415C">
        <w:t>6</w:t>
      </w:r>
      <w:r w:rsidR="00B14B4B">
        <w:t>0 000 zł</w:t>
      </w:r>
      <w:r w:rsidR="008B7DD1">
        <w:t>”</w:t>
      </w:r>
      <w:r w:rsidR="00B14B4B">
        <w:t>,</w:t>
      </w:r>
    </w:p>
    <w:p w14:paraId="098A7885" w14:textId="5A9FCAF5" w:rsidR="00B14B4B" w:rsidRDefault="00D45E33" w:rsidP="005A222B">
      <w:pPr>
        <w:pStyle w:val="LITlitera"/>
      </w:pPr>
      <w:r>
        <w:t>d</w:t>
      </w:r>
      <w:r w:rsidR="00B14B4B">
        <w:t>)</w:t>
      </w:r>
      <w:r w:rsidR="00A13EDE">
        <w:tab/>
      </w:r>
      <w:r w:rsidR="00B14B4B">
        <w:t xml:space="preserve">w ust. 4a wyrazy </w:t>
      </w:r>
      <w:r w:rsidR="008B7DD1" w:rsidRPr="00C63BA8">
        <w:t>„</w:t>
      </w:r>
      <w:r w:rsidR="00B14B4B">
        <w:t>40 000 zł</w:t>
      </w:r>
      <w:r w:rsidR="008B7DD1">
        <w:t>”</w:t>
      </w:r>
      <w:r w:rsidR="00B14B4B">
        <w:t xml:space="preserve"> zastępuje się wyrazami </w:t>
      </w:r>
      <w:r w:rsidR="008B7DD1" w:rsidRPr="00C63BA8">
        <w:t>„</w:t>
      </w:r>
      <w:r w:rsidR="004A415C">
        <w:t>6</w:t>
      </w:r>
      <w:r w:rsidR="00B14B4B">
        <w:t>0 000 zł</w:t>
      </w:r>
      <w:r w:rsidR="004A415C" w:rsidRPr="004A415C">
        <w:t>”</w:t>
      </w:r>
      <w:r w:rsidR="004D2A7E">
        <w:t>.</w:t>
      </w:r>
    </w:p>
    <w:p w14:paraId="25F5D006" w14:textId="59E601DF" w:rsidR="007177DE" w:rsidRDefault="007177DE" w:rsidP="00C63BA8">
      <w:pPr>
        <w:pStyle w:val="ARTartustawynprozporzdzenia"/>
      </w:pPr>
      <w:bookmarkStart w:id="17" w:name="mip52391830"/>
      <w:bookmarkEnd w:id="17"/>
      <w:r w:rsidRPr="00C63BA8">
        <w:rPr>
          <w:rStyle w:val="Ppogrubienie"/>
        </w:rPr>
        <w:t>Art. </w:t>
      </w:r>
      <w:r w:rsidR="00504BEA">
        <w:rPr>
          <w:rStyle w:val="Ppogrubienie"/>
        </w:rPr>
        <w:t>2</w:t>
      </w:r>
      <w:r w:rsidRPr="00C63BA8">
        <w:rPr>
          <w:rStyle w:val="Ppogrubienie"/>
        </w:rPr>
        <w:t>.</w:t>
      </w:r>
      <w:r>
        <w:t> </w:t>
      </w:r>
      <w:r w:rsidRPr="007177DE">
        <w:t>Do spraw wszczętych i niezakończonych przed dniem wejścia w życie niniejszej ustawy stosuje się przepisy ustawy zmienianej w art. 1 w brzmieniu nadanym niniejszą ustawą.</w:t>
      </w:r>
    </w:p>
    <w:p w14:paraId="23097AC3" w14:textId="77777777" w:rsidR="00B112BB" w:rsidRDefault="00F85324" w:rsidP="00C63BA8">
      <w:pPr>
        <w:pStyle w:val="ARTartustawynprozporzdzenia"/>
      </w:pPr>
      <w:r w:rsidRPr="00F85324">
        <w:rPr>
          <w:rStyle w:val="Ppogrubienie"/>
        </w:rPr>
        <w:t>Art. </w:t>
      </w:r>
      <w:r>
        <w:rPr>
          <w:rStyle w:val="Ppogrubienie"/>
        </w:rPr>
        <w:t>3.</w:t>
      </w:r>
      <w:r>
        <w:t xml:space="preserve"> </w:t>
      </w:r>
      <w:r w:rsidR="002B768F" w:rsidRPr="002B768F">
        <w:t xml:space="preserve">Osoby świadczące usługi na stanowisku opiekuna w schroniskach dla osób bezdomnych </w:t>
      </w:r>
      <w:r w:rsidR="009A2667">
        <w:t>z usługami opiekuńczymi</w:t>
      </w:r>
      <w:r w:rsidR="002B768F" w:rsidRPr="002B768F">
        <w:t xml:space="preserve">, które w dniu wejścia w życie niniejszej ustawy nie posiadają kwalifikacji wymaganych od osób wykonujących czynności w zakresie usług świadczonych w tych placówkach, mogą nadal wykonywać te czynności, jednak nie dłużej niż do dnia </w:t>
      </w:r>
      <w:r w:rsidR="009A2667">
        <w:t xml:space="preserve">31 grudnia 2023 r. </w:t>
      </w:r>
    </w:p>
    <w:p w14:paraId="623A43E1" w14:textId="32488455" w:rsidR="007177DE" w:rsidRPr="007177DE" w:rsidRDefault="007177DE" w:rsidP="00C63BA8">
      <w:pPr>
        <w:pStyle w:val="ARTartustawynprozporzdzenia"/>
      </w:pPr>
      <w:r w:rsidRPr="00C63BA8">
        <w:rPr>
          <w:rStyle w:val="Ppogrubienie"/>
        </w:rPr>
        <w:t>Art. </w:t>
      </w:r>
      <w:r w:rsidR="004F2FA5">
        <w:rPr>
          <w:rStyle w:val="Ppogrubienie"/>
        </w:rPr>
        <w:t>4</w:t>
      </w:r>
      <w:r w:rsidRPr="00C63BA8">
        <w:rPr>
          <w:rStyle w:val="Ppogrubienie"/>
        </w:rPr>
        <w:t>.</w:t>
      </w:r>
      <w:r>
        <w:t> </w:t>
      </w:r>
      <w:r w:rsidRPr="007177DE">
        <w:t>Pierwszej oceny pracowników socjalnych, o której mowa w art. 121b ust. 3 ustawy zmienianej w art. 1</w:t>
      </w:r>
      <w:r w:rsidR="00A13EDE">
        <w:t>,</w:t>
      </w:r>
      <w:r w:rsidRPr="007177DE">
        <w:t xml:space="preserve"> dokonuje się w terminie 6 miesięcy od dnia wejścia w życie niniejszej ustawy.</w:t>
      </w:r>
    </w:p>
    <w:p w14:paraId="704AF670" w14:textId="368CA422" w:rsidR="007177DE" w:rsidRPr="007177DE" w:rsidRDefault="007177DE" w:rsidP="00C63BA8">
      <w:pPr>
        <w:pStyle w:val="ARTartustawynprozporzdzenia"/>
      </w:pPr>
      <w:r w:rsidRPr="00C63BA8">
        <w:rPr>
          <w:rStyle w:val="Ppogrubienie"/>
        </w:rPr>
        <w:t>Art. </w:t>
      </w:r>
      <w:r w:rsidR="004F2FA5">
        <w:rPr>
          <w:rStyle w:val="Ppogrubienie"/>
        </w:rPr>
        <w:t>5</w:t>
      </w:r>
      <w:r w:rsidRPr="00C63BA8">
        <w:rPr>
          <w:rStyle w:val="Ppogrubienie"/>
        </w:rPr>
        <w:t>.</w:t>
      </w:r>
      <w:r>
        <w:t> </w:t>
      </w:r>
      <w:r w:rsidRPr="007177DE">
        <w:t>Decyzje ustalające odpłatność za korzystanie z usług dziennych świadczonych w ośrodkach wsparcia dla osób z zaburzeniami psychicznymi, o których mowa w art. 51b ust. 1 ustawy zmienianej w art. 1 w brzmieniu dotychczasowym</w:t>
      </w:r>
      <w:r w:rsidR="00A13EDE">
        <w:t>,</w:t>
      </w:r>
      <w:r w:rsidRPr="007177DE">
        <w:t xml:space="preserve"> wygasają z dniem wejścia w życie niniejszej ustawy.</w:t>
      </w:r>
    </w:p>
    <w:p w14:paraId="06DD0F84" w14:textId="7058334F" w:rsidR="007177DE" w:rsidRPr="007177DE" w:rsidRDefault="007177DE" w:rsidP="00C63BA8">
      <w:pPr>
        <w:pStyle w:val="ARTartustawynprozporzdzenia"/>
      </w:pPr>
      <w:r w:rsidRPr="00C63BA8">
        <w:rPr>
          <w:rStyle w:val="Ppogrubienie"/>
        </w:rPr>
        <w:t>Art. </w:t>
      </w:r>
      <w:r w:rsidR="004F2FA5">
        <w:rPr>
          <w:rStyle w:val="Ppogrubienie"/>
        </w:rPr>
        <w:t>6</w:t>
      </w:r>
      <w:r w:rsidRPr="00C63BA8">
        <w:rPr>
          <w:rStyle w:val="Ppogrubienie"/>
        </w:rPr>
        <w:t>.</w:t>
      </w:r>
      <w:r>
        <w:t> </w:t>
      </w:r>
      <w:r w:rsidRPr="007177DE">
        <w:t>Do potrąceń dokonywanych na podstawie art. 104 ust. 2 ustawy zmienianej w art. 1</w:t>
      </w:r>
      <w:r w:rsidR="00A13EDE">
        <w:t xml:space="preserve"> mających miejsce</w:t>
      </w:r>
      <w:r w:rsidRPr="007177DE">
        <w:t xml:space="preserve"> </w:t>
      </w:r>
      <w:r w:rsidR="00A13EDE">
        <w:t>od</w:t>
      </w:r>
      <w:r w:rsidRPr="007177DE">
        <w:t xml:space="preserve"> </w:t>
      </w:r>
      <w:r w:rsidR="00A13EDE" w:rsidRPr="007177DE">
        <w:t>dni</w:t>
      </w:r>
      <w:r w:rsidR="00A13EDE">
        <w:t>a</w:t>
      </w:r>
      <w:r w:rsidR="00A13EDE" w:rsidRPr="007177DE">
        <w:t xml:space="preserve"> </w:t>
      </w:r>
      <w:r w:rsidRPr="007177DE">
        <w:t>wejścia w życie niniejszej ustawy stosuje art. 104 ust. 2 ustawy zmienianej w art. 1, w brzmieniu nadanym niniejszą ustawą.</w:t>
      </w:r>
    </w:p>
    <w:p w14:paraId="69A8F2EC" w14:textId="6D5E4580" w:rsidR="007177DE" w:rsidRPr="007177DE" w:rsidRDefault="007177DE" w:rsidP="00C63BA8">
      <w:pPr>
        <w:pStyle w:val="ARTartustawynprozporzdzenia"/>
      </w:pPr>
      <w:r w:rsidRPr="00C63BA8">
        <w:rPr>
          <w:rStyle w:val="Ppogrubienie"/>
        </w:rPr>
        <w:t>Art. </w:t>
      </w:r>
      <w:r w:rsidR="004F2FA5">
        <w:rPr>
          <w:rStyle w:val="Ppogrubienie"/>
        </w:rPr>
        <w:t>7</w:t>
      </w:r>
      <w:r w:rsidRPr="00C63BA8">
        <w:rPr>
          <w:rStyle w:val="Ppogrubienie"/>
        </w:rPr>
        <w:t>.</w:t>
      </w:r>
      <w:r>
        <w:t> </w:t>
      </w:r>
      <w:r w:rsidRPr="007177DE">
        <w:t xml:space="preserve">Do opłat za świadczenia </w:t>
      </w:r>
      <w:r w:rsidR="00D9727D">
        <w:t xml:space="preserve">z pomocy społecznej, </w:t>
      </w:r>
      <w:r w:rsidRPr="007177DE">
        <w:t xml:space="preserve">ustalonych na podstawie decyzji wydanych przed dniem wejścia w życie </w:t>
      </w:r>
      <w:r w:rsidR="00D9727D">
        <w:t xml:space="preserve">niniejszej </w:t>
      </w:r>
      <w:r w:rsidRPr="007177DE">
        <w:t>ustawy</w:t>
      </w:r>
      <w:r w:rsidR="00D9727D">
        <w:t>,</w:t>
      </w:r>
      <w:r w:rsidRPr="007177DE">
        <w:t xml:space="preserve"> stosuje się przepisy dotychczasowe.</w:t>
      </w:r>
    </w:p>
    <w:p w14:paraId="117C3BE0" w14:textId="549D4145" w:rsidR="007177DE" w:rsidRPr="007177DE" w:rsidRDefault="007177DE" w:rsidP="00C63BA8">
      <w:pPr>
        <w:pStyle w:val="ARTartustawynprozporzdzenia"/>
      </w:pPr>
      <w:r w:rsidRPr="00C63BA8">
        <w:rPr>
          <w:rStyle w:val="Ppogrubienie"/>
        </w:rPr>
        <w:t>Art. </w:t>
      </w:r>
      <w:r w:rsidR="004F2FA5">
        <w:rPr>
          <w:rStyle w:val="Ppogrubienie"/>
        </w:rPr>
        <w:t>8</w:t>
      </w:r>
      <w:r w:rsidRPr="00C63BA8">
        <w:rPr>
          <w:rStyle w:val="Ppogrubienie"/>
        </w:rPr>
        <w:t>.</w:t>
      </w:r>
      <w:r>
        <w:t> </w:t>
      </w:r>
      <w:r w:rsidRPr="007177DE">
        <w:t>Do kontraktów socjalnych zawartych na podstawie art. 108 ust. 1 ustawy zmienianej w art. 1 przed dniem wejścia w życie niniejszej ustawy stosuje się przepisy dotychczasowe.</w:t>
      </w:r>
    </w:p>
    <w:p w14:paraId="6611C8AE" w14:textId="53BB6C2F" w:rsidR="007177DE" w:rsidRDefault="007177DE" w:rsidP="00C63BA8">
      <w:pPr>
        <w:pStyle w:val="ARTartustawynprozporzdzenia"/>
      </w:pPr>
      <w:r w:rsidRPr="00C63BA8">
        <w:rPr>
          <w:rStyle w:val="Ppogrubienie"/>
        </w:rPr>
        <w:t>Art. </w:t>
      </w:r>
      <w:r w:rsidR="004B4F6A">
        <w:rPr>
          <w:rStyle w:val="Ppogrubienie"/>
        </w:rPr>
        <w:t>9</w:t>
      </w:r>
      <w:r w:rsidRPr="00C63BA8">
        <w:rPr>
          <w:rStyle w:val="Ppogrubienie"/>
        </w:rPr>
        <w:t>.</w:t>
      </w:r>
      <w:r>
        <w:t> </w:t>
      </w:r>
      <w:r w:rsidRPr="007177DE">
        <w:t xml:space="preserve">Osoby posiadające wykształcenie uprawniające do wykonywania zawodu pracownika socjalnego oraz </w:t>
      </w:r>
      <w:r w:rsidR="00056642">
        <w:t>tytuł zawodowy magistra</w:t>
      </w:r>
      <w:r w:rsidRPr="007177DE">
        <w:t xml:space="preserve"> na jednym z kierunków</w:t>
      </w:r>
      <w:r w:rsidR="00035F2D">
        <w:t xml:space="preserve"> lub w zakresie</w:t>
      </w:r>
      <w:r w:rsidRPr="007177DE">
        <w:t xml:space="preserve">: pedagogika, pedagogika specjalna, politologia,  politologia i nauki społeczne, polityka społeczna, praca socjalna, psychologia, socjologia, nauki o rodzinie lub posiadające decyzję o uznaniu kwalifikacji w zawodzie regulowanym pracownika socjalnego na podstawie przepisów ustawy z dnia 22 grudnia 2015 r. o zasadach uznawania kwalifikacji zawodowych nabytych w państwach członkowskich Unii Europejskiej (Dz. U. z </w:t>
      </w:r>
      <w:r w:rsidR="00D9727D" w:rsidRPr="007177DE">
        <w:t>20</w:t>
      </w:r>
      <w:r w:rsidR="00D9727D">
        <w:t>20</w:t>
      </w:r>
      <w:r w:rsidR="00D9727D" w:rsidRPr="007177DE">
        <w:t xml:space="preserve"> </w:t>
      </w:r>
      <w:r w:rsidRPr="007177DE">
        <w:t xml:space="preserve">r. poz. </w:t>
      </w:r>
      <w:r w:rsidR="00D9727D" w:rsidRPr="007177DE">
        <w:t>22</w:t>
      </w:r>
      <w:r w:rsidR="00D9727D">
        <w:t>0</w:t>
      </w:r>
      <w:r w:rsidRPr="007177DE">
        <w:t xml:space="preserve">), które od dnia 1 </w:t>
      </w:r>
      <w:r w:rsidRPr="007177DE">
        <w:lastRenderedPageBreak/>
        <w:t>stycznia 2010 r. przeprowadziły co najmniej 500 godzin konsultacji i poradnictwa dla pracowników socjalnych z zakresu umiejętności interpersonalnych i społecznych, metodyki pracy socjalnej, diagnozy socjalnej, warsztatu pracy pracownika socjalnego lub aksjologii pracy socjalnej</w:t>
      </w:r>
      <w:r w:rsidR="00D9727D">
        <w:t>,</w:t>
      </w:r>
      <w:r w:rsidRPr="007177DE">
        <w:t xml:space="preserve"> polegających na wzmacnianiu kompetencji zawodowych pracowników socjalnych, mogą przystąpić do egzaminu, o którym mowa w art. 121a ust. 3 ustawy zmienianej w art. 1, w terminie nie dłuższym niż do </w:t>
      </w:r>
      <w:r w:rsidRPr="004B4F6A">
        <w:t>dnia 31 grudnia 202</w:t>
      </w:r>
      <w:r w:rsidR="004B4F6A" w:rsidRPr="00EC72B1">
        <w:t>1</w:t>
      </w:r>
      <w:r w:rsidR="00B1290B">
        <w:t xml:space="preserve"> r. </w:t>
      </w:r>
      <w:r w:rsidRPr="007177DE">
        <w:t>bez konieczności odbywania szkolenia, o którym mowa w art. 121a ust. 3 ustawy zmienianej w art. 1.</w:t>
      </w:r>
    </w:p>
    <w:p w14:paraId="64B8A97C" w14:textId="35369A64" w:rsidR="009E0D3F" w:rsidRPr="007177DE" w:rsidRDefault="005A222B" w:rsidP="009E0D3F">
      <w:pPr>
        <w:pStyle w:val="ARTartustawynprozporzdzenia"/>
      </w:pPr>
      <w:r w:rsidRPr="00C63BA8">
        <w:rPr>
          <w:rStyle w:val="Ppogrubienie"/>
        </w:rPr>
        <w:t>Art. 1</w:t>
      </w:r>
      <w:r>
        <w:rPr>
          <w:rStyle w:val="Ppogrubienie"/>
        </w:rPr>
        <w:t>0</w:t>
      </w:r>
      <w:r w:rsidRPr="00C63BA8">
        <w:rPr>
          <w:rStyle w:val="Ppogrubienie"/>
        </w:rPr>
        <w:t>.</w:t>
      </w:r>
      <w:r>
        <w:t> </w:t>
      </w:r>
      <w:bookmarkStart w:id="18" w:name="highlightHit_40"/>
      <w:bookmarkEnd w:id="18"/>
      <w:r>
        <w:t xml:space="preserve"> </w:t>
      </w:r>
      <w:r w:rsidR="00D45E33" w:rsidRPr="00D45E33">
        <w:t xml:space="preserve">Do </w:t>
      </w:r>
      <w:bookmarkStart w:id="19" w:name="highlightHit_41"/>
      <w:bookmarkEnd w:id="19"/>
      <w:r w:rsidR="00CE0064">
        <w:t xml:space="preserve">postępowań </w:t>
      </w:r>
      <w:r w:rsidR="00045888">
        <w:t xml:space="preserve">prowadzonych przez organy pierwszej i drugiej instancji </w:t>
      </w:r>
      <w:r w:rsidR="00CE0064">
        <w:t xml:space="preserve">w sprawie </w:t>
      </w:r>
      <w:r w:rsidR="009E0D3F">
        <w:t>wymierzenia</w:t>
      </w:r>
      <w:r w:rsidR="00CE0064">
        <w:t xml:space="preserve"> kar pieniężnych</w:t>
      </w:r>
      <w:bookmarkStart w:id="20" w:name="highlightHit_42"/>
      <w:bookmarkEnd w:id="20"/>
      <w:r w:rsidR="009E0D3F">
        <w:t xml:space="preserve"> za prowadzenie bez zezwolenia placówek zapewniających całodobową opiekę osobom niepełnoprawnym, przewlekle chorym lub osobom w podeszłym wieku</w:t>
      </w:r>
      <w:r w:rsidR="00FD6089">
        <w:t xml:space="preserve">, </w:t>
      </w:r>
      <w:r w:rsidR="00CE0064">
        <w:t>wszczętych</w:t>
      </w:r>
      <w:r w:rsidR="00D45E33" w:rsidRPr="00D45E33">
        <w:t xml:space="preserve"> </w:t>
      </w:r>
      <w:bookmarkStart w:id="21" w:name="highlightHit_43"/>
      <w:bookmarkEnd w:id="21"/>
      <w:r w:rsidR="00D45E33" w:rsidRPr="00D45E33">
        <w:t xml:space="preserve">i </w:t>
      </w:r>
      <w:bookmarkStart w:id="22" w:name="highlightHit_44"/>
      <w:bookmarkEnd w:id="22"/>
      <w:r w:rsidR="00CE0064">
        <w:t>niezakończonych</w:t>
      </w:r>
      <w:r w:rsidR="00D45E33" w:rsidRPr="00D45E33">
        <w:t xml:space="preserve"> przed dniem wejścia w życie niniejszej ustawy</w:t>
      </w:r>
      <w:r w:rsidR="00CE0064">
        <w:t>,</w:t>
      </w:r>
      <w:r w:rsidR="00D45E33" w:rsidRPr="00D45E33">
        <w:t xml:space="preserve"> stosuje się </w:t>
      </w:r>
      <w:bookmarkStart w:id="23" w:name="highlightHit_45"/>
      <w:bookmarkStart w:id="24" w:name="highlightHit_46"/>
      <w:bookmarkEnd w:id="23"/>
      <w:bookmarkEnd w:id="24"/>
      <w:r w:rsidR="009E0D3F">
        <w:t xml:space="preserve">przepis </w:t>
      </w:r>
      <w:r w:rsidR="00D45E33">
        <w:t xml:space="preserve">art. 130 ust. 1, 2, 4, 4a </w:t>
      </w:r>
      <w:bookmarkStart w:id="25" w:name="mip53532995"/>
      <w:bookmarkStart w:id="26" w:name="highlightHit_47"/>
      <w:bookmarkStart w:id="27" w:name="highlightHit_48"/>
      <w:bookmarkStart w:id="28" w:name="highlightHit_49"/>
      <w:bookmarkEnd w:id="25"/>
      <w:bookmarkEnd w:id="26"/>
      <w:bookmarkEnd w:id="27"/>
      <w:bookmarkEnd w:id="28"/>
      <w:r w:rsidR="00D45E33">
        <w:t>ustawy zmienianej w art. 1</w:t>
      </w:r>
      <w:r w:rsidR="00D45E33" w:rsidRPr="00D45E33">
        <w:t xml:space="preserve"> w brz</w:t>
      </w:r>
      <w:r w:rsidR="00D45E33">
        <w:t xml:space="preserve">mieniu </w:t>
      </w:r>
      <w:bookmarkStart w:id="29" w:name="mip53532996"/>
      <w:bookmarkStart w:id="30" w:name="mip53532997"/>
      <w:bookmarkStart w:id="31" w:name="highlightHit_50"/>
      <w:bookmarkStart w:id="32" w:name="highlightHit_51"/>
      <w:bookmarkStart w:id="33" w:name="highlightHit_52"/>
      <w:bookmarkEnd w:id="29"/>
      <w:bookmarkEnd w:id="30"/>
      <w:bookmarkEnd w:id="31"/>
      <w:bookmarkEnd w:id="32"/>
      <w:bookmarkEnd w:id="33"/>
      <w:r w:rsidR="00045888">
        <w:t xml:space="preserve">dotychczasowym. </w:t>
      </w:r>
    </w:p>
    <w:p w14:paraId="3D9FB2A5" w14:textId="34FD59DC" w:rsidR="00261A16" w:rsidRDefault="007177DE" w:rsidP="005A222B">
      <w:pPr>
        <w:pStyle w:val="ARTartustawynprozporzdzenia"/>
      </w:pPr>
      <w:r w:rsidRPr="00C63BA8">
        <w:rPr>
          <w:rStyle w:val="Ppogrubienie"/>
        </w:rPr>
        <w:t>Art. 1</w:t>
      </w:r>
      <w:r w:rsidR="00D45E33">
        <w:rPr>
          <w:rStyle w:val="Ppogrubienie"/>
        </w:rPr>
        <w:t>1</w:t>
      </w:r>
      <w:r w:rsidRPr="00C63BA8">
        <w:rPr>
          <w:rStyle w:val="Ppogrubienie"/>
        </w:rPr>
        <w:t>.</w:t>
      </w:r>
      <w:r>
        <w:t> </w:t>
      </w:r>
      <w:r w:rsidRPr="007177DE">
        <w:t>Ustawa wchodzi w życie po upływie 30 dni od dnia ogłoszenia</w:t>
      </w:r>
      <w:r w:rsidR="00504BEA">
        <w:t xml:space="preserve">. </w:t>
      </w:r>
      <w:bookmarkStart w:id="34" w:name="mip52766448"/>
      <w:bookmarkStart w:id="35" w:name="highlightHit_5"/>
      <w:bookmarkStart w:id="36" w:name="highlightHit_6"/>
      <w:bookmarkStart w:id="37" w:name="highlightHit_7"/>
      <w:bookmarkStart w:id="38" w:name="highlightHit_8"/>
      <w:bookmarkStart w:id="39" w:name="highlightHit_9"/>
      <w:bookmarkStart w:id="40" w:name="highlightHit_10"/>
      <w:bookmarkStart w:id="41" w:name="highlightHit_11"/>
      <w:bookmarkStart w:id="42" w:name="highlightHit_12"/>
      <w:bookmarkStart w:id="43" w:name="highlightHit_13"/>
      <w:bookmarkStart w:id="44" w:name="highlightHit_1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2713173" w14:textId="36221498" w:rsidR="00E625CC" w:rsidRDefault="00E625CC" w:rsidP="00E625CC">
      <w:pPr>
        <w:pStyle w:val="ARTartustawynprozporzdzenia"/>
        <w:ind w:firstLine="0"/>
      </w:pPr>
    </w:p>
    <w:p w14:paraId="547CCA75" w14:textId="7C1B34E8" w:rsidR="00E625CC" w:rsidRDefault="00E625CC" w:rsidP="00E625CC">
      <w:pPr>
        <w:pStyle w:val="ARTartustawynprozporzdzenia"/>
        <w:ind w:firstLine="0"/>
      </w:pPr>
    </w:p>
    <w:p w14:paraId="3AC9B0F3" w14:textId="77777777" w:rsidR="00E625CC" w:rsidRDefault="00E625CC" w:rsidP="00E625CC">
      <w:pPr>
        <w:pStyle w:val="ARTartustawynprozporzdzenia"/>
        <w:ind w:firstLine="0"/>
      </w:pPr>
    </w:p>
    <w:p w14:paraId="5207D678" w14:textId="77777777" w:rsidR="00E625CC" w:rsidRPr="00E625CC" w:rsidRDefault="00E625CC" w:rsidP="00E625CC">
      <w:pPr>
        <w:pStyle w:val="ARTartustawynprozporzdzenia"/>
        <w:ind w:firstLine="0"/>
      </w:pPr>
      <w:r w:rsidRPr="00E625CC">
        <w:t>Za zgodność pod względem prawnym, legislacyjnym i redakcyjnym</w:t>
      </w:r>
    </w:p>
    <w:p w14:paraId="11BB9F0D" w14:textId="016F78F1" w:rsidR="00E625CC" w:rsidRPr="00E625CC" w:rsidRDefault="00E625CC" w:rsidP="00E625CC">
      <w:pPr>
        <w:pStyle w:val="ARTartustawynprozporzdzenia"/>
        <w:ind w:firstLine="0"/>
      </w:pPr>
      <w:r>
        <w:t>Magdalena Fabisiak</w:t>
      </w:r>
    </w:p>
    <w:p w14:paraId="65D166F3" w14:textId="65DB9EE4" w:rsidR="00E625CC" w:rsidRPr="00E625CC" w:rsidRDefault="00E625CC" w:rsidP="00E625CC">
      <w:pPr>
        <w:pStyle w:val="ARTartustawynprozporzdzenia"/>
        <w:ind w:firstLine="0"/>
      </w:pPr>
      <w:r>
        <w:t>Dyrektor</w:t>
      </w:r>
      <w:r w:rsidRPr="00E625CC">
        <w:t xml:space="preserve"> Departamentu Prawnego</w:t>
      </w:r>
    </w:p>
    <w:p w14:paraId="2D675F15" w14:textId="73B0597E" w:rsidR="00E625CC" w:rsidRPr="00E625CC" w:rsidRDefault="00E625CC" w:rsidP="00E625CC">
      <w:pPr>
        <w:pStyle w:val="ARTartustawynprozporzdzenia"/>
        <w:ind w:firstLine="0"/>
      </w:pPr>
      <w:r>
        <w:t xml:space="preserve">w </w:t>
      </w:r>
      <w:r w:rsidRPr="00E625CC">
        <w:t>Ministerstw</w:t>
      </w:r>
      <w:r>
        <w:t>ie</w:t>
      </w:r>
      <w:r w:rsidRPr="00E625CC">
        <w:t xml:space="preserve"> </w:t>
      </w:r>
      <w:r>
        <w:t>Rodziny i Polityki Społecznej</w:t>
      </w:r>
    </w:p>
    <w:p w14:paraId="099ABB23" w14:textId="4BA44B5A" w:rsidR="00E625CC" w:rsidRPr="00737F6A" w:rsidRDefault="00E625CC" w:rsidP="00E625CC">
      <w:pPr>
        <w:pStyle w:val="ARTartustawynprozporzdzenia"/>
        <w:ind w:firstLine="0"/>
      </w:pPr>
      <w:r w:rsidRPr="00E625CC">
        <w:t>(-</w:t>
      </w:r>
      <w:r>
        <w:t xml:space="preserve"> </w:t>
      </w:r>
      <w:r w:rsidRPr="00E625CC">
        <w:t>podpisano kwalifikowanym podpisem elektronicznym)</w:t>
      </w:r>
    </w:p>
    <w:sectPr w:rsidR="00E625CC" w:rsidRPr="00737F6A" w:rsidSect="009F608F">
      <w:headerReference w:type="default" r:id="rId8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9FED" w14:textId="77777777" w:rsidR="00F41ED1" w:rsidRDefault="00F41ED1">
      <w:r>
        <w:separator/>
      </w:r>
    </w:p>
  </w:endnote>
  <w:endnote w:type="continuationSeparator" w:id="0">
    <w:p w14:paraId="6915945E" w14:textId="77777777" w:rsidR="00F41ED1" w:rsidRDefault="00F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9463" w14:textId="77777777" w:rsidR="00F41ED1" w:rsidRDefault="00F41ED1">
      <w:r>
        <w:separator/>
      </w:r>
    </w:p>
  </w:footnote>
  <w:footnote w:type="continuationSeparator" w:id="0">
    <w:p w14:paraId="11F675A1" w14:textId="77777777" w:rsidR="00F41ED1" w:rsidRDefault="00F4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0506" w14:textId="31404D88" w:rsidR="00D9727D" w:rsidRPr="00B371CC" w:rsidRDefault="00D9727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6CA7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A5"/>
    <w:rsid w:val="000012DA"/>
    <w:rsid w:val="0000246E"/>
    <w:rsid w:val="000027FA"/>
    <w:rsid w:val="00003862"/>
    <w:rsid w:val="00012A35"/>
    <w:rsid w:val="00016099"/>
    <w:rsid w:val="00017DC2"/>
    <w:rsid w:val="00021522"/>
    <w:rsid w:val="00022958"/>
    <w:rsid w:val="00023471"/>
    <w:rsid w:val="00023F13"/>
    <w:rsid w:val="00030634"/>
    <w:rsid w:val="00030CF4"/>
    <w:rsid w:val="00031080"/>
    <w:rsid w:val="000319C1"/>
    <w:rsid w:val="00031A8B"/>
    <w:rsid w:val="00031BCA"/>
    <w:rsid w:val="000330FA"/>
    <w:rsid w:val="0003362F"/>
    <w:rsid w:val="00035F2D"/>
    <w:rsid w:val="00036B63"/>
    <w:rsid w:val="00037E1A"/>
    <w:rsid w:val="00040A7C"/>
    <w:rsid w:val="00043495"/>
    <w:rsid w:val="00045888"/>
    <w:rsid w:val="00046A75"/>
    <w:rsid w:val="00046B2A"/>
    <w:rsid w:val="00047312"/>
    <w:rsid w:val="000508BD"/>
    <w:rsid w:val="000517AB"/>
    <w:rsid w:val="00051D09"/>
    <w:rsid w:val="0005339C"/>
    <w:rsid w:val="0005571B"/>
    <w:rsid w:val="00056642"/>
    <w:rsid w:val="00057AB3"/>
    <w:rsid w:val="00060076"/>
    <w:rsid w:val="00060432"/>
    <w:rsid w:val="00060D87"/>
    <w:rsid w:val="000615A5"/>
    <w:rsid w:val="000647F6"/>
    <w:rsid w:val="00064E4C"/>
    <w:rsid w:val="00066901"/>
    <w:rsid w:val="000702FB"/>
    <w:rsid w:val="00071BEE"/>
    <w:rsid w:val="000736CD"/>
    <w:rsid w:val="0007533B"/>
    <w:rsid w:val="0007545D"/>
    <w:rsid w:val="000760BF"/>
    <w:rsid w:val="0007613E"/>
    <w:rsid w:val="00076BFC"/>
    <w:rsid w:val="00080124"/>
    <w:rsid w:val="000814A7"/>
    <w:rsid w:val="0008557B"/>
    <w:rsid w:val="00085CE7"/>
    <w:rsid w:val="000903AB"/>
    <w:rsid w:val="000906EE"/>
    <w:rsid w:val="00091BA2"/>
    <w:rsid w:val="000944EF"/>
    <w:rsid w:val="0009732D"/>
    <w:rsid w:val="000973F0"/>
    <w:rsid w:val="000A0634"/>
    <w:rsid w:val="000A1296"/>
    <w:rsid w:val="000A1C27"/>
    <w:rsid w:val="000A1DAD"/>
    <w:rsid w:val="000A2649"/>
    <w:rsid w:val="000A303F"/>
    <w:rsid w:val="000A323B"/>
    <w:rsid w:val="000B298D"/>
    <w:rsid w:val="000B5B2D"/>
    <w:rsid w:val="000B5DCE"/>
    <w:rsid w:val="000B7BA1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55E"/>
    <w:rsid w:val="000E3694"/>
    <w:rsid w:val="000E490F"/>
    <w:rsid w:val="000E6241"/>
    <w:rsid w:val="000F2BE3"/>
    <w:rsid w:val="000F3D0D"/>
    <w:rsid w:val="000F5172"/>
    <w:rsid w:val="000F6ED4"/>
    <w:rsid w:val="000F7705"/>
    <w:rsid w:val="000F7A67"/>
    <w:rsid w:val="000F7A6E"/>
    <w:rsid w:val="001042BA"/>
    <w:rsid w:val="00106B4C"/>
    <w:rsid w:val="00106D03"/>
    <w:rsid w:val="001076E0"/>
    <w:rsid w:val="00110465"/>
    <w:rsid w:val="00110628"/>
    <w:rsid w:val="001123ED"/>
    <w:rsid w:val="0011245A"/>
    <w:rsid w:val="0011493E"/>
    <w:rsid w:val="00115B72"/>
    <w:rsid w:val="001209EC"/>
    <w:rsid w:val="00120A9E"/>
    <w:rsid w:val="00125A9C"/>
    <w:rsid w:val="001270A2"/>
    <w:rsid w:val="001273B9"/>
    <w:rsid w:val="00131237"/>
    <w:rsid w:val="001329AC"/>
    <w:rsid w:val="00133C93"/>
    <w:rsid w:val="00134CA0"/>
    <w:rsid w:val="0014026F"/>
    <w:rsid w:val="00147A47"/>
    <w:rsid w:val="00147AA1"/>
    <w:rsid w:val="00150F7C"/>
    <w:rsid w:val="001520CF"/>
    <w:rsid w:val="0015667C"/>
    <w:rsid w:val="00157110"/>
    <w:rsid w:val="0015742A"/>
    <w:rsid w:val="00157DA1"/>
    <w:rsid w:val="00160BE0"/>
    <w:rsid w:val="00163147"/>
    <w:rsid w:val="00164C57"/>
    <w:rsid w:val="00164C9D"/>
    <w:rsid w:val="00167896"/>
    <w:rsid w:val="00172F7A"/>
    <w:rsid w:val="00173150"/>
    <w:rsid w:val="00173390"/>
    <w:rsid w:val="001735AA"/>
    <w:rsid w:val="001736F0"/>
    <w:rsid w:val="00173BB3"/>
    <w:rsid w:val="001740D0"/>
    <w:rsid w:val="00174F2C"/>
    <w:rsid w:val="00180F2A"/>
    <w:rsid w:val="00184B91"/>
    <w:rsid w:val="00184D4A"/>
    <w:rsid w:val="00186EC1"/>
    <w:rsid w:val="00190B10"/>
    <w:rsid w:val="00191E1F"/>
    <w:rsid w:val="00193012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35E"/>
    <w:rsid w:val="001B342E"/>
    <w:rsid w:val="001B586E"/>
    <w:rsid w:val="001B5E75"/>
    <w:rsid w:val="001B6D24"/>
    <w:rsid w:val="001C1832"/>
    <w:rsid w:val="001C188C"/>
    <w:rsid w:val="001D0696"/>
    <w:rsid w:val="001D1783"/>
    <w:rsid w:val="001D53CD"/>
    <w:rsid w:val="001D55A3"/>
    <w:rsid w:val="001D5AF5"/>
    <w:rsid w:val="001E1E73"/>
    <w:rsid w:val="001E338C"/>
    <w:rsid w:val="001E4E0C"/>
    <w:rsid w:val="001E526D"/>
    <w:rsid w:val="001E5655"/>
    <w:rsid w:val="001F1832"/>
    <w:rsid w:val="001F220F"/>
    <w:rsid w:val="001F25B3"/>
    <w:rsid w:val="001F42E4"/>
    <w:rsid w:val="001F6616"/>
    <w:rsid w:val="001F6A4C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A5B"/>
    <w:rsid w:val="00264EC6"/>
    <w:rsid w:val="00271013"/>
    <w:rsid w:val="00273FE4"/>
    <w:rsid w:val="00274BFB"/>
    <w:rsid w:val="002765B4"/>
    <w:rsid w:val="00276A94"/>
    <w:rsid w:val="002773E8"/>
    <w:rsid w:val="00277A32"/>
    <w:rsid w:val="00277A7C"/>
    <w:rsid w:val="0028552B"/>
    <w:rsid w:val="002936FF"/>
    <w:rsid w:val="0029405D"/>
    <w:rsid w:val="00294FA6"/>
    <w:rsid w:val="00295A6F"/>
    <w:rsid w:val="002A20C4"/>
    <w:rsid w:val="002A570F"/>
    <w:rsid w:val="002A68E6"/>
    <w:rsid w:val="002A7292"/>
    <w:rsid w:val="002A7358"/>
    <w:rsid w:val="002A7902"/>
    <w:rsid w:val="002B015F"/>
    <w:rsid w:val="002B0F6B"/>
    <w:rsid w:val="002B23B8"/>
    <w:rsid w:val="002B4429"/>
    <w:rsid w:val="002B68A6"/>
    <w:rsid w:val="002B768F"/>
    <w:rsid w:val="002B7FAF"/>
    <w:rsid w:val="002D0C4F"/>
    <w:rsid w:val="002D1364"/>
    <w:rsid w:val="002D1C2C"/>
    <w:rsid w:val="002D4D30"/>
    <w:rsid w:val="002D5000"/>
    <w:rsid w:val="002D598D"/>
    <w:rsid w:val="002D7188"/>
    <w:rsid w:val="002E1DE3"/>
    <w:rsid w:val="002E2AB6"/>
    <w:rsid w:val="002E3F34"/>
    <w:rsid w:val="002E4C6D"/>
    <w:rsid w:val="002E5F79"/>
    <w:rsid w:val="002E64FA"/>
    <w:rsid w:val="002F0A00"/>
    <w:rsid w:val="002F0CFA"/>
    <w:rsid w:val="002F669F"/>
    <w:rsid w:val="0030093D"/>
    <w:rsid w:val="00301C97"/>
    <w:rsid w:val="00304E77"/>
    <w:rsid w:val="0031004C"/>
    <w:rsid w:val="003105F6"/>
    <w:rsid w:val="00311297"/>
    <w:rsid w:val="003113BE"/>
    <w:rsid w:val="003122CA"/>
    <w:rsid w:val="0031437B"/>
    <w:rsid w:val="003148FD"/>
    <w:rsid w:val="0031502A"/>
    <w:rsid w:val="00321080"/>
    <w:rsid w:val="00322D45"/>
    <w:rsid w:val="00324E34"/>
    <w:rsid w:val="0032569A"/>
    <w:rsid w:val="00325A1F"/>
    <w:rsid w:val="003268F9"/>
    <w:rsid w:val="00330BAF"/>
    <w:rsid w:val="00334E3A"/>
    <w:rsid w:val="003361DD"/>
    <w:rsid w:val="00341A6A"/>
    <w:rsid w:val="00345B9C"/>
    <w:rsid w:val="00346B2A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7B5"/>
    <w:rsid w:val="003A306E"/>
    <w:rsid w:val="003A4221"/>
    <w:rsid w:val="003A60DC"/>
    <w:rsid w:val="003A6A46"/>
    <w:rsid w:val="003A7A63"/>
    <w:rsid w:val="003B000C"/>
    <w:rsid w:val="003B0F1D"/>
    <w:rsid w:val="003B22A8"/>
    <w:rsid w:val="003B4A57"/>
    <w:rsid w:val="003B4F7C"/>
    <w:rsid w:val="003C0AD9"/>
    <w:rsid w:val="003C0ED0"/>
    <w:rsid w:val="003C1D49"/>
    <w:rsid w:val="003C35C4"/>
    <w:rsid w:val="003D12C2"/>
    <w:rsid w:val="003D31B9"/>
    <w:rsid w:val="003D3867"/>
    <w:rsid w:val="003D5473"/>
    <w:rsid w:val="003E0D1A"/>
    <w:rsid w:val="003E2DA3"/>
    <w:rsid w:val="003E2E62"/>
    <w:rsid w:val="003E32F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9F3"/>
    <w:rsid w:val="00417B22"/>
    <w:rsid w:val="00421085"/>
    <w:rsid w:val="0042465E"/>
    <w:rsid w:val="00424DF7"/>
    <w:rsid w:val="00426DC4"/>
    <w:rsid w:val="00432B76"/>
    <w:rsid w:val="00434D01"/>
    <w:rsid w:val="00435683"/>
    <w:rsid w:val="00435D26"/>
    <w:rsid w:val="00440C99"/>
    <w:rsid w:val="0044175C"/>
    <w:rsid w:val="004434A8"/>
    <w:rsid w:val="00445F4D"/>
    <w:rsid w:val="004504C0"/>
    <w:rsid w:val="004550FB"/>
    <w:rsid w:val="0046111A"/>
    <w:rsid w:val="00462946"/>
    <w:rsid w:val="00463AF6"/>
    <w:rsid w:val="00463F43"/>
    <w:rsid w:val="00464B94"/>
    <w:rsid w:val="004653A8"/>
    <w:rsid w:val="00465A0B"/>
    <w:rsid w:val="0047077C"/>
    <w:rsid w:val="00470B05"/>
    <w:rsid w:val="0047207C"/>
    <w:rsid w:val="00472CD6"/>
    <w:rsid w:val="00473344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22AC"/>
    <w:rsid w:val="004A3590"/>
    <w:rsid w:val="004A3F10"/>
    <w:rsid w:val="004A415C"/>
    <w:rsid w:val="004B00A7"/>
    <w:rsid w:val="004B25E2"/>
    <w:rsid w:val="004B34D7"/>
    <w:rsid w:val="004B4F6A"/>
    <w:rsid w:val="004B5037"/>
    <w:rsid w:val="004B5B2F"/>
    <w:rsid w:val="004B626A"/>
    <w:rsid w:val="004B660E"/>
    <w:rsid w:val="004C05BD"/>
    <w:rsid w:val="004C1611"/>
    <w:rsid w:val="004C3B06"/>
    <w:rsid w:val="004C3F97"/>
    <w:rsid w:val="004C5CD8"/>
    <w:rsid w:val="004C7EE7"/>
    <w:rsid w:val="004D1691"/>
    <w:rsid w:val="004D2A7E"/>
    <w:rsid w:val="004D2DEE"/>
    <w:rsid w:val="004D2E1F"/>
    <w:rsid w:val="004D5AD4"/>
    <w:rsid w:val="004D7FD9"/>
    <w:rsid w:val="004E05D7"/>
    <w:rsid w:val="004E1324"/>
    <w:rsid w:val="004E19A5"/>
    <w:rsid w:val="004E37E5"/>
    <w:rsid w:val="004E3FDB"/>
    <w:rsid w:val="004E67A1"/>
    <w:rsid w:val="004F0AE4"/>
    <w:rsid w:val="004F1F4A"/>
    <w:rsid w:val="004F296D"/>
    <w:rsid w:val="004F2FA5"/>
    <w:rsid w:val="004F508B"/>
    <w:rsid w:val="004F5AD1"/>
    <w:rsid w:val="004F695F"/>
    <w:rsid w:val="004F6CA4"/>
    <w:rsid w:val="0050045A"/>
    <w:rsid w:val="00500752"/>
    <w:rsid w:val="00501A50"/>
    <w:rsid w:val="0050222D"/>
    <w:rsid w:val="00503AF3"/>
    <w:rsid w:val="00504BEA"/>
    <w:rsid w:val="0050696D"/>
    <w:rsid w:val="0051094B"/>
    <w:rsid w:val="005110D7"/>
    <w:rsid w:val="00511D99"/>
    <w:rsid w:val="005128D3"/>
    <w:rsid w:val="005147E8"/>
    <w:rsid w:val="005158F2"/>
    <w:rsid w:val="00524C60"/>
    <w:rsid w:val="00526DFC"/>
    <w:rsid w:val="00526F43"/>
    <w:rsid w:val="00527651"/>
    <w:rsid w:val="005363AB"/>
    <w:rsid w:val="005426A5"/>
    <w:rsid w:val="00543E2D"/>
    <w:rsid w:val="00544EF4"/>
    <w:rsid w:val="00545E53"/>
    <w:rsid w:val="005479D9"/>
    <w:rsid w:val="005572BD"/>
    <w:rsid w:val="00557A12"/>
    <w:rsid w:val="00560AC7"/>
    <w:rsid w:val="00561AFB"/>
    <w:rsid w:val="00561B97"/>
    <w:rsid w:val="00561FA8"/>
    <w:rsid w:val="005635ED"/>
    <w:rsid w:val="00565253"/>
    <w:rsid w:val="00565EAF"/>
    <w:rsid w:val="00570191"/>
    <w:rsid w:val="00570570"/>
    <w:rsid w:val="00572512"/>
    <w:rsid w:val="00573EE6"/>
    <w:rsid w:val="0057547F"/>
    <w:rsid w:val="005754EE"/>
    <w:rsid w:val="0057617E"/>
    <w:rsid w:val="00576497"/>
    <w:rsid w:val="00582D3F"/>
    <w:rsid w:val="005835E7"/>
    <w:rsid w:val="0058397F"/>
    <w:rsid w:val="00583BF8"/>
    <w:rsid w:val="00585F33"/>
    <w:rsid w:val="00591124"/>
    <w:rsid w:val="00597024"/>
    <w:rsid w:val="005A0274"/>
    <w:rsid w:val="005A095C"/>
    <w:rsid w:val="005A222B"/>
    <w:rsid w:val="005A647C"/>
    <w:rsid w:val="005A669D"/>
    <w:rsid w:val="005A75D8"/>
    <w:rsid w:val="005B31E6"/>
    <w:rsid w:val="005B713E"/>
    <w:rsid w:val="005C03B6"/>
    <w:rsid w:val="005C348E"/>
    <w:rsid w:val="005C68E1"/>
    <w:rsid w:val="005D2CA5"/>
    <w:rsid w:val="005D3763"/>
    <w:rsid w:val="005D55E1"/>
    <w:rsid w:val="005E19F7"/>
    <w:rsid w:val="005E2B2A"/>
    <w:rsid w:val="005E4F04"/>
    <w:rsid w:val="005E62C2"/>
    <w:rsid w:val="005E6C71"/>
    <w:rsid w:val="005F0963"/>
    <w:rsid w:val="005F26F2"/>
    <w:rsid w:val="005F2824"/>
    <w:rsid w:val="005F2EBA"/>
    <w:rsid w:val="005F35ED"/>
    <w:rsid w:val="005F501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BF4"/>
    <w:rsid w:val="00622CDB"/>
    <w:rsid w:val="00622E4B"/>
    <w:rsid w:val="006232C7"/>
    <w:rsid w:val="006271D2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015"/>
    <w:rsid w:val="006701EF"/>
    <w:rsid w:val="00673BA5"/>
    <w:rsid w:val="0067487A"/>
    <w:rsid w:val="00680058"/>
    <w:rsid w:val="00681F9F"/>
    <w:rsid w:val="006840EA"/>
    <w:rsid w:val="006844E2"/>
    <w:rsid w:val="00685267"/>
    <w:rsid w:val="0068572D"/>
    <w:rsid w:val="006872AE"/>
    <w:rsid w:val="00690082"/>
    <w:rsid w:val="00690252"/>
    <w:rsid w:val="00691284"/>
    <w:rsid w:val="00691E22"/>
    <w:rsid w:val="006946BB"/>
    <w:rsid w:val="006969FA"/>
    <w:rsid w:val="006A35D5"/>
    <w:rsid w:val="006A748A"/>
    <w:rsid w:val="006C337F"/>
    <w:rsid w:val="006C419E"/>
    <w:rsid w:val="006C4A31"/>
    <w:rsid w:val="006C5AC2"/>
    <w:rsid w:val="006C6A02"/>
    <w:rsid w:val="006C6AFB"/>
    <w:rsid w:val="006D17C7"/>
    <w:rsid w:val="006D2735"/>
    <w:rsid w:val="006D45B2"/>
    <w:rsid w:val="006D60D6"/>
    <w:rsid w:val="006E0FCC"/>
    <w:rsid w:val="006E1E96"/>
    <w:rsid w:val="006E5E21"/>
    <w:rsid w:val="006E611D"/>
    <w:rsid w:val="006F2648"/>
    <w:rsid w:val="006F2F10"/>
    <w:rsid w:val="006F482B"/>
    <w:rsid w:val="006F6311"/>
    <w:rsid w:val="006F791D"/>
    <w:rsid w:val="0070162E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831"/>
    <w:rsid w:val="007177DE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3EC"/>
    <w:rsid w:val="00744C6F"/>
    <w:rsid w:val="007457F6"/>
    <w:rsid w:val="00745ABB"/>
    <w:rsid w:val="00746E38"/>
    <w:rsid w:val="00747CD5"/>
    <w:rsid w:val="00750D81"/>
    <w:rsid w:val="00753B51"/>
    <w:rsid w:val="00756629"/>
    <w:rsid w:val="007575D2"/>
    <w:rsid w:val="00757B4F"/>
    <w:rsid w:val="00757B6A"/>
    <w:rsid w:val="007610E0"/>
    <w:rsid w:val="00761330"/>
    <w:rsid w:val="007621AA"/>
    <w:rsid w:val="0076260A"/>
    <w:rsid w:val="00764A67"/>
    <w:rsid w:val="00770F6B"/>
    <w:rsid w:val="00771883"/>
    <w:rsid w:val="00775127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BF4"/>
    <w:rsid w:val="007A5150"/>
    <w:rsid w:val="007A5373"/>
    <w:rsid w:val="007A789F"/>
    <w:rsid w:val="007B1A69"/>
    <w:rsid w:val="007B539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053"/>
    <w:rsid w:val="007F2BB1"/>
    <w:rsid w:val="007F2EB6"/>
    <w:rsid w:val="007F54C3"/>
    <w:rsid w:val="00802949"/>
    <w:rsid w:val="00802E56"/>
    <w:rsid w:val="0080301E"/>
    <w:rsid w:val="0080365F"/>
    <w:rsid w:val="00810852"/>
    <w:rsid w:val="00812BE5"/>
    <w:rsid w:val="008162BE"/>
    <w:rsid w:val="00817429"/>
    <w:rsid w:val="008208AC"/>
    <w:rsid w:val="00821514"/>
    <w:rsid w:val="00821E35"/>
    <w:rsid w:val="00823ADA"/>
    <w:rsid w:val="00824591"/>
    <w:rsid w:val="00824AED"/>
    <w:rsid w:val="00827820"/>
    <w:rsid w:val="00827D2F"/>
    <w:rsid w:val="00831B8B"/>
    <w:rsid w:val="0083405D"/>
    <w:rsid w:val="008352D4"/>
    <w:rsid w:val="00836DB9"/>
    <w:rsid w:val="00837C67"/>
    <w:rsid w:val="008415B0"/>
    <w:rsid w:val="0084178E"/>
    <w:rsid w:val="00842028"/>
    <w:rsid w:val="008436B8"/>
    <w:rsid w:val="008460B6"/>
    <w:rsid w:val="00850C9D"/>
    <w:rsid w:val="00852702"/>
    <w:rsid w:val="00852B59"/>
    <w:rsid w:val="00856272"/>
    <w:rsid w:val="008563FF"/>
    <w:rsid w:val="0086018B"/>
    <w:rsid w:val="00860923"/>
    <w:rsid w:val="0086116B"/>
    <w:rsid w:val="008611DD"/>
    <w:rsid w:val="008620DE"/>
    <w:rsid w:val="00866867"/>
    <w:rsid w:val="00867ABD"/>
    <w:rsid w:val="00872257"/>
    <w:rsid w:val="00875324"/>
    <w:rsid w:val="008753E6"/>
    <w:rsid w:val="0087738C"/>
    <w:rsid w:val="008802AF"/>
    <w:rsid w:val="008812C5"/>
    <w:rsid w:val="00881926"/>
    <w:rsid w:val="0088318F"/>
    <w:rsid w:val="0088331D"/>
    <w:rsid w:val="008852B0"/>
    <w:rsid w:val="00885AE7"/>
    <w:rsid w:val="00886B60"/>
    <w:rsid w:val="00887889"/>
    <w:rsid w:val="00890BBD"/>
    <w:rsid w:val="0089135D"/>
    <w:rsid w:val="00891896"/>
    <w:rsid w:val="008920FF"/>
    <w:rsid w:val="008926E8"/>
    <w:rsid w:val="008945C0"/>
    <w:rsid w:val="00894F19"/>
    <w:rsid w:val="00896A10"/>
    <w:rsid w:val="008971B5"/>
    <w:rsid w:val="008A29CA"/>
    <w:rsid w:val="008A5D26"/>
    <w:rsid w:val="008A6B13"/>
    <w:rsid w:val="008A6ECB"/>
    <w:rsid w:val="008B0BF9"/>
    <w:rsid w:val="008B2866"/>
    <w:rsid w:val="008B34B5"/>
    <w:rsid w:val="008B3859"/>
    <w:rsid w:val="008B436D"/>
    <w:rsid w:val="008B4E49"/>
    <w:rsid w:val="008B7712"/>
    <w:rsid w:val="008B7B26"/>
    <w:rsid w:val="008B7DD1"/>
    <w:rsid w:val="008C3524"/>
    <w:rsid w:val="008C4061"/>
    <w:rsid w:val="008C4229"/>
    <w:rsid w:val="008C5BE0"/>
    <w:rsid w:val="008C7233"/>
    <w:rsid w:val="008D07A4"/>
    <w:rsid w:val="008D2434"/>
    <w:rsid w:val="008E0F66"/>
    <w:rsid w:val="008E1679"/>
    <w:rsid w:val="008E171D"/>
    <w:rsid w:val="008E2785"/>
    <w:rsid w:val="008E57DC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CCF"/>
    <w:rsid w:val="00937598"/>
    <w:rsid w:val="0093790B"/>
    <w:rsid w:val="00943751"/>
    <w:rsid w:val="00946C2E"/>
    <w:rsid w:val="00946DD0"/>
    <w:rsid w:val="0094784A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488"/>
    <w:rsid w:val="0098424E"/>
    <w:rsid w:val="00984E03"/>
    <w:rsid w:val="00985457"/>
    <w:rsid w:val="00987E85"/>
    <w:rsid w:val="0099728D"/>
    <w:rsid w:val="00997779"/>
    <w:rsid w:val="009A0D12"/>
    <w:rsid w:val="009A1987"/>
    <w:rsid w:val="009A2667"/>
    <w:rsid w:val="009A2BEE"/>
    <w:rsid w:val="009A5289"/>
    <w:rsid w:val="009A59D7"/>
    <w:rsid w:val="009A723A"/>
    <w:rsid w:val="009A7A53"/>
    <w:rsid w:val="009B0402"/>
    <w:rsid w:val="009B0B75"/>
    <w:rsid w:val="009B16DF"/>
    <w:rsid w:val="009B4CB2"/>
    <w:rsid w:val="009B5E6F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556"/>
    <w:rsid w:val="009D55AA"/>
    <w:rsid w:val="009E0D3F"/>
    <w:rsid w:val="009E3E77"/>
    <w:rsid w:val="009E3FAB"/>
    <w:rsid w:val="009E5B3F"/>
    <w:rsid w:val="009E7D90"/>
    <w:rsid w:val="009F1AB0"/>
    <w:rsid w:val="009F1F32"/>
    <w:rsid w:val="009F501D"/>
    <w:rsid w:val="009F608F"/>
    <w:rsid w:val="00A039D5"/>
    <w:rsid w:val="00A046AD"/>
    <w:rsid w:val="00A04AC8"/>
    <w:rsid w:val="00A072B5"/>
    <w:rsid w:val="00A079C1"/>
    <w:rsid w:val="00A12520"/>
    <w:rsid w:val="00A130FD"/>
    <w:rsid w:val="00A13D6D"/>
    <w:rsid w:val="00A13EDE"/>
    <w:rsid w:val="00A14769"/>
    <w:rsid w:val="00A15D49"/>
    <w:rsid w:val="00A16151"/>
    <w:rsid w:val="00A16CA7"/>
    <w:rsid w:val="00A16EC6"/>
    <w:rsid w:val="00A17C06"/>
    <w:rsid w:val="00A2126E"/>
    <w:rsid w:val="00A21706"/>
    <w:rsid w:val="00A24FCC"/>
    <w:rsid w:val="00A26A90"/>
    <w:rsid w:val="00A26B27"/>
    <w:rsid w:val="00A30A82"/>
    <w:rsid w:val="00A30E4F"/>
    <w:rsid w:val="00A32253"/>
    <w:rsid w:val="00A3310E"/>
    <w:rsid w:val="00A333A0"/>
    <w:rsid w:val="00A37E70"/>
    <w:rsid w:val="00A437E1"/>
    <w:rsid w:val="00A44264"/>
    <w:rsid w:val="00A4685E"/>
    <w:rsid w:val="00A50CD4"/>
    <w:rsid w:val="00A51191"/>
    <w:rsid w:val="00A56D62"/>
    <w:rsid w:val="00A56F07"/>
    <w:rsid w:val="00A5762C"/>
    <w:rsid w:val="00A600FC"/>
    <w:rsid w:val="00A60BCA"/>
    <w:rsid w:val="00A60ECF"/>
    <w:rsid w:val="00A638DA"/>
    <w:rsid w:val="00A64116"/>
    <w:rsid w:val="00A65A25"/>
    <w:rsid w:val="00A65B41"/>
    <w:rsid w:val="00A65E00"/>
    <w:rsid w:val="00A66A78"/>
    <w:rsid w:val="00A7436E"/>
    <w:rsid w:val="00A74E96"/>
    <w:rsid w:val="00A75A8E"/>
    <w:rsid w:val="00A75D97"/>
    <w:rsid w:val="00A806B4"/>
    <w:rsid w:val="00A824DD"/>
    <w:rsid w:val="00A83676"/>
    <w:rsid w:val="00A83B7B"/>
    <w:rsid w:val="00A84274"/>
    <w:rsid w:val="00A850F3"/>
    <w:rsid w:val="00A864E3"/>
    <w:rsid w:val="00A87B98"/>
    <w:rsid w:val="00A935D4"/>
    <w:rsid w:val="00A94574"/>
    <w:rsid w:val="00A94F44"/>
    <w:rsid w:val="00A95936"/>
    <w:rsid w:val="00A96265"/>
    <w:rsid w:val="00A97084"/>
    <w:rsid w:val="00AA0E2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9AD"/>
    <w:rsid w:val="00AE4179"/>
    <w:rsid w:val="00AE4425"/>
    <w:rsid w:val="00AE49C5"/>
    <w:rsid w:val="00AE4FBE"/>
    <w:rsid w:val="00AE650F"/>
    <w:rsid w:val="00AE6555"/>
    <w:rsid w:val="00AE7D16"/>
    <w:rsid w:val="00AF029A"/>
    <w:rsid w:val="00AF1D73"/>
    <w:rsid w:val="00AF2592"/>
    <w:rsid w:val="00AF4CAA"/>
    <w:rsid w:val="00AF571A"/>
    <w:rsid w:val="00AF60A0"/>
    <w:rsid w:val="00AF67FC"/>
    <w:rsid w:val="00AF7AB9"/>
    <w:rsid w:val="00AF7DF5"/>
    <w:rsid w:val="00B006E5"/>
    <w:rsid w:val="00B0175B"/>
    <w:rsid w:val="00B024C2"/>
    <w:rsid w:val="00B0531B"/>
    <w:rsid w:val="00B07700"/>
    <w:rsid w:val="00B112BB"/>
    <w:rsid w:val="00B1290B"/>
    <w:rsid w:val="00B13921"/>
    <w:rsid w:val="00B14B4B"/>
    <w:rsid w:val="00B1528C"/>
    <w:rsid w:val="00B16ACD"/>
    <w:rsid w:val="00B21487"/>
    <w:rsid w:val="00B232D1"/>
    <w:rsid w:val="00B24CB8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72C"/>
    <w:rsid w:val="00B642FC"/>
    <w:rsid w:val="00B64D26"/>
    <w:rsid w:val="00B64FBB"/>
    <w:rsid w:val="00B70E22"/>
    <w:rsid w:val="00B71975"/>
    <w:rsid w:val="00B72AEA"/>
    <w:rsid w:val="00B774CB"/>
    <w:rsid w:val="00B80402"/>
    <w:rsid w:val="00B80B9A"/>
    <w:rsid w:val="00B830B7"/>
    <w:rsid w:val="00B835A4"/>
    <w:rsid w:val="00B83D19"/>
    <w:rsid w:val="00B848EA"/>
    <w:rsid w:val="00B84B2B"/>
    <w:rsid w:val="00B90500"/>
    <w:rsid w:val="00B9176C"/>
    <w:rsid w:val="00B91B5F"/>
    <w:rsid w:val="00B935A4"/>
    <w:rsid w:val="00B94445"/>
    <w:rsid w:val="00BA33E2"/>
    <w:rsid w:val="00BA561A"/>
    <w:rsid w:val="00BB0DC6"/>
    <w:rsid w:val="00BB15E4"/>
    <w:rsid w:val="00BB1E19"/>
    <w:rsid w:val="00BB21D1"/>
    <w:rsid w:val="00BB32F2"/>
    <w:rsid w:val="00BB4338"/>
    <w:rsid w:val="00BB584C"/>
    <w:rsid w:val="00BB6C0E"/>
    <w:rsid w:val="00BB7B38"/>
    <w:rsid w:val="00BC11E5"/>
    <w:rsid w:val="00BC4BC6"/>
    <w:rsid w:val="00BC52FD"/>
    <w:rsid w:val="00BC69B8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83F"/>
    <w:rsid w:val="00BF6589"/>
    <w:rsid w:val="00BF6F7F"/>
    <w:rsid w:val="00C00647"/>
    <w:rsid w:val="00C02764"/>
    <w:rsid w:val="00C04CEF"/>
    <w:rsid w:val="00C0662F"/>
    <w:rsid w:val="00C101C0"/>
    <w:rsid w:val="00C11943"/>
    <w:rsid w:val="00C12E96"/>
    <w:rsid w:val="00C1387D"/>
    <w:rsid w:val="00C14763"/>
    <w:rsid w:val="00C16141"/>
    <w:rsid w:val="00C2363F"/>
    <w:rsid w:val="00C236C8"/>
    <w:rsid w:val="00C25172"/>
    <w:rsid w:val="00C25B6F"/>
    <w:rsid w:val="00C260B1"/>
    <w:rsid w:val="00C26E56"/>
    <w:rsid w:val="00C31406"/>
    <w:rsid w:val="00C35795"/>
    <w:rsid w:val="00C37194"/>
    <w:rsid w:val="00C40637"/>
    <w:rsid w:val="00C40F6C"/>
    <w:rsid w:val="00C44426"/>
    <w:rsid w:val="00C445F3"/>
    <w:rsid w:val="00C451F4"/>
    <w:rsid w:val="00C45EB1"/>
    <w:rsid w:val="00C51134"/>
    <w:rsid w:val="00C54A3A"/>
    <w:rsid w:val="00C55566"/>
    <w:rsid w:val="00C56448"/>
    <w:rsid w:val="00C63BA8"/>
    <w:rsid w:val="00C63E5A"/>
    <w:rsid w:val="00C667BE"/>
    <w:rsid w:val="00C6766B"/>
    <w:rsid w:val="00C70423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169"/>
    <w:rsid w:val="00CA28D2"/>
    <w:rsid w:val="00CA3FA1"/>
    <w:rsid w:val="00CA516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064"/>
    <w:rsid w:val="00CE31A6"/>
    <w:rsid w:val="00CF09AA"/>
    <w:rsid w:val="00CF3884"/>
    <w:rsid w:val="00CF4813"/>
    <w:rsid w:val="00CF5233"/>
    <w:rsid w:val="00D029B8"/>
    <w:rsid w:val="00D02F60"/>
    <w:rsid w:val="00D0464E"/>
    <w:rsid w:val="00D04A96"/>
    <w:rsid w:val="00D06632"/>
    <w:rsid w:val="00D07A7B"/>
    <w:rsid w:val="00D100AD"/>
    <w:rsid w:val="00D10E06"/>
    <w:rsid w:val="00D15197"/>
    <w:rsid w:val="00D16820"/>
    <w:rsid w:val="00D169C8"/>
    <w:rsid w:val="00D17011"/>
    <w:rsid w:val="00D1793F"/>
    <w:rsid w:val="00D22AF5"/>
    <w:rsid w:val="00D235EA"/>
    <w:rsid w:val="00D247A9"/>
    <w:rsid w:val="00D324A9"/>
    <w:rsid w:val="00D32721"/>
    <w:rsid w:val="00D328DC"/>
    <w:rsid w:val="00D33387"/>
    <w:rsid w:val="00D333C9"/>
    <w:rsid w:val="00D36E8C"/>
    <w:rsid w:val="00D402FB"/>
    <w:rsid w:val="00D45E33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1CC"/>
    <w:rsid w:val="00D90E69"/>
    <w:rsid w:val="00D91368"/>
    <w:rsid w:val="00D93106"/>
    <w:rsid w:val="00D933E9"/>
    <w:rsid w:val="00D9505D"/>
    <w:rsid w:val="00D953D0"/>
    <w:rsid w:val="00D959F5"/>
    <w:rsid w:val="00D96884"/>
    <w:rsid w:val="00D9727D"/>
    <w:rsid w:val="00D97CC8"/>
    <w:rsid w:val="00DA1D4C"/>
    <w:rsid w:val="00DA3FDD"/>
    <w:rsid w:val="00DA7017"/>
    <w:rsid w:val="00DA7028"/>
    <w:rsid w:val="00DB119B"/>
    <w:rsid w:val="00DB1AD2"/>
    <w:rsid w:val="00DB2B58"/>
    <w:rsid w:val="00DB5206"/>
    <w:rsid w:val="00DB5854"/>
    <w:rsid w:val="00DB6276"/>
    <w:rsid w:val="00DB63F5"/>
    <w:rsid w:val="00DC1C6B"/>
    <w:rsid w:val="00DC2C2E"/>
    <w:rsid w:val="00DC4AF0"/>
    <w:rsid w:val="00DC7886"/>
    <w:rsid w:val="00DD0CF2"/>
    <w:rsid w:val="00DD15C5"/>
    <w:rsid w:val="00DE1554"/>
    <w:rsid w:val="00DE2901"/>
    <w:rsid w:val="00DE590F"/>
    <w:rsid w:val="00DE5BC0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625"/>
    <w:rsid w:val="00E177DD"/>
    <w:rsid w:val="00E20900"/>
    <w:rsid w:val="00E20C7F"/>
    <w:rsid w:val="00E2396E"/>
    <w:rsid w:val="00E24728"/>
    <w:rsid w:val="00E276AC"/>
    <w:rsid w:val="00E34A35"/>
    <w:rsid w:val="00E37C2F"/>
    <w:rsid w:val="00E407BD"/>
    <w:rsid w:val="00E41A64"/>
    <w:rsid w:val="00E41C28"/>
    <w:rsid w:val="00E43E8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5CC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50"/>
    <w:rsid w:val="00E84F38"/>
    <w:rsid w:val="00E85623"/>
    <w:rsid w:val="00E87441"/>
    <w:rsid w:val="00E91FAE"/>
    <w:rsid w:val="00E922B1"/>
    <w:rsid w:val="00E96E3F"/>
    <w:rsid w:val="00E97AF3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2B1"/>
    <w:rsid w:val="00ED2072"/>
    <w:rsid w:val="00ED2AE0"/>
    <w:rsid w:val="00ED5553"/>
    <w:rsid w:val="00ED5E36"/>
    <w:rsid w:val="00ED6961"/>
    <w:rsid w:val="00EE5005"/>
    <w:rsid w:val="00EF0B85"/>
    <w:rsid w:val="00EF0B96"/>
    <w:rsid w:val="00EF3486"/>
    <w:rsid w:val="00EF47AF"/>
    <w:rsid w:val="00EF53B6"/>
    <w:rsid w:val="00F00947"/>
    <w:rsid w:val="00F00B73"/>
    <w:rsid w:val="00F115CA"/>
    <w:rsid w:val="00F1457E"/>
    <w:rsid w:val="00F14817"/>
    <w:rsid w:val="00F14EBA"/>
    <w:rsid w:val="00F1510F"/>
    <w:rsid w:val="00F1533A"/>
    <w:rsid w:val="00F15E5A"/>
    <w:rsid w:val="00F17F0A"/>
    <w:rsid w:val="00F2668F"/>
    <w:rsid w:val="00F2742F"/>
    <w:rsid w:val="00F27469"/>
    <w:rsid w:val="00F2753B"/>
    <w:rsid w:val="00F33F8B"/>
    <w:rsid w:val="00F340B2"/>
    <w:rsid w:val="00F41ED1"/>
    <w:rsid w:val="00F43390"/>
    <w:rsid w:val="00F443B2"/>
    <w:rsid w:val="00F458D8"/>
    <w:rsid w:val="00F45A42"/>
    <w:rsid w:val="00F50237"/>
    <w:rsid w:val="00F53596"/>
    <w:rsid w:val="00F55BA8"/>
    <w:rsid w:val="00F55DB1"/>
    <w:rsid w:val="00F56ACA"/>
    <w:rsid w:val="00F600FE"/>
    <w:rsid w:val="00F626C5"/>
    <w:rsid w:val="00F62E4D"/>
    <w:rsid w:val="00F63A1F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324"/>
    <w:rsid w:val="00F85742"/>
    <w:rsid w:val="00F85BF8"/>
    <w:rsid w:val="00F871CE"/>
    <w:rsid w:val="00F87802"/>
    <w:rsid w:val="00F92C0A"/>
    <w:rsid w:val="00F9415B"/>
    <w:rsid w:val="00FA13C2"/>
    <w:rsid w:val="00FA7383"/>
    <w:rsid w:val="00FA7F91"/>
    <w:rsid w:val="00FB121C"/>
    <w:rsid w:val="00FB1B9F"/>
    <w:rsid w:val="00FB1CDD"/>
    <w:rsid w:val="00FB1FBF"/>
    <w:rsid w:val="00FB2C2F"/>
    <w:rsid w:val="00FB305C"/>
    <w:rsid w:val="00FC2E3D"/>
    <w:rsid w:val="00FC3BDE"/>
    <w:rsid w:val="00FD077D"/>
    <w:rsid w:val="00FD1DBE"/>
    <w:rsid w:val="00FD25A7"/>
    <w:rsid w:val="00FD27B6"/>
    <w:rsid w:val="00FD3689"/>
    <w:rsid w:val="00FD42A3"/>
    <w:rsid w:val="00FD6089"/>
    <w:rsid w:val="00FD7468"/>
    <w:rsid w:val="00FD7CE0"/>
    <w:rsid w:val="00FE0B3B"/>
    <w:rsid w:val="00FE1BE2"/>
    <w:rsid w:val="00FE1DEC"/>
    <w:rsid w:val="00FE6788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77D2"/>
  <w15:docId w15:val="{B5582C24-968A-4538-9E1C-DA49ADA6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AE49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229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69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83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12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91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8FF152-8498-4C8E-9E82-E6B6702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</TotalTime>
  <Pages>13</Pages>
  <Words>3726</Words>
  <Characters>22359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Marzena Bobrowicz</dc:creator>
  <cp:lastModifiedBy>Marzena Michalska</cp:lastModifiedBy>
  <cp:revision>6</cp:revision>
  <cp:lastPrinted>2020-08-18T15:50:00Z</cp:lastPrinted>
  <dcterms:created xsi:type="dcterms:W3CDTF">2020-10-06T12:49:00Z</dcterms:created>
  <dcterms:modified xsi:type="dcterms:W3CDTF">2020-10-08T12:27:00Z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