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E9" w:rsidRPr="00CC750E" w:rsidRDefault="009C69E9" w:rsidP="009C69E9">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CC750E">
        <w:rPr>
          <w:rFonts w:ascii="Times New Roman" w:eastAsia="Times New Roman" w:hAnsi="Times New Roman" w:cs="Times New Roman"/>
          <w:b/>
          <w:bCs/>
          <w:sz w:val="24"/>
          <w:szCs w:val="24"/>
          <w:lang w:eastAsia="pl-PL"/>
        </w:rPr>
        <w:t>UZASADNIENIE</w:t>
      </w:r>
    </w:p>
    <w:p w:rsidR="004A1D5C" w:rsidRDefault="004A1D5C" w:rsidP="002C5B2F">
      <w:pPr>
        <w:autoSpaceDE w:val="0"/>
        <w:autoSpaceDN w:val="0"/>
        <w:adjustRightInd w:val="0"/>
        <w:spacing w:line="240" w:lineRule="auto"/>
        <w:rPr>
          <w:rFonts w:ascii="TimesNewRomanPSMT" w:hAnsi="TimesNewRomanPSMT" w:cs="TimesNewRomanPSMT"/>
          <w:sz w:val="24"/>
          <w:szCs w:val="24"/>
          <w:lang w:eastAsia="pl-PL"/>
        </w:rPr>
      </w:pPr>
    </w:p>
    <w:p w:rsidR="002C5B2F" w:rsidRPr="00A7588C" w:rsidRDefault="00256A16" w:rsidP="00256A16">
      <w:pPr>
        <w:autoSpaceDE w:val="0"/>
        <w:autoSpaceDN w:val="0"/>
        <w:adjustRightInd w:val="0"/>
        <w:spacing w:line="240" w:lineRule="auto"/>
        <w:jc w:val="both"/>
        <w:rPr>
          <w:rFonts w:ascii="Times New Roman" w:hAnsi="Times New Roman" w:cs="Times New Roman"/>
          <w:sz w:val="24"/>
          <w:szCs w:val="24"/>
          <w:lang w:eastAsia="pl-PL"/>
        </w:rPr>
      </w:pPr>
      <w:r w:rsidRPr="00A7588C">
        <w:rPr>
          <w:rFonts w:ascii="Times New Roman" w:hAnsi="Times New Roman" w:cs="Times New Roman"/>
          <w:sz w:val="24"/>
          <w:szCs w:val="24"/>
          <w:lang w:eastAsia="pl-PL"/>
        </w:rPr>
        <w:t xml:space="preserve">W lipcu 2020 r. Komisja Europejska </w:t>
      </w:r>
      <w:r w:rsidRPr="00A7588C">
        <w:rPr>
          <w:rFonts w:ascii="Times New Roman" w:eastAsia="Times New Roman" w:hAnsi="Times New Roman" w:cs="Times New Roman"/>
          <w:sz w:val="24"/>
          <w:szCs w:val="24"/>
          <w:lang w:eastAsia="pl-PL"/>
        </w:rPr>
        <w:t xml:space="preserve">przedłużyła ważność niektórych przepisów dotyczących pomocy publicznej, które w przeciwnym razie wygasłyby z końcem 2020 r. W ramach tych działań KE </w:t>
      </w:r>
      <w:r w:rsidRPr="00A7588C">
        <w:rPr>
          <w:rFonts w:ascii="Times New Roman" w:hAnsi="Times New Roman" w:cs="Times New Roman"/>
          <w:sz w:val="24"/>
          <w:szCs w:val="24"/>
          <w:lang w:eastAsia="pl-PL"/>
        </w:rPr>
        <w:t xml:space="preserve">podjęła decyzję o </w:t>
      </w:r>
      <w:r w:rsidR="002C5B2F" w:rsidRPr="00A7588C">
        <w:rPr>
          <w:rFonts w:ascii="Times New Roman" w:hAnsi="Times New Roman" w:cs="Times New Roman"/>
          <w:sz w:val="24"/>
          <w:szCs w:val="24"/>
          <w:lang w:eastAsia="pl-PL"/>
        </w:rPr>
        <w:t>przedłuż</w:t>
      </w:r>
      <w:r w:rsidRPr="00A7588C">
        <w:rPr>
          <w:rFonts w:ascii="Times New Roman" w:hAnsi="Times New Roman" w:cs="Times New Roman"/>
          <w:sz w:val="24"/>
          <w:szCs w:val="24"/>
          <w:lang w:eastAsia="pl-PL"/>
        </w:rPr>
        <w:t>eniu</w:t>
      </w:r>
      <w:r w:rsidR="004A1D5C" w:rsidRPr="00A7588C">
        <w:rPr>
          <w:rFonts w:ascii="Times New Roman" w:hAnsi="Times New Roman" w:cs="Times New Roman"/>
          <w:sz w:val="24"/>
          <w:szCs w:val="24"/>
          <w:lang w:eastAsia="pl-PL"/>
        </w:rPr>
        <w:t xml:space="preserve"> </w:t>
      </w:r>
      <w:r w:rsidR="002C5B2F" w:rsidRPr="00A7588C">
        <w:rPr>
          <w:rFonts w:ascii="Times New Roman" w:hAnsi="Times New Roman" w:cs="Times New Roman"/>
          <w:sz w:val="24"/>
          <w:szCs w:val="24"/>
          <w:lang w:eastAsia="pl-PL"/>
        </w:rPr>
        <w:t>obowiązywani</w:t>
      </w:r>
      <w:r w:rsidRPr="00A7588C">
        <w:rPr>
          <w:rFonts w:ascii="Times New Roman" w:hAnsi="Times New Roman" w:cs="Times New Roman"/>
          <w:sz w:val="24"/>
          <w:szCs w:val="24"/>
          <w:lang w:eastAsia="pl-PL"/>
        </w:rPr>
        <w:t>a</w:t>
      </w:r>
      <w:r w:rsidR="002C5B2F" w:rsidRPr="00A7588C">
        <w:rPr>
          <w:rFonts w:ascii="Times New Roman" w:hAnsi="Times New Roman" w:cs="Times New Roman"/>
          <w:sz w:val="24"/>
          <w:szCs w:val="24"/>
          <w:lang w:eastAsia="pl-PL"/>
        </w:rPr>
        <w:t xml:space="preserve"> </w:t>
      </w:r>
      <w:r w:rsidR="002C5B2F" w:rsidRPr="00A7588C">
        <w:rPr>
          <w:rFonts w:ascii="Times New Roman" w:hAnsi="Times New Roman" w:cs="Times New Roman"/>
          <w:bCs/>
          <w:sz w:val="24"/>
          <w:szCs w:val="24"/>
        </w:rPr>
        <w:t>wytycznych w sprawie pomocy regionalnej na lata 2014–2020</w:t>
      </w:r>
      <w:r w:rsidR="004A1D5C" w:rsidRPr="00A7588C">
        <w:rPr>
          <w:rFonts w:ascii="Times New Roman" w:hAnsi="Times New Roman" w:cs="Times New Roman"/>
          <w:bCs/>
          <w:sz w:val="24"/>
          <w:szCs w:val="24"/>
        </w:rPr>
        <w:t xml:space="preserve"> </w:t>
      </w:r>
      <w:r w:rsidR="004A1D5C" w:rsidRPr="00A7588C">
        <w:rPr>
          <w:rFonts w:ascii="Times New Roman" w:hAnsi="Times New Roman" w:cs="Times New Roman"/>
          <w:color w:val="000000"/>
          <w:sz w:val="24"/>
          <w:szCs w:val="24"/>
        </w:rPr>
        <w:t>(2013/C 209/01)</w:t>
      </w:r>
      <w:r w:rsidR="00184A92" w:rsidRPr="00A7588C">
        <w:rPr>
          <w:rFonts w:ascii="Times New Roman" w:hAnsi="Times New Roman" w:cs="Times New Roman"/>
          <w:color w:val="000000"/>
          <w:sz w:val="24"/>
          <w:szCs w:val="24"/>
        </w:rPr>
        <w:t xml:space="preserve"> (Dz. Urz. UE C 209/1 z 23.7.2013 r.)</w:t>
      </w:r>
      <w:r w:rsidR="00AE006A" w:rsidRPr="00A7588C">
        <w:rPr>
          <w:rFonts w:ascii="Times New Roman" w:hAnsi="Times New Roman" w:cs="Times New Roman"/>
          <w:color w:val="000000"/>
          <w:sz w:val="24"/>
          <w:szCs w:val="24"/>
        </w:rPr>
        <w:t xml:space="preserve"> (dalej: wytyczne)</w:t>
      </w:r>
      <w:r w:rsidR="004A1D5C" w:rsidRPr="00A7588C">
        <w:rPr>
          <w:rFonts w:ascii="Times New Roman" w:hAnsi="Times New Roman" w:cs="Times New Roman"/>
          <w:bCs/>
          <w:sz w:val="24"/>
          <w:szCs w:val="24"/>
        </w:rPr>
        <w:t>,</w:t>
      </w:r>
      <w:r w:rsidR="002C5B2F" w:rsidRPr="00A7588C">
        <w:rPr>
          <w:rFonts w:ascii="Times New Roman" w:hAnsi="Times New Roman" w:cs="Times New Roman"/>
          <w:bCs/>
          <w:sz w:val="24"/>
          <w:szCs w:val="24"/>
        </w:rPr>
        <w:t xml:space="preserve"> oraz rozporządzenia (UE) nr 651/2014 </w:t>
      </w:r>
      <w:r w:rsidR="00831028" w:rsidRPr="00A7588C">
        <w:rPr>
          <w:rFonts w:ascii="Times New Roman" w:hAnsi="Times New Roman" w:cs="Times New Roman"/>
          <w:sz w:val="24"/>
          <w:szCs w:val="24"/>
        </w:rPr>
        <w:t xml:space="preserve">z dnia 17 czerwca 2014 r. uznającego niektóre rodzaje pomocy za zgodne z rynkiem wewnętrznym w zastosowaniu art. 107 i 108 Traktatu </w:t>
      </w:r>
      <w:r w:rsidR="002C5B2F" w:rsidRPr="00A7588C">
        <w:rPr>
          <w:rFonts w:ascii="Times New Roman" w:hAnsi="Times New Roman" w:cs="Times New Roman"/>
          <w:iCs/>
          <w:sz w:val="24"/>
          <w:szCs w:val="24"/>
          <w:lang w:eastAsia="pl-PL"/>
        </w:rPr>
        <w:t>(Dz. Urz.</w:t>
      </w:r>
      <w:r w:rsidR="004A1D5C" w:rsidRPr="00A7588C">
        <w:rPr>
          <w:rFonts w:ascii="Times New Roman" w:hAnsi="Times New Roman" w:cs="Times New Roman"/>
          <w:iCs/>
          <w:sz w:val="24"/>
          <w:szCs w:val="24"/>
          <w:lang w:eastAsia="pl-PL"/>
        </w:rPr>
        <w:t xml:space="preserve"> </w:t>
      </w:r>
      <w:r w:rsidR="002C5B2F" w:rsidRPr="00A7588C">
        <w:rPr>
          <w:rFonts w:ascii="Times New Roman" w:hAnsi="Times New Roman" w:cs="Times New Roman"/>
          <w:iCs/>
          <w:sz w:val="24"/>
          <w:szCs w:val="24"/>
          <w:lang w:eastAsia="pl-PL"/>
        </w:rPr>
        <w:t xml:space="preserve">UE L </w:t>
      </w:r>
      <w:r w:rsidR="00831028" w:rsidRPr="00A7588C">
        <w:rPr>
          <w:rFonts w:ascii="Times New Roman" w:hAnsi="Times New Roman" w:cs="Times New Roman"/>
          <w:iCs/>
          <w:sz w:val="24"/>
          <w:szCs w:val="24"/>
          <w:lang w:eastAsia="pl-PL"/>
        </w:rPr>
        <w:t>187/1</w:t>
      </w:r>
      <w:r w:rsidR="002C5B2F" w:rsidRPr="00A7588C">
        <w:rPr>
          <w:rFonts w:ascii="Times New Roman" w:hAnsi="Times New Roman" w:cs="Times New Roman"/>
          <w:iCs/>
          <w:sz w:val="24"/>
          <w:szCs w:val="24"/>
          <w:lang w:eastAsia="pl-PL"/>
        </w:rPr>
        <w:t xml:space="preserve"> z </w:t>
      </w:r>
      <w:r w:rsidR="00831028" w:rsidRPr="00A7588C">
        <w:rPr>
          <w:rFonts w:ascii="Times New Roman" w:hAnsi="Times New Roman" w:cs="Times New Roman"/>
          <w:iCs/>
          <w:sz w:val="24"/>
          <w:szCs w:val="24"/>
          <w:lang w:eastAsia="pl-PL"/>
        </w:rPr>
        <w:t>26.6.2014</w:t>
      </w:r>
      <w:r w:rsidR="002C5B2F" w:rsidRPr="00A7588C">
        <w:rPr>
          <w:rFonts w:ascii="Times New Roman" w:hAnsi="Times New Roman" w:cs="Times New Roman"/>
          <w:iCs/>
          <w:sz w:val="24"/>
          <w:szCs w:val="24"/>
          <w:lang w:eastAsia="pl-PL"/>
        </w:rPr>
        <w:t xml:space="preserve"> r.</w:t>
      </w:r>
      <w:r w:rsidR="00831028" w:rsidRPr="00A7588C">
        <w:rPr>
          <w:rFonts w:ascii="Times New Roman" w:hAnsi="Times New Roman" w:cs="Times New Roman"/>
          <w:iCs/>
          <w:sz w:val="24"/>
          <w:szCs w:val="24"/>
          <w:lang w:eastAsia="pl-PL"/>
        </w:rPr>
        <w:t xml:space="preserve"> z późn. zm.</w:t>
      </w:r>
      <w:r w:rsidR="002C5B2F" w:rsidRPr="00A7588C">
        <w:rPr>
          <w:rFonts w:ascii="Times New Roman" w:hAnsi="Times New Roman" w:cs="Times New Roman"/>
          <w:iCs/>
          <w:sz w:val="24"/>
          <w:szCs w:val="24"/>
          <w:lang w:eastAsia="pl-PL"/>
        </w:rPr>
        <w:t>)</w:t>
      </w:r>
      <w:r w:rsidR="00A402AB" w:rsidRPr="00A7588C">
        <w:rPr>
          <w:rFonts w:ascii="Times New Roman" w:hAnsi="Times New Roman" w:cs="Times New Roman"/>
          <w:iCs/>
          <w:sz w:val="24"/>
          <w:szCs w:val="24"/>
          <w:lang w:eastAsia="pl-PL"/>
        </w:rPr>
        <w:t xml:space="preserve"> (dalej: GBER)</w:t>
      </w:r>
      <w:r w:rsidR="00831028" w:rsidRPr="00A7588C">
        <w:rPr>
          <w:rFonts w:ascii="Times New Roman" w:hAnsi="Times New Roman" w:cs="Times New Roman"/>
          <w:iCs/>
          <w:sz w:val="24"/>
          <w:szCs w:val="24"/>
          <w:lang w:eastAsia="pl-PL"/>
        </w:rPr>
        <w:t>.</w:t>
      </w:r>
    </w:p>
    <w:p w:rsidR="00AE006A" w:rsidRPr="00A7588C" w:rsidRDefault="00AE006A" w:rsidP="00256A16">
      <w:pPr>
        <w:pStyle w:val="Default"/>
        <w:jc w:val="both"/>
        <w:rPr>
          <w:rFonts w:ascii="Times New Roman" w:eastAsiaTheme="minorHAnsi" w:hAnsi="Times New Roman" w:cs="Times New Roman"/>
          <w:lang w:eastAsia="en-US"/>
        </w:rPr>
      </w:pPr>
      <w:r w:rsidRPr="00A7588C">
        <w:rPr>
          <w:rFonts w:ascii="Times New Roman" w:eastAsia="Times New Roman" w:hAnsi="Times New Roman" w:cs="Times New Roman"/>
        </w:rPr>
        <w:t xml:space="preserve">Termin obowiązywania wytycznych przedłużono </w:t>
      </w:r>
      <w:r w:rsidR="00831028" w:rsidRPr="00A7588C">
        <w:rPr>
          <w:rFonts w:ascii="Times New Roman" w:eastAsia="Times New Roman" w:hAnsi="Times New Roman" w:cs="Times New Roman"/>
          <w:i/>
        </w:rPr>
        <w:t>k</w:t>
      </w:r>
      <w:r w:rsidR="00831028" w:rsidRPr="00A7588C">
        <w:rPr>
          <w:rFonts w:ascii="Times New Roman" w:eastAsiaTheme="minorHAnsi" w:hAnsi="Times New Roman" w:cs="Times New Roman"/>
          <w:bCs/>
          <w:i/>
          <w:lang w:eastAsia="en-US"/>
        </w:rPr>
        <w:t>omunikat</w:t>
      </w:r>
      <w:r w:rsidRPr="00A7588C">
        <w:rPr>
          <w:rFonts w:ascii="Times New Roman" w:eastAsiaTheme="minorHAnsi" w:hAnsi="Times New Roman" w:cs="Times New Roman"/>
          <w:bCs/>
          <w:i/>
          <w:lang w:eastAsia="en-US"/>
        </w:rPr>
        <w:t>em</w:t>
      </w:r>
      <w:r w:rsidR="00831028" w:rsidRPr="00A7588C">
        <w:rPr>
          <w:rFonts w:ascii="Times New Roman" w:eastAsiaTheme="minorHAnsi" w:hAnsi="Times New Roman" w:cs="Times New Roman"/>
          <w:bCs/>
          <w:i/>
          <w:lang w:eastAsia="en-US"/>
        </w:rPr>
        <w:t xml:space="preserve"> Komisji w sprawie przedłużenia obowiązywania i zmian wytycznych w sprawie pomocy regionalnej na lata 2014–2020, wytycznych w sprawie pomocy państwa na rzecz promowania inwestycji w zakresie finansowania ryzyka, wytycznych w sprawie pomocy państwa na ochronę środowiska i cele związane z energią w latach 2014–2020, wytycznych dotyczących pomocy państwa na ratowanie i restrukturyzację przedsiębiorstw niefinansowych znajdujących się w trudnej sytuacji, komunikatu w sprawie kryteriów analizy zgodności z rynkiem wewnętrznym pomocy państwa na wspieranie realizacji ważnych projektów stanowiących przedmiot wspólnego europejskiego zainteresowania, komunikatu Komisji – Zasady ramowe dotyczące pomocy państwa na działalność badawczą, rozwojową i innowacyjną oraz komunikatu Komisji do państw członkowskich w sprawie zastosowania art. 107 i 108 Traktatu o funkcjonowaniu Unii Europejskiej do krótkoterminowego ubezpieczenia kredytów eksportowych</w:t>
      </w:r>
      <w:r w:rsidR="00831028" w:rsidRPr="00A7588C">
        <w:rPr>
          <w:rFonts w:ascii="Times New Roman" w:eastAsiaTheme="minorHAnsi" w:hAnsi="Times New Roman" w:cs="Times New Roman"/>
          <w:bCs/>
          <w:lang w:eastAsia="en-US"/>
        </w:rPr>
        <w:t xml:space="preserve"> </w:t>
      </w:r>
      <w:r w:rsidR="00831028" w:rsidRPr="00A7588C">
        <w:rPr>
          <w:rFonts w:ascii="Times New Roman" w:eastAsiaTheme="minorHAnsi" w:hAnsi="Times New Roman" w:cs="Times New Roman"/>
          <w:lang w:eastAsia="en-US"/>
        </w:rPr>
        <w:t>(</w:t>
      </w:r>
      <w:r w:rsidR="00CE3C3D" w:rsidRPr="00A7588C">
        <w:rPr>
          <w:rFonts w:ascii="Times New Roman" w:eastAsiaTheme="minorHAnsi" w:hAnsi="Times New Roman" w:cs="Times New Roman"/>
          <w:lang w:eastAsia="en-US"/>
        </w:rPr>
        <w:t xml:space="preserve">Dz. Urz. UE C </w:t>
      </w:r>
      <w:r w:rsidR="00831028" w:rsidRPr="00A7588C">
        <w:rPr>
          <w:rFonts w:ascii="Times New Roman" w:eastAsiaTheme="minorHAnsi" w:hAnsi="Times New Roman" w:cs="Times New Roman"/>
          <w:lang w:eastAsia="en-US"/>
        </w:rPr>
        <w:t xml:space="preserve"> 224/02</w:t>
      </w:r>
      <w:r w:rsidR="00CE3C3D" w:rsidRPr="00A7588C">
        <w:rPr>
          <w:rFonts w:ascii="Times New Roman" w:eastAsiaTheme="minorHAnsi" w:hAnsi="Times New Roman" w:cs="Times New Roman"/>
          <w:lang w:eastAsia="en-US"/>
        </w:rPr>
        <w:t xml:space="preserve"> z 8.7.20</w:t>
      </w:r>
      <w:r w:rsidR="00831028" w:rsidRPr="00A7588C">
        <w:rPr>
          <w:rFonts w:ascii="Times New Roman" w:eastAsiaTheme="minorHAnsi" w:hAnsi="Times New Roman" w:cs="Times New Roman"/>
          <w:lang w:eastAsia="en-US"/>
        </w:rPr>
        <w:t>)</w:t>
      </w:r>
      <w:r w:rsidRPr="00A7588C">
        <w:rPr>
          <w:rFonts w:ascii="Times New Roman" w:eastAsiaTheme="minorHAnsi" w:hAnsi="Times New Roman" w:cs="Times New Roman"/>
          <w:lang w:eastAsia="en-US"/>
        </w:rPr>
        <w:t>.</w:t>
      </w:r>
    </w:p>
    <w:p w:rsidR="00831028" w:rsidRPr="00A7588C" w:rsidRDefault="00831028" w:rsidP="00256A16">
      <w:pPr>
        <w:pStyle w:val="Default"/>
        <w:jc w:val="both"/>
        <w:rPr>
          <w:rFonts w:ascii="Times New Roman" w:eastAsia="Times New Roman" w:hAnsi="Times New Roman" w:cs="Times New Roman"/>
        </w:rPr>
      </w:pPr>
      <w:r w:rsidRPr="00A7588C">
        <w:rPr>
          <w:rFonts w:ascii="Times New Roman" w:eastAsiaTheme="minorHAnsi" w:hAnsi="Times New Roman" w:cs="Times New Roman"/>
          <w:lang w:eastAsia="en-US"/>
        </w:rPr>
        <w:t xml:space="preserve"> </w:t>
      </w:r>
      <w:r w:rsidR="00184A92" w:rsidRPr="00A7588C">
        <w:rPr>
          <w:rFonts w:ascii="Times New Roman" w:eastAsia="Times New Roman" w:hAnsi="Times New Roman" w:cs="Times New Roman"/>
        </w:rPr>
        <w:t xml:space="preserve"> </w:t>
      </w:r>
    </w:p>
    <w:p w:rsidR="00831028" w:rsidRPr="00A7588C" w:rsidRDefault="00AE006A" w:rsidP="00256A16">
      <w:pPr>
        <w:pStyle w:val="Default"/>
        <w:jc w:val="both"/>
        <w:rPr>
          <w:rFonts w:ascii="Times New Roman" w:hAnsi="Times New Roman" w:cs="Times New Roman"/>
          <w:bCs/>
        </w:rPr>
      </w:pPr>
      <w:r w:rsidRPr="00A7588C">
        <w:rPr>
          <w:rFonts w:ascii="Times New Roman" w:eastAsia="Times New Roman" w:hAnsi="Times New Roman" w:cs="Times New Roman"/>
        </w:rPr>
        <w:t xml:space="preserve">Przedłużenia obowiązywania </w:t>
      </w:r>
      <w:r w:rsidR="00831028" w:rsidRPr="00A7588C">
        <w:rPr>
          <w:rFonts w:ascii="Times New Roman" w:eastAsia="Times New Roman" w:hAnsi="Times New Roman" w:cs="Times New Roman"/>
        </w:rPr>
        <w:t xml:space="preserve"> </w:t>
      </w:r>
      <w:r w:rsidRPr="00A7588C">
        <w:rPr>
          <w:rFonts w:ascii="Times New Roman" w:eastAsia="Times New Roman" w:hAnsi="Times New Roman" w:cs="Times New Roman"/>
        </w:rPr>
        <w:t>rozporządzenia</w:t>
      </w:r>
      <w:r w:rsidR="00184A92" w:rsidRPr="00A7588C">
        <w:rPr>
          <w:rFonts w:ascii="Times New Roman" w:eastAsia="Times New Roman" w:hAnsi="Times New Roman" w:cs="Times New Roman"/>
        </w:rPr>
        <w:t xml:space="preserve"> </w:t>
      </w:r>
      <w:r w:rsidRPr="00A7588C">
        <w:rPr>
          <w:rFonts w:ascii="Times New Roman" w:eastAsia="Times New Roman" w:hAnsi="Times New Roman" w:cs="Times New Roman"/>
        </w:rPr>
        <w:t xml:space="preserve">GBER dokonano </w:t>
      </w:r>
      <w:r w:rsidRPr="00A7588C">
        <w:rPr>
          <w:rFonts w:ascii="Times New Roman" w:eastAsia="Times New Roman" w:hAnsi="Times New Roman" w:cs="Times New Roman"/>
          <w:i/>
        </w:rPr>
        <w:t xml:space="preserve">rozporządzeniem </w:t>
      </w:r>
      <w:r w:rsidR="00184A92" w:rsidRPr="00A7588C">
        <w:rPr>
          <w:rFonts w:ascii="Times New Roman" w:eastAsia="Times New Roman" w:hAnsi="Times New Roman" w:cs="Times New Roman"/>
          <w:i/>
        </w:rPr>
        <w:t xml:space="preserve">Komisji </w:t>
      </w:r>
      <w:r w:rsidR="00184A92" w:rsidRPr="00A7588C">
        <w:rPr>
          <w:rFonts w:ascii="Times New Roman" w:hAnsi="Times New Roman" w:cs="Times New Roman"/>
          <w:bCs/>
          <w:i/>
        </w:rPr>
        <w:t xml:space="preserve">(UE) 2020/972 z </w:t>
      </w:r>
      <w:r w:rsidRPr="00A7588C">
        <w:rPr>
          <w:rFonts w:ascii="Times New Roman" w:hAnsi="Times New Roman" w:cs="Times New Roman"/>
          <w:bCs/>
          <w:i/>
        </w:rPr>
        <w:t>dnia 2 lipca 2020 r. zmieniającym</w:t>
      </w:r>
      <w:r w:rsidR="00184A92" w:rsidRPr="00A7588C">
        <w:rPr>
          <w:rFonts w:ascii="Times New Roman" w:hAnsi="Times New Roman" w:cs="Times New Roman"/>
          <w:bCs/>
          <w:i/>
        </w:rPr>
        <w:t xml:space="preserve"> rozporządzenie (UE) nr 1407/2013 w odniesieniu do je</w:t>
      </w:r>
      <w:r w:rsidRPr="00A7588C">
        <w:rPr>
          <w:rFonts w:ascii="Times New Roman" w:hAnsi="Times New Roman" w:cs="Times New Roman"/>
          <w:bCs/>
          <w:i/>
        </w:rPr>
        <w:t>go przedłużenia oraz zmieniającym</w:t>
      </w:r>
      <w:r w:rsidR="00184A92" w:rsidRPr="00A7588C">
        <w:rPr>
          <w:rFonts w:ascii="Times New Roman" w:hAnsi="Times New Roman" w:cs="Times New Roman"/>
          <w:bCs/>
          <w:i/>
        </w:rPr>
        <w:t xml:space="preserve"> rozporządzenie (UE) nr 651/2014 w odniesieniu do jego przedłużenia i odpowiednich dostosowań</w:t>
      </w:r>
      <w:r w:rsidR="00184A92" w:rsidRPr="00A7588C">
        <w:rPr>
          <w:rFonts w:ascii="Times New Roman" w:hAnsi="Times New Roman" w:cs="Times New Roman"/>
          <w:bCs/>
        </w:rPr>
        <w:t xml:space="preserve"> (Dz. Urz. UE L 215/3 z 7.7.2020 r.)</w:t>
      </w:r>
      <w:r w:rsidR="00B910C8" w:rsidRPr="00A7588C">
        <w:rPr>
          <w:rFonts w:ascii="Times New Roman" w:hAnsi="Times New Roman" w:cs="Times New Roman"/>
          <w:bCs/>
        </w:rPr>
        <w:t xml:space="preserve"> (dalej:</w:t>
      </w:r>
      <w:r w:rsidR="00B910C8" w:rsidRPr="00A7588C">
        <w:rPr>
          <w:rFonts w:ascii="Times New Roman" w:eastAsia="Times New Roman" w:hAnsi="Times New Roman" w:cs="Times New Roman"/>
          <w:i/>
        </w:rPr>
        <w:t xml:space="preserve"> </w:t>
      </w:r>
      <w:r w:rsidR="00B910C8" w:rsidRPr="00A7588C">
        <w:rPr>
          <w:rFonts w:ascii="Times New Roman" w:eastAsia="Times New Roman" w:hAnsi="Times New Roman" w:cs="Times New Roman"/>
        </w:rPr>
        <w:t xml:space="preserve">rozporządzenie </w:t>
      </w:r>
      <w:r w:rsidR="00B910C8" w:rsidRPr="00A7588C">
        <w:rPr>
          <w:rFonts w:ascii="Times New Roman" w:hAnsi="Times New Roman" w:cs="Times New Roman"/>
          <w:bCs/>
        </w:rPr>
        <w:t>2020/972)</w:t>
      </w:r>
      <w:r w:rsidR="00831028" w:rsidRPr="00A7588C">
        <w:rPr>
          <w:rFonts w:ascii="Times New Roman" w:hAnsi="Times New Roman" w:cs="Times New Roman"/>
          <w:bCs/>
        </w:rPr>
        <w:t>.</w:t>
      </w:r>
    </w:p>
    <w:p w:rsidR="00831028" w:rsidRPr="00A7588C" w:rsidRDefault="00831028" w:rsidP="00256A16">
      <w:pPr>
        <w:pStyle w:val="Default"/>
        <w:jc w:val="both"/>
        <w:rPr>
          <w:rFonts w:ascii="Times New Roman" w:hAnsi="Times New Roman" w:cs="Times New Roman"/>
          <w:bCs/>
        </w:rPr>
      </w:pPr>
    </w:p>
    <w:p w:rsidR="00A402AB" w:rsidRPr="00A7588C" w:rsidRDefault="00A402AB" w:rsidP="00256A16">
      <w:pPr>
        <w:pStyle w:val="Default"/>
        <w:jc w:val="both"/>
        <w:rPr>
          <w:rFonts w:ascii="Times New Roman" w:hAnsi="Times New Roman" w:cs="Times New Roman"/>
          <w:bCs/>
        </w:rPr>
      </w:pPr>
      <w:r w:rsidRPr="00A7588C">
        <w:rPr>
          <w:rFonts w:ascii="Times New Roman" w:eastAsia="Times New Roman" w:hAnsi="Times New Roman" w:cs="Times New Roman"/>
        </w:rPr>
        <w:t xml:space="preserve">Wytyczne w sprawie pomocy regionalnej na lata 2014–2020 zostały przedłużone o jeden rok i będą obowiązywały do końca 2021 r., natomiast obowiązywanie GBER zostało przedłużone o trzy lata, tj. do końca 2023 r. </w:t>
      </w:r>
    </w:p>
    <w:p w:rsidR="00A402AB" w:rsidRPr="00A7588C" w:rsidRDefault="00A402AB" w:rsidP="00256A16">
      <w:pPr>
        <w:pStyle w:val="Default"/>
        <w:jc w:val="both"/>
        <w:rPr>
          <w:rFonts w:ascii="Times New Roman" w:hAnsi="Times New Roman" w:cs="Times New Roman"/>
          <w:bCs/>
        </w:rPr>
      </w:pPr>
    </w:p>
    <w:p w:rsidR="004E5DD6" w:rsidRPr="00A7588C" w:rsidRDefault="00CE3C3D" w:rsidP="00256A16">
      <w:pPr>
        <w:pStyle w:val="Default"/>
        <w:jc w:val="both"/>
        <w:rPr>
          <w:rFonts w:ascii="Times New Roman" w:hAnsi="Times New Roman" w:cs="Times New Roman"/>
          <w:bCs/>
        </w:rPr>
      </w:pPr>
      <w:r w:rsidRPr="00A7588C">
        <w:rPr>
          <w:rFonts w:ascii="Times New Roman" w:hAnsi="Times New Roman" w:cs="Times New Roman"/>
          <w:bCs/>
        </w:rPr>
        <w:t xml:space="preserve">W związku z powyższym </w:t>
      </w:r>
      <w:r w:rsidR="00831028" w:rsidRPr="00A7588C">
        <w:rPr>
          <w:rFonts w:ascii="Times New Roman" w:hAnsi="Times New Roman" w:cs="Times New Roman"/>
          <w:bCs/>
        </w:rPr>
        <w:t xml:space="preserve">możliwe jest </w:t>
      </w:r>
      <w:r w:rsidR="00A402AB" w:rsidRPr="00A7588C">
        <w:rPr>
          <w:rFonts w:ascii="Times New Roman" w:hAnsi="Times New Roman" w:cs="Times New Roman"/>
          <w:bCs/>
        </w:rPr>
        <w:t>odpowiednie przedłużenie obowiązywania krajowych programów pomocowych podjętych w oparciu o</w:t>
      </w:r>
      <w:r w:rsidR="00256A16" w:rsidRPr="00A7588C">
        <w:rPr>
          <w:rFonts w:ascii="Times New Roman" w:hAnsi="Times New Roman" w:cs="Times New Roman"/>
          <w:bCs/>
        </w:rPr>
        <w:t xml:space="preserve"> obecnie obowiązujące i przedłużone</w:t>
      </w:r>
      <w:r w:rsidR="00A402AB" w:rsidRPr="00A7588C">
        <w:rPr>
          <w:rFonts w:ascii="Times New Roman" w:hAnsi="Times New Roman" w:cs="Times New Roman"/>
          <w:bCs/>
        </w:rPr>
        <w:t xml:space="preserve"> zasady </w:t>
      </w:r>
      <w:r w:rsidR="00256A16" w:rsidRPr="00A7588C">
        <w:rPr>
          <w:rFonts w:ascii="Times New Roman" w:hAnsi="Times New Roman" w:cs="Times New Roman"/>
          <w:bCs/>
        </w:rPr>
        <w:t>udzielania p</w:t>
      </w:r>
      <w:r w:rsidR="00A402AB" w:rsidRPr="00A7588C">
        <w:rPr>
          <w:rFonts w:ascii="Times New Roman" w:hAnsi="Times New Roman" w:cs="Times New Roman"/>
          <w:bCs/>
        </w:rPr>
        <w:t xml:space="preserve">omocy regionalnej </w:t>
      </w:r>
      <w:r w:rsidR="00256A16" w:rsidRPr="00A7588C">
        <w:rPr>
          <w:rFonts w:ascii="Times New Roman" w:hAnsi="Times New Roman" w:cs="Times New Roman"/>
          <w:bCs/>
        </w:rPr>
        <w:t xml:space="preserve">zgodnie z wytycznymi i GBER </w:t>
      </w:r>
      <w:r w:rsidR="00A402AB" w:rsidRPr="00A7588C">
        <w:rPr>
          <w:rFonts w:ascii="Times New Roman" w:hAnsi="Times New Roman" w:cs="Times New Roman"/>
          <w:bCs/>
        </w:rPr>
        <w:t xml:space="preserve">oraz w ramach </w:t>
      </w:r>
      <w:r w:rsidR="00256A16" w:rsidRPr="00A7588C">
        <w:rPr>
          <w:rFonts w:ascii="Times New Roman" w:hAnsi="Times New Roman" w:cs="Times New Roman"/>
          <w:bCs/>
        </w:rPr>
        <w:t xml:space="preserve">innych </w:t>
      </w:r>
      <w:r w:rsidR="00A402AB" w:rsidRPr="00A7588C">
        <w:rPr>
          <w:rFonts w:ascii="Times New Roman" w:hAnsi="Times New Roman" w:cs="Times New Roman"/>
          <w:bCs/>
        </w:rPr>
        <w:t>przeznaczeń pomocy objętych GBER.</w:t>
      </w:r>
    </w:p>
    <w:p w:rsidR="004A1D5C" w:rsidRPr="00A7588C" w:rsidRDefault="006D7F33" w:rsidP="00256A16">
      <w:pPr>
        <w:pStyle w:val="Default"/>
        <w:jc w:val="both"/>
        <w:rPr>
          <w:rFonts w:ascii="Times New Roman" w:eastAsia="Times New Roman" w:hAnsi="Times New Roman" w:cs="Times New Roman"/>
        </w:rPr>
      </w:pPr>
      <w:r w:rsidRPr="00A7588C">
        <w:rPr>
          <w:rFonts w:ascii="Times New Roman" w:hAnsi="Times New Roman" w:cs="Times New Roman"/>
          <w:bCs/>
        </w:rPr>
        <w:t>Z</w:t>
      </w:r>
      <w:r w:rsidR="004E5DD6" w:rsidRPr="00A7588C">
        <w:rPr>
          <w:rFonts w:ascii="Times New Roman" w:hAnsi="Times New Roman" w:cs="Times New Roman"/>
          <w:bCs/>
        </w:rPr>
        <w:t>aniechani</w:t>
      </w:r>
      <w:r w:rsidRPr="00A7588C">
        <w:rPr>
          <w:rFonts w:ascii="Times New Roman" w:hAnsi="Times New Roman" w:cs="Times New Roman"/>
          <w:bCs/>
        </w:rPr>
        <w:t>e</w:t>
      </w:r>
      <w:r w:rsidR="004E5DD6" w:rsidRPr="00A7588C">
        <w:rPr>
          <w:rFonts w:ascii="Times New Roman" w:hAnsi="Times New Roman" w:cs="Times New Roman"/>
          <w:bCs/>
        </w:rPr>
        <w:t xml:space="preserve"> </w:t>
      </w:r>
      <w:r w:rsidR="00CE3C3D" w:rsidRPr="00A7588C">
        <w:rPr>
          <w:rFonts w:ascii="Times New Roman" w:hAnsi="Times New Roman" w:cs="Times New Roman"/>
          <w:bCs/>
        </w:rPr>
        <w:t>nowelizacji krajowych programów pomocowych</w:t>
      </w:r>
      <w:r w:rsidRPr="00A7588C">
        <w:rPr>
          <w:rFonts w:ascii="Times New Roman" w:hAnsi="Times New Roman" w:cs="Times New Roman"/>
          <w:bCs/>
        </w:rPr>
        <w:t>, wobec braku nowych regulacji unijnych dotyczących wyłączeń blokowych</w:t>
      </w:r>
      <w:r w:rsidR="004E5DD6" w:rsidRPr="00A7588C">
        <w:rPr>
          <w:rFonts w:ascii="Times New Roman" w:hAnsi="Times New Roman" w:cs="Times New Roman"/>
          <w:bCs/>
        </w:rPr>
        <w:t xml:space="preserve"> pow</w:t>
      </w:r>
      <w:r w:rsidRPr="00A7588C">
        <w:rPr>
          <w:rFonts w:ascii="Times New Roman" w:hAnsi="Times New Roman" w:cs="Times New Roman"/>
          <w:bCs/>
        </w:rPr>
        <w:t>odow</w:t>
      </w:r>
      <w:r w:rsidR="004E5DD6" w:rsidRPr="00A7588C">
        <w:rPr>
          <w:rFonts w:ascii="Times New Roman" w:hAnsi="Times New Roman" w:cs="Times New Roman"/>
          <w:bCs/>
        </w:rPr>
        <w:t>a</w:t>
      </w:r>
      <w:r w:rsidRPr="00A7588C">
        <w:rPr>
          <w:rFonts w:ascii="Times New Roman" w:hAnsi="Times New Roman" w:cs="Times New Roman"/>
          <w:bCs/>
        </w:rPr>
        <w:t>łoby swego rodzaju lukę</w:t>
      </w:r>
      <w:r w:rsidR="004E5DD6" w:rsidRPr="00A7588C">
        <w:rPr>
          <w:rFonts w:ascii="Times New Roman" w:hAnsi="Times New Roman" w:cs="Times New Roman"/>
          <w:bCs/>
        </w:rPr>
        <w:t xml:space="preserve"> </w:t>
      </w:r>
      <w:r w:rsidRPr="00A7588C">
        <w:rPr>
          <w:rFonts w:ascii="Times New Roman" w:hAnsi="Times New Roman" w:cs="Times New Roman"/>
          <w:bCs/>
        </w:rPr>
        <w:t>prawną</w:t>
      </w:r>
      <w:r w:rsidR="002A2B81" w:rsidRPr="00A7588C">
        <w:rPr>
          <w:rFonts w:ascii="Times New Roman" w:hAnsi="Times New Roman" w:cs="Times New Roman"/>
          <w:bCs/>
        </w:rPr>
        <w:t xml:space="preserve"> co do możliwości korzystania z pomocy niewymagającej procesu notyfikacyjnego.</w:t>
      </w:r>
      <w:r w:rsidRPr="00A7588C">
        <w:rPr>
          <w:rFonts w:ascii="Times New Roman" w:hAnsi="Times New Roman" w:cs="Times New Roman"/>
          <w:bCs/>
        </w:rPr>
        <w:t xml:space="preserve"> W</w:t>
      </w:r>
      <w:r w:rsidR="002A2B81" w:rsidRPr="00A7588C">
        <w:rPr>
          <w:rFonts w:ascii="Times New Roman" w:hAnsi="Times New Roman" w:cs="Times New Roman"/>
          <w:bCs/>
        </w:rPr>
        <w:t xml:space="preserve"> celu uniknięcia konieczności notyfikacji pomocy możliwym </w:t>
      </w:r>
      <w:r w:rsidR="00CE3C3D" w:rsidRPr="00A7588C">
        <w:rPr>
          <w:rFonts w:ascii="Times New Roman" w:hAnsi="Times New Roman" w:cs="Times New Roman"/>
          <w:bCs/>
        </w:rPr>
        <w:t xml:space="preserve">w </w:t>
      </w:r>
      <w:r w:rsidR="002A2B81" w:rsidRPr="00A7588C">
        <w:rPr>
          <w:rFonts w:ascii="Times New Roman" w:hAnsi="Times New Roman" w:cs="Times New Roman"/>
          <w:bCs/>
        </w:rPr>
        <w:t>obecne</w:t>
      </w:r>
      <w:r w:rsidR="00CE3C3D" w:rsidRPr="00A7588C">
        <w:rPr>
          <w:rFonts w:ascii="Times New Roman" w:hAnsi="Times New Roman" w:cs="Times New Roman"/>
          <w:bCs/>
        </w:rPr>
        <w:t>j sytuacji</w:t>
      </w:r>
      <w:r w:rsidR="002A2B81" w:rsidRPr="00A7588C">
        <w:rPr>
          <w:rFonts w:ascii="Times New Roman" w:hAnsi="Times New Roman" w:cs="Times New Roman"/>
          <w:bCs/>
        </w:rPr>
        <w:t xml:space="preserve"> rozwiązaniem jest przedłużenie istniejących programów pomocy.  </w:t>
      </w:r>
      <w:r w:rsidR="00184A92" w:rsidRPr="00A7588C">
        <w:rPr>
          <w:rFonts w:ascii="Times New Roman" w:hAnsi="Times New Roman" w:cs="Times New Roman"/>
          <w:bCs/>
        </w:rPr>
        <w:t xml:space="preserve"> </w:t>
      </w:r>
    </w:p>
    <w:p w:rsidR="009C69E9" w:rsidRPr="00A7588C" w:rsidRDefault="009C69E9" w:rsidP="009C69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7588C">
        <w:rPr>
          <w:rFonts w:ascii="Times New Roman" w:eastAsia="Times New Roman" w:hAnsi="Times New Roman" w:cs="Times New Roman"/>
          <w:sz w:val="24"/>
          <w:szCs w:val="24"/>
          <w:lang w:eastAsia="pl-PL"/>
        </w:rPr>
        <w:t xml:space="preserve">Rozporządzenie </w:t>
      </w:r>
      <w:r w:rsidR="00B910C8" w:rsidRPr="00A7588C">
        <w:rPr>
          <w:rFonts w:ascii="Times New Roman" w:eastAsia="Times New Roman" w:hAnsi="Times New Roman" w:cs="Times New Roman"/>
          <w:sz w:val="24"/>
          <w:szCs w:val="24"/>
          <w:lang w:eastAsia="pl-PL"/>
        </w:rPr>
        <w:t>GBER</w:t>
      </w:r>
      <w:r w:rsidRPr="00A7588C">
        <w:rPr>
          <w:rFonts w:ascii="Times New Roman" w:eastAsia="Times New Roman" w:hAnsi="Times New Roman" w:cs="Times New Roman"/>
          <w:sz w:val="24"/>
          <w:szCs w:val="24"/>
          <w:lang w:eastAsia="pl-PL"/>
        </w:rPr>
        <w:t xml:space="preserve"> stanowi podstawę krajowego programu pomocowego, jakim jest </w:t>
      </w:r>
      <w:r w:rsidRPr="00A7588C">
        <w:rPr>
          <w:rFonts w:ascii="Times New Roman" w:eastAsia="Times New Roman" w:hAnsi="Times New Roman" w:cs="Times New Roman"/>
          <w:i/>
          <w:iCs/>
          <w:sz w:val="24"/>
          <w:szCs w:val="24"/>
          <w:lang w:eastAsia="pl-PL"/>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w:t>
      </w:r>
      <w:r w:rsidR="006A6A6B" w:rsidRPr="00A7588C">
        <w:rPr>
          <w:rFonts w:ascii="Times New Roman" w:eastAsia="Times New Roman" w:hAnsi="Times New Roman" w:cs="Times New Roman"/>
          <w:i/>
          <w:iCs/>
          <w:sz w:val="24"/>
          <w:szCs w:val="24"/>
          <w:lang w:eastAsia="pl-PL"/>
        </w:rPr>
        <w:t xml:space="preserve">, </w:t>
      </w:r>
      <w:r w:rsidRPr="00A7588C">
        <w:rPr>
          <w:rFonts w:ascii="Times New Roman" w:eastAsia="Times New Roman" w:hAnsi="Times New Roman" w:cs="Times New Roman"/>
          <w:i/>
          <w:iCs/>
          <w:sz w:val="24"/>
          <w:szCs w:val="24"/>
          <w:lang w:eastAsia="pl-PL"/>
        </w:rPr>
        <w:t xml:space="preserve">pomoc na </w:t>
      </w:r>
      <w:r w:rsidRPr="00A7588C">
        <w:rPr>
          <w:rFonts w:ascii="Times New Roman" w:eastAsia="Times New Roman" w:hAnsi="Times New Roman" w:cs="Times New Roman"/>
          <w:i/>
          <w:iCs/>
          <w:sz w:val="24"/>
          <w:szCs w:val="24"/>
          <w:lang w:eastAsia="pl-PL"/>
        </w:rPr>
        <w:lastRenderedPageBreak/>
        <w:t>infrastrukturę lokalną</w:t>
      </w:r>
      <w:r w:rsidR="006A6A6B" w:rsidRPr="00A7588C">
        <w:rPr>
          <w:rFonts w:ascii="Times New Roman" w:eastAsia="Times New Roman" w:hAnsi="Times New Roman" w:cs="Times New Roman"/>
          <w:i/>
          <w:iCs/>
          <w:sz w:val="24"/>
          <w:szCs w:val="24"/>
          <w:lang w:eastAsia="pl-PL"/>
        </w:rPr>
        <w:t xml:space="preserve">, </w:t>
      </w:r>
      <w:r w:rsidR="006A6A6B" w:rsidRPr="00A7588C">
        <w:rPr>
          <w:rFonts w:ascii="Times New Roman" w:hAnsi="Times New Roman" w:cs="Times New Roman"/>
          <w:i/>
          <w:sz w:val="24"/>
          <w:szCs w:val="24"/>
        </w:rPr>
        <w:t>pomoc na rzecz regionalnych portów lotniczych oraz pomoc na rzecz portów</w:t>
      </w:r>
      <w:r w:rsidRPr="00A7588C">
        <w:rPr>
          <w:rFonts w:ascii="Times New Roman" w:eastAsia="Times New Roman" w:hAnsi="Times New Roman" w:cs="Times New Roman"/>
          <w:i/>
          <w:iCs/>
          <w:sz w:val="24"/>
          <w:szCs w:val="24"/>
          <w:lang w:eastAsia="pl-PL"/>
        </w:rPr>
        <w:t xml:space="preserve"> </w:t>
      </w:r>
      <w:r w:rsidRPr="00A7588C">
        <w:rPr>
          <w:rFonts w:ascii="Times New Roman" w:eastAsia="Times New Roman" w:hAnsi="Times New Roman" w:cs="Times New Roman"/>
          <w:iCs/>
          <w:sz w:val="24"/>
          <w:szCs w:val="24"/>
          <w:lang w:eastAsia="pl-PL"/>
        </w:rPr>
        <w:t xml:space="preserve">(Dz. U. </w:t>
      </w:r>
      <w:r w:rsidR="00AE006A" w:rsidRPr="00A7588C">
        <w:rPr>
          <w:rFonts w:ascii="Times New Roman" w:eastAsia="Times New Roman" w:hAnsi="Times New Roman" w:cs="Times New Roman"/>
          <w:iCs/>
          <w:sz w:val="24"/>
          <w:szCs w:val="24"/>
          <w:lang w:eastAsia="pl-PL"/>
        </w:rPr>
        <w:t xml:space="preserve">z 2019 r. </w:t>
      </w:r>
      <w:r w:rsidRPr="00A7588C">
        <w:rPr>
          <w:rFonts w:ascii="Times New Roman" w:eastAsia="Times New Roman" w:hAnsi="Times New Roman" w:cs="Times New Roman"/>
          <w:iCs/>
          <w:sz w:val="24"/>
          <w:szCs w:val="24"/>
          <w:lang w:eastAsia="pl-PL"/>
        </w:rPr>
        <w:t xml:space="preserve">poz. </w:t>
      </w:r>
      <w:r w:rsidR="00AE006A" w:rsidRPr="00A7588C">
        <w:rPr>
          <w:rFonts w:ascii="Times New Roman" w:eastAsia="Times New Roman" w:hAnsi="Times New Roman" w:cs="Times New Roman"/>
          <w:iCs/>
          <w:sz w:val="24"/>
          <w:szCs w:val="24"/>
          <w:lang w:eastAsia="pl-PL"/>
        </w:rPr>
        <w:t>297</w:t>
      </w:r>
      <w:r w:rsidRPr="00A7588C">
        <w:rPr>
          <w:rFonts w:ascii="Times New Roman" w:eastAsia="Times New Roman" w:hAnsi="Times New Roman" w:cs="Times New Roman"/>
          <w:iCs/>
          <w:sz w:val="24"/>
          <w:szCs w:val="24"/>
          <w:lang w:eastAsia="pl-PL"/>
        </w:rPr>
        <w:t>)</w:t>
      </w:r>
      <w:r w:rsidRPr="00A7588C">
        <w:rPr>
          <w:rFonts w:ascii="Times New Roman" w:eastAsia="Times New Roman" w:hAnsi="Times New Roman" w:cs="Times New Roman"/>
          <w:i/>
          <w:iCs/>
          <w:sz w:val="24"/>
          <w:szCs w:val="24"/>
          <w:lang w:eastAsia="pl-PL"/>
        </w:rPr>
        <w:t xml:space="preserve"> </w:t>
      </w:r>
      <w:r w:rsidRPr="00A7588C">
        <w:rPr>
          <w:rFonts w:ascii="Times New Roman" w:eastAsia="Times New Roman" w:hAnsi="Times New Roman" w:cs="Times New Roman"/>
          <w:sz w:val="24"/>
          <w:szCs w:val="24"/>
          <w:lang w:eastAsia="pl-PL"/>
        </w:rPr>
        <w:t>(dalej</w:t>
      </w:r>
      <w:r w:rsidR="00F138E2" w:rsidRPr="00A7588C">
        <w:rPr>
          <w:rFonts w:ascii="Times New Roman" w:eastAsia="Times New Roman" w:hAnsi="Times New Roman" w:cs="Times New Roman"/>
          <w:sz w:val="24"/>
          <w:szCs w:val="24"/>
          <w:lang w:eastAsia="pl-PL"/>
        </w:rPr>
        <w:t>: rozporządzenie lub program pomocowy</w:t>
      </w:r>
      <w:r w:rsidRPr="00A7588C">
        <w:rPr>
          <w:rFonts w:ascii="Times New Roman" w:eastAsia="Times New Roman" w:hAnsi="Times New Roman" w:cs="Times New Roman"/>
          <w:sz w:val="24"/>
          <w:szCs w:val="24"/>
          <w:lang w:eastAsia="pl-PL"/>
        </w:rPr>
        <w:t>).</w:t>
      </w:r>
    </w:p>
    <w:p w:rsidR="00F138E2" w:rsidRPr="00A7588C" w:rsidRDefault="009C69E9" w:rsidP="009C69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7588C">
        <w:rPr>
          <w:rFonts w:ascii="Times New Roman" w:eastAsia="Times New Roman" w:hAnsi="Times New Roman" w:cs="Times New Roman"/>
          <w:sz w:val="24"/>
          <w:szCs w:val="24"/>
          <w:lang w:eastAsia="pl-PL"/>
        </w:rPr>
        <w:t xml:space="preserve">W związku </w:t>
      </w:r>
      <w:r w:rsidR="00F138E2" w:rsidRPr="00A7588C">
        <w:rPr>
          <w:rFonts w:ascii="Times New Roman" w:eastAsia="Times New Roman" w:hAnsi="Times New Roman" w:cs="Times New Roman"/>
          <w:sz w:val="24"/>
          <w:szCs w:val="24"/>
          <w:lang w:eastAsia="pl-PL"/>
        </w:rPr>
        <w:t>z tym, że powyższy program pomocowy dotyczy regionalnej pomocy inwestycyjnej oraz innyc</w:t>
      </w:r>
      <w:r w:rsidR="00256194" w:rsidRPr="00A7588C">
        <w:rPr>
          <w:rFonts w:ascii="Times New Roman" w:eastAsia="Times New Roman" w:hAnsi="Times New Roman" w:cs="Times New Roman"/>
          <w:sz w:val="24"/>
          <w:szCs w:val="24"/>
          <w:lang w:eastAsia="pl-PL"/>
        </w:rPr>
        <w:t>h przeznaczeń pomocy udzielanej</w:t>
      </w:r>
      <w:r w:rsidR="00F138E2" w:rsidRPr="00A7588C">
        <w:rPr>
          <w:rFonts w:ascii="Times New Roman" w:eastAsia="Times New Roman" w:hAnsi="Times New Roman" w:cs="Times New Roman"/>
          <w:sz w:val="24"/>
          <w:szCs w:val="24"/>
          <w:lang w:eastAsia="pl-PL"/>
        </w:rPr>
        <w:t xml:space="preserve"> zgodnie z GBER, a daty</w:t>
      </w:r>
      <w:r w:rsidR="00834197" w:rsidRPr="00A7588C">
        <w:rPr>
          <w:rFonts w:ascii="Times New Roman" w:eastAsia="Times New Roman" w:hAnsi="Times New Roman" w:cs="Times New Roman"/>
          <w:sz w:val="24"/>
          <w:szCs w:val="24"/>
          <w:lang w:eastAsia="pl-PL"/>
        </w:rPr>
        <w:t>,</w:t>
      </w:r>
      <w:r w:rsidR="00F138E2" w:rsidRPr="00A7588C">
        <w:rPr>
          <w:rFonts w:ascii="Times New Roman" w:eastAsia="Times New Roman" w:hAnsi="Times New Roman" w:cs="Times New Roman"/>
          <w:sz w:val="24"/>
          <w:szCs w:val="24"/>
          <w:lang w:eastAsia="pl-PL"/>
        </w:rPr>
        <w:t xml:space="preserve"> do których przedłużono możliwość udzielania pomocy</w:t>
      </w:r>
      <w:r w:rsidR="00834197" w:rsidRPr="00A7588C">
        <w:rPr>
          <w:rFonts w:ascii="Times New Roman" w:eastAsia="Times New Roman" w:hAnsi="Times New Roman" w:cs="Times New Roman"/>
          <w:sz w:val="24"/>
          <w:szCs w:val="24"/>
          <w:lang w:eastAsia="pl-PL"/>
        </w:rPr>
        <w:t xml:space="preserve"> w ramach</w:t>
      </w:r>
      <w:r w:rsidR="00F138E2" w:rsidRPr="00A7588C">
        <w:rPr>
          <w:rFonts w:ascii="Times New Roman" w:eastAsia="Times New Roman" w:hAnsi="Times New Roman" w:cs="Times New Roman"/>
          <w:sz w:val="24"/>
          <w:szCs w:val="24"/>
          <w:lang w:eastAsia="pl-PL"/>
        </w:rPr>
        <w:t xml:space="preserve"> </w:t>
      </w:r>
      <w:r w:rsidR="00256194" w:rsidRPr="00A7588C">
        <w:rPr>
          <w:rFonts w:ascii="Times New Roman" w:eastAsia="Times New Roman" w:hAnsi="Times New Roman" w:cs="Times New Roman"/>
          <w:sz w:val="24"/>
          <w:szCs w:val="24"/>
          <w:lang w:eastAsia="pl-PL"/>
        </w:rPr>
        <w:t xml:space="preserve">przeznaczeń </w:t>
      </w:r>
      <w:r w:rsidR="00F138E2" w:rsidRPr="00A7588C">
        <w:rPr>
          <w:rFonts w:ascii="Times New Roman" w:eastAsia="Times New Roman" w:hAnsi="Times New Roman" w:cs="Times New Roman"/>
          <w:sz w:val="24"/>
          <w:szCs w:val="24"/>
          <w:lang w:eastAsia="pl-PL"/>
        </w:rPr>
        <w:t>objęt</w:t>
      </w:r>
      <w:r w:rsidR="00834197" w:rsidRPr="00A7588C">
        <w:rPr>
          <w:rFonts w:ascii="Times New Roman" w:eastAsia="Times New Roman" w:hAnsi="Times New Roman" w:cs="Times New Roman"/>
          <w:sz w:val="24"/>
          <w:szCs w:val="24"/>
          <w:lang w:eastAsia="pl-PL"/>
        </w:rPr>
        <w:t>ych</w:t>
      </w:r>
      <w:r w:rsidR="00F138E2" w:rsidRPr="00A7588C">
        <w:rPr>
          <w:rFonts w:ascii="Times New Roman" w:eastAsia="Times New Roman" w:hAnsi="Times New Roman" w:cs="Times New Roman"/>
          <w:sz w:val="24"/>
          <w:szCs w:val="24"/>
          <w:lang w:eastAsia="pl-PL"/>
        </w:rPr>
        <w:t xml:space="preserve"> rozporządzeniem nie są kompatybilne (zasady udzielania pomocy regionalnej można przedłużyć o rok, a zasady udzielania pomocy według innych przeznaczeń o trzy lata) proponuje się przedłużenie obowiązywania rozporządzenia do końca 2021 r. </w:t>
      </w:r>
      <w:r w:rsidR="00256194" w:rsidRPr="00A7588C">
        <w:rPr>
          <w:rFonts w:ascii="Times New Roman" w:eastAsia="Times New Roman" w:hAnsi="Times New Roman" w:cs="Times New Roman"/>
          <w:sz w:val="24"/>
          <w:szCs w:val="24"/>
          <w:lang w:eastAsia="pl-PL"/>
        </w:rPr>
        <w:t xml:space="preserve">stosownie do terminu przedłużenia zasad obowiązywania </w:t>
      </w:r>
      <w:r w:rsidR="00F138E2" w:rsidRPr="00A7588C">
        <w:rPr>
          <w:rFonts w:ascii="Times New Roman" w:eastAsia="Times New Roman" w:hAnsi="Times New Roman" w:cs="Times New Roman"/>
          <w:sz w:val="24"/>
          <w:szCs w:val="24"/>
          <w:lang w:eastAsia="pl-PL"/>
        </w:rPr>
        <w:t xml:space="preserve">pomocy regionalnej. </w:t>
      </w:r>
      <w:r w:rsidR="005C1B59" w:rsidRPr="00A7588C">
        <w:rPr>
          <w:rFonts w:ascii="Times New Roman" w:eastAsia="Times New Roman" w:hAnsi="Times New Roman" w:cs="Times New Roman"/>
          <w:sz w:val="24"/>
          <w:szCs w:val="24"/>
          <w:lang w:eastAsia="pl-PL"/>
        </w:rPr>
        <w:t>Jednocześnie</w:t>
      </w:r>
      <w:r w:rsidR="006D7F33" w:rsidRPr="00A7588C">
        <w:rPr>
          <w:rFonts w:ascii="Times New Roman" w:eastAsia="Times New Roman" w:hAnsi="Times New Roman" w:cs="Times New Roman"/>
          <w:sz w:val="24"/>
          <w:szCs w:val="24"/>
          <w:lang w:eastAsia="pl-PL"/>
        </w:rPr>
        <w:t>, również o 1 rok</w:t>
      </w:r>
      <w:r w:rsidR="005C1B59" w:rsidRPr="00A7588C">
        <w:rPr>
          <w:rFonts w:ascii="Times New Roman" w:eastAsia="Times New Roman" w:hAnsi="Times New Roman" w:cs="Times New Roman"/>
          <w:sz w:val="24"/>
          <w:szCs w:val="24"/>
          <w:lang w:eastAsia="pl-PL"/>
        </w:rPr>
        <w:t xml:space="preserve"> zostanie przedłużona możliwość udzielania pomocy na dotychczasowych zasadach w odniesieniu do pozostałych przeznaczeń pomocy objętych rozporządzeniem. </w:t>
      </w:r>
      <w:r w:rsidR="00834197" w:rsidRPr="00A7588C">
        <w:rPr>
          <w:rFonts w:ascii="Times New Roman" w:eastAsia="Times New Roman" w:hAnsi="Times New Roman" w:cs="Times New Roman"/>
          <w:sz w:val="24"/>
          <w:szCs w:val="24"/>
          <w:lang w:eastAsia="pl-PL"/>
        </w:rPr>
        <w:t xml:space="preserve">Przedłużenie programu </w:t>
      </w:r>
      <w:r w:rsidR="005C1B59" w:rsidRPr="00A7588C">
        <w:rPr>
          <w:rFonts w:ascii="Times New Roman" w:eastAsia="Times New Roman" w:hAnsi="Times New Roman" w:cs="Times New Roman"/>
          <w:sz w:val="24"/>
          <w:szCs w:val="24"/>
          <w:lang w:eastAsia="pl-PL"/>
        </w:rPr>
        <w:t xml:space="preserve">pomocy </w:t>
      </w:r>
      <w:r w:rsidR="00834197" w:rsidRPr="00A7588C">
        <w:rPr>
          <w:rFonts w:ascii="Times New Roman" w:eastAsia="Times New Roman" w:hAnsi="Times New Roman" w:cs="Times New Roman"/>
          <w:sz w:val="24"/>
          <w:szCs w:val="24"/>
          <w:lang w:eastAsia="pl-PL"/>
        </w:rPr>
        <w:t xml:space="preserve">o kolejne dwa lata, już w odniesieniu do wszystkich przeznaczeń </w:t>
      </w:r>
      <w:r w:rsidR="00256194" w:rsidRPr="00A7588C">
        <w:rPr>
          <w:rFonts w:ascii="Times New Roman" w:eastAsia="Times New Roman" w:hAnsi="Times New Roman" w:cs="Times New Roman"/>
          <w:sz w:val="24"/>
          <w:szCs w:val="24"/>
          <w:lang w:eastAsia="pl-PL"/>
        </w:rPr>
        <w:t xml:space="preserve">pomocy </w:t>
      </w:r>
      <w:r w:rsidR="00834197" w:rsidRPr="00A7588C">
        <w:rPr>
          <w:rFonts w:ascii="Times New Roman" w:eastAsia="Times New Roman" w:hAnsi="Times New Roman" w:cs="Times New Roman"/>
          <w:sz w:val="24"/>
          <w:szCs w:val="24"/>
          <w:lang w:eastAsia="pl-PL"/>
        </w:rPr>
        <w:t>nim objętych</w:t>
      </w:r>
      <w:r w:rsidR="00C313EB" w:rsidRPr="00A7588C">
        <w:rPr>
          <w:rFonts w:ascii="Times New Roman" w:eastAsia="Times New Roman" w:hAnsi="Times New Roman" w:cs="Times New Roman"/>
          <w:sz w:val="24"/>
          <w:szCs w:val="24"/>
          <w:lang w:eastAsia="pl-PL"/>
        </w:rPr>
        <w:t>,</w:t>
      </w:r>
      <w:r w:rsidR="00834197" w:rsidRPr="00A7588C">
        <w:rPr>
          <w:rFonts w:ascii="Times New Roman" w:eastAsia="Times New Roman" w:hAnsi="Times New Roman" w:cs="Times New Roman"/>
          <w:sz w:val="24"/>
          <w:szCs w:val="24"/>
          <w:lang w:eastAsia="pl-PL"/>
        </w:rPr>
        <w:t xml:space="preserve"> możliwe będzie po wejściu w życie nowych wytycznych o pomocy regionalnej oraz po </w:t>
      </w:r>
      <w:r w:rsidR="005C1B59" w:rsidRPr="00A7588C">
        <w:rPr>
          <w:rFonts w:ascii="Times New Roman" w:eastAsia="Times New Roman" w:hAnsi="Times New Roman" w:cs="Times New Roman"/>
          <w:sz w:val="24"/>
          <w:szCs w:val="24"/>
          <w:lang w:eastAsia="pl-PL"/>
        </w:rPr>
        <w:t>zatwierdz</w:t>
      </w:r>
      <w:r w:rsidR="00834197" w:rsidRPr="00A7588C">
        <w:rPr>
          <w:rFonts w:ascii="Times New Roman" w:eastAsia="Times New Roman" w:hAnsi="Times New Roman" w:cs="Times New Roman"/>
          <w:sz w:val="24"/>
          <w:szCs w:val="24"/>
          <w:lang w:eastAsia="pl-PL"/>
        </w:rPr>
        <w:t xml:space="preserve">eniu nowej mapy pomocy regionalnej. </w:t>
      </w:r>
    </w:p>
    <w:p w:rsidR="00B910C8" w:rsidRPr="00A7588C" w:rsidRDefault="00256194" w:rsidP="00AB0085">
      <w:pPr>
        <w:spacing w:after="0" w:line="240" w:lineRule="auto"/>
        <w:jc w:val="both"/>
        <w:rPr>
          <w:rFonts w:ascii="Times New Roman" w:hAnsi="Times New Roman" w:cs="Times New Roman"/>
          <w:sz w:val="24"/>
          <w:szCs w:val="24"/>
        </w:rPr>
      </w:pPr>
      <w:r w:rsidRPr="00A7588C">
        <w:rPr>
          <w:rFonts w:ascii="Times New Roman" w:eastAsia="Times New Roman" w:hAnsi="Times New Roman" w:cs="Times New Roman"/>
          <w:sz w:val="24"/>
          <w:szCs w:val="24"/>
          <w:lang w:eastAsia="pl-PL"/>
        </w:rPr>
        <w:t>W § 1</w:t>
      </w:r>
      <w:r w:rsidR="003707B6" w:rsidRPr="00A7588C">
        <w:rPr>
          <w:rFonts w:ascii="Times New Roman" w:eastAsia="Times New Roman" w:hAnsi="Times New Roman" w:cs="Times New Roman"/>
          <w:sz w:val="24"/>
          <w:szCs w:val="24"/>
          <w:lang w:eastAsia="pl-PL"/>
        </w:rPr>
        <w:t xml:space="preserve"> pkt 1</w:t>
      </w:r>
      <w:r w:rsidRPr="00A7588C">
        <w:rPr>
          <w:rFonts w:ascii="Times New Roman" w:eastAsia="Times New Roman" w:hAnsi="Times New Roman" w:cs="Times New Roman"/>
          <w:sz w:val="24"/>
          <w:szCs w:val="24"/>
          <w:lang w:eastAsia="pl-PL"/>
        </w:rPr>
        <w:t xml:space="preserve"> rozporządzenia zmieniającego dokonano zmian w </w:t>
      </w:r>
      <w:r w:rsidRPr="00A7588C">
        <w:rPr>
          <w:rFonts w:ascii="Times New Roman" w:hAnsi="Times New Roman" w:cs="Times New Roman"/>
          <w:sz w:val="24"/>
          <w:szCs w:val="24"/>
        </w:rPr>
        <w:t xml:space="preserve">§ 12 w ust. 1 pkt 5 rozporządzenia zmienianego, który dotyczy jednego z warunków udzielania regionalnej pomocy inwestycyjnej w postaci </w:t>
      </w:r>
      <w:r w:rsidR="00B910C8" w:rsidRPr="00A7588C">
        <w:rPr>
          <w:rFonts w:ascii="Times New Roman" w:hAnsi="Times New Roman" w:cs="Times New Roman"/>
          <w:sz w:val="24"/>
          <w:szCs w:val="24"/>
        </w:rPr>
        <w:t xml:space="preserve">wymogu potwierdzenia przez beneficjenta, że nie dokonał przeniesienia do zakładu, w którym ma zostać dokonana inwestycja początkowa, której dotyczy wniosek o pomoc, w ciągu dwóch lat poprzedzających złożenie wniosku o pomoc, oraz zobowiązania się przez beneficjenta, że nie dokona takiego przeniesienia przez okres dwóch lat od zakończenia inwestycji początkowej, której dotyczy wniosek o pomoc. </w:t>
      </w:r>
    </w:p>
    <w:p w:rsidR="00256194" w:rsidRPr="00A7588C" w:rsidRDefault="00B910C8" w:rsidP="00AB0085">
      <w:pPr>
        <w:spacing w:after="0" w:line="240" w:lineRule="auto"/>
        <w:jc w:val="both"/>
        <w:rPr>
          <w:rFonts w:ascii="Times New Roman" w:hAnsi="Times New Roman" w:cs="Times New Roman"/>
          <w:sz w:val="24"/>
          <w:szCs w:val="24"/>
        </w:rPr>
      </w:pPr>
      <w:r w:rsidRPr="00A7588C">
        <w:rPr>
          <w:rFonts w:ascii="Times New Roman" w:hAnsi="Times New Roman" w:cs="Times New Roman"/>
          <w:sz w:val="24"/>
          <w:szCs w:val="24"/>
        </w:rPr>
        <w:t xml:space="preserve">Warunek ten został zniesiony </w:t>
      </w:r>
      <w:r w:rsidR="00256194" w:rsidRPr="00A7588C">
        <w:rPr>
          <w:rFonts w:ascii="Times New Roman" w:hAnsi="Times New Roman" w:cs="Times New Roman"/>
          <w:sz w:val="24"/>
          <w:szCs w:val="24"/>
        </w:rPr>
        <w:t xml:space="preserve"> </w:t>
      </w:r>
      <w:r w:rsidRPr="00A7588C">
        <w:rPr>
          <w:rFonts w:ascii="Times New Roman" w:hAnsi="Times New Roman" w:cs="Times New Roman"/>
          <w:sz w:val="24"/>
          <w:szCs w:val="24"/>
        </w:rPr>
        <w:t xml:space="preserve">art. 2 pkt 4 </w:t>
      </w:r>
      <w:r w:rsidRPr="00A7588C">
        <w:rPr>
          <w:rFonts w:ascii="Times New Roman" w:eastAsia="Times New Roman" w:hAnsi="Times New Roman" w:cs="Times New Roman"/>
          <w:sz w:val="24"/>
          <w:szCs w:val="24"/>
        </w:rPr>
        <w:t xml:space="preserve">rozporządzenia </w:t>
      </w:r>
      <w:r w:rsidRPr="00A7588C">
        <w:rPr>
          <w:rFonts w:ascii="Times New Roman" w:hAnsi="Times New Roman" w:cs="Times New Roman"/>
          <w:bCs/>
          <w:sz w:val="24"/>
          <w:szCs w:val="24"/>
        </w:rPr>
        <w:t>2020/972, który dokonuje zmiany art. 14 ust. 16 GBER, w związku ze skutkami pandemii COVID-19</w:t>
      </w:r>
      <w:r w:rsidR="006D7F33" w:rsidRPr="00A7588C">
        <w:rPr>
          <w:rFonts w:ascii="Times New Roman" w:hAnsi="Times New Roman" w:cs="Times New Roman"/>
          <w:bCs/>
          <w:sz w:val="24"/>
          <w:szCs w:val="24"/>
        </w:rPr>
        <w:t>,</w:t>
      </w:r>
      <w:r w:rsidRPr="00A7588C">
        <w:rPr>
          <w:rFonts w:ascii="Times New Roman" w:hAnsi="Times New Roman" w:cs="Times New Roman"/>
          <w:bCs/>
          <w:sz w:val="24"/>
          <w:szCs w:val="24"/>
        </w:rPr>
        <w:t xml:space="preserve"> w odniesieniu do </w:t>
      </w:r>
      <w:r w:rsidR="003707B6" w:rsidRPr="00A7588C">
        <w:rPr>
          <w:rFonts w:ascii="Times New Roman" w:hAnsi="Times New Roman" w:cs="Times New Roman"/>
          <w:sz w:val="24"/>
          <w:szCs w:val="24"/>
        </w:rPr>
        <w:t>zobowiązań zaciągniętych przed dniem 31 grudnia 2019 r., gdy likwidacja miejsc pracy związanych z taką samą lub podobną działalnością w jednym z pierwotnych zakładów beneficjenta w EOG  miała miejsce od 1 stycznia 2020 r. do 30 czerwca 2021 r.</w:t>
      </w:r>
    </w:p>
    <w:p w:rsidR="00F04E8F" w:rsidRPr="00A7588C" w:rsidRDefault="00F04E8F" w:rsidP="00482AB5">
      <w:pPr>
        <w:spacing w:after="0" w:line="240" w:lineRule="auto"/>
        <w:jc w:val="both"/>
        <w:rPr>
          <w:rFonts w:ascii="Times New Roman" w:hAnsi="Times New Roman" w:cs="Times New Roman"/>
          <w:sz w:val="24"/>
          <w:szCs w:val="24"/>
        </w:rPr>
      </w:pPr>
      <w:r w:rsidRPr="00A7588C">
        <w:rPr>
          <w:rFonts w:ascii="Times New Roman" w:hAnsi="Times New Roman" w:cs="Times New Roman"/>
          <w:sz w:val="24"/>
          <w:szCs w:val="24"/>
        </w:rPr>
        <w:t xml:space="preserve">Powyższa zmiana polegająca na czasowym wyłączeniu warunku nieprzenoszenia zakładu i utrzymania miejsc pracy, nie będzie stosowana obligatoryjnie. </w:t>
      </w:r>
    </w:p>
    <w:p w:rsidR="00F04E8F" w:rsidRPr="00A7588C" w:rsidRDefault="00F04E8F" w:rsidP="00482AB5">
      <w:pPr>
        <w:spacing w:after="0" w:line="240" w:lineRule="auto"/>
        <w:jc w:val="both"/>
        <w:rPr>
          <w:rFonts w:ascii="Times New Roman" w:hAnsi="Times New Roman" w:cs="Times New Roman"/>
          <w:sz w:val="24"/>
          <w:szCs w:val="24"/>
        </w:rPr>
      </w:pPr>
      <w:r w:rsidRPr="00A7588C">
        <w:rPr>
          <w:rFonts w:ascii="Times New Roman" w:hAnsi="Times New Roman" w:cs="Times New Roman"/>
          <w:sz w:val="24"/>
          <w:szCs w:val="24"/>
        </w:rPr>
        <w:t xml:space="preserve">Konstrukcja ogólnopolskiego programu pomocowego określa warunki ramowe udzielania pomocy. Gminne programy pomocy mogą zaostrzać te warunki, co oznacza, że nie muszą one decydować się na wprowadzenie wyjątku od reguły, że aby </w:t>
      </w:r>
      <w:r w:rsidR="00715E7E" w:rsidRPr="00A7588C">
        <w:rPr>
          <w:rFonts w:ascii="Times New Roman" w:hAnsi="Times New Roman" w:cs="Times New Roman"/>
          <w:sz w:val="24"/>
          <w:szCs w:val="24"/>
        </w:rPr>
        <w:t>korzystać z pomocy w ramach wyłą</w:t>
      </w:r>
      <w:r w:rsidRPr="00A7588C">
        <w:rPr>
          <w:rFonts w:ascii="Times New Roman" w:hAnsi="Times New Roman" w:cs="Times New Roman"/>
          <w:sz w:val="24"/>
          <w:szCs w:val="24"/>
        </w:rPr>
        <w:t xml:space="preserve">czeń blokowych nie można dokonać przeniesienia w rozumieniu </w:t>
      </w:r>
      <w:r w:rsidR="00482AB5" w:rsidRPr="00A7588C">
        <w:rPr>
          <w:rFonts w:ascii="Times New Roman" w:hAnsi="Times New Roman" w:cs="Times New Roman"/>
          <w:sz w:val="24"/>
          <w:szCs w:val="24"/>
        </w:rPr>
        <w:t>art. 2 pkt 61a</w:t>
      </w:r>
      <w:r w:rsidRPr="00A7588C">
        <w:rPr>
          <w:rFonts w:ascii="Times New Roman" w:hAnsi="Times New Roman" w:cs="Times New Roman"/>
          <w:sz w:val="24"/>
          <w:szCs w:val="24"/>
        </w:rPr>
        <w:t xml:space="preserve"> </w:t>
      </w:r>
      <w:r w:rsidR="00482AB5" w:rsidRPr="00A7588C">
        <w:rPr>
          <w:rFonts w:ascii="Times New Roman" w:hAnsi="Times New Roman" w:cs="Times New Roman"/>
          <w:sz w:val="24"/>
          <w:szCs w:val="24"/>
        </w:rPr>
        <w:t>GBER</w:t>
      </w:r>
      <w:r w:rsidRPr="00A7588C">
        <w:rPr>
          <w:rFonts w:ascii="Times New Roman" w:hAnsi="Times New Roman" w:cs="Times New Roman"/>
          <w:sz w:val="24"/>
          <w:szCs w:val="24"/>
        </w:rPr>
        <w:t xml:space="preserve">. </w:t>
      </w:r>
    </w:p>
    <w:p w:rsidR="00F04E8F" w:rsidRPr="00A7588C" w:rsidRDefault="00482AB5" w:rsidP="00482AB5">
      <w:pPr>
        <w:spacing w:after="0" w:line="240" w:lineRule="auto"/>
        <w:jc w:val="both"/>
        <w:rPr>
          <w:rFonts w:ascii="Times New Roman" w:hAnsi="Times New Roman" w:cs="Times New Roman"/>
          <w:sz w:val="24"/>
          <w:szCs w:val="24"/>
        </w:rPr>
      </w:pPr>
      <w:r w:rsidRPr="00A7588C">
        <w:rPr>
          <w:rFonts w:ascii="Times New Roman" w:hAnsi="Times New Roman" w:cs="Times New Roman"/>
          <w:sz w:val="24"/>
          <w:szCs w:val="24"/>
        </w:rPr>
        <w:t>W p</w:t>
      </w:r>
      <w:r w:rsidR="00F04E8F" w:rsidRPr="00A7588C">
        <w:rPr>
          <w:rFonts w:ascii="Times New Roman" w:hAnsi="Times New Roman" w:cs="Times New Roman"/>
          <w:sz w:val="24"/>
          <w:szCs w:val="24"/>
        </w:rPr>
        <w:t>rzedstawiony</w:t>
      </w:r>
      <w:r w:rsidRPr="00A7588C">
        <w:rPr>
          <w:rFonts w:ascii="Times New Roman" w:hAnsi="Times New Roman" w:cs="Times New Roman"/>
          <w:sz w:val="24"/>
          <w:szCs w:val="24"/>
        </w:rPr>
        <w:t>m projekcie zawarto regulację um</w:t>
      </w:r>
      <w:r w:rsidR="00F04E8F" w:rsidRPr="00A7588C">
        <w:rPr>
          <w:rFonts w:ascii="Times New Roman" w:hAnsi="Times New Roman" w:cs="Times New Roman"/>
          <w:sz w:val="24"/>
          <w:szCs w:val="24"/>
        </w:rPr>
        <w:t>ożliw</w:t>
      </w:r>
      <w:r w:rsidRPr="00A7588C">
        <w:rPr>
          <w:rFonts w:ascii="Times New Roman" w:hAnsi="Times New Roman" w:cs="Times New Roman"/>
          <w:sz w:val="24"/>
          <w:szCs w:val="24"/>
        </w:rPr>
        <w:t xml:space="preserve">iającą złagodzenie zakazu przeniesienia z powodu skutków </w:t>
      </w:r>
      <w:r w:rsidR="00045157">
        <w:rPr>
          <w:rFonts w:ascii="Times New Roman" w:hAnsi="Times New Roman" w:cs="Times New Roman"/>
          <w:sz w:val="24"/>
          <w:szCs w:val="24"/>
        </w:rPr>
        <w:t>COVID-</w:t>
      </w:r>
      <w:r w:rsidRPr="00A7588C">
        <w:rPr>
          <w:rFonts w:ascii="Times New Roman" w:hAnsi="Times New Roman" w:cs="Times New Roman"/>
          <w:sz w:val="24"/>
          <w:szCs w:val="24"/>
        </w:rPr>
        <w:t>19</w:t>
      </w:r>
      <w:r w:rsidR="00FF48F7" w:rsidRPr="00A7588C">
        <w:rPr>
          <w:rFonts w:ascii="Times New Roman" w:hAnsi="Times New Roman" w:cs="Times New Roman"/>
          <w:sz w:val="24"/>
          <w:szCs w:val="24"/>
        </w:rPr>
        <w:t xml:space="preserve"> stosownie do rozwiązań zawartych w art. 2 pkt 4 </w:t>
      </w:r>
      <w:r w:rsidR="00FF48F7" w:rsidRPr="00A7588C">
        <w:rPr>
          <w:rFonts w:ascii="Times New Roman" w:eastAsia="Times New Roman" w:hAnsi="Times New Roman" w:cs="Times New Roman"/>
          <w:sz w:val="24"/>
          <w:szCs w:val="24"/>
        </w:rPr>
        <w:t xml:space="preserve">rozporządzenia </w:t>
      </w:r>
      <w:r w:rsidR="00FF48F7" w:rsidRPr="00A7588C">
        <w:rPr>
          <w:rFonts w:ascii="Times New Roman" w:hAnsi="Times New Roman" w:cs="Times New Roman"/>
          <w:bCs/>
          <w:sz w:val="24"/>
          <w:szCs w:val="24"/>
        </w:rPr>
        <w:t>2020/972</w:t>
      </w:r>
      <w:r w:rsidR="00F04E8F" w:rsidRPr="00A7588C">
        <w:rPr>
          <w:rFonts w:ascii="Times New Roman" w:hAnsi="Times New Roman" w:cs="Times New Roman"/>
          <w:sz w:val="24"/>
          <w:szCs w:val="24"/>
        </w:rPr>
        <w:t xml:space="preserve">,  </w:t>
      </w:r>
      <w:r w:rsidRPr="00A7588C">
        <w:rPr>
          <w:rFonts w:ascii="Times New Roman" w:hAnsi="Times New Roman" w:cs="Times New Roman"/>
          <w:sz w:val="24"/>
          <w:szCs w:val="24"/>
        </w:rPr>
        <w:t>aby nie ograniczać</w:t>
      </w:r>
      <w:r w:rsidR="00F04E8F" w:rsidRPr="00A7588C">
        <w:rPr>
          <w:rFonts w:ascii="Times New Roman" w:hAnsi="Times New Roman" w:cs="Times New Roman"/>
          <w:sz w:val="24"/>
          <w:szCs w:val="24"/>
        </w:rPr>
        <w:t xml:space="preserve"> </w:t>
      </w:r>
      <w:r w:rsidRPr="00A7588C">
        <w:rPr>
          <w:rFonts w:ascii="Times New Roman" w:hAnsi="Times New Roman" w:cs="Times New Roman"/>
          <w:sz w:val="24"/>
          <w:szCs w:val="24"/>
        </w:rPr>
        <w:t xml:space="preserve">możliwości wprowadzania takiej zmiany przez </w:t>
      </w:r>
      <w:r w:rsidR="00F04E8F" w:rsidRPr="00A7588C">
        <w:rPr>
          <w:rFonts w:ascii="Times New Roman" w:hAnsi="Times New Roman" w:cs="Times New Roman"/>
          <w:sz w:val="24"/>
          <w:szCs w:val="24"/>
        </w:rPr>
        <w:t>gminy</w:t>
      </w:r>
      <w:r w:rsidR="00FF48F7" w:rsidRPr="00A7588C">
        <w:rPr>
          <w:rFonts w:ascii="Times New Roman" w:hAnsi="Times New Roman" w:cs="Times New Roman"/>
          <w:sz w:val="24"/>
          <w:szCs w:val="24"/>
        </w:rPr>
        <w:t>. Skorzystanie z tej możliwości</w:t>
      </w:r>
      <w:r w:rsidRPr="00A7588C">
        <w:rPr>
          <w:rFonts w:ascii="Times New Roman" w:hAnsi="Times New Roman" w:cs="Times New Roman"/>
          <w:sz w:val="24"/>
          <w:szCs w:val="24"/>
        </w:rPr>
        <w:t xml:space="preserve"> pozosta</w:t>
      </w:r>
      <w:r w:rsidR="00FF48F7" w:rsidRPr="00A7588C">
        <w:rPr>
          <w:rFonts w:ascii="Times New Roman" w:hAnsi="Times New Roman" w:cs="Times New Roman"/>
          <w:sz w:val="24"/>
          <w:szCs w:val="24"/>
        </w:rPr>
        <w:t>wione jest</w:t>
      </w:r>
      <w:r w:rsidRPr="00A7588C">
        <w:rPr>
          <w:rFonts w:ascii="Times New Roman" w:hAnsi="Times New Roman" w:cs="Times New Roman"/>
          <w:sz w:val="24"/>
          <w:szCs w:val="24"/>
        </w:rPr>
        <w:t xml:space="preserve"> </w:t>
      </w:r>
      <w:r w:rsidR="00715E7E" w:rsidRPr="00A7588C">
        <w:rPr>
          <w:rFonts w:ascii="Times New Roman" w:hAnsi="Times New Roman" w:cs="Times New Roman"/>
          <w:sz w:val="24"/>
          <w:szCs w:val="24"/>
        </w:rPr>
        <w:t xml:space="preserve">jednak </w:t>
      </w:r>
      <w:r w:rsidRPr="00A7588C">
        <w:rPr>
          <w:rFonts w:ascii="Times New Roman" w:hAnsi="Times New Roman" w:cs="Times New Roman"/>
          <w:sz w:val="24"/>
          <w:szCs w:val="24"/>
        </w:rPr>
        <w:t>decyzji poszczególnych gmin, w zależności od ich</w:t>
      </w:r>
      <w:r w:rsidR="00F04E8F" w:rsidRPr="00A7588C">
        <w:rPr>
          <w:rFonts w:ascii="Times New Roman" w:hAnsi="Times New Roman" w:cs="Times New Roman"/>
          <w:sz w:val="24"/>
          <w:szCs w:val="24"/>
        </w:rPr>
        <w:t xml:space="preserve"> sytuacj</w:t>
      </w:r>
      <w:r w:rsidRPr="00A7588C">
        <w:rPr>
          <w:rFonts w:ascii="Times New Roman" w:hAnsi="Times New Roman" w:cs="Times New Roman"/>
          <w:sz w:val="24"/>
          <w:szCs w:val="24"/>
        </w:rPr>
        <w:t>i</w:t>
      </w:r>
      <w:r w:rsidR="00F04E8F" w:rsidRPr="00A7588C">
        <w:rPr>
          <w:rFonts w:ascii="Times New Roman" w:hAnsi="Times New Roman" w:cs="Times New Roman"/>
          <w:sz w:val="24"/>
          <w:szCs w:val="24"/>
        </w:rPr>
        <w:t xml:space="preserve"> finansow</w:t>
      </w:r>
      <w:r w:rsidRPr="00A7588C">
        <w:rPr>
          <w:rFonts w:ascii="Times New Roman" w:hAnsi="Times New Roman" w:cs="Times New Roman"/>
          <w:sz w:val="24"/>
          <w:szCs w:val="24"/>
        </w:rPr>
        <w:t xml:space="preserve">ej i </w:t>
      </w:r>
      <w:r w:rsidR="00F04E8F" w:rsidRPr="00A7588C">
        <w:rPr>
          <w:rFonts w:ascii="Times New Roman" w:hAnsi="Times New Roman" w:cs="Times New Roman"/>
          <w:sz w:val="24"/>
          <w:szCs w:val="24"/>
        </w:rPr>
        <w:t xml:space="preserve">społecznej powstałej na skutek </w:t>
      </w:r>
      <w:r w:rsidR="00045157">
        <w:rPr>
          <w:rFonts w:ascii="Times New Roman" w:hAnsi="Times New Roman" w:cs="Times New Roman"/>
          <w:sz w:val="24"/>
          <w:szCs w:val="24"/>
        </w:rPr>
        <w:t>COVID-19</w:t>
      </w:r>
      <w:r w:rsidR="00F04E8F" w:rsidRPr="00A7588C">
        <w:rPr>
          <w:rFonts w:ascii="Times New Roman" w:hAnsi="Times New Roman" w:cs="Times New Roman"/>
          <w:sz w:val="24"/>
          <w:szCs w:val="24"/>
        </w:rPr>
        <w:t>.</w:t>
      </w:r>
    </w:p>
    <w:p w:rsidR="00256194" w:rsidRPr="00A7588C" w:rsidRDefault="00256194" w:rsidP="00AB0085">
      <w:pPr>
        <w:spacing w:after="0" w:line="240" w:lineRule="auto"/>
        <w:jc w:val="both"/>
        <w:rPr>
          <w:rFonts w:ascii="Times New Roman" w:eastAsia="Times New Roman" w:hAnsi="Times New Roman" w:cs="Times New Roman"/>
          <w:sz w:val="24"/>
          <w:szCs w:val="24"/>
          <w:lang w:eastAsia="pl-PL"/>
        </w:rPr>
      </w:pPr>
    </w:p>
    <w:p w:rsidR="00AB0085" w:rsidRPr="00A7588C" w:rsidRDefault="00AB0085" w:rsidP="00AB0085">
      <w:pPr>
        <w:spacing w:after="0" w:line="240" w:lineRule="auto"/>
        <w:jc w:val="both"/>
        <w:rPr>
          <w:rFonts w:ascii="Times New Roman" w:eastAsia="Times New Roman" w:hAnsi="Times New Roman" w:cs="Times New Roman"/>
          <w:sz w:val="24"/>
          <w:szCs w:val="24"/>
          <w:lang w:eastAsia="pl-PL"/>
        </w:rPr>
      </w:pPr>
      <w:r w:rsidRPr="00A7588C">
        <w:rPr>
          <w:rFonts w:ascii="Times New Roman" w:eastAsia="Times New Roman" w:hAnsi="Times New Roman" w:cs="Times New Roman"/>
          <w:sz w:val="24"/>
          <w:szCs w:val="24"/>
          <w:lang w:eastAsia="pl-PL"/>
        </w:rPr>
        <w:t>W § 1</w:t>
      </w:r>
      <w:r w:rsidR="00256194" w:rsidRPr="00A7588C">
        <w:rPr>
          <w:rFonts w:ascii="Times New Roman" w:eastAsia="Times New Roman" w:hAnsi="Times New Roman" w:cs="Times New Roman"/>
          <w:sz w:val="24"/>
          <w:szCs w:val="24"/>
          <w:lang w:eastAsia="pl-PL"/>
        </w:rPr>
        <w:t xml:space="preserve"> pkt 2</w:t>
      </w:r>
      <w:r w:rsidRPr="00A7588C">
        <w:rPr>
          <w:rFonts w:ascii="Times New Roman" w:eastAsia="Times New Roman" w:hAnsi="Times New Roman" w:cs="Times New Roman"/>
          <w:sz w:val="24"/>
          <w:szCs w:val="24"/>
          <w:lang w:eastAsia="pl-PL"/>
        </w:rPr>
        <w:t xml:space="preserve"> rozporządzenia zmieniającego, z</w:t>
      </w:r>
      <w:r w:rsidR="00193288" w:rsidRPr="00A7588C">
        <w:rPr>
          <w:rFonts w:ascii="Times New Roman" w:eastAsia="Times New Roman" w:hAnsi="Times New Roman" w:cs="Times New Roman"/>
          <w:sz w:val="24"/>
          <w:szCs w:val="24"/>
          <w:lang w:eastAsia="pl-PL"/>
        </w:rPr>
        <w:t>nowelizowa</w:t>
      </w:r>
      <w:r w:rsidRPr="00A7588C">
        <w:rPr>
          <w:rFonts w:ascii="Times New Roman" w:eastAsia="Times New Roman" w:hAnsi="Times New Roman" w:cs="Times New Roman"/>
          <w:sz w:val="24"/>
          <w:szCs w:val="24"/>
          <w:lang w:eastAsia="pl-PL"/>
        </w:rPr>
        <w:t xml:space="preserve">no brzmienie § 15 rozporządzenia zmienianego, który dotyczy terminu obowiązywania rozporządzenia. Projektowany termin obowiązywania rozporządzenia to 31 grudnia 2021 r. Termin ten jest uwarunkowany przedłużonym terminem obowiązywania  unijnych wytycznych </w:t>
      </w:r>
      <w:r w:rsidRPr="00A7588C">
        <w:rPr>
          <w:rFonts w:ascii="Times New Roman" w:hAnsi="Times New Roman" w:cs="Times New Roman"/>
          <w:bCs/>
          <w:sz w:val="24"/>
          <w:szCs w:val="24"/>
        </w:rPr>
        <w:t>w sprawie pomocy regionalnej na lata 2014–2020</w:t>
      </w:r>
      <w:r w:rsidR="006D7F33" w:rsidRPr="00A7588C">
        <w:rPr>
          <w:rFonts w:ascii="Times New Roman" w:hAnsi="Times New Roman" w:cs="Times New Roman"/>
          <w:bCs/>
          <w:sz w:val="24"/>
          <w:szCs w:val="24"/>
        </w:rPr>
        <w:t>, zasad udzielania pomocy regionalnej w GBER</w:t>
      </w:r>
      <w:r w:rsidRPr="00A7588C">
        <w:rPr>
          <w:rFonts w:ascii="Times New Roman" w:hAnsi="Times New Roman" w:cs="Times New Roman"/>
          <w:bCs/>
          <w:sz w:val="24"/>
          <w:szCs w:val="24"/>
        </w:rPr>
        <w:t xml:space="preserve"> oraz aktualnie obowiązującego rozporządzenia</w:t>
      </w:r>
      <w:r w:rsidR="005C1B59" w:rsidRPr="00A7588C">
        <w:rPr>
          <w:rFonts w:ascii="Times New Roman" w:hAnsi="Times New Roman" w:cs="Times New Roman"/>
          <w:sz w:val="24"/>
          <w:szCs w:val="24"/>
        </w:rPr>
        <w:t xml:space="preserve"> Rady Ministrów z dnia 30 czerwca 2014 r. w sprawie ustalenia mapy pomocy regionalnej na lata 2014–2020 </w:t>
      </w:r>
      <w:r w:rsidR="005C1B59" w:rsidRPr="00A7588C">
        <w:rPr>
          <w:rFonts w:ascii="Times New Roman" w:hAnsi="Times New Roman" w:cs="Times New Roman"/>
          <w:bCs/>
          <w:sz w:val="24"/>
          <w:szCs w:val="24"/>
        </w:rPr>
        <w:t>(Dz. U. poz. 878)</w:t>
      </w:r>
      <w:r w:rsidRPr="00A7588C">
        <w:rPr>
          <w:rFonts w:ascii="Times New Roman" w:hAnsi="Times New Roman" w:cs="Times New Roman"/>
          <w:bCs/>
          <w:sz w:val="24"/>
          <w:szCs w:val="24"/>
        </w:rPr>
        <w:t>, które</w:t>
      </w:r>
      <w:r w:rsidR="006D7F33" w:rsidRPr="00A7588C">
        <w:rPr>
          <w:rFonts w:ascii="Times New Roman" w:hAnsi="Times New Roman" w:cs="Times New Roman"/>
          <w:bCs/>
          <w:sz w:val="24"/>
          <w:szCs w:val="24"/>
        </w:rPr>
        <w:t>go</w:t>
      </w:r>
      <w:r w:rsidRPr="00A7588C">
        <w:rPr>
          <w:rFonts w:ascii="Times New Roman" w:hAnsi="Times New Roman" w:cs="Times New Roman"/>
          <w:bCs/>
          <w:sz w:val="24"/>
          <w:szCs w:val="24"/>
        </w:rPr>
        <w:t xml:space="preserve"> przedłuż</w:t>
      </w:r>
      <w:r w:rsidR="006D7F33" w:rsidRPr="00A7588C">
        <w:rPr>
          <w:rFonts w:ascii="Times New Roman" w:hAnsi="Times New Roman" w:cs="Times New Roman"/>
          <w:bCs/>
          <w:sz w:val="24"/>
          <w:szCs w:val="24"/>
        </w:rPr>
        <w:t>enie planowane jest</w:t>
      </w:r>
      <w:r w:rsidRPr="00A7588C">
        <w:rPr>
          <w:rFonts w:ascii="Times New Roman" w:hAnsi="Times New Roman" w:cs="Times New Roman"/>
          <w:bCs/>
          <w:sz w:val="24"/>
          <w:szCs w:val="24"/>
        </w:rPr>
        <w:t xml:space="preserve"> do końca 2021 r.</w:t>
      </w:r>
      <w:r w:rsidR="006D7F33" w:rsidRPr="00A7588C">
        <w:rPr>
          <w:rFonts w:ascii="Times New Roman" w:hAnsi="Times New Roman" w:cs="Times New Roman"/>
          <w:bCs/>
          <w:sz w:val="24"/>
          <w:szCs w:val="24"/>
        </w:rPr>
        <w:t xml:space="preserve"> Przedłużenie to wymaga zgłoszenia do KE w terminie do 1 września 2020 r. i udzieleniu przez nią zgody, co wynika z pkt.178a i 178b znowelizowanych wytycznych.  </w:t>
      </w:r>
    </w:p>
    <w:p w:rsidR="00AB0085" w:rsidRPr="00A7588C" w:rsidRDefault="00AB0085" w:rsidP="00AB0085">
      <w:pPr>
        <w:spacing w:after="0" w:line="240" w:lineRule="auto"/>
        <w:jc w:val="both"/>
        <w:rPr>
          <w:rFonts w:ascii="Times New Roman" w:eastAsia="Times New Roman" w:hAnsi="Times New Roman" w:cs="Times New Roman"/>
          <w:sz w:val="24"/>
          <w:szCs w:val="24"/>
          <w:lang w:eastAsia="pl-PL"/>
        </w:rPr>
      </w:pPr>
    </w:p>
    <w:p w:rsidR="00C20749" w:rsidRPr="00A7588C" w:rsidRDefault="00AB0085" w:rsidP="00C20749">
      <w:pPr>
        <w:autoSpaceDE w:val="0"/>
        <w:autoSpaceDN w:val="0"/>
        <w:adjustRightInd w:val="0"/>
        <w:spacing w:after="0" w:line="240" w:lineRule="auto"/>
        <w:jc w:val="both"/>
        <w:rPr>
          <w:rFonts w:ascii="Times New Roman" w:hAnsi="Times New Roman" w:cs="Times New Roman"/>
          <w:sz w:val="24"/>
          <w:szCs w:val="24"/>
        </w:rPr>
      </w:pPr>
      <w:r w:rsidRPr="00A7588C">
        <w:rPr>
          <w:rFonts w:ascii="Times New Roman" w:eastAsia="Times New Roman" w:hAnsi="Times New Roman" w:cs="Times New Roman"/>
          <w:sz w:val="24"/>
          <w:szCs w:val="24"/>
          <w:lang w:eastAsia="pl-PL"/>
        </w:rPr>
        <w:t xml:space="preserve">W § </w:t>
      </w:r>
      <w:r w:rsidR="005C1B59" w:rsidRPr="00A7588C">
        <w:rPr>
          <w:rFonts w:ascii="Times New Roman" w:eastAsia="Times New Roman" w:hAnsi="Times New Roman" w:cs="Times New Roman"/>
          <w:sz w:val="24"/>
          <w:szCs w:val="24"/>
          <w:lang w:eastAsia="pl-PL"/>
        </w:rPr>
        <w:t>2 rozporządzenia zmieniającego</w:t>
      </w:r>
      <w:r w:rsidRPr="00A7588C">
        <w:rPr>
          <w:rFonts w:ascii="Times New Roman" w:eastAsia="Times New Roman" w:hAnsi="Times New Roman" w:cs="Times New Roman"/>
          <w:sz w:val="24"/>
          <w:szCs w:val="24"/>
          <w:lang w:eastAsia="pl-PL"/>
        </w:rPr>
        <w:t xml:space="preserve">, </w:t>
      </w:r>
      <w:r w:rsidR="00C20749" w:rsidRPr="00A7588C">
        <w:rPr>
          <w:rFonts w:ascii="Times New Roman" w:hAnsi="Times New Roman" w:cs="Times New Roman"/>
          <w:sz w:val="24"/>
          <w:szCs w:val="24"/>
        </w:rPr>
        <w:t xml:space="preserve">określono termin wejścia w życie rozporządzenia na dzień następujący po dniu ogłoszenia. Zgodnie z art. 4 ust. 1 ustawy z dnia 20 lipca 2000 r. o ogłaszaniu aktów normatywnych i niektórych innych aktów prawnych (Dz. U. z 2019 r. poz. 1461) standardowy okres </w:t>
      </w:r>
      <w:r w:rsidR="00C20749" w:rsidRPr="00A7588C">
        <w:rPr>
          <w:rFonts w:ascii="Times New Roman" w:hAnsi="Times New Roman" w:cs="Times New Roman"/>
          <w:i/>
          <w:iCs/>
          <w:sz w:val="24"/>
          <w:szCs w:val="24"/>
        </w:rPr>
        <w:t xml:space="preserve">vacatio legis </w:t>
      </w:r>
      <w:r w:rsidR="00C20749" w:rsidRPr="00A7588C">
        <w:rPr>
          <w:rFonts w:ascii="Times New Roman" w:hAnsi="Times New Roman" w:cs="Times New Roman"/>
          <w:sz w:val="24"/>
          <w:szCs w:val="24"/>
        </w:rPr>
        <w:t>wynosi 14 dni. W ocenie organu wydającego rozporządzenie, uzasadnionym jest skrócenie terminu wejścia w życie przedmiotowego aktu normatywnego z uwagi na fakt, że projektowana regulacja ma na celu dopasowanie obowiązujących przepisów do zmiany wprowadzonej do aktu normatywnego, który był podstawą wydania rozporządzenia zmienianego. Termin wejścia w życie niniejszego rozporządzenia powinien być skorelowany z terminem przewidzianym na dokonanie zmian w programach pomocy podjętych w oparciu o GBER</w:t>
      </w:r>
      <w:r w:rsidR="00D559E6" w:rsidRPr="00A7588C">
        <w:rPr>
          <w:rFonts w:ascii="Times New Roman" w:hAnsi="Times New Roman" w:cs="Times New Roman"/>
          <w:sz w:val="24"/>
          <w:szCs w:val="24"/>
        </w:rPr>
        <w:t>, czyli przed końcem 2020 r.</w:t>
      </w:r>
      <w:r w:rsidR="00C20749" w:rsidRPr="00A7588C">
        <w:rPr>
          <w:rFonts w:ascii="Times New Roman" w:hAnsi="Times New Roman" w:cs="Times New Roman"/>
          <w:sz w:val="24"/>
          <w:szCs w:val="24"/>
        </w:rPr>
        <w:t xml:space="preserve"> Proponowany termin wejścia w życie jest również zgodny z art. 4 ust. 2 ustawy o ogłaszaniu aktów normatywnych i niektórych innych aktów prawnych.</w:t>
      </w:r>
    </w:p>
    <w:p w:rsidR="005C1B59" w:rsidRPr="00A7588C" w:rsidRDefault="005C1B59" w:rsidP="00AB0085">
      <w:pPr>
        <w:spacing w:after="0" w:line="240" w:lineRule="auto"/>
        <w:jc w:val="both"/>
        <w:rPr>
          <w:rFonts w:ascii="Times New Roman" w:eastAsia="Times New Roman" w:hAnsi="Times New Roman" w:cs="Times New Roman"/>
          <w:sz w:val="24"/>
          <w:szCs w:val="24"/>
          <w:lang w:eastAsia="pl-PL"/>
        </w:rPr>
      </w:pPr>
    </w:p>
    <w:p w:rsidR="00E912AF" w:rsidRPr="00A7588C" w:rsidRDefault="003707B6" w:rsidP="009C69E9">
      <w:pPr>
        <w:spacing w:line="240" w:lineRule="auto"/>
        <w:jc w:val="both"/>
        <w:rPr>
          <w:rFonts w:ascii="Times New Roman" w:hAnsi="Times New Roman" w:cs="Times New Roman"/>
          <w:bCs/>
          <w:sz w:val="24"/>
          <w:szCs w:val="24"/>
        </w:rPr>
      </w:pPr>
      <w:r w:rsidRPr="00A7588C">
        <w:rPr>
          <w:rFonts w:ascii="Times New Roman" w:hAnsi="Times New Roman" w:cs="Times New Roman"/>
          <w:sz w:val="24"/>
          <w:szCs w:val="24"/>
        </w:rPr>
        <w:t xml:space="preserve">Rozporządzenie </w:t>
      </w:r>
      <w:r w:rsidRPr="00A7588C">
        <w:rPr>
          <w:rFonts w:ascii="Times New Roman" w:hAnsi="Times New Roman" w:cs="Times New Roman"/>
          <w:bCs/>
          <w:sz w:val="24"/>
          <w:szCs w:val="24"/>
        </w:rPr>
        <w:t xml:space="preserve">2020/972 w zakresie przedłużenia obowiązywania GBER, wprowadziło zmiany merytoryczne wpisujące się w działania mające na celu złagodzenie skutków kryzysu wywołanego pandemią COVID-19. </w:t>
      </w:r>
    </w:p>
    <w:p w:rsidR="00EA3A62" w:rsidRPr="00A7588C" w:rsidRDefault="003707B6" w:rsidP="009C69E9">
      <w:pPr>
        <w:spacing w:line="240" w:lineRule="auto"/>
        <w:jc w:val="both"/>
        <w:rPr>
          <w:rFonts w:ascii="Times New Roman" w:hAnsi="Times New Roman" w:cs="Times New Roman"/>
          <w:bCs/>
          <w:sz w:val="24"/>
          <w:szCs w:val="24"/>
        </w:rPr>
      </w:pPr>
      <w:r w:rsidRPr="00A7588C">
        <w:rPr>
          <w:rFonts w:ascii="Times New Roman" w:hAnsi="Times New Roman" w:cs="Times New Roman"/>
          <w:bCs/>
          <w:sz w:val="24"/>
          <w:szCs w:val="24"/>
        </w:rPr>
        <w:t>Są to regulacje wprowadzone w art. 2</w:t>
      </w:r>
      <w:r w:rsidR="00E912AF" w:rsidRPr="00A7588C">
        <w:rPr>
          <w:rFonts w:ascii="Times New Roman" w:hAnsi="Times New Roman" w:cs="Times New Roman"/>
          <w:bCs/>
          <w:sz w:val="24"/>
          <w:szCs w:val="24"/>
        </w:rPr>
        <w:t xml:space="preserve"> pkt 1, dokonujące zmian w art. 1 ust. 2 lit. a i ust. 4 lit. c rozporządzenia GBER. Pierwsza z tych zmian dotyczy możliwości przedłużenia programów pomocowych, których roczny budżet  przekracza 150 mln euro. Druga, wprowadza odstępstwo od ogólnych zasad nieudzielania pomocy przedsiębiorstwom znajdującym się w trudnej sytuacji. </w:t>
      </w:r>
      <w:r w:rsidR="00EA3A62" w:rsidRPr="00A7588C">
        <w:rPr>
          <w:rFonts w:ascii="Times New Roman" w:hAnsi="Times New Roman" w:cs="Times New Roman"/>
          <w:bCs/>
          <w:sz w:val="24"/>
          <w:szCs w:val="24"/>
        </w:rPr>
        <w:t>Pomoc można stosować, jeśli przedsiębiorca który nie znajdował się w trudnej sytuacji w dniu 31 grudnia 2019 r., ale znalazł się w trudnej sytuacji w okresie od 1 stycznia 2020 r. do 30 czerwca 2021 r.</w:t>
      </w:r>
    </w:p>
    <w:p w:rsidR="003707B6" w:rsidRPr="00A7588C" w:rsidRDefault="00EA3A62" w:rsidP="009C69E9">
      <w:pPr>
        <w:spacing w:line="240" w:lineRule="auto"/>
        <w:jc w:val="both"/>
        <w:rPr>
          <w:rFonts w:ascii="Times New Roman" w:hAnsi="Times New Roman" w:cs="Times New Roman"/>
          <w:sz w:val="24"/>
          <w:szCs w:val="24"/>
        </w:rPr>
      </w:pPr>
      <w:r w:rsidRPr="00A7588C">
        <w:rPr>
          <w:rFonts w:ascii="Times New Roman" w:hAnsi="Times New Roman" w:cs="Times New Roman"/>
          <w:bCs/>
          <w:sz w:val="24"/>
          <w:szCs w:val="24"/>
        </w:rPr>
        <w:t xml:space="preserve">Powyższe korzystne dla beneficjentów pomocy regulacje będą miały zastosowanie do przedłużonego programu pomocowego bez konieczności zmiany przepisów rozporządzenia, </w:t>
      </w:r>
      <w:r w:rsidR="00045157">
        <w:rPr>
          <w:rFonts w:ascii="Times New Roman" w:hAnsi="Times New Roman" w:cs="Times New Roman"/>
          <w:bCs/>
          <w:sz w:val="24"/>
          <w:szCs w:val="24"/>
        </w:rPr>
        <w:t xml:space="preserve">ponieważ odwołuje się ono na w </w:t>
      </w:r>
      <w:r w:rsidRPr="00A7588C">
        <w:rPr>
          <w:rFonts w:ascii="Times New Roman" w:eastAsia="Times New Roman" w:hAnsi="Times New Roman" w:cs="Times New Roman"/>
          <w:sz w:val="24"/>
          <w:szCs w:val="24"/>
          <w:lang w:eastAsia="pl-PL"/>
        </w:rPr>
        <w:t>§ 3 bezpośrednio na art. 1 ust. 2-5 GBER.</w:t>
      </w:r>
      <w:r w:rsidRPr="00A7588C">
        <w:rPr>
          <w:rFonts w:ascii="Times New Roman" w:hAnsi="Times New Roman" w:cs="Times New Roman"/>
          <w:bCs/>
          <w:sz w:val="24"/>
          <w:szCs w:val="24"/>
        </w:rPr>
        <w:t xml:space="preserve">  </w:t>
      </w:r>
      <w:r w:rsidR="00E912AF" w:rsidRPr="00A7588C">
        <w:rPr>
          <w:rFonts w:ascii="Times New Roman" w:hAnsi="Times New Roman" w:cs="Times New Roman"/>
          <w:bCs/>
          <w:sz w:val="24"/>
          <w:szCs w:val="24"/>
        </w:rPr>
        <w:t xml:space="preserve">  </w:t>
      </w:r>
      <w:r w:rsidR="003707B6" w:rsidRPr="00A7588C">
        <w:rPr>
          <w:rFonts w:ascii="Times New Roman" w:hAnsi="Times New Roman" w:cs="Times New Roman"/>
          <w:bCs/>
          <w:sz w:val="24"/>
          <w:szCs w:val="24"/>
        </w:rPr>
        <w:t xml:space="preserve"> </w:t>
      </w:r>
    </w:p>
    <w:p w:rsidR="009C69E9" w:rsidRPr="00A7588C" w:rsidRDefault="009C69E9" w:rsidP="009C69E9">
      <w:pPr>
        <w:spacing w:line="240" w:lineRule="auto"/>
        <w:jc w:val="both"/>
        <w:rPr>
          <w:rFonts w:ascii="Times New Roman" w:hAnsi="Times New Roman" w:cs="Times New Roman"/>
          <w:sz w:val="24"/>
          <w:szCs w:val="24"/>
        </w:rPr>
      </w:pPr>
      <w:r w:rsidRPr="00A7588C">
        <w:rPr>
          <w:rFonts w:ascii="Times New Roman" w:hAnsi="Times New Roman" w:cs="Times New Roman"/>
          <w:sz w:val="24"/>
          <w:szCs w:val="24"/>
        </w:rPr>
        <w:t>Projekt rozporządzenia jest zgodny z prawem Unii Europejskiej.</w:t>
      </w:r>
    </w:p>
    <w:p w:rsidR="009C69E9" w:rsidRPr="00A7588C" w:rsidRDefault="009C69E9" w:rsidP="009C69E9">
      <w:pPr>
        <w:spacing w:line="240" w:lineRule="auto"/>
        <w:jc w:val="both"/>
        <w:rPr>
          <w:rFonts w:ascii="Times New Roman" w:hAnsi="Times New Roman" w:cs="Times New Roman"/>
          <w:bCs/>
          <w:sz w:val="24"/>
          <w:szCs w:val="24"/>
        </w:rPr>
      </w:pPr>
      <w:r w:rsidRPr="00A7588C">
        <w:rPr>
          <w:rFonts w:ascii="Times New Roman" w:hAnsi="Times New Roman" w:cs="Times New Roman"/>
          <w:sz w:val="24"/>
          <w:szCs w:val="24"/>
        </w:rPr>
        <w:t xml:space="preserve">Projekt rozporządzenia nie zawiera przepisów technicznych w rozumieniu przepisów </w:t>
      </w:r>
      <w:r w:rsidRPr="00A7588C">
        <w:rPr>
          <w:rFonts w:ascii="Times New Roman" w:hAnsi="Times New Roman" w:cs="Times New Roman"/>
          <w:bCs/>
          <w:sz w:val="24"/>
          <w:szCs w:val="24"/>
        </w:rPr>
        <w:t>rozporządzenia Rady Ministrów z dnia 23 grudnia 2002 r. w sprawie sposobu funkcjonowania krajowego systemu notyfikacji norm i aktów prawnych (Dz. U.  poz. 2039, z późn. zm.) i nie</w:t>
      </w:r>
      <w:r w:rsidRPr="00A7588C">
        <w:rPr>
          <w:rFonts w:ascii="Times New Roman" w:hAnsi="Times New Roman" w:cs="Times New Roman"/>
          <w:sz w:val="24"/>
          <w:szCs w:val="24"/>
        </w:rPr>
        <w:t xml:space="preserve"> podlega notyfikacji Komisji Europejskiej w tym zakresie.</w:t>
      </w:r>
    </w:p>
    <w:p w:rsidR="009C69E9" w:rsidRPr="00A7588C" w:rsidRDefault="009C69E9" w:rsidP="009C69E9">
      <w:pPr>
        <w:spacing w:line="240" w:lineRule="auto"/>
        <w:jc w:val="both"/>
        <w:rPr>
          <w:rFonts w:ascii="Times New Roman" w:hAnsi="Times New Roman" w:cs="Times New Roman"/>
          <w:sz w:val="24"/>
          <w:szCs w:val="24"/>
        </w:rPr>
      </w:pPr>
      <w:r w:rsidRPr="00A7588C">
        <w:rPr>
          <w:rFonts w:ascii="Times New Roman" w:hAnsi="Times New Roman" w:cs="Times New Roman"/>
          <w:sz w:val="24"/>
          <w:szCs w:val="24"/>
        </w:rPr>
        <w:t xml:space="preserve">Regulacja nie wymaga notyfikacji Komisji Europejskiej w trybie ustawy z dnia 30 kwietnia 2004 r. o postępowaniu w sprawach dotyczących pomocy publicznej </w:t>
      </w:r>
      <w:r w:rsidR="00193288" w:rsidRPr="00A7588C">
        <w:rPr>
          <w:rFonts w:ascii="Times New Roman" w:hAnsi="Times New Roman" w:cs="Times New Roman"/>
          <w:sz w:val="24"/>
          <w:szCs w:val="24"/>
        </w:rPr>
        <w:t>(</w:t>
      </w:r>
      <w:r w:rsidRPr="00A7588C">
        <w:rPr>
          <w:rFonts w:ascii="Times New Roman" w:hAnsi="Times New Roman" w:cs="Times New Roman"/>
          <w:sz w:val="24"/>
          <w:szCs w:val="24"/>
        </w:rPr>
        <w:t>Dz. U. z 20</w:t>
      </w:r>
      <w:r w:rsidR="00193288" w:rsidRPr="00A7588C">
        <w:rPr>
          <w:rFonts w:ascii="Times New Roman" w:hAnsi="Times New Roman" w:cs="Times New Roman"/>
          <w:sz w:val="24"/>
          <w:szCs w:val="24"/>
        </w:rPr>
        <w:t>20</w:t>
      </w:r>
      <w:r w:rsidRPr="00A7588C">
        <w:rPr>
          <w:rFonts w:ascii="Times New Roman" w:hAnsi="Times New Roman" w:cs="Times New Roman"/>
          <w:sz w:val="24"/>
          <w:szCs w:val="24"/>
        </w:rPr>
        <w:t xml:space="preserve"> r. poz. </w:t>
      </w:r>
      <w:r w:rsidR="00193288" w:rsidRPr="00A7588C">
        <w:rPr>
          <w:rFonts w:ascii="Times New Roman" w:hAnsi="Times New Roman" w:cs="Times New Roman"/>
          <w:sz w:val="24"/>
          <w:szCs w:val="24"/>
        </w:rPr>
        <w:t>708)</w:t>
      </w:r>
      <w:r w:rsidRPr="00A7588C">
        <w:rPr>
          <w:rFonts w:ascii="Times New Roman" w:hAnsi="Times New Roman" w:cs="Times New Roman"/>
          <w:sz w:val="24"/>
          <w:szCs w:val="24"/>
        </w:rPr>
        <w:t xml:space="preserve">. Projekt rozporządzenia jest zgodny z obowiązującymi regulacjami Unii Europejskiej w tym zakresie. </w:t>
      </w:r>
      <w:r w:rsidRPr="00A7588C">
        <w:rPr>
          <w:rFonts w:ascii="Times New Roman" w:hAnsi="Times New Roman" w:cs="Times New Roman"/>
          <w:bCs/>
          <w:sz w:val="24"/>
          <w:szCs w:val="24"/>
        </w:rPr>
        <w:t xml:space="preserve">Projekt nie podlega przedstawieniu właściwym organom i instytucjom Unii Europejskiej, w tym Europejskiemu Bankowi Centralnemu, w celu uzyskania opinii, dokonania powiadomienia, konsultacji albo uzgodnienia. </w:t>
      </w:r>
    </w:p>
    <w:p w:rsidR="00350F39" w:rsidRPr="00A7588C" w:rsidRDefault="009C69E9" w:rsidP="00045157">
      <w:pPr>
        <w:spacing w:line="240" w:lineRule="auto"/>
        <w:jc w:val="both"/>
        <w:rPr>
          <w:rFonts w:ascii="Times New Roman" w:hAnsi="Times New Roman" w:cs="Times New Roman"/>
          <w:sz w:val="24"/>
          <w:szCs w:val="24"/>
        </w:rPr>
      </w:pPr>
      <w:r w:rsidRPr="00A7588C">
        <w:rPr>
          <w:rFonts w:ascii="Times New Roman" w:hAnsi="Times New Roman" w:cs="Times New Roman"/>
          <w:sz w:val="24"/>
          <w:szCs w:val="24"/>
        </w:rPr>
        <w:t>Stosownie do postanowień art. 5 ustawy z 7 lipca 2005 r. o działalności lobbingowej w procesie stanowienia prawa (Dz. U. z 2017 r. poz. 248) oraz § 52 uchwały nr 190 Rady Ministrów z 29 października 2013 r. – Regulamin pracy Rady Ministrów (M. P. z 2016 r.  poz. 1006, z późn. zm.), projekt rozporządzenia zostanie udostępniony w Biuletynie Informacji Publicznej Rządowego Centrum Legislacji z chwilą przekazania projektu do uzgodnień z członkami Rady Ministrów.</w:t>
      </w:r>
    </w:p>
    <w:sectPr w:rsidR="00350F39" w:rsidRPr="00A7588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FE" w:rsidRDefault="004542FE" w:rsidP="009D1191">
      <w:pPr>
        <w:spacing w:after="0" w:line="240" w:lineRule="auto"/>
      </w:pPr>
      <w:r>
        <w:separator/>
      </w:r>
    </w:p>
  </w:endnote>
  <w:endnote w:type="continuationSeparator" w:id="0">
    <w:p w:rsidR="004542FE" w:rsidRDefault="004542FE" w:rsidP="009D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24544"/>
      <w:docPartObj>
        <w:docPartGallery w:val="Page Numbers (Bottom of Page)"/>
        <w:docPartUnique/>
      </w:docPartObj>
    </w:sdtPr>
    <w:sdtEndPr>
      <w:rPr>
        <w:rFonts w:ascii="Times New Roman" w:hAnsi="Times New Roman" w:cs="Times New Roman"/>
        <w:sz w:val="20"/>
        <w:szCs w:val="20"/>
      </w:rPr>
    </w:sdtEndPr>
    <w:sdtContent>
      <w:p w:rsidR="009D1191" w:rsidRPr="00045157" w:rsidRDefault="009D1191">
        <w:pPr>
          <w:pStyle w:val="Stopka"/>
          <w:jc w:val="center"/>
          <w:rPr>
            <w:rFonts w:ascii="Times New Roman" w:hAnsi="Times New Roman" w:cs="Times New Roman"/>
            <w:sz w:val="20"/>
            <w:szCs w:val="20"/>
          </w:rPr>
        </w:pPr>
        <w:r w:rsidRPr="00045157">
          <w:rPr>
            <w:rFonts w:ascii="Times New Roman" w:hAnsi="Times New Roman" w:cs="Times New Roman"/>
            <w:sz w:val="20"/>
            <w:szCs w:val="20"/>
          </w:rPr>
          <w:fldChar w:fldCharType="begin"/>
        </w:r>
        <w:r w:rsidRPr="00045157">
          <w:rPr>
            <w:rFonts w:ascii="Times New Roman" w:hAnsi="Times New Roman" w:cs="Times New Roman"/>
            <w:sz w:val="20"/>
            <w:szCs w:val="20"/>
          </w:rPr>
          <w:instrText>PAGE   \* MERGEFORMAT</w:instrText>
        </w:r>
        <w:r w:rsidRPr="00045157">
          <w:rPr>
            <w:rFonts w:ascii="Times New Roman" w:hAnsi="Times New Roman" w:cs="Times New Roman"/>
            <w:sz w:val="20"/>
            <w:szCs w:val="20"/>
          </w:rPr>
          <w:fldChar w:fldCharType="separate"/>
        </w:r>
        <w:r w:rsidR="00CA0E7F">
          <w:rPr>
            <w:rFonts w:ascii="Times New Roman" w:hAnsi="Times New Roman" w:cs="Times New Roman"/>
            <w:noProof/>
            <w:sz w:val="20"/>
            <w:szCs w:val="20"/>
          </w:rPr>
          <w:t>1</w:t>
        </w:r>
        <w:r w:rsidRPr="00045157">
          <w:rPr>
            <w:rFonts w:ascii="Times New Roman" w:hAnsi="Times New Roman" w:cs="Times New Roman"/>
            <w:sz w:val="20"/>
            <w:szCs w:val="20"/>
          </w:rPr>
          <w:fldChar w:fldCharType="end"/>
        </w:r>
      </w:p>
    </w:sdtContent>
  </w:sdt>
  <w:p w:rsidR="009D1191" w:rsidRDefault="009D11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FE" w:rsidRDefault="004542FE" w:rsidP="009D1191">
      <w:pPr>
        <w:spacing w:after="0" w:line="240" w:lineRule="auto"/>
      </w:pPr>
      <w:r>
        <w:separator/>
      </w:r>
    </w:p>
  </w:footnote>
  <w:footnote w:type="continuationSeparator" w:id="0">
    <w:p w:rsidR="004542FE" w:rsidRDefault="004542FE" w:rsidP="009D1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E9"/>
    <w:rsid w:val="000022ED"/>
    <w:rsid w:val="00045157"/>
    <w:rsid w:val="00105B5E"/>
    <w:rsid w:val="00184A92"/>
    <w:rsid w:val="00193288"/>
    <w:rsid w:val="00256194"/>
    <w:rsid w:val="00256A16"/>
    <w:rsid w:val="002A2B81"/>
    <w:rsid w:val="002C5B2F"/>
    <w:rsid w:val="002F5C36"/>
    <w:rsid w:val="00350F39"/>
    <w:rsid w:val="003707B6"/>
    <w:rsid w:val="004542FE"/>
    <w:rsid w:val="00482AB5"/>
    <w:rsid w:val="004A1D5C"/>
    <w:rsid w:val="004E5DD6"/>
    <w:rsid w:val="005C1B59"/>
    <w:rsid w:val="0064653B"/>
    <w:rsid w:val="006A6A6B"/>
    <w:rsid w:val="006D7F33"/>
    <w:rsid w:val="00714E16"/>
    <w:rsid w:val="00715E7E"/>
    <w:rsid w:val="00806CF5"/>
    <w:rsid w:val="00831028"/>
    <w:rsid w:val="00834197"/>
    <w:rsid w:val="00867D24"/>
    <w:rsid w:val="009A2DFA"/>
    <w:rsid w:val="009C69E9"/>
    <w:rsid w:val="009D1191"/>
    <w:rsid w:val="00A402AB"/>
    <w:rsid w:val="00A7588C"/>
    <w:rsid w:val="00AB0085"/>
    <w:rsid w:val="00AE006A"/>
    <w:rsid w:val="00B910C8"/>
    <w:rsid w:val="00C20749"/>
    <w:rsid w:val="00C313EB"/>
    <w:rsid w:val="00CA0E7F"/>
    <w:rsid w:val="00CC4E5F"/>
    <w:rsid w:val="00CC750E"/>
    <w:rsid w:val="00CE3C3D"/>
    <w:rsid w:val="00D559E6"/>
    <w:rsid w:val="00D93D56"/>
    <w:rsid w:val="00DC6BC9"/>
    <w:rsid w:val="00E912AF"/>
    <w:rsid w:val="00E932CD"/>
    <w:rsid w:val="00E9727F"/>
    <w:rsid w:val="00EA3A62"/>
    <w:rsid w:val="00F04E8F"/>
    <w:rsid w:val="00F138E2"/>
    <w:rsid w:val="00FF4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7CCFE-773D-46AC-983D-62E3B699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9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22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2ED"/>
    <w:rPr>
      <w:rFonts w:ascii="Tahoma" w:hAnsi="Tahoma" w:cs="Tahoma"/>
      <w:sz w:val="16"/>
      <w:szCs w:val="16"/>
    </w:rPr>
  </w:style>
  <w:style w:type="paragraph" w:customStyle="1" w:styleId="Default">
    <w:name w:val="Default"/>
    <w:rsid w:val="002C5B2F"/>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Nagwek">
    <w:name w:val="header"/>
    <w:basedOn w:val="Normalny"/>
    <w:link w:val="NagwekZnak"/>
    <w:uiPriority w:val="99"/>
    <w:unhideWhenUsed/>
    <w:rsid w:val="009D11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191"/>
  </w:style>
  <w:style w:type="paragraph" w:styleId="Stopka">
    <w:name w:val="footer"/>
    <w:basedOn w:val="Normalny"/>
    <w:link w:val="StopkaZnak"/>
    <w:uiPriority w:val="99"/>
    <w:unhideWhenUsed/>
    <w:rsid w:val="009D11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8994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 Anna</dc:creator>
  <cp:lastModifiedBy>KGHM</cp:lastModifiedBy>
  <cp:revision>2</cp:revision>
  <cp:lastPrinted>2020-07-23T10:19:00Z</cp:lastPrinted>
  <dcterms:created xsi:type="dcterms:W3CDTF">2020-10-06T12:09:00Z</dcterms:created>
  <dcterms:modified xsi:type="dcterms:W3CDTF">2020-10-06T12:09:00Z</dcterms:modified>
</cp:coreProperties>
</file>