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336F" w14:textId="77777777" w:rsidR="0087124E" w:rsidRDefault="0087124E" w:rsidP="0087124E">
      <w:pPr>
        <w:pStyle w:val="TYTTABELItytutabeli"/>
      </w:pPr>
      <w:r>
        <w:t>Uzasadnienie</w:t>
      </w:r>
    </w:p>
    <w:p w14:paraId="6B5F03B6" w14:textId="77777777" w:rsidR="00FA14B4" w:rsidRDefault="00FA14B4" w:rsidP="0087124E">
      <w:pPr>
        <w:pStyle w:val="TYTTABELItytutabeli"/>
      </w:pPr>
    </w:p>
    <w:p w14:paraId="78C2DD9A" w14:textId="7A3AB7DA" w:rsidR="00FA14B4" w:rsidRPr="00FA14B4" w:rsidRDefault="00FA14B4" w:rsidP="00FA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System kształcenia, w szczególności szkolnictwo</w:t>
      </w:r>
      <w:r>
        <w:rPr>
          <w:rFonts w:ascii="Times New Roman" w:hAnsi="Times New Roman" w:cs="Times New Roman"/>
          <w:sz w:val="24"/>
          <w:szCs w:val="24"/>
        </w:rPr>
        <w:t xml:space="preserve"> branżowe, powinien reagować na </w:t>
      </w:r>
      <w:r w:rsidRPr="00FA14B4">
        <w:rPr>
          <w:rFonts w:ascii="Times New Roman" w:hAnsi="Times New Roman" w:cs="Times New Roman"/>
          <w:sz w:val="24"/>
          <w:szCs w:val="24"/>
        </w:rPr>
        <w:t xml:space="preserve">potrzeby rynku pracy, sprzyjać uczeniu się przez całe życie oraz umożliwiać absolwentom mobilność edukacyjną i zawodową. Aby było to możliwe, konieczne jest zapewnienie informacji zwrotnej na temat przebiegu karier absolwentów. Wiedza o </w:t>
      </w:r>
      <w:r w:rsidR="00E831DB">
        <w:rPr>
          <w:rFonts w:ascii="Times New Roman" w:hAnsi="Times New Roman" w:cs="Times New Roman"/>
          <w:sz w:val="24"/>
          <w:szCs w:val="24"/>
        </w:rPr>
        <w:t>karierach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umożliwia strategiczne reagowanie systemu edukacji oraz polityki rynku pracy na nieustannie zmieniającą się rzeczywistość społeczno-ekonomiczną. Informacje z monitoringu </w:t>
      </w:r>
      <w:r w:rsidR="008954F3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szkół ponadpodstawowych odegrają istotną rolę przy dopasowywaniu s</w:t>
      </w:r>
      <w:r w:rsidR="00DD69F1">
        <w:rPr>
          <w:rFonts w:ascii="Times New Roman" w:hAnsi="Times New Roman" w:cs="Times New Roman"/>
          <w:sz w:val="24"/>
          <w:szCs w:val="24"/>
        </w:rPr>
        <w:t>ystemu</w:t>
      </w:r>
      <w:r w:rsidRPr="00FA14B4">
        <w:rPr>
          <w:rFonts w:ascii="Times New Roman" w:hAnsi="Times New Roman" w:cs="Times New Roman"/>
          <w:sz w:val="24"/>
          <w:szCs w:val="24"/>
        </w:rPr>
        <w:t xml:space="preserve"> kształcenia do potrzeb rynku pracy, tak aby wspierać konkurencyjność i innowacje na poziomie lokalnym, regionalnym i krajowym, przeciwdziałać niedoborowi wykwalifikowanych pracowników oraz umożliwiać absolwentom podejmowanie satysfakcjonującego zatrudnienia. Będą miały także znaczenie dla doradztwa zawodowego</w:t>
      </w:r>
      <w:r w:rsidR="00EC3E9D">
        <w:rPr>
          <w:rFonts w:ascii="Times New Roman" w:hAnsi="Times New Roman" w:cs="Times New Roman"/>
          <w:sz w:val="24"/>
          <w:szCs w:val="24"/>
        </w:rPr>
        <w:t xml:space="preserve"> umożliwiając wykorzystywanie szczegółowych statystyk dotyczących sytuacji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EC3E9D">
        <w:rPr>
          <w:rFonts w:ascii="Times New Roman" w:hAnsi="Times New Roman" w:cs="Times New Roman"/>
          <w:sz w:val="24"/>
          <w:szCs w:val="24"/>
        </w:rPr>
        <w:t>absolwentów szkół ponadpodstawowych na rynku pracy.</w:t>
      </w:r>
    </w:p>
    <w:p w14:paraId="66BC652A" w14:textId="0B306B18" w:rsidR="00FA14B4" w:rsidRPr="00FA14B4" w:rsidRDefault="00FA14B4" w:rsidP="00FA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Na potrzebę prowadzenia monitoringu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wskazuje m.in.: Długookresowa Strategia Rozwoju Kraju 2030, Strategia na rzecz Odpowiedzialnego Rozwoju, Krajowy Program Reform, Strategia Rozwoju Kapitału Ludzkiego, Perspektywa uczenia się przez całe życie i Zintegrowana Strategia Umiejętności. Część ogólna. Przywoł</w:t>
      </w:r>
      <w:r w:rsidR="008954F3">
        <w:rPr>
          <w:rFonts w:ascii="Times New Roman" w:hAnsi="Times New Roman" w:cs="Times New Roman"/>
          <w:sz w:val="24"/>
          <w:szCs w:val="24"/>
        </w:rPr>
        <w:t>ane</w:t>
      </w:r>
      <w:r w:rsidRPr="00FA14B4">
        <w:rPr>
          <w:rFonts w:ascii="Times New Roman" w:hAnsi="Times New Roman" w:cs="Times New Roman"/>
          <w:sz w:val="24"/>
          <w:szCs w:val="24"/>
        </w:rPr>
        <w:t xml:space="preserve"> dokument</w:t>
      </w:r>
      <w:r w:rsidR="008954F3">
        <w:rPr>
          <w:rFonts w:ascii="Times New Roman" w:hAnsi="Times New Roman" w:cs="Times New Roman"/>
          <w:sz w:val="24"/>
          <w:szCs w:val="24"/>
        </w:rPr>
        <w:t>y</w:t>
      </w:r>
      <w:r w:rsidRPr="00FA14B4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8954F3">
        <w:rPr>
          <w:rFonts w:ascii="Times New Roman" w:hAnsi="Times New Roman" w:cs="Times New Roman"/>
          <w:sz w:val="24"/>
          <w:szCs w:val="24"/>
        </w:rPr>
        <w:t>ją</w:t>
      </w:r>
      <w:r w:rsidRPr="00FA14B4">
        <w:rPr>
          <w:rFonts w:ascii="Times New Roman" w:hAnsi="Times New Roman" w:cs="Times New Roman"/>
          <w:sz w:val="24"/>
          <w:szCs w:val="24"/>
        </w:rPr>
        <w:t xml:space="preserve"> potrzebę lepszego zharmonizowania kształcenia zawodowego z</w:t>
      </w:r>
      <w:r w:rsidR="008954F3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rynkiem pracy, dostępu do informacji o kwalifikacjach i zwiększenia efektywności wydawania publicznych i prywatnych środków na kształcenie i szkolenie. </w:t>
      </w:r>
    </w:p>
    <w:p w14:paraId="6481DEC9" w14:textId="0A0E93C6" w:rsidR="00FA14B4" w:rsidRPr="00FA14B4" w:rsidRDefault="00FA14B4" w:rsidP="003B48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Na potrzebę działań w tym zakresie wskazuje takż</w:t>
      </w:r>
      <w:r w:rsidR="009D0EA0">
        <w:rPr>
          <w:rFonts w:ascii="Times New Roman" w:hAnsi="Times New Roman" w:cs="Times New Roman"/>
          <w:sz w:val="24"/>
          <w:szCs w:val="24"/>
        </w:rPr>
        <w:t>e „Umowa partnerstwa” z dnia 21 </w:t>
      </w:r>
      <w:r w:rsidRPr="00FA14B4">
        <w:rPr>
          <w:rFonts w:ascii="Times New Roman" w:hAnsi="Times New Roman" w:cs="Times New Roman"/>
          <w:sz w:val="24"/>
          <w:szCs w:val="24"/>
        </w:rPr>
        <w:t>maja 2014 r.</w:t>
      </w:r>
      <w:r w:rsidR="000B1333">
        <w:rPr>
          <w:rFonts w:ascii="Times New Roman" w:hAnsi="Times New Roman" w:cs="Times New Roman"/>
          <w:sz w:val="24"/>
          <w:szCs w:val="24"/>
        </w:rPr>
        <w:t>,</w:t>
      </w:r>
      <w:r w:rsidRPr="0026244D">
        <w:rPr>
          <w:rFonts w:ascii="Times New Roman" w:hAnsi="Times New Roman"/>
          <w:sz w:val="24"/>
        </w:rPr>
        <w:t xml:space="preserve"> </w:t>
      </w:r>
      <w:r w:rsidR="008954F3">
        <w:rPr>
          <w:rFonts w:ascii="Times New Roman" w:hAnsi="Times New Roman" w:cs="Times New Roman"/>
          <w:sz w:val="24"/>
          <w:szCs w:val="24"/>
        </w:rPr>
        <w:t xml:space="preserve">która jest </w:t>
      </w:r>
      <w:r w:rsidR="008954F3" w:rsidRPr="008954F3">
        <w:rPr>
          <w:rFonts w:ascii="Times New Roman" w:hAnsi="Times New Roman" w:cs="Times New Roman"/>
          <w:sz w:val="24"/>
          <w:szCs w:val="24"/>
        </w:rPr>
        <w:t>dokumentem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określającym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strategię interwencji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funduszy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europejskich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w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ramach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trzech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polityk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unijnych: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polityki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spójności,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wspólnej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polityki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rolnej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i</w:t>
      </w:r>
      <w:r w:rsidR="000B1333">
        <w:rPr>
          <w:rFonts w:ascii="Times New Roman" w:hAnsi="Times New Roman" w:cs="Times New Roman"/>
          <w:sz w:val="24"/>
          <w:szCs w:val="24"/>
        </w:rPr>
        <w:t> </w:t>
      </w:r>
      <w:r w:rsidR="008954F3" w:rsidRPr="008954F3">
        <w:rPr>
          <w:rFonts w:ascii="Times New Roman" w:hAnsi="Times New Roman" w:cs="Times New Roman"/>
          <w:sz w:val="24"/>
          <w:szCs w:val="24"/>
        </w:rPr>
        <w:t>wspólnej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polityki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rybołówstwa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w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Polsce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w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latach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2014</w:t>
      </w:r>
      <w:r w:rsidR="008954F3" w:rsidRPr="008954F3">
        <w:rPr>
          <w:rFonts w:ascii="Cambria Math" w:hAnsi="Cambria Math" w:cs="Cambria Math"/>
          <w:sz w:val="24"/>
          <w:szCs w:val="24"/>
        </w:rPr>
        <w:t>‐</w:t>
      </w:r>
      <w:r w:rsidR="008954F3" w:rsidRPr="008954F3">
        <w:rPr>
          <w:rFonts w:ascii="Times New Roman" w:hAnsi="Times New Roman" w:cs="Times New Roman"/>
          <w:sz w:val="24"/>
          <w:szCs w:val="24"/>
        </w:rPr>
        <w:t>2020.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Instrumentami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realizacji</w:t>
      </w:r>
      <w:r w:rsidR="000B1333">
        <w:rPr>
          <w:rFonts w:ascii="Times New Roman" w:hAnsi="Times New Roman" w:cs="Times New Roman"/>
          <w:sz w:val="24"/>
          <w:szCs w:val="24"/>
        </w:rPr>
        <w:t xml:space="preserve"> Umowy P</w:t>
      </w:r>
      <w:r w:rsidR="008954F3">
        <w:rPr>
          <w:rFonts w:ascii="Times New Roman" w:hAnsi="Times New Roman" w:cs="Times New Roman"/>
          <w:sz w:val="24"/>
          <w:szCs w:val="24"/>
        </w:rPr>
        <w:t xml:space="preserve">artnerstwa </w:t>
      </w:r>
      <w:r w:rsidR="008954F3" w:rsidRPr="008954F3">
        <w:rPr>
          <w:rFonts w:ascii="Times New Roman" w:hAnsi="Times New Roman" w:cs="Times New Roman"/>
          <w:sz w:val="24"/>
          <w:szCs w:val="24"/>
        </w:rPr>
        <w:t xml:space="preserve">są </w:t>
      </w:r>
      <w:r w:rsidR="008954F3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8954F3" w:rsidRPr="008954F3">
        <w:rPr>
          <w:rFonts w:ascii="Times New Roman" w:hAnsi="Times New Roman" w:cs="Times New Roman"/>
          <w:sz w:val="24"/>
          <w:szCs w:val="24"/>
        </w:rPr>
        <w:t>krajowe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programy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operacyjne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i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regionalne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programy</w:t>
      </w:r>
      <w:r w:rsidR="008954F3"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operacyjne</w:t>
      </w:r>
      <w:r w:rsidR="008954F3">
        <w:rPr>
          <w:rFonts w:ascii="Times New Roman" w:hAnsi="Times New Roman" w:cs="Times New Roman"/>
          <w:sz w:val="24"/>
          <w:szCs w:val="24"/>
        </w:rPr>
        <w:t>.</w:t>
      </w:r>
      <w:r w:rsidR="008828AD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O potrzebie tej świadczą też lokalne i regionalne przedsięwzięcia organizowane przez niektóre jednostki samorządu terytorialnego oraz wojewódzkie urzędy pracy. Jednocześnie wdrożenie systemu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stanowi kryterium podstawowe</w:t>
      </w:r>
      <w:r w:rsidR="003B4857">
        <w:rPr>
          <w:rFonts w:ascii="Times New Roman" w:hAnsi="Times New Roman" w:cs="Times New Roman"/>
          <w:sz w:val="24"/>
          <w:szCs w:val="24"/>
        </w:rPr>
        <w:t xml:space="preserve"> zawarte w IV załączniku do wniosku dotyczącego </w:t>
      </w:r>
      <w:r w:rsidR="003B4857" w:rsidRPr="003B4857">
        <w:rPr>
          <w:rFonts w:ascii="Times New Roman" w:hAnsi="Times New Roman" w:cs="Times New Roman"/>
          <w:sz w:val="24"/>
          <w:szCs w:val="24"/>
        </w:rPr>
        <w:t>Rozporząd</w:t>
      </w:r>
      <w:r w:rsidR="000B1333">
        <w:rPr>
          <w:rFonts w:ascii="Times New Roman" w:hAnsi="Times New Roman" w:cs="Times New Roman"/>
          <w:sz w:val="24"/>
          <w:szCs w:val="24"/>
        </w:rPr>
        <w:t>zenia Parlamentu Europejskiego i</w:t>
      </w:r>
      <w:r w:rsidR="003B4857" w:rsidRPr="003B4857">
        <w:rPr>
          <w:rFonts w:ascii="Times New Roman" w:hAnsi="Times New Roman" w:cs="Times New Roman"/>
          <w:sz w:val="24"/>
          <w:szCs w:val="24"/>
        </w:rPr>
        <w:t xml:space="preserve"> Rady</w:t>
      </w:r>
      <w:r w:rsidR="003B4857">
        <w:rPr>
          <w:rFonts w:ascii="Times New Roman" w:hAnsi="Times New Roman" w:cs="Times New Roman"/>
          <w:sz w:val="24"/>
          <w:szCs w:val="24"/>
        </w:rPr>
        <w:t xml:space="preserve"> </w:t>
      </w:r>
      <w:r w:rsidR="003B4857" w:rsidRPr="003B4857">
        <w:rPr>
          <w:rFonts w:ascii="Times New Roman" w:hAnsi="Times New Roman" w:cs="Times New Roman"/>
          <w:sz w:val="24"/>
          <w:szCs w:val="24"/>
        </w:rPr>
        <w:t>ustanawiającego wspólne przepisy dotyczące Europejskiego Funduszu Rozwoju Regionalnego, Europejskiego Funduszu Społecz</w:t>
      </w:r>
      <w:r w:rsidR="003B4857">
        <w:rPr>
          <w:rFonts w:ascii="Times New Roman" w:hAnsi="Times New Roman" w:cs="Times New Roman"/>
          <w:sz w:val="24"/>
          <w:szCs w:val="24"/>
        </w:rPr>
        <w:t>nego Plus, Funduszu Spójności i </w:t>
      </w:r>
      <w:r w:rsidR="003B4857" w:rsidRPr="003B4857">
        <w:rPr>
          <w:rFonts w:ascii="Times New Roman" w:hAnsi="Times New Roman" w:cs="Times New Roman"/>
          <w:sz w:val="24"/>
          <w:szCs w:val="24"/>
        </w:rPr>
        <w:t>Europejskiego Funduszu Morskiego i Rybackiego, a także przepisy finansowe na potrzeby tych funduszy oraz na potrzeby Funduszu Azylu i Migracji, Funduszu Bezpieczeństwa Wewnętrznego i Instrumentu na rzecz Zarządzania Granicami i Wiz</w:t>
      </w:r>
      <w:r w:rsidR="003B4857">
        <w:rPr>
          <w:rFonts w:ascii="Times New Roman" w:hAnsi="Times New Roman" w:cs="Times New Roman"/>
          <w:sz w:val="24"/>
          <w:szCs w:val="24"/>
        </w:rPr>
        <w:t xml:space="preserve"> (</w:t>
      </w:r>
      <w:r w:rsidR="003B4857" w:rsidRPr="003B4857">
        <w:rPr>
          <w:rFonts w:ascii="Times New Roman" w:hAnsi="Times New Roman" w:cs="Times New Roman"/>
          <w:sz w:val="24"/>
          <w:szCs w:val="24"/>
        </w:rPr>
        <w:t>Tematyczne warunki podstawowe mające zastosowanie do EFRR, EFS+ i Funduszu Spójności – art. 11 ust. 1</w:t>
      </w:r>
      <w:r w:rsidR="003B4857">
        <w:rPr>
          <w:rFonts w:ascii="Times New Roman" w:hAnsi="Times New Roman" w:cs="Times New Roman"/>
          <w:sz w:val="24"/>
          <w:szCs w:val="24"/>
        </w:rPr>
        <w:t>)</w:t>
      </w:r>
      <w:r w:rsidR="000B1333">
        <w:rPr>
          <w:rFonts w:ascii="Times New Roman" w:hAnsi="Times New Roman" w:cs="Times New Roman"/>
          <w:sz w:val="24"/>
          <w:szCs w:val="24"/>
        </w:rPr>
        <w:t>, do </w:t>
      </w:r>
      <w:r w:rsidR="0085540A">
        <w:rPr>
          <w:rFonts w:ascii="Times New Roman" w:hAnsi="Times New Roman" w:cs="Times New Roman"/>
          <w:sz w:val="24"/>
          <w:szCs w:val="24"/>
        </w:rPr>
        <w:t>którego realizacji minister właściwy do spraw oświaty</w:t>
      </w:r>
      <w:r w:rsidR="000B1333">
        <w:rPr>
          <w:rFonts w:ascii="Times New Roman" w:hAnsi="Times New Roman" w:cs="Times New Roman"/>
          <w:sz w:val="24"/>
          <w:szCs w:val="24"/>
        </w:rPr>
        <w:t xml:space="preserve"> i wychowania</w:t>
      </w:r>
      <w:r w:rsidR="0085540A">
        <w:rPr>
          <w:rFonts w:ascii="Times New Roman" w:hAnsi="Times New Roman" w:cs="Times New Roman"/>
          <w:sz w:val="24"/>
          <w:szCs w:val="24"/>
        </w:rPr>
        <w:t xml:space="preserve"> jest zobligowany oraz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85540A">
        <w:rPr>
          <w:rFonts w:ascii="Times New Roman" w:hAnsi="Times New Roman" w:cs="Times New Roman"/>
          <w:sz w:val="24"/>
          <w:szCs w:val="24"/>
        </w:rPr>
        <w:t>którego spełnienie warunkuje możliwość pozyskiwania środków w</w:t>
      </w:r>
      <w:r w:rsidR="00EC3E9D">
        <w:rPr>
          <w:rFonts w:ascii="Times New Roman" w:hAnsi="Times New Roman" w:cs="Times New Roman"/>
          <w:sz w:val="24"/>
          <w:szCs w:val="24"/>
        </w:rPr>
        <w:t> </w:t>
      </w:r>
      <w:r w:rsidR="0085540A">
        <w:rPr>
          <w:rFonts w:ascii="Times New Roman" w:hAnsi="Times New Roman" w:cs="Times New Roman"/>
          <w:sz w:val="24"/>
          <w:szCs w:val="24"/>
        </w:rPr>
        <w:t>obszarze „kształcenie i szkolenia” w ramach nowej perspektywy finansowej</w:t>
      </w:r>
      <w:r w:rsidR="00A94835">
        <w:rPr>
          <w:rFonts w:ascii="Times New Roman" w:hAnsi="Times New Roman" w:cs="Times New Roman"/>
          <w:sz w:val="24"/>
          <w:szCs w:val="24"/>
        </w:rPr>
        <w:t xml:space="preserve"> 2021-2027</w:t>
      </w:r>
      <w:r w:rsidR="0085540A">
        <w:rPr>
          <w:rFonts w:ascii="Times New Roman" w:hAnsi="Times New Roman" w:cs="Times New Roman"/>
          <w:sz w:val="24"/>
          <w:szCs w:val="24"/>
        </w:rPr>
        <w:t>.</w:t>
      </w:r>
    </w:p>
    <w:p w14:paraId="654CBFC0" w14:textId="6D918861" w:rsidR="00FA14B4" w:rsidRPr="00FA14B4" w:rsidRDefault="00FA14B4" w:rsidP="00FA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Należy także wziąć pod uwagę, uzgodnione przez państwa członkowskie Unii Europejskiej w ramach Rady Unii Europejskiej, Zaleceni</w:t>
      </w:r>
      <w:r w:rsidR="00AD76F9">
        <w:rPr>
          <w:rFonts w:ascii="Times New Roman" w:hAnsi="Times New Roman" w:cs="Times New Roman"/>
          <w:sz w:val="24"/>
          <w:szCs w:val="24"/>
        </w:rPr>
        <w:t>e</w:t>
      </w:r>
      <w:r w:rsidRPr="00FA14B4">
        <w:rPr>
          <w:rFonts w:ascii="Times New Roman" w:hAnsi="Times New Roman" w:cs="Times New Roman"/>
          <w:sz w:val="24"/>
          <w:szCs w:val="24"/>
        </w:rPr>
        <w:t xml:space="preserve"> Rady z dnia 20 listopada 2017 r. dotyczące monitoringu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(Dz. Urz. UE z dnia </w:t>
      </w:r>
      <w:r w:rsidR="00EA3C96">
        <w:rPr>
          <w:rFonts w:ascii="Times New Roman" w:hAnsi="Times New Roman" w:cs="Times New Roman"/>
          <w:sz w:val="24"/>
          <w:szCs w:val="24"/>
        </w:rPr>
        <w:t>0</w:t>
      </w:r>
      <w:r w:rsidRPr="00FA14B4">
        <w:rPr>
          <w:rFonts w:ascii="Times New Roman" w:hAnsi="Times New Roman" w:cs="Times New Roman"/>
          <w:sz w:val="24"/>
          <w:szCs w:val="24"/>
        </w:rPr>
        <w:t xml:space="preserve">9.12.2017 C 423/1). Zgodnie </w:t>
      </w:r>
      <w:r w:rsidRPr="00FA14B4">
        <w:rPr>
          <w:rFonts w:ascii="Times New Roman" w:hAnsi="Times New Roman" w:cs="Times New Roman"/>
          <w:sz w:val="24"/>
          <w:szCs w:val="24"/>
        </w:rPr>
        <w:lastRenderedPageBreak/>
        <w:t xml:space="preserve">z motywem 2 </w:t>
      </w:r>
      <w:r w:rsidR="00AD76F9">
        <w:rPr>
          <w:rFonts w:ascii="Times New Roman" w:hAnsi="Times New Roman" w:cs="Times New Roman"/>
          <w:sz w:val="24"/>
          <w:szCs w:val="24"/>
        </w:rPr>
        <w:t>tego Zalecenia</w:t>
      </w:r>
      <w:r w:rsidRPr="00FA14B4">
        <w:rPr>
          <w:rFonts w:ascii="Times New Roman" w:hAnsi="Times New Roman" w:cs="Times New Roman"/>
          <w:sz w:val="24"/>
          <w:szCs w:val="24"/>
        </w:rPr>
        <w:t xml:space="preserve">, Rada </w:t>
      </w:r>
      <w:r w:rsidR="000B1333" w:rsidRPr="000B1333">
        <w:rPr>
          <w:rFonts w:ascii="Times New Roman" w:hAnsi="Times New Roman" w:cs="Times New Roman"/>
          <w:sz w:val="24"/>
          <w:szCs w:val="24"/>
        </w:rPr>
        <w:t xml:space="preserve">Unii Europejskiej </w:t>
      </w:r>
      <w:r w:rsidRPr="00FA14B4">
        <w:rPr>
          <w:rFonts w:ascii="Times New Roman" w:hAnsi="Times New Roman" w:cs="Times New Roman"/>
          <w:sz w:val="24"/>
          <w:szCs w:val="24"/>
        </w:rPr>
        <w:t xml:space="preserve">zaleca państwom członkowskim, </w:t>
      </w:r>
      <w:r w:rsidR="000B1333">
        <w:rPr>
          <w:rFonts w:ascii="Times New Roman" w:hAnsi="Times New Roman" w:cs="Times New Roman"/>
          <w:sz w:val="24"/>
          <w:szCs w:val="24"/>
        </w:rPr>
        <w:t>aby we </w:t>
      </w:r>
      <w:r w:rsidRPr="00FA14B4">
        <w:rPr>
          <w:rFonts w:ascii="Times New Roman" w:hAnsi="Times New Roman" w:cs="Times New Roman"/>
          <w:sz w:val="24"/>
          <w:szCs w:val="24"/>
        </w:rPr>
        <w:t xml:space="preserve">współpracy z partnerami społecznymi promowały wydajność i zatrudnialność poprzez udostępnianie możliwości zdobywania adekwatnej wiedzy, </w:t>
      </w:r>
      <w:r w:rsidR="000B1333">
        <w:rPr>
          <w:rFonts w:ascii="Times New Roman" w:hAnsi="Times New Roman" w:cs="Times New Roman"/>
          <w:sz w:val="24"/>
          <w:szCs w:val="24"/>
        </w:rPr>
        <w:t>umiejętności i kompetencji. Dla </w:t>
      </w:r>
      <w:r w:rsidRPr="00FA14B4">
        <w:rPr>
          <w:rFonts w:ascii="Times New Roman" w:hAnsi="Times New Roman" w:cs="Times New Roman"/>
          <w:sz w:val="24"/>
          <w:szCs w:val="24"/>
        </w:rPr>
        <w:t xml:space="preserve">osiągnięcia tego celu niezbędne jest zbieranie wysokiej jakości informacji na temat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absolwentów. Informacje te pozwolą na zrozumienie przyczyn problemów z</w:t>
      </w:r>
      <w:r w:rsidR="00B207A8">
        <w:rPr>
          <w:rFonts w:ascii="Times New Roman" w:hAnsi="Times New Roman" w:cs="Times New Roman"/>
          <w:sz w:val="24"/>
          <w:szCs w:val="24"/>
        </w:rPr>
        <w:t xml:space="preserve"> zatrudnialnością absolwentów w </w:t>
      </w:r>
      <w:r w:rsidRPr="00FA14B4">
        <w:rPr>
          <w:rFonts w:ascii="Times New Roman" w:hAnsi="Times New Roman" w:cs="Times New Roman"/>
          <w:sz w:val="24"/>
          <w:szCs w:val="24"/>
        </w:rPr>
        <w:t>poszczególnych regionach, sektorach gospodarki lub z poszczególnych dziedzin szkolnictwa wyższego lub kształcenia i szkolenia</w:t>
      </w:r>
      <w:r w:rsidR="00183DB3">
        <w:rPr>
          <w:rFonts w:ascii="Times New Roman" w:hAnsi="Times New Roman" w:cs="Times New Roman"/>
          <w:sz w:val="24"/>
          <w:szCs w:val="24"/>
        </w:rPr>
        <w:t xml:space="preserve"> zawodowego, a także pozwolą na </w:t>
      </w:r>
      <w:r w:rsidRPr="00FA14B4">
        <w:rPr>
          <w:rFonts w:ascii="Times New Roman" w:hAnsi="Times New Roman" w:cs="Times New Roman"/>
          <w:sz w:val="24"/>
          <w:szCs w:val="24"/>
        </w:rPr>
        <w:t xml:space="preserve">znalezienie rozwiązań tych problemów. W tym kontekście, Rada </w:t>
      </w:r>
      <w:r w:rsidR="000B1333" w:rsidRPr="000B1333">
        <w:rPr>
          <w:rFonts w:ascii="Times New Roman" w:hAnsi="Times New Roman" w:cs="Times New Roman"/>
          <w:sz w:val="24"/>
          <w:szCs w:val="24"/>
        </w:rPr>
        <w:t xml:space="preserve">Unii Europejskiej </w:t>
      </w:r>
      <w:r w:rsidRPr="00FA14B4">
        <w:rPr>
          <w:rFonts w:ascii="Times New Roman" w:hAnsi="Times New Roman" w:cs="Times New Roman"/>
          <w:sz w:val="24"/>
          <w:szCs w:val="24"/>
        </w:rPr>
        <w:t>zaleca m.in:</w:t>
      </w:r>
    </w:p>
    <w:p w14:paraId="4C6516D2" w14:textId="787CCC04" w:rsidR="00FA14B4" w:rsidRPr="00FA14B4" w:rsidRDefault="00FA14B4" w:rsidP="0026244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1)</w:t>
      </w:r>
      <w:r w:rsidRPr="00FA14B4">
        <w:rPr>
          <w:rFonts w:ascii="Times New Roman" w:hAnsi="Times New Roman" w:cs="Times New Roman"/>
          <w:sz w:val="24"/>
          <w:szCs w:val="24"/>
        </w:rPr>
        <w:tab/>
        <w:t>gromadzenie odpowiednich zanonimizowanych administracyjnych danych statystycznych z baz danych dotyczących kształcenia, podatków, ludności i ubezpieczeń społecznych</w:t>
      </w:r>
      <w:r w:rsidR="00EA3C96">
        <w:rPr>
          <w:rFonts w:ascii="Times New Roman" w:hAnsi="Times New Roman" w:cs="Times New Roman"/>
          <w:sz w:val="24"/>
          <w:szCs w:val="24"/>
        </w:rPr>
        <w:t>;</w:t>
      </w:r>
    </w:p>
    <w:p w14:paraId="5D29499C" w14:textId="337F9470" w:rsidR="00FA14B4" w:rsidRPr="00FA14B4" w:rsidRDefault="00FA14B4" w:rsidP="000B133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2)</w:t>
      </w:r>
      <w:r w:rsidRPr="00FA14B4">
        <w:rPr>
          <w:rFonts w:ascii="Times New Roman" w:hAnsi="Times New Roman" w:cs="Times New Roman"/>
          <w:sz w:val="24"/>
          <w:szCs w:val="24"/>
        </w:rPr>
        <w:tab/>
        <w:t xml:space="preserve">kojarzenie przez organy krajowe zanonimizowanych danych z różnych </w:t>
      </w:r>
      <w:r w:rsidR="00B207A8">
        <w:rPr>
          <w:rFonts w:ascii="Times New Roman" w:hAnsi="Times New Roman" w:cs="Times New Roman"/>
          <w:sz w:val="24"/>
          <w:szCs w:val="24"/>
        </w:rPr>
        <w:t>źródeł w </w:t>
      </w:r>
      <w:r w:rsidRPr="00FA14B4">
        <w:rPr>
          <w:rFonts w:ascii="Times New Roman" w:hAnsi="Times New Roman" w:cs="Times New Roman"/>
          <w:sz w:val="24"/>
          <w:szCs w:val="24"/>
        </w:rPr>
        <w:t xml:space="preserve">celu uzyskania pełnego obrazu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absolwentów.</w:t>
      </w:r>
    </w:p>
    <w:p w14:paraId="13F9BEEA" w14:textId="021DC790" w:rsidR="00FA14B4" w:rsidRPr="00FA14B4" w:rsidRDefault="00AD76F9" w:rsidP="0026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ust. 6 Zalecenia (</w:t>
      </w:r>
      <w:r w:rsidRPr="00FA14B4">
        <w:rPr>
          <w:rFonts w:ascii="Times New Roman" w:hAnsi="Times New Roman" w:cs="Times New Roman"/>
          <w:sz w:val="24"/>
          <w:szCs w:val="24"/>
        </w:rPr>
        <w:t>„Rozpowszechnia</w:t>
      </w:r>
      <w:r>
        <w:rPr>
          <w:rFonts w:ascii="Times New Roman" w:hAnsi="Times New Roman" w:cs="Times New Roman"/>
          <w:sz w:val="24"/>
          <w:szCs w:val="24"/>
        </w:rPr>
        <w:t xml:space="preserve">nie i wykorzystywanie wyników”)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Rada Unii Europejskiej zaleca terminowe, regularne i szerokie rozpowszechnianie i wykorzystywanie wyników analizy monitoringu </w:t>
      </w:r>
      <w:r w:rsidR="00E831DB">
        <w:rPr>
          <w:rFonts w:ascii="Times New Roman" w:hAnsi="Times New Roman" w:cs="Times New Roman"/>
          <w:sz w:val="24"/>
          <w:szCs w:val="24"/>
        </w:rPr>
        <w:t>karier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absolwentów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1DD74B" w14:textId="2DBF4A71" w:rsidR="00FA14B4" w:rsidRPr="0026244D" w:rsidRDefault="00FA14B4" w:rsidP="004100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44D">
        <w:rPr>
          <w:rFonts w:ascii="Times New Roman" w:hAnsi="Times New Roman" w:cs="Times New Roman"/>
          <w:sz w:val="24"/>
          <w:szCs w:val="24"/>
        </w:rPr>
        <w:t>wspierania projektowania i aktualizowania podstaw nauczania, tak aby udoskonalić nabywanie odpowiednich umiejętności i zwiększyć zatrudnialność;</w:t>
      </w:r>
    </w:p>
    <w:p w14:paraId="66D9529A" w14:textId="6EE3DA7E" w:rsidR="00FA14B4" w:rsidRPr="0026244D" w:rsidRDefault="00FA14B4" w:rsidP="004100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44D">
        <w:rPr>
          <w:rFonts w:ascii="Times New Roman" w:hAnsi="Times New Roman" w:cs="Times New Roman"/>
          <w:sz w:val="24"/>
          <w:szCs w:val="24"/>
        </w:rPr>
        <w:t>lepszego dopasowywania umiejętności do potrzeb rynku pracy, tak aby wspierać konkurencyjność i innowacje na poziomie lokalnym, regionalnym i krajowym i by zaradzić niedoborowi wykwalifikowanej siły roboczej;</w:t>
      </w:r>
    </w:p>
    <w:p w14:paraId="3A42CF9D" w14:textId="1EC8FDCC" w:rsidR="00FA14B4" w:rsidRPr="0026244D" w:rsidRDefault="00FA14B4" w:rsidP="004100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44D">
        <w:rPr>
          <w:rFonts w:ascii="Times New Roman" w:hAnsi="Times New Roman" w:cs="Times New Roman"/>
          <w:sz w:val="24"/>
          <w:szCs w:val="24"/>
        </w:rPr>
        <w:t>planowania uwzględniającego i wyprzedzającego zmieniające się potrzeby w zakresie zatrudnienia i edukacji oraz potrzeby społeczne;</w:t>
      </w:r>
    </w:p>
    <w:p w14:paraId="30238291" w14:textId="379CE312" w:rsidR="00FA14B4" w:rsidRPr="0026244D" w:rsidRDefault="00FA14B4" w:rsidP="004100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44D">
        <w:rPr>
          <w:rFonts w:ascii="Times New Roman" w:hAnsi="Times New Roman" w:cs="Times New Roman"/>
          <w:sz w:val="24"/>
          <w:szCs w:val="24"/>
        </w:rPr>
        <w:t>kształtowania polityki na szczeblu krajowym i unijnym.</w:t>
      </w:r>
    </w:p>
    <w:p w14:paraId="5D54C7EB" w14:textId="78DD068B" w:rsidR="00FA14B4" w:rsidRPr="00FA14B4" w:rsidRDefault="00AD76F9" w:rsidP="00FA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jektowane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rozwiązania wychodzą naprzeci</w:t>
      </w:r>
      <w:r w:rsidR="00FA14B4">
        <w:rPr>
          <w:rFonts w:ascii="Times New Roman" w:hAnsi="Times New Roman" w:cs="Times New Roman"/>
          <w:sz w:val="24"/>
          <w:szCs w:val="24"/>
        </w:rPr>
        <w:t>w opisanym powyżej zaleceniom w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zakresie wprowadzenia systemu regularnego </w:t>
      </w:r>
      <w:r w:rsidR="00506E43">
        <w:rPr>
          <w:rFonts w:ascii="Times New Roman" w:hAnsi="Times New Roman" w:cs="Times New Roman"/>
          <w:sz w:val="24"/>
          <w:szCs w:val="24"/>
        </w:rPr>
        <w:t xml:space="preserve">monitoringu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506E43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176C71">
        <w:rPr>
          <w:rFonts w:ascii="Times New Roman" w:hAnsi="Times New Roman" w:cs="Times New Roman"/>
          <w:sz w:val="24"/>
          <w:szCs w:val="24"/>
        </w:rPr>
        <w:t>szkół ponadpodstawowych, w tym szkół prowadzących kształcenie zawodowe.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Projektowane r</w:t>
      </w:r>
      <w:r w:rsidR="00FA14B4" w:rsidRPr="00FA14B4">
        <w:rPr>
          <w:rFonts w:ascii="Times New Roman" w:hAnsi="Times New Roman" w:cs="Times New Roman"/>
          <w:sz w:val="24"/>
          <w:szCs w:val="24"/>
        </w:rPr>
        <w:t>ozwiązan</w:t>
      </w:r>
      <w:r w:rsidR="00506E43">
        <w:rPr>
          <w:rFonts w:ascii="Times New Roman" w:hAnsi="Times New Roman" w:cs="Times New Roman"/>
          <w:sz w:val="24"/>
          <w:szCs w:val="24"/>
        </w:rPr>
        <w:t xml:space="preserve">ia są </w:t>
      </w:r>
      <w:r>
        <w:rPr>
          <w:rFonts w:ascii="Times New Roman" w:hAnsi="Times New Roman" w:cs="Times New Roman"/>
          <w:sz w:val="24"/>
          <w:szCs w:val="24"/>
        </w:rPr>
        <w:t>wzorowane na</w:t>
      </w:r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r w:rsidR="00EA3C96">
        <w:rPr>
          <w:rFonts w:ascii="Times New Roman" w:hAnsi="Times New Roman" w:cs="Times New Roman"/>
          <w:sz w:val="24"/>
          <w:szCs w:val="24"/>
        </w:rPr>
        <w:t>rozwiąza</w:t>
      </w:r>
      <w:r>
        <w:rPr>
          <w:rFonts w:ascii="Times New Roman" w:hAnsi="Times New Roman" w:cs="Times New Roman"/>
          <w:sz w:val="24"/>
          <w:szCs w:val="24"/>
        </w:rPr>
        <w:t>niach</w:t>
      </w:r>
      <w:r w:rsidR="00EA3C96">
        <w:rPr>
          <w:rFonts w:ascii="Times New Roman" w:hAnsi="Times New Roman" w:cs="Times New Roman"/>
          <w:sz w:val="24"/>
          <w:szCs w:val="24"/>
        </w:rPr>
        <w:t xml:space="preserve"> zawartych w</w:t>
      </w:r>
      <w:r w:rsidR="00EA3C96" w:rsidRPr="00EA3C96">
        <w:rPr>
          <w:rFonts w:ascii="Times New Roman" w:hAnsi="Times New Roman" w:cs="Times New Roman"/>
          <w:sz w:val="24"/>
          <w:szCs w:val="24"/>
        </w:rPr>
        <w:t xml:space="preserve"> </w:t>
      </w:r>
      <w:r w:rsidR="00EA3C96" w:rsidRPr="00FA14B4">
        <w:rPr>
          <w:rFonts w:ascii="Times New Roman" w:hAnsi="Times New Roman" w:cs="Times New Roman"/>
          <w:sz w:val="24"/>
          <w:szCs w:val="24"/>
        </w:rPr>
        <w:t>art. 352 ustawy z dnia 20 lipca 2018</w:t>
      </w:r>
      <w:r w:rsidR="00176C71">
        <w:rPr>
          <w:rFonts w:ascii="Times New Roman" w:hAnsi="Times New Roman" w:cs="Times New Roman"/>
          <w:sz w:val="24"/>
          <w:szCs w:val="24"/>
        </w:rPr>
        <w:t> </w:t>
      </w:r>
      <w:r w:rsidR="00EA3C96" w:rsidRPr="00FA14B4">
        <w:rPr>
          <w:rFonts w:ascii="Times New Roman" w:hAnsi="Times New Roman" w:cs="Times New Roman"/>
          <w:sz w:val="24"/>
          <w:szCs w:val="24"/>
        </w:rPr>
        <w:t>r. – Prawo o szkolnictwie wyższym i nauce (Dz.</w:t>
      </w:r>
      <w:r w:rsidR="00EA3C96">
        <w:rPr>
          <w:rFonts w:ascii="Times New Roman" w:hAnsi="Times New Roman" w:cs="Times New Roman"/>
          <w:sz w:val="24"/>
          <w:szCs w:val="24"/>
        </w:rPr>
        <w:t xml:space="preserve"> </w:t>
      </w:r>
      <w:r w:rsidR="00EA3C96" w:rsidRPr="00FA14B4">
        <w:rPr>
          <w:rFonts w:ascii="Times New Roman" w:hAnsi="Times New Roman" w:cs="Times New Roman"/>
          <w:sz w:val="24"/>
          <w:szCs w:val="24"/>
        </w:rPr>
        <w:t>U. z 2020 r. poz. 85, z późn. zm.)</w:t>
      </w:r>
      <w:r w:rsidR="00506E43">
        <w:rPr>
          <w:rFonts w:ascii="Times New Roman" w:hAnsi="Times New Roman" w:cs="Times New Roman"/>
          <w:sz w:val="24"/>
          <w:szCs w:val="24"/>
        </w:rPr>
        <w:t>, w </w:t>
      </w:r>
      <w:r w:rsidR="00FA14B4" w:rsidRPr="00FA14B4">
        <w:rPr>
          <w:rFonts w:ascii="Times New Roman" w:hAnsi="Times New Roman" w:cs="Times New Roman"/>
          <w:sz w:val="24"/>
          <w:szCs w:val="24"/>
        </w:rPr>
        <w:t>oparciu o</w:t>
      </w:r>
      <w:r w:rsidR="0026244D">
        <w:rPr>
          <w:rFonts w:ascii="Times New Roman" w:hAnsi="Times New Roman" w:cs="Times New Roman"/>
          <w:sz w:val="24"/>
          <w:szCs w:val="24"/>
        </w:rPr>
        <w:t>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które funkcjonuje ogólnopolski system monitorowania ekonomicznych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absolwentów szkół wyższych – system ELA (Ekonomiczne Losy Absolwentów). </w:t>
      </w:r>
    </w:p>
    <w:p w14:paraId="18867B02" w14:textId="3A80B4E6" w:rsidR="00FA14B4" w:rsidRDefault="00FA14B4" w:rsidP="00FA1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Warto podkreślić, że w Polsce obecnie brak</w:t>
      </w:r>
      <w:r>
        <w:rPr>
          <w:rFonts w:ascii="Times New Roman" w:hAnsi="Times New Roman" w:cs="Times New Roman"/>
          <w:sz w:val="24"/>
          <w:szCs w:val="24"/>
        </w:rPr>
        <w:t>uje odpowiednio szczegółowych i </w:t>
      </w:r>
      <w:r w:rsidRPr="00FA14B4">
        <w:rPr>
          <w:rFonts w:ascii="Times New Roman" w:hAnsi="Times New Roman" w:cs="Times New Roman"/>
          <w:sz w:val="24"/>
          <w:szCs w:val="24"/>
        </w:rPr>
        <w:t xml:space="preserve">rzetelnych informacji na temat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26244D">
        <w:rPr>
          <w:rFonts w:ascii="Times New Roman" w:hAnsi="Times New Roman" w:cs="Times New Roman"/>
          <w:sz w:val="24"/>
          <w:szCs w:val="24"/>
        </w:rPr>
        <w:t>szkół ponadpodstawowych</w:t>
      </w:r>
      <w:r w:rsidRPr="00FA14B4">
        <w:rPr>
          <w:rFonts w:ascii="Times New Roman" w:hAnsi="Times New Roman" w:cs="Times New Roman"/>
          <w:sz w:val="24"/>
          <w:szCs w:val="24"/>
        </w:rPr>
        <w:t xml:space="preserve">. Na ten problem zwrócono uwagę w części ogólnej Zintegrowanej Strategii Umiejętności. </w:t>
      </w:r>
    </w:p>
    <w:p w14:paraId="72AD0319" w14:textId="66B85054" w:rsidR="009449CD" w:rsidRPr="00FA14B4" w:rsidRDefault="009449CD" w:rsidP="00944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Istotną </w:t>
      </w:r>
      <w:r w:rsidR="000B1333">
        <w:rPr>
          <w:rFonts w:ascii="Times New Roman" w:hAnsi="Times New Roman" w:cs="Times New Roman"/>
          <w:sz w:val="24"/>
          <w:szCs w:val="24"/>
        </w:rPr>
        <w:t>częścią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C71">
        <w:rPr>
          <w:rFonts w:ascii="Times New Roman" w:hAnsi="Times New Roman" w:cs="Times New Roman"/>
          <w:sz w:val="24"/>
          <w:szCs w:val="24"/>
        </w:rPr>
        <w:t>projektowan</w:t>
      </w:r>
      <w:r w:rsidR="000B1333">
        <w:rPr>
          <w:rFonts w:ascii="Times New Roman" w:hAnsi="Times New Roman" w:cs="Times New Roman"/>
          <w:sz w:val="24"/>
          <w:szCs w:val="24"/>
        </w:rPr>
        <w:t>ych rozwiązań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0E28C9">
        <w:rPr>
          <w:rFonts w:ascii="Times New Roman" w:hAnsi="Times New Roman" w:cs="Times New Roman"/>
          <w:sz w:val="24"/>
          <w:szCs w:val="24"/>
        </w:rPr>
        <w:t xml:space="preserve"> </w:t>
      </w:r>
      <w:r w:rsidR="000B1333">
        <w:rPr>
          <w:rFonts w:ascii="Times New Roman" w:hAnsi="Times New Roman" w:cs="Times New Roman"/>
          <w:sz w:val="24"/>
          <w:szCs w:val="24"/>
        </w:rPr>
        <w:t>możliwość poznania</w:t>
      </w:r>
      <w:r w:rsidR="008B7F29">
        <w:rPr>
          <w:rFonts w:ascii="Times New Roman" w:hAnsi="Times New Roman" w:cs="Times New Roman"/>
          <w:sz w:val="24"/>
          <w:szCs w:val="24"/>
        </w:rPr>
        <w:t xml:space="preserve">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0E28C9">
        <w:rPr>
          <w:rFonts w:ascii="Times New Roman" w:hAnsi="Times New Roman" w:cs="Times New Roman"/>
          <w:sz w:val="24"/>
          <w:szCs w:val="24"/>
        </w:rPr>
        <w:t xml:space="preserve"> absolwentów szkół </w:t>
      </w:r>
      <w:r>
        <w:rPr>
          <w:rFonts w:ascii="Times New Roman" w:hAnsi="Times New Roman" w:cs="Times New Roman"/>
          <w:sz w:val="24"/>
          <w:szCs w:val="24"/>
        </w:rPr>
        <w:t>specjalnych przysposabiających do pracy</w:t>
      </w:r>
      <w:r w:rsidR="008B7F29">
        <w:rPr>
          <w:rFonts w:ascii="Times New Roman" w:hAnsi="Times New Roman" w:cs="Times New Roman"/>
          <w:sz w:val="24"/>
          <w:szCs w:val="24"/>
        </w:rPr>
        <w:t>, tj.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F29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="00A94835" w:rsidRPr="00A94835">
        <w:rPr>
          <w:rFonts w:ascii="Times New Roman" w:hAnsi="Times New Roman" w:cs="Times New Roman"/>
          <w:sz w:val="24"/>
          <w:szCs w:val="24"/>
        </w:rPr>
        <w:t>wyłącznie dla uczniów z niepełnosprawnością intelektualną w stopniu umiarkowanym lub znacznym oraz dla uczniów z ni</w:t>
      </w:r>
      <w:r w:rsidR="008B7F29">
        <w:rPr>
          <w:rFonts w:ascii="Times New Roman" w:hAnsi="Times New Roman" w:cs="Times New Roman"/>
          <w:sz w:val="24"/>
          <w:szCs w:val="24"/>
        </w:rPr>
        <w:t xml:space="preserve">epełnosprawnościami sprzężonymi. </w:t>
      </w:r>
    </w:p>
    <w:p w14:paraId="7A29C022" w14:textId="43A3C8D6" w:rsidR="00FA14B4" w:rsidRPr="00FA14B4" w:rsidRDefault="00FA14B4" w:rsidP="000B1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Według badań Instytutu Badań Edukacyjnych</w:t>
      </w:r>
      <w:r w:rsidR="00F80EDA">
        <w:rPr>
          <w:rFonts w:ascii="Times New Roman" w:hAnsi="Times New Roman" w:cs="Times New Roman"/>
          <w:sz w:val="24"/>
          <w:szCs w:val="24"/>
        </w:rPr>
        <w:t>,</w:t>
      </w:r>
      <w:r w:rsidRPr="00FA14B4">
        <w:rPr>
          <w:rFonts w:ascii="Times New Roman" w:hAnsi="Times New Roman" w:cs="Times New Roman"/>
          <w:sz w:val="24"/>
          <w:szCs w:val="24"/>
        </w:rPr>
        <w:t xml:space="preserve"> choć 85% dyrektorów szkół branżowych bada i</w:t>
      </w:r>
      <w:r w:rsidR="00135250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analizuje </w:t>
      </w:r>
      <w:r w:rsidR="00E831DB">
        <w:rPr>
          <w:rFonts w:ascii="Times New Roman" w:hAnsi="Times New Roman" w:cs="Times New Roman"/>
          <w:sz w:val="24"/>
          <w:szCs w:val="24"/>
        </w:rPr>
        <w:t>kariery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swoich </w:t>
      </w:r>
      <w:r w:rsidR="00176C71">
        <w:rPr>
          <w:rFonts w:ascii="Times New Roman" w:hAnsi="Times New Roman" w:cs="Times New Roman"/>
          <w:sz w:val="24"/>
          <w:szCs w:val="24"/>
        </w:rPr>
        <w:t>szkół</w:t>
      </w:r>
      <w:r w:rsidRPr="00FA14B4">
        <w:rPr>
          <w:rFonts w:ascii="Times New Roman" w:hAnsi="Times New Roman" w:cs="Times New Roman"/>
          <w:sz w:val="24"/>
          <w:szCs w:val="24"/>
        </w:rPr>
        <w:t xml:space="preserve">, to blisko 80% z nich wykorzystuje w tym celu głównie nieformalne rozmowy z rodzinami lub znajomymi pracodawcami. Natomiast dane gromadzone w ramach statystyki publicznej, np. Badania Aktywności Ekonomicznej Ludności, </w:t>
      </w:r>
      <w:r w:rsidRPr="00FA14B4">
        <w:rPr>
          <w:rFonts w:ascii="Times New Roman" w:hAnsi="Times New Roman" w:cs="Times New Roman"/>
          <w:sz w:val="24"/>
          <w:szCs w:val="24"/>
        </w:rPr>
        <w:lastRenderedPageBreak/>
        <w:t xml:space="preserve">obejmują zbyt małą liczbę absolwentów szkół, </w:t>
      </w:r>
      <w:r w:rsidR="00176C71">
        <w:rPr>
          <w:rFonts w:ascii="Times New Roman" w:hAnsi="Times New Roman" w:cs="Times New Roman"/>
          <w:sz w:val="24"/>
          <w:szCs w:val="24"/>
        </w:rPr>
        <w:t>a</w:t>
      </w:r>
      <w:r w:rsidRPr="00FA14B4">
        <w:rPr>
          <w:rFonts w:ascii="Times New Roman" w:hAnsi="Times New Roman" w:cs="Times New Roman"/>
          <w:sz w:val="24"/>
          <w:szCs w:val="24"/>
        </w:rPr>
        <w:t>by można było wyciągać na ich podstawie szczegółowe wnioski. Bardziej</w:t>
      </w:r>
      <w:r w:rsidR="00B207A8">
        <w:rPr>
          <w:rFonts w:ascii="Times New Roman" w:hAnsi="Times New Roman" w:cs="Times New Roman"/>
          <w:sz w:val="24"/>
          <w:szCs w:val="24"/>
        </w:rPr>
        <w:t xml:space="preserve"> rozwinięte źródła informacji o </w:t>
      </w:r>
      <w:r w:rsidR="00E831DB">
        <w:rPr>
          <w:rFonts w:ascii="Times New Roman" w:hAnsi="Times New Roman" w:cs="Times New Roman"/>
          <w:sz w:val="24"/>
          <w:szCs w:val="24"/>
        </w:rPr>
        <w:t>karierach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szkół ponadpodstawowych są rozproszone i nierzadko zawierają dane incydentalne. Różnią się zakresem tematycznym, horyzontem czasowym oraz metodologią gromadzenia danych. Szczegółowe informacje na temat sytuacji edukacyjno-zawodowej absolwentów są bowiem zbierane przez różnorodne instytucje (np. szkoły, powiatowe urzędy pracy, wojewódzkie obserwatoria rynku pracy) w zróżnicowanym zakresie i </w:t>
      </w:r>
      <w:r w:rsidR="007B3C8A">
        <w:rPr>
          <w:rFonts w:ascii="Times New Roman" w:hAnsi="Times New Roman" w:cs="Times New Roman"/>
          <w:sz w:val="24"/>
          <w:szCs w:val="24"/>
        </w:rPr>
        <w:t xml:space="preserve">z </w:t>
      </w:r>
      <w:r w:rsidRPr="00FA14B4">
        <w:rPr>
          <w:rFonts w:ascii="Times New Roman" w:hAnsi="Times New Roman" w:cs="Times New Roman"/>
          <w:sz w:val="24"/>
          <w:szCs w:val="24"/>
        </w:rPr>
        <w:t xml:space="preserve">wykorzystaniem rozmaitych metod. Sytuacja ta uniemożliwia porównywanie zbieranych informacji i ich szersze wykorzystanie. Jest to również model nieefektywny kosztowo, ponieważ podobne działania </w:t>
      </w:r>
      <w:r w:rsidR="000B1333" w:rsidRPr="00FA14B4">
        <w:rPr>
          <w:rFonts w:ascii="Times New Roman" w:hAnsi="Times New Roman" w:cs="Times New Roman"/>
          <w:sz w:val="24"/>
          <w:szCs w:val="24"/>
        </w:rPr>
        <w:t>są</w:t>
      </w:r>
      <w:r w:rsidR="000B1333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>prowadzone równolegle przez wiele instytucji. Jednocześnie, instytucje te ponoszą nakłady związane z</w:t>
      </w:r>
      <w:r w:rsidR="003B4857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>pozyskiwaniem informacji, które są już zgromad</w:t>
      </w:r>
      <w:r w:rsidR="00B207A8">
        <w:rPr>
          <w:rFonts w:ascii="Times New Roman" w:hAnsi="Times New Roman" w:cs="Times New Roman"/>
          <w:sz w:val="24"/>
          <w:szCs w:val="24"/>
        </w:rPr>
        <w:t>zone w rejestrach państwowych i </w:t>
      </w:r>
      <w:r w:rsidR="003B4857" w:rsidRPr="00FA14B4">
        <w:rPr>
          <w:rFonts w:ascii="Times New Roman" w:hAnsi="Times New Roman" w:cs="Times New Roman"/>
          <w:sz w:val="24"/>
          <w:szCs w:val="24"/>
        </w:rPr>
        <w:t>bazach danych</w:t>
      </w:r>
      <w:r w:rsidRPr="00FA14B4">
        <w:rPr>
          <w:rFonts w:ascii="Times New Roman" w:hAnsi="Times New Roman" w:cs="Times New Roman"/>
          <w:sz w:val="24"/>
          <w:szCs w:val="24"/>
        </w:rPr>
        <w:t xml:space="preserve"> administracyjnych ministra właściwego do spraw oświaty i wychowania, Centralnej Komisji Egzaminacyjnej, ministra właściwego do spraw szkolnictwa wyższego </w:t>
      </w:r>
      <w:r w:rsidR="00176C71">
        <w:rPr>
          <w:rFonts w:ascii="Times New Roman" w:hAnsi="Times New Roman" w:cs="Times New Roman"/>
          <w:sz w:val="24"/>
          <w:szCs w:val="24"/>
        </w:rPr>
        <w:t xml:space="preserve">i nauki </w:t>
      </w:r>
      <w:r w:rsidRPr="00FA14B4">
        <w:rPr>
          <w:rFonts w:ascii="Times New Roman" w:hAnsi="Times New Roman" w:cs="Times New Roman"/>
          <w:sz w:val="24"/>
          <w:szCs w:val="24"/>
        </w:rPr>
        <w:t>czy Zakładu Ubezpieczeń Społecznych.</w:t>
      </w:r>
    </w:p>
    <w:p w14:paraId="2EBCD256" w14:textId="7013739D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Zarysowane tu problemy w dostępie do danych opisujących </w:t>
      </w:r>
      <w:r w:rsidR="00143D1C">
        <w:rPr>
          <w:rFonts w:ascii="Times New Roman" w:hAnsi="Times New Roman" w:cs="Times New Roman"/>
          <w:sz w:val="24"/>
          <w:szCs w:val="24"/>
        </w:rPr>
        <w:t>kariery</w:t>
      </w:r>
      <w:r w:rsidRPr="00FA14B4">
        <w:rPr>
          <w:rFonts w:ascii="Times New Roman" w:hAnsi="Times New Roman" w:cs="Times New Roman"/>
          <w:sz w:val="24"/>
          <w:szCs w:val="24"/>
        </w:rPr>
        <w:t xml:space="preserve"> edukacyjne i zawodowe absolwentów </w:t>
      </w:r>
      <w:r w:rsidR="00342574">
        <w:rPr>
          <w:rFonts w:ascii="Times New Roman" w:hAnsi="Times New Roman" w:cs="Times New Roman"/>
          <w:sz w:val="24"/>
          <w:szCs w:val="24"/>
        </w:rPr>
        <w:t xml:space="preserve">szkół ponadpodstawowych, w tym szkół prowadzących kształcenie zawodowe, </w:t>
      </w:r>
      <w:r w:rsidRPr="00FA14B4">
        <w:rPr>
          <w:rFonts w:ascii="Times New Roman" w:hAnsi="Times New Roman" w:cs="Times New Roman"/>
          <w:sz w:val="24"/>
          <w:szCs w:val="24"/>
        </w:rPr>
        <w:t>powodują trudności w kształtowaniu polityk edukacyjnych i rynku pracy opartych na trafnej i</w:t>
      </w:r>
      <w:r w:rsidR="00143D1C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>rzetelnej wiedzy. Na przykład, w ramach ogłaszanej corocznie, na podstawie art. 46b ust. 1 ustawy z dnia 14 grudnia 2016 r. – Prawo oświatowe (Dz.</w:t>
      </w:r>
      <w:r w:rsidR="00EA3C96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>U. z 2020 r. poz. 91</w:t>
      </w:r>
      <w:r w:rsidR="00506E43">
        <w:rPr>
          <w:rFonts w:ascii="Times New Roman" w:hAnsi="Times New Roman" w:cs="Times New Roman"/>
          <w:sz w:val="24"/>
          <w:szCs w:val="24"/>
        </w:rPr>
        <w:t>0</w:t>
      </w:r>
      <w:r w:rsidR="00EA3C96">
        <w:rPr>
          <w:rFonts w:ascii="Times New Roman" w:hAnsi="Times New Roman" w:cs="Times New Roman"/>
          <w:sz w:val="24"/>
          <w:szCs w:val="24"/>
        </w:rPr>
        <w:t>, z późn. zm.</w:t>
      </w:r>
      <w:r w:rsidR="00506E43">
        <w:rPr>
          <w:rFonts w:ascii="Times New Roman" w:hAnsi="Times New Roman" w:cs="Times New Roman"/>
          <w:sz w:val="24"/>
          <w:szCs w:val="24"/>
        </w:rPr>
        <w:t>), prognozy zapotrzebowania na </w:t>
      </w:r>
      <w:r w:rsidR="00B207A8">
        <w:rPr>
          <w:rFonts w:ascii="Times New Roman" w:hAnsi="Times New Roman" w:cs="Times New Roman"/>
          <w:sz w:val="24"/>
          <w:szCs w:val="24"/>
        </w:rPr>
        <w:t>pracowników w </w:t>
      </w:r>
      <w:r w:rsidRPr="00FA14B4">
        <w:rPr>
          <w:rFonts w:ascii="Times New Roman" w:hAnsi="Times New Roman" w:cs="Times New Roman"/>
          <w:sz w:val="24"/>
          <w:szCs w:val="24"/>
        </w:rPr>
        <w:t>zawodach szkolnictwa bra</w:t>
      </w:r>
      <w:r w:rsidR="007B3C8A">
        <w:rPr>
          <w:rFonts w:ascii="Times New Roman" w:hAnsi="Times New Roman" w:cs="Times New Roman"/>
          <w:sz w:val="24"/>
          <w:szCs w:val="24"/>
        </w:rPr>
        <w:t>nżowego na </w:t>
      </w:r>
      <w:r w:rsidRPr="00FA14B4">
        <w:rPr>
          <w:rFonts w:ascii="Times New Roman" w:hAnsi="Times New Roman" w:cs="Times New Roman"/>
          <w:sz w:val="24"/>
          <w:szCs w:val="24"/>
        </w:rPr>
        <w:t xml:space="preserve">krajowym i </w:t>
      </w:r>
      <w:r w:rsidR="00B207A8">
        <w:rPr>
          <w:rFonts w:ascii="Times New Roman" w:hAnsi="Times New Roman" w:cs="Times New Roman"/>
          <w:sz w:val="24"/>
          <w:szCs w:val="24"/>
        </w:rPr>
        <w:t>wojewódzkim rynku pracy, nie ma </w:t>
      </w:r>
      <w:r w:rsidRPr="00FA14B4">
        <w:rPr>
          <w:rFonts w:ascii="Times New Roman" w:hAnsi="Times New Roman" w:cs="Times New Roman"/>
          <w:sz w:val="24"/>
          <w:szCs w:val="24"/>
        </w:rPr>
        <w:t>możliwości uwzględnienia informacji odnoszących się bezpośrednio do sytuacji osób rozpoc</w:t>
      </w:r>
      <w:r w:rsidR="007B3C8A">
        <w:rPr>
          <w:rFonts w:ascii="Times New Roman" w:hAnsi="Times New Roman" w:cs="Times New Roman"/>
          <w:sz w:val="24"/>
          <w:szCs w:val="24"/>
        </w:rPr>
        <w:t>zynających karierę zawodową, co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ogranicza trafność prognoz i podejmowanych decyzji. Brak dostępu do informacji o sytuacji nowozatrudnionych pracowników w poszczególnych </w:t>
      </w:r>
      <w:r w:rsidR="007B3C8A">
        <w:rPr>
          <w:rFonts w:ascii="Times New Roman" w:hAnsi="Times New Roman" w:cs="Times New Roman"/>
          <w:sz w:val="24"/>
          <w:szCs w:val="24"/>
        </w:rPr>
        <w:t>branżach i zawodach prowadzi do </w:t>
      </w:r>
      <w:r w:rsidRPr="00FA14B4">
        <w:rPr>
          <w:rFonts w:ascii="Times New Roman" w:hAnsi="Times New Roman" w:cs="Times New Roman"/>
          <w:sz w:val="24"/>
          <w:szCs w:val="24"/>
        </w:rPr>
        <w:t>rozbieżności pomi</w:t>
      </w:r>
      <w:r w:rsidR="00B207A8">
        <w:rPr>
          <w:rFonts w:ascii="Times New Roman" w:hAnsi="Times New Roman" w:cs="Times New Roman"/>
          <w:sz w:val="24"/>
          <w:szCs w:val="24"/>
        </w:rPr>
        <w:t>ędzy oczekiwaniami kandydatów a </w:t>
      </w:r>
      <w:r w:rsidRPr="00FA14B4">
        <w:rPr>
          <w:rFonts w:ascii="Times New Roman" w:hAnsi="Times New Roman" w:cs="Times New Roman"/>
          <w:sz w:val="24"/>
          <w:szCs w:val="24"/>
        </w:rPr>
        <w:t>ofertami pracy, zwiększając koszty transakcyjne związane z r</w:t>
      </w:r>
      <w:r w:rsidR="00B207A8">
        <w:rPr>
          <w:rFonts w:ascii="Times New Roman" w:hAnsi="Times New Roman" w:cs="Times New Roman"/>
          <w:sz w:val="24"/>
          <w:szCs w:val="24"/>
        </w:rPr>
        <w:t>ekrutacją pracowników i </w:t>
      </w:r>
      <w:r w:rsidRPr="00FA14B4">
        <w:rPr>
          <w:rFonts w:ascii="Times New Roman" w:hAnsi="Times New Roman" w:cs="Times New Roman"/>
          <w:sz w:val="24"/>
          <w:szCs w:val="24"/>
        </w:rPr>
        <w:t>zmniejszając jej skuteczność.</w:t>
      </w:r>
    </w:p>
    <w:p w14:paraId="1CDDFBFF" w14:textId="6DAC6B7E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Planowanie i monitorowanie edukacji i rynku pracy na różnych poziomach zarządzania wymaga bieżącego dostępu do aktualnych, szczegółowych, rzetelnych i udostępnianych cyklicznie informacji o dalszej edukacji i zatrudnieniu absolwentów szkół ponadpodstawowych. Od dostępności danych zależy także efektywne realizowanie zadań</w:t>
      </w:r>
      <w:r w:rsidR="007B3C8A">
        <w:rPr>
          <w:rFonts w:ascii="Times New Roman" w:hAnsi="Times New Roman" w:cs="Times New Roman"/>
          <w:sz w:val="24"/>
          <w:szCs w:val="24"/>
        </w:rPr>
        <w:t>,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7B3C8A">
        <w:rPr>
          <w:rFonts w:ascii="Times New Roman" w:hAnsi="Times New Roman" w:cs="Times New Roman"/>
          <w:sz w:val="24"/>
          <w:szCs w:val="24"/>
        </w:rPr>
        <w:t xml:space="preserve">takich </w:t>
      </w:r>
      <w:r w:rsidRPr="00FA14B4">
        <w:rPr>
          <w:rFonts w:ascii="Times New Roman" w:hAnsi="Times New Roman" w:cs="Times New Roman"/>
          <w:sz w:val="24"/>
          <w:szCs w:val="24"/>
        </w:rPr>
        <w:t xml:space="preserve">jak ustalanie sieci szkół </w:t>
      </w:r>
      <w:r w:rsidR="007B3C8A">
        <w:rPr>
          <w:rFonts w:ascii="Times New Roman" w:hAnsi="Times New Roman" w:cs="Times New Roman"/>
          <w:sz w:val="24"/>
          <w:szCs w:val="24"/>
        </w:rPr>
        <w:t>lub</w:t>
      </w:r>
      <w:r w:rsidRPr="00FA14B4">
        <w:rPr>
          <w:rFonts w:ascii="Times New Roman" w:hAnsi="Times New Roman" w:cs="Times New Roman"/>
          <w:sz w:val="24"/>
          <w:szCs w:val="24"/>
        </w:rPr>
        <w:t xml:space="preserve"> wypełnianie ustawowego obowiązku przedstawiania przez jednostki samorządu terytorialnego corocznej informacji o stanie zadań oświatowych</w:t>
      </w:r>
      <w:r w:rsidR="00B91BDF">
        <w:rPr>
          <w:rFonts w:ascii="Times New Roman" w:hAnsi="Times New Roman" w:cs="Times New Roman"/>
          <w:sz w:val="24"/>
          <w:szCs w:val="24"/>
        </w:rPr>
        <w:t xml:space="preserve"> wynikającego z art. 11 ust. 7 ustawy z dnia 14 grudnia 2016 r. – Prawo oświatowe</w:t>
      </w:r>
      <w:r w:rsidR="007B3C8A">
        <w:rPr>
          <w:rFonts w:ascii="Times New Roman" w:hAnsi="Times New Roman" w:cs="Times New Roman"/>
          <w:sz w:val="24"/>
          <w:szCs w:val="24"/>
        </w:rPr>
        <w:t>. Także </w:t>
      </w:r>
      <w:r w:rsidRPr="00FA14B4">
        <w:rPr>
          <w:rFonts w:ascii="Times New Roman" w:hAnsi="Times New Roman" w:cs="Times New Roman"/>
          <w:sz w:val="24"/>
          <w:szCs w:val="24"/>
        </w:rPr>
        <w:t>ewaluacja projektów mających na celu polepszenie sytuacji absolwentów na rynku pracy wymaga prowadzenia każdorazowo kosztownych i pracochłonnych badań. Tymczasem, równie rzetelnych i nieporównywalnie mniej kosztownych informacji może dostarczyć system monitorowania oparty na istniejących danych adm</w:t>
      </w:r>
      <w:r w:rsidR="005C0AB4">
        <w:rPr>
          <w:rFonts w:ascii="Times New Roman" w:hAnsi="Times New Roman" w:cs="Times New Roman"/>
          <w:sz w:val="24"/>
          <w:szCs w:val="24"/>
        </w:rPr>
        <w:t>inistracyjnych. Potwierdzają to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doświadczenia związane z wykorzystaniem systemu monitorowania </w:t>
      </w:r>
      <w:r w:rsidR="0054048C" w:rsidRPr="0054048C">
        <w:rPr>
          <w:rFonts w:ascii="Times New Roman" w:hAnsi="Times New Roman" w:cs="Times New Roman"/>
          <w:sz w:val="24"/>
          <w:szCs w:val="24"/>
        </w:rPr>
        <w:t xml:space="preserve">ekonomicznych </w:t>
      </w:r>
      <w:r w:rsidRPr="00FA14B4">
        <w:rPr>
          <w:rFonts w:ascii="Times New Roman" w:hAnsi="Times New Roman" w:cs="Times New Roman"/>
          <w:sz w:val="24"/>
          <w:szCs w:val="24"/>
        </w:rPr>
        <w:t xml:space="preserve">losów absolwentów </w:t>
      </w:r>
      <w:r w:rsidR="0054048C">
        <w:rPr>
          <w:rFonts w:ascii="Times New Roman" w:hAnsi="Times New Roman" w:cs="Times New Roman"/>
          <w:sz w:val="24"/>
          <w:szCs w:val="24"/>
        </w:rPr>
        <w:t xml:space="preserve">szkół </w:t>
      </w:r>
      <w:r w:rsidRPr="00FA14B4">
        <w:rPr>
          <w:rFonts w:ascii="Times New Roman" w:hAnsi="Times New Roman" w:cs="Times New Roman"/>
          <w:sz w:val="24"/>
          <w:szCs w:val="24"/>
        </w:rPr>
        <w:t xml:space="preserve">wyższych ELA. </w:t>
      </w:r>
    </w:p>
    <w:p w14:paraId="0B191572" w14:textId="187F3E79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Braki w dostępie do informacji o </w:t>
      </w:r>
      <w:r w:rsidR="00143D1C">
        <w:rPr>
          <w:rFonts w:ascii="Times New Roman" w:hAnsi="Times New Roman" w:cs="Times New Roman"/>
          <w:sz w:val="24"/>
          <w:szCs w:val="24"/>
        </w:rPr>
        <w:t>karierach</w:t>
      </w:r>
      <w:r w:rsidR="00143D1C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szkół ponadpodstawowych </w:t>
      </w:r>
      <w:r w:rsidR="005C0AB4">
        <w:rPr>
          <w:rFonts w:ascii="Times New Roman" w:hAnsi="Times New Roman" w:cs="Times New Roman"/>
          <w:sz w:val="24"/>
          <w:szCs w:val="24"/>
        </w:rPr>
        <w:t xml:space="preserve">mogą w niektórych przypadkach </w:t>
      </w:r>
      <w:r w:rsidRPr="00FA14B4">
        <w:rPr>
          <w:rFonts w:ascii="Times New Roman" w:hAnsi="Times New Roman" w:cs="Times New Roman"/>
          <w:sz w:val="24"/>
          <w:szCs w:val="24"/>
        </w:rPr>
        <w:t>ogranicz</w:t>
      </w:r>
      <w:r w:rsidR="005C0AB4">
        <w:rPr>
          <w:rFonts w:ascii="Times New Roman" w:hAnsi="Times New Roman" w:cs="Times New Roman"/>
          <w:sz w:val="24"/>
          <w:szCs w:val="24"/>
        </w:rPr>
        <w:t>ać</w:t>
      </w:r>
      <w:r w:rsidRPr="00FA14B4">
        <w:rPr>
          <w:rFonts w:ascii="Times New Roman" w:hAnsi="Times New Roman" w:cs="Times New Roman"/>
          <w:sz w:val="24"/>
          <w:szCs w:val="24"/>
        </w:rPr>
        <w:t xml:space="preserve"> również możliwości racjonalnego wyboru kierunków kształcenia przez uczniów i ich rodziców. Społeczna percepcj</w:t>
      </w:r>
      <w:r w:rsidR="005C0AB4">
        <w:rPr>
          <w:rFonts w:ascii="Times New Roman" w:hAnsi="Times New Roman" w:cs="Times New Roman"/>
          <w:sz w:val="24"/>
          <w:szCs w:val="24"/>
        </w:rPr>
        <w:t>a różnych ścieżek kształcenia i </w:t>
      </w:r>
      <w:r w:rsidRPr="00FA14B4">
        <w:rPr>
          <w:rFonts w:ascii="Times New Roman" w:hAnsi="Times New Roman" w:cs="Times New Roman"/>
          <w:sz w:val="24"/>
          <w:szCs w:val="24"/>
        </w:rPr>
        <w:t xml:space="preserve">zawodów </w:t>
      </w:r>
      <w:r w:rsidR="0054048C" w:rsidRPr="00FA14B4">
        <w:rPr>
          <w:rFonts w:ascii="Times New Roman" w:hAnsi="Times New Roman" w:cs="Times New Roman"/>
          <w:sz w:val="24"/>
          <w:szCs w:val="24"/>
        </w:rPr>
        <w:t xml:space="preserve">jest </w:t>
      </w:r>
      <w:r w:rsidRPr="00FA14B4">
        <w:rPr>
          <w:rFonts w:ascii="Times New Roman" w:hAnsi="Times New Roman" w:cs="Times New Roman"/>
          <w:sz w:val="24"/>
          <w:szCs w:val="24"/>
        </w:rPr>
        <w:t xml:space="preserve">oparta w dużej mierze na stereotypach, które ograniczają możliwości racjonalnego wyboru ścieżki kształcenia na poziomie średnim przez uczniów i ich rodziców. Stereotypy te, szczególnie krzywdzące dla </w:t>
      </w:r>
      <w:r w:rsidR="005C0AB4">
        <w:rPr>
          <w:rFonts w:ascii="Times New Roman" w:hAnsi="Times New Roman" w:cs="Times New Roman"/>
          <w:sz w:val="24"/>
          <w:szCs w:val="24"/>
        </w:rPr>
        <w:t>szkolnictwa branżowego</w:t>
      </w:r>
      <w:r w:rsidRPr="00FA14B4">
        <w:rPr>
          <w:rFonts w:ascii="Times New Roman" w:hAnsi="Times New Roman" w:cs="Times New Roman"/>
          <w:sz w:val="24"/>
          <w:szCs w:val="24"/>
        </w:rPr>
        <w:t xml:space="preserve">, mogą zostać przełamane </w:t>
      </w:r>
      <w:r w:rsidRPr="00FA14B4">
        <w:rPr>
          <w:rFonts w:ascii="Times New Roman" w:hAnsi="Times New Roman" w:cs="Times New Roman"/>
          <w:sz w:val="24"/>
          <w:szCs w:val="24"/>
        </w:rPr>
        <w:lastRenderedPageBreak/>
        <w:t>poprzez odwołanie się do obiektywnych, łatwo dostępnych i zrozumiał</w:t>
      </w:r>
      <w:r w:rsidR="005C0AB4">
        <w:rPr>
          <w:rFonts w:ascii="Times New Roman" w:hAnsi="Times New Roman" w:cs="Times New Roman"/>
          <w:sz w:val="24"/>
          <w:szCs w:val="24"/>
        </w:rPr>
        <w:t>ych informacji 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rzeczywistej sytuacji absolwentów </w:t>
      </w:r>
      <w:r w:rsidR="00F80EDA">
        <w:rPr>
          <w:rFonts w:ascii="Times New Roman" w:hAnsi="Times New Roman" w:cs="Times New Roman"/>
          <w:sz w:val="24"/>
          <w:szCs w:val="24"/>
        </w:rPr>
        <w:t xml:space="preserve">szkół ponadpodstawowych </w:t>
      </w:r>
      <w:r w:rsidRPr="00FA14B4">
        <w:rPr>
          <w:rFonts w:ascii="Times New Roman" w:hAnsi="Times New Roman" w:cs="Times New Roman"/>
          <w:sz w:val="24"/>
          <w:szCs w:val="24"/>
        </w:rPr>
        <w:t xml:space="preserve">na rynku pracy. </w:t>
      </w:r>
    </w:p>
    <w:p w14:paraId="5C58658B" w14:textId="345CB91E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Rozwiązaniem zarysowanych wyżej problemów jest wdrożenie monitoringu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szkół ponadpodstawowych opartego na danych administracyjnych. </w:t>
      </w:r>
    </w:p>
    <w:p w14:paraId="463C6900" w14:textId="419C6157" w:rsidR="00FA14B4" w:rsidRPr="00FA14B4" w:rsidRDefault="005C0A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becnie na poziomie krajowym prowadzony jest wyłącznie systematyczny monitoring </w:t>
      </w:r>
      <w:r w:rsidR="0054048C">
        <w:rPr>
          <w:rFonts w:ascii="Times New Roman" w:hAnsi="Times New Roman" w:cs="Times New Roman"/>
          <w:sz w:val="24"/>
          <w:szCs w:val="24"/>
        </w:rPr>
        <w:t xml:space="preserve">ekonomicznych </w:t>
      </w:r>
      <w:r w:rsidR="00FA14B4" w:rsidRPr="00FA14B4">
        <w:rPr>
          <w:rFonts w:ascii="Times New Roman" w:hAnsi="Times New Roman" w:cs="Times New Roman"/>
          <w:sz w:val="24"/>
          <w:szCs w:val="24"/>
        </w:rPr>
        <w:t>losów absolwentów szkół wyższych, zapewniany przez system ELA. Aby uzyskać kompletny obraz procesu przechodzenia z edukacji na rynek pracy, konieczne jest uzupełnienie g</w:t>
      </w:r>
      <w:r>
        <w:rPr>
          <w:rFonts w:ascii="Times New Roman" w:hAnsi="Times New Roman" w:cs="Times New Roman"/>
          <w:sz w:val="24"/>
          <w:szCs w:val="24"/>
        </w:rPr>
        <w:t>o o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rozwiązanie, które pozwalałoby monitorować </w:t>
      </w:r>
      <w:r w:rsidR="00E831DB">
        <w:rPr>
          <w:rFonts w:ascii="Times New Roman" w:hAnsi="Times New Roman" w:cs="Times New Roman"/>
          <w:sz w:val="24"/>
          <w:szCs w:val="24"/>
        </w:rPr>
        <w:t>kariery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absolwentów</w:t>
      </w:r>
      <w:r w:rsidR="0026244D">
        <w:rPr>
          <w:rFonts w:ascii="Times New Roman" w:hAnsi="Times New Roman" w:cs="Times New Roman"/>
          <w:sz w:val="24"/>
          <w:szCs w:val="24"/>
        </w:rPr>
        <w:t xml:space="preserve"> szkół ponadpodstawowych: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branżowych szkół I i II stopnia, techników i szkół policealnych</w:t>
      </w:r>
      <w:r w:rsidR="00BE1875">
        <w:rPr>
          <w:rFonts w:ascii="Times New Roman" w:hAnsi="Times New Roman" w:cs="Times New Roman"/>
          <w:sz w:val="24"/>
          <w:szCs w:val="24"/>
        </w:rPr>
        <w:t>,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liceów ogólnokształcących</w:t>
      </w:r>
      <w:r w:rsidR="00BE1875">
        <w:rPr>
          <w:rFonts w:ascii="Times New Roman" w:hAnsi="Times New Roman" w:cs="Times New Roman"/>
          <w:sz w:val="24"/>
          <w:szCs w:val="24"/>
        </w:rPr>
        <w:t xml:space="preserve"> oraz szkół specjalnych przysposabiających do pracy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5073C" w14:textId="16A4CAE3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Rozwiązania metodologiczne i informatyczne pozwalające na uruchomienie systemu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szkół ponadpodstawowych rozwijano w Instytucie Badań Edukacyjnych od 2015 r</w:t>
      </w:r>
      <w:r w:rsidR="00F80EDA">
        <w:rPr>
          <w:rFonts w:ascii="Times New Roman" w:hAnsi="Times New Roman" w:cs="Times New Roman"/>
          <w:sz w:val="24"/>
          <w:szCs w:val="24"/>
        </w:rPr>
        <w:t>.</w:t>
      </w:r>
      <w:r w:rsidRPr="00FA14B4">
        <w:rPr>
          <w:rFonts w:ascii="Times New Roman" w:hAnsi="Times New Roman" w:cs="Times New Roman"/>
          <w:sz w:val="24"/>
          <w:szCs w:val="24"/>
        </w:rPr>
        <w:t xml:space="preserve"> w ramach projektów współfinansowanych ze środków EFS. Uruchomienie systemu monitorowania absolwentów do końca 2021 r</w:t>
      </w:r>
      <w:r w:rsidR="00F80EDA">
        <w:rPr>
          <w:rFonts w:ascii="Times New Roman" w:hAnsi="Times New Roman" w:cs="Times New Roman"/>
          <w:sz w:val="24"/>
          <w:szCs w:val="24"/>
        </w:rPr>
        <w:t>.</w:t>
      </w:r>
      <w:r w:rsidRPr="00FA14B4">
        <w:rPr>
          <w:rFonts w:ascii="Times New Roman" w:hAnsi="Times New Roman" w:cs="Times New Roman"/>
          <w:sz w:val="24"/>
          <w:szCs w:val="24"/>
        </w:rPr>
        <w:t xml:space="preserve"> stanowi zaplanowany rezultat projektów realizowanych przez </w:t>
      </w:r>
      <w:r w:rsidR="00F80EDA">
        <w:rPr>
          <w:rFonts w:ascii="Times New Roman" w:hAnsi="Times New Roman" w:cs="Times New Roman"/>
          <w:sz w:val="24"/>
          <w:szCs w:val="24"/>
        </w:rPr>
        <w:t>Ministerstwo Edukacji Narodowej</w:t>
      </w:r>
      <w:r w:rsidR="00F80EDA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i </w:t>
      </w:r>
      <w:r w:rsidR="00F80EDA">
        <w:rPr>
          <w:rFonts w:ascii="Times New Roman" w:hAnsi="Times New Roman" w:cs="Times New Roman"/>
          <w:sz w:val="24"/>
          <w:szCs w:val="24"/>
        </w:rPr>
        <w:t>Instytut Badań Edukacyjnych</w:t>
      </w:r>
      <w:r w:rsidR="00A24FDC">
        <w:rPr>
          <w:rFonts w:ascii="Times New Roman" w:hAnsi="Times New Roman" w:cs="Times New Roman"/>
          <w:sz w:val="24"/>
          <w:szCs w:val="24"/>
        </w:rPr>
        <w:t>.</w:t>
      </w:r>
      <w:r w:rsidRPr="00FA14B4">
        <w:rPr>
          <w:rFonts w:ascii="Times New Roman" w:hAnsi="Times New Roman" w:cs="Times New Roman"/>
          <w:sz w:val="24"/>
          <w:szCs w:val="24"/>
        </w:rPr>
        <w:t xml:space="preserve"> Należy jednak podkreślić, że wdrożenie monitorowania </w:t>
      </w:r>
      <w:r w:rsidR="00143D1C">
        <w:rPr>
          <w:rFonts w:ascii="Times New Roman" w:hAnsi="Times New Roman" w:cs="Times New Roman"/>
          <w:sz w:val="24"/>
          <w:szCs w:val="24"/>
        </w:rPr>
        <w:t xml:space="preserve">karier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nie będzie możliwe bez wprowadzenia rekomendowanych zmian prawnych. </w:t>
      </w:r>
    </w:p>
    <w:p w14:paraId="5827D82A" w14:textId="7164430C" w:rsidR="00155430" w:rsidRDefault="00155430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14B4">
        <w:rPr>
          <w:rFonts w:ascii="Times New Roman" w:hAnsi="Times New Roman" w:cs="Times New Roman"/>
          <w:sz w:val="24"/>
          <w:szCs w:val="24"/>
        </w:rPr>
        <w:t>rojekt regulacji zakłada przede wszystkim dodanie w ustawie z dnia 14 grudnia 2016 r. – Prawo oświatowe</w:t>
      </w:r>
      <w:r w:rsidR="00771F33">
        <w:rPr>
          <w:rFonts w:ascii="Times New Roman" w:hAnsi="Times New Roman" w:cs="Times New Roman"/>
          <w:sz w:val="24"/>
          <w:szCs w:val="24"/>
        </w:rPr>
        <w:t xml:space="preserve"> przepisu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art. </w:t>
      </w:r>
      <w:r w:rsidR="00F77DDC">
        <w:rPr>
          <w:rFonts w:ascii="Times New Roman" w:hAnsi="Times New Roman" w:cs="Times New Roman"/>
          <w:sz w:val="24"/>
          <w:szCs w:val="24"/>
        </w:rPr>
        <w:t>26b</w:t>
      </w:r>
      <w:r w:rsidRPr="00FA14B4">
        <w:rPr>
          <w:rFonts w:ascii="Times New Roman" w:hAnsi="Times New Roman" w:cs="Times New Roman"/>
          <w:sz w:val="24"/>
          <w:szCs w:val="24"/>
        </w:rPr>
        <w:t xml:space="preserve">, który w sposób kompleksowy </w:t>
      </w:r>
      <w:r w:rsidR="00771F33">
        <w:rPr>
          <w:rFonts w:ascii="Times New Roman" w:hAnsi="Times New Roman" w:cs="Times New Roman"/>
          <w:sz w:val="24"/>
          <w:szCs w:val="24"/>
        </w:rPr>
        <w:t>u</w:t>
      </w:r>
      <w:r w:rsidRPr="00FA14B4">
        <w:rPr>
          <w:rFonts w:ascii="Times New Roman" w:hAnsi="Times New Roman" w:cs="Times New Roman"/>
          <w:sz w:val="24"/>
          <w:szCs w:val="24"/>
        </w:rPr>
        <w:t>reguluje sprawy monitor</w:t>
      </w:r>
      <w:r>
        <w:rPr>
          <w:rFonts w:ascii="Times New Roman" w:hAnsi="Times New Roman" w:cs="Times New Roman"/>
          <w:sz w:val="24"/>
          <w:szCs w:val="24"/>
        </w:rPr>
        <w:t>owania 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</w:t>
      </w:r>
      <w:r w:rsidR="00771F33" w:rsidRPr="00771F33">
        <w:rPr>
          <w:rFonts w:ascii="Times New Roman" w:hAnsi="Times New Roman" w:cs="Times New Roman"/>
          <w:sz w:val="24"/>
          <w:szCs w:val="24"/>
        </w:rPr>
        <w:t xml:space="preserve"> szkół ponadpodstawowych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3414A" w14:textId="3F4C6C65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Zasadniczym elementem jest wprowadzenie w obszarze </w:t>
      </w:r>
      <w:r w:rsidR="00F80EDA">
        <w:rPr>
          <w:rFonts w:ascii="Times New Roman" w:hAnsi="Times New Roman" w:cs="Times New Roman"/>
          <w:sz w:val="24"/>
          <w:szCs w:val="24"/>
        </w:rPr>
        <w:t>p</w:t>
      </w:r>
      <w:r w:rsidRPr="00FA14B4">
        <w:rPr>
          <w:rFonts w:ascii="Times New Roman" w:hAnsi="Times New Roman" w:cs="Times New Roman"/>
          <w:sz w:val="24"/>
          <w:szCs w:val="24"/>
        </w:rPr>
        <w:t>rawa oświatowego nowego zadania publicznego ministra właściwego do spraw oświaty i wycho</w:t>
      </w:r>
      <w:r w:rsidR="00771F33">
        <w:rPr>
          <w:rFonts w:ascii="Times New Roman" w:hAnsi="Times New Roman" w:cs="Times New Roman"/>
          <w:sz w:val="24"/>
          <w:szCs w:val="24"/>
        </w:rPr>
        <w:t>wania, które będzie polegało na </w:t>
      </w:r>
      <w:r w:rsidRPr="00FA14B4">
        <w:rPr>
          <w:rFonts w:ascii="Times New Roman" w:hAnsi="Times New Roman" w:cs="Times New Roman"/>
          <w:sz w:val="24"/>
          <w:szCs w:val="24"/>
        </w:rPr>
        <w:t xml:space="preserve">monitorowaniu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54048C">
        <w:rPr>
          <w:rFonts w:ascii="Times New Roman" w:hAnsi="Times New Roman" w:cs="Times New Roman"/>
          <w:sz w:val="24"/>
          <w:szCs w:val="24"/>
        </w:rPr>
        <w:t>szkół ponadpodstawowych.</w:t>
      </w:r>
    </w:p>
    <w:p w14:paraId="252CB270" w14:textId="607E6C5E" w:rsidR="00FA14B4" w:rsidRPr="00FA14B4" w:rsidRDefault="0054048C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umożliwienia realizacji tego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nowego zadania publicznego </w:t>
      </w:r>
      <w:r>
        <w:rPr>
          <w:rFonts w:ascii="Times New Roman" w:hAnsi="Times New Roman" w:cs="Times New Roman"/>
          <w:sz w:val="24"/>
          <w:szCs w:val="24"/>
        </w:rPr>
        <w:t xml:space="preserve">konieczne </w:t>
      </w:r>
      <w:r w:rsidR="00FA14B4" w:rsidRPr="00FA14B4">
        <w:rPr>
          <w:rFonts w:ascii="Times New Roman" w:hAnsi="Times New Roman" w:cs="Times New Roman"/>
          <w:sz w:val="24"/>
          <w:szCs w:val="24"/>
        </w:rPr>
        <w:t>jest wprowadzeni</w:t>
      </w:r>
      <w:r w:rsidR="00506E43">
        <w:rPr>
          <w:rFonts w:ascii="Times New Roman" w:hAnsi="Times New Roman" w:cs="Times New Roman"/>
          <w:sz w:val="24"/>
          <w:szCs w:val="24"/>
        </w:rPr>
        <w:t>e ustawowej podstawy prawnej do </w:t>
      </w:r>
      <w:r w:rsidR="00FA14B4" w:rsidRPr="00FA14B4">
        <w:rPr>
          <w:rFonts w:ascii="Times New Roman" w:hAnsi="Times New Roman" w:cs="Times New Roman"/>
          <w:sz w:val="24"/>
          <w:szCs w:val="24"/>
        </w:rPr>
        <w:t>realizacji działań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14B4" w:rsidRPr="00FA14B4">
        <w:rPr>
          <w:rFonts w:ascii="Times New Roman" w:hAnsi="Times New Roman" w:cs="Times New Roman"/>
          <w:sz w:val="24"/>
          <w:szCs w:val="24"/>
        </w:rPr>
        <w:t>pozyskiwaniem i</w:t>
      </w:r>
      <w:r w:rsidR="00F77DDC">
        <w:rPr>
          <w:rFonts w:ascii="Times New Roman" w:hAnsi="Times New Roman" w:cs="Times New Roman"/>
          <w:sz w:val="24"/>
          <w:szCs w:val="24"/>
        </w:rPr>
        <w:t>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przetwarzaniem danych rejestrowych niezbędnych do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1935AC">
        <w:rPr>
          <w:rFonts w:ascii="Times New Roman" w:hAnsi="Times New Roman" w:cs="Times New Roman"/>
          <w:sz w:val="24"/>
          <w:szCs w:val="24"/>
        </w:rPr>
        <w:t>szkół ponadpodstawowych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. Wyraźna, bezpośrednia i szczegółowa podstawa prawna dla </w:t>
      </w:r>
      <w:r w:rsidR="00771F33">
        <w:rPr>
          <w:rFonts w:ascii="Times New Roman" w:hAnsi="Times New Roman" w:cs="Times New Roman"/>
          <w:sz w:val="24"/>
          <w:szCs w:val="24"/>
        </w:rPr>
        <w:t>przetwarzania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danych osobowych na potrzeby realizacji monitoringu </w:t>
      </w:r>
      <w:r w:rsidR="0026244D">
        <w:rPr>
          <w:rFonts w:ascii="Times New Roman" w:hAnsi="Times New Roman" w:cs="Times New Roman"/>
          <w:sz w:val="24"/>
          <w:szCs w:val="24"/>
        </w:rPr>
        <w:t>karier</w:t>
      </w:r>
      <w:r w:rsidR="0038570B" w:rsidRPr="0038570B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FA14B4" w:rsidRPr="00FA14B4">
        <w:rPr>
          <w:rFonts w:ascii="Times New Roman" w:hAnsi="Times New Roman" w:cs="Times New Roman"/>
          <w:sz w:val="24"/>
          <w:szCs w:val="24"/>
        </w:rPr>
        <w:t>jest istotna ze względu na potrzebę poszanowania konstytucyjnej zasady legalności, zasady proporcjonalności oraz potrzebę zapewnienia ograniczeń zakresu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formy przetwarzania danych. Dotychczasowe uregulowania nie stanowią wyst</w:t>
      </w:r>
      <w:r w:rsidR="00771F33">
        <w:rPr>
          <w:rFonts w:ascii="Times New Roman" w:hAnsi="Times New Roman" w:cs="Times New Roman"/>
          <w:sz w:val="24"/>
          <w:szCs w:val="24"/>
        </w:rPr>
        <w:t>arczającej podstawy prawnej dla </w:t>
      </w:r>
      <w:r w:rsidR="00FA14B4" w:rsidRPr="00FA14B4">
        <w:rPr>
          <w:rFonts w:ascii="Times New Roman" w:hAnsi="Times New Roman" w:cs="Times New Roman"/>
          <w:sz w:val="24"/>
          <w:szCs w:val="24"/>
        </w:rPr>
        <w:t>realizacji takich działań. Umożliwią ją dopiero prop</w:t>
      </w:r>
      <w:r w:rsidR="00771F33">
        <w:rPr>
          <w:rFonts w:ascii="Times New Roman" w:hAnsi="Times New Roman" w:cs="Times New Roman"/>
          <w:sz w:val="24"/>
          <w:szCs w:val="24"/>
        </w:rPr>
        <w:t>onowane nowe zadania, zawarte w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niniejszym projekcie regulacji, które jednocześnie wpiszą się w </w:t>
      </w:r>
      <w:r w:rsidR="00771F33">
        <w:rPr>
          <w:rFonts w:ascii="Times New Roman" w:hAnsi="Times New Roman" w:cs="Times New Roman"/>
          <w:sz w:val="24"/>
          <w:szCs w:val="24"/>
        </w:rPr>
        <w:t>zakres spraw należących do </w:t>
      </w:r>
      <w:r>
        <w:rPr>
          <w:rFonts w:ascii="Times New Roman" w:hAnsi="Times New Roman" w:cs="Times New Roman"/>
          <w:sz w:val="24"/>
          <w:szCs w:val="24"/>
        </w:rPr>
        <w:t>właściwości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4100F6">
        <w:rPr>
          <w:rFonts w:ascii="Times New Roman" w:hAnsi="Times New Roman" w:cs="Times New Roman"/>
          <w:sz w:val="24"/>
          <w:szCs w:val="24"/>
        </w:rPr>
        <w:t>ministra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właściwego do spraw oświaty i wychowania.</w:t>
      </w:r>
    </w:p>
    <w:p w14:paraId="3EC64496" w14:textId="248AAB82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będzie wymagało, w pierwszym etapie, przekazywania i zestawiania danych osobowych z różnych źródeł administracyjnych. W drugim etapie, dane te będą pseudonimizowane i analizowane w takiej postaci. Natomiast w trzecim etapie wyniki analiz będą mogły zostać udostępniane w formie zbiorczych zestawień zapewniających pełną anonimowość absolwentów objętych monitoringiem</w:t>
      </w:r>
      <w:r w:rsidR="00771F33">
        <w:rPr>
          <w:rFonts w:ascii="Times New Roman" w:hAnsi="Times New Roman" w:cs="Times New Roman"/>
          <w:sz w:val="24"/>
          <w:szCs w:val="24"/>
        </w:rPr>
        <w:t xml:space="preserve"> 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. W celu ochrony prywatności badanych absolwentów w raportach </w:t>
      </w:r>
      <w:r w:rsidR="0038570B">
        <w:rPr>
          <w:rFonts w:ascii="Times New Roman" w:hAnsi="Times New Roman" w:cs="Times New Roman"/>
          <w:sz w:val="24"/>
          <w:szCs w:val="24"/>
        </w:rPr>
        <w:t xml:space="preserve">będą </w:t>
      </w:r>
      <w:r w:rsidRPr="00FA14B4">
        <w:rPr>
          <w:rFonts w:ascii="Times New Roman" w:hAnsi="Times New Roman" w:cs="Times New Roman"/>
          <w:sz w:val="24"/>
          <w:szCs w:val="24"/>
        </w:rPr>
        <w:t>prezentowane tylko te wskaźniki, przy obliczaniu których można było uwzględnić co najmniej 10 osób. Takie samo rozwiązanie zostało przyjęte w</w:t>
      </w:r>
      <w:r w:rsidR="00B91BDF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systemie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szkół wyższych </w:t>
      </w:r>
      <w:r w:rsidR="0038570B">
        <w:rPr>
          <w:rFonts w:ascii="Times New Roman" w:hAnsi="Times New Roman" w:cs="Times New Roman"/>
          <w:sz w:val="24"/>
          <w:szCs w:val="24"/>
        </w:rPr>
        <w:t xml:space="preserve">w </w:t>
      </w:r>
      <w:r w:rsidRPr="00FA14B4">
        <w:rPr>
          <w:rFonts w:ascii="Times New Roman" w:hAnsi="Times New Roman" w:cs="Times New Roman"/>
          <w:sz w:val="24"/>
          <w:szCs w:val="24"/>
        </w:rPr>
        <w:t>art. 352 ust. 11 ustawy z</w:t>
      </w:r>
      <w:r w:rsidR="00FE2747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dnia 20 lipca 2018 r. – Prawo o szkolnictwie wyższym i nauce. Jest to wystarczające zabezpieczenie </w:t>
      </w:r>
      <w:r w:rsidRPr="00FA14B4">
        <w:rPr>
          <w:rFonts w:ascii="Times New Roman" w:hAnsi="Times New Roman" w:cs="Times New Roman"/>
          <w:sz w:val="24"/>
          <w:szCs w:val="24"/>
        </w:rPr>
        <w:lastRenderedPageBreak/>
        <w:t xml:space="preserve">przed identyfikacją konkretnych osób, których dotyczą prezentowane wskaźniki. </w:t>
      </w:r>
      <w:r w:rsidR="0093795D">
        <w:rPr>
          <w:rFonts w:ascii="Times New Roman" w:hAnsi="Times New Roman" w:cs="Times New Roman"/>
          <w:sz w:val="24"/>
          <w:szCs w:val="24"/>
        </w:rPr>
        <w:t>W</w:t>
      </w:r>
      <w:r w:rsidR="0093795D" w:rsidRPr="0093795D">
        <w:rPr>
          <w:rFonts w:ascii="Times New Roman" w:hAnsi="Times New Roman" w:cs="Times New Roman"/>
          <w:sz w:val="24"/>
          <w:szCs w:val="24"/>
        </w:rPr>
        <w:t>ykorzystywan</w:t>
      </w:r>
      <w:r w:rsidR="009C42EF">
        <w:rPr>
          <w:rFonts w:ascii="Times New Roman" w:hAnsi="Times New Roman" w:cs="Times New Roman"/>
          <w:sz w:val="24"/>
          <w:szCs w:val="24"/>
        </w:rPr>
        <w:t>e</w:t>
      </w:r>
      <w:r w:rsidR="0093795D" w:rsidRPr="0093795D">
        <w:rPr>
          <w:rFonts w:ascii="Times New Roman" w:hAnsi="Times New Roman" w:cs="Times New Roman"/>
          <w:sz w:val="24"/>
          <w:szCs w:val="24"/>
        </w:rPr>
        <w:t xml:space="preserve"> przez ministra właściwego do spraw oświaty i wychowania dan</w:t>
      </w:r>
      <w:r w:rsidR="0093795D">
        <w:rPr>
          <w:rFonts w:ascii="Times New Roman" w:hAnsi="Times New Roman" w:cs="Times New Roman"/>
          <w:sz w:val="24"/>
          <w:szCs w:val="24"/>
        </w:rPr>
        <w:t>e</w:t>
      </w:r>
      <w:r w:rsidR="0093795D" w:rsidRPr="0093795D">
        <w:rPr>
          <w:rFonts w:ascii="Times New Roman" w:hAnsi="Times New Roman" w:cs="Times New Roman"/>
          <w:sz w:val="24"/>
          <w:szCs w:val="24"/>
        </w:rPr>
        <w:t xml:space="preserve"> </w:t>
      </w:r>
      <w:r w:rsidR="0093795D">
        <w:rPr>
          <w:rFonts w:ascii="Times New Roman" w:hAnsi="Times New Roman" w:cs="Times New Roman"/>
          <w:sz w:val="24"/>
          <w:szCs w:val="24"/>
        </w:rPr>
        <w:t>będą pozwalały na prowadzenie monitoringu karier</w:t>
      </w:r>
      <w:r w:rsidR="0093795D" w:rsidRPr="0093795D">
        <w:rPr>
          <w:rFonts w:ascii="Times New Roman" w:hAnsi="Times New Roman" w:cs="Times New Roman"/>
          <w:sz w:val="24"/>
          <w:szCs w:val="24"/>
        </w:rPr>
        <w:t xml:space="preserve"> </w:t>
      </w:r>
      <w:r w:rsidR="00143D1C">
        <w:rPr>
          <w:rFonts w:ascii="Times New Roman" w:hAnsi="Times New Roman" w:cs="Times New Roman"/>
          <w:sz w:val="24"/>
          <w:szCs w:val="24"/>
        </w:rPr>
        <w:t>po</w:t>
      </w:r>
      <w:r w:rsidR="00143D1C" w:rsidRPr="0093795D">
        <w:rPr>
          <w:rFonts w:ascii="Times New Roman" w:hAnsi="Times New Roman" w:cs="Times New Roman"/>
          <w:sz w:val="24"/>
          <w:szCs w:val="24"/>
        </w:rPr>
        <w:t xml:space="preserve"> </w:t>
      </w:r>
      <w:r w:rsidR="0093795D" w:rsidRPr="0093795D">
        <w:rPr>
          <w:rFonts w:ascii="Times New Roman" w:hAnsi="Times New Roman" w:cs="Times New Roman"/>
          <w:sz w:val="24"/>
          <w:szCs w:val="24"/>
        </w:rPr>
        <w:t>rok</w:t>
      </w:r>
      <w:r w:rsidR="00143D1C">
        <w:rPr>
          <w:rFonts w:ascii="Times New Roman" w:hAnsi="Times New Roman" w:cs="Times New Roman"/>
          <w:sz w:val="24"/>
          <w:szCs w:val="24"/>
        </w:rPr>
        <w:t>u</w:t>
      </w:r>
      <w:r w:rsidR="0093795D" w:rsidRPr="0093795D">
        <w:rPr>
          <w:rFonts w:ascii="Times New Roman" w:hAnsi="Times New Roman" w:cs="Times New Roman"/>
          <w:sz w:val="24"/>
          <w:szCs w:val="24"/>
        </w:rPr>
        <w:t xml:space="preserve">, </w:t>
      </w:r>
      <w:r w:rsidR="00143D1C" w:rsidRPr="0093795D">
        <w:rPr>
          <w:rFonts w:ascii="Times New Roman" w:hAnsi="Times New Roman" w:cs="Times New Roman"/>
          <w:sz w:val="24"/>
          <w:szCs w:val="24"/>
        </w:rPr>
        <w:t>dw</w:t>
      </w:r>
      <w:r w:rsidR="00143D1C">
        <w:rPr>
          <w:rFonts w:ascii="Times New Roman" w:hAnsi="Times New Roman" w:cs="Times New Roman"/>
          <w:sz w:val="24"/>
          <w:szCs w:val="24"/>
        </w:rPr>
        <w:t>óch</w:t>
      </w:r>
      <w:r w:rsidR="00143D1C" w:rsidRPr="0093795D">
        <w:rPr>
          <w:rFonts w:ascii="Times New Roman" w:hAnsi="Times New Roman" w:cs="Times New Roman"/>
          <w:sz w:val="24"/>
          <w:szCs w:val="24"/>
        </w:rPr>
        <w:t xml:space="preserve"> </w:t>
      </w:r>
      <w:r w:rsidR="0093795D" w:rsidRPr="0093795D">
        <w:rPr>
          <w:rFonts w:ascii="Times New Roman" w:hAnsi="Times New Roman" w:cs="Times New Roman"/>
          <w:sz w:val="24"/>
          <w:szCs w:val="24"/>
        </w:rPr>
        <w:t>lata</w:t>
      </w:r>
      <w:r w:rsidR="00143D1C">
        <w:rPr>
          <w:rFonts w:ascii="Times New Roman" w:hAnsi="Times New Roman" w:cs="Times New Roman"/>
          <w:sz w:val="24"/>
          <w:szCs w:val="24"/>
        </w:rPr>
        <w:t>ch</w:t>
      </w:r>
      <w:r w:rsidR="0093795D" w:rsidRPr="0093795D">
        <w:rPr>
          <w:rFonts w:ascii="Times New Roman" w:hAnsi="Times New Roman" w:cs="Times New Roman"/>
          <w:sz w:val="24"/>
          <w:szCs w:val="24"/>
        </w:rPr>
        <w:t xml:space="preserve"> oraz </w:t>
      </w:r>
      <w:r w:rsidR="00143D1C" w:rsidRPr="0093795D">
        <w:rPr>
          <w:rFonts w:ascii="Times New Roman" w:hAnsi="Times New Roman" w:cs="Times New Roman"/>
          <w:sz w:val="24"/>
          <w:szCs w:val="24"/>
        </w:rPr>
        <w:t>pię</w:t>
      </w:r>
      <w:r w:rsidR="00143D1C">
        <w:rPr>
          <w:rFonts w:ascii="Times New Roman" w:hAnsi="Times New Roman" w:cs="Times New Roman"/>
          <w:sz w:val="24"/>
          <w:szCs w:val="24"/>
        </w:rPr>
        <w:t>ciu</w:t>
      </w:r>
      <w:r w:rsidR="00143D1C" w:rsidRPr="0093795D">
        <w:rPr>
          <w:rFonts w:ascii="Times New Roman" w:hAnsi="Times New Roman" w:cs="Times New Roman"/>
          <w:sz w:val="24"/>
          <w:szCs w:val="24"/>
        </w:rPr>
        <w:t xml:space="preserve"> </w:t>
      </w:r>
      <w:r w:rsidR="0093795D" w:rsidRPr="0093795D">
        <w:rPr>
          <w:rFonts w:ascii="Times New Roman" w:hAnsi="Times New Roman" w:cs="Times New Roman"/>
          <w:sz w:val="24"/>
          <w:szCs w:val="24"/>
        </w:rPr>
        <w:t>lat</w:t>
      </w:r>
      <w:r w:rsidR="00143D1C">
        <w:rPr>
          <w:rFonts w:ascii="Times New Roman" w:hAnsi="Times New Roman" w:cs="Times New Roman"/>
          <w:sz w:val="24"/>
          <w:szCs w:val="24"/>
        </w:rPr>
        <w:t>ach</w:t>
      </w:r>
      <w:r w:rsidR="0093795D">
        <w:rPr>
          <w:rFonts w:ascii="Times New Roman" w:hAnsi="Times New Roman" w:cs="Times New Roman"/>
          <w:sz w:val="24"/>
          <w:szCs w:val="24"/>
        </w:rPr>
        <w:t xml:space="preserve"> po</w:t>
      </w:r>
      <w:r w:rsidR="009C42EF">
        <w:rPr>
          <w:rFonts w:ascii="Times New Roman" w:hAnsi="Times New Roman" w:cs="Times New Roman"/>
          <w:sz w:val="24"/>
          <w:szCs w:val="24"/>
        </w:rPr>
        <w:t> </w:t>
      </w:r>
      <w:r w:rsidR="0093795D">
        <w:rPr>
          <w:rFonts w:ascii="Times New Roman" w:hAnsi="Times New Roman" w:cs="Times New Roman"/>
          <w:sz w:val="24"/>
          <w:szCs w:val="24"/>
        </w:rPr>
        <w:t xml:space="preserve">zakończeniu nauki w szkole ponadpodstawowej. Harmonogram badań </w:t>
      </w:r>
      <w:r w:rsidR="00B91BDF">
        <w:rPr>
          <w:rFonts w:ascii="Times New Roman" w:hAnsi="Times New Roman" w:cs="Times New Roman"/>
          <w:sz w:val="24"/>
          <w:szCs w:val="24"/>
        </w:rPr>
        <w:t>po roku</w:t>
      </w:r>
      <w:r w:rsidR="009C42EF">
        <w:rPr>
          <w:rFonts w:ascii="Times New Roman" w:hAnsi="Times New Roman" w:cs="Times New Roman"/>
          <w:sz w:val="24"/>
          <w:szCs w:val="24"/>
        </w:rPr>
        <w:t>,</w:t>
      </w:r>
      <w:r w:rsidR="00B91BDF">
        <w:rPr>
          <w:rFonts w:ascii="Times New Roman" w:hAnsi="Times New Roman" w:cs="Times New Roman"/>
          <w:sz w:val="24"/>
          <w:szCs w:val="24"/>
        </w:rPr>
        <w:t xml:space="preserve"> dwóch latach</w:t>
      </w:r>
      <w:r w:rsidR="009C42EF">
        <w:rPr>
          <w:rFonts w:ascii="Times New Roman" w:hAnsi="Times New Roman" w:cs="Times New Roman"/>
          <w:sz w:val="24"/>
          <w:szCs w:val="24"/>
        </w:rPr>
        <w:t>,</w:t>
      </w:r>
      <w:r w:rsidR="00B91BDF">
        <w:rPr>
          <w:rFonts w:ascii="Times New Roman" w:hAnsi="Times New Roman" w:cs="Times New Roman"/>
          <w:sz w:val="24"/>
          <w:szCs w:val="24"/>
        </w:rPr>
        <w:t xml:space="preserve"> a następnie po pięciu został opracowany w</w:t>
      </w:r>
      <w:r w:rsidR="009C42EF">
        <w:rPr>
          <w:rFonts w:ascii="Times New Roman" w:hAnsi="Times New Roman" w:cs="Times New Roman"/>
          <w:sz w:val="24"/>
          <w:szCs w:val="24"/>
        </w:rPr>
        <w:t> </w:t>
      </w:r>
      <w:r w:rsidR="00B91BDF">
        <w:rPr>
          <w:rFonts w:ascii="Times New Roman" w:hAnsi="Times New Roman" w:cs="Times New Roman"/>
          <w:sz w:val="24"/>
          <w:szCs w:val="24"/>
        </w:rPr>
        <w:t xml:space="preserve">trakcie prowadzenia projektu „Monitorowanie losów absolwentów etap II”, i jest modelem pozwalającym na uzyskanie najistotniejszych informacji przy uwzględnieniu </w:t>
      </w:r>
      <w:r w:rsidR="00256B5B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B91BDF">
        <w:rPr>
          <w:rFonts w:ascii="Times New Roman" w:hAnsi="Times New Roman" w:cs="Times New Roman"/>
          <w:sz w:val="24"/>
          <w:szCs w:val="24"/>
        </w:rPr>
        <w:t>danych.</w:t>
      </w:r>
    </w:p>
    <w:p w14:paraId="5741F66C" w14:textId="43274E90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Niemniej, w kontekście pierwszego etapu przetwarzania danych, jednym z najistotniejszych uwarunkowań prawnych monitoringu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są przepisy o ochronie danych osobowych. W świetle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</w:t>
      </w:r>
      <w:r w:rsidR="00F80EDA">
        <w:rPr>
          <w:rFonts w:ascii="Times New Roman" w:hAnsi="Times New Roman" w:cs="Times New Roman"/>
          <w:sz w:val="24"/>
          <w:szCs w:val="24"/>
        </w:rPr>
        <w:t xml:space="preserve"> – </w:t>
      </w:r>
      <w:r w:rsidR="00F80EDA" w:rsidRPr="00F80EDA">
        <w:rPr>
          <w:rFonts w:ascii="Times New Roman" w:hAnsi="Times New Roman" w:cs="Times New Roman"/>
          <w:sz w:val="24"/>
          <w:szCs w:val="24"/>
        </w:rPr>
        <w:t>Dz. Urz. UE L 119 z 04.05.2016, str. 1 oraz Dz. Urz. UE L 127 z 23.05.2018, str. 2)</w:t>
      </w:r>
      <w:r w:rsidRPr="00FA14B4">
        <w:rPr>
          <w:rFonts w:ascii="Times New Roman" w:hAnsi="Times New Roman" w:cs="Times New Roman"/>
          <w:sz w:val="24"/>
          <w:szCs w:val="24"/>
        </w:rPr>
        <w:t xml:space="preserve">, zwane dalej „RODO”, podstawą prawną przetwarzania danych osobowych na potrzeby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są:</w:t>
      </w:r>
    </w:p>
    <w:p w14:paraId="18977576" w14:textId="76E26FDE" w:rsidR="00FA14B4" w:rsidRPr="00FA14B4" w:rsidRDefault="00FA14B4" w:rsidP="0026244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1)</w:t>
      </w:r>
      <w:r w:rsidRPr="00FA14B4">
        <w:rPr>
          <w:rFonts w:ascii="Times New Roman" w:hAnsi="Times New Roman" w:cs="Times New Roman"/>
          <w:sz w:val="24"/>
          <w:szCs w:val="24"/>
        </w:rPr>
        <w:tab/>
        <w:t xml:space="preserve">niezbędność przetwarzania do wypełnienia </w:t>
      </w:r>
      <w:r w:rsidR="00506E43">
        <w:rPr>
          <w:rFonts w:ascii="Times New Roman" w:hAnsi="Times New Roman" w:cs="Times New Roman"/>
          <w:sz w:val="24"/>
          <w:szCs w:val="24"/>
        </w:rPr>
        <w:t>obowiązku prawnego ciążącego na </w:t>
      </w:r>
      <w:r w:rsidRPr="00FA14B4">
        <w:rPr>
          <w:rFonts w:ascii="Times New Roman" w:hAnsi="Times New Roman" w:cs="Times New Roman"/>
          <w:sz w:val="24"/>
          <w:szCs w:val="24"/>
        </w:rPr>
        <w:t>administratorze (art. 6 ust. 1 lit. c RODO); warunek ten zachodzi w przypadku, gdy istnieje przepis prawa, który nakłada na administratora danych obowiązek prawny</w:t>
      </w:r>
      <w:r w:rsidR="00771F33">
        <w:rPr>
          <w:rFonts w:ascii="Times New Roman" w:hAnsi="Times New Roman" w:cs="Times New Roman"/>
          <w:sz w:val="24"/>
          <w:szCs w:val="24"/>
        </w:rPr>
        <w:t>,</w:t>
      </w:r>
      <w:r w:rsidRPr="00FA14B4">
        <w:rPr>
          <w:rFonts w:ascii="Times New Roman" w:hAnsi="Times New Roman" w:cs="Times New Roman"/>
          <w:sz w:val="24"/>
          <w:szCs w:val="24"/>
        </w:rPr>
        <w:t xml:space="preserve"> a przetwarzanie danych jest niezbędne dla realizacji tego obowiązku prawnego;</w:t>
      </w:r>
    </w:p>
    <w:p w14:paraId="0581FCBF" w14:textId="6480754F" w:rsidR="00FA14B4" w:rsidRPr="00FA14B4" w:rsidRDefault="00FA14B4" w:rsidP="0026244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2)</w:t>
      </w:r>
      <w:r w:rsidRPr="00FA14B4">
        <w:rPr>
          <w:rFonts w:ascii="Times New Roman" w:hAnsi="Times New Roman" w:cs="Times New Roman"/>
          <w:sz w:val="24"/>
          <w:szCs w:val="24"/>
        </w:rPr>
        <w:tab/>
        <w:t>niezbędność przetwarzania do wykonania zadania realizowanego w interesie publicznym lub w ramach sprawowania władzy publicznej powierzonej administratorowi (art. 6 ust. 1 lit. e RODO); zadania realizowane w interesie publicznym są powszechnie utożsamiane w</w:t>
      </w:r>
      <w:r w:rsidR="003B4857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nauce prawa z pojęciem zadań publicznych. </w:t>
      </w:r>
    </w:p>
    <w:p w14:paraId="66C9ECCC" w14:textId="4085352B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Należy mieć na uwadze, że w odniesieniu do organów władzy publicznej, podstawy przetwarzania danych osobowych zawarte w art. 6 ust. 1 lit. c i e RODO wzajemnie się uzupełniają, regulując sytuacje, w których w przepisach prawa Unii Europejskiej lub prawa krajowego wprost wskazano obowiązek przetwarzania określonych danych lub też wskazano zadania, do realizacji których niezbędn</w:t>
      </w:r>
      <w:r w:rsidR="0038570B">
        <w:rPr>
          <w:rFonts w:ascii="Times New Roman" w:hAnsi="Times New Roman" w:cs="Times New Roman"/>
          <w:sz w:val="24"/>
          <w:szCs w:val="24"/>
        </w:rPr>
        <w:t>e</w:t>
      </w:r>
      <w:r w:rsidRPr="00FA14B4">
        <w:rPr>
          <w:rFonts w:ascii="Times New Roman" w:hAnsi="Times New Roman" w:cs="Times New Roman"/>
          <w:sz w:val="24"/>
          <w:szCs w:val="24"/>
        </w:rPr>
        <w:t xml:space="preserve"> jest przetwarzanie danych osobowych. Tym samym, wprowadzenie do prawa oświatowego nowego zadania pub</w:t>
      </w:r>
      <w:r w:rsidR="00B207A8">
        <w:rPr>
          <w:rFonts w:ascii="Times New Roman" w:hAnsi="Times New Roman" w:cs="Times New Roman"/>
          <w:sz w:val="24"/>
          <w:szCs w:val="24"/>
        </w:rPr>
        <w:t>licznego ministra właściwego do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spraw oświaty i wychowania, które będzie polegało na monitorowaniu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</w:t>
      </w:r>
      <w:r w:rsidR="0038570B">
        <w:rPr>
          <w:rFonts w:ascii="Times New Roman" w:hAnsi="Times New Roman" w:cs="Times New Roman"/>
          <w:sz w:val="24"/>
          <w:szCs w:val="24"/>
        </w:rPr>
        <w:t>szkół ponadpodstawowych</w:t>
      </w:r>
      <w:r w:rsidRPr="00FA14B4">
        <w:rPr>
          <w:rFonts w:ascii="Times New Roman" w:hAnsi="Times New Roman" w:cs="Times New Roman"/>
          <w:sz w:val="24"/>
          <w:szCs w:val="24"/>
        </w:rPr>
        <w:t>,</w:t>
      </w:r>
      <w:r w:rsidR="00326214">
        <w:rPr>
          <w:rFonts w:ascii="Times New Roman" w:hAnsi="Times New Roman" w:cs="Times New Roman"/>
          <w:sz w:val="24"/>
          <w:szCs w:val="24"/>
        </w:rPr>
        <w:t xml:space="preserve"> stanowić będzie bezpośrednią i </w:t>
      </w:r>
      <w:r w:rsidRPr="00FA14B4">
        <w:rPr>
          <w:rFonts w:ascii="Times New Roman" w:hAnsi="Times New Roman" w:cs="Times New Roman"/>
          <w:sz w:val="24"/>
          <w:szCs w:val="24"/>
        </w:rPr>
        <w:t xml:space="preserve">precyzyjną podstawę przetwarzania danych osobowych na potrzeby realizacji monitoringu. </w:t>
      </w:r>
    </w:p>
    <w:p w14:paraId="4AE9A10E" w14:textId="3936E0E1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Jednocześnie, projekt regulacji zakłada nowelizację przepisów </w:t>
      </w:r>
      <w:r w:rsidR="0038570B">
        <w:rPr>
          <w:rFonts w:ascii="Times New Roman" w:hAnsi="Times New Roman" w:cs="Times New Roman"/>
          <w:sz w:val="24"/>
          <w:szCs w:val="24"/>
        </w:rPr>
        <w:t>innych</w:t>
      </w:r>
      <w:r w:rsidR="0038570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>ustaw</w:t>
      </w:r>
      <w:r w:rsidR="00155430">
        <w:rPr>
          <w:rFonts w:ascii="Times New Roman" w:hAnsi="Times New Roman" w:cs="Times New Roman"/>
          <w:sz w:val="24"/>
          <w:szCs w:val="24"/>
        </w:rPr>
        <w:t xml:space="preserve"> w</w:t>
      </w:r>
      <w:r w:rsidR="00A24FDC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zakresie umożliwiającym pozyskiwanie i przetwarzanie szczegółowych danych rejestrowych niezbędnych do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</w:t>
      </w:r>
      <w:r w:rsidR="0038570B">
        <w:rPr>
          <w:rFonts w:ascii="Times New Roman" w:hAnsi="Times New Roman" w:cs="Times New Roman"/>
          <w:sz w:val="24"/>
          <w:szCs w:val="24"/>
        </w:rPr>
        <w:t>.</w:t>
      </w:r>
      <w:r w:rsidR="00420FA7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Zmiany </w:t>
      </w:r>
      <w:r w:rsidR="00771F33">
        <w:rPr>
          <w:rFonts w:ascii="Times New Roman" w:hAnsi="Times New Roman" w:cs="Times New Roman"/>
          <w:sz w:val="24"/>
          <w:szCs w:val="24"/>
        </w:rPr>
        <w:t>innych</w:t>
      </w:r>
      <w:r w:rsidRPr="00FA14B4">
        <w:rPr>
          <w:rFonts w:ascii="Times New Roman" w:hAnsi="Times New Roman" w:cs="Times New Roman"/>
          <w:sz w:val="24"/>
          <w:szCs w:val="24"/>
        </w:rPr>
        <w:t xml:space="preserve"> ustaw objętych zakresem projektowanej regulacji </w:t>
      </w:r>
      <w:r w:rsidR="001935AC">
        <w:rPr>
          <w:rFonts w:ascii="Times New Roman" w:hAnsi="Times New Roman" w:cs="Times New Roman"/>
          <w:sz w:val="24"/>
          <w:szCs w:val="24"/>
        </w:rPr>
        <w:t>w większości</w:t>
      </w:r>
      <w:r w:rsidRPr="00FA14B4">
        <w:rPr>
          <w:rFonts w:ascii="Times New Roman" w:hAnsi="Times New Roman" w:cs="Times New Roman"/>
          <w:sz w:val="24"/>
          <w:szCs w:val="24"/>
        </w:rPr>
        <w:t xml:space="preserve"> są konsekwencją </w:t>
      </w:r>
      <w:r w:rsidR="00420FA7">
        <w:rPr>
          <w:rFonts w:ascii="Times New Roman" w:hAnsi="Times New Roman" w:cs="Times New Roman"/>
          <w:sz w:val="24"/>
          <w:szCs w:val="24"/>
        </w:rPr>
        <w:t xml:space="preserve">zmian </w:t>
      </w:r>
      <w:r w:rsidR="00771F33">
        <w:rPr>
          <w:rFonts w:ascii="Times New Roman" w:hAnsi="Times New Roman" w:cs="Times New Roman"/>
          <w:sz w:val="24"/>
          <w:szCs w:val="24"/>
        </w:rPr>
        <w:t>zaproponowanych</w:t>
      </w:r>
      <w:r w:rsidR="00771F33">
        <w:rPr>
          <w:rFonts w:ascii="Times New Roman" w:hAnsi="Times New Roman" w:cs="Times New Roman"/>
          <w:sz w:val="24"/>
          <w:szCs w:val="24"/>
        </w:rPr>
        <w:t xml:space="preserve"> </w:t>
      </w:r>
      <w:r w:rsidR="00420FA7">
        <w:rPr>
          <w:rFonts w:ascii="Times New Roman" w:hAnsi="Times New Roman" w:cs="Times New Roman"/>
          <w:sz w:val="24"/>
          <w:szCs w:val="24"/>
        </w:rPr>
        <w:t>w </w:t>
      </w:r>
      <w:r w:rsidR="00771F33">
        <w:rPr>
          <w:rFonts w:ascii="Times New Roman" w:hAnsi="Times New Roman" w:cs="Times New Roman"/>
          <w:sz w:val="24"/>
          <w:szCs w:val="24"/>
        </w:rPr>
        <w:t>ustawie z </w:t>
      </w:r>
      <w:r w:rsidRPr="00FA14B4">
        <w:rPr>
          <w:rFonts w:ascii="Times New Roman" w:hAnsi="Times New Roman" w:cs="Times New Roman"/>
          <w:sz w:val="24"/>
          <w:szCs w:val="24"/>
        </w:rPr>
        <w:t>dnia 14 grudnia 2016 r. – Prawo oświatowe.</w:t>
      </w:r>
    </w:p>
    <w:p w14:paraId="16CD86A1" w14:textId="1DFD183D" w:rsidR="00FA14B4" w:rsidRPr="00FA14B4" w:rsidRDefault="00FA14B4" w:rsidP="00BC67DF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Planowane zmiany </w:t>
      </w:r>
      <w:r w:rsidR="007345BD">
        <w:rPr>
          <w:rFonts w:ascii="Times New Roman" w:hAnsi="Times New Roman" w:cs="Times New Roman"/>
          <w:sz w:val="24"/>
          <w:szCs w:val="24"/>
        </w:rPr>
        <w:t xml:space="preserve">innych ustaw </w:t>
      </w:r>
      <w:r w:rsidRPr="00FA14B4">
        <w:rPr>
          <w:rFonts w:ascii="Times New Roman" w:hAnsi="Times New Roman" w:cs="Times New Roman"/>
          <w:sz w:val="24"/>
          <w:szCs w:val="24"/>
        </w:rPr>
        <w:t>obejmują:</w:t>
      </w:r>
    </w:p>
    <w:p w14:paraId="31FC45BF" w14:textId="29D1487A" w:rsidR="00B358BD" w:rsidRDefault="00BC67DF" w:rsidP="00BC67DF">
      <w:pPr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4B4" w:rsidRPr="00FA14B4">
        <w:rPr>
          <w:rFonts w:ascii="Times New Roman" w:hAnsi="Times New Roman" w:cs="Times New Roman"/>
          <w:sz w:val="24"/>
          <w:szCs w:val="24"/>
        </w:rPr>
        <w:t>.</w:t>
      </w:r>
      <w:r w:rsidR="00FA14B4" w:rsidRPr="00FA14B4">
        <w:rPr>
          <w:rFonts w:ascii="Times New Roman" w:hAnsi="Times New Roman" w:cs="Times New Roman"/>
          <w:sz w:val="24"/>
          <w:szCs w:val="24"/>
        </w:rPr>
        <w:tab/>
        <w:t>Ustawę z dnia 15 kwietnia 2011 r. o systemie informacji oświatowej (Dz.</w:t>
      </w:r>
      <w:r w:rsidR="009F4112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U. z 2019 r. poz. 1942</w:t>
      </w:r>
      <w:r w:rsidR="009F4112">
        <w:rPr>
          <w:rFonts w:ascii="Times New Roman" w:hAnsi="Times New Roman" w:cs="Times New Roman"/>
          <w:sz w:val="24"/>
          <w:szCs w:val="24"/>
        </w:rPr>
        <w:t>, z późn. zm.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) – w zakresie </w:t>
      </w:r>
      <w:r w:rsidR="00E831DB">
        <w:rPr>
          <w:rFonts w:ascii="Times New Roman" w:hAnsi="Times New Roman" w:cs="Times New Roman"/>
          <w:sz w:val="24"/>
          <w:szCs w:val="24"/>
        </w:rPr>
        <w:t>uzupełnienia katalogu celów zbierania danych w</w:t>
      </w:r>
      <w:r w:rsidR="00135250">
        <w:rPr>
          <w:rFonts w:ascii="Times New Roman" w:hAnsi="Times New Roman" w:cs="Times New Roman"/>
          <w:sz w:val="24"/>
          <w:szCs w:val="24"/>
        </w:rPr>
        <w:t> </w:t>
      </w:r>
      <w:r w:rsidR="00E831DB">
        <w:rPr>
          <w:rFonts w:ascii="Times New Roman" w:hAnsi="Times New Roman" w:cs="Times New Roman"/>
          <w:sz w:val="24"/>
          <w:szCs w:val="24"/>
        </w:rPr>
        <w:t xml:space="preserve">SIO </w:t>
      </w:r>
      <w:r w:rsidR="005D3C71">
        <w:rPr>
          <w:rFonts w:ascii="Times New Roman" w:hAnsi="Times New Roman" w:cs="Times New Roman"/>
          <w:sz w:val="24"/>
          <w:szCs w:val="24"/>
        </w:rPr>
        <w:t>umożliwiając</w:t>
      </w:r>
      <w:r w:rsidR="00E831DB">
        <w:rPr>
          <w:rFonts w:ascii="Times New Roman" w:hAnsi="Times New Roman" w:cs="Times New Roman"/>
          <w:sz w:val="24"/>
          <w:szCs w:val="24"/>
        </w:rPr>
        <w:t xml:space="preserve"> ich</w:t>
      </w:r>
      <w:r w:rsidR="00F77DDC">
        <w:rPr>
          <w:rFonts w:ascii="Times New Roman" w:hAnsi="Times New Roman" w:cs="Times New Roman"/>
          <w:sz w:val="24"/>
          <w:szCs w:val="24"/>
        </w:rPr>
        <w:t xml:space="preserve"> </w:t>
      </w:r>
      <w:r w:rsidR="00E831DB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7345BD">
        <w:rPr>
          <w:rFonts w:ascii="Times New Roman" w:hAnsi="Times New Roman" w:cs="Times New Roman"/>
          <w:sz w:val="24"/>
          <w:szCs w:val="24"/>
        </w:rPr>
        <w:t xml:space="preserve">przez ministra właściwego do spraw oświaty </w:t>
      </w:r>
      <w:r w:rsidR="007345B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D3C71">
        <w:rPr>
          <w:rFonts w:ascii="Times New Roman" w:hAnsi="Times New Roman" w:cs="Times New Roman"/>
          <w:sz w:val="24"/>
          <w:szCs w:val="24"/>
        </w:rPr>
        <w:t> </w:t>
      </w:r>
      <w:r w:rsidR="007345BD">
        <w:rPr>
          <w:rFonts w:ascii="Times New Roman" w:hAnsi="Times New Roman" w:cs="Times New Roman"/>
          <w:sz w:val="24"/>
          <w:szCs w:val="24"/>
        </w:rPr>
        <w:t>wychowania do</w:t>
      </w:r>
      <w:r w:rsidR="00E831DB">
        <w:rPr>
          <w:rFonts w:ascii="Times New Roman" w:hAnsi="Times New Roman" w:cs="Times New Roman"/>
          <w:sz w:val="24"/>
          <w:szCs w:val="24"/>
        </w:rPr>
        <w:t> </w:t>
      </w:r>
      <w:r w:rsidR="007345BD">
        <w:rPr>
          <w:rFonts w:ascii="Times New Roman" w:hAnsi="Times New Roman" w:cs="Times New Roman"/>
          <w:sz w:val="24"/>
          <w:szCs w:val="24"/>
        </w:rPr>
        <w:t xml:space="preserve">prowadzenia monitoringu karier absolwentów szkół ponadpodstawowych. </w:t>
      </w:r>
    </w:p>
    <w:p w14:paraId="27D92600" w14:textId="2738AD10" w:rsidR="00F77DDC" w:rsidRDefault="00F77DDC" w:rsidP="00BC67DF">
      <w:pPr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ze względu na prowadzenie monitoringu </w:t>
      </w:r>
      <w:r w:rsidR="005D3C71">
        <w:rPr>
          <w:rFonts w:ascii="Times New Roman" w:hAnsi="Times New Roman" w:cs="Times New Roman"/>
          <w:sz w:val="24"/>
          <w:szCs w:val="24"/>
        </w:rPr>
        <w:t xml:space="preserve">karier absolwentów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831DB">
        <w:rPr>
          <w:rFonts w:ascii="Times New Roman" w:hAnsi="Times New Roman" w:cs="Times New Roman"/>
          <w:sz w:val="24"/>
          <w:szCs w:val="24"/>
        </w:rPr>
        <w:t>okresie do 5 lat po </w:t>
      </w:r>
      <w:r>
        <w:rPr>
          <w:rFonts w:ascii="Times New Roman" w:hAnsi="Times New Roman" w:cs="Times New Roman"/>
          <w:sz w:val="24"/>
          <w:szCs w:val="24"/>
        </w:rPr>
        <w:t>zakończeniu pierwszej szkoły ponadpodstawowej, wydłużony zosta</w:t>
      </w:r>
      <w:r w:rsidR="00E831DB">
        <w:rPr>
          <w:rFonts w:ascii="Times New Roman" w:hAnsi="Times New Roman" w:cs="Times New Roman"/>
          <w:sz w:val="24"/>
          <w:szCs w:val="24"/>
        </w:rPr>
        <w:t>ł okres, po </w:t>
      </w:r>
      <w:r>
        <w:rPr>
          <w:rFonts w:ascii="Times New Roman" w:hAnsi="Times New Roman" w:cs="Times New Roman"/>
          <w:sz w:val="24"/>
          <w:szCs w:val="24"/>
        </w:rPr>
        <w:t xml:space="preserve">którym dokonywana jest anonimizacja </w:t>
      </w:r>
      <w:r w:rsidR="00E831DB">
        <w:rPr>
          <w:rFonts w:ascii="Times New Roman" w:hAnsi="Times New Roman" w:cs="Times New Roman"/>
          <w:sz w:val="24"/>
          <w:szCs w:val="24"/>
        </w:rPr>
        <w:t xml:space="preserve">danych ucznia w bazie danych </w:t>
      </w:r>
      <w:r w:rsidR="00E831DB" w:rsidRPr="00E831DB">
        <w:rPr>
          <w:rFonts w:ascii="Times New Roman" w:hAnsi="Times New Roman" w:cs="Times New Roman"/>
          <w:sz w:val="24"/>
          <w:szCs w:val="24"/>
        </w:rPr>
        <w:t xml:space="preserve">SIO </w:t>
      </w:r>
      <w:r w:rsidR="00E831DB">
        <w:rPr>
          <w:rFonts w:ascii="Times New Roman" w:hAnsi="Times New Roman" w:cs="Times New Roman"/>
          <w:sz w:val="24"/>
          <w:szCs w:val="24"/>
        </w:rPr>
        <w:t>z 5 lat od </w:t>
      </w:r>
      <w:r>
        <w:rPr>
          <w:rFonts w:ascii="Times New Roman" w:hAnsi="Times New Roman" w:cs="Times New Roman"/>
          <w:sz w:val="24"/>
          <w:szCs w:val="24"/>
        </w:rPr>
        <w:t xml:space="preserve">ostatniego </w:t>
      </w:r>
      <w:r w:rsidR="00E831DB">
        <w:rPr>
          <w:rFonts w:ascii="Times New Roman" w:hAnsi="Times New Roman" w:cs="Times New Roman"/>
          <w:sz w:val="24"/>
          <w:szCs w:val="24"/>
        </w:rPr>
        <w:t xml:space="preserve">dnia wprowadzenia do tego </w:t>
      </w:r>
      <w:r w:rsidR="00E831DB" w:rsidRPr="00E831DB">
        <w:rPr>
          <w:rFonts w:ascii="Times New Roman" w:hAnsi="Times New Roman" w:cs="Times New Roman"/>
          <w:sz w:val="24"/>
          <w:szCs w:val="24"/>
        </w:rPr>
        <w:t>zbioru ostatniej informacji</w:t>
      </w:r>
      <w:r w:rsidR="00E831DB">
        <w:rPr>
          <w:rFonts w:ascii="Times New Roman" w:hAnsi="Times New Roman" w:cs="Times New Roman"/>
          <w:sz w:val="24"/>
          <w:szCs w:val="24"/>
        </w:rPr>
        <w:t xml:space="preserve"> do 6 lat. Wcześniejszy 5</w:t>
      </w:r>
      <w:r w:rsidR="005D3C71">
        <w:rPr>
          <w:rFonts w:ascii="Times New Roman" w:hAnsi="Times New Roman" w:cs="Times New Roman"/>
          <w:sz w:val="24"/>
          <w:szCs w:val="24"/>
        </w:rPr>
        <w:t>-</w:t>
      </w:r>
      <w:r w:rsidR="00E831DB">
        <w:rPr>
          <w:rFonts w:ascii="Times New Roman" w:hAnsi="Times New Roman" w:cs="Times New Roman"/>
          <w:sz w:val="24"/>
          <w:szCs w:val="24"/>
        </w:rPr>
        <w:t>letni okres przed a</w:t>
      </w:r>
      <w:r w:rsidR="005D3C71">
        <w:rPr>
          <w:rFonts w:ascii="Times New Roman" w:hAnsi="Times New Roman" w:cs="Times New Roman"/>
          <w:sz w:val="24"/>
          <w:szCs w:val="24"/>
        </w:rPr>
        <w:t>nonimizacją uniemożliwił</w:t>
      </w:r>
      <w:r w:rsidR="00E831DB">
        <w:rPr>
          <w:rFonts w:ascii="Times New Roman" w:hAnsi="Times New Roman" w:cs="Times New Roman"/>
          <w:sz w:val="24"/>
          <w:szCs w:val="24"/>
        </w:rPr>
        <w:t>by prowadzenie monitoringu karier wobec części absolwentów.</w:t>
      </w:r>
    </w:p>
    <w:p w14:paraId="0FD40881" w14:textId="444AC6D6" w:rsidR="00FA14B4" w:rsidRPr="00FA14B4" w:rsidRDefault="00BC67DF" w:rsidP="00BC67DF">
      <w:pPr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14B4" w:rsidRPr="00FA14B4">
        <w:rPr>
          <w:rFonts w:ascii="Times New Roman" w:hAnsi="Times New Roman" w:cs="Times New Roman"/>
          <w:sz w:val="24"/>
          <w:szCs w:val="24"/>
        </w:rPr>
        <w:t>.</w:t>
      </w:r>
      <w:r w:rsidR="00FA14B4" w:rsidRPr="00FA14B4">
        <w:rPr>
          <w:rFonts w:ascii="Times New Roman" w:hAnsi="Times New Roman" w:cs="Times New Roman"/>
          <w:sz w:val="24"/>
          <w:szCs w:val="24"/>
        </w:rPr>
        <w:tab/>
        <w:t>Ustawę z dnia 13 października 1998 r. o systemie ubezpieczeń społecznych (Dz.</w:t>
      </w:r>
      <w:r w:rsidR="00777EC7">
        <w:rPr>
          <w:rFonts w:ascii="Times New Roman" w:hAnsi="Times New Roman" w:cs="Times New Roman"/>
          <w:sz w:val="24"/>
          <w:szCs w:val="24"/>
        </w:rPr>
        <w:t> </w:t>
      </w:r>
      <w:r w:rsidR="00FA14B4" w:rsidRPr="00FA14B4">
        <w:rPr>
          <w:rFonts w:ascii="Times New Roman" w:hAnsi="Times New Roman" w:cs="Times New Roman"/>
          <w:sz w:val="24"/>
          <w:szCs w:val="24"/>
        </w:rPr>
        <w:t>U. z 2020 r. poz. 266, z późn. zm.) – w zakre</w:t>
      </w:r>
      <w:r w:rsidR="00506E43">
        <w:rPr>
          <w:rFonts w:ascii="Times New Roman" w:hAnsi="Times New Roman" w:cs="Times New Roman"/>
          <w:sz w:val="24"/>
          <w:szCs w:val="24"/>
        </w:rPr>
        <w:t>sie informacji pozwalających na </w:t>
      </w:r>
      <w:r w:rsidR="00FA14B4" w:rsidRPr="00FA14B4">
        <w:rPr>
          <w:rFonts w:ascii="Times New Roman" w:hAnsi="Times New Roman" w:cs="Times New Roman"/>
          <w:sz w:val="24"/>
          <w:szCs w:val="24"/>
        </w:rPr>
        <w:t>ocenę sytua</w:t>
      </w:r>
      <w:r w:rsidR="005D3C71">
        <w:rPr>
          <w:rFonts w:ascii="Times New Roman" w:hAnsi="Times New Roman" w:cs="Times New Roman"/>
          <w:sz w:val="24"/>
          <w:szCs w:val="24"/>
        </w:rPr>
        <w:t>cji absolwentów na rynku pracy,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w sz</w:t>
      </w:r>
      <w:r w:rsidR="00506E43">
        <w:rPr>
          <w:rFonts w:ascii="Times New Roman" w:hAnsi="Times New Roman" w:cs="Times New Roman"/>
          <w:sz w:val="24"/>
          <w:szCs w:val="24"/>
        </w:rPr>
        <w:t>czególności ich zatrudnienia (w </w:t>
      </w:r>
      <w:r w:rsidR="00FA14B4" w:rsidRPr="00FA14B4">
        <w:rPr>
          <w:rFonts w:ascii="Times New Roman" w:hAnsi="Times New Roman" w:cs="Times New Roman"/>
          <w:sz w:val="24"/>
          <w:szCs w:val="24"/>
        </w:rPr>
        <w:t>tym wysokości zarobków, wymiaru zatrudnienia, liczby pracodawców), bezrobocia i bierności zawodowej. Informacje zawarte w systemach ZUS są nie</w:t>
      </w:r>
      <w:r w:rsidR="00506E43">
        <w:rPr>
          <w:rFonts w:ascii="Times New Roman" w:hAnsi="Times New Roman" w:cs="Times New Roman"/>
          <w:sz w:val="24"/>
          <w:szCs w:val="24"/>
        </w:rPr>
        <w:t>zbędne do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określenia statusu zatrudnienia lub bezrobocia w kolejnych miesiącach monitorowanego okresu, ale również formy zatrudnienia, a w przypadku zatrudnionych na umowę o pracę także wysokości wynagrodzenia. Możliwość pozyskania tych danych ma więc kluczowe znaczenie dla użyteczności systemu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absolwentów. Wyszczególniony powyżej zakres zbieranych informacji </w:t>
      </w:r>
      <w:r w:rsidR="003942D2">
        <w:rPr>
          <w:rFonts w:ascii="Times New Roman" w:hAnsi="Times New Roman" w:cs="Times New Roman"/>
          <w:sz w:val="24"/>
          <w:szCs w:val="24"/>
        </w:rPr>
        <w:t>pokrywa się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5D3C71">
        <w:rPr>
          <w:rFonts w:ascii="Times New Roman" w:hAnsi="Times New Roman" w:cs="Times New Roman"/>
          <w:sz w:val="24"/>
          <w:szCs w:val="24"/>
        </w:rPr>
        <w:t>z zakresem danych,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który </w:t>
      </w:r>
      <w:r w:rsidR="005D3C71" w:rsidRPr="00FA14B4">
        <w:rPr>
          <w:rFonts w:ascii="Times New Roman" w:hAnsi="Times New Roman" w:cs="Times New Roman"/>
          <w:sz w:val="24"/>
          <w:szCs w:val="24"/>
        </w:rPr>
        <w:t>jest</w:t>
      </w:r>
      <w:r w:rsidR="005D3C71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przekazywany przez ZUS ministrowi właściwemu do spraw szkolnictwa wyższego i nauki w ramach monitoringu karier studentów i absolwentów studiów ELA (art. 35</w:t>
      </w:r>
      <w:r w:rsidR="00506E43">
        <w:rPr>
          <w:rFonts w:ascii="Times New Roman" w:hAnsi="Times New Roman" w:cs="Times New Roman"/>
          <w:sz w:val="24"/>
          <w:szCs w:val="24"/>
        </w:rPr>
        <w:t xml:space="preserve">2 ust. 6 </w:t>
      </w:r>
      <w:r w:rsidR="00777EC7" w:rsidRPr="00FA14B4">
        <w:rPr>
          <w:rFonts w:ascii="Times New Roman" w:hAnsi="Times New Roman" w:cs="Times New Roman"/>
          <w:sz w:val="24"/>
          <w:szCs w:val="24"/>
        </w:rPr>
        <w:t>ustawy z</w:t>
      </w:r>
      <w:r w:rsidR="00FE2747">
        <w:rPr>
          <w:rFonts w:ascii="Times New Roman" w:hAnsi="Times New Roman" w:cs="Times New Roman"/>
          <w:sz w:val="24"/>
          <w:szCs w:val="24"/>
        </w:rPr>
        <w:t> </w:t>
      </w:r>
      <w:r w:rsidR="00777EC7" w:rsidRPr="00FA14B4">
        <w:rPr>
          <w:rFonts w:ascii="Times New Roman" w:hAnsi="Times New Roman" w:cs="Times New Roman"/>
          <w:sz w:val="24"/>
          <w:szCs w:val="24"/>
        </w:rPr>
        <w:t>dnia 20 lipca 2018 r. – Prawo o szkolnictwie wyższym i nauce</w:t>
      </w:r>
      <w:r w:rsidR="00506E43">
        <w:rPr>
          <w:rFonts w:ascii="Times New Roman" w:hAnsi="Times New Roman" w:cs="Times New Roman"/>
          <w:sz w:val="24"/>
          <w:szCs w:val="24"/>
        </w:rPr>
        <w:t>). Pozwala on na </w:t>
      </w:r>
      <w:r w:rsidR="00FA14B4" w:rsidRPr="00FA14B4">
        <w:rPr>
          <w:rFonts w:ascii="Times New Roman" w:hAnsi="Times New Roman" w:cs="Times New Roman"/>
          <w:sz w:val="24"/>
          <w:szCs w:val="24"/>
        </w:rPr>
        <w:t>tworzenie zarówno wskaźników charakteryzujących sytuację absolwentów w konkretnym momencie po ukończeniu szkoły (np. w 12. miesiącu po ukończeniu szkoły), jak i</w:t>
      </w:r>
      <w:r w:rsidR="00FE2747">
        <w:rPr>
          <w:rFonts w:ascii="Times New Roman" w:hAnsi="Times New Roman" w:cs="Times New Roman"/>
          <w:sz w:val="24"/>
          <w:szCs w:val="24"/>
        </w:rPr>
        <w:t> </w:t>
      </w:r>
      <w:r w:rsidR="00FA14B4" w:rsidRPr="00FA14B4">
        <w:rPr>
          <w:rFonts w:ascii="Times New Roman" w:hAnsi="Times New Roman" w:cs="Times New Roman"/>
          <w:sz w:val="24"/>
          <w:szCs w:val="24"/>
        </w:rPr>
        <w:t>podsumowujących t</w:t>
      </w:r>
      <w:r w:rsidR="005D3C71">
        <w:rPr>
          <w:rFonts w:ascii="Times New Roman" w:hAnsi="Times New Roman" w:cs="Times New Roman"/>
          <w:sz w:val="24"/>
          <w:szCs w:val="24"/>
        </w:rPr>
        <w:t>ę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sytuację w dłuższym okresie (np. pokazujących średnio przez j</w:t>
      </w:r>
      <w:r w:rsidR="00B207A8">
        <w:rPr>
          <w:rFonts w:ascii="Times New Roman" w:hAnsi="Times New Roman" w:cs="Times New Roman"/>
          <w:sz w:val="24"/>
          <w:szCs w:val="24"/>
        </w:rPr>
        <w:t>aką część okresu 12 miesięcy od </w:t>
      </w:r>
      <w:r w:rsidR="00FA14B4" w:rsidRPr="00FA14B4">
        <w:rPr>
          <w:rFonts w:ascii="Times New Roman" w:hAnsi="Times New Roman" w:cs="Times New Roman"/>
          <w:sz w:val="24"/>
          <w:szCs w:val="24"/>
        </w:rPr>
        <w:t>ukończenia szkoły absolwenci posiadali zatrudnienie). Pozwala też odnieść sytuacj</w:t>
      </w:r>
      <w:r w:rsidR="00506E43">
        <w:rPr>
          <w:rFonts w:ascii="Times New Roman" w:hAnsi="Times New Roman" w:cs="Times New Roman"/>
          <w:sz w:val="24"/>
          <w:szCs w:val="24"/>
        </w:rPr>
        <w:t>ę poszczególnych absolwentów do </w:t>
      </w:r>
      <w:r w:rsidR="00FA14B4" w:rsidRPr="00FA14B4">
        <w:rPr>
          <w:rFonts w:ascii="Times New Roman" w:hAnsi="Times New Roman" w:cs="Times New Roman"/>
          <w:sz w:val="24"/>
          <w:szCs w:val="24"/>
        </w:rPr>
        <w:t>sytuacji na lokalnych rynkach pracy, charakteryzowanych przez ich powiat zamieszkania (który nie musi być tożsa</w:t>
      </w:r>
      <w:r w:rsidR="00326214">
        <w:rPr>
          <w:rFonts w:ascii="Times New Roman" w:hAnsi="Times New Roman" w:cs="Times New Roman"/>
          <w:sz w:val="24"/>
          <w:szCs w:val="24"/>
        </w:rPr>
        <w:t>my z </w:t>
      </w:r>
      <w:r w:rsidR="00FA14B4" w:rsidRPr="00FA14B4">
        <w:rPr>
          <w:rFonts w:ascii="Times New Roman" w:hAnsi="Times New Roman" w:cs="Times New Roman"/>
          <w:sz w:val="24"/>
          <w:szCs w:val="24"/>
        </w:rPr>
        <w:t>powiatem, w którym znajduje się szkoła, którą kończyli).</w:t>
      </w:r>
    </w:p>
    <w:p w14:paraId="5456F762" w14:textId="6B11A629" w:rsidR="00FA14B4" w:rsidRPr="00FA14B4" w:rsidRDefault="00135250" w:rsidP="005D3C7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informacji z systemu szkolnictwa wyższego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jednej strony jest istotn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BC67D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67DF">
        <w:rPr>
          <w:rFonts w:ascii="Times New Roman" w:hAnsi="Times New Roman" w:cs="Times New Roman"/>
          <w:sz w:val="24"/>
          <w:szCs w:val="24"/>
        </w:rPr>
        <w:t xml:space="preserve">punktu widzenia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dalszej ścieżki </w:t>
      </w:r>
      <w:r w:rsidR="00BC67DF">
        <w:rPr>
          <w:rFonts w:ascii="Times New Roman" w:hAnsi="Times New Roman" w:cs="Times New Roman"/>
          <w:sz w:val="24"/>
          <w:szCs w:val="24"/>
        </w:rPr>
        <w:t>edukacyjnej</w:t>
      </w:r>
      <w:r w:rsidR="00BC67DF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młodzieży. Jednocześnie </w:t>
      </w:r>
      <w:r>
        <w:rPr>
          <w:rFonts w:ascii="Times New Roman" w:hAnsi="Times New Roman" w:cs="Times New Roman"/>
          <w:sz w:val="24"/>
          <w:szCs w:val="24"/>
        </w:rPr>
        <w:t>są one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niezbędn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do adekwatnej oceny sytuacji absolwentów na rynku pracy. Niepodejmowanie</w:t>
      </w:r>
      <w:r w:rsidR="005D3C71">
        <w:rPr>
          <w:rFonts w:ascii="Times New Roman" w:hAnsi="Times New Roman" w:cs="Times New Roman"/>
          <w:sz w:val="24"/>
          <w:szCs w:val="24"/>
        </w:rPr>
        <w:t xml:space="preserve"> pracy lub jej niestabilność, a </w:t>
      </w:r>
      <w:r w:rsidR="00FA14B4" w:rsidRPr="00FA14B4">
        <w:rPr>
          <w:rFonts w:ascii="Times New Roman" w:hAnsi="Times New Roman" w:cs="Times New Roman"/>
          <w:sz w:val="24"/>
          <w:szCs w:val="24"/>
        </w:rPr>
        <w:t>także w praca tzw. elastycznych formach zatrudnien</w:t>
      </w:r>
      <w:r w:rsidR="005D3C71">
        <w:rPr>
          <w:rFonts w:ascii="Times New Roman" w:hAnsi="Times New Roman" w:cs="Times New Roman"/>
          <w:sz w:val="24"/>
          <w:szCs w:val="24"/>
        </w:rPr>
        <w:t>ia, w niepełnym wymiarze lub </w:t>
      </w:r>
      <w:r w:rsidR="00506E43">
        <w:rPr>
          <w:rFonts w:ascii="Times New Roman" w:hAnsi="Times New Roman" w:cs="Times New Roman"/>
          <w:sz w:val="24"/>
          <w:szCs w:val="24"/>
        </w:rPr>
        <w:t>na </w:t>
      </w:r>
      <w:r w:rsidR="00FA14B4" w:rsidRPr="00FA14B4">
        <w:rPr>
          <w:rFonts w:ascii="Times New Roman" w:hAnsi="Times New Roman" w:cs="Times New Roman"/>
          <w:sz w:val="24"/>
          <w:szCs w:val="24"/>
        </w:rPr>
        <w:t>gorszych warunkach płacowych może być uz</w:t>
      </w:r>
      <w:r w:rsidR="00506E43">
        <w:rPr>
          <w:rFonts w:ascii="Times New Roman" w:hAnsi="Times New Roman" w:cs="Times New Roman"/>
          <w:sz w:val="24"/>
          <w:szCs w:val="24"/>
        </w:rPr>
        <w:t>asadniona wymogami godzenia jej </w:t>
      </w:r>
      <w:r w:rsidR="00FA14B4" w:rsidRPr="00FA14B4">
        <w:rPr>
          <w:rFonts w:ascii="Times New Roman" w:hAnsi="Times New Roman" w:cs="Times New Roman"/>
          <w:sz w:val="24"/>
          <w:szCs w:val="24"/>
        </w:rPr>
        <w:t>z jednoczesnym dalszym kształcen</w:t>
      </w:r>
      <w:r w:rsidR="00506E43">
        <w:rPr>
          <w:rFonts w:ascii="Times New Roman" w:hAnsi="Times New Roman" w:cs="Times New Roman"/>
          <w:sz w:val="24"/>
          <w:szCs w:val="24"/>
        </w:rPr>
        <w:t>iem. Kontrolowanie informacji o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kontynuowaniu nauki umożliwia przygotowanie wskaźników, które w bardziej trafny sposób charakteryzują szanse absolwentów na znalezienie dobrej pracy. W przypadku studiów informacja o nazwach najczęściej podejmowanych przez absolwentów kierunków studiów oraz ich przypisaniu do dziedzin nauki </w:t>
      </w:r>
      <w:r w:rsidR="00F854DE" w:rsidRPr="00FA14B4">
        <w:rPr>
          <w:rFonts w:ascii="Times New Roman" w:hAnsi="Times New Roman" w:cs="Times New Roman"/>
          <w:sz w:val="24"/>
          <w:szCs w:val="24"/>
        </w:rPr>
        <w:t xml:space="preserve">i dyscyplin naukowych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lub </w:t>
      </w:r>
      <w:r w:rsidR="00F854DE">
        <w:rPr>
          <w:rFonts w:ascii="Times New Roman" w:hAnsi="Times New Roman" w:cs="Times New Roman"/>
          <w:sz w:val="24"/>
          <w:szCs w:val="24"/>
        </w:rPr>
        <w:t xml:space="preserve">dziedzin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sztuki i </w:t>
      </w:r>
      <w:r w:rsidR="00F854DE">
        <w:rPr>
          <w:rFonts w:ascii="Times New Roman" w:hAnsi="Times New Roman" w:cs="Times New Roman"/>
          <w:sz w:val="24"/>
          <w:szCs w:val="24"/>
        </w:rPr>
        <w:t xml:space="preserve">dyscyplin </w:t>
      </w:r>
      <w:r w:rsidR="00FA14B4" w:rsidRPr="00FA14B4">
        <w:rPr>
          <w:rFonts w:ascii="Times New Roman" w:hAnsi="Times New Roman" w:cs="Times New Roman"/>
          <w:sz w:val="24"/>
          <w:szCs w:val="24"/>
        </w:rPr>
        <w:t>artystycznych może zosta</w:t>
      </w:r>
      <w:r w:rsidR="00326214">
        <w:rPr>
          <w:rFonts w:ascii="Times New Roman" w:hAnsi="Times New Roman" w:cs="Times New Roman"/>
          <w:sz w:val="24"/>
          <w:szCs w:val="24"/>
        </w:rPr>
        <w:t>ć wykorzystana do określenia, w </w:t>
      </w:r>
      <w:r w:rsidR="00FA14B4" w:rsidRPr="00FA14B4">
        <w:rPr>
          <w:rFonts w:ascii="Times New Roman" w:hAnsi="Times New Roman" w:cs="Times New Roman"/>
          <w:sz w:val="24"/>
          <w:szCs w:val="24"/>
        </w:rPr>
        <w:t>pewnym przybliżeniu, czy zachodzi zgodno</w:t>
      </w:r>
      <w:r w:rsidR="00326214">
        <w:rPr>
          <w:rFonts w:ascii="Times New Roman" w:hAnsi="Times New Roman" w:cs="Times New Roman"/>
          <w:sz w:val="24"/>
          <w:szCs w:val="24"/>
        </w:rPr>
        <w:t>ść wybranego kierunku studiów z </w:t>
      </w:r>
      <w:r w:rsidR="00FA14B4" w:rsidRPr="00FA14B4">
        <w:rPr>
          <w:rFonts w:ascii="Times New Roman" w:hAnsi="Times New Roman" w:cs="Times New Roman"/>
          <w:sz w:val="24"/>
          <w:szCs w:val="24"/>
        </w:rPr>
        <w:t>zawodem, w jakim kształcił się absolwent.</w:t>
      </w:r>
    </w:p>
    <w:p w14:paraId="275D3F1F" w14:textId="783011C6" w:rsidR="00FA14B4" w:rsidRPr="00506E43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506E43">
        <w:rPr>
          <w:rFonts w:ascii="Times New Roman" w:hAnsi="Times New Roman" w:cs="Times New Roman"/>
          <w:sz w:val="24"/>
          <w:szCs w:val="24"/>
        </w:rPr>
        <w:t xml:space="preserve">Terminy przekazania danych przez </w:t>
      </w:r>
      <w:r w:rsidR="00F854DE">
        <w:rPr>
          <w:rFonts w:ascii="Times New Roman" w:hAnsi="Times New Roman" w:cs="Times New Roman"/>
          <w:sz w:val="24"/>
          <w:szCs w:val="24"/>
        </w:rPr>
        <w:t xml:space="preserve">ich </w:t>
      </w:r>
      <w:r w:rsidRPr="00506E43">
        <w:rPr>
          <w:rFonts w:ascii="Times New Roman" w:hAnsi="Times New Roman" w:cs="Times New Roman"/>
          <w:sz w:val="24"/>
          <w:szCs w:val="24"/>
        </w:rPr>
        <w:t>gestorów</w:t>
      </w:r>
      <w:r w:rsidR="00F854DE">
        <w:rPr>
          <w:rFonts w:ascii="Times New Roman" w:hAnsi="Times New Roman" w:cs="Times New Roman"/>
          <w:sz w:val="24"/>
          <w:szCs w:val="24"/>
        </w:rPr>
        <w:t>,</w:t>
      </w:r>
      <w:r w:rsidRPr="00506E43">
        <w:rPr>
          <w:rFonts w:ascii="Times New Roman" w:hAnsi="Times New Roman" w:cs="Times New Roman"/>
          <w:sz w:val="24"/>
          <w:szCs w:val="24"/>
        </w:rPr>
        <w:t xml:space="preserve"> tj. </w:t>
      </w:r>
      <w:r w:rsidR="00777EC7">
        <w:rPr>
          <w:rFonts w:ascii="Times New Roman" w:hAnsi="Times New Roman" w:cs="Times New Roman"/>
          <w:sz w:val="24"/>
          <w:szCs w:val="24"/>
        </w:rPr>
        <w:t>okręgowe komisje egzaminacyjne</w:t>
      </w:r>
      <w:r w:rsidRPr="00506E43">
        <w:rPr>
          <w:rFonts w:ascii="Times New Roman" w:hAnsi="Times New Roman" w:cs="Times New Roman"/>
          <w:sz w:val="24"/>
          <w:szCs w:val="24"/>
        </w:rPr>
        <w:t>, ZUS i</w:t>
      </w:r>
      <w:r w:rsidR="00777EC7">
        <w:rPr>
          <w:rFonts w:ascii="Times New Roman" w:hAnsi="Times New Roman" w:cs="Times New Roman"/>
          <w:sz w:val="24"/>
          <w:szCs w:val="24"/>
        </w:rPr>
        <w:t> </w:t>
      </w:r>
      <w:r w:rsidRPr="00506E43">
        <w:rPr>
          <w:rFonts w:ascii="Times New Roman" w:hAnsi="Times New Roman" w:cs="Times New Roman"/>
          <w:sz w:val="24"/>
          <w:szCs w:val="24"/>
        </w:rPr>
        <w:t xml:space="preserve">ministra właściwego do spraw szkolnictwa wyższego </w:t>
      </w:r>
      <w:r w:rsidR="00F854DE">
        <w:rPr>
          <w:rFonts w:ascii="Times New Roman" w:hAnsi="Times New Roman" w:cs="Times New Roman"/>
          <w:sz w:val="24"/>
          <w:szCs w:val="24"/>
        </w:rPr>
        <w:t xml:space="preserve">i nauki </w:t>
      </w:r>
      <w:r w:rsidRPr="00506E43">
        <w:rPr>
          <w:rFonts w:ascii="Times New Roman" w:hAnsi="Times New Roman" w:cs="Times New Roman"/>
          <w:sz w:val="24"/>
          <w:szCs w:val="24"/>
        </w:rPr>
        <w:t xml:space="preserve">określono tak, aby uzyskane dane pozwoliły na trafną identyfikację sytuacji absolwentów w okresie monitoringu. </w:t>
      </w:r>
      <w:r w:rsidRPr="00506E43">
        <w:rPr>
          <w:rFonts w:ascii="Times New Roman" w:hAnsi="Times New Roman" w:cs="Times New Roman"/>
          <w:sz w:val="24"/>
          <w:szCs w:val="24"/>
        </w:rPr>
        <w:lastRenderedPageBreak/>
        <w:t>Ponadto</w:t>
      </w:r>
      <w:r w:rsidR="001C2533">
        <w:rPr>
          <w:rFonts w:ascii="Times New Roman" w:hAnsi="Times New Roman" w:cs="Times New Roman"/>
          <w:sz w:val="24"/>
          <w:szCs w:val="24"/>
        </w:rPr>
        <w:t> </w:t>
      </w:r>
      <w:r w:rsidRPr="00506E43">
        <w:rPr>
          <w:rFonts w:ascii="Times New Roman" w:hAnsi="Times New Roman" w:cs="Times New Roman"/>
          <w:sz w:val="24"/>
          <w:szCs w:val="24"/>
        </w:rPr>
        <w:t xml:space="preserve">termin eksportu danych egzaminacyjnych, tj. do końca </w:t>
      </w:r>
      <w:r w:rsidR="00730B12">
        <w:rPr>
          <w:rFonts w:ascii="Times New Roman" w:hAnsi="Times New Roman" w:cs="Times New Roman"/>
          <w:sz w:val="24"/>
          <w:szCs w:val="24"/>
        </w:rPr>
        <w:t>maja</w:t>
      </w:r>
      <w:r w:rsidR="00256B5B" w:rsidRPr="00506E43">
        <w:rPr>
          <w:rFonts w:ascii="Times New Roman" w:hAnsi="Times New Roman" w:cs="Times New Roman"/>
          <w:sz w:val="24"/>
          <w:szCs w:val="24"/>
        </w:rPr>
        <w:t xml:space="preserve"> </w:t>
      </w:r>
      <w:r w:rsidRPr="00506E43">
        <w:rPr>
          <w:rFonts w:ascii="Times New Roman" w:hAnsi="Times New Roman" w:cs="Times New Roman"/>
          <w:sz w:val="24"/>
          <w:szCs w:val="24"/>
        </w:rPr>
        <w:t>każdego roku, został zharmonizowany z</w:t>
      </w:r>
      <w:r w:rsidR="00777EC7">
        <w:rPr>
          <w:rFonts w:ascii="Times New Roman" w:hAnsi="Times New Roman" w:cs="Times New Roman"/>
          <w:sz w:val="24"/>
          <w:szCs w:val="24"/>
        </w:rPr>
        <w:t> </w:t>
      </w:r>
      <w:r w:rsidRPr="00506E43">
        <w:rPr>
          <w:rFonts w:ascii="Times New Roman" w:hAnsi="Times New Roman" w:cs="Times New Roman"/>
          <w:sz w:val="24"/>
          <w:szCs w:val="24"/>
        </w:rPr>
        <w:t xml:space="preserve">rocznym cyklem pracy </w:t>
      </w:r>
      <w:r w:rsidR="00777EC7">
        <w:rPr>
          <w:rFonts w:ascii="Times New Roman" w:hAnsi="Times New Roman" w:cs="Times New Roman"/>
          <w:sz w:val="24"/>
          <w:szCs w:val="24"/>
        </w:rPr>
        <w:t>ośmiu</w:t>
      </w:r>
      <w:r w:rsidR="00777EC7" w:rsidRPr="00506E43">
        <w:rPr>
          <w:rFonts w:ascii="Times New Roman" w:hAnsi="Times New Roman" w:cs="Times New Roman"/>
          <w:sz w:val="24"/>
          <w:szCs w:val="24"/>
        </w:rPr>
        <w:t xml:space="preserve"> </w:t>
      </w:r>
      <w:r w:rsidR="00777EC7">
        <w:rPr>
          <w:rFonts w:ascii="Times New Roman" w:hAnsi="Times New Roman" w:cs="Times New Roman"/>
          <w:sz w:val="24"/>
          <w:szCs w:val="24"/>
        </w:rPr>
        <w:t>o</w:t>
      </w:r>
      <w:r w:rsidRPr="00506E43">
        <w:rPr>
          <w:rFonts w:ascii="Times New Roman" w:hAnsi="Times New Roman" w:cs="Times New Roman"/>
          <w:sz w:val="24"/>
          <w:szCs w:val="24"/>
        </w:rPr>
        <w:t xml:space="preserve">kręgowych </w:t>
      </w:r>
      <w:r w:rsidR="00777EC7">
        <w:rPr>
          <w:rFonts w:ascii="Times New Roman" w:hAnsi="Times New Roman" w:cs="Times New Roman"/>
          <w:sz w:val="24"/>
          <w:szCs w:val="24"/>
        </w:rPr>
        <w:t>k</w:t>
      </w:r>
      <w:r w:rsidRPr="00506E43">
        <w:rPr>
          <w:rFonts w:ascii="Times New Roman" w:hAnsi="Times New Roman" w:cs="Times New Roman"/>
          <w:sz w:val="24"/>
          <w:szCs w:val="24"/>
        </w:rPr>
        <w:t xml:space="preserve">omisji </w:t>
      </w:r>
      <w:r w:rsidR="00777EC7">
        <w:rPr>
          <w:rFonts w:ascii="Times New Roman" w:hAnsi="Times New Roman" w:cs="Times New Roman"/>
          <w:sz w:val="24"/>
          <w:szCs w:val="24"/>
        </w:rPr>
        <w:t>e</w:t>
      </w:r>
      <w:r w:rsidRPr="00506E43">
        <w:rPr>
          <w:rFonts w:ascii="Times New Roman" w:hAnsi="Times New Roman" w:cs="Times New Roman"/>
          <w:sz w:val="24"/>
          <w:szCs w:val="24"/>
        </w:rPr>
        <w:t>gzaminacyjnych,</w:t>
      </w:r>
      <w:r w:rsidR="00506E43">
        <w:rPr>
          <w:rFonts w:ascii="Times New Roman" w:hAnsi="Times New Roman" w:cs="Times New Roman"/>
          <w:sz w:val="24"/>
          <w:szCs w:val="24"/>
        </w:rPr>
        <w:t xml:space="preserve"> które </w:t>
      </w:r>
      <w:r w:rsidRPr="00506E43">
        <w:rPr>
          <w:rFonts w:ascii="Times New Roman" w:hAnsi="Times New Roman" w:cs="Times New Roman"/>
          <w:sz w:val="24"/>
          <w:szCs w:val="24"/>
        </w:rPr>
        <w:t>są obciążone licznymi obowiązkami związanymi z</w:t>
      </w:r>
      <w:r w:rsidR="00777EC7">
        <w:rPr>
          <w:rFonts w:ascii="Times New Roman" w:hAnsi="Times New Roman" w:cs="Times New Roman"/>
          <w:sz w:val="24"/>
          <w:szCs w:val="24"/>
        </w:rPr>
        <w:t> </w:t>
      </w:r>
      <w:r w:rsidRPr="00506E43">
        <w:rPr>
          <w:rFonts w:ascii="Times New Roman" w:hAnsi="Times New Roman" w:cs="Times New Roman"/>
          <w:sz w:val="24"/>
          <w:szCs w:val="24"/>
        </w:rPr>
        <w:t>przeprowadzaniem egzaminu ósmoklasisty, egzaminu maturalnego, egzaminu zawodowego oraz egzaminów eksternistycznych (wynikającymi z art. 9c ust. 2 ustawy</w:t>
      </w:r>
      <w:r w:rsidR="00777EC7">
        <w:rPr>
          <w:rFonts w:ascii="Times New Roman" w:hAnsi="Times New Roman" w:cs="Times New Roman"/>
          <w:sz w:val="24"/>
          <w:szCs w:val="24"/>
        </w:rPr>
        <w:t xml:space="preserve"> z dnia 7 września 1991 r.</w:t>
      </w:r>
      <w:r w:rsidRPr="00506E43">
        <w:rPr>
          <w:rFonts w:ascii="Times New Roman" w:hAnsi="Times New Roman" w:cs="Times New Roman"/>
          <w:sz w:val="24"/>
          <w:szCs w:val="24"/>
        </w:rPr>
        <w:t xml:space="preserve"> o systemie oświaty</w:t>
      </w:r>
      <w:r w:rsidR="00777EC7">
        <w:rPr>
          <w:rFonts w:ascii="Times New Roman" w:hAnsi="Times New Roman" w:cs="Times New Roman"/>
          <w:sz w:val="24"/>
          <w:szCs w:val="24"/>
        </w:rPr>
        <w:t xml:space="preserve"> – Dz. U. z</w:t>
      </w:r>
      <w:r w:rsidR="00135250">
        <w:rPr>
          <w:rFonts w:ascii="Times New Roman" w:hAnsi="Times New Roman" w:cs="Times New Roman"/>
          <w:sz w:val="24"/>
          <w:szCs w:val="24"/>
        </w:rPr>
        <w:t> </w:t>
      </w:r>
      <w:r w:rsidR="00777EC7">
        <w:rPr>
          <w:rFonts w:ascii="Times New Roman" w:hAnsi="Times New Roman" w:cs="Times New Roman"/>
          <w:sz w:val="24"/>
          <w:szCs w:val="24"/>
        </w:rPr>
        <w:t>2020 r. poz. 1327</w:t>
      </w:r>
      <w:r w:rsidRPr="00506E43">
        <w:rPr>
          <w:rFonts w:ascii="Times New Roman" w:hAnsi="Times New Roman" w:cs="Times New Roman"/>
          <w:sz w:val="24"/>
          <w:szCs w:val="24"/>
        </w:rPr>
        <w:t xml:space="preserve">). Późniejszy termin przekazania danych </w:t>
      </w:r>
      <w:r w:rsidR="00730B12">
        <w:rPr>
          <w:rFonts w:ascii="Times New Roman" w:hAnsi="Times New Roman" w:cs="Times New Roman"/>
          <w:sz w:val="24"/>
          <w:szCs w:val="24"/>
        </w:rPr>
        <w:t xml:space="preserve">przez </w:t>
      </w:r>
      <w:r w:rsidRPr="00506E43">
        <w:rPr>
          <w:rFonts w:ascii="Times New Roman" w:hAnsi="Times New Roman" w:cs="Times New Roman"/>
          <w:sz w:val="24"/>
          <w:szCs w:val="24"/>
        </w:rPr>
        <w:t xml:space="preserve">ZUS </w:t>
      </w:r>
      <w:r w:rsidR="00730B12">
        <w:rPr>
          <w:rFonts w:ascii="Times New Roman" w:hAnsi="Times New Roman" w:cs="Times New Roman"/>
          <w:sz w:val="24"/>
          <w:szCs w:val="24"/>
        </w:rPr>
        <w:t xml:space="preserve">oraz ministra właściwego do spraw szkolnictwa wyższego i nauki </w:t>
      </w:r>
      <w:r w:rsidRPr="00506E43">
        <w:rPr>
          <w:rFonts w:ascii="Times New Roman" w:hAnsi="Times New Roman" w:cs="Times New Roman"/>
          <w:sz w:val="24"/>
          <w:szCs w:val="24"/>
        </w:rPr>
        <w:t>pozwala z kolei zapewnić uzyskanie informacji o sytuacji absolwentów w okresie pełnych 12, 24 i 60 miesięcy (1</w:t>
      </w:r>
      <w:r w:rsidR="001C2533">
        <w:rPr>
          <w:rFonts w:ascii="Times New Roman" w:hAnsi="Times New Roman" w:cs="Times New Roman"/>
          <w:sz w:val="24"/>
          <w:szCs w:val="24"/>
        </w:rPr>
        <w:t xml:space="preserve"> roku, 2 i 5 lat) od </w:t>
      </w:r>
      <w:r w:rsidRPr="00506E43">
        <w:rPr>
          <w:rFonts w:ascii="Times New Roman" w:hAnsi="Times New Roman" w:cs="Times New Roman"/>
          <w:sz w:val="24"/>
          <w:szCs w:val="24"/>
        </w:rPr>
        <w:t>momentu ukończenia szkoły.</w:t>
      </w:r>
    </w:p>
    <w:p w14:paraId="268B0640" w14:textId="166BA86A" w:rsidR="00C70177" w:rsidRPr="00FA14B4" w:rsidRDefault="00C70177" w:rsidP="00C70177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Przedstawione propozycje </w:t>
      </w:r>
      <w:r>
        <w:rPr>
          <w:rFonts w:ascii="Times New Roman" w:hAnsi="Times New Roman" w:cs="Times New Roman"/>
          <w:sz w:val="24"/>
          <w:szCs w:val="24"/>
        </w:rPr>
        <w:t>regulacji</w:t>
      </w:r>
      <w:r w:rsidRPr="00FA14B4">
        <w:rPr>
          <w:rFonts w:ascii="Times New Roman" w:hAnsi="Times New Roman" w:cs="Times New Roman"/>
          <w:sz w:val="24"/>
          <w:szCs w:val="24"/>
        </w:rPr>
        <w:t xml:space="preserve"> prawnych nawiązują do analogicznych rozwiązań </w:t>
      </w:r>
      <w:r w:rsidR="001C2533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FA14B4">
        <w:rPr>
          <w:rFonts w:ascii="Times New Roman" w:hAnsi="Times New Roman" w:cs="Times New Roman"/>
          <w:sz w:val="24"/>
          <w:szCs w:val="24"/>
        </w:rPr>
        <w:t>w</w:t>
      </w:r>
      <w:r w:rsidR="001C2533">
        <w:rPr>
          <w:rFonts w:ascii="Times New Roman" w:hAnsi="Times New Roman" w:cs="Times New Roman"/>
          <w:sz w:val="24"/>
          <w:szCs w:val="24"/>
        </w:rPr>
        <w:t xml:space="preserve"> systemie </w:t>
      </w:r>
      <w:r w:rsidRPr="00FA14B4">
        <w:rPr>
          <w:rFonts w:ascii="Times New Roman" w:hAnsi="Times New Roman" w:cs="Times New Roman"/>
          <w:sz w:val="24"/>
          <w:szCs w:val="24"/>
        </w:rPr>
        <w:t xml:space="preserve"> szkolnictwie wyższym, ale są dostosowane do specyfiki danych oświatowych. Wprowadzenie </w:t>
      </w:r>
      <w:r>
        <w:rPr>
          <w:rFonts w:ascii="Times New Roman" w:hAnsi="Times New Roman" w:cs="Times New Roman"/>
          <w:sz w:val="24"/>
          <w:szCs w:val="24"/>
        </w:rPr>
        <w:t>rozwiązań</w:t>
      </w:r>
      <w:r w:rsidRPr="00FA14B4">
        <w:rPr>
          <w:rFonts w:ascii="Times New Roman" w:hAnsi="Times New Roman" w:cs="Times New Roman"/>
          <w:sz w:val="24"/>
          <w:szCs w:val="24"/>
        </w:rPr>
        <w:t xml:space="preserve"> przedstawionych w projekcie pozwoli na uruchomienie monitorowania </w:t>
      </w:r>
      <w:r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szkół ponadpodstawowych,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14B4">
        <w:rPr>
          <w:rFonts w:ascii="Times New Roman" w:hAnsi="Times New Roman" w:cs="Times New Roman"/>
          <w:sz w:val="24"/>
          <w:szCs w:val="24"/>
        </w:rPr>
        <w:t xml:space="preserve"> będzie stanowił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14B4">
        <w:rPr>
          <w:rFonts w:ascii="Times New Roman" w:hAnsi="Times New Roman" w:cs="Times New Roman"/>
          <w:sz w:val="24"/>
          <w:szCs w:val="24"/>
        </w:rPr>
        <w:t xml:space="preserve"> istotne uzupełnienie analogicznego rozwiązania funkcjonującego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C2533">
        <w:rPr>
          <w:rFonts w:ascii="Times New Roman" w:hAnsi="Times New Roman" w:cs="Times New Roman"/>
          <w:sz w:val="24"/>
          <w:szCs w:val="24"/>
        </w:rPr>
        <w:t>systemie</w:t>
      </w:r>
      <w:r w:rsidRPr="00FA14B4">
        <w:rPr>
          <w:rFonts w:ascii="Times New Roman" w:hAnsi="Times New Roman" w:cs="Times New Roman"/>
          <w:sz w:val="24"/>
          <w:szCs w:val="24"/>
        </w:rPr>
        <w:t xml:space="preserve"> szkolnictwa wyższego. </w:t>
      </w:r>
    </w:p>
    <w:p w14:paraId="3F4B5DE8" w14:textId="3C60F6BD" w:rsidR="00FA14B4" w:rsidRPr="00506E43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506E43">
        <w:rPr>
          <w:rFonts w:ascii="Times New Roman" w:hAnsi="Times New Roman" w:cs="Times New Roman"/>
          <w:sz w:val="24"/>
          <w:szCs w:val="24"/>
        </w:rPr>
        <w:t>Harmonogram monitoringu zapewnia możliwość publiko</w:t>
      </w:r>
      <w:r w:rsidR="00506E43">
        <w:rPr>
          <w:rFonts w:ascii="Times New Roman" w:hAnsi="Times New Roman" w:cs="Times New Roman"/>
          <w:sz w:val="24"/>
          <w:szCs w:val="24"/>
        </w:rPr>
        <w:t>wania raportów z informacjami o </w:t>
      </w:r>
      <w:r w:rsidR="00C70177">
        <w:rPr>
          <w:rFonts w:ascii="Times New Roman" w:hAnsi="Times New Roman" w:cs="Times New Roman"/>
          <w:sz w:val="24"/>
          <w:szCs w:val="24"/>
        </w:rPr>
        <w:t>karierach</w:t>
      </w:r>
      <w:r w:rsidRPr="00506E43">
        <w:rPr>
          <w:rFonts w:ascii="Times New Roman" w:hAnsi="Times New Roman" w:cs="Times New Roman"/>
          <w:sz w:val="24"/>
          <w:szCs w:val="24"/>
        </w:rPr>
        <w:t xml:space="preserve"> absolwentów na przełomie września i października. </w:t>
      </w:r>
      <w:r w:rsidR="00506E43">
        <w:rPr>
          <w:rFonts w:ascii="Times New Roman" w:hAnsi="Times New Roman" w:cs="Times New Roman"/>
          <w:sz w:val="24"/>
          <w:szCs w:val="24"/>
        </w:rPr>
        <w:t>Pozwoli na ich wykorzystanie na </w:t>
      </w:r>
      <w:r w:rsidRPr="00506E43">
        <w:rPr>
          <w:rFonts w:ascii="Times New Roman" w:hAnsi="Times New Roman" w:cs="Times New Roman"/>
          <w:sz w:val="24"/>
          <w:szCs w:val="24"/>
        </w:rPr>
        <w:t xml:space="preserve">potrzeby przygotowania przez organy wykonawcze </w:t>
      </w:r>
      <w:r w:rsidR="00777EC7">
        <w:rPr>
          <w:rFonts w:ascii="Times New Roman" w:hAnsi="Times New Roman" w:cs="Times New Roman"/>
          <w:sz w:val="24"/>
          <w:szCs w:val="24"/>
        </w:rPr>
        <w:t>jednostek samorządu terytorialnego</w:t>
      </w:r>
      <w:r w:rsidR="00777EC7" w:rsidRPr="00506E43">
        <w:rPr>
          <w:rFonts w:ascii="Times New Roman" w:hAnsi="Times New Roman" w:cs="Times New Roman"/>
          <w:sz w:val="24"/>
          <w:szCs w:val="24"/>
        </w:rPr>
        <w:t xml:space="preserve"> </w:t>
      </w:r>
      <w:r w:rsidRPr="00506E43">
        <w:rPr>
          <w:rFonts w:ascii="Times New Roman" w:hAnsi="Times New Roman" w:cs="Times New Roman"/>
          <w:sz w:val="24"/>
          <w:szCs w:val="24"/>
        </w:rPr>
        <w:t xml:space="preserve">informacji o stanie realizacji zadań oświatowych </w:t>
      </w:r>
      <w:r w:rsidR="00A47E28">
        <w:rPr>
          <w:rFonts w:ascii="Times New Roman" w:hAnsi="Times New Roman" w:cs="Times New Roman"/>
          <w:sz w:val="24"/>
          <w:szCs w:val="24"/>
        </w:rPr>
        <w:t xml:space="preserve">(w </w:t>
      </w:r>
      <w:r w:rsidRPr="00506E43">
        <w:rPr>
          <w:rFonts w:ascii="Times New Roman" w:hAnsi="Times New Roman" w:cs="Times New Roman"/>
          <w:sz w:val="24"/>
          <w:szCs w:val="24"/>
        </w:rPr>
        <w:t>termin</w:t>
      </w:r>
      <w:r w:rsidR="00A47E28">
        <w:rPr>
          <w:rFonts w:ascii="Times New Roman" w:hAnsi="Times New Roman" w:cs="Times New Roman"/>
          <w:sz w:val="24"/>
          <w:szCs w:val="24"/>
        </w:rPr>
        <w:t>ie do dnia</w:t>
      </w:r>
      <w:r w:rsidRPr="00506E43">
        <w:rPr>
          <w:rFonts w:ascii="Times New Roman" w:hAnsi="Times New Roman" w:cs="Times New Roman"/>
          <w:sz w:val="24"/>
          <w:szCs w:val="24"/>
        </w:rPr>
        <w:t xml:space="preserve"> 31 października</w:t>
      </w:r>
      <w:r w:rsidR="00A47E28">
        <w:rPr>
          <w:rFonts w:ascii="Times New Roman" w:hAnsi="Times New Roman" w:cs="Times New Roman"/>
          <w:sz w:val="24"/>
          <w:szCs w:val="24"/>
        </w:rPr>
        <w:t>,</w:t>
      </w:r>
      <w:r w:rsidRPr="00506E43">
        <w:rPr>
          <w:rFonts w:ascii="Times New Roman" w:hAnsi="Times New Roman" w:cs="Times New Roman"/>
          <w:sz w:val="24"/>
          <w:szCs w:val="24"/>
        </w:rPr>
        <w:t xml:space="preserve"> zgodnie z art. 11 ust. 7 ustawy </w:t>
      </w:r>
      <w:r w:rsidR="00F854DE">
        <w:rPr>
          <w:rFonts w:ascii="Times New Roman" w:hAnsi="Times New Roman" w:cs="Times New Roman"/>
          <w:sz w:val="24"/>
          <w:szCs w:val="24"/>
        </w:rPr>
        <w:t xml:space="preserve">z dnia 14 grudnia 2016 r. – </w:t>
      </w:r>
      <w:r w:rsidRPr="00506E43">
        <w:rPr>
          <w:rFonts w:ascii="Times New Roman" w:hAnsi="Times New Roman" w:cs="Times New Roman"/>
          <w:sz w:val="24"/>
          <w:szCs w:val="24"/>
        </w:rPr>
        <w:t>Prawo oświatowe</w:t>
      </w:r>
      <w:r w:rsidR="00A47E28">
        <w:rPr>
          <w:rFonts w:ascii="Times New Roman" w:hAnsi="Times New Roman" w:cs="Times New Roman"/>
          <w:sz w:val="24"/>
          <w:szCs w:val="24"/>
        </w:rPr>
        <w:t>)</w:t>
      </w:r>
      <w:r w:rsidRPr="00506E43">
        <w:rPr>
          <w:rFonts w:ascii="Times New Roman" w:hAnsi="Times New Roman" w:cs="Times New Roman"/>
          <w:sz w:val="24"/>
          <w:szCs w:val="24"/>
        </w:rPr>
        <w:t>, uwzględnienie zawartych w nich informacji w procesie kształtowania oferty edukacyjnej szkół w kolejnym roku szkolnym oraz przy opracowywaniu, ogłaszanej corocznie przez ministra właściwego do spraw oświaty i wychowania w drodze obwieszczenia, prognozy z</w:t>
      </w:r>
      <w:r w:rsidR="00C70177">
        <w:rPr>
          <w:rFonts w:ascii="Times New Roman" w:hAnsi="Times New Roman" w:cs="Times New Roman"/>
          <w:sz w:val="24"/>
          <w:szCs w:val="24"/>
        </w:rPr>
        <w:t>apotrzebowania na pracowników w </w:t>
      </w:r>
      <w:r w:rsidRPr="00506E43">
        <w:rPr>
          <w:rFonts w:ascii="Times New Roman" w:hAnsi="Times New Roman" w:cs="Times New Roman"/>
          <w:sz w:val="24"/>
          <w:szCs w:val="24"/>
        </w:rPr>
        <w:t>zawodach szkol</w:t>
      </w:r>
      <w:r w:rsidR="00326214">
        <w:rPr>
          <w:rFonts w:ascii="Times New Roman" w:hAnsi="Times New Roman" w:cs="Times New Roman"/>
          <w:sz w:val="24"/>
          <w:szCs w:val="24"/>
        </w:rPr>
        <w:t>nictwa branżowego na krajowym i </w:t>
      </w:r>
      <w:r w:rsidRPr="00506E43">
        <w:rPr>
          <w:rFonts w:ascii="Times New Roman" w:hAnsi="Times New Roman" w:cs="Times New Roman"/>
          <w:sz w:val="24"/>
          <w:szCs w:val="24"/>
        </w:rPr>
        <w:t>wojewódzkim rynku pracy (</w:t>
      </w:r>
      <w:r w:rsidR="00A47E28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Pr="00506E43">
        <w:rPr>
          <w:rFonts w:ascii="Times New Roman" w:hAnsi="Times New Roman" w:cs="Times New Roman"/>
          <w:sz w:val="24"/>
          <w:szCs w:val="24"/>
        </w:rPr>
        <w:t xml:space="preserve">1 lutego, zgodnie z art. 46b ust. 3 ustawy </w:t>
      </w:r>
      <w:r w:rsidR="00A47E28" w:rsidRPr="00A47E28">
        <w:rPr>
          <w:rFonts w:ascii="Times New Roman" w:hAnsi="Times New Roman" w:cs="Times New Roman"/>
          <w:sz w:val="24"/>
          <w:szCs w:val="24"/>
        </w:rPr>
        <w:t xml:space="preserve">z dnia 14 grudnia 2016 r. – </w:t>
      </w:r>
      <w:r w:rsidRPr="00506E43">
        <w:rPr>
          <w:rFonts w:ascii="Times New Roman" w:hAnsi="Times New Roman" w:cs="Times New Roman"/>
          <w:sz w:val="24"/>
          <w:szCs w:val="24"/>
        </w:rPr>
        <w:t xml:space="preserve">Prawo oświatowe). </w:t>
      </w:r>
    </w:p>
    <w:p w14:paraId="43709B69" w14:textId="6352C895" w:rsidR="00FA14B4" w:rsidRPr="00FA14B4" w:rsidRDefault="00C70177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14B4" w:rsidRPr="00FA14B4">
        <w:rPr>
          <w:rFonts w:ascii="Times New Roman" w:hAnsi="Times New Roman" w:cs="Times New Roman"/>
          <w:sz w:val="24"/>
          <w:szCs w:val="24"/>
        </w:rPr>
        <w:t>ykorzystując zasoby informatyczne Centrum Informatycznego Edukacji oraz potencjał ekspercki Instytutu Badań Edukacyjnych</w:t>
      </w:r>
      <w:r w:rsidR="00506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="00506E43">
        <w:rPr>
          <w:rFonts w:ascii="Times New Roman" w:hAnsi="Times New Roman" w:cs="Times New Roman"/>
          <w:sz w:val="24"/>
          <w:szCs w:val="24"/>
        </w:rPr>
        <w:t>będzie dostarczać rzetelnej i 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trafnej informacji zwrotnej niezbędnej do planowania działań strategicznych i oceny jakości szkolnictwa ponadpodstawowego, w szczególności szkolnictwa branżowego. Zaprojektowane rozwiązanie uzupełni istniejące mechanizmy zapewniania jakości kształcenia zawodowego oraz umożliwi lepsze dostosowanie kształcenia do potrzeb rynku pracy. Ułatwi i usprawni też </w:t>
      </w:r>
      <w:r w:rsidR="00642AA3">
        <w:rPr>
          <w:rFonts w:ascii="Times New Roman" w:hAnsi="Times New Roman" w:cs="Times New Roman"/>
          <w:sz w:val="24"/>
          <w:szCs w:val="24"/>
        </w:rPr>
        <w:t xml:space="preserve">analizowanie rynku edukacyjno-zawodowego przez </w:t>
      </w:r>
      <w:r w:rsidR="009C42EF">
        <w:rPr>
          <w:rFonts w:ascii="Times New Roman" w:hAnsi="Times New Roman" w:cs="Times New Roman"/>
          <w:sz w:val="24"/>
          <w:szCs w:val="24"/>
        </w:rPr>
        <w:t xml:space="preserve">jednostki </w:t>
      </w:r>
      <w:r w:rsidR="00642AA3" w:rsidRPr="00FA14B4">
        <w:rPr>
          <w:rFonts w:ascii="Times New Roman" w:hAnsi="Times New Roman" w:cs="Times New Roman"/>
          <w:sz w:val="24"/>
          <w:szCs w:val="24"/>
        </w:rPr>
        <w:t>samorząd</w:t>
      </w:r>
      <w:r w:rsidR="009C42EF">
        <w:rPr>
          <w:rFonts w:ascii="Times New Roman" w:hAnsi="Times New Roman" w:cs="Times New Roman"/>
          <w:sz w:val="24"/>
          <w:szCs w:val="24"/>
        </w:rPr>
        <w:t>u</w:t>
      </w:r>
      <w:r w:rsidR="00642AA3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terytorialn</w:t>
      </w:r>
      <w:r w:rsidR="00642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 i </w:t>
      </w:r>
      <w:r w:rsidR="00642AA3" w:rsidRPr="00FA14B4">
        <w:rPr>
          <w:rFonts w:ascii="Times New Roman" w:hAnsi="Times New Roman" w:cs="Times New Roman"/>
          <w:sz w:val="24"/>
          <w:szCs w:val="24"/>
        </w:rPr>
        <w:t>instytucj</w:t>
      </w:r>
      <w:r w:rsidR="00642AA3">
        <w:rPr>
          <w:rFonts w:ascii="Times New Roman" w:hAnsi="Times New Roman" w:cs="Times New Roman"/>
          <w:sz w:val="24"/>
          <w:szCs w:val="24"/>
        </w:rPr>
        <w:t>e</w:t>
      </w:r>
      <w:r w:rsidR="00642AA3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rynku pracy.</w:t>
      </w:r>
    </w:p>
    <w:p w14:paraId="5206EAC1" w14:textId="1A90EDDF" w:rsidR="00FA14B4" w:rsidRPr="00FA14B4" w:rsidRDefault="00C70177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będzie dostarczać cyklicznie, każdego roku, wystandaryzowaną rzetelną informację dotyczącą zarówno </w:t>
      </w:r>
      <w:r>
        <w:rPr>
          <w:rFonts w:ascii="Times New Roman" w:hAnsi="Times New Roman" w:cs="Times New Roman"/>
          <w:sz w:val="24"/>
          <w:szCs w:val="24"/>
        </w:rPr>
        <w:t>karier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zawodowych (praca, wynagrodzenia), jak i edukacyjnych (kontynuowanie nauki w systemie oświaty lub w szkolnictwie wyższym) absolwentów szkolnictwa </w:t>
      </w:r>
      <w:r w:rsidR="00A47E28" w:rsidRPr="00A47E28">
        <w:rPr>
          <w:rFonts w:ascii="Times New Roman" w:hAnsi="Times New Roman" w:cs="Times New Roman"/>
          <w:sz w:val="24"/>
          <w:szCs w:val="24"/>
        </w:rPr>
        <w:t>ponadpodstawowego</w:t>
      </w:r>
      <w:r w:rsidR="00A47E28">
        <w:rPr>
          <w:rFonts w:ascii="Times New Roman" w:hAnsi="Times New Roman" w:cs="Times New Roman"/>
          <w:sz w:val="24"/>
          <w:szCs w:val="24"/>
        </w:rPr>
        <w:t>, w tym</w:t>
      </w:r>
      <w:r w:rsidR="00A47E28" w:rsidRPr="00A47E28">
        <w:rPr>
          <w:rFonts w:ascii="Times New Roman" w:hAnsi="Times New Roman" w:cs="Times New Roman"/>
          <w:sz w:val="24"/>
          <w:szCs w:val="24"/>
        </w:rPr>
        <w:t xml:space="preserve"> szkolnictwa </w:t>
      </w:r>
      <w:r w:rsidR="00FA14B4" w:rsidRPr="00FA14B4">
        <w:rPr>
          <w:rFonts w:ascii="Times New Roman" w:hAnsi="Times New Roman" w:cs="Times New Roman"/>
          <w:sz w:val="24"/>
          <w:szCs w:val="24"/>
        </w:rPr>
        <w:t>branżowego</w:t>
      </w:r>
      <w:r w:rsidR="00A47E28">
        <w:rPr>
          <w:rFonts w:ascii="Times New Roman" w:hAnsi="Times New Roman" w:cs="Times New Roman"/>
          <w:sz w:val="24"/>
          <w:szCs w:val="24"/>
        </w:rPr>
        <w:t>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Rozwiązanie będzie charakteryzować się wysokim poziomem bezpieczeństwa i automatyzacji przetwarzania danych, co stanowi rozwiązanie nie tylko efektywne kosztowo, ale również niegenerujące dodatkowego obciążenia po stronie szkół. </w:t>
      </w:r>
    </w:p>
    <w:p w14:paraId="6E68BF42" w14:textId="47FC25D6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Dostępność szczegółowych, rzetelnych i porównywalnych w czasie wskaźników zapewni możliwość ewaluacji różnorodnych polityk publicznych mających na celu osiągnięcie lepszego dopasowania oferty edukacyjnej do potrzeb rynku pracy, harmonizację oferty edukacyjnej </w:t>
      </w:r>
      <w:r w:rsidR="00326214">
        <w:rPr>
          <w:rFonts w:ascii="Times New Roman" w:hAnsi="Times New Roman" w:cs="Times New Roman"/>
          <w:sz w:val="24"/>
          <w:szCs w:val="24"/>
        </w:rPr>
        <w:t>na </w:t>
      </w:r>
      <w:r w:rsidRPr="00FA14B4">
        <w:rPr>
          <w:rFonts w:ascii="Times New Roman" w:hAnsi="Times New Roman" w:cs="Times New Roman"/>
          <w:sz w:val="24"/>
          <w:szCs w:val="24"/>
        </w:rPr>
        <w:t>różnych szczeblach kształcenia, czy wsparcie osób młodych na rynku pracy.</w:t>
      </w:r>
    </w:p>
    <w:p w14:paraId="437E3C50" w14:textId="64E19BA2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lastRenderedPageBreak/>
        <w:t xml:space="preserve">Informacje o </w:t>
      </w:r>
      <w:r w:rsidR="00C70177">
        <w:rPr>
          <w:rFonts w:ascii="Times New Roman" w:hAnsi="Times New Roman" w:cs="Times New Roman"/>
          <w:sz w:val="24"/>
          <w:szCs w:val="24"/>
        </w:rPr>
        <w:t>karierach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absolwentów, zbierane </w:t>
      </w:r>
      <w:r w:rsidR="00777EC7">
        <w:rPr>
          <w:rFonts w:ascii="Times New Roman" w:hAnsi="Times New Roman" w:cs="Times New Roman"/>
          <w:sz w:val="24"/>
          <w:szCs w:val="24"/>
        </w:rPr>
        <w:t>co</w:t>
      </w:r>
      <w:r w:rsidRPr="00FA14B4">
        <w:rPr>
          <w:rFonts w:ascii="Times New Roman" w:hAnsi="Times New Roman" w:cs="Times New Roman"/>
          <w:sz w:val="24"/>
          <w:szCs w:val="24"/>
        </w:rPr>
        <w:t>rocznie w skali populacyjnej i prezentowane w ujednoliconej, porównywalnej między latami formie, bę</w:t>
      </w:r>
      <w:r w:rsidR="00B207A8">
        <w:rPr>
          <w:rFonts w:ascii="Times New Roman" w:hAnsi="Times New Roman" w:cs="Times New Roman"/>
          <w:sz w:val="24"/>
          <w:szCs w:val="24"/>
        </w:rPr>
        <w:t>dą mogły zostać wykorzystane do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ulepszenia metodologii prognozowania zapotrzebowania na zawody i kwalifikacje oraz opiniowania decyzji dotyczących modyfikacji oferty kształcenia zarówno na szczeblu centralnym, jak też regionalnym lub sektorowym. W konsekwencji </w:t>
      </w:r>
      <w:r w:rsidR="00777EC7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FA14B4">
        <w:rPr>
          <w:rFonts w:ascii="Times New Roman" w:hAnsi="Times New Roman" w:cs="Times New Roman"/>
          <w:sz w:val="24"/>
          <w:szCs w:val="24"/>
        </w:rPr>
        <w:t>zapewnione warunki dla kształtowania lepszego dopasowania sy</w:t>
      </w:r>
      <w:r w:rsidR="00DD69F1">
        <w:rPr>
          <w:rFonts w:ascii="Times New Roman" w:hAnsi="Times New Roman" w:cs="Times New Roman"/>
          <w:sz w:val="24"/>
          <w:szCs w:val="24"/>
        </w:rPr>
        <w:t>stemu</w:t>
      </w:r>
      <w:r w:rsidRPr="00FA14B4">
        <w:rPr>
          <w:rFonts w:ascii="Times New Roman" w:hAnsi="Times New Roman" w:cs="Times New Roman"/>
          <w:sz w:val="24"/>
          <w:szCs w:val="24"/>
        </w:rPr>
        <w:t xml:space="preserve"> kształcenia do zmieniających się uwarunkowań społeczno-gospodarczych. Informacje o </w:t>
      </w:r>
      <w:r w:rsidR="00C70177">
        <w:rPr>
          <w:rFonts w:ascii="Times New Roman" w:hAnsi="Times New Roman" w:cs="Times New Roman"/>
          <w:sz w:val="24"/>
          <w:szCs w:val="24"/>
        </w:rPr>
        <w:t>karierach</w:t>
      </w:r>
      <w:r w:rsidRPr="00FA14B4">
        <w:rPr>
          <w:rFonts w:ascii="Times New Roman" w:hAnsi="Times New Roman" w:cs="Times New Roman"/>
          <w:sz w:val="24"/>
          <w:szCs w:val="24"/>
        </w:rPr>
        <w:t xml:space="preserve"> zawodowych absolwentów zapewnią także pogłębienie diagnozy sytuacji na lokalnym rynku pracy, w szczególności pomogą w identyfikacji barier napotykanych przez absolwentów szkół ponadpodstawowych. Umożliwi to opracowanie i wdrożenie polityk wsparc</w:t>
      </w:r>
      <w:r w:rsidR="00506E43">
        <w:rPr>
          <w:rFonts w:ascii="Times New Roman" w:hAnsi="Times New Roman" w:cs="Times New Roman"/>
          <w:sz w:val="24"/>
          <w:szCs w:val="24"/>
        </w:rPr>
        <w:t>ia zatrudnienia dopasowanych do </w:t>
      </w:r>
      <w:r w:rsidRPr="00FA14B4">
        <w:rPr>
          <w:rFonts w:ascii="Times New Roman" w:hAnsi="Times New Roman" w:cs="Times New Roman"/>
          <w:sz w:val="24"/>
          <w:szCs w:val="24"/>
        </w:rPr>
        <w:t>potrzeb i sytuacji tej grupy.</w:t>
      </w:r>
    </w:p>
    <w:p w14:paraId="5CDCB449" w14:textId="59F23F1E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Rzetelna i łatwo dostępna wiedza na temat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pozwoli budować wizerunek szkolnictwa branżowego oparty na dowodach. Dostęp do systematycznie gromadzonych i udostępnianych informacji na temat szkolnictwa branżowego pomoże w przezwyciężaniu negatywnych stereotypów, które go dotyczą, choć nie znajdują potwierdzenia w rzeczywistości. Informacje dotyczące sytuacji na rynku pracy absolwentów określonych typów szkół i zawodów mają również walor promocyjn</w:t>
      </w:r>
      <w:r w:rsidR="00506E43">
        <w:rPr>
          <w:rFonts w:ascii="Times New Roman" w:hAnsi="Times New Roman" w:cs="Times New Roman"/>
          <w:sz w:val="24"/>
          <w:szCs w:val="24"/>
        </w:rPr>
        <w:t>y i mogą zostać wykorzystane do </w:t>
      </w:r>
      <w:r w:rsidRPr="00FA14B4">
        <w:rPr>
          <w:rFonts w:ascii="Times New Roman" w:hAnsi="Times New Roman" w:cs="Times New Roman"/>
          <w:sz w:val="24"/>
          <w:szCs w:val="24"/>
        </w:rPr>
        <w:t xml:space="preserve">zachęcania uczniów do kontynuowania edukacji </w:t>
      </w:r>
      <w:r w:rsidR="00A47E28">
        <w:rPr>
          <w:rFonts w:ascii="Times New Roman" w:hAnsi="Times New Roman" w:cs="Times New Roman"/>
          <w:sz w:val="24"/>
          <w:szCs w:val="24"/>
        </w:rPr>
        <w:t>w szkolnictwie</w:t>
      </w:r>
      <w:r w:rsidRPr="00FA14B4">
        <w:rPr>
          <w:rFonts w:ascii="Times New Roman" w:hAnsi="Times New Roman" w:cs="Times New Roman"/>
          <w:sz w:val="24"/>
          <w:szCs w:val="24"/>
        </w:rPr>
        <w:t xml:space="preserve"> branżow</w:t>
      </w:r>
      <w:r w:rsidR="00A47E28">
        <w:rPr>
          <w:rFonts w:ascii="Times New Roman" w:hAnsi="Times New Roman" w:cs="Times New Roman"/>
          <w:sz w:val="24"/>
          <w:szCs w:val="24"/>
        </w:rPr>
        <w:t>ym</w:t>
      </w:r>
      <w:r w:rsidRPr="00FA14B4">
        <w:rPr>
          <w:rFonts w:ascii="Times New Roman" w:hAnsi="Times New Roman" w:cs="Times New Roman"/>
          <w:sz w:val="24"/>
          <w:szCs w:val="24"/>
        </w:rPr>
        <w:t>.</w:t>
      </w:r>
    </w:p>
    <w:p w14:paraId="19FD2B97" w14:textId="083EFC3A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System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Pr="00FA14B4">
        <w:rPr>
          <w:rFonts w:ascii="Times New Roman" w:hAnsi="Times New Roman" w:cs="Times New Roman"/>
          <w:sz w:val="24"/>
          <w:szCs w:val="24"/>
        </w:rPr>
        <w:t xml:space="preserve"> absolwentów dostarczy również rzetelnych informacji dotyczących warunków zatrudnienia i płacy absolwentów w poszczególnych zawodach, branżach i regionach. Informacje takie w istotny sposób zmniejszają asymetrię informacyjną w</w:t>
      </w:r>
      <w:r w:rsidR="00A47E28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relacjach między absolwentami podejmującymi pierwszą pracę a pracodawcami. Pracodawcy mogą wykorzystać te informacje do aktualizowania i lepszego dopasowywania zatrudnienia absolwentów do realiów rynku pracy. </w:t>
      </w:r>
    </w:p>
    <w:p w14:paraId="207DF5E2" w14:textId="7F12A5E4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Zadanie prowadzenia monitoringu będzie realizowane centralnie z wykorzystaniem zasobów ministra właściwego do spraw oświaty i wychowania w</w:t>
      </w:r>
      <w:r w:rsidR="00A47E28">
        <w:rPr>
          <w:rFonts w:ascii="Times New Roman" w:hAnsi="Times New Roman" w:cs="Times New Roman"/>
          <w:sz w:val="24"/>
          <w:szCs w:val="24"/>
        </w:rPr>
        <w:t>e</w:t>
      </w:r>
      <w:r w:rsidRPr="00FA14B4">
        <w:rPr>
          <w:rFonts w:ascii="Times New Roman" w:hAnsi="Times New Roman" w:cs="Times New Roman"/>
          <w:sz w:val="24"/>
          <w:szCs w:val="24"/>
        </w:rPr>
        <w:t xml:space="preserve"> współpracy z Instytutem Badań Edukacyjnych</w:t>
      </w:r>
      <w:r w:rsidR="00A47E28">
        <w:rPr>
          <w:rFonts w:ascii="Times New Roman" w:hAnsi="Times New Roman" w:cs="Times New Roman"/>
          <w:sz w:val="24"/>
          <w:szCs w:val="24"/>
        </w:rPr>
        <w:t>.</w:t>
      </w:r>
      <w:r w:rsidRPr="00FA14B4">
        <w:rPr>
          <w:rFonts w:ascii="Times New Roman" w:hAnsi="Times New Roman" w:cs="Times New Roman"/>
          <w:sz w:val="24"/>
          <w:szCs w:val="24"/>
        </w:rPr>
        <w:t xml:space="preserve"> Powierzenie przez ustawę tego </w:t>
      </w:r>
      <w:r w:rsidR="00A47E28">
        <w:rPr>
          <w:rFonts w:ascii="Times New Roman" w:hAnsi="Times New Roman" w:cs="Times New Roman"/>
          <w:sz w:val="24"/>
          <w:szCs w:val="24"/>
        </w:rPr>
        <w:t>zadania</w:t>
      </w:r>
      <w:r w:rsidR="00A47E28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jednostkom samorządu terytorialnego (np. gminom lub powiatom) lub innym podmiotom wykonujących zadania publiczne byłoby mniej efektywne kosztowo i stwarzałoby większe ryzyko dla przetwarzanych danych. Zapewnienie dostępu do tak wielu źródeł informacji prawnie chronionych licznym podmiotom i osobom wydaje się w tym przypadku rozwiązaniem powodującym większe ryzyko dla bezpieczeństwa danych. Omawiane zadanie </w:t>
      </w:r>
      <w:r w:rsidR="00326214">
        <w:rPr>
          <w:rFonts w:ascii="Times New Roman" w:hAnsi="Times New Roman" w:cs="Times New Roman"/>
          <w:sz w:val="24"/>
          <w:szCs w:val="24"/>
        </w:rPr>
        <w:t>musi być prowadzone w oparciu o </w:t>
      </w:r>
      <w:r w:rsidRPr="00FA14B4">
        <w:rPr>
          <w:rFonts w:ascii="Times New Roman" w:hAnsi="Times New Roman" w:cs="Times New Roman"/>
          <w:sz w:val="24"/>
          <w:szCs w:val="24"/>
        </w:rPr>
        <w:t>jednolitą praktykę, aby zapobiec różnicom w realizacji monitoringu, które mogłyby mieć negatywne konsekwencje m.in. dla jakości danych.</w:t>
      </w:r>
    </w:p>
    <w:p w14:paraId="1B4E9128" w14:textId="7878A330" w:rsidR="00FA14B4" w:rsidRPr="00FA14B4" w:rsidRDefault="002401FA" w:rsidP="00F0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za obsługę systemu będą odpowiadać instytucje publiczne bezpośrednio powiązane z M</w:t>
      </w:r>
      <w:r w:rsidR="00F0671C">
        <w:rPr>
          <w:rFonts w:ascii="Times New Roman" w:hAnsi="Times New Roman" w:cs="Times New Roman"/>
          <w:sz w:val="24"/>
          <w:szCs w:val="24"/>
        </w:rPr>
        <w:t>inisterstwem Edukacji Narodowej.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C70177">
        <w:rPr>
          <w:rFonts w:ascii="Times New Roman" w:hAnsi="Times New Roman" w:cs="Times New Roman"/>
          <w:sz w:val="24"/>
          <w:szCs w:val="24"/>
        </w:rPr>
        <w:t xml:space="preserve">Instytut Badań Edukacyjnych </w:t>
      </w:r>
      <w:r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E831DB">
        <w:rPr>
          <w:rFonts w:ascii="Times New Roman" w:hAnsi="Times New Roman" w:cs="Times New Roman"/>
          <w:sz w:val="24"/>
          <w:szCs w:val="24"/>
        </w:rPr>
        <w:t>będzie odpowiedzialny za </w:t>
      </w:r>
      <w:r w:rsidR="00F0671C">
        <w:rPr>
          <w:rFonts w:ascii="Times New Roman" w:hAnsi="Times New Roman" w:cs="Times New Roman"/>
          <w:sz w:val="24"/>
          <w:szCs w:val="24"/>
        </w:rPr>
        <w:t>analizę i opracowanie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wyników monitorowania </w:t>
      </w:r>
      <w:r w:rsidR="00AE23EB">
        <w:rPr>
          <w:rFonts w:ascii="Times New Roman" w:hAnsi="Times New Roman" w:cs="Times New Roman"/>
          <w:sz w:val="24"/>
          <w:szCs w:val="24"/>
        </w:rPr>
        <w:t>karier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absolwentów. </w:t>
      </w:r>
    </w:p>
    <w:p w14:paraId="59EF0B27" w14:textId="3E365A00" w:rsidR="00FA14B4" w:rsidRPr="00FA14B4" w:rsidRDefault="00FA14B4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 xml:space="preserve">Instytut Badań Edukacyjnych to interdyscyplinarny instytut badawczy, prowadzący badania naukowe nad funkcjonowaniem i efektywnością systemu edukacji w Polsce. Powierzenie tworzenia raportów Instytutowi </w:t>
      </w:r>
      <w:r w:rsidR="00617F85" w:rsidRPr="00617F85">
        <w:rPr>
          <w:rFonts w:ascii="Times New Roman" w:hAnsi="Times New Roman" w:cs="Times New Roman"/>
          <w:sz w:val="24"/>
          <w:szCs w:val="24"/>
        </w:rPr>
        <w:t xml:space="preserve">Badań Edukacyjnych </w:t>
      </w:r>
      <w:r w:rsidRPr="00FA14B4">
        <w:rPr>
          <w:rFonts w:ascii="Times New Roman" w:hAnsi="Times New Roman" w:cs="Times New Roman"/>
          <w:sz w:val="24"/>
          <w:szCs w:val="24"/>
        </w:rPr>
        <w:t xml:space="preserve">jest uzasadnione jego dużym doświadczeniem w dziedzinie analityki danych edukacyjnych oraz upowszechniania wyników badań. Jest przy tym instytucją, która odpowiada za opracowanie sposobu obliczania i prezentacji wskaźników charakteryzujących </w:t>
      </w:r>
      <w:r w:rsidR="00E831DB">
        <w:rPr>
          <w:rFonts w:ascii="Times New Roman" w:hAnsi="Times New Roman" w:cs="Times New Roman"/>
          <w:sz w:val="24"/>
          <w:szCs w:val="24"/>
        </w:rPr>
        <w:t>kariery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 szkół </w:t>
      </w:r>
      <w:r w:rsidR="00617F85">
        <w:rPr>
          <w:rFonts w:ascii="Times New Roman" w:hAnsi="Times New Roman" w:cs="Times New Roman"/>
          <w:sz w:val="24"/>
          <w:szCs w:val="24"/>
        </w:rPr>
        <w:t xml:space="preserve">prowadzących kształcenie zawodowe </w:t>
      </w:r>
      <w:r w:rsidRPr="00FA14B4">
        <w:rPr>
          <w:rFonts w:ascii="Times New Roman" w:hAnsi="Times New Roman" w:cs="Times New Roman"/>
          <w:sz w:val="24"/>
          <w:szCs w:val="24"/>
        </w:rPr>
        <w:t xml:space="preserve">na potrzeby systemu monitorowania </w:t>
      </w:r>
      <w:r w:rsidR="00E831DB">
        <w:rPr>
          <w:rFonts w:ascii="Times New Roman" w:hAnsi="Times New Roman" w:cs="Times New Roman"/>
          <w:sz w:val="24"/>
          <w:szCs w:val="24"/>
        </w:rPr>
        <w:t>karier</w:t>
      </w:r>
      <w:r w:rsidR="00E831DB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Pr="00FA14B4">
        <w:rPr>
          <w:rFonts w:ascii="Times New Roman" w:hAnsi="Times New Roman" w:cs="Times New Roman"/>
          <w:sz w:val="24"/>
          <w:szCs w:val="24"/>
        </w:rPr>
        <w:t xml:space="preserve">absolwentów, w ramach </w:t>
      </w:r>
      <w:r w:rsidRPr="00FA14B4">
        <w:rPr>
          <w:rFonts w:ascii="Times New Roman" w:hAnsi="Times New Roman" w:cs="Times New Roman"/>
          <w:sz w:val="24"/>
          <w:szCs w:val="24"/>
        </w:rPr>
        <w:lastRenderedPageBreak/>
        <w:t xml:space="preserve">dwóch projektów systemowych prowadzonych ze środków </w:t>
      </w:r>
      <w:r w:rsidR="001230A0">
        <w:rPr>
          <w:rFonts w:ascii="Times New Roman" w:hAnsi="Times New Roman" w:cs="Times New Roman"/>
          <w:sz w:val="24"/>
          <w:szCs w:val="24"/>
        </w:rPr>
        <w:t>w Programie Operacyjnym Wiedza Edukacja Rozwój</w:t>
      </w:r>
      <w:r w:rsidRPr="00FA14B4">
        <w:rPr>
          <w:rFonts w:ascii="Times New Roman" w:hAnsi="Times New Roman" w:cs="Times New Roman"/>
          <w:sz w:val="24"/>
          <w:szCs w:val="24"/>
        </w:rPr>
        <w:t xml:space="preserve"> (Monitorowanie Losów Edukacyjno-Zawodowych Absolwentów i</w:t>
      </w:r>
      <w:r w:rsidR="00617F85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>Młodych Dorosłych zrealizowany w</w:t>
      </w:r>
      <w:r w:rsidR="00FE2747">
        <w:rPr>
          <w:rFonts w:ascii="Times New Roman" w:hAnsi="Times New Roman" w:cs="Times New Roman"/>
          <w:sz w:val="24"/>
          <w:szCs w:val="24"/>
        </w:rPr>
        <w:t> </w:t>
      </w:r>
      <w:r w:rsidRPr="00FA14B4">
        <w:rPr>
          <w:rFonts w:ascii="Times New Roman" w:hAnsi="Times New Roman" w:cs="Times New Roman"/>
          <w:sz w:val="24"/>
          <w:szCs w:val="24"/>
        </w:rPr>
        <w:t xml:space="preserve">okresie 2.05.2016-31.05.2019 i obecnie realizowany Monitorowanie </w:t>
      </w:r>
      <w:r w:rsidR="00AE23EB">
        <w:rPr>
          <w:rFonts w:ascii="Times New Roman" w:hAnsi="Times New Roman" w:cs="Times New Roman"/>
          <w:sz w:val="24"/>
          <w:szCs w:val="24"/>
        </w:rPr>
        <w:t>L</w:t>
      </w:r>
      <w:r w:rsidRPr="00FA14B4">
        <w:rPr>
          <w:rFonts w:ascii="Times New Roman" w:hAnsi="Times New Roman" w:cs="Times New Roman"/>
          <w:sz w:val="24"/>
          <w:szCs w:val="24"/>
        </w:rPr>
        <w:t xml:space="preserve">osów </w:t>
      </w:r>
      <w:r w:rsidR="00AE23EB">
        <w:rPr>
          <w:rFonts w:ascii="Times New Roman" w:hAnsi="Times New Roman" w:cs="Times New Roman"/>
          <w:sz w:val="24"/>
          <w:szCs w:val="24"/>
        </w:rPr>
        <w:t>A</w:t>
      </w:r>
      <w:r w:rsidRPr="00FA14B4">
        <w:rPr>
          <w:rFonts w:ascii="Times New Roman" w:hAnsi="Times New Roman" w:cs="Times New Roman"/>
          <w:sz w:val="24"/>
          <w:szCs w:val="24"/>
        </w:rPr>
        <w:t xml:space="preserve">bsolwentów </w:t>
      </w:r>
      <w:r w:rsidR="00AE23EB">
        <w:rPr>
          <w:rFonts w:ascii="Times New Roman" w:hAnsi="Times New Roman" w:cs="Times New Roman"/>
          <w:sz w:val="24"/>
          <w:szCs w:val="24"/>
        </w:rPr>
        <w:t>S</w:t>
      </w:r>
      <w:r w:rsidR="00AE23EB" w:rsidRPr="00FA14B4">
        <w:rPr>
          <w:rFonts w:ascii="Times New Roman" w:hAnsi="Times New Roman" w:cs="Times New Roman"/>
          <w:sz w:val="24"/>
          <w:szCs w:val="24"/>
        </w:rPr>
        <w:t xml:space="preserve">zkół </w:t>
      </w:r>
      <w:r w:rsidR="00AE23EB">
        <w:rPr>
          <w:rFonts w:ascii="Times New Roman" w:hAnsi="Times New Roman" w:cs="Times New Roman"/>
          <w:sz w:val="24"/>
          <w:szCs w:val="24"/>
        </w:rPr>
        <w:t>Z</w:t>
      </w:r>
      <w:r w:rsidR="00AE23EB" w:rsidRPr="00FA14B4">
        <w:rPr>
          <w:rFonts w:ascii="Times New Roman" w:hAnsi="Times New Roman" w:cs="Times New Roman"/>
          <w:sz w:val="24"/>
          <w:szCs w:val="24"/>
        </w:rPr>
        <w:t>awodowych</w:t>
      </w:r>
      <w:r w:rsidRPr="00FA14B4">
        <w:rPr>
          <w:rFonts w:ascii="Times New Roman" w:hAnsi="Times New Roman" w:cs="Times New Roman"/>
          <w:sz w:val="24"/>
          <w:szCs w:val="24"/>
        </w:rPr>
        <w:t xml:space="preserve"> – etap II).</w:t>
      </w:r>
    </w:p>
    <w:p w14:paraId="6A52A8A8" w14:textId="47195AC7" w:rsidR="001230A0" w:rsidRDefault="00F0671C" w:rsidP="00123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671C">
        <w:rPr>
          <w:rFonts w:ascii="Times New Roman" w:hAnsi="Times New Roman" w:cs="Times New Roman"/>
          <w:sz w:val="24"/>
          <w:szCs w:val="24"/>
        </w:rPr>
        <w:t>przetwarzania danych dotyczących absolwentów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minister właściwy do spraw oświaty i wychowania może wyznaczyć </w:t>
      </w:r>
      <w:r w:rsidRPr="00F0671C">
        <w:rPr>
          <w:rFonts w:ascii="Times New Roman" w:hAnsi="Times New Roman" w:cs="Times New Roman"/>
          <w:sz w:val="24"/>
          <w:szCs w:val="24"/>
        </w:rPr>
        <w:t>jednostk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0671C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0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jemu </w:t>
      </w:r>
      <w:r w:rsidRPr="00F0671C">
        <w:rPr>
          <w:rFonts w:ascii="Times New Roman" w:hAnsi="Times New Roman" w:cs="Times New Roman"/>
          <w:sz w:val="24"/>
          <w:szCs w:val="24"/>
        </w:rPr>
        <w:t>podległ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0671C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F0671C">
        <w:rPr>
          <w:rFonts w:ascii="Times New Roman" w:hAnsi="Times New Roman" w:cs="Times New Roman"/>
          <w:sz w:val="24"/>
          <w:szCs w:val="24"/>
        </w:rPr>
        <w:t>nadzorowan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="00FA14B4" w:rsidRPr="00FA14B4">
        <w:rPr>
          <w:rFonts w:ascii="Times New Roman" w:hAnsi="Times New Roman" w:cs="Times New Roman"/>
          <w:sz w:val="24"/>
          <w:szCs w:val="24"/>
        </w:rPr>
        <w:t>pseudonimizow</w:t>
      </w:r>
      <w:r w:rsidR="00506E43">
        <w:rPr>
          <w:rFonts w:ascii="Times New Roman" w:hAnsi="Times New Roman" w:cs="Times New Roman"/>
          <w:sz w:val="24"/>
          <w:szCs w:val="24"/>
        </w:rPr>
        <w:t>ane niezwłocznie, gdy będzie to </w:t>
      </w:r>
      <w:r w:rsidR="00E831DB">
        <w:rPr>
          <w:rFonts w:ascii="Times New Roman" w:hAnsi="Times New Roman" w:cs="Times New Roman"/>
          <w:sz w:val="24"/>
          <w:szCs w:val="24"/>
        </w:rPr>
        <w:t>możliwe, tzn. po </w:t>
      </w:r>
      <w:r w:rsidR="00FA14B4" w:rsidRPr="00FA14B4">
        <w:rPr>
          <w:rFonts w:ascii="Times New Roman" w:hAnsi="Times New Roman" w:cs="Times New Roman"/>
          <w:sz w:val="24"/>
          <w:szCs w:val="24"/>
        </w:rPr>
        <w:t>połączeniu ze sobą informacji ze wszystkich źródeł danych. Następnie, już w formie spseudononimizowanego zbioru, dane będą przekazywane do Instytutu Badań Edukacyjnych w celu przygotowania na ich podstawie raportów zawierających wskaźniki charakteryzujące grupy absolwentów.</w:t>
      </w:r>
      <w:r w:rsidR="001230A0" w:rsidRPr="00123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05CA" w14:textId="35D511E5" w:rsidR="0091068C" w:rsidRDefault="0091068C" w:rsidP="00A6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ujęto również zmiany w innych ustawach, o charakterze porządkującym. </w:t>
      </w:r>
    </w:p>
    <w:p w14:paraId="4DFF9711" w14:textId="11597472" w:rsidR="00A6266C" w:rsidRDefault="00A6266C" w:rsidP="00A6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1875">
        <w:rPr>
          <w:rFonts w:ascii="Times New Roman" w:hAnsi="Times New Roman" w:cs="Times New Roman"/>
          <w:sz w:val="24"/>
          <w:szCs w:val="24"/>
        </w:rPr>
        <w:t>rzepis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E1875">
        <w:rPr>
          <w:rFonts w:ascii="Times New Roman" w:hAnsi="Times New Roman" w:cs="Times New Roman"/>
          <w:sz w:val="24"/>
          <w:szCs w:val="24"/>
        </w:rPr>
        <w:t xml:space="preserve"> art. 37 ust. 4, art. 115 ust. 3 i art. 164 ust. 3 i 4 ustawy </w:t>
      </w:r>
      <w:r>
        <w:rPr>
          <w:rFonts w:ascii="Times New Roman" w:hAnsi="Times New Roman" w:cs="Times New Roman"/>
          <w:sz w:val="24"/>
          <w:szCs w:val="24"/>
        </w:rPr>
        <w:t xml:space="preserve">z dnia 14 grudnia 2016 r. </w:t>
      </w:r>
      <w:r w:rsidRPr="00BE1875">
        <w:rPr>
          <w:rFonts w:ascii="Times New Roman" w:hAnsi="Times New Roman" w:cs="Times New Roman"/>
          <w:sz w:val="24"/>
          <w:szCs w:val="24"/>
        </w:rPr>
        <w:t>– Prawo oświatowe</w:t>
      </w:r>
      <w:r w:rsidR="002401FA">
        <w:rPr>
          <w:rFonts w:ascii="Times New Roman" w:hAnsi="Times New Roman" w:cs="Times New Roman"/>
          <w:sz w:val="24"/>
          <w:szCs w:val="24"/>
        </w:rPr>
        <w:t>,</w:t>
      </w:r>
      <w:r w:rsidRPr="00BE1875">
        <w:rPr>
          <w:rFonts w:ascii="Times New Roman" w:hAnsi="Times New Roman" w:cs="Times New Roman"/>
          <w:sz w:val="24"/>
          <w:szCs w:val="24"/>
        </w:rPr>
        <w:t xml:space="preserve"> dotyczące warunków przeprowadzania egzaminu klasyfikacyjn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2401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obecnie odsyłają jedynie do </w:t>
      </w:r>
      <w:r w:rsidRPr="00BE1875">
        <w:rPr>
          <w:rFonts w:ascii="Times New Roman" w:hAnsi="Times New Roman" w:cs="Times New Roman"/>
          <w:sz w:val="24"/>
          <w:szCs w:val="24"/>
        </w:rPr>
        <w:t>art. 44l</w:t>
      </w:r>
      <w:r>
        <w:rPr>
          <w:rFonts w:ascii="Times New Roman" w:hAnsi="Times New Roman" w:cs="Times New Roman"/>
          <w:sz w:val="24"/>
          <w:szCs w:val="24"/>
        </w:rPr>
        <w:t xml:space="preserve"> ustawy z dnia 7 września 1991 r, o systemie oświaty</w:t>
      </w:r>
      <w:r w:rsidRPr="00BE1875">
        <w:rPr>
          <w:rFonts w:ascii="Times New Roman" w:hAnsi="Times New Roman" w:cs="Times New Roman"/>
          <w:sz w:val="24"/>
          <w:szCs w:val="24"/>
        </w:rPr>
        <w:t>, który dotyczy</w:t>
      </w:r>
      <w:r>
        <w:rPr>
          <w:rFonts w:ascii="Times New Roman" w:hAnsi="Times New Roman" w:cs="Times New Roman"/>
          <w:sz w:val="24"/>
          <w:szCs w:val="24"/>
        </w:rPr>
        <w:t xml:space="preserve"> jedynie</w:t>
      </w:r>
      <w:r w:rsidRPr="00BE1875">
        <w:rPr>
          <w:rFonts w:ascii="Times New Roman" w:hAnsi="Times New Roman" w:cs="Times New Roman"/>
          <w:sz w:val="24"/>
          <w:szCs w:val="24"/>
        </w:rPr>
        <w:t xml:space="preserve"> uczniów szkół dla dzieci i młodzieży</w:t>
      </w:r>
      <w:r>
        <w:rPr>
          <w:rFonts w:ascii="Times New Roman" w:hAnsi="Times New Roman" w:cs="Times New Roman"/>
          <w:sz w:val="24"/>
          <w:szCs w:val="24"/>
        </w:rPr>
        <w:t>, choć i</w:t>
      </w:r>
      <w:r w:rsidRPr="00BE1875">
        <w:rPr>
          <w:rFonts w:ascii="Times New Roman" w:hAnsi="Times New Roman" w:cs="Times New Roman"/>
          <w:sz w:val="24"/>
          <w:szCs w:val="24"/>
        </w:rPr>
        <w:t>ntencją ustawodawcy było, aby zasady prowadzenia egzaminu klasyfikacyjnego były tożsame dla uczniów szkół dla dzieci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1875">
        <w:rPr>
          <w:rFonts w:ascii="Times New Roman" w:hAnsi="Times New Roman" w:cs="Times New Roman"/>
          <w:sz w:val="24"/>
          <w:szCs w:val="24"/>
        </w:rPr>
        <w:t>młodzieży oraz słuchaczy szkoły dla dorosłych, branżowej szkoły II stopnia oraz szkoły policealnej</w:t>
      </w:r>
      <w:r>
        <w:rPr>
          <w:rFonts w:ascii="Times New Roman" w:hAnsi="Times New Roman" w:cs="Times New Roman"/>
          <w:sz w:val="24"/>
          <w:szCs w:val="24"/>
        </w:rPr>
        <w:t xml:space="preserve">. W związku z tym </w:t>
      </w:r>
      <w:r w:rsidRPr="00BE1875">
        <w:rPr>
          <w:rFonts w:ascii="Times New Roman" w:hAnsi="Times New Roman" w:cs="Times New Roman"/>
          <w:sz w:val="24"/>
          <w:szCs w:val="24"/>
        </w:rPr>
        <w:t>ustawą z dnia 22 listopada 2018 r. o zmianie ustawy – Prawo oświatowe,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1875">
        <w:rPr>
          <w:rFonts w:ascii="Times New Roman" w:hAnsi="Times New Roman" w:cs="Times New Roman"/>
          <w:sz w:val="24"/>
          <w:szCs w:val="24"/>
        </w:rPr>
        <w:t>systemie oświaty oraz niek</w:t>
      </w:r>
      <w:r>
        <w:rPr>
          <w:rFonts w:ascii="Times New Roman" w:hAnsi="Times New Roman" w:cs="Times New Roman"/>
          <w:sz w:val="24"/>
          <w:szCs w:val="24"/>
        </w:rPr>
        <w:t xml:space="preserve">tórych innych ustaw (Dz. </w:t>
      </w:r>
      <w:r w:rsidR="002401FA">
        <w:rPr>
          <w:rFonts w:ascii="Times New Roman" w:hAnsi="Times New Roman" w:cs="Times New Roman"/>
          <w:sz w:val="24"/>
          <w:szCs w:val="24"/>
        </w:rPr>
        <w:t>U. poz. 2245, z późn. zm.), w </w:t>
      </w:r>
      <w:r>
        <w:rPr>
          <w:rFonts w:ascii="Times New Roman" w:hAnsi="Times New Roman" w:cs="Times New Roman"/>
          <w:sz w:val="24"/>
          <w:szCs w:val="24"/>
        </w:rPr>
        <w:t>ustawie z dnia 7 września 1991 r. o </w:t>
      </w:r>
      <w:r w:rsidRPr="00BE1875">
        <w:rPr>
          <w:rFonts w:ascii="Times New Roman" w:hAnsi="Times New Roman" w:cs="Times New Roman"/>
          <w:sz w:val="24"/>
          <w:szCs w:val="24"/>
        </w:rPr>
        <w:t>systemie oświaty wprowadzono art. 44wa dotyczący egzaminu klasyfikacyjnego dla słuchaczy szkoły dla dorosłych, branżowej szkoły II stopnia oraz szkoły policealnej. W celu uspójnienia przepisów, należy uzupełnić art. 37 ust. 4, art. 115 ust. 3 i art. 164 ust. 3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1875">
        <w:rPr>
          <w:rFonts w:ascii="Times New Roman" w:hAnsi="Times New Roman" w:cs="Times New Roman"/>
          <w:sz w:val="24"/>
          <w:szCs w:val="24"/>
        </w:rPr>
        <w:t xml:space="preserve">4 ustawy </w:t>
      </w:r>
      <w:r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Pr="00BE1875">
        <w:rPr>
          <w:rFonts w:ascii="Times New Roman" w:hAnsi="Times New Roman" w:cs="Times New Roman"/>
          <w:sz w:val="24"/>
          <w:szCs w:val="24"/>
        </w:rPr>
        <w:t>– Prawo oświatowe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1875">
        <w:rPr>
          <w:rFonts w:ascii="Times New Roman" w:hAnsi="Times New Roman" w:cs="Times New Roman"/>
          <w:sz w:val="24"/>
          <w:szCs w:val="24"/>
        </w:rPr>
        <w:t xml:space="preserve">odesłanie do art. 44wa ustawy </w:t>
      </w:r>
      <w:r>
        <w:rPr>
          <w:rFonts w:ascii="Times New Roman" w:hAnsi="Times New Roman" w:cs="Times New Roman"/>
          <w:sz w:val="24"/>
          <w:szCs w:val="24"/>
        </w:rPr>
        <w:t xml:space="preserve">z dnia 7 września 1991 r. </w:t>
      </w:r>
      <w:r w:rsidRPr="00BE1875">
        <w:rPr>
          <w:rFonts w:ascii="Times New Roman" w:hAnsi="Times New Roman" w:cs="Times New Roman"/>
          <w:sz w:val="24"/>
          <w:szCs w:val="24"/>
        </w:rPr>
        <w:t>o systemie oświaty.</w:t>
      </w:r>
    </w:p>
    <w:p w14:paraId="71641DC1" w14:textId="77777777" w:rsidR="0091068C" w:rsidRPr="00A46F97" w:rsidRDefault="0091068C" w:rsidP="0091068C">
      <w:pPr>
        <w:jc w:val="both"/>
        <w:rPr>
          <w:rFonts w:ascii="Times New Roman" w:hAnsi="Times New Roman" w:cs="Times New Roman"/>
          <w:sz w:val="24"/>
          <w:szCs w:val="24"/>
        </w:rPr>
      </w:pPr>
      <w:r w:rsidRPr="00A46F97">
        <w:rPr>
          <w:rFonts w:ascii="Times New Roman" w:hAnsi="Times New Roman" w:cs="Times New Roman"/>
          <w:sz w:val="24"/>
          <w:szCs w:val="24"/>
        </w:rPr>
        <w:t>Jednocześnie dokonywane są zmiany w zakresie art. 8 pkt 1 lit. e i g ustawy z dnia 15 kwietnia 2011 r. o systemie informacji oświatowej doprecyzowujące wykazywanie uczniów korzystających z internatu w szkołach wchodzących w skład zespołu, którzy nie są uczniami szkoły, przy której jest utworzony internat. Dotychczas t</w:t>
      </w:r>
      <w:r>
        <w:rPr>
          <w:rFonts w:ascii="Times New Roman" w:hAnsi="Times New Roman" w:cs="Times New Roman"/>
          <w:sz w:val="24"/>
          <w:szCs w:val="24"/>
        </w:rPr>
        <w:t>acy uczniowie byli wykazywani w </w:t>
      </w:r>
      <w:r w:rsidRPr="00A46F97">
        <w:rPr>
          <w:rFonts w:ascii="Times New Roman" w:hAnsi="Times New Roman" w:cs="Times New Roman"/>
          <w:sz w:val="24"/>
          <w:szCs w:val="24"/>
        </w:rPr>
        <w:t>danych zbiorczych internatu, które są wykazywan</w:t>
      </w:r>
      <w:r>
        <w:rPr>
          <w:rFonts w:ascii="Times New Roman" w:hAnsi="Times New Roman" w:cs="Times New Roman"/>
          <w:sz w:val="24"/>
          <w:szCs w:val="24"/>
        </w:rPr>
        <w:t>e w następnym roku szkolnym. Po </w:t>
      </w:r>
      <w:r w:rsidRPr="00A46F97">
        <w:rPr>
          <w:rFonts w:ascii="Times New Roman" w:hAnsi="Times New Roman" w:cs="Times New Roman"/>
          <w:sz w:val="24"/>
          <w:szCs w:val="24"/>
        </w:rPr>
        <w:t>zmianie, informacja o korzystaniu z internatu będzie widoczna w bieżącym roku szkolnym, co ma też korzystny wpływ na naliczenie części oświatowej subwencji ogólnej dla jednostki samorządu terytorialnego. Zmiana w zakresie pochodnych kosztów wynagrodzeń pracowników niebędących nauczycielami ma charakter doprecyzowujący.</w:t>
      </w:r>
    </w:p>
    <w:p w14:paraId="557FF078" w14:textId="33309245" w:rsidR="00A6266C" w:rsidRDefault="0091068C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A46F97">
        <w:rPr>
          <w:rFonts w:ascii="Times New Roman" w:hAnsi="Times New Roman" w:cs="Times New Roman"/>
          <w:sz w:val="24"/>
          <w:szCs w:val="24"/>
        </w:rPr>
        <w:t>W art. 93 ust. 4 ustawy z dnia 15 kwietnia 2011 r. o systemie informacji oświatowej wydłużeniu podlega termin anonimizacji danych dotyczących wynagrodzeń, którego zmiana pozwoli na zapewnienie integralności danych do długook</w:t>
      </w:r>
      <w:r>
        <w:rPr>
          <w:rFonts w:ascii="Times New Roman" w:hAnsi="Times New Roman" w:cs="Times New Roman"/>
          <w:sz w:val="24"/>
          <w:szCs w:val="24"/>
        </w:rPr>
        <w:t>resowych analiz, niezbędnych do </w:t>
      </w:r>
      <w:r w:rsidRPr="00A46F97">
        <w:rPr>
          <w:rFonts w:ascii="Times New Roman" w:hAnsi="Times New Roman" w:cs="Times New Roman"/>
          <w:sz w:val="24"/>
          <w:szCs w:val="24"/>
        </w:rPr>
        <w:t>prowadzenia polityki oświatowej. Jednocześnie dane te są niezbędne do właściwego zarządzania szkołami i</w:t>
      </w:r>
      <w:r w:rsidR="00135250">
        <w:rPr>
          <w:rFonts w:ascii="Times New Roman" w:hAnsi="Times New Roman" w:cs="Times New Roman"/>
          <w:sz w:val="24"/>
          <w:szCs w:val="24"/>
        </w:rPr>
        <w:t> </w:t>
      </w:r>
      <w:r w:rsidRPr="00A46F97">
        <w:rPr>
          <w:rFonts w:ascii="Times New Roman" w:hAnsi="Times New Roman" w:cs="Times New Roman"/>
          <w:sz w:val="24"/>
          <w:szCs w:val="24"/>
        </w:rPr>
        <w:t>placówkami oświatowymi przez dyrektorów. Zaproponowane rozwiązania mają na celu przechowywanie w bazie danych SIO informacj</w:t>
      </w:r>
      <w:r w:rsidR="002401FA">
        <w:rPr>
          <w:rFonts w:ascii="Times New Roman" w:hAnsi="Times New Roman" w:cs="Times New Roman"/>
          <w:sz w:val="24"/>
          <w:szCs w:val="24"/>
        </w:rPr>
        <w:t>i, które będą wykorzystywane do </w:t>
      </w:r>
      <w:r w:rsidRPr="00A46F97">
        <w:rPr>
          <w:rFonts w:ascii="Times New Roman" w:hAnsi="Times New Roman" w:cs="Times New Roman"/>
          <w:sz w:val="24"/>
          <w:szCs w:val="24"/>
        </w:rPr>
        <w:t>przygotowania wieloletnich zestawień danych oraz prowadzenia kompleksowych analiz porównawczych m.in. w zakres</w:t>
      </w:r>
      <w:r>
        <w:rPr>
          <w:rFonts w:ascii="Times New Roman" w:hAnsi="Times New Roman" w:cs="Times New Roman"/>
          <w:sz w:val="24"/>
          <w:szCs w:val="24"/>
        </w:rPr>
        <w:t>ie oceny jakości kształcenia. W </w:t>
      </w:r>
      <w:r w:rsidRPr="00A46F97">
        <w:rPr>
          <w:rFonts w:ascii="Times New Roman" w:hAnsi="Times New Roman" w:cs="Times New Roman"/>
          <w:sz w:val="24"/>
          <w:szCs w:val="24"/>
        </w:rPr>
        <w:t xml:space="preserve">przypadku danych anonimizowanych już po jednym roku nie ma możliwości przeprowadzenia analizy porównawczej dla dłuższego okresu co może utrudnić podejmowanie skutecznych decyzji </w:t>
      </w:r>
      <w:r w:rsidRPr="00A46F97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2401FA">
        <w:rPr>
          <w:rFonts w:ascii="Times New Roman" w:hAnsi="Times New Roman" w:cs="Times New Roman"/>
          <w:sz w:val="24"/>
          <w:szCs w:val="24"/>
        </w:rPr>
        <w:t> </w:t>
      </w:r>
      <w:r w:rsidRPr="00A46F97">
        <w:rPr>
          <w:rFonts w:ascii="Times New Roman" w:hAnsi="Times New Roman" w:cs="Times New Roman"/>
          <w:sz w:val="24"/>
          <w:szCs w:val="24"/>
        </w:rPr>
        <w:t xml:space="preserve">szczeblu centralnym w oparciu o </w:t>
      </w:r>
      <w:r w:rsidR="002401FA">
        <w:rPr>
          <w:rFonts w:ascii="Times New Roman" w:hAnsi="Times New Roman" w:cs="Times New Roman"/>
          <w:sz w:val="24"/>
          <w:szCs w:val="24"/>
        </w:rPr>
        <w:t>wiarygodne dane</w:t>
      </w:r>
      <w:r w:rsidRPr="00A46F97">
        <w:rPr>
          <w:rFonts w:ascii="Times New Roman" w:hAnsi="Times New Roman" w:cs="Times New Roman"/>
          <w:sz w:val="24"/>
          <w:szCs w:val="24"/>
        </w:rPr>
        <w:t>. Również dla dyrektora szkoły lub placówki dane dotyczące wynagrodzeń nauczycieli są użyteczne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6F97">
        <w:rPr>
          <w:rFonts w:ascii="Times New Roman" w:hAnsi="Times New Roman" w:cs="Times New Roman"/>
          <w:sz w:val="24"/>
          <w:szCs w:val="24"/>
        </w:rPr>
        <w:t>okresie dłuższym niż jeden rok. Mogą służyć np. do analizowania skuteczności systemu wynagradzania w szkole lub placówce.</w:t>
      </w:r>
    </w:p>
    <w:p w14:paraId="4E99FADC" w14:textId="267F3207" w:rsidR="00F77DDC" w:rsidRPr="0091068C" w:rsidRDefault="00F77DDC" w:rsidP="00FA14B4">
      <w:pPr>
        <w:jc w:val="both"/>
        <w:rPr>
          <w:rFonts w:ascii="Times New Roman" w:hAnsi="Times New Roman" w:cs="Times New Roman"/>
          <w:sz w:val="24"/>
          <w:szCs w:val="24"/>
        </w:rPr>
      </w:pPr>
      <w:r w:rsidRPr="00F77DDC">
        <w:rPr>
          <w:rFonts w:ascii="Times New Roman" w:hAnsi="Times New Roman" w:cs="Times New Roman"/>
          <w:sz w:val="24"/>
          <w:szCs w:val="24"/>
        </w:rPr>
        <w:t xml:space="preserve">W art. 33 pkt 1 lit. b ustawy z dnia 15 kwietnia 2011 r. o systemie informacji oświatowej </w:t>
      </w:r>
      <w:r w:rsidR="002401FA" w:rsidRPr="00F77DDC">
        <w:rPr>
          <w:rFonts w:ascii="Times New Roman" w:hAnsi="Times New Roman" w:cs="Times New Roman"/>
          <w:sz w:val="24"/>
          <w:szCs w:val="24"/>
        </w:rPr>
        <w:t>jest</w:t>
      </w:r>
      <w:r w:rsidR="002401FA" w:rsidRPr="00F77DDC">
        <w:rPr>
          <w:rFonts w:ascii="Times New Roman" w:hAnsi="Times New Roman" w:cs="Times New Roman"/>
          <w:sz w:val="24"/>
          <w:szCs w:val="24"/>
        </w:rPr>
        <w:t xml:space="preserve"> </w:t>
      </w:r>
      <w:r w:rsidRPr="00F77DDC">
        <w:rPr>
          <w:rFonts w:ascii="Times New Roman" w:hAnsi="Times New Roman" w:cs="Times New Roman"/>
          <w:sz w:val="24"/>
          <w:szCs w:val="24"/>
        </w:rPr>
        <w:t>dokonywana zmiana dop</w:t>
      </w:r>
      <w:r w:rsidR="001227DA">
        <w:rPr>
          <w:rFonts w:ascii="Times New Roman" w:hAnsi="Times New Roman" w:cs="Times New Roman"/>
          <w:sz w:val="24"/>
          <w:szCs w:val="24"/>
        </w:rPr>
        <w:t>recyzowująca definicję obowiązków</w:t>
      </w:r>
      <w:r w:rsidRPr="00F77DDC">
        <w:rPr>
          <w:rFonts w:ascii="Times New Roman" w:hAnsi="Times New Roman" w:cs="Times New Roman"/>
          <w:sz w:val="24"/>
          <w:szCs w:val="24"/>
        </w:rPr>
        <w:t xml:space="preserve"> podmiotów w zakresie organu właściwego do dokonania wpisu do Rejestru Szkół i Placówek Oświatowych. Ponieważ obecnie ustawa </w:t>
      </w:r>
      <w:r w:rsidR="001227DA" w:rsidRPr="001227DA">
        <w:rPr>
          <w:rFonts w:ascii="Times New Roman" w:hAnsi="Times New Roman" w:cs="Times New Roman"/>
          <w:sz w:val="24"/>
          <w:szCs w:val="24"/>
        </w:rPr>
        <w:t>z dnia 15 kwietnia 2011 r</w:t>
      </w:r>
      <w:r w:rsidR="001227DA">
        <w:rPr>
          <w:rFonts w:ascii="Times New Roman" w:hAnsi="Times New Roman" w:cs="Times New Roman"/>
          <w:sz w:val="24"/>
          <w:szCs w:val="24"/>
        </w:rPr>
        <w:t xml:space="preserve">. </w:t>
      </w:r>
      <w:r w:rsidRPr="00F77DDC">
        <w:rPr>
          <w:rFonts w:ascii="Times New Roman" w:hAnsi="Times New Roman" w:cs="Times New Roman"/>
          <w:sz w:val="24"/>
          <w:szCs w:val="24"/>
        </w:rPr>
        <w:t xml:space="preserve">o systemie informacji oświatowej oraz ustawa z dnia 27 października 2017 r. o </w:t>
      </w:r>
      <w:r w:rsidR="001227DA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Pr="00F77DDC">
        <w:rPr>
          <w:rFonts w:ascii="Times New Roman" w:hAnsi="Times New Roman" w:cs="Times New Roman"/>
          <w:sz w:val="24"/>
          <w:szCs w:val="24"/>
        </w:rPr>
        <w:t xml:space="preserve">są zbieżne w zakresie definiowania jednostki samorządu terytorialnego w kontekście udzielania zezwolenia na założenie publicznej szkoły, w konsekwencji zmiany w ustawie </w:t>
      </w:r>
      <w:r w:rsidR="001227DA" w:rsidRPr="001227DA">
        <w:rPr>
          <w:rFonts w:ascii="Times New Roman" w:hAnsi="Times New Roman" w:cs="Times New Roman"/>
          <w:sz w:val="24"/>
          <w:szCs w:val="24"/>
        </w:rPr>
        <w:t>z dnia 15 kwietnia 2011 r</w:t>
      </w:r>
      <w:r w:rsidR="001227DA">
        <w:rPr>
          <w:rFonts w:ascii="Times New Roman" w:hAnsi="Times New Roman" w:cs="Times New Roman"/>
          <w:sz w:val="24"/>
          <w:szCs w:val="24"/>
        </w:rPr>
        <w:t>.</w:t>
      </w:r>
      <w:r w:rsidR="001227DA" w:rsidRPr="001227DA">
        <w:rPr>
          <w:rFonts w:ascii="Times New Roman" w:hAnsi="Times New Roman" w:cs="Times New Roman"/>
          <w:sz w:val="24"/>
          <w:szCs w:val="24"/>
        </w:rPr>
        <w:t xml:space="preserve"> </w:t>
      </w:r>
      <w:r w:rsidR="001227DA">
        <w:rPr>
          <w:rFonts w:ascii="Times New Roman" w:hAnsi="Times New Roman" w:cs="Times New Roman"/>
          <w:sz w:val="24"/>
          <w:szCs w:val="24"/>
        </w:rPr>
        <w:t>o </w:t>
      </w:r>
      <w:r w:rsidRPr="00F77DDC">
        <w:rPr>
          <w:rFonts w:ascii="Times New Roman" w:hAnsi="Times New Roman" w:cs="Times New Roman"/>
          <w:sz w:val="24"/>
          <w:szCs w:val="24"/>
        </w:rPr>
        <w:t xml:space="preserve">systemie informacji oświatowej, w projekcie ustawy zaproponowano tożsame doprecyzowanie w </w:t>
      </w:r>
      <w:r w:rsidR="001227DA">
        <w:rPr>
          <w:rFonts w:ascii="Times New Roman" w:hAnsi="Times New Roman" w:cs="Times New Roman"/>
          <w:sz w:val="24"/>
          <w:szCs w:val="24"/>
        </w:rPr>
        <w:t xml:space="preserve">art. 2 pkt 16 lit. a </w:t>
      </w:r>
      <w:r w:rsidRPr="00F77DDC">
        <w:rPr>
          <w:rFonts w:ascii="Times New Roman" w:hAnsi="Times New Roman" w:cs="Times New Roman"/>
          <w:sz w:val="24"/>
          <w:szCs w:val="24"/>
        </w:rPr>
        <w:t>ustaw</w:t>
      </w:r>
      <w:r w:rsidR="001227DA">
        <w:rPr>
          <w:rFonts w:ascii="Times New Roman" w:hAnsi="Times New Roman" w:cs="Times New Roman"/>
          <w:sz w:val="24"/>
          <w:szCs w:val="24"/>
        </w:rPr>
        <w:t xml:space="preserve">y z dnia </w:t>
      </w:r>
      <w:r w:rsidR="001227DA" w:rsidRPr="001227DA">
        <w:rPr>
          <w:rFonts w:ascii="Times New Roman" w:hAnsi="Times New Roman" w:cs="Times New Roman"/>
          <w:sz w:val="24"/>
          <w:szCs w:val="24"/>
        </w:rPr>
        <w:t xml:space="preserve">27 października 2017 r. </w:t>
      </w:r>
      <w:r w:rsidRPr="00F77DDC">
        <w:rPr>
          <w:rFonts w:ascii="Times New Roman" w:hAnsi="Times New Roman" w:cs="Times New Roman"/>
          <w:sz w:val="24"/>
          <w:szCs w:val="24"/>
        </w:rPr>
        <w:t>o finansowaniu zadań oświatowych.</w:t>
      </w:r>
    </w:p>
    <w:p w14:paraId="5F3B0578" w14:textId="6AE36020" w:rsidR="0050704A" w:rsidRDefault="00A6266C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przepisach przejściowych uregulowano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kwestie </w:t>
      </w:r>
      <w:r>
        <w:rPr>
          <w:rFonts w:ascii="Times New Roman" w:hAnsi="Times New Roman" w:cs="Times New Roman"/>
          <w:sz w:val="24"/>
          <w:szCs w:val="24"/>
        </w:rPr>
        <w:t xml:space="preserve">zastosowania monitoringu karier absolwentów także do absolwentów szkół ponadgimnazjalnych, którzy ukończyli szkołę ponadgimnazjalną </w:t>
      </w:r>
      <w:r w:rsidR="001227DA">
        <w:rPr>
          <w:rFonts w:ascii="Times New Roman" w:hAnsi="Times New Roman" w:cs="Times New Roman"/>
          <w:sz w:val="24"/>
          <w:szCs w:val="24"/>
        </w:rPr>
        <w:t>w latach szkolnych</w:t>
      </w:r>
      <w:r>
        <w:rPr>
          <w:rFonts w:ascii="Times New Roman" w:hAnsi="Times New Roman" w:cs="Times New Roman"/>
          <w:sz w:val="24"/>
          <w:szCs w:val="24"/>
        </w:rPr>
        <w:t xml:space="preserve"> 2018/2019</w:t>
      </w:r>
      <w:r w:rsidR="001227DA">
        <w:rPr>
          <w:rFonts w:ascii="Times New Roman" w:hAnsi="Times New Roman" w:cs="Times New Roman"/>
          <w:sz w:val="24"/>
          <w:szCs w:val="24"/>
        </w:rPr>
        <w:t>-2023/2024</w:t>
      </w:r>
      <w:r>
        <w:rPr>
          <w:rFonts w:ascii="Times New Roman" w:hAnsi="Times New Roman" w:cs="Times New Roman"/>
          <w:sz w:val="24"/>
          <w:szCs w:val="24"/>
        </w:rPr>
        <w:t xml:space="preserve">. Zaproponowane rozwiązania dotyczą 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przekazywania przez </w:t>
      </w:r>
      <w:r w:rsidR="00CE6BBF">
        <w:rPr>
          <w:rFonts w:ascii="Times New Roman" w:hAnsi="Times New Roman" w:cs="Times New Roman"/>
          <w:sz w:val="24"/>
          <w:szCs w:val="24"/>
        </w:rPr>
        <w:t>okręgowe komisje egzaminacyjne</w:t>
      </w:r>
      <w:r w:rsidR="00CE6BBF" w:rsidRPr="00FA14B4">
        <w:rPr>
          <w:rFonts w:ascii="Times New Roman" w:hAnsi="Times New Roman" w:cs="Times New Roman"/>
          <w:sz w:val="24"/>
          <w:szCs w:val="24"/>
        </w:rPr>
        <w:t xml:space="preserve"> </w:t>
      </w:r>
      <w:r w:rsidR="00FA14B4" w:rsidRPr="00FA14B4">
        <w:rPr>
          <w:rFonts w:ascii="Times New Roman" w:hAnsi="Times New Roman" w:cs="Times New Roman"/>
          <w:sz w:val="24"/>
          <w:szCs w:val="24"/>
        </w:rPr>
        <w:t>informacji o oznaczeniu kwalifikacji oraz dacie uzyskania świadectwa potwierdzaj</w:t>
      </w:r>
      <w:r>
        <w:rPr>
          <w:rFonts w:ascii="Times New Roman" w:hAnsi="Times New Roman" w:cs="Times New Roman"/>
          <w:sz w:val="24"/>
          <w:szCs w:val="24"/>
        </w:rPr>
        <w:t>ącego kwalifikację w zawodzie w </w:t>
      </w:r>
      <w:r w:rsidR="00FA14B4" w:rsidRPr="00FA14B4">
        <w:rPr>
          <w:rFonts w:ascii="Times New Roman" w:hAnsi="Times New Roman" w:cs="Times New Roman"/>
          <w:sz w:val="24"/>
          <w:szCs w:val="24"/>
        </w:rPr>
        <w:t>egzaminie potwierdzającym kwalifikacje w</w:t>
      </w:r>
      <w:r w:rsidR="00CE6BBF">
        <w:rPr>
          <w:rFonts w:ascii="Times New Roman" w:hAnsi="Times New Roman" w:cs="Times New Roman"/>
          <w:sz w:val="24"/>
          <w:szCs w:val="24"/>
        </w:rPr>
        <w:t> </w:t>
      </w:r>
      <w:r w:rsidR="001227DA">
        <w:rPr>
          <w:rFonts w:ascii="Times New Roman" w:hAnsi="Times New Roman" w:cs="Times New Roman"/>
          <w:sz w:val="24"/>
          <w:szCs w:val="24"/>
        </w:rPr>
        <w:t xml:space="preserve">zawodzie, a także </w:t>
      </w:r>
      <w:r w:rsidR="001227DA" w:rsidRPr="001227DA">
        <w:rPr>
          <w:rFonts w:ascii="Times New Roman" w:hAnsi="Times New Roman" w:cs="Times New Roman"/>
          <w:sz w:val="24"/>
          <w:szCs w:val="24"/>
        </w:rPr>
        <w:t>o zawodzie oraz dacie uzyskania dyplomu potwie</w:t>
      </w:r>
      <w:r w:rsidR="001227DA">
        <w:rPr>
          <w:rFonts w:ascii="Times New Roman" w:hAnsi="Times New Roman" w:cs="Times New Roman"/>
          <w:sz w:val="24"/>
          <w:szCs w:val="24"/>
        </w:rPr>
        <w:t xml:space="preserve">rdzającego kwalifikacje zawodowe – w zawodach </w:t>
      </w:r>
      <w:r w:rsidR="001227DA" w:rsidRPr="001227DA">
        <w:rPr>
          <w:rFonts w:ascii="Times New Roman" w:hAnsi="Times New Roman" w:cs="Times New Roman"/>
          <w:sz w:val="24"/>
          <w:szCs w:val="24"/>
        </w:rPr>
        <w:t>określony</w:t>
      </w:r>
      <w:r w:rsidR="001227DA">
        <w:rPr>
          <w:rFonts w:ascii="Times New Roman" w:hAnsi="Times New Roman" w:cs="Times New Roman"/>
          <w:sz w:val="24"/>
          <w:szCs w:val="24"/>
        </w:rPr>
        <w:t>ch w </w:t>
      </w:r>
      <w:r w:rsidR="001227DA" w:rsidRPr="001227DA">
        <w:rPr>
          <w:rFonts w:ascii="Times New Roman" w:hAnsi="Times New Roman" w:cs="Times New Roman"/>
          <w:sz w:val="24"/>
          <w:szCs w:val="24"/>
        </w:rPr>
        <w:t>klasyfikacji zawodów szkolnictwa zawodowego, okre</w:t>
      </w:r>
      <w:r w:rsidR="001227DA">
        <w:rPr>
          <w:rFonts w:ascii="Times New Roman" w:hAnsi="Times New Roman" w:cs="Times New Roman"/>
          <w:sz w:val="24"/>
          <w:szCs w:val="24"/>
        </w:rPr>
        <w:t>ślonej w przepisach wydanych na </w:t>
      </w:r>
      <w:bookmarkStart w:id="0" w:name="_GoBack"/>
      <w:bookmarkEnd w:id="0"/>
      <w:r w:rsidR="001227DA" w:rsidRPr="001227DA">
        <w:rPr>
          <w:rFonts w:ascii="Times New Roman" w:hAnsi="Times New Roman" w:cs="Times New Roman"/>
          <w:sz w:val="24"/>
          <w:szCs w:val="24"/>
        </w:rPr>
        <w:t>podstawie art. 24 ust. 1 ustawy z dnia 7 września 1991 r. o systemie oświaty</w:t>
      </w:r>
      <w:r w:rsidR="001227DA">
        <w:rPr>
          <w:rFonts w:ascii="Times New Roman" w:hAnsi="Times New Roman" w:cs="Times New Roman"/>
          <w:sz w:val="24"/>
          <w:szCs w:val="24"/>
        </w:rPr>
        <w:t>,</w:t>
      </w:r>
      <w:r w:rsidR="001227DA" w:rsidRPr="001227DA">
        <w:rPr>
          <w:rFonts w:ascii="Times New Roman" w:hAnsi="Times New Roman" w:cs="Times New Roman"/>
          <w:sz w:val="24"/>
          <w:szCs w:val="24"/>
        </w:rPr>
        <w:t xml:space="preserve"> w brzmieniu obowiązującym przed dniem 1 września 2017 r.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lub </w:t>
      </w:r>
      <w:r w:rsidR="001227DA" w:rsidRPr="001227DA">
        <w:rPr>
          <w:rFonts w:ascii="Times New Roman" w:hAnsi="Times New Roman" w:cs="Times New Roman"/>
          <w:sz w:val="24"/>
          <w:szCs w:val="24"/>
        </w:rPr>
        <w:t>określony</w:t>
      </w:r>
      <w:r w:rsidR="001227DA">
        <w:rPr>
          <w:rFonts w:ascii="Times New Roman" w:hAnsi="Times New Roman" w:cs="Times New Roman"/>
          <w:sz w:val="24"/>
          <w:szCs w:val="24"/>
        </w:rPr>
        <w:t>ch</w:t>
      </w:r>
      <w:r w:rsidR="001227DA" w:rsidRPr="001227DA">
        <w:rPr>
          <w:rFonts w:ascii="Times New Roman" w:hAnsi="Times New Roman" w:cs="Times New Roman"/>
          <w:sz w:val="24"/>
          <w:szCs w:val="24"/>
        </w:rPr>
        <w:t xml:space="preserve"> w klasyfikacji zawodów szkolnictwa zawodowego, określonej w przepisach wydanych na podstawie art. 46 ust. 1 ustawy z dnia 14 grud</w:t>
      </w:r>
      <w:r w:rsidR="001227DA">
        <w:rPr>
          <w:rFonts w:ascii="Times New Roman" w:hAnsi="Times New Roman" w:cs="Times New Roman"/>
          <w:sz w:val="24"/>
          <w:szCs w:val="24"/>
        </w:rPr>
        <w:t>nia 2016 r. – Prawo oświatowe</w:t>
      </w:r>
      <w:r w:rsidR="001227DA" w:rsidRPr="001227DA">
        <w:rPr>
          <w:rFonts w:ascii="Times New Roman" w:hAnsi="Times New Roman" w:cs="Times New Roman"/>
          <w:sz w:val="24"/>
          <w:szCs w:val="24"/>
        </w:rPr>
        <w:t>, w brzmieniu obowiązującym przed dniem 1 września 2019 r.</w:t>
      </w:r>
      <w:r w:rsidR="00FA14B4" w:rsidRPr="00FA14B4">
        <w:rPr>
          <w:rFonts w:ascii="Times New Roman" w:hAnsi="Times New Roman" w:cs="Times New Roman"/>
          <w:sz w:val="24"/>
          <w:szCs w:val="24"/>
        </w:rPr>
        <w:t xml:space="preserve"> Przekazanie następuje odpowiednio w terminie do dnia 31 grudnia 2025 r. oraz do dnia 31 grudnia 2027 r</w:t>
      </w:r>
      <w:r w:rsidR="00781B62">
        <w:rPr>
          <w:rFonts w:ascii="Times New Roman" w:hAnsi="Times New Roman" w:cs="Times New Roman"/>
          <w:sz w:val="24"/>
          <w:szCs w:val="24"/>
        </w:rPr>
        <w:t>.</w:t>
      </w:r>
      <w:r w:rsidR="0050704A">
        <w:rPr>
          <w:rFonts w:ascii="Times New Roman" w:hAnsi="Times New Roman" w:cs="Times New Roman"/>
          <w:sz w:val="24"/>
          <w:szCs w:val="24"/>
        </w:rPr>
        <w:t xml:space="preserve">, </w:t>
      </w:r>
      <w:r w:rsidR="0050704A" w:rsidRPr="0050704A">
        <w:rPr>
          <w:rFonts w:ascii="Times New Roman" w:hAnsi="Times New Roman" w:cs="Times New Roman"/>
          <w:sz w:val="24"/>
          <w:szCs w:val="24"/>
        </w:rPr>
        <w:t>tj. z uwzględnieniem harmonogramu przeprowadzania dotychczasowych egzaminów potwierdzających kwalifikacje w zawodzie.</w:t>
      </w:r>
      <w:r w:rsidR="0050704A" w:rsidRPr="00FA14B4" w:rsidDel="00507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77A27" w14:textId="5B46415F" w:rsidR="002401FA" w:rsidRDefault="002401FA" w:rsidP="00240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14B4">
        <w:rPr>
          <w:rFonts w:ascii="Times New Roman" w:hAnsi="Times New Roman" w:cs="Times New Roman"/>
          <w:sz w:val="24"/>
          <w:szCs w:val="24"/>
        </w:rPr>
        <w:t>Z uwagi na proponowane rozwiązania prawne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zakładają wdrożenie mo</w:t>
      </w:r>
      <w:r w:rsidR="001227DA">
        <w:rPr>
          <w:rFonts w:ascii="Times New Roman" w:hAnsi="Times New Roman" w:cs="Times New Roman"/>
          <w:sz w:val="24"/>
          <w:szCs w:val="24"/>
        </w:rPr>
        <w:t>nitoringu w </w:t>
      </w:r>
      <w:r>
        <w:rPr>
          <w:rFonts w:ascii="Times New Roman" w:hAnsi="Times New Roman" w:cs="Times New Roman"/>
          <w:sz w:val="24"/>
          <w:szCs w:val="24"/>
        </w:rPr>
        <w:t xml:space="preserve">2021 r. oraz przewidywany harmonogram przekazywania danych przez poszczególnych </w:t>
      </w:r>
      <w:r w:rsidR="001227DA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gestorów, niezbędne jest, aby</w:t>
      </w:r>
      <w:r w:rsidRPr="00FA14B4">
        <w:rPr>
          <w:rFonts w:ascii="Times New Roman" w:hAnsi="Times New Roman" w:cs="Times New Roman"/>
          <w:sz w:val="24"/>
          <w:szCs w:val="24"/>
        </w:rPr>
        <w:t xml:space="preserve"> proponowane regulacje ustawowe </w:t>
      </w:r>
      <w:r w:rsidR="001227DA">
        <w:rPr>
          <w:rFonts w:ascii="Times New Roman" w:hAnsi="Times New Roman" w:cs="Times New Roman"/>
          <w:sz w:val="24"/>
          <w:szCs w:val="24"/>
        </w:rPr>
        <w:t xml:space="preserve">dotyczące monitoringu karier absolwentów </w:t>
      </w:r>
      <w:r>
        <w:rPr>
          <w:rFonts w:ascii="Times New Roman" w:hAnsi="Times New Roman" w:cs="Times New Roman"/>
          <w:sz w:val="24"/>
          <w:szCs w:val="24"/>
        </w:rPr>
        <w:t>weszły</w:t>
      </w:r>
      <w:r w:rsidRPr="00FA14B4">
        <w:rPr>
          <w:rFonts w:ascii="Times New Roman" w:hAnsi="Times New Roman" w:cs="Times New Roman"/>
          <w:sz w:val="24"/>
          <w:szCs w:val="24"/>
        </w:rPr>
        <w:t xml:space="preserve"> w życie z </w:t>
      </w:r>
      <w:r>
        <w:rPr>
          <w:rFonts w:ascii="Times New Roman" w:hAnsi="Times New Roman" w:cs="Times New Roman"/>
          <w:sz w:val="24"/>
          <w:szCs w:val="24"/>
        </w:rPr>
        <w:t>dniem następującym po dniu ogłoszenia</w:t>
      </w:r>
      <w:r w:rsidRPr="00FA14B4">
        <w:rPr>
          <w:rFonts w:ascii="Times New Roman" w:hAnsi="Times New Roman" w:cs="Times New Roman"/>
          <w:sz w:val="24"/>
          <w:szCs w:val="24"/>
        </w:rPr>
        <w:t>.</w:t>
      </w:r>
      <w:r w:rsidRPr="002401FA">
        <w:t xml:space="preserve"> </w:t>
      </w:r>
      <w:r w:rsidR="001227DA">
        <w:rPr>
          <w:rFonts w:ascii="Times New Roman" w:hAnsi="Times New Roman" w:cs="Times New Roman"/>
          <w:sz w:val="24"/>
          <w:szCs w:val="24"/>
        </w:rPr>
        <w:t>Zaproponowane w </w:t>
      </w:r>
      <w:r w:rsidRPr="002401FA">
        <w:rPr>
          <w:rFonts w:ascii="Times New Roman" w:hAnsi="Times New Roman" w:cs="Times New Roman"/>
          <w:sz w:val="24"/>
          <w:szCs w:val="24"/>
        </w:rPr>
        <w:t>zakresie daty wejścia w życie rozwiązanie nie narusza zasad demokratycznego państwa prawnego oraz jest podyktowane ważnym interesem publicznym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73560" w14:textId="2B5461DC" w:rsidR="004100F6" w:rsidRPr="004100F6" w:rsidRDefault="001935AC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 w:rsidRPr="004100F6">
        <w:rPr>
          <w:rFonts w:ascii="Times New Roman" w:hAnsi="Times New Roman" w:cs="Times New Roman"/>
          <w:sz w:val="24"/>
          <w:szCs w:val="24"/>
        </w:rPr>
        <w:t xml:space="preserve">Projekt ustawy wraz z uzasadnieniem i oceną skutków regulacji zostanie </w:t>
      </w:r>
      <w:r w:rsidR="004100F6">
        <w:rPr>
          <w:rFonts w:ascii="Times New Roman" w:hAnsi="Times New Roman" w:cs="Times New Roman"/>
          <w:sz w:val="24"/>
          <w:szCs w:val="24"/>
        </w:rPr>
        <w:t>zamieszczony na 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stronie Biuletynu Informacji </w:t>
      </w:r>
      <w:r w:rsidRPr="004100F6">
        <w:rPr>
          <w:rFonts w:ascii="Times New Roman" w:hAnsi="Times New Roman" w:cs="Times New Roman"/>
          <w:sz w:val="24"/>
          <w:szCs w:val="24"/>
        </w:rPr>
        <w:t>Pub</w:t>
      </w:r>
      <w:r w:rsidR="00AE23EB" w:rsidRPr="004100F6">
        <w:rPr>
          <w:rFonts w:ascii="Times New Roman" w:hAnsi="Times New Roman" w:cs="Times New Roman"/>
          <w:sz w:val="24"/>
          <w:szCs w:val="24"/>
        </w:rPr>
        <w:t>licznej Ministra Edukacji Narodowej</w:t>
      </w:r>
      <w:r w:rsidRPr="004100F6">
        <w:rPr>
          <w:rFonts w:ascii="Times New Roman" w:hAnsi="Times New Roman" w:cs="Times New Roman"/>
          <w:sz w:val="24"/>
          <w:szCs w:val="24"/>
        </w:rPr>
        <w:t>, zgodnie z art. 5 ustawy z dnia 7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 </w:t>
      </w:r>
      <w:r w:rsidRPr="004100F6">
        <w:rPr>
          <w:rFonts w:ascii="Times New Roman" w:hAnsi="Times New Roman" w:cs="Times New Roman"/>
          <w:sz w:val="24"/>
          <w:szCs w:val="24"/>
        </w:rPr>
        <w:t xml:space="preserve">lipca 2005 r. o działalności lobbingowej w procesie stanowienia prawa (Dz. U. z 2017 r. </w:t>
      </w:r>
      <w:r w:rsidR="0038570B" w:rsidRPr="004100F6">
        <w:rPr>
          <w:rFonts w:ascii="Times New Roman" w:hAnsi="Times New Roman" w:cs="Times New Roman"/>
          <w:sz w:val="24"/>
          <w:szCs w:val="24"/>
        </w:rPr>
        <w:t xml:space="preserve">poz. </w:t>
      </w:r>
      <w:r w:rsidRPr="004100F6">
        <w:rPr>
          <w:rFonts w:ascii="Times New Roman" w:hAnsi="Times New Roman" w:cs="Times New Roman"/>
          <w:sz w:val="24"/>
          <w:szCs w:val="24"/>
        </w:rPr>
        <w:t xml:space="preserve">248). </w:t>
      </w:r>
    </w:p>
    <w:p w14:paraId="1AD51978" w14:textId="77777777" w:rsidR="004100F6" w:rsidRPr="004100F6" w:rsidRDefault="001935AC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 w:rsidRPr="004100F6">
        <w:rPr>
          <w:rFonts w:ascii="Times New Roman" w:hAnsi="Times New Roman" w:cs="Times New Roman"/>
          <w:sz w:val="24"/>
          <w:szCs w:val="24"/>
        </w:rPr>
        <w:t>Zgodnie z § 52 ust. 1 uchwały nr 190 Rady Ministrów z dnia 29 października 2013 r. –Regulamin pracy Rady Ministrów (M.P. z 2016 r. poz. 1006</w:t>
      </w:r>
      <w:r w:rsidR="0038570B" w:rsidRPr="004100F6">
        <w:rPr>
          <w:rFonts w:ascii="Times New Roman" w:hAnsi="Times New Roman" w:cs="Times New Roman"/>
          <w:sz w:val="24"/>
          <w:szCs w:val="24"/>
        </w:rPr>
        <w:t>, z późn. zm.)</w:t>
      </w:r>
      <w:r w:rsidR="00FA14B4" w:rsidRPr="004100F6">
        <w:rPr>
          <w:rFonts w:ascii="Times New Roman" w:hAnsi="Times New Roman" w:cs="Times New Roman"/>
          <w:sz w:val="24"/>
          <w:szCs w:val="24"/>
        </w:rPr>
        <w:t xml:space="preserve"> </w:t>
      </w:r>
      <w:r w:rsidRPr="004100F6">
        <w:rPr>
          <w:rFonts w:ascii="Times New Roman" w:hAnsi="Times New Roman" w:cs="Times New Roman"/>
          <w:sz w:val="24"/>
          <w:szCs w:val="24"/>
        </w:rPr>
        <w:t xml:space="preserve">przedmiotowy projekt ustawy wraz z uzasadnieniem i oceną skutków regulacji zostanie zamieszczony </w:t>
      </w:r>
      <w:r w:rsidR="00AE23EB" w:rsidRPr="004100F6">
        <w:rPr>
          <w:rFonts w:ascii="Times New Roman" w:hAnsi="Times New Roman" w:cs="Times New Roman"/>
          <w:sz w:val="24"/>
          <w:szCs w:val="24"/>
        </w:rPr>
        <w:t>na </w:t>
      </w:r>
      <w:r w:rsidRPr="004100F6">
        <w:rPr>
          <w:rFonts w:ascii="Times New Roman" w:hAnsi="Times New Roman" w:cs="Times New Roman"/>
          <w:sz w:val="24"/>
          <w:szCs w:val="24"/>
        </w:rPr>
        <w:t xml:space="preserve">stronie podmiotowej Rządowego Centrum Legislacji w zakładce Rządowy Proces Legislacyjny. </w:t>
      </w:r>
    </w:p>
    <w:p w14:paraId="18FD03F7" w14:textId="52448401" w:rsidR="004100F6" w:rsidRPr="004100F6" w:rsidRDefault="004100F6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u</w:t>
      </w:r>
      <w:r w:rsidRPr="004100F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4100F6">
        <w:rPr>
          <w:rFonts w:ascii="Times New Roman" w:hAnsi="Times New Roman" w:cs="Times New Roman"/>
          <w:sz w:val="24"/>
          <w:szCs w:val="24"/>
        </w:rPr>
        <w:t>nie jest sprzeczn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100F6">
        <w:rPr>
          <w:rFonts w:ascii="Times New Roman" w:hAnsi="Times New Roman" w:cs="Times New Roman"/>
          <w:sz w:val="24"/>
          <w:szCs w:val="24"/>
        </w:rPr>
        <w:t xml:space="preserve"> z prawem Unii Europejskiej.</w:t>
      </w:r>
    </w:p>
    <w:p w14:paraId="2783754C" w14:textId="0851E671" w:rsidR="004100F6" w:rsidRPr="004100F6" w:rsidRDefault="004100F6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</w:t>
      </w:r>
      <w:r w:rsidR="001935AC" w:rsidRPr="004100F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 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nie wymaga przedstawienia właściwym organom i instytucjom Unii Europejskiej, w tym Europejskiemu Bankowi Centralnemu, w celu uzyskania opinii, dokonania powiadomienia, konsultacji lub uzgodnienia. </w:t>
      </w:r>
    </w:p>
    <w:p w14:paraId="1B4F0B77" w14:textId="34850452" w:rsidR="004100F6" w:rsidRPr="004100F6" w:rsidRDefault="004100F6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ustawy </w:t>
      </w:r>
      <w:r w:rsidR="00371C4B" w:rsidRPr="004100F6">
        <w:rPr>
          <w:rFonts w:ascii="Times New Roman" w:hAnsi="Times New Roman" w:cs="Times New Roman"/>
          <w:sz w:val="24"/>
          <w:szCs w:val="24"/>
        </w:rPr>
        <w:t>nie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 podlega notyfikacji zgodnie z przepisami rozporządzenia Rady Ministrów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 z 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dnia 23 grudnia 2002 r. w sprawie sposobu 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funkcjonowania krajowego 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systemu notyfikacji norm i aktów prawnych (Dz. </w:t>
      </w:r>
      <w:r w:rsidR="00617F85" w:rsidRPr="004100F6">
        <w:rPr>
          <w:rFonts w:ascii="Times New Roman" w:hAnsi="Times New Roman" w:cs="Times New Roman"/>
          <w:sz w:val="24"/>
          <w:szCs w:val="24"/>
        </w:rPr>
        <w:t xml:space="preserve">U. poz. </w:t>
      </w:r>
      <w:r w:rsidR="001935AC" w:rsidRPr="004100F6">
        <w:rPr>
          <w:rFonts w:ascii="Times New Roman" w:hAnsi="Times New Roman" w:cs="Times New Roman"/>
          <w:sz w:val="24"/>
          <w:szCs w:val="24"/>
        </w:rPr>
        <w:t>2039, z późn. zm.).</w:t>
      </w:r>
    </w:p>
    <w:p w14:paraId="0FB181F3" w14:textId="1C2D1E08" w:rsidR="004100F6" w:rsidRPr="004100F6" w:rsidRDefault="004100F6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</w:t>
      </w:r>
      <w:r w:rsidR="00AE23EB" w:rsidRPr="004100F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 nie dotyczy </w:t>
      </w:r>
      <w:r w:rsidR="001935AC" w:rsidRPr="004100F6">
        <w:rPr>
          <w:rFonts w:ascii="Times New Roman" w:hAnsi="Times New Roman" w:cs="Times New Roman"/>
          <w:sz w:val="24"/>
          <w:szCs w:val="24"/>
        </w:rPr>
        <w:t>majątkowych praw i obowiązków przedsiębiorców lub praw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 i 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obowiązków przedsiębiorców wobec organów administracji publicznej. </w:t>
      </w:r>
    </w:p>
    <w:p w14:paraId="4C98BCE7" w14:textId="35ADB834" w:rsidR="004100F6" w:rsidRPr="004100F6" w:rsidRDefault="004100F6" w:rsidP="0041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ustawy 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nie 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wpływa na działalność </w:t>
      </w:r>
      <w:r w:rsidR="001935AC" w:rsidRPr="004100F6">
        <w:rPr>
          <w:rFonts w:ascii="Times New Roman" w:hAnsi="Times New Roman" w:cs="Times New Roman"/>
          <w:sz w:val="24"/>
          <w:szCs w:val="24"/>
        </w:rPr>
        <w:t>mik</w:t>
      </w:r>
      <w:r w:rsidR="00AE23EB" w:rsidRPr="004100F6">
        <w:rPr>
          <w:rFonts w:ascii="Times New Roman" w:hAnsi="Times New Roman" w:cs="Times New Roman"/>
          <w:sz w:val="24"/>
          <w:szCs w:val="24"/>
        </w:rPr>
        <w:t xml:space="preserve">roprzedsiębiorców, małych i </w:t>
      </w:r>
      <w:r w:rsidR="001935AC" w:rsidRPr="004100F6">
        <w:rPr>
          <w:rFonts w:ascii="Times New Roman" w:hAnsi="Times New Roman" w:cs="Times New Roman"/>
          <w:sz w:val="24"/>
          <w:szCs w:val="24"/>
        </w:rPr>
        <w:t xml:space="preserve">średnich przedsiębiorców. </w:t>
      </w:r>
    </w:p>
    <w:sectPr w:rsidR="004100F6" w:rsidRPr="00410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BB53" w14:textId="77777777" w:rsidR="00521F40" w:rsidRDefault="00521F40" w:rsidP="0085540A">
      <w:pPr>
        <w:spacing w:after="0" w:line="240" w:lineRule="auto"/>
      </w:pPr>
      <w:r>
        <w:separator/>
      </w:r>
    </w:p>
  </w:endnote>
  <w:endnote w:type="continuationSeparator" w:id="0">
    <w:p w14:paraId="04A9CC00" w14:textId="77777777" w:rsidR="00521F40" w:rsidRDefault="00521F40" w:rsidP="0085540A">
      <w:pPr>
        <w:spacing w:after="0" w:line="240" w:lineRule="auto"/>
      </w:pPr>
      <w:r>
        <w:continuationSeparator/>
      </w:r>
    </w:p>
  </w:endnote>
  <w:endnote w:type="continuationNotice" w:id="1">
    <w:p w14:paraId="07B769F7" w14:textId="77777777" w:rsidR="00521F40" w:rsidRDefault="0052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4712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E6335E" w14:textId="37B7F768" w:rsidR="0085540A" w:rsidRPr="0026244D" w:rsidRDefault="0085540A">
        <w:pPr>
          <w:pStyle w:val="Stopka"/>
          <w:jc w:val="center"/>
          <w:rPr>
            <w:rFonts w:ascii="Times New Roman" w:hAnsi="Times New Roman"/>
          </w:rPr>
        </w:pPr>
        <w:r w:rsidRPr="0026244D">
          <w:rPr>
            <w:rFonts w:ascii="Times New Roman" w:hAnsi="Times New Roman"/>
          </w:rPr>
          <w:fldChar w:fldCharType="begin"/>
        </w:r>
        <w:r w:rsidRPr="00AD76F9">
          <w:rPr>
            <w:rFonts w:ascii="Times New Roman" w:hAnsi="Times New Roman" w:cs="Times New Roman"/>
          </w:rPr>
          <w:instrText>PAGE   \* MERGEFORMAT</w:instrText>
        </w:r>
        <w:r w:rsidRPr="0026244D">
          <w:rPr>
            <w:rFonts w:ascii="Times New Roman" w:hAnsi="Times New Roman"/>
          </w:rPr>
          <w:fldChar w:fldCharType="separate"/>
        </w:r>
        <w:r w:rsidR="00B91231">
          <w:rPr>
            <w:rFonts w:ascii="Times New Roman" w:hAnsi="Times New Roman" w:cs="Times New Roman"/>
            <w:noProof/>
          </w:rPr>
          <w:t>11</w:t>
        </w:r>
        <w:r w:rsidRPr="0026244D">
          <w:rPr>
            <w:rFonts w:ascii="Times New Roman" w:hAnsi="Times New Roman"/>
          </w:rPr>
          <w:fldChar w:fldCharType="end"/>
        </w:r>
      </w:p>
    </w:sdtContent>
  </w:sdt>
  <w:p w14:paraId="7A6B2AF4" w14:textId="77777777" w:rsidR="0085540A" w:rsidRDefault="00855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8FB3" w14:textId="77777777" w:rsidR="00521F40" w:rsidRDefault="00521F40" w:rsidP="0085540A">
      <w:pPr>
        <w:spacing w:after="0" w:line="240" w:lineRule="auto"/>
      </w:pPr>
      <w:r>
        <w:separator/>
      </w:r>
    </w:p>
  </w:footnote>
  <w:footnote w:type="continuationSeparator" w:id="0">
    <w:p w14:paraId="1A411B98" w14:textId="77777777" w:rsidR="00521F40" w:rsidRDefault="00521F40" w:rsidP="0085540A">
      <w:pPr>
        <w:spacing w:after="0" w:line="240" w:lineRule="auto"/>
      </w:pPr>
      <w:r>
        <w:continuationSeparator/>
      </w:r>
    </w:p>
  </w:footnote>
  <w:footnote w:type="continuationNotice" w:id="1">
    <w:p w14:paraId="10D1C535" w14:textId="77777777" w:rsidR="00521F40" w:rsidRDefault="00521F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1520"/>
    <w:multiLevelType w:val="hybridMultilevel"/>
    <w:tmpl w:val="2C201F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5"/>
    <w:rsid w:val="000B1333"/>
    <w:rsid w:val="000E28C9"/>
    <w:rsid w:val="001227DA"/>
    <w:rsid w:val="001230A0"/>
    <w:rsid w:val="00126DCA"/>
    <w:rsid w:val="00135250"/>
    <w:rsid w:val="00143D1C"/>
    <w:rsid w:val="00155430"/>
    <w:rsid w:val="00176C71"/>
    <w:rsid w:val="00183DB3"/>
    <w:rsid w:val="001935AC"/>
    <w:rsid w:val="001A4E31"/>
    <w:rsid w:val="001B2AFD"/>
    <w:rsid w:val="001C2533"/>
    <w:rsid w:val="002401FA"/>
    <w:rsid w:val="00256B5B"/>
    <w:rsid w:val="00257285"/>
    <w:rsid w:val="0026244D"/>
    <w:rsid w:val="0029796F"/>
    <w:rsid w:val="002B683F"/>
    <w:rsid w:val="00312A1E"/>
    <w:rsid w:val="003244FA"/>
    <w:rsid w:val="00326214"/>
    <w:rsid w:val="00342574"/>
    <w:rsid w:val="00371C4B"/>
    <w:rsid w:val="00383A7E"/>
    <w:rsid w:val="0038570B"/>
    <w:rsid w:val="003942D2"/>
    <w:rsid w:val="003A410B"/>
    <w:rsid w:val="003B4857"/>
    <w:rsid w:val="003F486D"/>
    <w:rsid w:val="004100F6"/>
    <w:rsid w:val="00420FA7"/>
    <w:rsid w:val="00423BF0"/>
    <w:rsid w:val="00425C2E"/>
    <w:rsid w:val="004357AE"/>
    <w:rsid w:val="00475072"/>
    <w:rsid w:val="004D5A2A"/>
    <w:rsid w:val="004D61CE"/>
    <w:rsid w:val="00506E43"/>
    <w:rsid w:val="0050704A"/>
    <w:rsid w:val="00521F40"/>
    <w:rsid w:val="0054048C"/>
    <w:rsid w:val="005634DD"/>
    <w:rsid w:val="00581D10"/>
    <w:rsid w:val="005B403F"/>
    <w:rsid w:val="005C0AB4"/>
    <w:rsid w:val="005D3C71"/>
    <w:rsid w:val="005D514D"/>
    <w:rsid w:val="00606944"/>
    <w:rsid w:val="00617F85"/>
    <w:rsid w:val="00630765"/>
    <w:rsid w:val="00641F1D"/>
    <w:rsid w:val="00642AA3"/>
    <w:rsid w:val="00652C25"/>
    <w:rsid w:val="006742DE"/>
    <w:rsid w:val="00683E84"/>
    <w:rsid w:val="006D0CDA"/>
    <w:rsid w:val="006E7285"/>
    <w:rsid w:val="006F107B"/>
    <w:rsid w:val="00705CDD"/>
    <w:rsid w:val="00726890"/>
    <w:rsid w:val="00730B12"/>
    <w:rsid w:val="007345BD"/>
    <w:rsid w:val="007349A6"/>
    <w:rsid w:val="00737F53"/>
    <w:rsid w:val="007619D7"/>
    <w:rsid w:val="00771F33"/>
    <w:rsid w:val="00777EC7"/>
    <w:rsid w:val="00781B62"/>
    <w:rsid w:val="00790D29"/>
    <w:rsid w:val="007A7C06"/>
    <w:rsid w:val="007B1BA9"/>
    <w:rsid w:val="007B3C8A"/>
    <w:rsid w:val="007D7B57"/>
    <w:rsid w:val="0084248C"/>
    <w:rsid w:val="0085540A"/>
    <w:rsid w:val="0087124E"/>
    <w:rsid w:val="008828AD"/>
    <w:rsid w:val="00887661"/>
    <w:rsid w:val="008954F3"/>
    <w:rsid w:val="00895C94"/>
    <w:rsid w:val="008B7F29"/>
    <w:rsid w:val="008D4EAA"/>
    <w:rsid w:val="0091068C"/>
    <w:rsid w:val="0093795D"/>
    <w:rsid w:val="009449CD"/>
    <w:rsid w:val="009C42EF"/>
    <w:rsid w:val="009C4AF6"/>
    <w:rsid w:val="009D0EA0"/>
    <w:rsid w:val="009F4112"/>
    <w:rsid w:val="00A124D8"/>
    <w:rsid w:val="00A15A13"/>
    <w:rsid w:val="00A24FDC"/>
    <w:rsid w:val="00A46F97"/>
    <w:rsid w:val="00A47E28"/>
    <w:rsid w:val="00A6266C"/>
    <w:rsid w:val="00A94835"/>
    <w:rsid w:val="00AB0677"/>
    <w:rsid w:val="00AD6A57"/>
    <w:rsid w:val="00AD76F9"/>
    <w:rsid w:val="00AE23EB"/>
    <w:rsid w:val="00AE5397"/>
    <w:rsid w:val="00B00078"/>
    <w:rsid w:val="00B207A8"/>
    <w:rsid w:val="00B25C85"/>
    <w:rsid w:val="00B358BD"/>
    <w:rsid w:val="00B628BF"/>
    <w:rsid w:val="00B65D60"/>
    <w:rsid w:val="00B91231"/>
    <w:rsid w:val="00B91BDF"/>
    <w:rsid w:val="00BC67DF"/>
    <w:rsid w:val="00BE1875"/>
    <w:rsid w:val="00C25733"/>
    <w:rsid w:val="00C305C8"/>
    <w:rsid w:val="00C5163C"/>
    <w:rsid w:val="00C51CAF"/>
    <w:rsid w:val="00C626AD"/>
    <w:rsid w:val="00C70177"/>
    <w:rsid w:val="00C90520"/>
    <w:rsid w:val="00CA00A7"/>
    <w:rsid w:val="00CA7F78"/>
    <w:rsid w:val="00CE6BBF"/>
    <w:rsid w:val="00DA03F3"/>
    <w:rsid w:val="00DA06DB"/>
    <w:rsid w:val="00DA3D97"/>
    <w:rsid w:val="00DD1483"/>
    <w:rsid w:val="00DD4F3B"/>
    <w:rsid w:val="00DD69F1"/>
    <w:rsid w:val="00DD6BFE"/>
    <w:rsid w:val="00E60AC1"/>
    <w:rsid w:val="00E831DB"/>
    <w:rsid w:val="00E92174"/>
    <w:rsid w:val="00EA3C96"/>
    <w:rsid w:val="00EC03F0"/>
    <w:rsid w:val="00EC3E9D"/>
    <w:rsid w:val="00EF46EF"/>
    <w:rsid w:val="00F0671C"/>
    <w:rsid w:val="00F401D1"/>
    <w:rsid w:val="00F52030"/>
    <w:rsid w:val="00F77DDC"/>
    <w:rsid w:val="00F80EDA"/>
    <w:rsid w:val="00F854DE"/>
    <w:rsid w:val="00FA14B4"/>
    <w:rsid w:val="00FB5CE7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0935"/>
  <w15:docId w15:val="{95D8AA79-9A5E-46ED-993C-2B3500A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712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7124E"/>
    <w:rPr>
      <w:bCs/>
    </w:rPr>
  </w:style>
  <w:style w:type="paragraph" w:customStyle="1" w:styleId="TYTTABELItytutabeli">
    <w:name w:val="TYT_TABELI – tytuł tabeli"/>
    <w:basedOn w:val="Normalny"/>
    <w:uiPriority w:val="22"/>
    <w:qFormat/>
    <w:rsid w:val="0087124E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C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C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0A"/>
  </w:style>
  <w:style w:type="paragraph" w:styleId="Stopka">
    <w:name w:val="footer"/>
    <w:basedOn w:val="Normalny"/>
    <w:link w:val="StopkaZnak"/>
    <w:uiPriority w:val="99"/>
    <w:unhideWhenUsed/>
    <w:rsid w:val="0085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1C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6F9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1230A0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6"/>
    <w:qFormat/>
    <w:rsid w:val="001230A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C6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5070</Words>
  <Characters>30421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Paziewska Monika</dc:creator>
  <cp:keywords/>
  <dc:description/>
  <cp:lastModifiedBy>Bobel Kamil</cp:lastModifiedBy>
  <cp:revision>2</cp:revision>
  <cp:lastPrinted>2020-10-05T09:39:00Z</cp:lastPrinted>
  <dcterms:created xsi:type="dcterms:W3CDTF">2020-10-08T14:42:00Z</dcterms:created>
  <dcterms:modified xsi:type="dcterms:W3CDTF">2020-10-08T14:42:00Z</dcterms:modified>
</cp:coreProperties>
</file>