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1C41" w14:textId="15292B8F" w:rsidR="007E66DE" w:rsidRDefault="007E66DE" w:rsidP="008A6EB4">
      <w:pPr>
        <w:pStyle w:val="OZNRODZAKTUtznustawalubrozporzdzenieiorganwydajcy"/>
        <w:jc w:val="left"/>
      </w:pPr>
    </w:p>
    <w:p w14:paraId="387FACF9" w14:textId="31E23965" w:rsidR="007E66DE" w:rsidRDefault="00467AD8" w:rsidP="00451059">
      <w:pPr>
        <w:pStyle w:val="OZNPROJEKTUwskazaniedatylubwersjiprojektu"/>
      </w:pPr>
      <w:r>
        <w:t>P</w:t>
      </w:r>
      <w:r w:rsidR="008A6EB4">
        <w:t xml:space="preserve">rojekt z </w:t>
      </w:r>
      <w:r w:rsidR="00C8379A">
        <w:t>16 września</w:t>
      </w:r>
      <w:r>
        <w:t xml:space="preserve"> 2020 r.</w:t>
      </w:r>
    </w:p>
    <w:p w14:paraId="151BB19D" w14:textId="1FC51718" w:rsidR="00261A16" w:rsidRPr="007F7D8F" w:rsidRDefault="007F7D8F" w:rsidP="00451059">
      <w:pPr>
        <w:pStyle w:val="OZNRODZAKTUtznustawalubrozporzdzenieiorganwydajcy"/>
      </w:pPr>
      <w:r w:rsidRPr="007F7D8F">
        <w:t>U</w:t>
      </w:r>
      <w:r>
        <w:t>STAWa</w:t>
      </w:r>
    </w:p>
    <w:p w14:paraId="62798FC0" w14:textId="65169BD8" w:rsidR="007F7D8F" w:rsidRDefault="007F7D8F" w:rsidP="007F7D8F">
      <w:pPr>
        <w:pStyle w:val="DATAAKTUdatauchwalenialubwydaniaaktu"/>
      </w:pPr>
      <w:r>
        <w:t>z dnia</w:t>
      </w:r>
      <w:r w:rsidR="00451059">
        <w:t xml:space="preserve"> . . . . . . . . . r</w:t>
      </w:r>
      <w:r w:rsidR="00A533A3">
        <w:t>.</w:t>
      </w:r>
      <w:r w:rsidR="00451059">
        <w:t xml:space="preserve"> </w:t>
      </w:r>
    </w:p>
    <w:p w14:paraId="6C8CB009" w14:textId="3F13C4F2" w:rsidR="007F7D8F" w:rsidRPr="00666BC5" w:rsidRDefault="007F7D8F" w:rsidP="007F7D8F">
      <w:pPr>
        <w:pStyle w:val="TYTUAKTUprzedmiotregulacjiustawylubrozporzdzenia"/>
      </w:pPr>
      <w:r>
        <w:t xml:space="preserve">o zmianie ustawy o prawach konsumenta oraz </w:t>
      </w:r>
      <w:r w:rsidR="00FC6D12">
        <w:t xml:space="preserve">ustawy </w:t>
      </w:r>
      <w:r w:rsidR="00F127E0" w:rsidRPr="00F127E0">
        <w:t>–</w:t>
      </w:r>
      <w:r w:rsidR="00FC6D12">
        <w:t xml:space="preserve"> Kodeks cywilny</w:t>
      </w:r>
      <w:r w:rsidR="00666BC5">
        <w:rPr>
          <w:rStyle w:val="Odwoanieprzypisudolnego"/>
        </w:rPr>
        <w:footnoteReference w:id="1"/>
      </w:r>
      <w:r w:rsidR="00666BC5">
        <w:rPr>
          <w:rStyle w:val="IGindeksgrny"/>
        </w:rPr>
        <w:t>)</w:t>
      </w:r>
    </w:p>
    <w:p w14:paraId="6C4A29B3" w14:textId="747759EB" w:rsidR="007F7D8F" w:rsidRDefault="007F7D8F" w:rsidP="00F93394">
      <w:pPr>
        <w:pStyle w:val="ARTartustawynprozporzdzenia"/>
      </w:pPr>
      <w:r w:rsidRPr="002F6DC3">
        <w:rPr>
          <w:rStyle w:val="Ppogrubienie"/>
        </w:rPr>
        <w:t>Art. 1.</w:t>
      </w:r>
      <w:r w:rsidR="004F6B8B">
        <w:tab/>
      </w:r>
      <w:r w:rsidR="004F6B8B">
        <w:tab/>
      </w:r>
      <w:r>
        <w:t xml:space="preserve">W ustawie z dnia 30 </w:t>
      </w:r>
      <w:r w:rsidRPr="00F93394">
        <w:t>maja</w:t>
      </w:r>
      <w:r>
        <w:t xml:space="preserve"> </w:t>
      </w:r>
      <w:r w:rsidRPr="00F93394">
        <w:t>2014</w:t>
      </w:r>
      <w:r>
        <w:t xml:space="preserve"> r. o prawach konsumenta (Dz. U. z </w:t>
      </w:r>
      <w:r w:rsidR="00F127E0">
        <w:t>2020 r. poz. 287</w:t>
      </w:r>
      <w:r>
        <w:t>) wprowadza się następujące zmiany:</w:t>
      </w:r>
    </w:p>
    <w:p w14:paraId="0A6A6F38" w14:textId="77777777" w:rsidR="00F127E0" w:rsidRDefault="00F93394" w:rsidP="00F93394">
      <w:pPr>
        <w:pStyle w:val="PKTpunkt"/>
      </w:pPr>
      <w:r>
        <w:t>1)</w:t>
      </w:r>
      <w:r w:rsidR="00F127E0">
        <w:tab/>
        <w:t>odnośnik nr 1 do tytułu ustawy otrzymuje brzmienie:</w:t>
      </w:r>
    </w:p>
    <w:p w14:paraId="07FAEA98" w14:textId="77777777" w:rsidR="00B31E74" w:rsidRDefault="00F127E0" w:rsidP="00F127E0">
      <w:pPr>
        <w:pStyle w:val="ZODNONIKAzmtekstuodnonikaartykuempunktem"/>
      </w:pPr>
      <w:bookmarkStart w:id="0" w:name="_Hlk36486008"/>
      <w:r w:rsidRPr="00F127E0">
        <w:t>„</w:t>
      </w:r>
      <w:bookmarkEnd w:id="0"/>
      <w:r w:rsidRPr="00266844">
        <w:rPr>
          <w:rStyle w:val="IGindeksgrny"/>
        </w:rPr>
        <w:t>1)</w:t>
      </w:r>
      <w:r>
        <w:t xml:space="preserve"> Niniejsza ustawa dokonuje</w:t>
      </w:r>
      <w:r w:rsidR="00B31E74">
        <w:t xml:space="preserve"> w zakresie swojej regulacji wdrożenia następujących dyrektyw:</w:t>
      </w:r>
    </w:p>
    <w:p w14:paraId="6A170F17" w14:textId="492882BE" w:rsidR="00266844" w:rsidRPr="00266844" w:rsidRDefault="00B31E74" w:rsidP="00266844">
      <w:pPr>
        <w:pStyle w:val="ZODNONIKAzmtekstuodnonikaartykuempunktem"/>
      </w:pPr>
      <w:r>
        <w:t>-</w:t>
      </w:r>
      <w:r w:rsidR="00266844">
        <w:t xml:space="preserve"> </w:t>
      </w:r>
      <w:r w:rsidR="00266844" w:rsidRPr="00266844">
        <w:t>dyrektywy Parlamentu Europejskiego i Rady 2011/83/UE z dnia 25 października 2011</w:t>
      </w:r>
      <w:bookmarkStart w:id="1" w:name="_GoBack"/>
      <w:bookmarkEnd w:id="1"/>
      <w:r w:rsidR="00266844" w:rsidRPr="00266844">
        <w:t>r. w sprawie praw konsumentów, zmieniającej dyrektywę Rady 93/13/EWG i dyrektywę 1999/44/WE Parlamentu Europejskiego i Rady oraz uchylającej dyrektywę Rady 85/577/EWG i dyrektywę 97/7/WE Parlamentu Europejskiego i Rady (Dz. Urz. UE L 304 z 22.11.2011, str. 64</w:t>
      </w:r>
      <w:r w:rsidR="007B3CA8">
        <w:t>, z późn. zm.</w:t>
      </w:r>
      <w:r w:rsidR="00266844" w:rsidRPr="00266844">
        <w:t>)</w:t>
      </w:r>
      <w:r w:rsidR="00C64533">
        <w:t>,</w:t>
      </w:r>
      <w:r w:rsidR="00C64533" w:rsidRPr="00C64533">
        <w:t xml:space="preserve"> ostatnio zmienionej dyrektywą Parlamentu Europejskiego i Rady (UE) </w:t>
      </w:r>
      <w:r w:rsidR="00C64533">
        <w:t>2019</w:t>
      </w:r>
      <w:r w:rsidR="00C64533" w:rsidRPr="00C64533">
        <w:t>/</w:t>
      </w:r>
      <w:r w:rsidR="00C64533">
        <w:t>2161</w:t>
      </w:r>
      <w:r w:rsidR="00C64533" w:rsidRPr="00C64533">
        <w:t xml:space="preserve"> z dnia 2</w:t>
      </w:r>
      <w:r w:rsidR="00C64533">
        <w:t>7</w:t>
      </w:r>
      <w:r w:rsidR="00C64533" w:rsidRPr="00C64533">
        <w:t xml:space="preserve"> listopada 201</w:t>
      </w:r>
      <w:r w:rsidR="00C64533">
        <w:t>9</w:t>
      </w:r>
      <w:r w:rsidR="00C64533" w:rsidRPr="00C64533">
        <w:t xml:space="preserve"> r. (Dz. Urz. UE L 3</w:t>
      </w:r>
      <w:r w:rsidR="00C64533">
        <w:t>28</w:t>
      </w:r>
      <w:r w:rsidR="00C64533" w:rsidRPr="00C64533">
        <w:t xml:space="preserve"> z </w:t>
      </w:r>
      <w:r w:rsidR="00C64533">
        <w:t>18</w:t>
      </w:r>
      <w:r w:rsidR="00C64533" w:rsidRPr="00C64533">
        <w:t>.12.201</w:t>
      </w:r>
      <w:r w:rsidR="00C64533">
        <w:t>9</w:t>
      </w:r>
      <w:r w:rsidR="00C64533" w:rsidRPr="00C64533">
        <w:t xml:space="preserve">, str. </w:t>
      </w:r>
      <w:r w:rsidR="00C64533">
        <w:t>7)</w:t>
      </w:r>
      <w:r w:rsidR="00266844" w:rsidRPr="00266844">
        <w:t>,</w:t>
      </w:r>
    </w:p>
    <w:p w14:paraId="21423086" w14:textId="0A775B8E" w:rsidR="00B31E74" w:rsidRDefault="00266844" w:rsidP="00266844">
      <w:pPr>
        <w:pStyle w:val="ZODNONIKAzmtekstuodnonikaartykuempunktem"/>
      </w:pPr>
      <w:r>
        <w:t xml:space="preserve">- </w:t>
      </w:r>
      <w:r w:rsidRPr="00266844">
        <w:t xml:space="preserve">dyrektywy 2002/65/WE Parlamentu Europejskiego i Rady z dnia 23 września 2002 r. dotyczącej sprzedaży konsumentom usług finansowych na odległość oraz zmieniającej dyrektywę Rady 90/619/EWG oraz dyrektywy 97/7/WE i 98/27/WE (Dz. Urz. UE L 271 z 09.10.2002, str. 16, z późn. zm.), </w:t>
      </w:r>
      <w:r w:rsidRPr="00C64533">
        <w:t>ostatnio zmienionej dyrektywą Parlamentu Europejskiego i Rady</w:t>
      </w:r>
      <w:r w:rsidR="007B3CA8" w:rsidRPr="00C64533">
        <w:t xml:space="preserve"> (UE) 2015/2366</w:t>
      </w:r>
      <w:r w:rsidRPr="00C64533">
        <w:t xml:space="preserve"> z dnia </w:t>
      </w:r>
      <w:r w:rsidR="007B3CA8" w:rsidRPr="00C64533">
        <w:t>25</w:t>
      </w:r>
      <w:r w:rsidRPr="00C64533">
        <w:t xml:space="preserve"> listopada 20</w:t>
      </w:r>
      <w:r w:rsidR="007B3CA8" w:rsidRPr="00C64533">
        <w:t>15</w:t>
      </w:r>
      <w:r w:rsidRPr="00C64533">
        <w:t xml:space="preserve"> r. (Dz. Urz. UE L 3</w:t>
      </w:r>
      <w:r w:rsidR="007B3CA8" w:rsidRPr="00C64533">
        <w:t>37</w:t>
      </w:r>
      <w:r w:rsidRPr="00C64533">
        <w:t xml:space="preserve"> z </w:t>
      </w:r>
      <w:r w:rsidR="007B3CA8" w:rsidRPr="00C64533">
        <w:t>23</w:t>
      </w:r>
      <w:r w:rsidRPr="00C64533">
        <w:t>.12.20</w:t>
      </w:r>
      <w:r w:rsidR="007B3CA8" w:rsidRPr="00C64533">
        <w:t>15</w:t>
      </w:r>
      <w:r w:rsidRPr="00C64533">
        <w:t xml:space="preserve">, str. </w:t>
      </w:r>
      <w:r w:rsidR="007B3CA8" w:rsidRPr="00C64533">
        <w:t>35, z późn. zm.</w:t>
      </w:r>
      <w:r w:rsidRPr="00C64533">
        <w:t>)</w:t>
      </w:r>
      <w:r w:rsidR="00B31E74">
        <w:t>,</w:t>
      </w:r>
    </w:p>
    <w:p w14:paraId="7C52782B" w14:textId="2C3063FB" w:rsidR="00266844" w:rsidRDefault="00B31E74" w:rsidP="00F127E0">
      <w:pPr>
        <w:pStyle w:val="ZODNONIKAzmtekstuodnonikaartykuempunktem"/>
      </w:pPr>
      <w:r>
        <w:t>-</w:t>
      </w:r>
      <w:r w:rsidR="00266844">
        <w:t xml:space="preserve"> </w:t>
      </w:r>
      <w:r w:rsidR="00266844" w:rsidRPr="00266844">
        <w:t xml:space="preserve">dyrektywy Parlamentu Europejskiego i Rady (UE) 2019/770 z dnia 20 maja 2019 r. w sprawie niektórych aspektów umów o dostarczanie treści cyfrowych i usług </w:t>
      </w:r>
      <w:r w:rsidR="00266844" w:rsidRPr="00266844">
        <w:lastRenderedPageBreak/>
        <w:t>cyfrowych (Dz. Urz. UE L 136 z 22.05.2019, str. 1 i Dz. Urz. UE L 305 z 26.11.2019, str. 60)</w:t>
      </w:r>
      <w:r w:rsidR="00266844">
        <w:t>,</w:t>
      </w:r>
    </w:p>
    <w:p w14:paraId="07BCE1B5" w14:textId="0661D303" w:rsidR="00F127E0" w:rsidRDefault="00266844" w:rsidP="00266844">
      <w:pPr>
        <w:pStyle w:val="ZODNONIKAzmtekstuodnonikaartykuempunktem"/>
      </w:pPr>
      <w:r>
        <w:t xml:space="preserve">- </w:t>
      </w:r>
      <w:r w:rsidRPr="00266844">
        <w:t>dyrektywy Parlamentu Europejskiego i Rady (UE) 2019/771 z dnia 20 maja 2019 r. w sprawie niektórych aspektów umów sprzedaży towarów, zmieniającej rozporządzenie (UE) 2017/2394 oraz dyrektywę 2009/22/WE oraz uchylającej dyrektywę 1999/44/WE (Dz. Urz. UE L 136 z 22.05.2019, str. 28 i Dz. Urz. UE L 305 z 26.11.2019, str. 63).</w:t>
      </w:r>
      <w:r w:rsidR="00B31E74" w:rsidRPr="00B31E74">
        <w:t>”</w:t>
      </w:r>
      <w:r w:rsidR="00B31E74">
        <w:t>;</w:t>
      </w:r>
    </w:p>
    <w:p w14:paraId="742EAF89" w14:textId="3951277F" w:rsidR="00F93394" w:rsidRDefault="00F127E0" w:rsidP="00F127E0">
      <w:pPr>
        <w:pStyle w:val="PKTpunkt"/>
      </w:pPr>
      <w:r>
        <w:t>2)</w:t>
      </w:r>
      <w:r>
        <w:tab/>
      </w:r>
      <w:r w:rsidR="00F93394">
        <w:t>w art. 1 w pkt 4 kropkę zastępuje się średnikiem i dodaje się pkt 5</w:t>
      </w:r>
      <w:r w:rsidR="00B31E74">
        <w:t xml:space="preserve"> i </w:t>
      </w:r>
      <w:r w:rsidR="00F93394">
        <w:t>6 w brzmieniu:</w:t>
      </w:r>
    </w:p>
    <w:p w14:paraId="3E11102F" w14:textId="796500AF" w:rsidR="00F93394" w:rsidRPr="00F93394" w:rsidRDefault="00B31E74" w:rsidP="00F93394">
      <w:pPr>
        <w:pStyle w:val="ZPKTzmpktartykuempunktem"/>
      </w:pPr>
      <w:r w:rsidRPr="00B31E74">
        <w:t>„</w:t>
      </w:r>
      <w:r w:rsidR="00F93394">
        <w:t>5) zasady i tryb wykonani</w:t>
      </w:r>
      <w:r w:rsidR="00F93394" w:rsidRPr="00F93394">
        <w:t xml:space="preserve">a praw konsumenta </w:t>
      </w:r>
      <w:r w:rsidR="00365F9A">
        <w:t xml:space="preserve">wynikających z rękojmi </w:t>
      </w:r>
      <w:r w:rsidR="00AF72FD">
        <w:t xml:space="preserve">i gwarancji </w:t>
      </w:r>
      <w:r w:rsidR="00365F9A">
        <w:t>konsumenckiej</w:t>
      </w:r>
      <w:r w:rsidR="00F93394" w:rsidRPr="00F93394">
        <w:t>;</w:t>
      </w:r>
    </w:p>
    <w:p w14:paraId="2FA6A6D4" w14:textId="32D839B4" w:rsidR="00F93394" w:rsidRDefault="00F93394" w:rsidP="00F93394">
      <w:pPr>
        <w:pStyle w:val="ZPKTzmpktartykuempunktem"/>
      </w:pPr>
      <w:r w:rsidRPr="00F93394">
        <w:t>6) zasady i tryb wykonania praw konsumenta będącego stroną umowy o dostarczanie treści</w:t>
      </w:r>
      <w:r>
        <w:t xml:space="preserve"> cyfrowej</w:t>
      </w:r>
      <w:r w:rsidRPr="00F93394">
        <w:t xml:space="preserve"> lub usług</w:t>
      </w:r>
      <w:r>
        <w:t>i</w:t>
      </w:r>
      <w:r w:rsidRPr="00F93394">
        <w:t xml:space="preserve"> cyfrow</w:t>
      </w:r>
      <w:r>
        <w:t>ej</w:t>
      </w:r>
      <w:r w:rsidRPr="00F93394">
        <w:t>.</w:t>
      </w:r>
      <w:bookmarkStart w:id="2" w:name="_Hlk36486104"/>
      <w:r w:rsidR="00B31E74" w:rsidRPr="00B31E74">
        <w:t>”</w:t>
      </w:r>
      <w:bookmarkEnd w:id="2"/>
      <w:r w:rsidR="00234293">
        <w:t>;</w:t>
      </w:r>
    </w:p>
    <w:p w14:paraId="275ADEFF" w14:textId="0C95D4AB" w:rsidR="002F6DC3" w:rsidRDefault="00B31E74" w:rsidP="002F6DC3">
      <w:pPr>
        <w:pStyle w:val="PKTpunkt"/>
      </w:pPr>
      <w:r>
        <w:t>3</w:t>
      </w:r>
      <w:r w:rsidR="002F6DC3">
        <w:t>)</w:t>
      </w:r>
      <w:r>
        <w:tab/>
      </w:r>
      <w:r w:rsidR="002F6DC3">
        <w:t>w art. 2</w:t>
      </w:r>
      <w:r w:rsidR="00CA4BC3">
        <w:t>:</w:t>
      </w:r>
    </w:p>
    <w:p w14:paraId="64299727" w14:textId="2C2A793F" w:rsidR="00CA4BC3" w:rsidRDefault="00CA4BC3" w:rsidP="00CA4BC3">
      <w:pPr>
        <w:pStyle w:val="LITlitera"/>
      </w:pPr>
      <w:r>
        <w:t>a)</w:t>
      </w:r>
      <w:r w:rsidR="004F6B8B">
        <w:tab/>
      </w:r>
      <w:r>
        <w:t>po pkt 2 dodaje się pkt 2a w brzmieniu:</w:t>
      </w:r>
    </w:p>
    <w:p w14:paraId="2A98AE0D" w14:textId="747A2AF8" w:rsidR="002F6DC3" w:rsidRPr="002F6DC3" w:rsidRDefault="00B31E74" w:rsidP="00CA4BC3">
      <w:pPr>
        <w:pStyle w:val="ZLITPKTzmpktliter"/>
      </w:pPr>
      <w:bookmarkStart w:id="3" w:name="_Hlk36486217"/>
      <w:r w:rsidRPr="00B31E74">
        <w:t>„</w:t>
      </w:r>
      <w:bookmarkEnd w:id="3"/>
      <w:r w:rsidR="002F6DC3" w:rsidRPr="002F6DC3">
        <w:t>2a) umowa o dostarczanie treści cyfrowej lub usługi cyfrowej – umowa na podstawie której przedsiębiorca zobowiązuje się dostarczyć konsumentowi treść cyfrową lub usługę cyfrową, w tym również wykonaną według wskazówek konsumenta, a konsument zobowiązuje się zapłacić cenę lub dostarczyć dane osobowe, chyba że dane osobowe dostarczone przez konsumenta są przetwarzane przez przedsiębiorcę wyłącznie w celu:</w:t>
      </w:r>
    </w:p>
    <w:p w14:paraId="3E59FE5E" w14:textId="77777777" w:rsidR="002F6DC3" w:rsidRPr="002F6DC3" w:rsidRDefault="002F6DC3" w:rsidP="00CA4BC3">
      <w:pPr>
        <w:pStyle w:val="ZLITLITwPKTzmlitwpktliter"/>
      </w:pPr>
      <w:r w:rsidRPr="002F6DC3">
        <w:t>a)</w:t>
      </w:r>
      <w:r w:rsidRPr="002F6DC3">
        <w:tab/>
        <w:t>dostarczania treści cyfrowej lub usługi cyfrowej,</w:t>
      </w:r>
    </w:p>
    <w:p w14:paraId="1D80273B" w14:textId="77777777" w:rsidR="002F6DC3" w:rsidRPr="002F6DC3" w:rsidRDefault="002F6DC3" w:rsidP="00CA4BC3">
      <w:pPr>
        <w:pStyle w:val="ZLITLITwPKTzmlitwpktliter"/>
      </w:pPr>
      <w:r w:rsidRPr="002F6DC3">
        <w:t>b)</w:t>
      </w:r>
      <w:r w:rsidRPr="002F6DC3">
        <w:tab/>
        <w:t xml:space="preserve">poprawy bezpieczeństwa, kompatybilności lub interoperacyjności oprogramowania oferowanego na podstawie </w:t>
      </w:r>
      <w:r w:rsidR="007B7462">
        <w:t>wolnej</w:t>
      </w:r>
      <w:r w:rsidRPr="002F6DC3">
        <w:t xml:space="preserve"> i otwartej licencji lub</w:t>
      </w:r>
    </w:p>
    <w:p w14:paraId="586DB60F" w14:textId="0DCF5812" w:rsidR="00F93394" w:rsidRDefault="002F6DC3" w:rsidP="00CA4BC3">
      <w:pPr>
        <w:pStyle w:val="ZLITLITwPKTzmlitwpktliter"/>
      </w:pPr>
      <w:r w:rsidRPr="002F6DC3">
        <w:t>c)</w:t>
      </w:r>
      <w:r>
        <w:tab/>
        <w:t>wykonania obowiązku ustawowego</w:t>
      </w:r>
      <w:r w:rsidRPr="002F6DC3">
        <w:t>;</w:t>
      </w:r>
      <w:r w:rsidR="00B31E74" w:rsidRPr="00B31E74">
        <w:t>”</w:t>
      </w:r>
      <w:r w:rsidR="00234293">
        <w:t>;</w:t>
      </w:r>
    </w:p>
    <w:p w14:paraId="03EE3D10" w14:textId="6B0C5CB1" w:rsidR="00CA4BC3" w:rsidRDefault="00CA4BC3" w:rsidP="00CA4BC3">
      <w:pPr>
        <w:pStyle w:val="LITlitera"/>
      </w:pPr>
      <w:r>
        <w:t>b)</w:t>
      </w:r>
      <w:r w:rsidR="004F6B8B">
        <w:tab/>
      </w:r>
      <w:r>
        <w:t>po pkt 4 dodaje się pkt 4a</w:t>
      </w:r>
      <w:r w:rsidR="009058F4">
        <w:t xml:space="preserve"> i </w:t>
      </w:r>
      <w:r>
        <w:t>4b w brzmieniu:</w:t>
      </w:r>
    </w:p>
    <w:p w14:paraId="65A93998" w14:textId="4B17E1F0" w:rsidR="00CA4BC3" w:rsidRPr="00CA4BC3" w:rsidRDefault="009058F4" w:rsidP="00CA4BC3">
      <w:pPr>
        <w:pStyle w:val="ZLITPKTzmpktliter"/>
      </w:pPr>
      <w:r w:rsidRPr="009058F4">
        <w:t>„</w:t>
      </w:r>
      <w:r w:rsidR="00CA4BC3" w:rsidRPr="00CA4BC3">
        <w:t>4a) towar – rzecz ruchoma, a także woda, gaz i energia elektryczna w przypadku gdy są oferowane do sprzedaży w o</w:t>
      </w:r>
      <w:r w:rsidR="00383C20">
        <w:t>kreślonej</w:t>
      </w:r>
      <w:r w:rsidR="00CA4BC3" w:rsidRPr="00CA4BC3">
        <w:t xml:space="preserve"> objętości lub ilości, z wyjątkiem rzeczy, która służy wyłącznie jako nośnik treści cyfrowej;</w:t>
      </w:r>
    </w:p>
    <w:p w14:paraId="2813718F" w14:textId="6E438C3A" w:rsidR="00CA4BC3" w:rsidRDefault="00CA4BC3" w:rsidP="00CA4BC3">
      <w:pPr>
        <w:pStyle w:val="ZLITPKTzmpktliter"/>
      </w:pPr>
      <w:r w:rsidRPr="00CA4BC3">
        <w:t xml:space="preserve">4b) trwałość – zdolność towaru do zachowania jego funkcji i </w:t>
      </w:r>
      <w:r w:rsidR="00C12D2C">
        <w:t>właściwości</w:t>
      </w:r>
      <w:r w:rsidR="00E33BD3">
        <w:t xml:space="preserve"> </w:t>
      </w:r>
      <w:r w:rsidR="00C12D2C">
        <w:t>w toku zwykłego korzystania</w:t>
      </w:r>
      <w:r>
        <w:t>;</w:t>
      </w:r>
      <w:r w:rsidR="009058F4" w:rsidRPr="009058F4">
        <w:t>”</w:t>
      </w:r>
      <w:r w:rsidR="00234293">
        <w:t>;</w:t>
      </w:r>
    </w:p>
    <w:p w14:paraId="0CF83FA9" w14:textId="30677752" w:rsidR="00CA4BC3" w:rsidRDefault="00CA4BC3" w:rsidP="00CA4BC3">
      <w:pPr>
        <w:pStyle w:val="LITlitera"/>
        <w:tabs>
          <w:tab w:val="left" w:pos="1590"/>
        </w:tabs>
      </w:pPr>
      <w:r>
        <w:t>c)</w:t>
      </w:r>
      <w:r w:rsidR="004F6B8B">
        <w:tab/>
      </w:r>
      <w:r>
        <w:t>po pkt 5 dodaje się pkt 5a-5h w brzmieniu:</w:t>
      </w:r>
    </w:p>
    <w:p w14:paraId="532449E5" w14:textId="0C594E26" w:rsidR="00383C20" w:rsidRDefault="009058F4" w:rsidP="00CA4BC3">
      <w:pPr>
        <w:pStyle w:val="ZLITPKTzmpktliter"/>
      </w:pPr>
      <w:r w:rsidRPr="009058F4">
        <w:t>„</w:t>
      </w:r>
      <w:r w:rsidR="00CA4BC3" w:rsidRPr="00CA4BC3">
        <w:t>5a) usługa cyfrowa – usługa pozwalająca konsumentowi na</w:t>
      </w:r>
      <w:r w:rsidR="00383C20">
        <w:t>:</w:t>
      </w:r>
    </w:p>
    <w:p w14:paraId="10DCDAE4" w14:textId="7726F647" w:rsidR="00383C20" w:rsidRDefault="00BC52ED" w:rsidP="00573CF7">
      <w:pPr>
        <w:pStyle w:val="ZLITLITzmlitliter"/>
      </w:pPr>
      <w:r>
        <w:lastRenderedPageBreak/>
        <w:t xml:space="preserve">a) </w:t>
      </w:r>
      <w:r w:rsidR="00CA4BC3" w:rsidRPr="00CA4BC3">
        <w:t xml:space="preserve">wytwarzanie, przetwarzanie, przechowywanie lub dostęp do danych w postaci cyfrowej, </w:t>
      </w:r>
    </w:p>
    <w:p w14:paraId="42719BBB" w14:textId="2CC304FE" w:rsidR="00383C20" w:rsidRDefault="00BC52ED" w:rsidP="00573CF7">
      <w:pPr>
        <w:pStyle w:val="ZLITLITzmlitliter"/>
      </w:pPr>
      <w:r>
        <w:t xml:space="preserve">b) </w:t>
      </w:r>
      <w:r w:rsidR="00CA4BC3" w:rsidRPr="00CA4BC3">
        <w:t xml:space="preserve">wspólne korzystanie z danych w postaci cyfrowej, które zostały przesłane lub wytworzone przez konsumenta lub innych użytkowników tej usługi, </w:t>
      </w:r>
    </w:p>
    <w:p w14:paraId="2AAEFF87" w14:textId="26AECC96" w:rsidR="00CA4BC3" w:rsidRPr="00CA4BC3" w:rsidRDefault="00BC52ED" w:rsidP="00573CF7">
      <w:pPr>
        <w:pStyle w:val="ZLITLITzmlitliter"/>
      </w:pPr>
      <w:r>
        <w:t xml:space="preserve">c) </w:t>
      </w:r>
      <w:r w:rsidR="00CA4BC3" w:rsidRPr="00CA4BC3">
        <w:t>inne formy interakcji przy pomocy takich danych</w:t>
      </w:r>
      <w:r>
        <w:t>;</w:t>
      </w:r>
    </w:p>
    <w:p w14:paraId="168D9C50" w14:textId="77777777" w:rsidR="00CA4BC3" w:rsidRPr="00CA4BC3" w:rsidRDefault="00CA4BC3" w:rsidP="00CA4BC3">
      <w:pPr>
        <w:pStyle w:val="ZLITPKTzmpktliter"/>
      </w:pPr>
      <w:r w:rsidRPr="00CA4BC3">
        <w:t>5b) towar z elementami cyfrowymi – towar zawierający treść cyfrową lub usługę cyfrową lub z nimi połączony w taki sposób, że brak treści cyfrowej lub usługi cyfrowej uniemożliwiłby jego prawidłowe funkcjonowanie;</w:t>
      </w:r>
    </w:p>
    <w:p w14:paraId="51B25A5D" w14:textId="788801C7" w:rsidR="00CA4BC3" w:rsidRPr="00CA4BC3" w:rsidRDefault="00CA4BC3" w:rsidP="00CA4BC3">
      <w:pPr>
        <w:pStyle w:val="ZLITPKTzmpktliter"/>
      </w:pPr>
      <w:r w:rsidRPr="00CA4BC3">
        <w:t xml:space="preserve">5c) </w:t>
      </w:r>
      <w:r w:rsidR="00BE4CB7">
        <w:t>środowisko cyfrowe –</w:t>
      </w:r>
      <w:r w:rsidR="00BE4CB7" w:rsidRPr="00CA4BC3">
        <w:t xml:space="preserve"> sprzęt komputerowy, oprogramowanie i połączenia sieciowe wykorzystywane przez konsumenta w celu uzyskania dostępu </w:t>
      </w:r>
      <w:r w:rsidR="00BE4CB7">
        <w:t xml:space="preserve">do treści cyfrowej lub usługi cyfrowej lub korzystania z nich;  </w:t>
      </w:r>
    </w:p>
    <w:p w14:paraId="42418F8E" w14:textId="541F82C0" w:rsidR="00CA4BC3" w:rsidRPr="00CA4BC3" w:rsidRDefault="00CA4BC3" w:rsidP="00CA4BC3">
      <w:pPr>
        <w:pStyle w:val="ZLITPKTzmpktliter"/>
      </w:pPr>
      <w:r>
        <w:t xml:space="preserve">5d) </w:t>
      </w:r>
      <w:r w:rsidR="00BE4CB7" w:rsidRPr="00CA4BC3">
        <w:t>integracja – połączenie treści cyfrowej lub usługi cyfrowej z elementami środowiska cyfrowego konsumenta i włącz</w:t>
      </w:r>
      <w:r w:rsidR="00BE4CB7">
        <w:t>enie</w:t>
      </w:r>
      <w:r w:rsidR="00BE4CB7" w:rsidRPr="00CA4BC3">
        <w:t xml:space="preserve"> ich do tych elementów w celu zapewnienia zgodności z umową;</w:t>
      </w:r>
      <w:r w:rsidR="00BE4CB7">
        <w:t xml:space="preserve"> </w:t>
      </w:r>
    </w:p>
    <w:p w14:paraId="682D1865" w14:textId="77777777" w:rsidR="00CA4BC3" w:rsidRPr="00CA4BC3" w:rsidRDefault="00CA4BC3" w:rsidP="00CA4BC3">
      <w:pPr>
        <w:pStyle w:val="ZLITPKTzmpktliter"/>
      </w:pPr>
      <w:r w:rsidRPr="00CA4BC3">
        <w:t>5e) kompatybilność – współdziałanie treści cyfrowej lub usługi cyfrowej ze sprzętem komputerowym lub oprogramowaniem, zazwyczaj używanym do korzystania z treści cyfrowej lub usługi cyfrowej tego samego rodzaju, bez konieczności ich przekształcania;</w:t>
      </w:r>
    </w:p>
    <w:p w14:paraId="250DC46B" w14:textId="29CBCDFB" w:rsidR="00CA4BC3" w:rsidRPr="00CA4BC3" w:rsidRDefault="00CA4BC3" w:rsidP="00CA4BC3">
      <w:pPr>
        <w:pStyle w:val="ZLITPKTzmpktliter"/>
      </w:pPr>
      <w:r w:rsidRPr="00CA4BC3">
        <w:t>5f) funkcjonalność – zdolność treści cyfrow</w:t>
      </w:r>
      <w:r w:rsidR="00281CC5">
        <w:t>ej</w:t>
      </w:r>
      <w:r w:rsidRPr="00CA4BC3">
        <w:t xml:space="preserve"> lub usługi cyfrowej do pełnienia </w:t>
      </w:r>
      <w:r w:rsidR="00281CC5">
        <w:t>swoich</w:t>
      </w:r>
      <w:r w:rsidRPr="00CA4BC3">
        <w:t xml:space="preserve"> funkcji z uwzględnieniem </w:t>
      </w:r>
      <w:r w:rsidR="00281CC5">
        <w:t xml:space="preserve">ich </w:t>
      </w:r>
      <w:r w:rsidRPr="00CA4BC3">
        <w:t>przeznaczeni</w:t>
      </w:r>
      <w:r w:rsidR="00281CC5">
        <w:t>a</w:t>
      </w:r>
      <w:r w:rsidRPr="00CA4BC3">
        <w:t>;</w:t>
      </w:r>
    </w:p>
    <w:p w14:paraId="1C34FBAA" w14:textId="1F4C3F2E" w:rsidR="00CA4BC3" w:rsidRPr="00CA4BC3" w:rsidRDefault="00CA4BC3" w:rsidP="00CA4BC3">
      <w:pPr>
        <w:pStyle w:val="ZLITPKTzmpktliter"/>
      </w:pPr>
      <w:r w:rsidRPr="00CA4BC3">
        <w:t>5g) interoperacyjność – zdolność treści cyfrow</w:t>
      </w:r>
      <w:r w:rsidR="00281CC5">
        <w:t>ej</w:t>
      </w:r>
      <w:r w:rsidRPr="00CA4BC3">
        <w:t xml:space="preserve"> lub usług</w:t>
      </w:r>
      <w:r w:rsidR="00281CC5">
        <w:t>i</w:t>
      </w:r>
      <w:r w:rsidRPr="00CA4BC3">
        <w:t xml:space="preserve"> cyfrow</w:t>
      </w:r>
      <w:r w:rsidR="00281CC5">
        <w:t>ej</w:t>
      </w:r>
      <w:r w:rsidRPr="00CA4BC3">
        <w:t xml:space="preserve"> do współdziałania ze sprzętem komputerowym lub oprogramowaniem innymi niż te, z którymi zazwyczaj korzysta się z treści cyfrow</w:t>
      </w:r>
      <w:r w:rsidR="00281CC5">
        <w:t>ej</w:t>
      </w:r>
      <w:r w:rsidRPr="00CA4BC3">
        <w:t xml:space="preserve"> lub usług</w:t>
      </w:r>
      <w:r w:rsidR="00281CC5">
        <w:t>i</w:t>
      </w:r>
      <w:r w:rsidRPr="00CA4BC3">
        <w:t xml:space="preserve"> cyfro</w:t>
      </w:r>
      <w:r w:rsidR="00281CC5">
        <w:t>wej</w:t>
      </w:r>
      <w:r w:rsidRPr="00CA4BC3">
        <w:t xml:space="preserve"> tego samego </w:t>
      </w:r>
      <w:r w:rsidR="00281CC5">
        <w:t>rodzaju</w:t>
      </w:r>
      <w:r w:rsidRPr="00CA4BC3">
        <w:t>;</w:t>
      </w:r>
    </w:p>
    <w:p w14:paraId="37A7647A" w14:textId="5917B49C" w:rsidR="00CA4BC3" w:rsidRDefault="00CA4BC3" w:rsidP="00CA4BC3">
      <w:pPr>
        <w:pStyle w:val="ZLITPKTzmpktliter"/>
      </w:pPr>
      <w:r w:rsidRPr="00CA4BC3">
        <w:t xml:space="preserve">5h) cena </w:t>
      </w:r>
      <w:r w:rsidR="00C0741D" w:rsidRPr="00C0741D">
        <w:t>–</w:t>
      </w:r>
      <w:r w:rsidR="008843CE">
        <w:t xml:space="preserve"> </w:t>
      </w:r>
      <w:r w:rsidR="00A234FC" w:rsidRPr="00A234FC">
        <w:t>wartość wyrażon</w:t>
      </w:r>
      <w:r w:rsidR="008843CE">
        <w:t>a</w:t>
      </w:r>
      <w:r w:rsidR="00A234FC" w:rsidRPr="00A234FC">
        <w:t xml:space="preserve"> w jednostkach pieniężnych</w:t>
      </w:r>
      <w:r w:rsidR="00AF6379">
        <w:t>,</w:t>
      </w:r>
      <w:r w:rsidR="00A234FC" w:rsidRPr="00A234FC">
        <w:t xml:space="preserve"> któr</w:t>
      </w:r>
      <w:r w:rsidR="00AF6379">
        <w:t>ą</w:t>
      </w:r>
      <w:r w:rsidR="00A234FC" w:rsidRPr="00A234FC">
        <w:t xml:space="preserve"> </w:t>
      </w:r>
      <w:r w:rsidR="00AF6379">
        <w:t>konsument</w:t>
      </w:r>
      <w:r w:rsidR="00A234FC" w:rsidRPr="00A234FC">
        <w:t xml:space="preserve"> jest obowiązany zapłacić przedsiębiorcy za towar</w:t>
      </w:r>
      <w:r w:rsidR="00AF6379">
        <w:t>,</w:t>
      </w:r>
      <w:r w:rsidR="00467AD8">
        <w:t xml:space="preserve"> treść cyfrową</w:t>
      </w:r>
      <w:r w:rsidR="00A234FC" w:rsidRPr="00A234FC">
        <w:t xml:space="preserve"> lub usługę</w:t>
      </w:r>
      <w:r w:rsidR="00467AD8">
        <w:t xml:space="preserve"> cyfrową</w:t>
      </w:r>
      <w:r w:rsidR="00AF6379">
        <w:t>, a w odniesieniu do treści cyfrowej i usługi cyfrowej także cyfrowe odwzorowanie wartości</w:t>
      </w:r>
      <w:r w:rsidRPr="00CA4BC3">
        <w:t>;</w:t>
      </w:r>
      <w:r w:rsidR="009058F4" w:rsidRPr="009058F4">
        <w:t>”</w:t>
      </w:r>
      <w:r w:rsidR="00234293">
        <w:t>;</w:t>
      </w:r>
    </w:p>
    <w:p w14:paraId="2BC66D3F" w14:textId="220C69B8" w:rsidR="000048D3" w:rsidRDefault="00A06580" w:rsidP="000048D3">
      <w:pPr>
        <w:pStyle w:val="PKTpunkt"/>
      </w:pPr>
      <w:r>
        <w:t>4</w:t>
      </w:r>
      <w:r w:rsidR="00234293">
        <w:t>)</w:t>
      </w:r>
      <w:r w:rsidR="004F6B8B">
        <w:tab/>
      </w:r>
      <w:r w:rsidR="00234293">
        <w:t>art. 6</w:t>
      </w:r>
      <w:r w:rsidR="000048D3">
        <w:t xml:space="preserve"> otrzymuje brzmienie</w:t>
      </w:r>
      <w:r w:rsidR="00234293">
        <w:t>:</w:t>
      </w:r>
    </w:p>
    <w:p w14:paraId="7659C3F4" w14:textId="7D78B656" w:rsidR="000048D3" w:rsidRPr="000048D3" w:rsidRDefault="009058F4" w:rsidP="000048D3">
      <w:pPr>
        <w:pStyle w:val="ZARTzmartartykuempunktem"/>
      </w:pPr>
      <w:r w:rsidRPr="009058F4">
        <w:t>„</w:t>
      </w:r>
      <w:r w:rsidR="000048D3">
        <w:t xml:space="preserve">Art. 6. 1. </w:t>
      </w:r>
      <w:r w:rsidR="000048D3" w:rsidRPr="000048D3">
        <w:t>Do umowy, na mocy której przedsiębiorca jest zobowiązany d</w:t>
      </w:r>
      <w:r w:rsidR="000048D3">
        <w:t>o przeniesienia własności towaru</w:t>
      </w:r>
      <w:r w:rsidR="000048D3" w:rsidRPr="000048D3">
        <w:t xml:space="preserve"> i wykonania usługi, stosuje się przepisy dotyczące umów zobowiązujących do przeniesienia własności.</w:t>
      </w:r>
    </w:p>
    <w:p w14:paraId="6CBF5F13" w14:textId="5C975C5C" w:rsidR="00234293" w:rsidRPr="000048D3" w:rsidRDefault="00234293" w:rsidP="000048D3">
      <w:pPr>
        <w:pStyle w:val="ZUSTzmustartykuempunktem"/>
      </w:pPr>
      <w:r w:rsidRPr="000048D3">
        <w:lastRenderedPageBreak/>
        <w:t>2.</w:t>
      </w:r>
      <w:r w:rsidR="000048D3" w:rsidRPr="000048D3">
        <w:t xml:space="preserve"> </w:t>
      </w:r>
      <w:r w:rsidRPr="000048D3">
        <w:t xml:space="preserve">Przepisy, o których mowa w ust. 1, stosuje się do umów zobowiązujących do przeniesienia własności towaru z elementami cyfrowymi, również w zakresie treści cyfrowej lub usługi cyfrowej, nawet jeśli są one dostarczane przez osobę trzecią. Do </w:t>
      </w:r>
      <w:r w:rsidR="00E309F1">
        <w:t>t</w:t>
      </w:r>
      <w:r w:rsidR="005747E9">
        <w:t>aki</w:t>
      </w:r>
      <w:r w:rsidR="00E309F1">
        <w:t xml:space="preserve">ej treści cyfrowej lub usługi cyfrowej </w:t>
      </w:r>
      <w:r w:rsidRPr="000048D3">
        <w:t>nie stosuje się przepisów o umowach o dostarczanie treści cyfrowej lub usługi cyfrowej</w:t>
      </w:r>
      <w:r w:rsidR="00E309F1">
        <w:t>, z wyjątkiem art. 43i ust. 1</w:t>
      </w:r>
      <w:r w:rsidR="00B60280">
        <w:t>-3</w:t>
      </w:r>
      <w:r w:rsidR="00E309F1">
        <w:t xml:space="preserve"> oraz</w:t>
      </w:r>
      <w:r w:rsidR="00DE1190">
        <w:t xml:space="preserve"> art. 43j ust. 2 i 3</w:t>
      </w:r>
      <w:r w:rsidRPr="000048D3">
        <w:t>.</w:t>
      </w:r>
    </w:p>
    <w:p w14:paraId="04AF4A6D" w14:textId="1AF7F023" w:rsidR="00234293" w:rsidRDefault="00234293" w:rsidP="000048D3">
      <w:pPr>
        <w:pStyle w:val="ZUSTzmustartykuempunktem"/>
      </w:pPr>
      <w:r w:rsidRPr="000048D3">
        <w:t>3. W razie wątpliwości p</w:t>
      </w:r>
      <w:r w:rsidR="00832D19">
        <w:t>oczytuje</w:t>
      </w:r>
      <w:r w:rsidRPr="000048D3">
        <w:t xml:space="preserve"> się, że treść cyfrowa lub usługa cyfrowa była objęta umową zobo</w:t>
      </w:r>
      <w:r w:rsidRPr="00234293">
        <w:t>wiązującą do przeniesienia własności towaru z elementami cyfrowymi.</w:t>
      </w:r>
      <w:r w:rsidR="009058F4" w:rsidRPr="009058F4">
        <w:t>”</w:t>
      </w:r>
      <w:r>
        <w:t>;</w:t>
      </w:r>
    </w:p>
    <w:p w14:paraId="53C6E813" w14:textId="338C6A7B" w:rsidR="00234293" w:rsidRDefault="00A06580" w:rsidP="00234293">
      <w:pPr>
        <w:pStyle w:val="PKTpunkt"/>
      </w:pPr>
      <w:r>
        <w:t>5</w:t>
      </w:r>
      <w:r w:rsidR="00234293">
        <w:t>)</w:t>
      </w:r>
      <w:r w:rsidR="004F6B8B">
        <w:tab/>
      </w:r>
      <w:r w:rsidR="00234293">
        <w:t>po rozdziale 5 dodaje się rozdziały 5a</w:t>
      </w:r>
      <w:r w:rsidR="00451059">
        <w:t xml:space="preserve"> i </w:t>
      </w:r>
      <w:r w:rsidR="00234293">
        <w:t>5b w brzmieniu:</w:t>
      </w:r>
    </w:p>
    <w:p w14:paraId="10C20EC0" w14:textId="34C441F6" w:rsidR="00234293" w:rsidRPr="00234293" w:rsidRDefault="009058F4" w:rsidP="00E04A0E">
      <w:pPr>
        <w:pStyle w:val="ZROZDZODDZOZNzmoznrozdzoddzartykuempunktem"/>
      </w:pPr>
      <w:r w:rsidRPr="009058F4">
        <w:t>„</w:t>
      </w:r>
      <w:r w:rsidR="0093590D">
        <w:t>Rozdział 5a</w:t>
      </w:r>
    </w:p>
    <w:p w14:paraId="7FBC9A29" w14:textId="77777777" w:rsidR="00234293" w:rsidRPr="00154BF8" w:rsidRDefault="00DB7028" w:rsidP="00154BF8">
      <w:pPr>
        <w:pStyle w:val="ZROZDZODDZPRZEDMzmprzedmrozdzoddzartykuempunktem"/>
      </w:pPr>
      <w:r>
        <w:t>Rękojmia</w:t>
      </w:r>
      <w:r w:rsidR="00785F1C">
        <w:t xml:space="preserve"> i gwarancja</w:t>
      </w:r>
      <w:r>
        <w:t xml:space="preserve"> konsumencka</w:t>
      </w:r>
    </w:p>
    <w:p w14:paraId="017322DD" w14:textId="73DEBFA2" w:rsidR="005A2A3C" w:rsidRDefault="005A2A3C" w:rsidP="00E04A0E">
      <w:pPr>
        <w:pStyle w:val="ZARTzmartartykuempunktem"/>
      </w:pPr>
      <w:r>
        <w:t>Art. 43a. Do umów zobowiązujących do przeniesienia na konsumenta własności towaru</w:t>
      </w:r>
      <w:r w:rsidR="00644730">
        <w:t>, w tym w szczególności umów sprzedaży, umów dostawy oraz umów o dzieło będące towarem,</w:t>
      </w:r>
      <w:r>
        <w:t xml:space="preserve"> nie stosuje się przepisów</w:t>
      </w:r>
      <w:r w:rsidR="00A3752A">
        <w:t xml:space="preserve"> </w:t>
      </w:r>
      <w:r w:rsidR="00CF2135" w:rsidRPr="00CF2135">
        <w:t xml:space="preserve">działu III tytułu XI księgi trzeciej </w:t>
      </w:r>
      <w:r w:rsidR="00A3752A">
        <w:t>ustawy</w:t>
      </w:r>
      <w:r>
        <w:t xml:space="preserve"> </w:t>
      </w:r>
      <w:r w:rsidR="00A3752A" w:rsidRPr="00A3752A">
        <w:t xml:space="preserve">z dnia 23 kwietnia 1964 r. </w:t>
      </w:r>
      <w:r w:rsidR="009058F4" w:rsidRPr="009058F4">
        <w:t>–</w:t>
      </w:r>
      <w:r w:rsidR="00A3752A" w:rsidRPr="00A3752A">
        <w:t xml:space="preserve"> Kodeks cywilny (Dz. U. z 2019 r. poz. 1145 i 1495</w:t>
      </w:r>
      <w:r w:rsidR="00146EAB">
        <w:t>, Dz. U. z 2020 r. poz. 875</w:t>
      </w:r>
      <w:r w:rsidR="0021116C">
        <w:t>)</w:t>
      </w:r>
      <w:r>
        <w:t>.</w:t>
      </w:r>
      <w:r w:rsidR="00DB7028">
        <w:t xml:space="preserve"> W razie braku zgodności towaru z umową</w:t>
      </w:r>
      <w:r w:rsidR="009058F4">
        <w:t>,</w:t>
      </w:r>
      <w:r w:rsidR="00DB7028">
        <w:t xml:space="preserve"> konsumentowi przysługują </w:t>
      </w:r>
      <w:r w:rsidR="00172226">
        <w:t xml:space="preserve">uprawnienia </w:t>
      </w:r>
      <w:r w:rsidR="00DB7028">
        <w:t>określone w niniejszym rozdziale.</w:t>
      </w:r>
    </w:p>
    <w:p w14:paraId="390D3773" w14:textId="77777777" w:rsidR="00234293" w:rsidRPr="00234293" w:rsidRDefault="00154BF8" w:rsidP="00E04A0E">
      <w:pPr>
        <w:pStyle w:val="ZARTzmartartykuempunktem"/>
      </w:pPr>
      <w:r>
        <w:t xml:space="preserve">Art. </w:t>
      </w:r>
      <w:bookmarkStart w:id="4" w:name="Towar_jest_zgodny_z_umową_jeżeli_zgodne_"/>
      <w:r w:rsidR="00900A7B">
        <w:t>43b</w:t>
      </w:r>
      <w:bookmarkEnd w:id="4"/>
      <w:r>
        <w:t>. 1</w:t>
      </w:r>
      <w:r w:rsidR="00E04A0E">
        <w:t xml:space="preserve">. </w:t>
      </w:r>
      <w:r w:rsidR="00234293" w:rsidRPr="00772C80">
        <w:t>T</w:t>
      </w:r>
      <w:r w:rsidR="00234293" w:rsidRPr="00234293">
        <w:t>owar jest zgodny z umową, jeżeli zgodne z umową pozostają w szczególności jego:</w:t>
      </w:r>
    </w:p>
    <w:p w14:paraId="4B151556" w14:textId="77777777" w:rsidR="00234293" w:rsidRPr="00234293" w:rsidRDefault="00E04A0E" w:rsidP="00E04A0E">
      <w:pPr>
        <w:pStyle w:val="ZPKTzmpktartykuempunktem"/>
      </w:pPr>
      <w:r>
        <w:t xml:space="preserve">1) </w:t>
      </w:r>
      <w:r w:rsidR="00234293">
        <w:t xml:space="preserve">opis, </w:t>
      </w:r>
      <w:r w:rsidR="002C0373">
        <w:t>rodzaj</w:t>
      </w:r>
      <w:r w:rsidR="00AA6B77">
        <w:t>,</w:t>
      </w:r>
      <w:r w:rsidR="002C0373">
        <w:t xml:space="preserve"> ilość</w:t>
      </w:r>
      <w:r w:rsidR="00AA6B77">
        <w:t xml:space="preserve"> i kompletność</w:t>
      </w:r>
      <w:r>
        <w:t>;</w:t>
      </w:r>
    </w:p>
    <w:p w14:paraId="02E07264" w14:textId="77777777" w:rsidR="00234293" w:rsidRPr="003D68C4" w:rsidRDefault="00E04A0E" w:rsidP="00AA6B77">
      <w:pPr>
        <w:pStyle w:val="ZPKTzmpktartykuempunktem"/>
      </w:pPr>
      <w:r>
        <w:t xml:space="preserve">2) </w:t>
      </w:r>
      <w:r w:rsidR="00234293">
        <w:t xml:space="preserve">przydatność do </w:t>
      </w:r>
      <w:r w:rsidR="00B144A7">
        <w:t>szczególnego celu, do którego jest potrzebny konsumentowi,</w:t>
      </w:r>
      <w:r w:rsidR="00234293">
        <w:t xml:space="preserve"> o którym konsument powiadomił przedsiębiorcę najpóźniej w momencie zawarcia umowy i kt</w:t>
      </w:r>
      <w:r w:rsidR="00AA6B77">
        <w:t>óry przedsiębiorca zaakceptował.</w:t>
      </w:r>
    </w:p>
    <w:p w14:paraId="77911A40" w14:textId="2D3FF3FD" w:rsidR="00234293" w:rsidRPr="00234293" w:rsidRDefault="00E04A0E" w:rsidP="00E04A0E">
      <w:pPr>
        <w:pStyle w:val="ZUSTzmustartykuempunktem"/>
      </w:pPr>
      <w:r w:rsidRPr="003D68C4">
        <w:t xml:space="preserve">2. </w:t>
      </w:r>
      <w:r w:rsidR="00234293" w:rsidRPr="003D68C4">
        <w:t xml:space="preserve">Ponadto, </w:t>
      </w:r>
      <w:r w:rsidR="00234293" w:rsidRPr="00234293">
        <w:t>aby zosta</w:t>
      </w:r>
      <w:r w:rsidR="00E77FB1">
        <w:t>ł</w:t>
      </w:r>
      <w:r w:rsidR="00234293" w:rsidRPr="00234293">
        <w:t xml:space="preserve"> uznany za zgodny z umową, towar:</w:t>
      </w:r>
    </w:p>
    <w:p w14:paraId="14A904BD" w14:textId="77777777" w:rsidR="00E04A0E" w:rsidRDefault="00E04A0E" w:rsidP="00E04A0E">
      <w:pPr>
        <w:pStyle w:val="ZPKTzmpktartykuempunktem"/>
      </w:pPr>
      <w:r>
        <w:t xml:space="preserve">1) </w:t>
      </w:r>
      <w:r w:rsidR="00234293" w:rsidRPr="00234293">
        <w:t>nadaje się do celów, dla których zazwyczaj korzysta się z towaru tego rodzaju, z uwzględnieniem obowiązujących przepisów prawa, norm technicznych lub dobrych praktyk;</w:t>
      </w:r>
    </w:p>
    <w:p w14:paraId="3327780A" w14:textId="6A6BE2BA" w:rsidR="00234293" w:rsidRPr="00234293" w:rsidRDefault="00E04A0E" w:rsidP="00E04A0E">
      <w:pPr>
        <w:pStyle w:val="ZPKTzmpktartykuempunktem"/>
      </w:pPr>
      <w:r>
        <w:t xml:space="preserve">2) </w:t>
      </w:r>
      <w:r w:rsidR="00234293" w:rsidRPr="00234293">
        <w:t>występuje w takiej ilości i</w:t>
      </w:r>
      <w:r w:rsidR="002C0373">
        <w:t xml:space="preserve"> ma takie cechy, w tym trwałość</w:t>
      </w:r>
      <w:r w:rsidR="00234293" w:rsidRPr="00234293">
        <w:t xml:space="preserve"> i bezpieczeństwo, jakie są typowe dla towaru tego rodzaju i których konsument może zasadnie oczekiwać, biorąc pod uwagę charakter towaru oraz publiczne </w:t>
      </w:r>
      <w:r w:rsidR="00374C4A">
        <w:t xml:space="preserve">zapewnienia </w:t>
      </w:r>
      <w:r w:rsidR="00234293" w:rsidRPr="00234293">
        <w:t>złożone przez przedsiębiorcę, jego poprzedników prawnych lub osoby działające w ich imieniu, chyba że przedsiębiorca wykaże, że:</w:t>
      </w:r>
    </w:p>
    <w:p w14:paraId="0C34E603" w14:textId="06BE213A" w:rsidR="00234293" w:rsidRPr="00234293" w:rsidRDefault="00E04A0E" w:rsidP="00E04A0E">
      <w:pPr>
        <w:pStyle w:val="ZLITwPKTzmlitwpktartykuempunktem"/>
      </w:pPr>
      <w:r>
        <w:lastRenderedPageBreak/>
        <w:t xml:space="preserve">a) </w:t>
      </w:r>
      <w:r w:rsidR="00234293" w:rsidRPr="00234293">
        <w:t xml:space="preserve">nie wiedział o danym </w:t>
      </w:r>
      <w:r w:rsidR="00374C4A">
        <w:t>zapewnieniu</w:t>
      </w:r>
      <w:r w:rsidR="00234293" w:rsidRPr="00234293">
        <w:t xml:space="preserve"> i oceniając rozsądnie nie mógł o nim wiedzieć;</w:t>
      </w:r>
    </w:p>
    <w:p w14:paraId="6468B46A" w14:textId="015D3AF5" w:rsidR="00234293" w:rsidRPr="00234293" w:rsidRDefault="00E04A0E" w:rsidP="00E04A0E">
      <w:pPr>
        <w:pStyle w:val="ZLITwPKTzmlitwpktartykuempunktem"/>
      </w:pPr>
      <w:r>
        <w:t xml:space="preserve">b) </w:t>
      </w:r>
      <w:r w:rsidR="00234293" w:rsidRPr="00234293">
        <w:t xml:space="preserve">przed zawarciem umowy </w:t>
      </w:r>
      <w:r w:rsidR="00374C4A">
        <w:t>zapewnienie</w:t>
      </w:r>
      <w:r w:rsidR="00234293" w:rsidRPr="00234293">
        <w:t xml:space="preserve"> zostało zmieni</w:t>
      </w:r>
      <w:r>
        <w:t>one w sposób, w jaki zostało zło</w:t>
      </w:r>
      <w:r w:rsidR="00234293" w:rsidRPr="00234293">
        <w:t xml:space="preserve">żone, lub </w:t>
      </w:r>
      <w:r w:rsidR="00394D1F">
        <w:t xml:space="preserve">w </w:t>
      </w:r>
      <w:r w:rsidR="00234293" w:rsidRPr="00234293">
        <w:t>porównywalny; lub</w:t>
      </w:r>
    </w:p>
    <w:p w14:paraId="1FDE309C" w14:textId="7C8BB2A6" w:rsidR="00234293" w:rsidRPr="00234293" w:rsidRDefault="00E04A0E" w:rsidP="00E04A0E">
      <w:pPr>
        <w:pStyle w:val="ZLITwPKTzmlitwpktartykuempunktem"/>
      </w:pPr>
      <w:r>
        <w:t xml:space="preserve">c) </w:t>
      </w:r>
      <w:r w:rsidR="00F03582">
        <w:t>zapewnienie</w:t>
      </w:r>
      <w:r w:rsidR="00234293" w:rsidRPr="00234293">
        <w:t xml:space="preserve"> nie miało wpływu na decyzję konsumenta o zawarciu umowy;</w:t>
      </w:r>
    </w:p>
    <w:p w14:paraId="627BF5FE" w14:textId="77777777" w:rsidR="00451059" w:rsidRDefault="00E04A0E" w:rsidP="00BC52ED">
      <w:pPr>
        <w:pStyle w:val="ZPKTzmpktartykuempunktem"/>
      </w:pPr>
      <w:r>
        <w:t xml:space="preserve">3) </w:t>
      </w:r>
      <w:r w:rsidR="00234293" w:rsidRPr="00234293">
        <w:t>jest dostarczany z akcesoriami i instrukcjami, których dostarczenia konsument może rozsądnie oczekiwać; oraz</w:t>
      </w:r>
    </w:p>
    <w:p w14:paraId="1FD46157" w14:textId="27E5827A" w:rsidR="00234293" w:rsidRPr="00E33BD3" w:rsidRDefault="00E04A0E" w:rsidP="00291115">
      <w:pPr>
        <w:pStyle w:val="ZPKTzmpktartykuempunktem"/>
      </w:pPr>
      <w:r>
        <w:t>4)</w:t>
      </w:r>
      <w:r w:rsidR="00BC52ED">
        <w:t xml:space="preserve"> </w:t>
      </w:r>
      <w:r w:rsidR="00607FF4">
        <w:t xml:space="preserve">jest </w:t>
      </w:r>
      <w:r w:rsidR="00607FF4" w:rsidRPr="00607FF4">
        <w:t xml:space="preserve">takiej samej jakości jak próbka lub wzór, które </w:t>
      </w:r>
      <w:r w:rsidR="00813619">
        <w:t>przedsiębiorca</w:t>
      </w:r>
      <w:r w:rsidR="00813619" w:rsidRPr="00607FF4">
        <w:t xml:space="preserve"> </w:t>
      </w:r>
      <w:r w:rsidR="00607FF4" w:rsidRPr="00607FF4">
        <w:t>udostępnił</w:t>
      </w:r>
      <w:r w:rsidR="00607FF4">
        <w:t xml:space="preserve"> </w:t>
      </w:r>
      <w:r w:rsidR="00607FF4" w:rsidRPr="00607FF4">
        <w:t>konsumentowi przed zawarciem umowy i odpowiada opisowi takiej próbki lub wzoru</w:t>
      </w:r>
      <w:r w:rsidR="00607FF4">
        <w:t>.</w:t>
      </w:r>
    </w:p>
    <w:p w14:paraId="31A7156E" w14:textId="2C1B4908" w:rsidR="00234293" w:rsidRDefault="00B60280" w:rsidP="00E04A0E">
      <w:pPr>
        <w:pStyle w:val="ZUSTzmustartykuempunktem"/>
      </w:pPr>
      <w:r>
        <w:t>3</w:t>
      </w:r>
      <w:r w:rsidR="00E04A0E">
        <w:t xml:space="preserve">. </w:t>
      </w:r>
      <w:r w:rsidR="00234293">
        <w:t xml:space="preserve">Przedsiębiorca nie ponosi odpowiedzialności za brak zgodności </w:t>
      </w:r>
      <w:r w:rsidR="00E77FB1">
        <w:t xml:space="preserve">towaru </w:t>
      </w:r>
      <w:r w:rsidR="00234293">
        <w:t>z umową w zakresie, o którym mowa w ust. 2</w:t>
      </w:r>
      <w:r w:rsidR="00A025BF">
        <w:t>, w przypadku towarów z elementami cyfrowymi</w:t>
      </w:r>
      <w:r w:rsidR="00234293">
        <w:t xml:space="preserve"> </w:t>
      </w:r>
      <w:r w:rsidR="00445BC9">
        <w:t xml:space="preserve">z uwzględnieniem </w:t>
      </w:r>
      <w:r w:rsidR="00A025BF" w:rsidRPr="00A025BF">
        <w:t xml:space="preserve">zasadnych oczekiwań konsumenta dotyczących funkcjonalności, kompatybilności, interoperacyjności i wsparcia technicznego </w:t>
      </w:r>
      <w:r w:rsidR="00445BC9">
        <w:t xml:space="preserve">oraz w </w:t>
      </w:r>
      <w:r w:rsidR="00A025BF" w:rsidRPr="00A025BF">
        <w:t xml:space="preserve"> zakresie, o którym mowa w </w:t>
      </w:r>
      <w:r w:rsidR="00445BC9">
        <w:t>art. 43</w:t>
      </w:r>
      <w:r w:rsidR="006F7FF3">
        <w:t>i</w:t>
      </w:r>
      <w:r w:rsidR="00445BC9">
        <w:t xml:space="preserve"> ust. 2</w:t>
      </w:r>
      <w:r w:rsidR="00234293">
        <w:t xml:space="preserve">, jeżeli konsument, najpóźniej w chwili zawarcia umowy, wyraźnie i odrębnie zaakceptował </w:t>
      </w:r>
      <w:r w:rsidR="008E4BCF">
        <w:t>brak</w:t>
      </w:r>
      <w:r w:rsidR="00234293">
        <w:t xml:space="preserve"> konkretnej cechy t</w:t>
      </w:r>
      <w:r w:rsidR="00234293" w:rsidRPr="00234293">
        <w:t>owaru.</w:t>
      </w:r>
    </w:p>
    <w:p w14:paraId="434C034C" w14:textId="1FA1999F" w:rsidR="00B60280" w:rsidRPr="00234293" w:rsidRDefault="00B60280" w:rsidP="00E04A0E">
      <w:pPr>
        <w:pStyle w:val="ZUSTzmustartykuempunktem"/>
      </w:pPr>
      <w:r>
        <w:t>4. W przypadku, gdy umowa zobowiązująca do przeniesienia własności towaru z elementami cyfrowymi przewiduje dostarczanie treści cyfrow</w:t>
      </w:r>
      <w:r w:rsidRPr="00F50F51">
        <w:t xml:space="preserve">ej lub usługi cyfrowej w sposób ciągły, treść cyfrowa lub usługa cyfrowa musi pozostawać zgodna z umową przez </w:t>
      </w:r>
      <w:r>
        <w:t xml:space="preserve">oznaczony w umowie </w:t>
      </w:r>
      <w:r w:rsidRPr="00F50F51">
        <w:t>czas</w:t>
      </w:r>
      <w:r>
        <w:t xml:space="preserve"> jej dostarczania</w:t>
      </w:r>
      <w:r w:rsidRPr="00F50F51">
        <w:t>.</w:t>
      </w:r>
      <w:r>
        <w:t xml:space="preserve"> Czas ten nie może być krótszy, niż dwa lata od dostarczenia towaru z elementami cyfrowymi.</w:t>
      </w:r>
    </w:p>
    <w:p w14:paraId="71EDFA18" w14:textId="480FEF40" w:rsidR="00234293" w:rsidRPr="00234293" w:rsidRDefault="00E33BD3" w:rsidP="00E04A0E">
      <w:pPr>
        <w:pStyle w:val="ZUSTzmustartykuempunktem"/>
      </w:pPr>
      <w:r>
        <w:t>5</w:t>
      </w:r>
      <w:r w:rsidR="00E04A0E">
        <w:t xml:space="preserve">. </w:t>
      </w:r>
      <w:r w:rsidR="00234293">
        <w:t xml:space="preserve">Przedsiębiorca </w:t>
      </w:r>
      <w:r w:rsidR="00234293" w:rsidRPr="00234293">
        <w:t xml:space="preserve">odpowiada za brak zgodności </w:t>
      </w:r>
      <w:r w:rsidR="00E77FB1">
        <w:t xml:space="preserve">towaru </w:t>
      </w:r>
      <w:r w:rsidR="00234293" w:rsidRPr="00234293">
        <w:t>z umową wynikający z niewłaściwego zamontowania, jeżeli:</w:t>
      </w:r>
    </w:p>
    <w:p w14:paraId="51A06274" w14:textId="77777777" w:rsidR="00234293" w:rsidRPr="00234293" w:rsidRDefault="00E04A0E" w:rsidP="00E04A0E">
      <w:pPr>
        <w:pStyle w:val="ZPKTzmpktartykuempunktem"/>
      </w:pPr>
      <w:r>
        <w:t xml:space="preserve">1) </w:t>
      </w:r>
      <w:r w:rsidR="00234293">
        <w:t>z</w:t>
      </w:r>
      <w:r w:rsidR="00234293" w:rsidRPr="00234293">
        <w:t>ostało ono przeprowadzone przez przedsiębiorcę lub na jego odpowiedzialność; lub</w:t>
      </w:r>
    </w:p>
    <w:p w14:paraId="10EDE02C" w14:textId="77777777" w:rsidR="00234293" w:rsidRDefault="00E04A0E" w:rsidP="00E04A0E">
      <w:pPr>
        <w:pStyle w:val="ZPKTzmpktartykuempunktem"/>
      </w:pPr>
      <w:r>
        <w:t xml:space="preserve">2) </w:t>
      </w:r>
      <w:r w:rsidR="00234293">
        <w:t>niewłaściwe zamontowanie przeprowadzone przez konsumenta było wynikiem błędów w instrukcji</w:t>
      </w:r>
      <w:r w:rsidR="00234293" w:rsidRPr="005D01AA">
        <w:t xml:space="preserve"> dostarczonej przez przedsiębiorcę.</w:t>
      </w:r>
    </w:p>
    <w:p w14:paraId="10BDBE45" w14:textId="1E693FF1" w:rsidR="00154BF8" w:rsidRPr="00E33BD3" w:rsidRDefault="00154BF8" w:rsidP="00154BF8">
      <w:pPr>
        <w:pStyle w:val="ZARTzmartartykuempunktem"/>
      </w:pPr>
      <w:r>
        <w:t xml:space="preserve">Art. </w:t>
      </w:r>
      <w:r w:rsidR="00900A7B">
        <w:t>43c</w:t>
      </w:r>
      <w:r>
        <w:t>. Przedsiębiorca odpowiada za brak zgodności</w:t>
      </w:r>
      <w:r w:rsidRPr="00154BF8">
        <w:t xml:space="preserve"> towaru z umową istniejący w chwili jego dostarczenia i ujawniony w ciągu dwóch lat</w:t>
      </w:r>
      <w:r w:rsidR="00A53D45">
        <w:t xml:space="preserve"> od</w:t>
      </w:r>
      <w:r w:rsidR="00FA538E">
        <w:t xml:space="preserve"> dostarczenia towaru</w:t>
      </w:r>
      <w:r w:rsidRPr="00154BF8">
        <w:t>. W przypadku towar</w:t>
      </w:r>
      <w:r w:rsidR="00A53D45">
        <w:t>u</w:t>
      </w:r>
      <w:r w:rsidRPr="00154BF8">
        <w:t xml:space="preserve"> używan</w:t>
      </w:r>
      <w:r w:rsidR="00A53D45">
        <w:t>ego</w:t>
      </w:r>
      <w:r w:rsidRPr="00154BF8">
        <w:t xml:space="preserve"> strony mogą skrócić ten </w:t>
      </w:r>
      <w:r w:rsidR="00E33BD3">
        <w:t>czas</w:t>
      </w:r>
      <w:r w:rsidRPr="00154BF8">
        <w:t xml:space="preserve">, nie </w:t>
      </w:r>
      <w:r w:rsidRPr="00E33BD3">
        <w:t xml:space="preserve">więcej niż o rok. Domniemywa się, że brak zgodności </w:t>
      </w:r>
      <w:r w:rsidR="00A53D45">
        <w:t xml:space="preserve">towaru </w:t>
      </w:r>
      <w:r w:rsidRPr="00E33BD3">
        <w:t>z umową, który ujawnił się przed upływem roku od dostarczenia towaru, istniał w chwili jego dostarczenia.</w:t>
      </w:r>
    </w:p>
    <w:p w14:paraId="5C6A1D14" w14:textId="77777777" w:rsidR="00154BF8" w:rsidRPr="00154BF8" w:rsidRDefault="00154BF8" w:rsidP="00154BF8">
      <w:pPr>
        <w:pStyle w:val="ZARTzmartartykuempunktem"/>
      </w:pPr>
      <w:r w:rsidRPr="00154BF8">
        <w:t xml:space="preserve">Art. </w:t>
      </w:r>
      <w:bookmarkStart w:id="5" w:name="Jeżeli_towar_jest_niezgodny_z_umową_kons"/>
      <w:r w:rsidR="00900A7B">
        <w:t>43d</w:t>
      </w:r>
      <w:bookmarkEnd w:id="5"/>
      <w:r>
        <w:t xml:space="preserve">. 1. </w:t>
      </w:r>
      <w:r w:rsidRPr="00154BF8">
        <w:t>Jeżeli towar jest niezgodny z umową, konsument może żądać jego naprawy lub wymiany.</w:t>
      </w:r>
    </w:p>
    <w:p w14:paraId="6DEA67CC" w14:textId="64B488E6" w:rsidR="00154BF8" w:rsidRDefault="00154BF8" w:rsidP="00154BF8">
      <w:pPr>
        <w:pStyle w:val="ZUSTzmustartykuempunktem"/>
      </w:pPr>
      <w:r>
        <w:lastRenderedPageBreak/>
        <w:t xml:space="preserve">2. </w:t>
      </w:r>
      <w:r w:rsidRPr="00154BF8">
        <w:t xml:space="preserve">Przedsiębiorca </w:t>
      </w:r>
      <w:r w:rsidR="000E3FC5">
        <w:t xml:space="preserve"> </w:t>
      </w:r>
      <w:r w:rsidRPr="00154BF8">
        <w:t xml:space="preserve">może dokonać wymiany, gdy konsument żąda naprawy, lub naprawy, gdy konsument żąda wymiany, jeżeli doprowadzenie do zgodności </w:t>
      </w:r>
      <w:r w:rsidR="00A53D45">
        <w:t xml:space="preserve">towaru </w:t>
      </w:r>
      <w:r w:rsidRPr="00154BF8">
        <w:t>z umową w sposób wybrany przez konsumenta jest niemożliwe albo wymaga nadmiernych kosztów. Jeżeli niemożliwość lub nadmierność kosztów dotyczą zarówno naprawy, jak i wymiany, przedsiębiorca może odmówić doprowadzenia towaru do zgodności z umową.</w:t>
      </w:r>
    </w:p>
    <w:p w14:paraId="6DB7C268" w14:textId="5CA215E4" w:rsidR="00A2035D" w:rsidRPr="00154BF8" w:rsidRDefault="00A2035D" w:rsidP="00154BF8">
      <w:pPr>
        <w:pStyle w:val="ZUSTzmustartykuempunktem"/>
      </w:pPr>
      <w:r>
        <w:t>3. Przy ocenie nadmierności kosztów uwzględnia się w szczególności znaczenie braku zgodności towaru z umową, wartość towaru zgodnego z umową, oraz niedogodności dla konsumenta powstałe wskutek zmiany sposobu lub odmowy doprowadzenia towaru do zgodności z umową.</w:t>
      </w:r>
    </w:p>
    <w:p w14:paraId="549CEDA7" w14:textId="7CF4B977" w:rsidR="00154BF8" w:rsidRPr="00154BF8" w:rsidRDefault="00A2035D" w:rsidP="00154BF8">
      <w:pPr>
        <w:pStyle w:val="ZUSTzmustartykuempunktem"/>
      </w:pPr>
      <w:r>
        <w:t>4</w:t>
      </w:r>
      <w:r w:rsidR="00154BF8">
        <w:t xml:space="preserve">. </w:t>
      </w:r>
      <w:r w:rsidR="00154BF8" w:rsidRPr="00154BF8">
        <w:t>Przedsiębiorca dokonuje naprawy lub wymiany nieodpłatnie, w rozsądnym czasie i bez nadmiernych niedogodności dla konsumenta</w:t>
      </w:r>
      <w:r w:rsidR="00A53D45">
        <w:t>,</w:t>
      </w:r>
      <w:r w:rsidR="00154BF8" w:rsidRPr="00154BF8">
        <w:t xml:space="preserve"> uwzględniając specyfikę towaru oraz cel, </w:t>
      </w:r>
      <w:r w:rsidR="000E3FC5">
        <w:t>dla</w:t>
      </w:r>
      <w:r w:rsidR="00154BF8" w:rsidRPr="00154BF8">
        <w:t xml:space="preserve"> któr</w:t>
      </w:r>
      <w:r w:rsidR="000E3FC5">
        <w:t>ego</w:t>
      </w:r>
      <w:r w:rsidR="00154BF8" w:rsidRPr="00154BF8">
        <w:t xml:space="preserve"> konsument go nabył. </w:t>
      </w:r>
    </w:p>
    <w:p w14:paraId="2355F2EA" w14:textId="537C093C" w:rsidR="00154BF8" w:rsidRPr="00154BF8" w:rsidRDefault="00A2035D" w:rsidP="00154BF8">
      <w:pPr>
        <w:pStyle w:val="ZUSTzmustartykuempunktem"/>
      </w:pPr>
      <w:r>
        <w:t>5</w:t>
      </w:r>
      <w:r w:rsidR="00154BF8">
        <w:t xml:space="preserve">. </w:t>
      </w:r>
      <w:r w:rsidR="00154BF8" w:rsidRPr="00154BF8">
        <w:t>Przedsiębiorca odbiera od konsumenta na swój koszt towar podlegający naprawie lub wymianie.</w:t>
      </w:r>
    </w:p>
    <w:p w14:paraId="3354CD48" w14:textId="587B1824" w:rsidR="00154BF8" w:rsidRPr="00154BF8" w:rsidRDefault="00A2035D" w:rsidP="00154BF8">
      <w:pPr>
        <w:pStyle w:val="ZUSTzmustartykuempunktem"/>
      </w:pPr>
      <w:r>
        <w:t>6</w:t>
      </w:r>
      <w:r w:rsidR="00154BF8">
        <w:t xml:space="preserve">. </w:t>
      </w:r>
      <w:r w:rsidR="00154BF8" w:rsidRPr="00154BF8">
        <w:t xml:space="preserve">Jeżeli towar został zamontowany przed ujawnieniem się braku zgodności </w:t>
      </w:r>
      <w:r w:rsidR="00A53D45">
        <w:t xml:space="preserve">towaru </w:t>
      </w:r>
      <w:r w:rsidR="00154BF8" w:rsidRPr="00154BF8">
        <w:t>z umową, przedsiębiorca demontuje towar oraz montuje go ponownie po dokonaniu naprawy lub wymiany</w:t>
      </w:r>
      <w:r w:rsidR="000B39D9">
        <w:t xml:space="preserve"> albo zleca wykonanie tych czynności</w:t>
      </w:r>
      <w:r w:rsidR="00A53D45">
        <w:t xml:space="preserve"> na swój koszt</w:t>
      </w:r>
      <w:r w:rsidR="00154BF8" w:rsidRPr="00154BF8">
        <w:t>.</w:t>
      </w:r>
    </w:p>
    <w:p w14:paraId="57540791" w14:textId="0559F2A6" w:rsidR="00154BF8" w:rsidRDefault="00A2035D" w:rsidP="00154BF8">
      <w:pPr>
        <w:pStyle w:val="ZUSTzmustartykuempunktem"/>
      </w:pPr>
      <w:r>
        <w:t>7</w:t>
      </w:r>
      <w:r w:rsidR="00154BF8">
        <w:t xml:space="preserve">. </w:t>
      </w:r>
      <w:r w:rsidR="00154BF8" w:rsidRPr="00154BF8">
        <w:t xml:space="preserve">Konsument nie jest zobowiązany do </w:t>
      </w:r>
      <w:r w:rsidR="00EA3612">
        <w:t>zapłaty</w:t>
      </w:r>
      <w:r w:rsidR="0093590D">
        <w:t xml:space="preserve"> za zwykłe korzystanie z </w:t>
      </w:r>
      <w:r w:rsidR="00154BF8" w:rsidRPr="00154BF8">
        <w:t>towaru</w:t>
      </w:r>
      <w:r w:rsidR="0093590D">
        <w:t>, który następnie został wymieniony</w:t>
      </w:r>
      <w:r w:rsidR="00154BF8" w:rsidRPr="00154BF8">
        <w:t>.</w:t>
      </w:r>
    </w:p>
    <w:p w14:paraId="4DB3194C" w14:textId="77777777" w:rsidR="00154BF8" w:rsidRPr="00154BF8" w:rsidRDefault="00154BF8" w:rsidP="00154BF8">
      <w:pPr>
        <w:pStyle w:val="ZARTzmartartykuempunktem"/>
      </w:pPr>
      <w:r w:rsidRPr="00154BF8">
        <w:t xml:space="preserve">Art. </w:t>
      </w:r>
      <w:r w:rsidR="00900A7B">
        <w:t>43e</w:t>
      </w:r>
      <w:r>
        <w:t xml:space="preserve">. 1. </w:t>
      </w:r>
      <w:r w:rsidRPr="00154BF8">
        <w:t>Jeżeli towar jest niezgodny z umową, konsument może złożyć oświadczenie o obniżeniu ceny albo odstąpieniu od umowy, gdy:</w:t>
      </w:r>
    </w:p>
    <w:p w14:paraId="39140F1B" w14:textId="3F82FEE8" w:rsidR="00607FF4" w:rsidRDefault="00154BF8" w:rsidP="00154BF8">
      <w:pPr>
        <w:pStyle w:val="ZPKTzmpktartykuempunktem"/>
      </w:pPr>
      <w:r>
        <w:t xml:space="preserve">1) </w:t>
      </w:r>
      <w:r w:rsidRPr="00154BF8">
        <w:t xml:space="preserve">przedsiębiorca odmówił wykonania obowiązku, o którym mowa w </w:t>
      </w:r>
      <w:r w:rsidR="00A53D45">
        <w:t xml:space="preserve">art. 43d </w:t>
      </w:r>
      <w:r w:rsidRPr="00154BF8">
        <w:t xml:space="preserve">ust. </w:t>
      </w:r>
      <w:r w:rsidR="00167F5C">
        <w:t xml:space="preserve">1 </w:t>
      </w:r>
      <w:r w:rsidR="003D5958">
        <w:t>lub</w:t>
      </w:r>
      <w:r w:rsidRPr="00154BF8">
        <w:t xml:space="preserve"> z oświadczenia przedsiębiorcy lub okoliczności wyraźni</w:t>
      </w:r>
      <w:r w:rsidR="007B7462">
        <w:t>e wynika, że go nie wykona</w:t>
      </w:r>
      <w:r w:rsidR="004379E8">
        <w:t>;</w:t>
      </w:r>
    </w:p>
    <w:p w14:paraId="6ADE475B" w14:textId="1955BE08" w:rsidR="00154BF8" w:rsidRPr="00154BF8" w:rsidRDefault="00607FF4" w:rsidP="00154BF8">
      <w:pPr>
        <w:pStyle w:val="ZPKTzmpktartykuempunktem"/>
      </w:pPr>
      <w:r>
        <w:t xml:space="preserve">2) </w:t>
      </w:r>
      <w:r w:rsidR="003D5958">
        <w:t>przedsiębiorca doprowadzał już towar do zgodności z umową</w:t>
      </w:r>
      <w:r w:rsidR="00154BF8" w:rsidRPr="00154BF8">
        <w:t>; lub</w:t>
      </w:r>
    </w:p>
    <w:p w14:paraId="6C646A96" w14:textId="3F4E7374" w:rsidR="00154BF8" w:rsidRPr="00154BF8" w:rsidRDefault="00607FF4" w:rsidP="00154BF8">
      <w:pPr>
        <w:pStyle w:val="ZPKTzmpktartykuempunktem"/>
      </w:pPr>
      <w:r>
        <w:t>3</w:t>
      </w:r>
      <w:r w:rsidR="00154BF8">
        <w:t xml:space="preserve">) </w:t>
      </w:r>
      <w:r w:rsidR="00154BF8" w:rsidRPr="00154BF8">
        <w:t xml:space="preserve">brak zgodności </w:t>
      </w:r>
      <w:r w:rsidR="00A53D45">
        <w:t xml:space="preserve">towaru </w:t>
      </w:r>
      <w:r w:rsidR="00154BF8" w:rsidRPr="00154BF8">
        <w:t>z umową jest na tyle istotny, że uzasadnia natychmiastowe obniżenie ceny albo odstąpienie od umowy.</w:t>
      </w:r>
    </w:p>
    <w:p w14:paraId="6359F87F" w14:textId="5A7BB76F" w:rsidR="00154BF8" w:rsidRDefault="00154BF8" w:rsidP="00154BF8">
      <w:pPr>
        <w:pStyle w:val="ZUSTzmustartykuempunktem"/>
      </w:pPr>
      <w:r>
        <w:t xml:space="preserve">2. </w:t>
      </w:r>
      <w:r w:rsidRPr="00154BF8">
        <w:t>Obniżona cena powinna pozostawać w takiej proporcji do ceny wynikającej z umowy, w jakiej wartość towaru niezgodnego z umową pozostaje do wartości towaru zgodnego z umową.</w:t>
      </w:r>
    </w:p>
    <w:p w14:paraId="57390313" w14:textId="496DC1A8" w:rsidR="006C4AF2" w:rsidRPr="00154BF8" w:rsidRDefault="006C4AF2" w:rsidP="006C4AF2">
      <w:pPr>
        <w:pStyle w:val="ZUSTzmustartykuempunktem"/>
      </w:pPr>
      <w:r>
        <w:t xml:space="preserve">3. </w:t>
      </w:r>
      <w:r w:rsidRPr="001E7683">
        <w:t>Przedsiębiorca zwr</w:t>
      </w:r>
      <w:r>
        <w:t>aca</w:t>
      </w:r>
      <w:r w:rsidRPr="001E7683">
        <w:t xml:space="preserve"> konsumentowi kwoty należne wskutek skorzystania z prawa obniżenia ceny niezwłocznie, nie później niż w terminie 14 dni od </w:t>
      </w:r>
      <w:r>
        <w:t xml:space="preserve">dnia </w:t>
      </w:r>
      <w:r w:rsidRPr="001E7683">
        <w:t>otrzymania oświadczenia konsumenta</w:t>
      </w:r>
      <w:r>
        <w:t xml:space="preserve"> o obniżeniu ceny.</w:t>
      </w:r>
    </w:p>
    <w:p w14:paraId="0D9F11A8" w14:textId="4BEAA3E8" w:rsidR="00154BF8" w:rsidRPr="00154BF8" w:rsidRDefault="006C4AF2" w:rsidP="00154BF8">
      <w:pPr>
        <w:pStyle w:val="ZUSTzmustartykuempunktem"/>
      </w:pPr>
      <w:r>
        <w:lastRenderedPageBreak/>
        <w:t>4</w:t>
      </w:r>
      <w:r w:rsidR="00154BF8">
        <w:t xml:space="preserve">. </w:t>
      </w:r>
      <w:r w:rsidR="00154BF8" w:rsidRPr="00154BF8">
        <w:t>Konsument nie może odstąpić od umowy, jeżeli niezgodność towaru z umową jest nieistotna. Domniemywa się, że niezgodność jest istotna.</w:t>
      </w:r>
    </w:p>
    <w:p w14:paraId="2A7514A0" w14:textId="7EB65FB1" w:rsidR="00154BF8" w:rsidRPr="00154BF8" w:rsidRDefault="006C4AF2" w:rsidP="00154BF8">
      <w:pPr>
        <w:pStyle w:val="ZUSTzmustartykuempunktem"/>
      </w:pPr>
      <w:r>
        <w:t>5</w:t>
      </w:r>
      <w:r w:rsidR="00154BF8">
        <w:t xml:space="preserve">. </w:t>
      </w:r>
      <w:r w:rsidR="00154BF8" w:rsidRPr="00154BF8">
        <w:t>Uprawnienie konsumenta do odstąpienia od umowy ogranicza się do towarów niezgodnych z umową oraz towarów, co do których nie można rozsądnie oczekiwać, aby konsument zatrzymał je zwracając towary niezgodne z umową.</w:t>
      </w:r>
    </w:p>
    <w:p w14:paraId="2B5B37CD" w14:textId="1B7BC51B" w:rsidR="00F122CC" w:rsidRDefault="006C4AF2" w:rsidP="00154BF8">
      <w:pPr>
        <w:pStyle w:val="ZUSTzmustartykuempunktem"/>
      </w:pPr>
      <w:r>
        <w:t>6</w:t>
      </w:r>
      <w:r w:rsidR="00154BF8">
        <w:t xml:space="preserve">. </w:t>
      </w:r>
      <w:r w:rsidR="0093590D">
        <w:t>W razie odstąpienia od umowy konsument niezwłocznie zwraca towary przedsiębiorcy</w:t>
      </w:r>
      <w:r w:rsidR="00041095">
        <w:t xml:space="preserve"> na jego koszt</w:t>
      </w:r>
      <w:r w:rsidR="0093590D">
        <w:t xml:space="preserve">. </w:t>
      </w:r>
      <w:r w:rsidR="00154BF8" w:rsidRPr="00154BF8">
        <w:t xml:space="preserve">Przedsiębiorca </w:t>
      </w:r>
      <w:r w:rsidR="00041095">
        <w:t>zwraca</w:t>
      </w:r>
      <w:r>
        <w:t xml:space="preserve"> konsumentowi</w:t>
      </w:r>
      <w:r w:rsidR="00041095">
        <w:t xml:space="preserve"> cenę niezwłocznie</w:t>
      </w:r>
      <w:r w:rsidR="00F122CC">
        <w:t xml:space="preserve">, ale nie później niż w terminie 14 dni </w:t>
      </w:r>
      <w:r w:rsidR="00041095">
        <w:t>otrzymani</w:t>
      </w:r>
      <w:r>
        <w:t>a</w:t>
      </w:r>
      <w:r w:rsidR="00041095">
        <w:t xml:space="preserve"> towaru</w:t>
      </w:r>
      <w:r w:rsidR="00154BF8" w:rsidRPr="00154BF8">
        <w:t xml:space="preserve"> lub dowodu jego odesłania.</w:t>
      </w:r>
    </w:p>
    <w:p w14:paraId="20D46D8F" w14:textId="46233785" w:rsidR="00154BF8" w:rsidRDefault="00154BF8" w:rsidP="00154BF8">
      <w:pPr>
        <w:pStyle w:val="ZARTzmartartykuempunktem"/>
      </w:pPr>
      <w:r w:rsidRPr="00154BF8">
        <w:t xml:space="preserve">Art. </w:t>
      </w:r>
      <w:r w:rsidR="00900A7B">
        <w:t>43f</w:t>
      </w:r>
      <w:r>
        <w:t xml:space="preserve">. </w:t>
      </w:r>
      <w:r w:rsidRPr="00154BF8">
        <w:t xml:space="preserve">Przedsiębiorca nie może dochodzić od konsumenta zapłaty ceny do czasu realizacji obowiązków wynikających z </w:t>
      </w:r>
      <w:r w:rsidR="00BA458F">
        <w:t>art. 43d i art. 43e</w:t>
      </w:r>
      <w:r w:rsidRPr="00154BF8">
        <w:t>.</w:t>
      </w:r>
    </w:p>
    <w:p w14:paraId="107BD268" w14:textId="7493C895" w:rsidR="00785F1C" w:rsidRPr="00785F1C" w:rsidRDefault="00785F1C" w:rsidP="00CF2135">
      <w:pPr>
        <w:pStyle w:val="ZARTzmartartykuempunktem"/>
      </w:pPr>
      <w:r>
        <w:t xml:space="preserve">Art. </w:t>
      </w:r>
      <w:r w:rsidR="00900A7B">
        <w:t>43g</w:t>
      </w:r>
      <w:r>
        <w:t xml:space="preserve">. </w:t>
      </w:r>
      <w:r w:rsidR="00CF2135">
        <w:t>1</w:t>
      </w:r>
      <w:r w:rsidR="008A6D35">
        <w:t xml:space="preserve">. Gwarancja trwałości nie może przewidywać warunków naprawy </w:t>
      </w:r>
      <w:r w:rsidR="00BA458F">
        <w:t>albo</w:t>
      </w:r>
      <w:r w:rsidR="008A6D35">
        <w:t xml:space="preserve"> wymiany mniej korzystnych</w:t>
      </w:r>
      <w:r w:rsidR="00900A7B">
        <w:t xml:space="preserve"> dla konsumenta</w:t>
      </w:r>
      <w:r w:rsidR="008A6D35">
        <w:t>, niż określone w</w:t>
      </w:r>
      <w:r w:rsidRPr="00785F1C">
        <w:t xml:space="preserve"> art. </w:t>
      </w:r>
      <w:r w:rsidR="008A6D35">
        <w:fldChar w:fldCharType="begin"/>
      </w:r>
      <w:r w:rsidR="008A6D35">
        <w:instrText xml:space="preserve"> REF Jeżeli_towar_jest_niezgodny_z_umową_kons \h   \* MERGEFORMAT </w:instrText>
      </w:r>
      <w:r w:rsidR="008A6D35">
        <w:fldChar w:fldCharType="separate"/>
      </w:r>
      <w:r w:rsidR="003A46FB">
        <w:t>43d</w:t>
      </w:r>
      <w:r w:rsidR="008A6D35">
        <w:fldChar w:fldCharType="end"/>
      </w:r>
      <w:r w:rsidRPr="00785F1C">
        <w:t xml:space="preserve">. </w:t>
      </w:r>
    </w:p>
    <w:p w14:paraId="79438FE2" w14:textId="77777777" w:rsidR="00785F1C" w:rsidRDefault="00CF2135" w:rsidP="00785F1C">
      <w:pPr>
        <w:pStyle w:val="ZUSTzmustartykuempunktem"/>
      </w:pPr>
      <w:r>
        <w:t>2</w:t>
      </w:r>
      <w:r w:rsidR="00785F1C" w:rsidRPr="00785F1C">
        <w:t>. Odstępstwo od warunków gwarancji określonych w reklamie na niekorzyść konsumenta jest bezskuteczne, chyba że oświadczenie gwarancyjne złożone w reklamie zostało przed zawarciem umowy zmienione w sposób porównywalny do tego, w jaki zostało złożone.</w:t>
      </w:r>
    </w:p>
    <w:p w14:paraId="2FF3C278" w14:textId="77777777" w:rsidR="00F47C60" w:rsidRDefault="00F50F51" w:rsidP="00F50F51">
      <w:pPr>
        <w:pStyle w:val="ZROZDZODDZOZNzmoznrozdzoddzartykuempunktem"/>
      </w:pPr>
      <w:r>
        <w:t>Rozdział 5b</w:t>
      </w:r>
    </w:p>
    <w:p w14:paraId="357848B1" w14:textId="77777777" w:rsidR="00F50F51" w:rsidRDefault="00F50F51" w:rsidP="00F50F51">
      <w:pPr>
        <w:pStyle w:val="ZROZDZODDZPRZEDMzmprzedmrozdzoddzartykuempunktem"/>
      </w:pPr>
      <w:r>
        <w:t>Umowy o dostarczanie treści cyfrowej lub usługi cyfrowej</w:t>
      </w:r>
    </w:p>
    <w:p w14:paraId="628972A2" w14:textId="0718944C" w:rsidR="00F50F51" w:rsidRPr="00F50F51" w:rsidRDefault="00F50F51" w:rsidP="00F50F51">
      <w:pPr>
        <w:pStyle w:val="ZARTzmartartykuempunktem"/>
      </w:pPr>
      <w:r>
        <w:t xml:space="preserve">Art. </w:t>
      </w:r>
      <w:r w:rsidR="00900A7B">
        <w:t>43h</w:t>
      </w:r>
      <w:r>
        <w:t xml:space="preserve">. 1. </w:t>
      </w:r>
      <w:r w:rsidRPr="00D62736">
        <w:t xml:space="preserve">Przedsiębiorca dostarcza konsumentowi treść cyfrową lub usługę cyfrową niezwłocznie po zawarciu umowy, chyba </w:t>
      </w:r>
      <w:r w:rsidR="00A7690E">
        <w:t xml:space="preserve">że </w:t>
      </w:r>
      <w:r w:rsidRPr="00F50F51">
        <w:t>strony postanowiły inaczej.</w:t>
      </w:r>
    </w:p>
    <w:p w14:paraId="4DFFA3DE" w14:textId="01DBB4BD" w:rsidR="00F50F51" w:rsidRPr="00F50F51" w:rsidRDefault="00F50F51" w:rsidP="00F50F51">
      <w:pPr>
        <w:pStyle w:val="ZUSTzmustartykuempunktem"/>
      </w:pPr>
      <w:r>
        <w:t>2. Zobowiązanie przedsiębiorcy uważa się za wykonane, gdy treść cyfrowa, środek pozwalający na uzyskanie dostępu do treści cyfrowej lub jej pobranie lub usługa cyfrowa została udostępniona konsumentowi. Udostępnienie fizycznej lub wirtualnej platformie wybranej przez konsumenta uważa się za udostępnienie konsumentowi, jeżeli przedsiębiorca nie miał wpływu na jej wybór przez konsumenta.</w:t>
      </w:r>
    </w:p>
    <w:p w14:paraId="633E4E84" w14:textId="09680363" w:rsidR="00F50F51" w:rsidRPr="00F50F51" w:rsidRDefault="00F50F51" w:rsidP="00F50F51">
      <w:pPr>
        <w:pStyle w:val="ZUSTzmustartykuempunktem"/>
      </w:pPr>
      <w:r>
        <w:t xml:space="preserve">3. </w:t>
      </w:r>
      <w:r w:rsidRPr="009F49CA">
        <w:t>Jeżeli przedsiębiorca</w:t>
      </w:r>
      <w:r w:rsidRPr="00F50F51">
        <w:t xml:space="preserve"> nie dostarczył treści cyfrowej lub usługi cyfrowej, konsument wzywa go do ich dostarczenia. Jeżeli przedsiębiorca nie dostarczy treści cyfrow</w:t>
      </w:r>
      <w:r w:rsidR="00A7690E">
        <w:t>ej</w:t>
      </w:r>
      <w:r w:rsidRPr="00F50F51">
        <w:t xml:space="preserve"> lub usługi cyfrowej niezwłocznie lub w dodatkowym</w:t>
      </w:r>
      <w:r w:rsidR="00D65B01">
        <w:t>,</w:t>
      </w:r>
      <w:r w:rsidRPr="00F50F51">
        <w:t xml:space="preserve"> wyraźnie uzgodnionym przez strony</w:t>
      </w:r>
      <w:r w:rsidR="00D65B01">
        <w:t xml:space="preserve"> terminie</w:t>
      </w:r>
      <w:r w:rsidRPr="00F50F51">
        <w:t>, konsument może odstąpić od umowy.</w:t>
      </w:r>
    </w:p>
    <w:p w14:paraId="68571A1B" w14:textId="77777777" w:rsidR="00F50F51" w:rsidRPr="00F50F51" w:rsidRDefault="00F50F51" w:rsidP="00F50F51">
      <w:pPr>
        <w:pStyle w:val="ZUSTzmustartykuempunktem"/>
      </w:pPr>
      <w:r>
        <w:t>4. K</w:t>
      </w:r>
      <w:r w:rsidRPr="00F50F51">
        <w:t>onsument może odstąpić od umowy bez wzywania do dostarczenia treści cyfrowej lub usługi cyfrowej, je</w:t>
      </w:r>
      <w:r>
        <w:t>że</w:t>
      </w:r>
      <w:r w:rsidRPr="00F50F51">
        <w:t>li:</w:t>
      </w:r>
    </w:p>
    <w:p w14:paraId="70917D2F" w14:textId="77777777" w:rsidR="00F50F51" w:rsidRPr="00F50F51" w:rsidRDefault="00F50F51" w:rsidP="00F50F51">
      <w:pPr>
        <w:pStyle w:val="ZPKTzmpktartykuempunktem"/>
      </w:pPr>
      <w:r>
        <w:lastRenderedPageBreak/>
        <w:t xml:space="preserve">1) </w:t>
      </w:r>
      <w:r w:rsidRPr="009E25BC">
        <w:t xml:space="preserve">przedsiębiorca oświadczył, lub z okoliczności </w:t>
      </w:r>
      <w:r w:rsidRPr="00F50F51">
        <w:t>wyraźnie wynika, że nie dostarczy treści cyfrowej lub usługi cyfrowej,</w:t>
      </w:r>
      <w:r>
        <w:t xml:space="preserve"> lub</w:t>
      </w:r>
    </w:p>
    <w:p w14:paraId="187C6C30" w14:textId="7F36705A" w:rsidR="00F50F51" w:rsidRPr="00F50F51" w:rsidRDefault="00F50F51" w:rsidP="00F50F51">
      <w:pPr>
        <w:pStyle w:val="ZPKTzmpktartykuempunktem"/>
      </w:pPr>
      <w:r>
        <w:t xml:space="preserve">2) </w:t>
      </w:r>
      <w:r w:rsidRPr="009E25BC">
        <w:t>konsument i przedsiębiorca uzgodnili, lub z okoliczno</w:t>
      </w:r>
      <w:r w:rsidRPr="00F50F51">
        <w:t xml:space="preserve">ści zawarcia umowy wyraźnie wynika, że określony termin dostarczenia treści cyfrowej lub usługi cyfrowej </w:t>
      </w:r>
      <w:r w:rsidR="00607FF4">
        <w:t xml:space="preserve">miał </w:t>
      </w:r>
      <w:r w:rsidRPr="00F50F51">
        <w:t>istotne znaczenie dla konsumenta, a przedsiębiorca nie dostarczył jej w tym terminie.</w:t>
      </w:r>
    </w:p>
    <w:p w14:paraId="1526E763" w14:textId="28BAA5AD" w:rsidR="006B35A7" w:rsidRDefault="006B35A7" w:rsidP="00F50F51">
      <w:pPr>
        <w:pStyle w:val="ZUSTzmustartykuempunktem"/>
      </w:pPr>
      <w:r>
        <w:t xml:space="preserve">5. W razie odstąpienia przez konsumenta od umowy, art. </w:t>
      </w:r>
      <w:r>
        <w:fldChar w:fldCharType="begin"/>
      </w:r>
      <w:r>
        <w:instrText xml:space="preserve"> REF Po_odstąpieniu_od_umowy_przedsiębiorca_n \h   \* MERGEFORMAT </w:instrText>
      </w:r>
      <w:r>
        <w:fldChar w:fldCharType="separate"/>
      </w:r>
      <w:r w:rsidR="003A46FB">
        <w:t>43l</w:t>
      </w:r>
      <w:r>
        <w:fldChar w:fldCharType="end"/>
      </w:r>
      <w:r>
        <w:t xml:space="preserve"> stosuje się odpowiednio.</w:t>
      </w:r>
    </w:p>
    <w:p w14:paraId="784F2781" w14:textId="7656B591" w:rsidR="00F50F51" w:rsidRDefault="006B35A7" w:rsidP="00F50F51">
      <w:pPr>
        <w:pStyle w:val="ZUSTzmustartykuempunktem"/>
      </w:pPr>
      <w:r>
        <w:t>6</w:t>
      </w:r>
      <w:r w:rsidR="00F50F51">
        <w:t>. Przepisów niniejszego artykułu nie stosuje się, jeżeli umowa przewiduje do</w:t>
      </w:r>
      <w:r w:rsidR="00AD4436">
        <w:t>starczenie</w:t>
      </w:r>
      <w:r w:rsidR="00F50F51">
        <w:t xml:space="preserve"> treści cyfrowej za pośrednictwem materialnego nośnika.</w:t>
      </w:r>
    </w:p>
    <w:p w14:paraId="0FAB774D" w14:textId="5EFACA19" w:rsidR="008B24F4" w:rsidRDefault="00F50F51" w:rsidP="008B24F4">
      <w:pPr>
        <w:pStyle w:val="ZARTzmartartykuempunktem"/>
      </w:pPr>
      <w:r w:rsidRPr="00F50F51">
        <w:t xml:space="preserve">Art. </w:t>
      </w:r>
      <w:bookmarkStart w:id="6" w:name="Treść_cyfrowa_lub_usługa_cyfrowa_są_zgod"/>
      <w:r w:rsidR="00900A7B">
        <w:t>43i</w:t>
      </w:r>
      <w:bookmarkEnd w:id="6"/>
      <w:r>
        <w:t xml:space="preserve">. </w:t>
      </w:r>
      <w:r w:rsidR="008B24F4" w:rsidRPr="008B24F4">
        <w:t>1. Do treści cyfrowej lub usługi cyfrowej wymogi zgodności z umową określone w art. 43b ust. 1</w:t>
      </w:r>
      <w:r w:rsidR="00CE1032">
        <w:t xml:space="preserve"> i </w:t>
      </w:r>
      <w:r w:rsidR="008B24F4" w:rsidRPr="008B24F4">
        <w:t xml:space="preserve">2 stosuje się odpowiednio, w szczególności z uwzględnieniem </w:t>
      </w:r>
      <w:r w:rsidR="00AD4436">
        <w:t>postanowień</w:t>
      </w:r>
      <w:r w:rsidR="008B24F4" w:rsidRPr="008B24F4">
        <w:t xml:space="preserve"> umowy oraz zasadnych oczekiwań konsumenta dotyczących</w:t>
      </w:r>
      <w:r w:rsidR="00AA6B77">
        <w:t xml:space="preserve"> aktualizowania</w:t>
      </w:r>
      <w:r w:rsidR="00D51E20">
        <w:t>,</w:t>
      </w:r>
      <w:r w:rsidR="008B24F4" w:rsidRPr="008B24F4">
        <w:t xml:space="preserve"> funkcjonalności, kompatybilności, interoperacyjności i wsparcia technicznego. </w:t>
      </w:r>
    </w:p>
    <w:p w14:paraId="400C8D21" w14:textId="77777777" w:rsidR="00F50F51" w:rsidRPr="003D68C4" w:rsidRDefault="008B24F4" w:rsidP="00F50F51">
      <w:pPr>
        <w:pStyle w:val="ZUSTzmustartykuempunktem"/>
      </w:pPr>
      <w:r>
        <w:t>2</w:t>
      </w:r>
      <w:r w:rsidR="00F50F51" w:rsidRPr="003D68C4">
        <w:t xml:space="preserve">. Przedsiębiorca informuje konsumenta o aktualizacjach, w tym dotyczących zabezpieczeń, niezbędnych do zachowania zgodności treści cyfrowej lub usługi cyfrowej z umową oraz dostarcza je konsumentowi przez </w:t>
      </w:r>
      <w:r w:rsidR="00E33BD3" w:rsidRPr="003D68C4">
        <w:t>czas</w:t>
      </w:r>
      <w:r w:rsidR="00F50F51" w:rsidRPr="003D68C4">
        <w:t>:</w:t>
      </w:r>
    </w:p>
    <w:p w14:paraId="3C8F01C1" w14:textId="77777777" w:rsidR="00F50F51" w:rsidRPr="003D68C4" w:rsidRDefault="00F50F51" w:rsidP="00F50F51">
      <w:pPr>
        <w:pStyle w:val="ZPKTzmpktartykuempunktem"/>
      </w:pPr>
      <w:r w:rsidRPr="003D68C4">
        <w:t>1) dostarczania treści cyfrowej lub usługi cyfrowej określony w umowie, na podstawie której dostarczanie następuje w sposób ciągły; lub</w:t>
      </w:r>
    </w:p>
    <w:p w14:paraId="55432FFD" w14:textId="02D919E7" w:rsidR="00F50F51" w:rsidRPr="003D68C4" w:rsidRDefault="00F50F51" w:rsidP="00F50F51">
      <w:pPr>
        <w:pStyle w:val="ZPKTzmpktartykuempunktem"/>
      </w:pPr>
      <w:r w:rsidRPr="003D68C4">
        <w:t xml:space="preserve">2) zasadnie oczekiwany przez konsumenta, </w:t>
      </w:r>
      <w:r w:rsidR="00AD4436">
        <w:t>uwzględniając</w:t>
      </w:r>
      <w:r w:rsidRPr="003D68C4">
        <w:t xml:space="preserve"> rodzaj i cel treści cyfrow</w:t>
      </w:r>
      <w:r w:rsidR="00AD4436">
        <w:t>ej</w:t>
      </w:r>
      <w:r w:rsidRPr="003D68C4">
        <w:t xml:space="preserve"> lub usługi cyfrowej </w:t>
      </w:r>
      <w:r w:rsidR="00AD4436">
        <w:t>oraz</w:t>
      </w:r>
      <w:r w:rsidRPr="003D68C4">
        <w:t xml:space="preserve"> okoliczności i charakter umowy, jeżeli umowa przewiduje dostarczanie treści cyfrowej lub usługi cyfrowej jednorazowo lub częściami</w:t>
      </w:r>
      <w:r w:rsidR="00F56C3D">
        <w:t>.</w:t>
      </w:r>
    </w:p>
    <w:p w14:paraId="0D94E5D0" w14:textId="04B83AF4" w:rsidR="00F50F51" w:rsidRPr="003D68C4" w:rsidRDefault="008B24F4" w:rsidP="00F50F51">
      <w:pPr>
        <w:pStyle w:val="ZUSTzmustartykuempunktem"/>
      </w:pPr>
      <w:r>
        <w:t>3</w:t>
      </w:r>
      <w:r w:rsidR="00F50F51" w:rsidRPr="003D68C4">
        <w:t xml:space="preserve">. Jeżeli konsument nie zainstaluje w rozsądnym czasie aktualizacji dostarczonych przez przedsiębiorcę zgodnie z ust. </w:t>
      </w:r>
      <w:r w:rsidR="00AA6B77">
        <w:t>2</w:t>
      </w:r>
      <w:r w:rsidR="00F50F51" w:rsidRPr="003D68C4">
        <w:t xml:space="preserve">, przedsiębiorca nie ponosi odpowiedzialności za brak zgodności </w:t>
      </w:r>
      <w:r w:rsidR="00730638" w:rsidRPr="00730638">
        <w:t xml:space="preserve">treści cyfrowej lub usługi cyfrowej </w:t>
      </w:r>
      <w:r w:rsidR="00F50F51" w:rsidRPr="003D68C4">
        <w:t xml:space="preserve">z umową wynikający wyłącznie z braku aktualizacji, </w:t>
      </w:r>
      <w:r w:rsidR="00F56C3D">
        <w:t>jeżeli</w:t>
      </w:r>
      <w:r w:rsidR="00F50F51" w:rsidRPr="003D68C4">
        <w:t>:</w:t>
      </w:r>
    </w:p>
    <w:p w14:paraId="24411B6E" w14:textId="77777777" w:rsidR="00F50F51" w:rsidRPr="003D68C4" w:rsidRDefault="00F50F51" w:rsidP="00F50F51">
      <w:pPr>
        <w:pStyle w:val="ZPKTzmpktartykuempunktem"/>
      </w:pPr>
      <w:r w:rsidRPr="003D68C4">
        <w:t>1) poinformował konsumenta o dostępności aktualizacji i konsekwencjach jej niezainstalowania; oraz</w:t>
      </w:r>
    </w:p>
    <w:p w14:paraId="70C60DA5" w14:textId="77777777" w:rsidR="00F50F51" w:rsidRPr="003D68C4" w:rsidRDefault="00F50F51" w:rsidP="00F50F51">
      <w:pPr>
        <w:pStyle w:val="ZPKTzmpktartykuempunktem"/>
      </w:pPr>
      <w:r w:rsidRPr="003D68C4">
        <w:t>2) niezainstalowanie lub niewłaściwa instalacja aktualizacji nie wynikały z błędów w instrukcji instalacji dostarczonej przez przedsiębiorcę.</w:t>
      </w:r>
    </w:p>
    <w:p w14:paraId="7906661A" w14:textId="3F33A0AE" w:rsidR="00F50F51" w:rsidRPr="00F50F51" w:rsidRDefault="008B24F4" w:rsidP="00F50F51">
      <w:pPr>
        <w:pStyle w:val="ZUSTzmustartykuempunktem"/>
      </w:pPr>
      <w:r>
        <w:t>4</w:t>
      </w:r>
      <w:r w:rsidR="00F50F51">
        <w:t>. Przedsiębiorca nie ponosi odpowiedzialno</w:t>
      </w:r>
      <w:r w:rsidR="00F50F51" w:rsidRPr="00F50F51">
        <w:t xml:space="preserve">ści za brak zgodności </w:t>
      </w:r>
      <w:r w:rsidR="00214EE8" w:rsidRPr="00214EE8">
        <w:t xml:space="preserve">treści cyfrowej lub usługi cyfrowej </w:t>
      </w:r>
      <w:r w:rsidR="00F50F51" w:rsidRPr="00F50F51">
        <w:t xml:space="preserve">z umową w zakresie, o którym mowa w ust. </w:t>
      </w:r>
      <w:r w:rsidR="00AA6B77">
        <w:t>1</w:t>
      </w:r>
      <w:r w:rsidR="00F50F51" w:rsidRPr="00F50F51">
        <w:t xml:space="preserve"> lub </w:t>
      </w:r>
      <w:r w:rsidR="00AA6B77">
        <w:t>2</w:t>
      </w:r>
      <w:r w:rsidR="00F50F51" w:rsidRPr="00F50F51">
        <w:t xml:space="preserve">, jeżeli konsument, </w:t>
      </w:r>
      <w:r w:rsidR="00F50F51" w:rsidRPr="00F50F51">
        <w:lastRenderedPageBreak/>
        <w:t xml:space="preserve">najpóźniej w chwili zawarcia umowy, wyraźnie i odrębnie zaakceptował </w:t>
      </w:r>
      <w:r w:rsidR="0028277E">
        <w:t xml:space="preserve">brak konkretnej </w:t>
      </w:r>
      <w:r w:rsidR="00F50F51" w:rsidRPr="00F50F51">
        <w:t>cechy treści cyfrowej lub usługi cyfrowej.</w:t>
      </w:r>
    </w:p>
    <w:p w14:paraId="0587FAB2" w14:textId="35F36A6C" w:rsidR="00F50F51" w:rsidRPr="00F50F51" w:rsidRDefault="008B24F4" w:rsidP="00F50F51">
      <w:pPr>
        <w:pStyle w:val="ZUSTzmustartykuempunktem"/>
      </w:pPr>
      <w:r>
        <w:t>5</w:t>
      </w:r>
      <w:r w:rsidR="00F50F51">
        <w:t>. W przypadku gdy umowa przewiduje dostarczanie treści cyfrow</w:t>
      </w:r>
      <w:r w:rsidR="00F50F51" w:rsidRPr="00F50F51">
        <w:t xml:space="preserve">ej lub usługi cyfrowej w sposób ciągły, treść cyfrowa lub usługa cyfrowa musi pozostawać zgodna z umową przez </w:t>
      </w:r>
      <w:r w:rsidR="000B58CC">
        <w:t xml:space="preserve">oznaczony w umowie </w:t>
      </w:r>
      <w:r w:rsidR="00F50F51" w:rsidRPr="00F50F51">
        <w:t>czas</w:t>
      </w:r>
      <w:r w:rsidR="00F50F51">
        <w:t xml:space="preserve"> </w:t>
      </w:r>
      <w:r w:rsidR="000B58CC">
        <w:t>jej dostarczania</w:t>
      </w:r>
      <w:r w:rsidR="00F50F51" w:rsidRPr="00F50F51">
        <w:t>.</w:t>
      </w:r>
    </w:p>
    <w:p w14:paraId="4CA92CE5" w14:textId="4BA2B240" w:rsidR="00F50F51" w:rsidRDefault="008B24F4" w:rsidP="00F50F51">
      <w:pPr>
        <w:pStyle w:val="ZUSTzmustartykuempunktem"/>
      </w:pPr>
      <w:r>
        <w:t>6</w:t>
      </w:r>
      <w:r w:rsidR="00F50F51">
        <w:t>. T</w:t>
      </w:r>
      <w:r w:rsidR="00F50F51" w:rsidRPr="00F50F51">
        <w:t xml:space="preserve">reść </w:t>
      </w:r>
      <w:r w:rsidR="00F50F51" w:rsidRPr="00E33BD3">
        <w:t>cyfrową lub usługę cyfrową dostarcza się w najnowszej wersji dostępnej w chwili zawarcia umowy, chyba że strony postanowiły inaczej.</w:t>
      </w:r>
    </w:p>
    <w:p w14:paraId="3B9D164B" w14:textId="6FA7D5DB" w:rsidR="009717E4" w:rsidRPr="00E33BD3" w:rsidRDefault="009717E4" w:rsidP="00F50F51">
      <w:pPr>
        <w:pStyle w:val="ZUSTzmustartykuempunktem"/>
      </w:pPr>
      <w:r>
        <w:t xml:space="preserve">7. </w:t>
      </w:r>
      <w:r w:rsidRPr="008B24F4">
        <w:t>Do integracji treści cyfrowej lub usługi cyfrowej stosuje się odpowiednio art. 43b ust. 5.</w:t>
      </w:r>
    </w:p>
    <w:p w14:paraId="404D1AA3" w14:textId="77777777" w:rsidR="00C8379A" w:rsidRDefault="001E7683" w:rsidP="001E7683">
      <w:pPr>
        <w:pStyle w:val="ZUSTzmustartykuempunktem"/>
      </w:pPr>
      <w:r w:rsidRPr="00E33BD3">
        <w:t xml:space="preserve">Art. </w:t>
      </w:r>
      <w:bookmarkStart w:id="7" w:name="Przedsiębiorca_odpowiada_za_brak_zgodnoś"/>
      <w:r w:rsidR="00900A7B">
        <w:t>43j</w:t>
      </w:r>
      <w:bookmarkEnd w:id="7"/>
      <w:r w:rsidRPr="00E33BD3">
        <w:t>. 1. Przedsiębiorca odpowiada za brak zgodności treści cyfrowej lub usługi cyfrowej dostarczanej jednorazowo lub częściami z umową</w:t>
      </w:r>
      <w:r w:rsidR="003B17D2">
        <w:t>, który istniał</w:t>
      </w:r>
      <w:r w:rsidRPr="00E33BD3">
        <w:t xml:space="preserve"> w chwili jej dostarczenia</w:t>
      </w:r>
      <w:r w:rsidR="00E33BD3" w:rsidRPr="00E33BD3">
        <w:t xml:space="preserve"> i ujawni</w:t>
      </w:r>
      <w:r w:rsidR="003B17D2">
        <w:t>ł</w:t>
      </w:r>
      <w:r w:rsidR="00E33BD3" w:rsidRPr="00E33BD3">
        <w:t xml:space="preserve"> </w:t>
      </w:r>
      <w:r w:rsidR="003B17D2">
        <w:t xml:space="preserve">się </w:t>
      </w:r>
      <w:r w:rsidR="00E33BD3" w:rsidRPr="00E33BD3">
        <w:t>w ciągu dwóch lat</w:t>
      </w:r>
      <w:r w:rsidR="00214EE8">
        <w:t xml:space="preserve"> od</w:t>
      </w:r>
      <w:r w:rsidR="003B17D2">
        <w:t xml:space="preserve"> dostarczenia treści cyfrowej lub usługi cyfrowej</w:t>
      </w:r>
      <w:r w:rsidR="00F56C3D">
        <w:t xml:space="preserve">. </w:t>
      </w:r>
      <w:r w:rsidRPr="00E33BD3">
        <w:t>Domniemywa się, że brak zgodności z umową, który ujawnił się przed upływem roku od dostarczenia treści cyfrowej lub usługi cyfrowej, istniał w chwili jej dostarczenia.</w:t>
      </w:r>
    </w:p>
    <w:p w14:paraId="664C8ACB" w14:textId="5912C645" w:rsidR="001E7683" w:rsidRDefault="001E7683" w:rsidP="001E7683">
      <w:pPr>
        <w:pStyle w:val="ZUSTzmustartykuempunktem"/>
      </w:pPr>
      <w:r w:rsidRPr="00E33BD3">
        <w:t>2. Przedsiębiorca odpowiada za brak zgodności treści cyfrowej lub usługi cyfrowej dostarczanej w sposób ciągły</w:t>
      </w:r>
      <w:r w:rsidR="003B17D2">
        <w:t xml:space="preserve"> z umową</w:t>
      </w:r>
      <w:r w:rsidRPr="00E33BD3">
        <w:t xml:space="preserve">, który wystąpił lub ujawnił się w </w:t>
      </w:r>
      <w:r w:rsidR="00E33BD3" w:rsidRPr="00E33BD3">
        <w:t>czas</w:t>
      </w:r>
      <w:r w:rsidRPr="00E33BD3">
        <w:t>ie, w którym zgodnie z umową miał</w:t>
      </w:r>
      <w:r w:rsidR="00F56C3D">
        <w:t>y</w:t>
      </w:r>
      <w:r w:rsidRPr="00E33BD3">
        <w:t xml:space="preserve"> być dostarczan</w:t>
      </w:r>
      <w:r w:rsidR="00F56C3D">
        <w:t>e</w:t>
      </w:r>
      <w:r w:rsidRPr="00E33BD3">
        <w:t xml:space="preserve">. Domniemywa się, że brak zgodności z umową wystąpił w tym </w:t>
      </w:r>
      <w:r w:rsidR="00E33BD3" w:rsidRPr="00E33BD3">
        <w:t>cza</w:t>
      </w:r>
      <w:r w:rsidRPr="00E33BD3">
        <w:t xml:space="preserve">sie, jeżeli się w </w:t>
      </w:r>
      <w:r w:rsidR="00214EE8">
        <w:t>tym czasie</w:t>
      </w:r>
      <w:r w:rsidRPr="00E33BD3">
        <w:t xml:space="preserve"> ujawnił.</w:t>
      </w:r>
    </w:p>
    <w:p w14:paraId="7B70ED17" w14:textId="332F9159" w:rsidR="00BE1ABD" w:rsidRPr="00E33BD3" w:rsidRDefault="00BE1ABD" w:rsidP="00BE1ABD">
      <w:pPr>
        <w:pStyle w:val="ZUSTzmustartykuempunktem"/>
      </w:pPr>
      <w:r>
        <w:t>3. Przedsiębiorca odpowiada za brak zgodności treści cyfrowej lub usługi cyfrowej z umową w zakresie</w:t>
      </w:r>
      <w:r w:rsidR="00ED75E9">
        <w:t xml:space="preserve"> uregulowanym w</w:t>
      </w:r>
      <w:r>
        <w:t xml:space="preserve"> art. 43i ust. 2, </w:t>
      </w:r>
      <w:r w:rsidR="0045347D">
        <w:t xml:space="preserve">który </w:t>
      </w:r>
      <w:r>
        <w:t>w</w:t>
      </w:r>
      <w:r w:rsidR="0045347D">
        <w:t xml:space="preserve">ystąpił w </w:t>
      </w:r>
      <w:r>
        <w:t>czasie</w:t>
      </w:r>
      <w:r w:rsidR="00ED75E9">
        <w:t xml:space="preserve"> określonym</w:t>
      </w:r>
      <w:r>
        <w:t xml:space="preserve"> w tym przepisie.</w:t>
      </w:r>
    </w:p>
    <w:p w14:paraId="2175681D" w14:textId="7B35E033" w:rsidR="001E7683" w:rsidRPr="00E33BD3" w:rsidRDefault="00DE1190" w:rsidP="001E7683">
      <w:pPr>
        <w:pStyle w:val="ZUSTzmustartykuempunktem"/>
      </w:pPr>
      <w:r>
        <w:t>4</w:t>
      </w:r>
      <w:r w:rsidR="001E7683" w:rsidRPr="00E33BD3">
        <w:t>. Domniemania określone w ust</w:t>
      </w:r>
      <w:r w:rsidR="00214EE8">
        <w:t xml:space="preserve">. 1 i </w:t>
      </w:r>
      <w:r w:rsidR="00D554F8">
        <w:t xml:space="preserve">ust. </w:t>
      </w:r>
      <w:r w:rsidR="00214EE8">
        <w:t>2</w:t>
      </w:r>
      <w:r w:rsidR="001E7683" w:rsidRPr="00E33BD3">
        <w:t xml:space="preserve"> nie mają zastosowania, jeżeli:</w:t>
      </w:r>
    </w:p>
    <w:p w14:paraId="3027D643" w14:textId="77777777" w:rsidR="001E7683" w:rsidRPr="00E33BD3" w:rsidRDefault="001E7683" w:rsidP="001E7683">
      <w:pPr>
        <w:pStyle w:val="ZPKTzmpktartykuempunktem"/>
      </w:pPr>
      <w:r w:rsidRPr="00E33BD3">
        <w:t>1) środowisko cyfrowe konsumenta nie jest zgodne z wymaganiami technicznymi, o których przedsiębiorca poinformował go w sposób jasny i zrozumiały przed zawarciem umowy; lub</w:t>
      </w:r>
    </w:p>
    <w:p w14:paraId="035384E3" w14:textId="5A4CD75A" w:rsidR="001E7683" w:rsidRPr="001E7683" w:rsidRDefault="001E7683" w:rsidP="001E7683">
      <w:pPr>
        <w:pStyle w:val="ZPKTzmpktartykuempunktem"/>
      </w:pPr>
      <w:r w:rsidRPr="00E33BD3">
        <w:t xml:space="preserve">2) konsument, poinformowany </w:t>
      </w:r>
      <w:r w:rsidR="00064E0C" w:rsidRPr="00E33BD3">
        <w:t xml:space="preserve">w jasny i zrozumiały sposób przed zawarciem umowy </w:t>
      </w:r>
      <w:r w:rsidRPr="00E33BD3">
        <w:t>o  obowiązku</w:t>
      </w:r>
      <w:r w:rsidR="00064E0C">
        <w:t xml:space="preserve"> współpracy z przedsiębiorcą,</w:t>
      </w:r>
      <w:r w:rsidRPr="00E33BD3">
        <w:t xml:space="preserve"> w rozsądnym zakresie i przy zastosowaniu </w:t>
      </w:r>
      <w:r w:rsidRPr="001E7683">
        <w:t>najmniej uciążliwych dla niego środków technicznych, w celu ustalenia, czy brak zgodności treści cyfrowej lub usługi cyfrowej z umową w odpowiednim czasie wynika z cech środowiska cyfrowego konsumenta</w:t>
      </w:r>
      <w:r w:rsidR="0028277E">
        <w:t>,</w:t>
      </w:r>
      <w:r w:rsidR="00064E0C">
        <w:t xml:space="preserve"> nie wykonuje tego obowiązku</w:t>
      </w:r>
      <w:r w:rsidRPr="001E7683">
        <w:t>.</w:t>
      </w:r>
    </w:p>
    <w:p w14:paraId="361DA2F3" w14:textId="4E904DE1" w:rsidR="001E7683" w:rsidRPr="001E7683" w:rsidRDefault="001E7683" w:rsidP="001E7683">
      <w:pPr>
        <w:pStyle w:val="ZARTzmartartykuempunktem"/>
      </w:pPr>
      <w:r w:rsidRPr="001E7683">
        <w:t xml:space="preserve">Art. </w:t>
      </w:r>
      <w:r w:rsidR="00900A7B">
        <w:t>43k</w:t>
      </w:r>
      <w:r>
        <w:t xml:space="preserve">. 1. </w:t>
      </w:r>
      <w:r w:rsidRPr="00523DF3">
        <w:t>Jeżeli treść cyfrowa lub usługa cyfrowa jest niezgodna z umową, konsument może żądać doprowadzenia do zgodności z umową</w:t>
      </w:r>
      <w:r w:rsidR="002B4101">
        <w:t>.</w:t>
      </w:r>
      <w:r w:rsidRPr="00523DF3">
        <w:t xml:space="preserve"> </w:t>
      </w:r>
      <w:r w:rsidR="002B4101">
        <w:t xml:space="preserve">Jeżeli doprowadzenie do </w:t>
      </w:r>
      <w:r w:rsidR="002B4101">
        <w:lastRenderedPageBreak/>
        <w:t xml:space="preserve">zgodności z umową </w:t>
      </w:r>
      <w:r w:rsidRPr="00523DF3">
        <w:t>jest niemożliwe lub wymaga nadmiernych kosztów,</w:t>
      </w:r>
      <w:r w:rsidR="002B4101">
        <w:t xml:space="preserve"> przedsiębiorca może odmówić doprowadzenia do zgodności z umową</w:t>
      </w:r>
      <w:r w:rsidRPr="00523DF3">
        <w:t>.</w:t>
      </w:r>
      <w:r w:rsidR="003E618E">
        <w:t xml:space="preserve"> Przy ocenie nadmierności kosztów uwzględnia się </w:t>
      </w:r>
      <w:r w:rsidR="003E618E" w:rsidRPr="00523DF3">
        <w:t xml:space="preserve">w szczególności znaczenie braku  zgodności </w:t>
      </w:r>
      <w:r w:rsidR="003E618E" w:rsidRPr="00214EE8">
        <w:t xml:space="preserve">treści cyfrowej lub usługi cyfrowej </w:t>
      </w:r>
      <w:r w:rsidR="003E618E" w:rsidRPr="00523DF3">
        <w:t>z umową oraz wartość treści cyfrowej lub usługi cyfrowej zgodnej z umową</w:t>
      </w:r>
    </w:p>
    <w:p w14:paraId="2A011DBF" w14:textId="77777777" w:rsidR="001E7683" w:rsidRDefault="001E7683" w:rsidP="001E7683">
      <w:pPr>
        <w:pStyle w:val="ZUSTzmustartykuempunktem"/>
      </w:pPr>
      <w:r>
        <w:t>2. Przedsiębiorca jest obowiązany doprowadzić treść cyfrową lub usługę cyfrową do zgodności z umową nieodpłatnie, w rozsądnym czasie i bez nadmiernych niedogodności dla konsumenta uwzględniając jej charakter oraz cel, do którego jest wykorzystywana.</w:t>
      </w:r>
    </w:p>
    <w:p w14:paraId="07DEEE39" w14:textId="77777777" w:rsidR="001E7683" w:rsidRDefault="001E7683" w:rsidP="001E7683">
      <w:pPr>
        <w:pStyle w:val="ZUSTzmustartykuempunktem"/>
      </w:pPr>
      <w:r>
        <w:t>3. Jeżeli treść cyfrowa lub usługa cyfrowa jest niezgodna z umową, konsument może złożyć oświadczenie o obniżeniu ceny albo odstąpieniu od umowy, gdy:</w:t>
      </w:r>
    </w:p>
    <w:p w14:paraId="0E65BF47" w14:textId="77807C40" w:rsidR="001E7683" w:rsidRDefault="001E7683" w:rsidP="001E7683">
      <w:pPr>
        <w:pStyle w:val="ZPKTzmpktartykuempunktem"/>
      </w:pPr>
      <w:r>
        <w:t>1) doprowadzenie do zgodności z umową jest niemożliwe albo wymaga nadmiernych kosztów stosownie do ust. 1</w:t>
      </w:r>
      <w:r w:rsidR="008E4BCF">
        <w:t>;</w:t>
      </w:r>
    </w:p>
    <w:p w14:paraId="715D525D" w14:textId="11088B54" w:rsidR="00CD7657" w:rsidRDefault="001E7683" w:rsidP="001E7683">
      <w:pPr>
        <w:pStyle w:val="ZPKTzmpktartykuempunktem"/>
      </w:pPr>
      <w:r>
        <w:t>2) przedsiębiorca nie wykonał obowiązku, o którym mowa w ust. 2, z oświadczenia przedsiębiorcy lub okoliczności wyraźnie wynika, że go nie wykona</w:t>
      </w:r>
      <w:r w:rsidR="008E4BCF">
        <w:t>;</w:t>
      </w:r>
    </w:p>
    <w:p w14:paraId="7067AD9A" w14:textId="47831B18" w:rsidR="001E7683" w:rsidRDefault="0028277E" w:rsidP="001E7683">
      <w:pPr>
        <w:pStyle w:val="ZPKTzmpktartykuempunktem"/>
      </w:pPr>
      <w:r>
        <w:t>3)</w:t>
      </w:r>
      <w:r w:rsidR="001E7683">
        <w:t xml:space="preserve"> </w:t>
      </w:r>
      <w:r w:rsidR="008E4BCF" w:rsidRPr="008E4BCF">
        <w:t xml:space="preserve">przedsiębiorca doprowadzał już </w:t>
      </w:r>
      <w:r w:rsidR="00A8009D">
        <w:t>treść cyfrową lub usługę cyfrową</w:t>
      </w:r>
      <w:r w:rsidR="00A8009D" w:rsidRPr="008E4BCF">
        <w:t xml:space="preserve"> </w:t>
      </w:r>
      <w:r w:rsidR="008E4BCF" w:rsidRPr="008E4BCF">
        <w:t>do zgodności z umową</w:t>
      </w:r>
      <w:r>
        <w:t>; lub</w:t>
      </w:r>
    </w:p>
    <w:p w14:paraId="547BF098" w14:textId="225286E3" w:rsidR="001E7683" w:rsidRDefault="0028277E" w:rsidP="001E7683">
      <w:pPr>
        <w:pStyle w:val="ZPKTzmpktartykuempunktem"/>
      </w:pPr>
      <w:r>
        <w:t>4</w:t>
      </w:r>
      <w:r w:rsidR="001E7683">
        <w:t xml:space="preserve">) brak zgodności </w:t>
      </w:r>
      <w:r w:rsidR="00EC0390" w:rsidRPr="00EC0390">
        <w:t xml:space="preserve">treści cyfrowej lub usługi cyfrowej </w:t>
      </w:r>
      <w:r w:rsidR="001E7683">
        <w:t>z umową jest na tyle istotny, że uzasadnia natychmiastowe obniżenie ceny albo odstąpienie od umowy.</w:t>
      </w:r>
    </w:p>
    <w:p w14:paraId="31C9D69B" w14:textId="77777777" w:rsidR="001E7683" w:rsidRPr="001E7683" w:rsidRDefault="001E7683" w:rsidP="001E7683">
      <w:pPr>
        <w:pStyle w:val="ZUSTzmustartykuempunktem"/>
      </w:pPr>
      <w:r>
        <w:t xml:space="preserve">4. Obniżona cena powinna pozostawać w takiej proporcji do ceny wynikającej z umowy, w jakiej wartość treści cyfrowej lub usługi cyfrowej niezgodnej z umową pozostaje do wartości treści cyfrowej lub usługi cyfrowej zgodnej z umową. Jeżeli umowa stanowi, że treść cyfrowa lub usługa cyfrowa jest dostarczana </w:t>
      </w:r>
      <w:r w:rsidRPr="001E7683">
        <w:t xml:space="preserve">częściami lub w sposób ciągły, przy obniżeniu należy uwzględnić </w:t>
      </w:r>
      <w:r w:rsidR="00E33BD3">
        <w:t>cza</w:t>
      </w:r>
      <w:r w:rsidRPr="001E7683">
        <w:t>s, w którym treść cyfrowa lub usługa cyfrowa pozostawała niezgodna z umową.</w:t>
      </w:r>
    </w:p>
    <w:p w14:paraId="273AB48E" w14:textId="5368BD78" w:rsidR="001E7683" w:rsidRDefault="001E7683" w:rsidP="001E7683">
      <w:pPr>
        <w:pStyle w:val="ZUSTzmustartykuempunktem"/>
      </w:pPr>
      <w:r>
        <w:t xml:space="preserve">5. Konsument nie może odstąpić od umowy, jeżeli treść cyfrowa lub usługa cyfrowa </w:t>
      </w:r>
      <w:r w:rsidR="00CD7657">
        <w:t>jest</w:t>
      </w:r>
      <w:r>
        <w:t xml:space="preserve"> dostarczan</w:t>
      </w:r>
      <w:r w:rsidR="00CD7657">
        <w:t>a</w:t>
      </w:r>
      <w:r>
        <w:t xml:space="preserve"> w zamian za zapłatę ceny, a brak zgodności z umową jest nieistotny. Domniemywa się, że brak zgodności jest istotny.</w:t>
      </w:r>
    </w:p>
    <w:p w14:paraId="122D6090" w14:textId="77777777" w:rsidR="001E7683" w:rsidRDefault="001E7683" w:rsidP="001E7683">
      <w:pPr>
        <w:pStyle w:val="ZARTzmartartykuempunktem"/>
      </w:pPr>
      <w:r w:rsidRPr="001E7683">
        <w:t xml:space="preserve">Art. </w:t>
      </w:r>
      <w:bookmarkStart w:id="8" w:name="Po_odstąpieniu_od_umowy_przedsiębiorca_n"/>
      <w:r w:rsidR="00900A7B">
        <w:t>43l</w:t>
      </w:r>
      <w:bookmarkEnd w:id="8"/>
      <w:r>
        <w:t>. 1. Po odstąpieniu od umowy, przedsiębiorca nie wykorzystuje treści wytworzonych lub dostarczonych przez konsumenta w trakcie korzystania z treści cyfrowej lub usługi cyfrowej, innych niż dane osobowe, z wyjątkiem treści, które:</w:t>
      </w:r>
    </w:p>
    <w:p w14:paraId="71DE37E5" w14:textId="77777777" w:rsidR="001E7683" w:rsidRPr="001E7683" w:rsidRDefault="001E7683" w:rsidP="001E7683">
      <w:pPr>
        <w:pStyle w:val="ZPKTzmpktartykuempunktem"/>
      </w:pPr>
      <w:r>
        <w:t>1</w:t>
      </w:r>
      <w:r w:rsidRPr="001E7683">
        <w:t>)</w:t>
      </w:r>
      <w:r w:rsidRPr="001E7683">
        <w:tab/>
        <w:t>są użyteczne wyłącznie w związku z treścią cyfrową lub usługą cyfrową, która stanowiła przedmiot umowy;</w:t>
      </w:r>
    </w:p>
    <w:p w14:paraId="7513463F" w14:textId="77777777" w:rsidR="001E7683" w:rsidRPr="001E7683" w:rsidRDefault="001E7683" w:rsidP="001E7683">
      <w:pPr>
        <w:pStyle w:val="ZPKTzmpktartykuempunktem"/>
      </w:pPr>
      <w:r>
        <w:lastRenderedPageBreak/>
        <w:t>2</w:t>
      </w:r>
      <w:r w:rsidRPr="001E7683">
        <w:t>)</w:t>
      </w:r>
      <w:r w:rsidRPr="001E7683">
        <w:tab/>
        <w:t>dotyczą wyłącznie aktywności konsumenta w trakcie korzystania z treści cyfrowej lub usługi cyfrowej, która stanowiła przedmiot umowy;</w:t>
      </w:r>
    </w:p>
    <w:p w14:paraId="7F7ADB0A" w14:textId="5E7A6590" w:rsidR="001E7683" w:rsidRPr="001E7683" w:rsidRDefault="001E7683" w:rsidP="001E7683">
      <w:pPr>
        <w:pStyle w:val="ZPKTzmpktartykuempunktem"/>
      </w:pPr>
      <w:r>
        <w:t>3</w:t>
      </w:r>
      <w:r w:rsidRPr="001E7683">
        <w:t>)</w:t>
      </w:r>
      <w:r w:rsidRPr="001E7683">
        <w:tab/>
        <w:t xml:space="preserve">zostały połączone przez przedsiębiorcę z innymi danymi i nie mogą zostać rozłączone bez nadmiernych </w:t>
      </w:r>
      <w:r w:rsidR="00255666">
        <w:t>trudności</w:t>
      </w:r>
      <w:r w:rsidR="0028277E">
        <w:t>;</w:t>
      </w:r>
      <w:r w:rsidRPr="001E7683">
        <w:t xml:space="preserve"> lub</w:t>
      </w:r>
    </w:p>
    <w:p w14:paraId="27320E16" w14:textId="3DF10FFF" w:rsidR="001E7683" w:rsidRDefault="001E7683" w:rsidP="001E7683">
      <w:pPr>
        <w:pStyle w:val="ZPKTzmpktartykuempunktem"/>
      </w:pPr>
      <w:r>
        <w:t>4</w:t>
      </w:r>
      <w:r w:rsidRPr="001E7683">
        <w:t>)</w:t>
      </w:r>
      <w:r w:rsidRPr="001E7683">
        <w:tab/>
        <w:t xml:space="preserve">zostały wytworzone przez konsumenta wspólnie z innymi konsumentami, którzy nadal mogą z </w:t>
      </w:r>
      <w:r w:rsidR="00CD7657">
        <w:t>n</w:t>
      </w:r>
      <w:r w:rsidRPr="001E7683">
        <w:t>ich korzystać.</w:t>
      </w:r>
    </w:p>
    <w:p w14:paraId="46533AC8" w14:textId="77777777" w:rsidR="001E7683" w:rsidRPr="001E7683" w:rsidRDefault="001E7683" w:rsidP="001E7683">
      <w:pPr>
        <w:pStyle w:val="ZUSTzmustartykuempunktem"/>
      </w:pPr>
      <w:r w:rsidRPr="001E7683">
        <w:t>2. Przedsiębiorca nieodpłatnie udostępnia konsumentowi na jego żądanie, w rozsądnym terminie oraz w powszechnie używanym formacie nadającym się do odczytu maszynowego, treści wytworzone lub dostarczone przez konsumenta w trakcie korzystania z treści cyfrowej lub usługi cyfrowej, inne niż dane osobowe, z wyjątkiem treści, które:</w:t>
      </w:r>
    </w:p>
    <w:p w14:paraId="0202EDDE" w14:textId="77777777" w:rsidR="001E7683" w:rsidRPr="001E7683" w:rsidRDefault="001E7683" w:rsidP="001E7683">
      <w:pPr>
        <w:pStyle w:val="ZPKTzmpktartykuempunktem"/>
      </w:pPr>
      <w:r>
        <w:t>1</w:t>
      </w:r>
      <w:r w:rsidRPr="001E7683">
        <w:t>)</w:t>
      </w:r>
      <w:r w:rsidRPr="001E7683">
        <w:tab/>
        <w:t>są użyteczne wyłącznie w związku z treścią cyfrową lub usługą cyfrową, która stanowiła przedmiot umowy;</w:t>
      </w:r>
    </w:p>
    <w:p w14:paraId="456BFDA5" w14:textId="77777777" w:rsidR="001E7683" w:rsidRPr="001E7683" w:rsidRDefault="001E7683" w:rsidP="001E7683">
      <w:pPr>
        <w:pStyle w:val="ZPKTzmpktartykuempunktem"/>
      </w:pPr>
      <w:r>
        <w:t>2</w:t>
      </w:r>
      <w:r w:rsidRPr="001E7683">
        <w:t>)</w:t>
      </w:r>
      <w:r w:rsidRPr="001E7683">
        <w:tab/>
        <w:t>dotyczą wyłącznie aktywności konsumenta w trakcie korzystania z treści cyfrowej lub usługi cyfrowej, która stanowiła przedmiot umowy;</w:t>
      </w:r>
    </w:p>
    <w:p w14:paraId="5AEE6BEC" w14:textId="1B873EC9" w:rsidR="001E7683" w:rsidRDefault="001E7683" w:rsidP="001E7683">
      <w:pPr>
        <w:pStyle w:val="ZPKTzmpktartykuempunktem"/>
      </w:pPr>
      <w:r>
        <w:t>3</w:t>
      </w:r>
      <w:r w:rsidRPr="001E7683">
        <w:t>)</w:t>
      </w:r>
      <w:r w:rsidRPr="001E7683">
        <w:tab/>
        <w:t xml:space="preserve">zostały połączone przez przedsiębiorcę z innymi danymi i nie mogą zostać rozłączone bez nadmiernych </w:t>
      </w:r>
      <w:r w:rsidR="008E4BCF">
        <w:t>trudności</w:t>
      </w:r>
      <w:r w:rsidRPr="001E7683">
        <w:t>.</w:t>
      </w:r>
    </w:p>
    <w:p w14:paraId="07AF2A6F" w14:textId="56579488" w:rsidR="001E7683" w:rsidRDefault="001E7683" w:rsidP="001E7683">
      <w:pPr>
        <w:pStyle w:val="ZUSTzmustartykuempunktem"/>
      </w:pPr>
      <w:r w:rsidRPr="001E7683">
        <w:t>3. Przedsiębiorca może żądać zwrotu nośnika</w:t>
      </w:r>
      <w:r w:rsidR="00980940">
        <w:t xml:space="preserve"> materialnego</w:t>
      </w:r>
      <w:r w:rsidRPr="001E7683">
        <w:t xml:space="preserve">, na którym dostarczył treść cyfrową, w terminie 14 dni od </w:t>
      </w:r>
      <w:r w:rsidR="00D87D9C">
        <w:t xml:space="preserve">dnia </w:t>
      </w:r>
      <w:r w:rsidRPr="001E7683">
        <w:t>otrzymania oświadczenia konsumenta o odstąpieniu od umowy. Konsument zwraca nośnik niezwłocznie i na koszt przedsiębiorcy.</w:t>
      </w:r>
    </w:p>
    <w:p w14:paraId="65FB94CD" w14:textId="77777777" w:rsidR="001E7683" w:rsidRDefault="001E7683" w:rsidP="001E7683">
      <w:pPr>
        <w:pStyle w:val="ZUSTzmustartykuempunktem"/>
      </w:pPr>
      <w:r w:rsidRPr="001E7683">
        <w:t xml:space="preserve">4. Przedsiębiorca nie jest uprawniony do żądania zapłaty za </w:t>
      </w:r>
      <w:r w:rsidR="00E33BD3">
        <w:t>cza</w:t>
      </w:r>
      <w:r w:rsidRPr="001E7683">
        <w:t>s, w którym treść cyfrowa lub usługa cyfrowa b</w:t>
      </w:r>
      <w:r w:rsidR="00980940">
        <w:t>yły niezgodne z umową, nawet jeże</w:t>
      </w:r>
      <w:r w:rsidRPr="001E7683">
        <w:t>li przed odstąpieniem od umowy konsument z nich faktycznie korzystał.</w:t>
      </w:r>
    </w:p>
    <w:p w14:paraId="7F886A50" w14:textId="73D65F25" w:rsidR="001E7683" w:rsidRDefault="001E7683" w:rsidP="001E7683">
      <w:pPr>
        <w:pStyle w:val="ZUSTzmustartykuempunktem"/>
      </w:pPr>
      <w:r w:rsidRPr="001E7683">
        <w:t xml:space="preserve">5. Przedsiębiorca ma obowiązek zwrócić konsumentowi kwoty należne wskutek skorzystania z prawa odstąpienia od umowy lub obniżenia ceny niezwłocznie, nie później niż w terminie 14 dni od </w:t>
      </w:r>
      <w:r w:rsidR="00D87D9C">
        <w:t xml:space="preserve">dnia </w:t>
      </w:r>
      <w:r w:rsidRPr="001E7683">
        <w:t>otrzymania oświadczenia konsumenta</w:t>
      </w:r>
      <w:r w:rsidR="00D87D9C">
        <w:t xml:space="preserve"> o </w:t>
      </w:r>
      <w:r w:rsidR="00D87D9C" w:rsidRPr="00D87D9C">
        <w:t>odstąpieniu od umowy</w:t>
      </w:r>
      <w:r w:rsidR="006C4AF2">
        <w:t xml:space="preserve"> lub obniżeniu ceny</w:t>
      </w:r>
      <w:r>
        <w:t>.</w:t>
      </w:r>
    </w:p>
    <w:p w14:paraId="2F638A35" w14:textId="0FD5E026" w:rsidR="001E7683" w:rsidRDefault="001E7683" w:rsidP="001E7683">
      <w:pPr>
        <w:pStyle w:val="ZUSTzmustartykuempunktem"/>
      </w:pPr>
      <w:r w:rsidRPr="001E7683">
        <w:t>6. Przedsiębiorca zwraca kwoty</w:t>
      </w:r>
      <w:r w:rsidR="008952FA">
        <w:t>, o których mowa w ust. 5</w:t>
      </w:r>
      <w:r w:rsidR="00BC1183">
        <w:t>,</w:t>
      </w:r>
      <w:r w:rsidRPr="001E7683">
        <w:t xml:space="preserve"> nieodpłatnie, za pośrednictwem sposobu płatności, z którego skorzystał konsument, chyba że konsument wyraźnie zgodzi się na inny bezpłatny sposób płatności.</w:t>
      </w:r>
    </w:p>
    <w:p w14:paraId="18B9D292" w14:textId="77777777" w:rsidR="001E7683" w:rsidRDefault="001E7683" w:rsidP="001E7683">
      <w:pPr>
        <w:pStyle w:val="ZARTzmartartykuempunktem"/>
      </w:pPr>
      <w:r w:rsidRPr="001E7683">
        <w:t xml:space="preserve">Art. </w:t>
      </w:r>
      <w:bookmarkStart w:id="9" w:name="Przedsiębiorca_może_dokonać_zmiany_treśc"/>
      <w:r w:rsidR="00900A7B">
        <w:t>43m</w:t>
      </w:r>
      <w:bookmarkEnd w:id="9"/>
      <w:r>
        <w:t xml:space="preserve">. 1. Przedsiębiorca może dokonać zmiany treści cyfrowej lub usługi cyfrowej, która nie jest niezbędna do zachowania jej zgodności z umową, tylko jeżeli umowa tak stanowi i jedynie z uzasadnionych przyczyn w tej umowie wskazanych. </w:t>
      </w:r>
      <w:r>
        <w:lastRenderedPageBreak/>
        <w:t>Przedsiębiorca nie może jednak dokonać zmiany treści cyfrowej lub usługi cyfrowej dostarczanej w sposób jednorazowy.</w:t>
      </w:r>
    </w:p>
    <w:p w14:paraId="2BCFF12C" w14:textId="1B04C1FC" w:rsidR="001E7683" w:rsidRDefault="001E7683" w:rsidP="001E7683">
      <w:pPr>
        <w:pStyle w:val="ZUSTzmustartykuempunktem"/>
      </w:pPr>
      <w:r>
        <w:t>2. Wprowadzenie zmiany</w:t>
      </w:r>
      <w:r w:rsidR="008952FA">
        <w:t>, o której mowa w ust. 1</w:t>
      </w:r>
      <w:r w:rsidR="00BC1183">
        <w:t>,</w:t>
      </w:r>
      <w:r>
        <w:t xml:space="preserve"> nie może wiązać</w:t>
      </w:r>
      <w:r w:rsidR="008952FA">
        <w:t xml:space="preserve"> się</w:t>
      </w:r>
      <w:r>
        <w:t xml:space="preserve"> z jakimikolwiek kosztami po stronie konsumenta.</w:t>
      </w:r>
    </w:p>
    <w:p w14:paraId="6363FF6C" w14:textId="77777777" w:rsidR="001E7683" w:rsidRDefault="001E7683" w:rsidP="001E7683">
      <w:pPr>
        <w:pStyle w:val="ZUSTzmustartykuempunktem"/>
      </w:pPr>
      <w:r>
        <w:t>3. Przedsiębiorca ma obowiązek poinformować konsumenta w sposób jasny i zrozumiały o dokonywanej zmianie.</w:t>
      </w:r>
    </w:p>
    <w:p w14:paraId="0E4AB54B" w14:textId="6F2E9DE5" w:rsidR="001E7683" w:rsidRDefault="001E7683" w:rsidP="001E7683">
      <w:pPr>
        <w:pStyle w:val="ZARTzmartartykuempunktem"/>
      </w:pPr>
      <w:r w:rsidRPr="001E7683">
        <w:t xml:space="preserve">Art. </w:t>
      </w:r>
      <w:bookmarkStart w:id="10" w:name="Jeżeli_zmiana_istotnie_i_negatywnie_wpły"/>
      <w:r w:rsidR="00900A7B">
        <w:t>43n</w:t>
      </w:r>
      <w:bookmarkEnd w:id="10"/>
      <w:r>
        <w:t>. 1.</w:t>
      </w:r>
      <w:r w:rsidR="00980940">
        <w:t xml:space="preserve"> </w:t>
      </w:r>
      <w:r>
        <w:t>Jeżeli zmiana</w:t>
      </w:r>
      <w:r w:rsidR="008952FA">
        <w:t>, o której mowa w art. 43m</w:t>
      </w:r>
      <w:r>
        <w:t xml:space="preserve"> istotnie i negatywnie wpływa na dostęp konsumenta do treści cyfrowej </w:t>
      </w:r>
      <w:r w:rsidRPr="001E7683">
        <w:t>lub</w:t>
      </w:r>
      <w:r>
        <w:t xml:space="preserve"> usługi cyfrowej lub na korzystanie z nich, przedsiębiorca zobowiązany jest poinformować konsumenta z odpowiednim wyprzedzeniem na trwałym nośniku o właściwościach i terminie dokonania zmiany oraz </w:t>
      </w:r>
      <w:r w:rsidR="00573CF7">
        <w:t>prawie</w:t>
      </w:r>
      <w:r w:rsidR="008952FA">
        <w:t>,</w:t>
      </w:r>
      <w:r>
        <w:t xml:space="preserve"> o którym mowa w ust. 2 lub ust. 3.</w:t>
      </w:r>
    </w:p>
    <w:p w14:paraId="6319B6AA" w14:textId="3682F86D" w:rsidR="001E7683" w:rsidRDefault="001E7683" w:rsidP="001E7683">
      <w:pPr>
        <w:pStyle w:val="ZUSTzmustartykuempunktem"/>
      </w:pPr>
      <w:r>
        <w:t>2.</w:t>
      </w:r>
      <w:r w:rsidR="00451059">
        <w:t xml:space="preserve"> </w:t>
      </w:r>
      <w:r>
        <w:t xml:space="preserve">W </w:t>
      </w:r>
      <w:r w:rsidRPr="001E7683">
        <w:t>przypadku</w:t>
      </w:r>
      <w:r>
        <w:t>, o którym mowa w ust. 1, konsument może wypowiedzieć umowę bez zachowania terminu wypowiedzenia, w ciągu 30 dni od dokonania zmiany lub poinformowania o zmianie</w:t>
      </w:r>
      <w:r w:rsidR="008952FA">
        <w:t>, jeżeli poinformowanie nastąpiło później niż zmiana</w:t>
      </w:r>
      <w:r>
        <w:t xml:space="preserve">. </w:t>
      </w:r>
      <w:r w:rsidR="00FC6D12">
        <w:t xml:space="preserve">Art. </w:t>
      </w:r>
      <w:r w:rsidR="00FC6D12">
        <w:fldChar w:fldCharType="begin"/>
      </w:r>
      <w:r w:rsidR="00FC6D12">
        <w:instrText xml:space="preserve"> REF Po_odstąpieniu_od_umowy_przedsiębiorca_nie_wyk \h   \* MERGEFORMAT </w:instrText>
      </w:r>
      <w:r w:rsidR="00FC6D12">
        <w:fldChar w:fldCharType="separate"/>
      </w:r>
      <w:r w:rsidR="003A46FB">
        <w:t>43l</w:t>
      </w:r>
      <w:r w:rsidR="00FC6D12">
        <w:fldChar w:fldCharType="end"/>
      </w:r>
      <w:r w:rsidR="00FC6D12">
        <w:t xml:space="preserve"> </w:t>
      </w:r>
      <w:r>
        <w:t>stosuje się odpowiednio.</w:t>
      </w:r>
    </w:p>
    <w:p w14:paraId="6C818F57" w14:textId="482548F8" w:rsidR="001E7683" w:rsidRDefault="001E7683" w:rsidP="001E7683">
      <w:pPr>
        <w:pStyle w:val="ZUSTzmustartykuempunktem"/>
      </w:pPr>
      <w:r>
        <w:t>3.</w:t>
      </w:r>
      <w:r w:rsidR="00451059">
        <w:t xml:space="preserve"> </w:t>
      </w:r>
      <w:r w:rsidR="008952FA">
        <w:t>Przepisów u</w:t>
      </w:r>
      <w:r>
        <w:t xml:space="preserve">st. 2 nie stosuje się, jeżeli przedsiębiorca zapewnił konsumentowi </w:t>
      </w:r>
      <w:r w:rsidR="008E317F">
        <w:t>uprawnieni</w:t>
      </w:r>
      <w:r w:rsidR="00A6611E">
        <w:t>e</w:t>
      </w:r>
      <w:r>
        <w:t xml:space="preserve"> do zachowania, bez dodatkowych kosztów, treści cyfrowej lub usługi cyfrowej zgodnej z umową, w stanie niezmienionym.</w:t>
      </w:r>
    </w:p>
    <w:p w14:paraId="4164F8E9" w14:textId="596D2F61" w:rsidR="001E7683" w:rsidRDefault="001E7683" w:rsidP="001E7683">
      <w:pPr>
        <w:pStyle w:val="ZARTzmartartykuempunktem"/>
      </w:pPr>
      <w:r>
        <w:t xml:space="preserve">Art. </w:t>
      </w:r>
      <w:r w:rsidR="00900A7B">
        <w:t>43o</w:t>
      </w:r>
      <w:r>
        <w:t xml:space="preserve">. </w:t>
      </w:r>
      <w:r w:rsidRPr="001D2C9A">
        <w:t xml:space="preserve">Przepisów </w:t>
      </w:r>
      <w:r w:rsidR="008952FA">
        <w:t>art.</w:t>
      </w:r>
      <w:r w:rsidR="00B71455">
        <w:t xml:space="preserve"> 43m i art. 43n</w:t>
      </w:r>
      <w:r w:rsidRPr="001D2C9A">
        <w:t xml:space="preserve"> nie stosuje się do umów o pakiet usług obejmujący usługę dostępu do internetu lub usługę łączności interpersonalnej.</w:t>
      </w:r>
    </w:p>
    <w:p w14:paraId="59ADE9AB" w14:textId="37DB5E23" w:rsidR="001E7683" w:rsidRDefault="001E7683" w:rsidP="001E7683">
      <w:pPr>
        <w:pStyle w:val="ZARTzmartartykuempunktem"/>
      </w:pPr>
      <w:r>
        <w:t xml:space="preserve">Art. </w:t>
      </w:r>
      <w:r w:rsidR="00900A7B">
        <w:t>43p</w:t>
      </w:r>
      <w:r>
        <w:t>.</w:t>
      </w:r>
      <w:r w:rsidR="00451059">
        <w:t xml:space="preserve"> </w:t>
      </w:r>
      <w:r w:rsidRPr="001D2C9A">
        <w:t>Do umowy, na mocy której przedsiębiorca jest zobowiązany do dostarczenia treści cyfrowej lub usługi cyfrowej oraz innych świadczeń, przepisy niniejszego rozdziału stosuje się wyłącznie w zakresie postanowień umowy dotyczących treści cyfrowej lub usługi cyfrowej</w:t>
      </w:r>
      <w:r w:rsidR="00573CF7">
        <w:t>.</w:t>
      </w:r>
    </w:p>
    <w:p w14:paraId="7FEA3BF4" w14:textId="642B91FE" w:rsidR="001E7683" w:rsidRDefault="001E7683" w:rsidP="001E7683">
      <w:pPr>
        <w:pStyle w:val="ZARTzmartartykuempunktem"/>
        <w:tabs>
          <w:tab w:val="left" w:pos="2250"/>
        </w:tabs>
      </w:pPr>
      <w:r w:rsidRPr="001E7683">
        <w:t xml:space="preserve">Art. </w:t>
      </w:r>
      <w:r w:rsidR="00900A7B">
        <w:t>43q</w:t>
      </w:r>
      <w:r>
        <w:t xml:space="preserve">. </w:t>
      </w:r>
      <w:r w:rsidRPr="001D2C9A">
        <w:t>Przepisów niniejszego rozdziału nie stosuje się do treści cyfrowych dostarczanych na podstawie ustawy z dnia 2</w:t>
      </w:r>
      <w:r w:rsidR="00B71455">
        <w:t>5</w:t>
      </w:r>
      <w:r w:rsidRPr="001D2C9A">
        <w:t xml:space="preserve"> lutego 2016 r. o ponownym wykorzystywaniu</w:t>
      </w:r>
      <w:r>
        <w:t xml:space="preserve"> informacji sektora publicznego</w:t>
      </w:r>
      <w:r w:rsidR="00E725CC">
        <w:t xml:space="preserve"> </w:t>
      </w:r>
      <w:r w:rsidR="00E725CC" w:rsidRPr="00E725CC">
        <w:t>(Dz. U. z 2019 r. poz. 14</w:t>
      </w:r>
      <w:r w:rsidR="00E725CC">
        <w:t>46</w:t>
      </w:r>
      <w:r w:rsidR="00E725CC" w:rsidRPr="00E725CC">
        <w:t>)</w:t>
      </w:r>
      <w:r>
        <w:t>.</w:t>
      </w:r>
      <w:r w:rsidR="00B71455" w:rsidRPr="00B71455">
        <w:t xml:space="preserve"> ”</w:t>
      </w:r>
      <w:r w:rsidR="00B71455">
        <w:t>.</w:t>
      </w:r>
    </w:p>
    <w:p w14:paraId="580B02FD" w14:textId="7A1CED82" w:rsidR="001E7683" w:rsidRDefault="00C31267" w:rsidP="00C31267">
      <w:pPr>
        <w:pStyle w:val="ARTartustawynprozporzdzenia"/>
      </w:pPr>
      <w:r w:rsidRPr="00C31267">
        <w:rPr>
          <w:rStyle w:val="Ppogrubienie"/>
        </w:rPr>
        <w:t>Art. 2.</w:t>
      </w:r>
      <w:r w:rsidR="00812BA2">
        <w:tab/>
      </w:r>
      <w:r>
        <w:t xml:space="preserve">W ustawie z dnia 23 kwietnia 1964 r. </w:t>
      </w:r>
      <w:r w:rsidR="00B71455" w:rsidRPr="00B71455">
        <w:t>–</w:t>
      </w:r>
      <w:r>
        <w:t xml:space="preserve"> Kodeks cywilny</w:t>
      </w:r>
      <w:r w:rsidR="00172226">
        <w:t xml:space="preserve"> (</w:t>
      </w:r>
      <w:r w:rsidR="00146EAB" w:rsidRPr="00A3752A">
        <w:t>Dz. U. z 2019 r. poz. 1145 i 1495</w:t>
      </w:r>
      <w:r w:rsidR="00146EAB">
        <w:t>, Dz. U. z 2020 r. poz. 875</w:t>
      </w:r>
      <w:r w:rsidR="00172226">
        <w:t>)</w:t>
      </w:r>
      <w:r>
        <w:t xml:space="preserve"> wprowadza się następujące zmiany</w:t>
      </w:r>
      <w:r w:rsidR="00666BC5">
        <w:t>:</w:t>
      </w:r>
    </w:p>
    <w:p w14:paraId="1EE0F648" w14:textId="51B143FC" w:rsidR="007A7F36" w:rsidRDefault="000F2D9A" w:rsidP="004C77D3">
      <w:pPr>
        <w:pStyle w:val="PKTpunkt"/>
      </w:pPr>
      <w:r>
        <w:t>1</w:t>
      </w:r>
      <w:r w:rsidR="003B07A3">
        <w:t>)</w:t>
      </w:r>
      <w:r w:rsidR="003B07A3">
        <w:tab/>
      </w:r>
      <w:r w:rsidR="002C67FE">
        <w:t xml:space="preserve">w art. 556 wyrazy </w:t>
      </w:r>
      <w:r w:rsidR="00F8591F" w:rsidRPr="00F8591F">
        <w:t>„</w:t>
      </w:r>
      <w:r w:rsidR="00F8591F">
        <w:t xml:space="preserve">wadę </w:t>
      </w:r>
      <w:r w:rsidR="002C67FE">
        <w:t>fizyczną lub prawną</w:t>
      </w:r>
      <w:r w:rsidR="00F8591F" w:rsidRPr="00F8591F">
        <w:t>”</w:t>
      </w:r>
      <w:r w:rsidR="00F8591F">
        <w:t xml:space="preserve"> zastępuje się wyrazem </w:t>
      </w:r>
      <w:r w:rsidR="00F8591F" w:rsidRPr="00F8591F">
        <w:t>„wadę”</w:t>
      </w:r>
      <w:r w:rsidR="002C67FE">
        <w:t>;</w:t>
      </w:r>
    </w:p>
    <w:p w14:paraId="09CEC30C" w14:textId="581EA092" w:rsidR="002C67FE" w:rsidRDefault="002C67FE" w:rsidP="004C77D3">
      <w:pPr>
        <w:pStyle w:val="PKTpunkt"/>
      </w:pPr>
      <w:r>
        <w:t>2)</w:t>
      </w:r>
      <w:r>
        <w:tab/>
        <w:t>użyt</w:t>
      </w:r>
      <w:r w:rsidR="00F8591F">
        <w:t>e</w:t>
      </w:r>
      <w:r>
        <w:t xml:space="preserve"> w art. 556</w:t>
      </w:r>
      <w:r w:rsidRPr="0071077A">
        <w:rPr>
          <w:rStyle w:val="IGindeksgrny"/>
        </w:rPr>
        <w:t>1</w:t>
      </w:r>
      <w:r>
        <w:t xml:space="preserve"> i art. 556</w:t>
      </w:r>
      <w:r w:rsidRPr="0071077A">
        <w:rPr>
          <w:rStyle w:val="IGindeksgrny"/>
        </w:rPr>
        <w:t>2</w:t>
      </w:r>
      <w:r>
        <w:t xml:space="preserve"> </w:t>
      </w:r>
      <w:r w:rsidR="00F8591F">
        <w:t>w różny</w:t>
      </w:r>
      <w:r w:rsidR="00F26A8A">
        <w:t>ch</w:t>
      </w:r>
      <w:r w:rsidR="00F8591F">
        <w:t xml:space="preserve"> przypadk</w:t>
      </w:r>
      <w:r w:rsidR="00F26A8A">
        <w:t>ach</w:t>
      </w:r>
      <w:r w:rsidR="00F8591F">
        <w:t xml:space="preserve"> wyrazy </w:t>
      </w:r>
      <w:r w:rsidR="00F8591F" w:rsidRPr="00F8591F">
        <w:t>„</w:t>
      </w:r>
      <w:r w:rsidR="00F8591F">
        <w:t>wada fizyczna</w:t>
      </w:r>
      <w:r w:rsidR="00F8591F" w:rsidRPr="00F8591F">
        <w:t>”</w:t>
      </w:r>
      <w:r w:rsidR="00F8591F">
        <w:t xml:space="preserve"> zastępuje się</w:t>
      </w:r>
      <w:r w:rsidR="0071077A">
        <w:t xml:space="preserve"> użytym w odpowiednim przypadku</w:t>
      </w:r>
      <w:r w:rsidR="00F8591F">
        <w:t xml:space="preserve"> wyrazem </w:t>
      </w:r>
      <w:r w:rsidR="00F8591F" w:rsidRPr="00F8591F">
        <w:t>„wad</w:t>
      </w:r>
      <w:r w:rsidR="0071077A">
        <w:t>a</w:t>
      </w:r>
      <w:r w:rsidR="00F8591F" w:rsidRPr="00F8591F">
        <w:t>”</w:t>
      </w:r>
      <w:r w:rsidR="00F8591F">
        <w:t xml:space="preserve">; </w:t>
      </w:r>
    </w:p>
    <w:p w14:paraId="230A458C" w14:textId="7A298E6F" w:rsidR="00FA1562" w:rsidRDefault="007A7F36" w:rsidP="004C77D3">
      <w:pPr>
        <w:pStyle w:val="PKTpunkt"/>
      </w:pPr>
      <w:r>
        <w:t>3)</w:t>
      </w:r>
      <w:r>
        <w:tab/>
      </w:r>
      <w:r w:rsidR="00DB397C">
        <w:t xml:space="preserve">art. </w:t>
      </w:r>
      <w:r w:rsidR="00E725CC">
        <w:t>556</w:t>
      </w:r>
      <w:r w:rsidR="00E725CC" w:rsidRPr="00E725CC">
        <w:rPr>
          <w:rStyle w:val="IGindeksgrny"/>
        </w:rPr>
        <w:t>3</w:t>
      </w:r>
      <w:r w:rsidR="00DB397C">
        <w:t xml:space="preserve"> otrzymuje brzmienie</w:t>
      </w:r>
      <w:r w:rsidR="00022699">
        <w:t>:</w:t>
      </w:r>
    </w:p>
    <w:p w14:paraId="1A9A465C" w14:textId="376A569E" w:rsidR="00022699" w:rsidRDefault="009D7D13" w:rsidP="00022699">
      <w:pPr>
        <w:pStyle w:val="ZARTzmartartykuempunktem"/>
      </w:pPr>
      <w:r w:rsidRPr="009D7D13">
        <w:lastRenderedPageBreak/>
        <w:t>„</w:t>
      </w:r>
      <w:r w:rsidR="00022699">
        <w:t>Art. 556</w:t>
      </w:r>
      <w:r w:rsidR="00022699" w:rsidRPr="00022699">
        <w:rPr>
          <w:rStyle w:val="IGindeksgrny"/>
        </w:rPr>
        <w:t>3</w:t>
      </w:r>
      <w:r w:rsidR="00022699">
        <w:t xml:space="preserve">. </w:t>
      </w:r>
      <w:r w:rsidR="007A7F36" w:rsidRPr="007A7F36">
        <w:t xml:space="preserve">Wada prawna wynika z praw osób trzecich lub z decyzji lub orzeczenia właściwego organu; w </w:t>
      </w:r>
      <w:r w:rsidR="00802E02">
        <w:t>przypadku</w:t>
      </w:r>
      <w:r w:rsidR="007A7F36" w:rsidRPr="007A7F36">
        <w:t xml:space="preserve"> sprzedaży prawa wada prawna może również polegać na nieistnieniu prawa. Pozostałe wady stanowią wady fizyczne.</w:t>
      </w:r>
      <w:r w:rsidR="00022699" w:rsidRPr="00022699">
        <w:t>”</w:t>
      </w:r>
      <w:r w:rsidR="00022699">
        <w:t>;</w:t>
      </w:r>
    </w:p>
    <w:p w14:paraId="397E8DC9" w14:textId="0589CAA3" w:rsidR="00E725CC" w:rsidRDefault="007A7F36" w:rsidP="004C77D3">
      <w:pPr>
        <w:pStyle w:val="PKTpunkt"/>
      </w:pPr>
      <w:r>
        <w:t>4</w:t>
      </w:r>
      <w:r w:rsidR="00FA1562">
        <w:t>)</w:t>
      </w:r>
      <w:r w:rsidR="00FA1562">
        <w:tab/>
        <w:t>uchyla się art. 556</w:t>
      </w:r>
      <w:r w:rsidR="00FA1562" w:rsidRPr="00FA1562">
        <w:rPr>
          <w:rStyle w:val="IGindeksgrny"/>
        </w:rPr>
        <w:t>4</w:t>
      </w:r>
      <w:r w:rsidR="00FA1562">
        <w:t>;</w:t>
      </w:r>
    </w:p>
    <w:p w14:paraId="1E188D3A" w14:textId="122F7D86" w:rsidR="00C563A7" w:rsidRDefault="007A7F36" w:rsidP="000F2D9A">
      <w:pPr>
        <w:pStyle w:val="PKTpunkt"/>
      </w:pPr>
      <w:r>
        <w:t>5</w:t>
      </w:r>
      <w:r w:rsidR="00E725CC">
        <w:t>)</w:t>
      </w:r>
      <w:r w:rsidR="00B71455">
        <w:tab/>
      </w:r>
      <w:r w:rsidR="004C77D3">
        <w:t>w art. 557</w:t>
      </w:r>
      <w:r w:rsidR="000F2D9A">
        <w:t xml:space="preserve"> </w:t>
      </w:r>
      <w:r w:rsidR="00C563A7" w:rsidRPr="00C563A7">
        <w:t>§</w:t>
      </w:r>
      <w:r w:rsidR="00C563A7">
        <w:t xml:space="preserve"> 2 </w:t>
      </w:r>
      <w:r w:rsidR="004C77D3">
        <w:t>skreśla się</w:t>
      </w:r>
      <w:r w:rsidR="00C563A7">
        <w:t xml:space="preserve"> zdanie drugie,</w:t>
      </w:r>
    </w:p>
    <w:p w14:paraId="39CB4DBC" w14:textId="42EF3AE5" w:rsidR="00C563A7" w:rsidRDefault="007A7F36" w:rsidP="00C563A7">
      <w:pPr>
        <w:pStyle w:val="PKTpunkt"/>
      </w:pPr>
      <w:r>
        <w:t>6</w:t>
      </w:r>
      <w:r w:rsidR="00C563A7">
        <w:t>)</w:t>
      </w:r>
      <w:r w:rsidR="00B71455">
        <w:tab/>
      </w:r>
      <w:r w:rsidR="00C563A7">
        <w:t xml:space="preserve">w art. 560 uchyla się </w:t>
      </w:r>
      <w:r w:rsidR="00C563A7" w:rsidRPr="00C563A7">
        <w:t>§</w:t>
      </w:r>
      <w:r w:rsidR="00C563A7">
        <w:t xml:space="preserve"> 2</w:t>
      </w:r>
      <w:r w:rsidR="00B71455">
        <w:t>;</w:t>
      </w:r>
    </w:p>
    <w:p w14:paraId="4771F10D" w14:textId="6EB34C63" w:rsidR="00C563A7" w:rsidRDefault="007A7F36" w:rsidP="00C563A7">
      <w:pPr>
        <w:pStyle w:val="PKTpunkt"/>
      </w:pPr>
      <w:r>
        <w:t>7</w:t>
      </w:r>
      <w:r w:rsidR="00C563A7">
        <w:t>)</w:t>
      </w:r>
      <w:r w:rsidR="00B71455">
        <w:tab/>
      </w:r>
      <w:r w:rsidR="00C563A7">
        <w:t>w art. 561</w:t>
      </w:r>
      <w:r w:rsidR="00C563A7" w:rsidRPr="00C563A7">
        <w:rPr>
          <w:rStyle w:val="IGindeksgrny"/>
        </w:rPr>
        <w:t>1</w:t>
      </w:r>
      <w:r w:rsidR="00C563A7">
        <w:t xml:space="preserve"> uchyla się </w:t>
      </w:r>
      <w:r w:rsidR="00C563A7" w:rsidRPr="00C563A7">
        <w:t>§</w:t>
      </w:r>
      <w:r w:rsidR="00C563A7">
        <w:t xml:space="preserve"> 3</w:t>
      </w:r>
      <w:r w:rsidR="00B71455">
        <w:t>;</w:t>
      </w:r>
    </w:p>
    <w:p w14:paraId="4C88A93D" w14:textId="6F867310" w:rsidR="00C563A7" w:rsidRDefault="007A7F36" w:rsidP="000F2D9A">
      <w:pPr>
        <w:pStyle w:val="PKTpunkt"/>
      </w:pPr>
      <w:r>
        <w:t>8</w:t>
      </w:r>
      <w:r w:rsidR="00C563A7">
        <w:t>)</w:t>
      </w:r>
      <w:r w:rsidR="00B71455">
        <w:tab/>
      </w:r>
      <w:r w:rsidR="00C563A7">
        <w:t xml:space="preserve">w art. 568 </w:t>
      </w:r>
      <w:r w:rsidR="00C563A7" w:rsidRPr="00C563A7">
        <w:t>§</w:t>
      </w:r>
      <w:r w:rsidR="00C563A7">
        <w:t xml:space="preserve"> 1 skreśla się zdanie drugie,</w:t>
      </w:r>
    </w:p>
    <w:p w14:paraId="493A23E3" w14:textId="13F92BD2" w:rsidR="00C563A7" w:rsidRPr="00C563A7" w:rsidRDefault="007A7F36" w:rsidP="00C563A7">
      <w:pPr>
        <w:pStyle w:val="PKTpunkt"/>
      </w:pPr>
      <w:r>
        <w:t>9</w:t>
      </w:r>
      <w:r w:rsidR="00C563A7">
        <w:t>)</w:t>
      </w:r>
      <w:r w:rsidR="00B71455">
        <w:tab/>
        <w:t xml:space="preserve">w księdze trzeciej w tytule XI </w:t>
      </w:r>
      <w:r w:rsidR="00C563A7">
        <w:t xml:space="preserve">uchyla się </w:t>
      </w:r>
      <w:r w:rsidR="007D74AB">
        <w:t>dział II</w:t>
      </w:r>
      <w:r w:rsidR="007D74AB" w:rsidRPr="007D74AB">
        <w:rPr>
          <w:rStyle w:val="IGindeksgrny"/>
        </w:rPr>
        <w:t>1</w:t>
      </w:r>
      <w:r w:rsidR="007D74AB">
        <w:t>.</w:t>
      </w:r>
    </w:p>
    <w:p w14:paraId="567F95D4" w14:textId="280F9A98" w:rsidR="00C31267" w:rsidRDefault="00C31267" w:rsidP="00C31267">
      <w:pPr>
        <w:pStyle w:val="ARTartustawynprozporzdzenia"/>
      </w:pPr>
      <w:r w:rsidRPr="00C161A5">
        <w:rPr>
          <w:rStyle w:val="Ppogrubienie"/>
        </w:rPr>
        <w:t>Art. 3.</w:t>
      </w:r>
      <w:r>
        <w:t xml:space="preserve"> </w:t>
      </w:r>
      <w:r w:rsidR="00C161A5">
        <w:t xml:space="preserve">1. Do umów </w:t>
      </w:r>
      <w:r w:rsidR="007F5044">
        <w:t xml:space="preserve">zobowiązujących do przeniesienia własności </w:t>
      </w:r>
      <w:r w:rsidR="00C161A5">
        <w:t>towar</w:t>
      </w:r>
      <w:r w:rsidR="00935943">
        <w:t>u,</w:t>
      </w:r>
      <w:r w:rsidR="00C161A5">
        <w:t xml:space="preserve"> zawartych przed dniem wejścia w życie niniejszej ustawy</w:t>
      </w:r>
      <w:r w:rsidR="00935943">
        <w:t>,</w:t>
      </w:r>
      <w:r w:rsidR="00C161A5">
        <w:t xml:space="preserve"> stosuje się przepisy dotychczasowe.</w:t>
      </w:r>
    </w:p>
    <w:p w14:paraId="77A3C219" w14:textId="51F03BDD" w:rsidR="00C161A5" w:rsidRDefault="00C161A5" w:rsidP="00CC0B86">
      <w:pPr>
        <w:pStyle w:val="USTustnpkodeksu"/>
      </w:pPr>
      <w:r>
        <w:t xml:space="preserve">2. </w:t>
      </w:r>
      <w:r w:rsidR="00407BF3">
        <w:t>Przepisy niniejszej ustawy stosuje się do umów o dostarczanie treści cyfrowej lub usługi cyfrowej zawartych przed dniem wejścia w życie niniejszej ustawy, jeżeli dostarczanie treści cyfrowej lub usługi cyfrowej miało nastąpić lub nastąpiło po dniu wejścia w życie niniejszej ustawy.</w:t>
      </w:r>
      <w:r w:rsidR="00FA1562">
        <w:t xml:space="preserve"> </w:t>
      </w:r>
      <w:r w:rsidR="00CC0B86">
        <w:t xml:space="preserve">Art. </w:t>
      </w:r>
      <w:r w:rsidR="00CC0B86">
        <w:fldChar w:fldCharType="begin"/>
      </w:r>
      <w:r w:rsidR="00CC0B86">
        <w:instrText xml:space="preserve"> REF Przedsiębiorca_może_dokonać_zmiany_treści_cyfro \h   \* MERGEFORMAT </w:instrText>
      </w:r>
      <w:r w:rsidR="00CC0B86">
        <w:fldChar w:fldCharType="separate"/>
      </w:r>
      <w:r w:rsidR="003A46FB">
        <w:t>43m</w:t>
      </w:r>
      <w:r w:rsidR="00CC0B86">
        <w:fldChar w:fldCharType="end"/>
      </w:r>
      <w:r w:rsidR="00935943">
        <w:t xml:space="preserve"> i art. </w:t>
      </w:r>
      <w:r w:rsidR="00CC0B86">
        <w:fldChar w:fldCharType="begin"/>
      </w:r>
      <w:r w:rsidR="00CC0B86">
        <w:instrText xml:space="preserve"> REF Jeżeli_zmiana_istotnie_i_negatywnie_wpływa_na_d \h   \* MERGEFORMAT </w:instrText>
      </w:r>
      <w:r w:rsidR="00CC0B86">
        <w:fldChar w:fldCharType="separate"/>
      </w:r>
      <w:r w:rsidR="003A46FB">
        <w:t>43n</w:t>
      </w:r>
      <w:r w:rsidR="00CC0B86">
        <w:fldChar w:fldCharType="end"/>
      </w:r>
      <w:r w:rsidR="00CC0B86">
        <w:t xml:space="preserve"> ustawy zmienianej w art. 1</w:t>
      </w:r>
      <w:r w:rsidR="00935943">
        <w:t xml:space="preserve"> w brzmieniu nadanym niniejszą ustawą</w:t>
      </w:r>
      <w:r>
        <w:t xml:space="preserve"> </w:t>
      </w:r>
      <w:r w:rsidR="00CC0B86">
        <w:t>stosuje się jednak wyłącznie do umów zawartych po dniu</w:t>
      </w:r>
      <w:r>
        <w:t xml:space="preserve"> wejścia w ż</w:t>
      </w:r>
      <w:r w:rsidR="00CC0B86">
        <w:t>ycie niniejszej ustawy.</w:t>
      </w:r>
    </w:p>
    <w:p w14:paraId="605A4259" w14:textId="768CB41B" w:rsidR="00C161A5" w:rsidRPr="00A349B8" w:rsidRDefault="00C161A5" w:rsidP="00C31267">
      <w:pPr>
        <w:pStyle w:val="ARTartustawynprozporzdzenia"/>
      </w:pPr>
      <w:r w:rsidRPr="00C161A5">
        <w:rPr>
          <w:rStyle w:val="Ppogrubienie"/>
        </w:rPr>
        <w:t>Art. 4.</w:t>
      </w:r>
      <w:r>
        <w:t xml:space="preserve"> </w:t>
      </w:r>
      <w:r w:rsidR="00935943">
        <w:t>U</w:t>
      </w:r>
      <w:r>
        <w:t>stawa wchodzi w życie z dniem 1 stycznia 2022 r.</w:t>
      </w:r>
    </w:p>
    <w:p w14:paraId="7BCDDC2C" w14:textId="77777777" w:rsidR="00497A8E" w:rsidRDefault="00497A8E" w:rsidP="00497A8E">
      <w:pPr>
        <w:rPr>
          <w:rStyle w:val="IGindeksgrny"/>
        </w:rPr>
      </w:pPr>
    </w:p>
    <w:p w14:paraId="2DF275A2" w14:textId="77777777" w:rsidR="00497A8E" w:rsidRDefault="00497A8E" w:rsidP="00497A8E">
      <w:pPr>
        <w:rPr>
          <w:rStyle w:val="IGindeksgrny"/>
        </w:rPr>
      </w:pPr>
    </w:p>
    <w:p w14:paraId="162DF1C2" w14:textId="4A256BDF" w:rsidR="00497A8E" w:rsidRPr="00497A8E" w:rsidRDefault="00497A8E" w:rsidP="00497A8E">
      <w:pPr>
        <w:rPr>
          <w:rStyle w:val="IGindeksgrny"/>
        </w:rPr>
      </w:pPr>
      <w:r>
        <w:rPr>
          <w:rStyle w:val="IGindeksgrny"/>
        </w:rPr>
        <w:t xml:space="preserve">                                                                                                                    </w:t>
      </w:r>
      <w:r w:rsidRPr="00497A8E">
        <w:rPr>
          <w:rStyle w:val="IGindeksgrny"/>
        </w:rPr>
        <w:t>Opracowano pod względem prawnym, legislacyjnym i redakcyjnym</w:t>
      </w:r>
    </w:p>
    <w:p w14:paraId="7BA062E9" w14:textId="54626AA4" w:rsidR="00497A8E" w:rsidRPr="00497A8E" w:rsidRDefault="00497A8E" w:rsidP="00497A8E">
      <w:pPr>
        <w:rPr>
          <w:rStyle w:val="IGindeksgrny"/>
        </w:rPr>
      </w:pPr>
      <w:r>
        <w:rPr>
          <w:rStyle w:val="IGindeksgrny"/>
        </w:rPr>
        <w:t xml:space="preserve">                                                                                                                                                          </w:t>
      </w:r>
      <w:r w:rsidRPr="00497A8E">
        <w:rPr>
          <w:rStyle w:val="IGindeksgrny"/>
        </w:rPr>
        <w:t>Agnieszka Tomczewska</w:t>
      </w:r>
    </w:p>
    <w:p w14:paraId="52FF70C4" w14:textId="33D50142" w:rsidR="00497A8E" w:rsidRPr="00497A8E" w:rsidRDefault="00497A8E" w:rsidP="00497A8E">
      <w:pPr>
        <w:rPr>
          <w:rStyle w:val="IGindeksgrny"/>
        </w:rPr>
      </w:pPr>
      <w:r>
        <w:rPr>
          <w:rStyle w:val="IGindeksgrny"/>
        </w:rPr>
        <w:t xml:space="preserve">                                                                                                                                                           </w:t>
      </w:r>
      <w:r w:rsidRPr="00497A8E">
        <w:rPr>
          <w:rStyle w:val="IGindeksgrny"/>
        </w:rPr>
        <w:t>Dyrektor Departamentu</w:t>
      </w:r>
    </w:p>
    <w:p w14:paraId="2C95ED3D" w14:textId="2438252F" w:rsidR="00497A8E" w:rsidRPr="00497A8E" w:rsidRDefault="00497A8E" w:rsidP="00497A8E">
      <w:pPr>
        <w:rPr>
          <w:rStyle w:val="IGindeksgrny"/>
        </w:rPr>
      </w:pPr>
      <w:r>
        <w:rPr>
          <w:rStyle w:val="IGindeksgrny"/>
        </w:rPr>
        <w:t xml:space="preserve">                                                                                                                                                             </w:t>
      </w:r>
      <w:r w:rsidRPr="00497A8E">
        <w:rPr>
          <w:rStyle w:val="IGindeksgrny"/>
        </w:rPr>
        <w:t>Prawa Europejskiego</w:t>
      </w:r>
    </w:p>
    <w:p w14:paraId="0EBB156E" w14:textId="7E895B22" w:rsidR="00497A8E" w:rsidRPr="00497A8E" w:rsidRDefault="00497A8E" w:rsidP="00497A8E">
      <w:pPr>
        <w:rPr>
          <w:rStyle w:val="IGindeksgrny"/>
        </w:rPr>
      </w:pPr>
      <w:r>
        <w:rPr>
          <w:rStyle w:val="IGindeksgrny"/>
        </w:rPr>
        <w:t xml:space="preserve">                                                                                                                                                         </w:t>
      </w:r>
      <w:r w:rsidRPr="00497A8E">
        <w:rPr>
          <w:rStyle w:val="IGindeksgrny"/>
        </w:rPr>
        <w:t>/podpisano elektronicznie/</w:t>
      </w:r>
    </w:p>
    <w:p w14:paraId="3A31CF63" w14:textId="77777777" w:rsidR="00497A8E" w:rsidRPr="007F7D8F" w:rsidRDefault="00497A8E" w:rsidP="00497A8E">
      <w:pPr>
        <w:pStyle w:val="ZUSTzmustartykuempunktem"/>
      </w:pPr>
    </w:p>
    <w:p w14:paraId="62B578F5" w14:textId="77777777" w:rsidR="00F50F51" w:rsidRPr="007F7D8F" w:rsidRDefault="00F50F51" w:rsidP="00EB49D8">
      <w:pPr>
        <w:pStyle w:val="ZUSTzmustartykuempunktem"/>
        <w:ind w:left="0" w:firstLine="0"/>
      </w:pPr>
    </w:p>
    <w:sectPr w:rsidR="00F50F51" w:rsidRPr="007F7D8F"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D6955" w14:textId="77777777" w:rsidR="00E86158" w:rsidRDefault="00E86158">
      <w:r>
        <w:separator/>
      </w:r>
    </w:p>
  </w:endnote>
  <w:endnote w:type="continuationSeparator" w:id="0">
    <w:p w14:paraId="53B1FA6D" w14:textId="77777777" w:rsidR="00E86158" w:rsidRDefault="00E8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14F9C" w14:textId="77777777" w:rsidR="00E86158" w:rsidRDefault="00E86158">
      <w:r>
        <w:separator/>
      </w:r>
    </w:p>
  </w:footnote>
  <w:footnote w:type="continuationSeparator" w:id="0">
    <w:p w14:paraId="5475E97D" w14:textId="77777777" w:rsidR="00E86158" w:rsidRDefault="00E86158">
      <w:r>
        <w:continuationSeparator/>
      </w:r>
    </w:p>
  </w:footnote>
  <w:footnote w:id="1">
    <w:p w14:paraId="0AD1A3B3" w14:textId="77777777" w:rsidR="00603515" w:rsidRPr="00666BC5" w:rsidRDefault="00603515" w:rsidP="00666BC5">
      <w:pPr>
        <w:pStyle w:val="ODNONIKtreodnonika"/>
      </w:pPr>
      <w:r>
        <w:rPr>
          <w:rStyle w:val="Odwoanieprzypisudolnego"/>
        </w:rPr>
        <w:footnoteRef/>
      </w:r>
      <w:r>
        <w:rPr>
          <w:rStyle w:val="IGindeksgrny"/>
        </w:rPr>
        <w:t>)</w:t>
      </w:r>
      <w:r>
        <w:tab/>
      </w:r>
      <w:r w:rsidRPr="00666BC5">
        <w:t>Niniejsza ustawa dokonuje w zakresie swojej regulacji wdrożenia dyrektywy Parlamentu Europejskiego i Rady (UE) 2019/770 z dnia 20 maja 2019 r. w sprawie niektórych aspektów umów o dostarczanie treści cyfrowych i usług cyfrowych (Dz. Urz. UE L 136 z 22.05.2019, str. 1 i Dz. Urz</w:t>
      </w:r>
      <w:r w:rsidR="0091379E">
        <w:t>.</w:t>
      </w:r>
      <w:r w:rsidRPr="00666BC5">
        <w:t xml:space="preserve"> UE L 305 z 26.11.2019</w:t>
      </w:r>
      <w:r w:rsidR="00E725CC">
        <w:t>,</w:t>
      </w:r>
      <w:r w:rsidRPr="00666BC5">
        <w:t xml:space="preserve"> str. 60) oraz dyrektywy Parlamentu Europejskiego i Rady (UE) 2019/771 z dnia 20 maja 2019 r. w sprawie niektórych aspektów umów sprzedaży towarów, zmieniającej rozporządzenie (UE) 2017/2394 oraz dyrektywę 2009/22/WE oraz uchylającej dyrektywę 1999/44/WE (Dz. Urz. UE L 136 z 22.05.2019, str. 28 i Dz. Urz</w:t>
      </w:r>
      <w:r w:rsidR="0091379E">
        <w:t>.</w:t>
      </w:r>
      <w:r w:rsidRPr="00666BC5">
        <w:t xml:space="preserve"> UE L 305 z 26.11.2019</w:t>
      </w:r>
      <w:r w:rsidR="00E725CC">
        <w:t>,</w:t>
      </w:r>
      <w:r w:rsidRPr="00666BC5">
        <w:t xml:space="preserve"> str. 63)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3B5D" w14:textId="77777777" w:rsidR="00603515" w:rsidRPr="00B371CC" w:rsidRDefault="00603515" w:rsidP="00B371CC">
    <w:pPr>
      <w:pStyle w:val="Nagwek"/>
      <w:jc w:val="center"/>
    </w:pPr>
    <w:r>
      <w:t xml:space="preserve">– </w:t>
    </w:r>
    <w:r>
      <w:fldChar w:fldCharType="begin"/>
    </w:r>
    <w:r>
      <w:instrText xml:space="preserve"> PAGE  \* MERGEFORMAT </w:instrText>
    </w:r>
    <w:r>
      <w:fldChar w:fldCharType="separate"/>
    </w:r>
    <w:r w:rsidR="00E32131">
      <w:rPr>
        <w:noProof/>
      </w:rPr>
      <w:t>10</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8F"/>
    <w:rsid w:val="000012DA"/>
    <w:rsid w:val="0000246E"/>
    <w:rsid w:val="00003862"/>
    <w:rsid w:val="000048D3"/>
    <w:rsid w:val="00012A35"/>
    <w:rsid w:val="00016099"/>
    <w:rsid w:val="00017DC2"/>
    <w:rsid w:val="00021522"/>
    <w:rsid w:val="00022699"/>
    <w:rsid w:val="00023471"/>
    <w:rsid w:val="00023F13"/>
    <w:rsid w:val="00030634"/>
    <w:rsid w:val="000319C1"/>
    <w:rsid w:val="00031A8B"/>
    <w:rsid w:val="00031BCA"/>
    <w:rsid w:val="000330FA"/>
    <w:rsid w:val="0003362F"/>
    <w:rsid w:val="00036B63"/>
    <w:rsid w:val="0003763D"/>
    <w:rsid w:val="00037E1A"/>
    <w:rsid w:val="00041095"/>
    <w:rsid w:val="00043495"/>
    <w:rsid w:val="00046A75"/>
    <w:rsid w:val="00047312"/>
    <w:rsid w:val="0005061D"/>
    <w:rsid w:val="000508BD"/>
    <w:rsid w:val="000517AB"/>
    <w:rsid w:val="0005339C"/>
    <w:rsid w:val="0005571B"/>
    <w:rsid w:val="00057AB3"/>
    <w:rsid w:val="00060076"/>
    <w:rsid w:val="00060432"/>
    <w:rsid w:val="00060D87"/>
    <w:rsid w:val="000615A5"/>
    <w:rsid w:val="00064E0C"/>
    <w:rsid w:val="00064E4C"/>
    <w:rsid w:val="00066901"/>
    <w:rsid w:val="00071BEE"/>
    <w:rsid w:val="000736CD"/>
    <w:rsid w:val="0007533B"/>
    <w:rsid w:val="0007545D"/>
    <w:rsid w:val="000760BF"/>
    <w:rsid w:val="0007613E"/>
    <w:rsid w:val="00076BFC"/>
    <w:rsid w:val="000814A7"/>
    <w:rsid w:val="0008557B"/>
    <w:rsid w:val="00085CE7"/>
    <w:rsid w:val="000906EE"/>
    <w:rsid w:val="0009136B"/>
    <w:rsid w:val="00091BA2"/>
    <w:rsid w:val="000944EF"/>
    <w:rsid w:val="0009732D"/>
    <w:rsid w:val="000973F0"/>
    <w:rsid w:val="000A110F"/>
    <w:rsid w:val="000A1296"/>
    <w:rsid w:val="000A1C27"/>
    <w:rsid w:val="000A1DAD"/>
    <w:rsid w:val="000A2649"/>
    <w:rsid w:val="000A323B"/>
    <w:rsid w:val="000B298D"/>
    <w:rsid w:val="000B39D9"/>
    <w:rsid w:val="000B58CC"/>
    <w:rsid w:val="000B5B2D"/>
    <w:rsid w:val="000B5DCE"/>
    <w:rsid w:val="000C05BA"/>
    <w:rsid w:val="000C0E8F"/>
    <w:rsid w:val="000C4BC4"/>
    <w:rsid w:val="000D0110"/>
    <w:rsid w:val="000D016E"/>
    <w:rsid w:val="000D2468"/>
    <w:rsid w:val="000D318A"/>
    <w:rsid w:val="000D6173"/>
    <w:rsid w:val="000D6F83"/>
    <w:rsid w:val="000E25CC"/>
    <w:rsid w:val="000E3694"/>
    <w:rsid w:val="000E3FC5"/>
    <w:rsid w:val="000E490F"/>
    <w:rsid w:val="000E6241"/>
    <w:rsid w:val="000F2BE3"/>
    <w:rsid w:val="000F2D9A"/>
    <w:rsid w:val="000F3D0D"/>
    <w:rsid w:val="000F6ED4"/>
    <w:rsid w:val="000F7A6E"/>
    <w:rsid w:val="001019A9"/>
    <w:rsid w:val="00101AAB"/>
    <w:rsid w:val="001042BA"/>
    <w:rsid w:val="00106D03"/>
    <w:rsid w:val="00110465"/>
    <w:rsid w:val="00110628"/>
    <w:rsid w:val="0011245A"/>
    <w:rsid w:val="001133CC"/>
    <w:rsid w:val="0011493E"/>
    <w:rsid w:val="00115B72"/>
    <w:rsid w:val="001209EC"/>
    <w:rsid w:val="00120A9E"/>
    <w:rsid w:val="00125A9C"/>
    <w:rsid w:val="001270A2"/>
    <w:rsid w:val="00131237"/>
    <w:rsid w:val="001329AC"/>
    <w:rsid w:val="00134CA0"/>
    <w:rsid w:val="0014026F"/>
    <w:rsid w:val="001402EA"/>
    <w:rsid w:val="00140E67"/>
    <w:rsid w:val="00146EAB"/>
    <w:rsid w:val="00147A47"/>
    <w:rsid w:val="00147AA1"/>
    <w:rsid w:val="001520CF"/>
    <w:rsid w:val="00154BF8"/>
    <w:rsid w:val="0015667C"/>
    <w:rsid w:val="00157110"/>
    <w:rsid w:val="0015742A"/>
    <w:rsid w:val="00157DA1"/>
    <w:rsid w:val="00163147"/>
    <w:rsid w:val="00164C57"/>
    <w:rsid w:val="00164C9D"/>
    <w:rsid w:val="00167F5C"/>
    <w:rsid w:val="00171798"/>
    <w:rsid w:val="00172226"/>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4455"/>
    <w:rsid w:val="001C1832"/>
    <w:rsid w:val="001C188C"/>
    <w:rsid w:val="001C4754"/>
    <w:rsid w:val="001D1783"/>
    <w:rsid w:val="001D53CD"/>
    <w:rsid w:val="001D55A3"/>
    <w:rsid w:val="001D5AF5"/>
    <w:rsid w:val="001D7217"/>
    <w:rsid w:val="001E1E73"/>
    <w:rsid w:val="001E4E0C"/>
    <w:rsid w:val="001E526D"/>
    <w:rsid w:val="001E5655"/>
    <w:rsid w:val="001E7683"/>
    <w:rsid w:val="001F1832"/>
    <w:rsid w:val="001F220F"/>
    <w:rsid w:val="001F25B3"/>
    <w:rsid w:val="001F416A"/>
    <w:rsid w:val="001F6616"/>
    <w:rsid w:val="00202BD4"/>
    <w:rsid w:val="00204A97"/>
    <w:rsid w:val="0020603C"/>
    <w:rsid w:val="00207B7E"/>
    <w:rsid w:val="00210E13"/>
    <w:rsid w:val="0021116C"/>
    <w:rsid w:val="002114EF"/>
    <w:rsid w:val="00214EE8"/>
    <w:rsid w:val="002166AD"/>
    <w:rsid w:val="00217871"/>
    <w:rsid w:val="00221ED8"/>
    <w:rsid w:val="002231EA"/>
    <w:rsid w:val="00223FDF"/>
    <w:rsid w:val="002279C0"/>
    <w:rsid w:val="00230A6C"/>
    <w:rsid w:val="00232A1C"/>
    <w:rsid w:val="00234293"/>
    <w:rsid w:val="0023727E"/>
    <w:rsid w:val="00242081"/>
    <w:rsid w:val="00243777"/>
    <w:rsid w:val="002441CD"/>
    <w:rsid w:val="00247332"/>
    <w:rsid w:val="002501A3"/>
    <w:rsid w:val="0025166C"/>
    <w:rsid w:val="002555D4"/>
    <w:rsid w:val="00255666"/>
    <w:rsid w:val="00261706"/>
    <w:rsid w:val="00261A16"/>
    <w:rsid w:val="00263522"/>
    <w:rsid w:val="00264EC6"/>
    <w:rsid w:val="00266844"/>
    <w:rsid w:val="00271013"/>
    <w:rsid w:val="00273FE4"/>
    <w:rsid w:val="002765B4"/>
    <w:rsid w:val="00276A94"/>
    <w:rsid w:val="00281CC5"/>
    <w:rsid w:val="0028277E"/>
    <w:rsid w:val="00291115"/>
    <w:rsid w:val="0029405D"/>
    <w:rsid w:val="00294FA6"/>
    <w:rsid w:val="00295051"/>
    <w:rsid w:val="00295A6F"/>
    <w:rsid w:val="002A20C4"/>
    <w:rsid w:val="002A570F"/>
    <w:rsid w:val="002A7292"/>
    <w:rsid w:val="002A7358"/>
    <w:rsid w:val="002A7902"/>
    <w:rsid w:val="002B0F41"/>
    <w:rsid w:val="002B0F6B"/>
    <w:rsid w:val="002B23B8"/>
    <w:rsid w:val="002B4101"/>
    <w:rsid w:val="002B43C5"/>
    <w:rsid w:val="002B4429"/>
    <w:rsid w:val="002B68A6"/>
    <w:rsid w:val="002B7FAF"/>
    <w:rsid w:val="002C0373"/>
    <w:rsid w:val="002C272C"/>
    <w:rsid w:val="002C67FE"/>
    <w:rsid w:val="002D0C4F"/>
    <w:rsid w:val="002D1364"/>
    <w:rsid w:val="002D4D30"/>
    <w:rsid w:val="002D5000"/>
    <w:rsid w:val="002D598D"/>
    <w:rsid w:val="002D7188"/>
    <w:rsid w:val="002E1454"/>
    <w:rsid w:val="002E1DE3"/>
    <w:rsid w:val="002E2AB6"/>
    <w:rsid w:val="002E3F34"/>
    <w:rsid w:val="002E53B3"/>
    <w:rsid w:val="002E5F79"/>
    <w:rsid w:val="002E64FA"/>
    <w:rsid w:val="002F0A00"/>
    <w:rsid w:val="002F0CFA"/>
    <w:rsid w:val="002F669F"/>
    <w:rsid w:val="002F6DC3"/>
    <w:rsid w:val="00301C97"/>
    <w:rsid w:val="0031004C"/>
    <w:rsid w:val="003105F6"/>
    <w:rsid w:val="00311297"/>
    <w:rsid w:val="003113BE"/>
    <w:rsid w:val="003122CA"/>
    <w:rsid w:val="003148FD"/>
    <w:rsid w:val="00321080"/>
    <w:rsid w:val="00322D45"/>
    <w:rsid w:val="003232C8"/>
    <w:rsid w:val="0032569A"/>
    <w:rsid w:val="00325A1F"/>
    <w:rsid w:val="003268F9"/>
    <w:rsid w:val="00330BAF"/>
    <w:rsid w:val="00334E3A"/>
    <w:rsid w:val="0033530D"/>
    <w:rsid w:val="003361DD"/>
    <w:rsid w:val="00341A6A"/>
    <w:rsid w:val="00343DD1"/>
    <w:rsid w:val="00345B9C"/>
    <w:rsid w:val="00352DAE"/>
    <w:rsid w:val="00354EB9"/>
    <w:rsid w:val="003602AE"/>
    <w:rsid w:val="00360929"/>
    <w:rsid w:val="003647D5"/>
    <w:rsid w:val="00365F9A"/>
    <w:rsid w:val="003674B0"/>
    <w:rsid w:val="00372D4C"/>
    <w:rsid w:val="003739A5"/>
    <w:rsid w:val="00374C4A"/>
    <w:rsid w:val="0037727C"/>
    <w:rsid w:val="00377E70"/>
    <w:rsid w:val="00380904"/>
    <w:rsid w:val="003823EE"/>
    <w:rsid w:val="00382960"/>
    <w:rsid w:val="00383C20"/>
    <w:rsid w:val="003846F7"/>
    <w:rsid w:val="003851ED"/>
    <w:rsid w:val="00385B39"/>
    <w:rsid w:val="00385BD8"/>
    <w:rsid w:val="00386785"/>
    <w:rsid w:val="00390E89"/>
    <w:rsid w:val="00391B1A"/>
    <w:rsid w:val="00394423"/>
    <w:rsid w:val="00394D1F"/>
    <w:rsid w:val="00396942"/>
    <w:rsid w:val="00396B49"/>
    <w:rsid w:val="00396E3E"/>
    <w:rsid w:val="003A306E"/>
    <w:rsid w:val="003A46FB"/>
    <w:rsid w:val="003A60DC"/>
    <w:rsid w:val="003A6A46"/>
    <w:rsid w:val="003A7A63"/>
    <w:rsid w:val="003B000C"/>
    <w:rsid w:val="003B07A3"/>
    <w:rsid w:val="003B0F1D"/>
    <w:rsid w:val="003B17D2"/>
    <w:rsid w:val="003B4A57"/>
    <w:rsid w:val="003B6B88"/>
    <w:rsid w:val="003C0AD9"/>
    <w:rsid w:val="003C0ED0"/>
    <w:rsid w:val="003C1D49"/>
    <w:rsid w:val="003C35C4"/>
    <w:rsid w:val="003D12C2"/>
    <w:rsid w:val="003D31B9"/>
    <w:rsid w:val="003D3867"/>
    <w:rsid w:val="003D5958"/>
    <w:rsid w:val="003D68C4"/>
    <w:rsid w:val="003E0D1A"/>
    <w:rsid w:val="003E2DA3"/>
    <w:rsid w:val="003E618E"/>
    <w:rsid w:val="003F020D"/>
    <w:rsid w:val="003F03D9"/>
    <w:rsid w:val="003F2FBE"/>
    <w:rsid w:val="003F318D"/>
    <w:rsid w:val="003F5BAE"/>
    <w:rsid w:val="003F6ED7"/>
    <w:rsid w:val="00401C84"/>
    <w:rsid w:val="00403210"/>
    <w:rsid w:val="004035BB"/>
    <w:rsid w:val="004035EB"/>
    <w:rsid w:val="00407332"/>
    <w:rsid w:val="00407828"/>
    <w:rsid w:val="00407BF3"/>
    <w:rsid w:val="00413D8E"/>
    <w:rsid w:val="004140F2"/>
    <w:rsid w:val="00414937"/>
    <w:rsid w:val="00417B22"/>
    <w:rsid w:val="00421085"/>
    <w:rsid w:val="0042465E"/>
    <w:rsid w:val="00424DF7"/>
    <w:rsid w:val="00432839"/>
    <w:rsid w:val="00432B76"/>
    <w:rsid w:val="00434D01"/>
    <w:rsid w:val="00435D26"/>
    <w:rsid w:val="004379E8"/>
    <w:rsid w:val="00440C99"/>
    <w:rsid w:val="0044175C"/>
    <w:rsid w:val="00445BC9"/>
    <w:rsid w:val="00445F4D"/>
    <w:rsid w:val="004504C0"/>
    <w:rsid w:val="00451059"/>
    <w:rsid w:val="0045347D"/>
    <w:rsid w:val="004550FB"/>
    <w:rsid w:val="00455303"/>
    <w:rsid w:val="0046111A"/>
    <w:rsid w:val="00462946"/>
    <w:rsid w:val="00463F43"/>
    <w:rsid w:val="00464B94"/>
    <w:rsid w:val="004653A8"/>
    <w:rsid w:val="00465A0B"/>
    <w:rsid w:val="00467AD8"/>
    <w:rsid w:val="0047077C"/>
    <w:rsid w:val="00470B05"/>
    <w:rsid w:val="0047207C"/>
    <w:rsid w:val="00472CD6"/>
    <w:rsid w:val="00474E3C"/>
    <w:rsid w:val="00480A58"/>
    <w:rsid w:val="00482151"/>
    <w:rsid w:val="00485FAD"/>
    <w:rsid w:val="00487AED"/>
    <w:rsid w:val="004909BA"/>
    <w:rsid w:val="00491290"/>
    <w:rsid w:val="00491EDF"/>
    <w:rsid w:val="00492A3F"/>
    <w:rsid w:val="00494F62"/>
    <w:rsid w:val="00496DD6"/>
    <w:rsid w:val="00497A8E"/>
    <w:rsid w:val="004A2001"/>
    <w:rsid w:val="004A22A9"/>
    <w:rsid w:val="004A3590"/>
    <w:rsid w:val="004A57D8"/>
    <w:rsid w:val="004B00A7"/>
    <w:rsid w:val="004B25E2"/>
    <w:rsid w:val="004B2679"/>
    <w:rsid w:val="004B34D7"/>
    <w:rsid w:val="004B5037"/>
    <w:rsid w:val="004B5B2F"/>
    <w:rsid w:val="004B626A"/>
    <w:rsid w:val="004B660E"/>
    <w:rsid w:val="004C05BD"/>
    <w:rsid w:val="004C3B06"/>
    <w:rsid w:val="004C3F97"/>
    <w:rsid w:val="004C77D3"/>
    <w:rsid w:val="004C7EE7"/>
    <w:rsid w:val="004D2DEE"/>
    <w:rsid w:val="004D2E1F"/>
    <w:rsid w:val="004D3C0D"/>
    <w:rsid w:val="004D7FD9"/>
    <w:rsid w:val="004E1324"/>
    <w:rsid w:val="004E19A5"/>
    <w:rsid w:val="004E37E5"/>
    <w:rsid w:val="004E3FDB"/>
    <w:rsid w:val="004F1F4A"/>
    <w:rsid w:val="004F296D"/>
    <w:rsid w:val="004F508B"/>
    <w:rsid w:val="004F695F"/>
    <w:rsid w:val="004F6B8B"/>
    <w:rsid w:val="004F6CA4"/>
    <w:rsid w:val="00500752"/>
    <w:rsid w:val="00501A50"/>
    <w:rsid w:val="0050222D"/>
    <w:rsid w:val="00503AF3"/>
    <w:rsid w:val="0050696D"/>
    <w:rsid w:val="0051094B"/>
    <w:rsid w:val="005110D7"/>
    <w:rsid w:val="00511D99"/>
    <w:rsid w:val="005128D3"/>
    <w:rsid w:val="005147E8"/>
    <w:rsid w:val="005158F2"/>
    <w:rsid w:val="00524F8B"/>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CF7"/>
    <w:rsid w:val="00573EE6"/>
    <w:rsid w:val="005747E9"/>
    <w:rsid w:val="0057547F"/>
    <w:rsid w:val="005754EE"/>
    <w:rsid w:val="0057558E"/>
    <w:rsid w:val="0057617E"/>
    <w:rsid w:val="00576497"/>
    <w:rsid w:val="005835E7"/>
    <w:rsid w:val="0058397F"/>
    <w:rsid w:val="00583BF8"/>
    <w:rsid w:val="00585F33"/>
    <w:rsid w:val="00590A3E"/>
    <w:rsid w:val="00591124"/>
    <w:rsid w:val="00595276"/>
    <w:rsid w:val="00597024"/>
    <w:rsid w:val="005A0274"/>
    <w:rsid w:val="005A095C"/>
    <w:rsid w:val="005A1814"/>
    <w:rsid w:val="005A25E3"/>
    <w:rsid w:val="005A2A3C"/>
    <w:rsid w:val="005A669D"/>
    <w:rsid w:val="005A75D8"/>
    <w:rsid w:val="005B4755"/>
    <w:rsid w:val="005B713E"/>
    <w:rsid w:val="005C03B6"/>
    <w:rsid w:val="005C348E"/>
    <w:rsid w:val="005C68E1"/>
    <w:rsid w:val="005D3763"/>
    <w:rsid w:val="005D55E1"/>
    <w:rsid w:val="005E19F7"/>
    <w:rsid w:val="005E4F04"/>
    <w:rsid w:val="005E62C2"/>
    <w:rsid w:val="005E6C71"/>
    <w:rsid w:val="005F0963"/>
    <w:rsid w:val="005F2503"/>
    <w:rsid w:val="005F2824"/>
    <w:rsid w:val="005F2EBA"/>
    <w:rsid w:val="005F35ED"/>
    <w:rsid w:val="005F7812"/>
    <w:rsid w:val="005F7A88"/>
    <w:rsid w:val="00603515"/>
    <w:rsid w:val="00603A1A"/>
    <w:rsid w:val="006046D5"/>
    <w:rsid w:val="00607A93"/>
    <w:rsid w:val="00607FF4"/>
    <w:rsid w:val="00610C08"/>
    <w:rsid w:val="00611F74"/>
    <w:rsid w:val="00615772"/>
    <w:rsid w:val="00621256"/>
    <w:rsid w:val="00621FCC"/>
    <w:rsid w:val="00622E4B"/>
    <w:rsid w:val="0062659B"/>
    <w:rsid w:val="006333DA"/>
    <w:rsid w:val="00635134"/>
    <w:rsid w:val="006356E2"/>
    <w:rsid w:val="00642A65"/>
    <w:rsid w:val="00644730"/>
    <w:rsid w:val="00645DCE"/>
    <w:rsid w:val="006465AC"/>
    <w:rsid w:val="006465BF"/>
    <w:rsid w:val="00653521"/>
    <w:rsid w:val="00653B22"/>
    <w:rsid w:val="00657BF4"/>
    <w:rsid w:val="006603FB"/>
    <w:rsid w:val="006608DF"/>
    <w:rsid w:val="006623AC"/>
    <w:rsid w:val="00666BC5"/>
    <w:rsid w:val="006678AF"/>
    <w:rsid w:val="006701EF"/>
    <w:rsid w:val="00670D64"/>
    <w:rsid w:val="00671041"/>
    <w:rsid w:val="00673BA5"/>
    <w:rsid w:val="00680058"/>
    <w:rsid w:val="00681F9F"/>
    <w:rsid w:val="00682492"/>
    <w:rsid w:val="006840EA"/>
    <w:rsid w:val="006844E2"/>
    <w:rsid w:val="00685267"/>
    <w:rsid w:val="006872AE"/>
    <w:rsid w:val="00690082"/>
    <w:rsid w:val="00690252"/>
    <w:rsid w:val="006912FA"/>
    <w:rsid w:val="006946BB"/>
    <w:rsid w:val="006969FA"/>
    <w:rsid w:val="006A35D5"/>
    <w:rsid w:val="006A4B9F"/>
    <w:rsid w:val="006A748A"/>
    <w:rsid w:val="006B35A7"/>
    <w:rsid w:val="006C419E"/>
    <w:rsid w:val="006C4A31"/>
    <w:rsid w:val="006C4AF2"/>
    <w:rsid w:val="006C5AC2"/>
    <w:rsid w:val="006C6AFB"/>
    <w:rsid w:val="006D0351"/>
    <w:rsid w:val="006D2463"/>
    <w:rsid w:val="006D2735"/>
    <w:rsid w:val="006D45B2"/>
    <w:rsid w:val="006E0FCC"/>
    <w:rsid w:val="006E1E96"/>
    <w:rsid w:val="006E5E21"/>
    <w:rsid w:val="006F2648"/>
    <w:rsid w:val="006F2F10"/>
    <w:rsid w:val="006F3E47"/>
    <w:rsid w:val="006F482B"/>
    <w:rsid w:val="006F6311"/>
    <w:rsid w:val="006F7FF3"/>
    <w:rsid w:val="00701952"/>
    <w:rsid w:val="00702556"/>
    <w:rsid w:val="0070277E"/>
    <w:rsid w:val="00704156"/>
    <w:rsid w:val="007069FC"/>
    <w:rsid w:val="0071077A"/>
    <w:rsid w:val="00711221"/>
    <w:rsid w:val="00712675"/>
    <w:rsid w:val="00713808"/>
    <w:rsid w:val="007138A3"/>
    <w:rsid w:val="007151B6"/>
    <w:rsid w:val="0071520D"/>
    <w:rsid w:val="00715EDB"/>
    <w:rsid w:val="007160D5"/>
    <w:rsid w:val="007163FB"/>
    <w:rsid w:val="00717C2E"/>
    <w:rsid w:val="007204FA"/>
    <w:rsid w:val="007213B3"/>
    <w:rsid w:val="0072457F"/>
    <w:rsid w:val="00725406"/>
    <w:rsid w:val="0072621B"/>
    <w:rsid w:val="00730555"/>
    <w:rsid w:val="00730638"/>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67A89"/>
    <w:rsid w:val="00770F6B"/>
    <w:rsid w:val="00771883"/>
    <w:rsid w:val="00776DC2"/>
    <w:rsid w:val="00780122"/>
    <w:rsid w:val="00780249"/>
    <w:rsid w:val="00780B4B"/>
    <w:rsid w:val="0078214B"/>
    <w:rsid w:val="00782A23"/>
    <w:rsid w:val="0078498A"/>
    <w:rsid w:val="00785F1C"/>
    <w:rsid w:val="007878FE"/>
    <w:rsid w:val="00792207"/>
    <w:rsid w:val="00792B64"/>
    <w:rsid w:val="00792E29"/>
    <w:rsid w:val="0079379A"/>
    <w:rsid w:val="00794953"/>
    <w:rsid w:val="007A1F2F"/>
    <w:rsid w:val="007A2A5C"/>
    <w:rsid w:val="007A5150"/>
    <w:rsid w:val="007A5373"/>
    <w:rsid w:val="007A789F"/>
    <w:rsid w:val="007A7F36"/>
    <w:rsid w:val="007B3CA8"/>
    <w:rsid w:val="007B7462"/>
    <w:rsid w:val="007B75BC"/>
    <w:rsid w:val="007C0BD6"/>
    <w:rsid w:val="007C1496"/>
    <w:rsid w:val="007C3806"/>
    <w:rsid w:val="007C497A"/>
    <w:rsid w:val="007C5BB7"/>
    <w:rsid w:val="007D07D5"/>
    <w:rsid w:val="007D1C64"/>
    <w:rsid w:val="007D32DD"/>
    <w:rsid w:val="007D6DCE"/>
    <w:rsid w:val="007D72C4"/>
    <w:rsid w:val="007D74AB"/>
    <w:rsid w:val="007E2CFE"/>
    <w:rsid w:val="007E59C9"/>
    <w:rsid w:val="007E66DE"/>
    <w:rsid w:val="007F0072"/>
    <w:rsid w:val="007F2EB6"/>
    <w:rsid w:val="007F5044"/>
    <w:rsid w:val="007F54C3"/>
    <w:rsid w:val="007F7D8F"/>
    <w:rsid w:val="00802949"/>
    <w:rsid w:val="00802E02"/>
    <w:rsid w:val="00802EAB"/>
    <w:rsid w:val="0080301E"/>
    <w:rsid w:val="0080365F"/>
    <w:rsid w:val="00812BA2"/>
    <w:rsid w:val="00812BE5"/>
    <w:rsid w:val="00813619"/>
    <w:rsid w:val="00817429"/>
    <w:rsid w:val="00821514"/>
    <w:rsid w:val="00821E35"/>
    <w:rsid w:val="008242BE"/>
    <w:rsid w:val="00824591"/>
    <w:rsid w:val="00824AED"/>
    <w:rsid w:val="00827820"/>
    <w:rsid w:val="00831B8B"/>
    <w:rsid w:val="00832D19"/>
    <w:rsid w:val="0083405D"/>
    <w:rsid w:val="008352D4"/>
    <w:rsid w:val="00836DB9"/>
    <w:rsid w:val="00837C67"/>
    <w:rsid w:val="00840F7C"/>
    <w:rsid w:val="008415B0"/>
    <w:rsid w:val="00842028"/>
    <w:rsid w:val="008436B8"/>
    <w:rsid w:val="008460B6"/>
    <w:rsid w:val="00850C9D"/>
    <w:rsid w:val="00852527"/>
    <w:rsid w:val="00852B59"/>
    <w:rsid w:val="008535A1"/>
    <w:rsid w:val="00856272"/>
    <w:rsid w:val="008563FF"/>
    <w:rsid w:val="0086018B"/>
    <w:rsid w:val="008611DD"/>
    <w:rsid w:val="008620DE"/>
    <w:rsid w:val="00866867"/>
    <w:rsid w:val="00872257"/>
    <w:rsid w:val="008753E6"/>
    <w:rsid w:val="0087738C"/>
    <w:rsid w:val="008802AF"/>
    <w:rsid w:val="00881926"/>
    <w:rsid w:val="00881F18"/>
    <w:rsid w:val="0088318F"/>
    <w:rsid w:val="0088331D"/>
    <w:rsid w:val="008843CE"/>
    <w:rsid w:val="008852B0"/>
    <w:rsid w:val="00885AE7"/>
    <w:rsid w:val="00886B60"/>
    <w:rsid w:val="00887889"/>
    <w:rsid w:val="008920FF"/>
    <w:rsid w:val="008926E8"/>
    <w:rsid w:val="00892B45"/>
    <w:rsid w:val="00894F19"/>
    <w:rsid w:val="008952FA"/>
    <w:rsid w:val="00896A10"/>
    <w:rsid w:val="008971B5"/>
    <w:rsid w:val="008A5055"/>
    <w:rsid w:val="008A5D26"/>
    <w:rsid w:val="008A6B13"/>
    <w:rsid w:val="008A6D35"/>
    <w:rsid w:val="008A6EB4"/>
    <w:rsid w:val="008A6ECB"/>
    <w:rsid w:val="008B0BF9"/>
    <w:rsid w:val="008B21A0"/>
    <w:rsid w:val="008B24F4"/>
    <w:rsid w:val="008B2866"/>
    <w:rsid w:val="008B3859"/>
    <w:rsid w:val="008B436D"/>
    <w:rsid w:val="008B4E49"/>
    <w:rsid w:val="008B4E53"/>
    <w:rsid w:val="008B7712"/>
    <w:rsid w:val="008B7B26"/>
    <w:rsid w:val="008C1BDE"/>
    <w:rsid w:val="008C3524"/>
    <w:rsid w:val="008C4061"/>
    <w:rsid w:val="008C4229"/>
    <w:rsid w:val="008C5BE0"/>
    <w:rsid w:val="008C7233"/>
    <w:rsid w:val="008D0D43"/>
    <w:rsid w:val="008D2434"/>
    <w:rsid w:val="008E018E"/>
    <w:rsid w:val="008E171D"/>
    <w:rsid w:val="008E2785"/>
    <w:rsid w:val="008E317F"/>
    <w:rsid w:val="008E4BCF"/>
    <w:rsid w:val="008E78A3"/>
    <w:rsid w:val="008F0654"/>
    <w:rsid w:val="008F06CB"/>
    <w:rsid w:val="008F2E83"/>
    <w:rsid w:val="008F612A"/>
    <w:rsid w:val="00900A7B"/>
    <w:rsid w:val="0090293D"/>
    <w:rsid w:val="009034DE"/>
    <w:rsid w:val="00905396"/>
    <w:rsid w:val="009058F4"/>
    <w:rsid w:val="0090605D"/>
    <w:rsid w:val="00906419"/>
    <w:rsid w:val="00912889"/>
    <w:rsid w:val="0091379E"/>
    <w:rsid w:val="00913A42"/>
    <w:rsid w:val="00914167"/>
    <w:rsid w:val="009143DB"/>
    <w:rsid w:val="00915065"/>
    <w:rsid w:val="0091526E"/>
    <w:rsid w:val="00917CE5"/>
    <w:rsid w:val="009217C0"/>
    <w:rsid w:val="00925241"/>
    <w:rsid w:val="00925CEC"/>
    <w:rsid w:val="00926A3F"/>
    <w:rsid w:val="0092794E"/>
    <w:rsid w:val="00930D30"/>
    <w:rsid w:val="009332A2"/>
    <w:rsid w:val="0093590D"/>
    <w:rsid w:val="00935943"/>
    <w:rsid w:val="00936911"/>
    <w:rsid w:val="00937598"/>
    <w:rsid w:val="0093790B"/>
    <w:rsid w:val="00943751"/>
    <w:rsid w:val="00946DD0"/>
    <w:rsid w:val="009509E6"/>
    <w:rsid w:val="00952018"/>
    <w:rsid w:val="00952800"/>
    <w:rsid w:val="0095300D"/>
    <w:rsid w:val="009546D8"/>
    <w:rsid w:val="00956812"/>
    <w:rsid w:val="0095719A"/>
    <w:rsid w:val="009623E9"/>
    <w:rsid w:val="00963EEB"/>
    <w:rsid w:val="009648BC"/>
    <w:rsid w:val="00964C2F"/>
    <w:rsid w:val="00965F88"/>
    <w:rsid w:val="009717E4"/>
    <w:rsid w:val="009805F7"/>
    <w:rsid w:val="00980940"/>
    <w:rsid w:val="00983C3E"/>
    <w:rsid w:val="00984E03"/>
    <w:rsid w:val="00987E85"/>
    <w:rsid w:val="009A0D12"/>
    <w:rsid w:val="009A1987"/>
    <w:rsid w:val="009A24A3"/>
    <w:rsid w:val="009A2BEE"/>
    <w:rsid w:val="009A5289"/>
    <w:rsid w:val="009A7A53"/>
    <w:rsid w:val="009B0402"/>
    <w:rsid w:val="009B0B75"/>
    <w:rsid w:val="009B16DF"/>
    <w:rsid w:val="009B4CB2"/>
    <w:rsid w:val="009B6701"/>
    <w:rsid w:val="009B6EF7"/>
    <w:rsid w:val="009B7000"/>
    <w:rsid w:val="009B739C"/>
    <w:rsid w:val="009C04EC"/>
    <w:rsid w:val="009C0671"/>
    <w:rsid w:val="009C328C"/>
    <w:rsid w:val="009C4444"/>
    <w:rsid w:val="009C491D"/>
    <w:rsid w:val="009C79AD"/>
    <w:rsid w:val="009C7CA6"/>
    <w:rsid w:val="009D20A4"/>
    <w:rsid w:val="009D3316"/>
    <w:rsid w:val="009D3C2D"/>
    <w:rsid w:val="009D55AA"/>
    <w:rsid w:val="009D7D13"/>
    <w:rsid w:val="009E3E77"/>
    <w:rsid w:val="009E3FAB"/>
    <w:rsid w:val="009E5B3F"/>
    <w:rsid w:val="009E7D90"/>
    <w:rsid w:val="009F1AB0"/>
    <w:rsid w:val="009F480F"/>
    <w:rsid w:val="009F4972"/>
    <w:rsid w:val="009F501D"/>
    <w:rsid w:val="00A025BF"/>
    <w:rsid w:val="00A039D5"/>
    <w:rsid w:val="00A046AD"/>
    <w:rsid w:val="00A06580"/>
    <w:rsid w:val="00A079C1"/>
    <w:rsid w:val="00A12520"/>
    <w:rsid w:val="00A130FD"/>
    <w:rsid w:val="00A13D6D"/>
    <w:rsid w:val="00A14769"/>
    <w:rsid w:val="00A16151"/>
    <w:rsid w:val="00A16EC6"/>
    <w:rsid w:val="00A17C06"/>
    <w:rsid w:val="00A2035D"/>
    <w:rsid w:val="00A2126E"/>
    <w:rsid w:val="00A21706"/>
    <w:rsid w:val="00A234FC"/>
    <w:rsid w:val="00A24FCC"/>
    <w:rsid w:val="00A26A90"/>
    <w:rsid w:val="00A26B27"/>
    <w:rsid w:val="00A30E4F"/>
    <w:rsid w:val="00A32253"/>
    <w:rsid w:val="00A3310E"/>
    <w:rsid w:val="00A333A0"/>
    <w:rsid w:val="00A3752A"/>
    <w:rsid w:val="00A37E70"/>
    <w:rsid w:val="00A437E1"/>
    <w:rsid w:val="00A4685E"/>
    <w:rsid w:val="00A50CD4"/>
    <w:rsid w:val="00A51191"/>
    <w:rsid w:val="00A533A3"/>
    <w:rsid w:val="00A53D45"/>
    <w:rsid w:val="00A56D62"/>
    <w:rsid w:val="00A56F07"/>
    <w:rsid w:val="00A5762C"/>
    <w:rsid w:val="00A57EDF"/>
    <w:rsid w:val="00A600FC"/>
    <w:rsid w:val="00A60BCA"/>
    <w:rsid w:val="00A60E7D"/>
    <w:rsid w:val="00A638DA"/>
    <w:rsid w:val="00A65B41"/>
    <w:rsid w:val="00A65E00"/>
    <w:rsid w:val="00A6611E"/>
    <w:rsid w:val="00A66A78"/>
    <w:rsid w:val="00A67E98"/>
    <w:rsid w:val="00A7436E"/>
    <w:rsid w:val="00A74E96"/>
    <w:rsid w:val="00A75A8E"/>
    <w:rsid w:val="00A7690E"/>
    <w:rsid w:val="00A8009D"/>
    <w:rsid w:val="00A824DD"/>
    <w:rsid w:val="00A83676"/>
    <w:rsid w:val="00A83B7B"/>
    <w:rsid w:val="00A84274"/>
    <w:rsid w:val="00A850F3"/>
    <w:rsid w:val="00A864E3"/>
    <w:rsid w:val="00A94574"/>
    <w:rsid w:val="00A95936"/>
    <w:rsid w:val="00A96265"/>
    <w:rsid w:val="00A97084"/>
    <w:rsid w:val="00AA1C2C"/>
    <w:rsid w:val="00AA35F6"/>
    <w:rsid w:val="00AA667C"/>
    <w:rsid w:val="00AA6B77"/>
    <w:rsid w:val="00AA6E91"/>
    <w:rsid w:val="00AA7439"/>
    <w:rsid w:val="00AB047E"/>
    <w:rsid w:val="00AB0B0A"/>
    <w:rsid w:val="00AB0BB7"/>
    <w:rsid w:val="00AB22C6"/>
    <w:rsid w:val="00AB2AD0"/>
    <w:rsid w:val="00AB67FC"/>
    <w:rsid w:val="00AC00F2"/>
    <w:rsid w:val="00AC31B5"/>
    <w:rsid w:val="00AC4EA1"/>
    <w:rsid w:val="00AC5381"/>
    <w:rsid w:val="00AC5920"/>
    <w:rsid w:val="00AC7D41"/>
    <w:rsid w:val="00AD0E65"/>
    <w:rsid w:val="00AD2BF2"/>
    <w:rsid w:val="00AD4436"/>
    <w:rsid w:val="00AD4E90"/>
    <w:rsid w:val="00AD5422"/>
    <w:rsid w:val="00AE22C6"/>
    <w:rsid w:val="00AE2373"/>
    <w:rsid w:val="00AE4179"/>
    <w:rsid w:val="00AE4425"/>
    <w:rsid w:val="00AE4FBE"/>
    <w:rsid w:val="00AE650F"/>
    <w:rsid w:val="00AE6555"/>
    <w:rsid w:val="00AE7D16"/>
    <w:rsid w:val="00AF0C6E"/>
    <w:rsid w:val="00AF4CAA"/>
    <w:rsid w:val="00AF571A"/>
    <w:rsid w:val="00AF60A0"/>
    <w:rsid w:val="00AF6379"/>
    <w:rsid w:val="00AF67FC"/>
    <w:rsid w:val="00AF72FD"/>
    <w:rsid w:val="00AF7DF5"/>
    <w:rsid w:val="00B006E5"/>
    <w:rsid w:val="00B024C2"/>
    <w:rsid w:val="00B07700"/>
    <w:rsid w:val="00B13921"/>
    <w:rsid w:val="00B144A7"/>
    <w:rsid w:val="00B1528C"/>
    <w:rsid w:val="00B16ACD"/>
    <w:rsid w:val="00B21487"/>
    <w:rsid w:val="00B22E03"/>
    <w:rsid w:val="00B232D1"/>
    <w:rsid w:val="00B24DB5"/>
    <w:rsid w:val="00B31E74"/>
    <w:rsid w:val="00B31F9E"/>
    <w:rsid w:val="00B3268F"/>
    <w:rsid w:val="00B32C2C"/>
    <w:rsid w:val="00B33A1A"/>
    <w:rsid w:val="00B33E6C"/>
    <w:rsid w:val="00B35BAA"/>
    <w:rsid w:val="00B371CC"/>
    <w:rsid w:val="00B41CD9"/>
    <w:rsid w:val="00B427E6"/>
    <w:rsid w:val="00B428A6"/>
    <w:rsid w:val="00B43E1F"/>
    <w:rsid w:val="00B45FBC"/>
    <w:rsid w:val="00B51A7D"/>
    <w:rsid w:val="00B535C2"/>
    <w:rsid w:val="00B55544"/>
    <w:rsid w:val="00B60280"/>
    <w:rsid w:val="00B642FC"/>
    <w:rsid w:val="00B64D26"/>
    <w:rsid w:val="00B64FBB"/>
    <w:rsid w:val="00B70E22"/>
    <w:rsid w:val="00B71455"/>
    <w:rsid w:val="00B774CB"/>
    <w:rsid w:val="00B80402"/>
    <w:rsid w:val="00B80B9A"/>
    <w:rsid w:val="00B830B7"/>
    <w:rsid w:val="00B84144"/>
    <w:rsid w:val="00B848EA"/>
    <w:rsid w:val="00B84B2B"/>
    <w:rsid w:val="00B85497"/>
    <w:rsid w:val="00B85947"/>
    <w:rsid w:val="00B90500"/>
    <w:rsid w:val="00B915B6"/>
    <w:rsid w:val="00B9176C"/>
    <w:rsid w:val="00B935A4"/>
    <w:rsid w:val="00B94F89"/>
    <w:rsid w:val="00BA3C98"/>
    <w:rsid w:val="00BA458F"/>
    <w:rsid w:val="00BA561A"/>
    <w:rsid w:val="00BB0DC6"/>
    <w:rsid w:val="00BB15E4"/>
    <w:rsid w:val="00BB1E19"/>
    <w:rsid w:val="00BB21D1"/>
    <w:rsid w:val="00BB32F2"/>
    <w:rsid w:val="00BB4338"/>
    <w:rsid w:val="00BB6C0E"/>
    <w:rsid w:val="00BB7B38"/>
    <w:rsid w:val="00BC1183"/>
    <w:rsid w:val="00BC11E5"/>
    <w:rsid w:val="00BC49B9"/>
    <w:rsid w:val="00BC4BC6"/>
    <w:rsid w:val="00BC52ED"/>
    <w:rsid w:val="00BC52FD"/>
    <w:rsid w:val="00BC6E62"/>
    <w:rsid w:val="00BC7443"/>
    <w:rsid w:val="00BD0648"/>
    <w:rsid w:val="00BD1040"/>
    <w:rsid w:val="00BD34AA"/>
    <w:rsid w:val="00BD44D7"/>
    <w:rsid w:val="00BD711A"/>
    <w:rsid w:val="00BE0C44"/>
    <w:rsid w:val="00BE1ABD"/>
    <w:rsid w:val="00BE1B8B"/>
    <w:rsid w:val="00BE2A18"/>
    <w:rsid w:val="00BE2C01"/>
    <w:rsid w:val="00BE41EC"/>
    <w:rsid w:val="00BE4CB7"/>
    <w:rsid w:val="00BE56FB"/>
    <w:rsid w:val="00BF3DDE"/>
    <w:rsid w:val="00BF6589"/>
    <w:rsid w:val="00BF6C36"/>
    <w:rsid w:val="00BF6F7F"/>
    <w:rsid w:val="00C00647"/>
    <w:rsid w:val="00C02764"/>
    <w:rsid w:val="00C04CEF"/>
    <w:rsid w:val="00C0662F"/>
    <w:rsid w:val="00C0741D"/>
    <w:rsid w:val="00C11943"/>
    <w:rsid w:val="00C12D2C"/>
    <w:rsid w:val="00C12E96"/>
    <w:rsid w:val="00C14763"/>
    <w:rsid w:val="00C16141"/>
    <w:rsid w:val="00C161A5"/>
    <w:rsid w:val="00C2363F"/>
    <w:rsid w:val="00C236C8"/>
    <w:rsid w:val="00C260B1"/>
    <w:rsid w:val="00C26E56"/>
    <w:rsid w:val="00C31267"/>
    <w:rsid w:val="00C31406"/>
    <w:rsid w:val="00C37194"/>
    <w:rsid w:val="00C40637"/>
    <w:rsid w:val="00C40F6C"/>
    <w:rsid w:val="00C44426"/>
    <w:rsid w:val="00C445F3"/>
    <w:rsid w:val="00C451F4"/>
    <w:rsid w:val="00C45EB1"/>
    <w:rsid w:val="00C54A3A"/>
    <w:rsid w:val="00C55566"/>
    <w:rsid w:val="00C563A7"/>
    <w:rsid w:val="00C56448"/>
    <w:rsid w:val="00C64533"/>
    <w:rsid w:val="00C667BE"/>
    <w:rsid w:val="00C6766B"/>
    <w:rsid w:val="00C7173A"/>
    <w:rsid w:val="00C72223"/>
    <w:rsid w:val="00C76417"/>
    <w:rsid w:val="00C7726F"/>
    <w:rsid w:val="00C823DA"/>
    <w:rsid w:val="00C8259F"/>
    <w:rsid w:val="00C82746"/>
    <w:rsid w:val="00C8312F"/>
    <w:rsid w:val="00C8379A"/>
    <w:rsid w:val="00C84C47"/>
    <w:rsid w:val="00C858A4"/>
    <w:rsid w:val="00C86AFA"/>
    <w:rsid w:val="00C95069"/>
    <w:rsid w:val="00C9644E"/>
    <w:rsid w:val="00CA4BC3"/>
    <w:rsid w:val="00CA6F19"/>
    <w:rsid w:val="00CB18D0"/>
    <w:rsid w:val="00CB1C8A"/>
    <w:rsid w:val="00CB24F5"/>
    <w:rsid w:val="00CB2663"/>
    <w:rsid w:val="00CB3BBE"/>
    <w:rsid w:val="00CB59E9"/>
    <w:rsid w:val="00CC0B86"/>
    <w:rsid w:val="00CC0D6A"/>
    <w:rsid w:val="00CC3831"/>
    <w:rsid w:val="00CC3E3D"/>
    <w:rsid w:val="00CC519B"/>
    <w:rsid w:val="00CD12C1"/>
    <w:rsid w:val="00CD214E"/>
    <w:rsid w:val="00CD46FA"/>
    <w:rsid w:val="00CD5973"/>
    <w:rsid w:val="00CD7118"/>
    <w:rsid w:val="00CD7657"/>
    <w:rsid w:val="00CE1032"/>
    <w:rsid w:val="00CE31A6"/>
    <w:rsid w:val="00CF09AA"/>
    <w:rsid w:val="00CF2135"/>
    <w:rsid w:val="00CF4813"/>
    <w:rsid w:val="00CF5233"/>
    <w:rsid w:val="00CF6399"/>
    <w:rsid w:val="00D029B8"/>
    <w:rsid w:val="00D02F60"/>
    <w:rsid w:val="00D0464E"/>
    <w:rsid w:val="00D04A96"/>
    <w:rsid w:val="00D05E7A"/>
    <w:rsid w:val="00D07A7B"/>
    <w:rsid w:val="00D10E06"/>
    <w:rsid w:val="00D14FF6"/>
    <w:rsid w:val="00D15197"/>
    <w:rsid w:val="00D16820"/>
    <w:rsid w:val="00D169C8"/>
    <w:rsid w:val="00D1793F"/>
    <w:rsid w:val="00D22AF5"/>
    <w:rsid w:val="00D235EA"/>
    <w:rsid w:val="00D247A9"/>
    <w:rsid w:val="00D32721"/>
    <w:rsid w:val="00D328DC"/>
    <w:rsid w:val="00D33387"/>
    <w:rsid w:val="00D402FB"/>
    <w:rsid w:val="00D473D8"/>
    <w:rsid w:val="00D47D7A"/>
    <w:rsid w:val="00D50ABD"/>
    <w:rsid w:val="00D51E20"/>
    <w:rsid w:val="00D52DBD"/>
    <w:rsid w:val="00D55290"/>
    <w:rsid w:val="00D554F8"/>
    <w:rsid w:val="00D57791"/>
    <w:rsid w:val="00D6046A"/>
    <w:rsid w:val="00D62870"/>
    <w:rsid w:val="00D64F8E"/>
    <w:rsid w:val="00D655D9"/>
    <w:rsid w:val="00D65872"/>
    <w:rsid w:val="00D65B01"/>
    <w:rsid w:val="00D676F3"/>
    <w:rsid w:val="00D70EF5"/>
    <w:rsid w:val="00D71024"/>
    <w:rsid w:val="00D71A25"/>
    <w:rsid w:val="00D71FCF"/>
    <w:rsid w:val="00D72A54"/>
    <w:rsid w:val="00D72CC1"/>
    <w:rsid w:val="00D7439C"/>
    <w:rsid w:val="00D76652"/>
    <w:rsid w:val="00D76EC9"/>
    <w:rsid w:val="00D80E7D"/>
    <w:rsid w:val="00D81397"/>
    <w:rsid w:val="00D81D7B"/>
    <w:rsid w:val="00D848B9"/>
    <w:rsid w:val="00D87D9C"/>
    <w:rsid w:val="00D9021A"/>
    <w:rsid w:val="00D90E69"/>
    <w:rsid w:val="00D91368"/>
    <w:rsid w:val="00D93106"/>
    <w:rsid w:val="00D933E9"/>
    <w:rsid w:val="00D94030"/>
    <w:rsid w:val="00D9505D"/>
    <w:rsid w:val="00D953D0"/>
    <w:rsid w:val="00D95558"/>
    <w:rsid w:val="00D959F5"/>
    <w:rsid w:val="00D96884"/>
    <w:rsid w:val="00DA2EF1"/>
    <w:rsid w:val="00DA3FDD"/>
    <w:rsid w:val="00DA4020"/>
    <w:rsid w:val="00DA7017"/>
    <w:rsid w:val="00DA7028"/>
    <w:rsid w:val="00DB1AD2"/>
    <w:rsid w:val="00DB2B58"/>
    <w:rsid w:val="00DB397C"/>
    <w:rsid w:val="00DB5206"/>
    <w:rsid w:val="00DB6276"/>
    <w:rsid w:val="00DB63F5"/>
    <w:rsid w:val="00DB7028"/>
    <w:rsid w:val="00DC1C6B"/>
    <w:rsid w:val="00DC2C2E"/>
    <w:rsid w:val="00DC4AF0"/>
    <w:rsid w:val="00DC7886"/>
    <w:rsid w:val="00DD0CF2"/>
    <w:rsid w:val="00DE1190"/>
    <w:rsid w:val="00DE1554"/>
    <w:rsid w:val="00DE17CE"/>
    <w:rsid w:val="00DE224F"/>
    <w:rsid w:val="00DE2901"/>
    <w:rsid w:val="00DE590F"/>
    <w:rsid w:val="00DE7DC1"/>
    <w:rsid w:val="00DF3F7E"/>
    <w:rsid w:val="00DF7648"/>
    <w:rsid w:val="00E00E29"/>
    <w:rsid w:val="00E02BAB"/>
    <w:rsid w:val="00E04A0E"/>
    <w:rsid w:val="00E04CEB"/>
    <w:rsid w:val="00E060BC"/>
    <w:rsid w:val="00E11420"/>
    <w:rsid w:val="00E11828"/>
    <w:rsid w:val="00E132FB"/>
    <w:rsid w:val="00E170B7"/>
    <w:rsid w:val="00E177DD"/>
    <w:rsid w:val="00E20900"/>
    <w:rsid w:val="00E20C7F"/>
    <w:rsid w:val="00E2396E"/>
    <w:rsid w:val="00E24728"/>
    <w:rsid w:val="00E276AC"/>
    <w:rsid w:val="00E309F1"/>
    <w:rsid w:val="00E32131"/>
    <w:rsid w:val="00E33BD3"/>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42A0"/>
    <w:rsid w:val="00E66C50"/>
    <w:rsid w:val="00E679D3"/>
    <w:rsid w:val="00E7066D"/>
    <w:rsid w:val="00E71208"/>
    <w:rsid w:val="00E71444"/>
    <w:rsid w:val="00E71C91"/>
    <w:rsid w:val="00E720A1"/>
    <w:rsid w:val="00E720B3"/>
    <w:rsid w:val="00E725CC"/>
    <w:rsid w:val="00E75DDA"/>
    <w:rsid w:val="00E773E8"/>
    <w:rsid w:val="00E77FB1"/>
    <w:rsid w:val="00E83ADD"/>
    <w:rsid w:val="00E84F38"/>
    <w:rsid w:val="00E85623"/>
    <w:rsid w:val="00E86158"/>
    <w:rsid w:val="00E87441"/>
    <w:rsid w:val="00E91FAE"/>
    <w:rsid w:val="00E93EB5"/>
    <w:rsid w:val="00E96E3F"/>
    <w:rsid w:val="00EA270C"/>
    <w:rsid w:val="00EA3612"/>
    <w:rsid w:val="00EA4974"/>
    <w:rsid w:val="00EA532E"/>
    <w:rsid w:val="00EA7951"/>
    <w:rsid w:val="00EB06D9"/>
    <w:rsid w:val="00EB192B"/>
    <w:rsid w:val="00EB19ED"/>
    <w:rsid w:val="00EB1CAB"/>
    <w:rsid w:val="00EB49D8"/>
    <w:rsid w:val="00EC0390"/>
    <w:rsid w:val="00EC0F5A"/>
    <w:rsid w:val="00EC4265"/>
    <w:rsid w:val="00EC45D3"/>
    <w:rsid w:val="00EC4CEB"/>
    <w:rsid w:val="00EC553D"/>
    <w:rsid w:val="00EC659E"/>
    <w:rsid w:val="00EC66B6"/>
    <w:rsid w:val="00ED12D6"/>
    <w:rsid w:val="00ED2072"/>
    <w:rsid w:val="00ED2AE0"/>
    <w:rsid w:val="00ED5553"/>
    <w:rsid w:val="00ED5E36"/>
    <w:rsid w:val="00ED6961"/>
    <w:rsid w:val="00ED75E9"/>
    <w:rsid w:val="00EF0B96"/>
    <w:rsid w:val="00EF3486"/>
    <w:rsid w:val="00EF47AF"/>
    <w:rsid w:val="00EF53B6"/>
    <w:rsid w:val="00F00B73"/>
    <w:rsid w:val="00F03582"/>
    <w:rsid w:val="00F115CA"/>
    <w:rsid w:val="00F122CC"/>
    <w:rsid w:val="00F127E0"/>
    <w:rsid w:val="00F14817"/>
    <w:rsid w:val="00F14EBA"/>
    <w:rsid w:val="00F1510F"/>
    <w:rsid w:val="00F1533A"/>
    <w:rsid w:val="00F15E5A"/>
    <w:rsid w:val="00F17F0A"/>
    <w:rsid w:val="00F2668F"/>
    <w:rsid w:val="00F26A8A"/>
    <w:rsid w:val="00F2742F"/>
    <w:rsid w:val="00F2753B"/>
    <w:rsid w:val="00F33F8B"/>
    <w:rsid w:val="00F340B2"/>
    <w:rsid w:val="00F40262"/>
    <w:rsid w:val="00F43390"/>
    <w:rsid w:val="00F443B2"/>
    <w:rsid w:val="00F458D8"/>
    <w:rsid w:val="00F47C60"/>
    <w:rsid w:val="00F50237"/>
    <w:rsid w:val="00F50F51"/>
    <w:rsid w:val="00F53596"/>
    <w:rsid w:val="00F55BA8"/>
    <w:rsid w:val="00F55DB1"/>
    <w:rsid w:val="00F561AA"/>
    <w:rsid w:val="00F56ACA"/>
    <w:rsid w:val="00F56C3D"/>
    <w:rsid w:val="00F57AA8"/>
    <w:rsid w:val="00F600FE"/>
    <w:rsid w:val="00F60BE5"/>
    <w:rsid w:val="00F60ED9"/>
    <w:rsid w:val="00F62E4D"/>
    <w:rsid w:val="00F66B34"/>
    <w:rsid w:val="00F675B9"/>
    <w:rsid w:val="00F711C9"/>
    <w:rsid w:val="00F74C59"/>
    <w:rsid w:val="00F75C3A"/>
    <w:rsid w:val="00F82E30"/>
    <w:rsid w:val="00F831CB"/>
    <w:rsid w:val="00F848A3"/>
    <w:rsid w:val="00F84ACF"/>
    <w:rsid w:val="00F85742"/>
    <w:rsid w:val="00F8591F"/>
    <w:rsid w:val="00F85BF8"/>
    <w:rsid w:val="00F871CE"/>
    <w:rsid w:val="00F87802"/>
    <w:rsid w:val="00F92C0A"/>
    <w:rsid w:val="00F93394"/>
    <w:rsid w:val="00F9415B"/>
    <w:rsid w:val="00F946C5"/>
    <w:rsid w:val="00FA13C2"/>
    <w:rsid w:val="00FA1562"/>
    <w:rsid w:val="00FA538E"/>
    <w:rsid w:val="00FA7F91"/>
    <w:rsid w:val="00FB121C"/>
    <w:rsid w:val="00FB1CDD"/>
    <w:rsid w:val="00FB2C2F"/>
    <w:rsid w:val="00FB305C"/>
    <w:rsid w:val="00FB7491"/>
    <w:rsid w:val="00FC2E3D"/>
    <w:rsid w:val="00FC3BDE"/>
    <w:rsid w:val="00FC6D12"/>
    <w:rsid w:val="00FD1DBE"/>
    <w:rsid w:val="00FD25A7"/>
    <w:rsid w:val="00FD27B6"/>
    <w:rsid w:val="00FD3689"/>
    <w:rsid w:val="00FD371C"/>
    <w:rsid w:val="00FD42A3"/>
    <w:rsid w:val="00FD44FA"/>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58D21"/>
  <w15:docId w15:val="{3DD6A99B-6C8B-4632-9D17-66F70887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Uwydatnienie">
    <w:name w:val="Emphasis"/>
    <w:basedOn w:val="Domylnaczcionkaakapitu"/>
    <w:uiPriority w:val="20"/>
    <w:qFormat/>
    <w:rsid w:val="00F93394"/>
    <w:rPr>
      <w:i/>
      <w:iCs/>
    </w:rPr>
  </w:style>
  <w:style w:type="paragraph" w:styleId="Poprawka">
    <w:name w:val="Revision"/>
    <w:hidden/>
    <w:uiPriority w:val="99"/>
    <w:unhideWhenUsed/>
    <w:rsid w:val="002F6DC3"/>
    <w:pPr>
      <w:spacing w:line="240" w:lineRule="auto"/>
    </w:pPr>
    <w:rPr>
      <w:rFonts w:ascii="Times New Roman" w:hAnsi="Times New Roman"/>
      <w:szCs w:val="22"/>
    </w:rPr>
  </w:style>
  <w:style w:type="paragraph" w:styleId="Akapitzlist">
    <w:name w:val="List Paragraph"/>
    <w:basedOn w:val="Normalny"/>
    <w:uiPriority w:val="34"/>
    <w:unhideWhenUsed/>
    <w:qFormat/>
    <w:rsid w:val="00234293"/>
    <w:pPr>
      <w:widowControl/>
      <w:autoSpaceDE/>
      <w:autoSpaceDN/>
      <w:adjustRightInd/>
      <w:spacing w:after="200" w:line="276" w:lineRule="auto"/>
      <w:ind w:left="720"/>
      <w:contextualSpacing/>
    </w:pPr>
    <w:rPr>
      <w:rFonts w:eastAsia="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6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wel.Mroczkowski1\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54E39E-F25F-40D0-9B1E-789CFB27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302</TotalTime>
  <Pages>13</Pages>
  <Words>3938</Words>
  <Characters>23629</Characters>
  <Application>Microsoft Office Word</Application>
  <DocSecurity>0</DocSecurity>
  <Lines>196</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Karol Szafrański (DLPC)</dc:creator>
  <cp:lastModifiedBy>Tomczewska Agnieszka  (DPE)</cp:lastModifiedBy>
  <cp:revision>7</cp:revision>
  <cp:lastPrinted>2012-04-23T06:39:00Z</cp:lastPrinted>
  <dcterms:created xsi:type="dcterms:W3CDTF">2020-06-26T06:58:00Z</dcterms:created>
  <dcterms:modified xsi:type="dcterms:W3CDTF">2020-12-22T17:32:00Z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