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123"/>
        <w:gridCol w:w="177"/>
        <w:gridCol w:w="353"/>
        <w:gridCol w:w="217"/>
        <w:gridCol w:w="570"/>
        <w:gridCol w:w="80"/>
        <w:gridCol w:w="71"/>
        <w:gridCol w:w="419"/>
        <w:gridCol w:w="113"/>
        <w:gridCol w:w="200"/>
        <w:gridCol w:w="2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03BE331C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FEA1583" w14:textId="77777777" w:rsidR="006A701A" w:rsidRPr="00D6306D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D6306D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6306D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248341B" w14:textId="10527DC5" w:rsidR="006A701A" w:rsidRPr="00D6306D" w:rsidRDefault="00D6306D" w:rsidP="00A52ADB">
            <w:pPr>
              <w:spacing w:line="240" w:lineRule="auto"/>
              <w:ind w:hanging="34"/>
              <w:rPr>
                <w:rFonts w:ascii="Times New Roman" w:hAnsi="Times New Roman"/>
                <w:i/>
                <w:color w:val="000000"/>
              </w:rPr>
            </w:pPr>
            <w:r w:rsidRPr="00D6306D">
              <w:rPr>
                <w:rFonts w:ascii="Times New Roman" w:hAnsi="Times New Roman"/>
                <w:i/>
                <w:color w:val="000000"/>
              </w:rPr>
              <w:t>Rozporządzenie Ministra Finansów</w:t>
            </w:r>
            <w:r w:rsidR="000A7E53">
              <w:rPr>
                <w:rFonts w:ascii="Times New Roman" w:hAnsi="Times New Roman"/>
                <w:i/>
                <w:color w:val="000000"/>
              </w:rPr>
              <w:t>, Funduszy i Polityki Regionalnej</w:t>
            </w:r>
            <w:r w:rsidRPr="00D6306D">
              <w:rPr>
                <w:rFonts w:ascii="Times New Roman" w:hAnsi="Times New Roman"/>
                <w:i/>
                <w:color w:val="000000"/>
              </w:rPr>
              <w:t xml:space="preserve"> zmieniające rozporządzenie w sprawie</w:t>
            </w:r>
            <w:r w:rsidR="004D055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D6306D">
              <w:rPr>
                <w:rFonts w:ascii="Times New Roman" w:hAnsi="Times New Roman"/>
                <w:i/>
                <w:color w:val="000000"/>
              </w:rPr>
              <w:t xml:space="preserve"> zakresu i warunków korzystania z portalu podatkowego.</w:t>
            </w:r>
          </w:p>
          <w:p w14:paraId="3703D0D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86FAA90" w14:textId="77777777" w:rsidR="006A701A" w:rsidRDefault="0075420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5EEF23B6" w14:textId="77777777" w:rsidR="00754202" w:rsidRDefault="0075420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739EF50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49E7CA6" w14:textId="529587CF" w:rsidR="004A4DA7" w:rsidRPr="004A4DA7" w:rsidRDefault="00B363FE" w:rsidP="004A4DA7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Jan Sarnowski, </w:t>
            </w:r>
            <w:r w:rsidR="004A4DA7" w:rsidRPr="00955D5D">
              <w:rPr>
                <w:rFonts w:ascii="Times New Roman" w:hAnsi="Times New Roman"/>
                <w:sz w:val="21"/>
                <w:szCs w:val="21"/>
              </w:rPr>
              <w:t>Podsekretarz Stanu</w:t>
            </w:r>
          </w:p>
          <w:p w14:paraId="6F20A2B3" w14:textId="77777777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891D48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5D88B6" w14:textId="4D880383" w:rsidR="00B363FE" w:rsidRDefault="00B363FE" w:rsidP="00B363FE">
            <w:pPr>
              <w:spacing w:before="120" w:line="240" w:lineRule="auto"/>
              <w:ind w:left="-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Aleksandra Ostapiuk, Dyrektor Departamentu Prawnego,</w:t>
            </w:r>
          </w:p>
          <w:p w14:paraId="520EA849" w14:textId="28E47EE7" w:rsidR="006A701A" w:rsidRPr="001360A3" w:rsidRDefault="00B363FE" w:rsidP="00B363FE">
            <w:pPr>
              <w:spacing w:before="120" w:line="240" w:lineRule="auto"/>
              <w:ind w:left="-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(22) </w:t>
            </w:r>
            <w:r w:rsidRPr="00B363FE">
              <w:rPr>
                <w:rFonts w:ascii="Times New Roman" w:hAnsi="Times New Roman"/>
                <w:color w:val="000000"/>
              </w:rPr>
              <w:t xml:space="preserve">694-4830, </w:t>
            </w:r>
            <w:r>
              <w:rPr>
                <w:rFonts w:ascii="Times New Roman" w:hAnsi="Times New Roman"/>
                <w:color w:val="000000"/>
              </w:rPr>
              <w:t xml:space="preserve">email: </w:t>
            </w:r>
            <w:hyperlink r:id="rId8" w:history="1">
              <w:r w:rsidRPr="002E1BC9">
                <w:rPr>
                  <w:rStyle w:val="Hipercze"/>
                  <w:rFonts w:ascii="Times New Roman" w:hAnsi="Times New Roman"/>
                </w:rPr>
                <w:t>sekretariat.pr@mf.gov.pl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75ACAB8" w14:textId="60E522C8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D6F15">
              <w:rPr>
                <w:rFonts w:ascii="Times New Roman" w:hAnsi="Times New Roman"/>
                <w:sz w:val="21"/>
                <w:szCs w:val="21"/>
              </w:rPr>
              <w:t>8.02</w:t>
            </w:r>
            <w:r w:rsidR="00EB50EB">
              <w:rPr>
                <w:rFonts w:ascii="Times New Roman" w:hAnsi="Times New Roman"/>
                <w:sz w:val="21"/>
                <w:szCs w:val="21"/>
              </w:rPr>
              <w:t>.202</w:t>
            </w:r>
            <w:r w:rsidR="000A7E53">
              <w:rPr>
                <w:rFonts w:ascii="Times New Roman" w:hAnsi="Times New Roman"/>
                <w:sz w:val="21"/>
                <w:szCs w:val="21"/>
              </w:rPr>
              <w:t>1</w:t>
            </w:r>
            <w:r w:rsidR="00891D48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111FB24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807724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0B742B8" w14:textId="77777777" w:rsidR="004A4DA7" w:rsidRDefault="004A4DA7" w:rsidP="00891D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</w:p>
          <w:p w14:paraId="3187402C" w14:textId="77777777" w:rsidR="004A4DA7" w:rsidRDefault="004A4DA7" w:rsidP="00891D48">
            <w:pPr>
              <w:spacing w:line="240" w:lineRule="auto"/>
              <w:rPr>
                <w:rFonts w:ascii="Times New Roman" w:hAnsi="Times New Roman"/>
              </w:rPr>
            </w:pPr>
          </w:p>
          <w:p w14:paraId="2CB59BB9" w14:textId="51743BB4" w:rsidR="00283CE5" w:rsidRPr="00283CE5" w:rsidRDefault="00283CE5" w:rsidP="00891D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3f</w:t>
            </w:r>
            <w:r w:rsidRPr="00283CE5">
              <w:rPr>
                <w:rFonts w:ascii="Times New Roman" w:hAnsi="Times New Roman"/>
              </w:rPr>
              <w:t xml:space="preserve"> § 2 ustawy z dnia 29 sierpnia 1997 r. – Ordynacja podatkowa (</w:t>
            </w:r>
            <w:r w:rsidR="004A4DA7">
              <w:rPr>
                <w:rFonts w:ascii="Times New Roman" w:hAnsi="Times New Roman"/>
              </w:rPr>
              <w:t>Dz. U. z 20</w:t>
            </w:r>
            <w:r w:rsidR="000A7E53">
              <w:rPr>
                <w:rFonts w:ascii="Times New Roman" w:hAnsi="Times New Roman"/>
              </w:rPr>
              <w:t>20</w:t>
            </w:r>
            <w:r w:rsidR="00891D48" w:rsidRPr="00891D48">
              <w:rPr>
                <w:rFonts w:ascii="Times New Roman" w:hAnsi="Times New Roman"/>
              </w:rPr>
              <w:t xml:space="preserve"> r.</w:t>
            </w:r>
            <w:r w:rsidR="00891D48">
              <w:rPr>
                <w:rFonts w:ascii="Times New Roman" w:hAnsi="Times New Roman"/>
              </w:rPr>
              <w:t xml:space="preserve"> </w:t>
            </w:r>
            <w:r w:rsidR="004A4DA7">
              <w:rPr>
                <w:rFonts w:ascii="Times New Roman" w:hAnsi="Times New Roman"/>
              </w:rPr>
              <w:t>poz.</w:t>
            </w:r>
            <w:r w:rsidR="00D92412">
              <w:rPr>
                <w:rFonts w:ascii="Times New Roman" w:hAnsi="Times New Roman"/>
              </w:rPr>
              <w:t>1325</w:t>
            </w:r>
            <w:r w:rsidR="004A4DA7">
              <w:rPr>
                <w:rFonts w:ascii="Times New Roman" w:hAnsi="Times New Roman"/>
              </w:rPr>
              <w:t>,</w:t>
            </w:r>
            <w:r w:rsidR="00377429">
              <w:rPr>
                <w:rFonts w:ascii="Times New Roman" w:hAnsi="Times New Roman"/>
              </w:rPr>
              <w:t xml:space="preserve"> z późn. zm.</w:t>
            </w:r>
            <w:r w:rsidRPr="00283CE5">
              <w:rPr>
                <w:rFonts w:ascii="Times New Roman" w:hAnsi="Times New Roman"/>
              </w:rPr>
              <w:t>)</w:t>
            </w:r>
          </w:p>
          <w:p w14:paraId="4E23C37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D0EECCC" w14:textId="77777777" w:rsidR="006A701A" w:rsidRDefault="00457215" w:rsidP="00B753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400C6B">
              <w:rPr>
                <w:rFonts w:ascii="Times New Roman" w:hAnsi="Times New Roman"/>
                <w:b/>
                <w:color w:val="000000"/>
              </w:rPr>
              <w:t>Pozycja w wykazie prac Ministra Finansów</w:t>
            </w:r>
            <w:r w:rsidR="00B7535C">
              <w:rPr>
                <w:rFonts w:ascii="Times New Roman" w:hAnsi="Times New Roman"/>
                <w:b/>
                <w:color w:val="000000"/>
              </w:rPr>
              <w:t>, Funduszy i Polityki Regionalnej</w:t>
            </w:r>
            <w:r w:rsidRPr="00400C6B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09F20E8" w14:textId="2378D9D2" w:rsidR="00B7535C" w:rsidRPr="008B4FE6" w:rsidRDefault="00EB2A25" w:rsidP="00EB2A2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</w:t>
            </w:r>
          </w:p>
        </w:tc>
      </w:tr>
      <w:tr w:rsidR="006A701A" w:rsidRPr="0022687A" w14:paraId="5BC268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BB6FF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6A7D3C4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C279C6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403F8D" w14:paraId="4A368B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F73D076" w14:textId="77777777" w:rsidR="00C150A6" w:rsidRDefault="00C150A6" w:rsidP="00403F8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10F291" w14:textId="2E7C3765" w:rsidR="00C150A6" w:rsidRPr="00403F8D" w:rsidRDefault="00922410" w:rsidP="004149F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Ułatwienie </w:t>
            </w:r>
            <w:r>
              <w:rPr>
                <w:rFonts w:ascii="Times New Roman" w:eastAsia="Times New Roman" w:hAnsi="Times New Roman"/>
                <w:szCs w:val="24"/>
              </w:rPr>
              <w:t xml:space="preserve">podatnikom i innym podmiotom wykonywania obowiązków określonych w </w:t>
            </w:r>
            <w:r w:rsidR="004149F4">
              <w:rPr>
                <w:rFonts w:ascii="Times New Roman" w:eastAsia="Times New Roman" w:hAnsi="Times New Roman"/>
                <w:szCs w:val="24"/>
              </w:rPr>
              <w:t>ustawie – Ordynacja podatkowa, jak również korzystania z przysługujących im praw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4149F4">
              <w:rPr>
                <w:rFonts w:ascii="Times New Roman" w:eastAsia="Times New Roman" w:hAnsi="Times New Roman"/>
                <w:szCs w:val="24"/>
              </w:rPr>
              <w:t xml:space="preserve">poprzez </w:t>
            </w:r>
            <w:r w:rsidR="00D610F6">
              <w:rPr>
                <w:rFonts w:ascii="Times New Roman" w:hAnsi="Times New Roman"/>
              </w:rPr>
              <w:t>poszerzeni</w:t>
            </w:r>
            <w:r w:rsidR="004149F4">
              <w:rPr>
                <w:rFonts w:ascii="Times New Roman" w:hAnsi="Times New Roman"/>
              </w:rPr>
              <w:t>e</w:t>
            </w:r>
            <w:r w:rsidR="00D610F6">
              <w:rPr>
                <w:rFonts w:ascii="Times New Roman" w:hAnsi="Times New Roman"/>
              </w:rPr>
              <w:t xml:space="preserve"> katalogu udostępnianych usług </w:t>
            </w:r>
            <w:r w:rsidR="00B7535C">
              <w:rPr>
                <w:rFonts w:ascii="Times New Roman" w:hAnsi="Times New Roman"/>
              </w:rPr>
              <w:t xml:space="preserve">w systemie teleinformatycznym </w:t>
            </w:r>
            <w:r w:rsidR="00B7535C" w:rsidRPr="00B7535C">
              <w:rPr>
                <w:rFonts w:ascii="Times New Roman" w:hAnsi="Times New Roman"/>
              </w:rPr>
              <w:t>administracji skarbowej służący</w:t>
            </w:r>
            <w:r w:rsidR="00B7535C">
              <w:rPr>
                <w:rFonts w:ascii="Times New Roman" w:hAnsi="Times New Roman"/>
              </w:rPr>
              <w:t>m</w:t>
            </w:r>
            <w:r w:rsidR="00B7535C" w:rsidRPr="00B7535C">
              <w:rPr>
                <w:rFonts w:ascii="Times New Roman" w:hAnsi="Times New Roman"/>
              </w:rPr>
              <w:t xml:space="preserve"> do kontaktu organów podatkowych</w:t>
            </w:r>
            <w:r w:rsidR="00B7535C">
              <w:rPr>
                <w:rFonts w:ascii="Times New Roman" w:hAnsi="Times New Roman"/>
              </w:rPr>
              <w:t xml:space="preserve"> z zainteresowanymi (m.in. podatnikami), nazwanego na potrzeby Ordynacji podatkowej portalem podatkowym, </w:t>
            </w:r>
            <w:r w:rsidR="00D610F6">
              <w:rPr>
                <w:rFonts w:ascii="Times New Roman" w:hAnsi="Times New Roman"/>
              </w:rPr>
              <w:t>oraz udostępnienie nowych metod uwierzytelniania</w:t>
            </w:r>
            <w:r w:rsidR="00B7535C">
              <w:rPr>
                <w:rFonts w:ascii="Times New Roman" w:hAnsi="Times New Roman"/>
              </w:rPr>
              <w:t xml:space="preserve"> użytkowników</w:t>
            </w:r>
            <w:r w:rsidR="00D610F6">
              <w:rPr>
                <w:rFonts w:ascii="Times New Roman" w:hAnsi="Times New Roman"/>
              </w:rPr>
              <w:t xml:space="preserve">. </w:t>
            </w:r>
          </w:p>
        </w:tc>
      </w:tr>
      <w:tr w:rsidR="006A701A" w:rsidRPr="00403F8D" w14:paraId="0943A7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8909A4" w14:textId="77777777" w:rsidR="006A701A" w:rsidRPr="00403F8D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403F8D" w14:paraId="5A32AC1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38E16A7" w14:textId="77777777" w:rsidR="003227CD" w:rsidRDefault="003227CD" w:rsidP="005530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D07B930" w14:textId="77777777" w:rsidR="00C60A8E" w:rsidRPr="001E1C32" w:rsidRDefault="00C60A8E" w:rsidP="00C60A8E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Poszerzenie katalogu udostępnianych usług:</w:t>
            </w:r>
          </w:p>
          <w:p w14:paraId="2C58734E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e-mikrofirma (bezpłatną aplikację do generowania i wysyłania JPK),</w:t>
            </w:r>
          </w:p>
          <w:p w14:paraId="584C3D65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 xml:space="preserve">wykaz mandatów karnych, </w:t>
            </w:r>
          </w:p>
          <w:p w14:paraId="7FDC1F28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  <w:bCs/>
              </w:rPr>
            </w:pPr>
            <w:r w:rsidRPr="001E1C32">
              <w:rPr>
                <w:rFonts w:ascii="Times New Roman" w:hAnsi="Times New Roman"/>
              </w:rPr>
              <w:t>płatności online</w:t>
            </w:r>
          </w:p>
          <w:p w14:paraId="4C7A4406" w14:textId="77777777" w:rsidR="00C60A8E" w:rsidRPr="001E1C32" w:rsidRDefault="009B3D5F" w:rsidP="00C60A8E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Zapewnienie dostępu do:</w:t>
            </w:r>
            <w:r w:rsidR="00C60A8E" w:rsidRPr="001E1C32">
              <w:rPr>
                <w:rFonts w:ascii="Times New Roman" w:hAnsi="Times New Roman"/>
              </w:rPr>
              <w:t xml:space="preserve"> </w:t>
            </w:r>
          </w:p>
          <w:p w14:paraId="099075E5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 xml:space="preserve">aktualnych danych, w tym również danych działalności, </w:t>
            </w:r>
          </w:p>
          <w:p w14:paraId="06079242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informacji o n</w:t>
            </w:r>
            <w:r w:rsidR="009B3D5F" w:rsidRPr="001E1C32">
              <w:rPr>
                <w:rFonts w:ascii="Times New Roman" w:hAnsi="Times New Roman"/>
              </w:rPr>
              <w:t>ume</w:t>
            </w:r>
            <w:r w:rsidRPr="001E1C32">
              <w:rPr>
                <w:rFonts w:ascii="Times New Roman" w:hAnsi="Times New Roman"/>
              </w:rPr>
              <w:t>r</w:t>
            </w:r>
            <w:r w:rsidR="009B3D5F" w:rsidRPr="001E1C32">
              <w:rPr>
                <w:rFonts w:ascii="Times New Roman" w:hAnsi="Times New Roman"/>
              </w:rPr>
              <w:t>ze</w:t>
            </w:r>
            <w:r w:rsidRPr="001E1C32">
              <w:rPr>
                <w:rFonts w:ascii="Times New Roman" w:hAnsi="Times New Roman"/>
              </w:rPr>
              <w:t xml:space="preserve"> mikrorachunku podatkowego</w:t>
            </w:r>
          </w:p>
          <w:p w14:paraId="6B82AD10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złożonych dokumentów</w:t>
            </w:r>
          </w:p>
          <w:p w14:paraId="0F363CC5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historii płatności</w:t>
            </w:r>
          </w:p>
          <w:p w14:paraId="2EC61215" w14:textId="4CDB5819" w:rsidR="00C60A8E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historii logowania</w:t>
            </w:r>
          </w:p>
          <w:p w14:paraId="15CF987E" w14:textId="6E65EB3D" w:rsidR="00F321A5" w:rsidRPr="001E1C32" w:rsidRDefault="00F321A5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statusu zwrotu nadpłaty </w:t>
            </w:r>
            <w:r w:rsidR="007D6F15">
              <w:rPr>
                <w:rFonts w:ascii="Times New Roman" w:hAnsi="Times New Roman"/>
              </w:rPr>
              <w:t>podatku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189A7D" w14:textId="77777777" w:rsidR="00C60A8E" w:rsidRPr="001E1C32" w:rsidRDefault="00C60A8E" w:rsidP="00C60A8E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Udostępnienie kreatora umożliwiającego składanie:</w:t>
            </w:r>
          </w:p>
          <w:p w14:paraId="5DEB702B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Pisma w sprawie wyjaśnienia przeznaczania wpłaty</w:t>
            </w:r>
          </w:p>
          <w:p w14:paraId="2C3B1BC1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Wniosku o zaliczenie nadpłaty lub zwrotu podatku na poczet innych zobowiązań</w:t>
            </w:r>
          </w:p>
          <w:p w14:paraId="72A497CC" w14:textId="77777777" w:rsidR="00C60A8E" w:rsidRPr="001E1C32" w:rsidRDefault="00C60A8E" w:rsidP="00C60A8E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Zawiadomienia o popełnieniu czynu zabronionego (czynny żal)</w:t>
            </w:r>
          </w:p>
          <w:p w14:paraId="2F606166" w14:textId="77777777" w:rsidR="00C60A8E" w:rsidRPr="001E1C32" w:rsidRDefault="00C60A8E" w:rsidP="00AB3BBF">
            <w:pPr>
              <w:pStyle w:val="Akapitzlist"/>
              <w:numPr>
                <w:ilvl w:val="1"/>
                <w:numId w:val="24"/>
              </w:numPr>
              <w:spacing w:after="160" w:line="256" w:lineRule="auto"/>
              <w:rPr>
                <w:rFonts w:ascii="Times New Roman" w:hAnsi="Times New Roman"/>
              </w:rPr>
            </w:pPr>
            <w:r w:rsidRPr="001E1C32">
              <w:rPr>
                <w:rFonts w:ascii="Times New Roman" w:hAnsi="Times New Roman"/>
              </w:rPr>
              <w:t>Zawiadomienia ZAW-NR</w:t>
            </w:r>
            <w:r w:rsidR="009B3D5F" w:rsidRPr="001E1C32">
              <w:rPr>
                <w:rFonts w:ascii="Times New Roman" w:hAnsi="Times New Roman"/>
              </w:rPr>
              <w:t xml:space="preserve"> - zawiadomienie o zapłacie należności na rachunek inny niż zawarty na dzień zlecenia przelewu w wykazie podmiotów, o którym mowa w art. 96b ust. 1 ustawy o podatku od towarów i usług</w:t>
            </w:r>
          </w:p>
          <w:p w14:paraId="1F855C4D" w14:textId="77777777" w:rsidR="00F125F8" w:rsidRPr="00403F8D" w:rsidRDefault="00F125F8" w:rsidP="00403F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403F8D" w14:paraId="4E22F95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000DEC" w14:textId="77777777" w:rsidR="006A701A" w:rsidRPr="00403F8D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403F8D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403F8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403F8D" w14:paraId="250849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BB5C80" w14:textId="77777777" w:rsidR="006A701A" w:rsidRDefault="00B7535C" w:rsidP="00B37C80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bookmarkStart w:id="3" w:name="_GoBack"/>
            <w:bookmarkEnd w:id="3"/>
            <w:r w:rsidRPr="00B7535C">
              <w:rPr>
                <w:rFonts w:ascii="Times New Roman" w:hAnsi="Times New Roman"/>
                <w:iCs/>
              </w:rPr>
              <w:t>Udostępnienie portalu podatkowego na potrzeby załatwiania tą drogą spraw przez podatników jest rozwiązaniem powszechnie stosowanym w krajach członkowskich OECD oraz UE. Regulacja pozwala na wprowadzenie do polskiego porządku prawnego rozwiązań sprawdzonych i przynoszących wymierne efekty w zakresie poprawy jakości obsługi podatnika oraz jego satysfakcji z usług świadczonych przez administrację podatkową.</w:t>
            </w:r>
          </w:p>
          <w:p w14:paraId="57D86E32" w14:textId="77777777" w:rsidR="004A4DA7" w:rsidRPr="00403F8D" w:rsidRDefault="004A4DA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403F8D" w14:paraId="118EC8A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073526" w14:textId="77777777" w:rsidR="006A701A" w:rsidRPr="00403F8D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403F8D" w14:paraId="7CD2BBDD" w14:textId="77777777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B54E78" w14:textId="77777777" w:rsidR="00260F33" w:rsidRPr="00403F8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66" w:type="dxa"/>
            <w:gridSpan w:val="9"/>
            <w:shd w:val="clear" w:color="auto" w:fill="auto"/>
          </w:tcPr>
          <w:p w14:paraId="1F901F39" w14:textId="77777777" w:rsidR="00260F33" w:rsidRPr="00403F8D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00" w:type="dxa"/>
            <w:gridSpan w:val="9"/>
            <w:shd w:val="clear" w:color="auto" w:fill="auto"/>
          </w:tcPr>
          <w:p w14:paraId="770A8813" w14:textId="77777777" w:rsidR="00260F33" w:rsidRPr="00403F8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403F8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03" w:type="dxa"/>
            <w:gridSpan w:val="8"/>
            <w:shd w:val="clear" w:color="auto" w:fill="auto"/>
          </w:tcPr>
          <w:p w14:paraId="6A132DD9" w14:textId="77777777" w:rsidR="00260F33" w:rsidRPr="00403F8D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60A8E" w:rsidRPr="00403F8D" w14:paraId="14ADDAD3" w14:textId="77777777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7E0BEA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 xml:space="preserve">Podatnik </w:t>
            </w:r>
            <w:r>
              <w:rPr>
                <w:rFonts w:ascii="Times New Roman" w:hAnsi="Times New Roman"/>
                <w:lang w:eastAsia="pl-PL"/>
              </w:rPr>
              <w:br/>
              <w:t>(PIT, CIT, VAT)</w:t>
            </w:r>
          </w:p>
        </w:tc>
        <w:tc>
          <w:tcPr>
            <w:tcW w:w="2566" w:type="dxa"/>
            <w:gridSpan w:val="9"/>
            <w:shd w:val="clear" w:color="auto" w:fill="auto"/>
          </w:tcPr>
          <w:p w14:paraId="6D9BE8F2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>28</w:t>
            </w:r>
            <w:r w:rsidR="0092241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815</w:t>
            </w:r>
            <w:r w:rsidR="0092241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010</w:t>
            </w:r>
          </w:p>
          <w:p w14:paraId="11447D0F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B7E66B8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B375226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4574336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2BA4C6E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00" w:type="dxa"/>
            <w:gridSpan w:val="9"/>
            <w:shd w:val="clear" w:color="auto" w:fill="auto"/>
          </w:tcPr>
          <w:p w14:paraId="4012DB52" w14:textId="77777777" w:rsidR="00C60A8E" w:rsidRDefault="00C60A8E" w:rsidP="009B3D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Studium wykonalności projektu </w:t>
            </w:r>
            <w:r w:rsidR="009B3D5F">
              <w:rPr>
                <w:rFonts w:ascii="Times New Roman" w:hAnsi="Times New Roman"/>
                <w:color w:val="000000"/>
              </w:rPr>
              <w:t>informatycznego</w:t>
            </w:r>
          </w:p>
        </w:tc>
        <w:tc>
          <w:tcPr>
            <w:tcW w:w="3503" w:type="dxa"/>
            <w:gridSpan w:val="8"/>
            <w:shd w:val="clear" w:color="auto" w:fill="auto"/>
          </w:tcPr>
          <w:p w14:paraId="2E74BDF2" w14:textId="77777777" w:rsidR="00C60A8E" w:rsidRDefault="00C60A8E" w:rsidP="00C60A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 pozytywne.</w:t>
            </w:r>
          </w:p>
          <w:p w14:paraId="4FA7BFA2" w14:textId="77777777" w:rsidR="00C60A8E" w:rsidRDefault="00C60A8E" w:rsidP="00C60A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16F9812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Zmniejszenie pracochłonności i kosztów przetwarzania informacji/danych.</w:t>
            </w:r>
          </w:p>
          <w:p w14:paraId="6129CBCB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Zmniejszenie pracochłonności i kosztów realizacji spraw.</w:t>
            </w:r>
          </w:p>
          <w:p w14:paraId="1B7C2242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Uproszczenie formularzy oraz sposobu ich wypełniania i składania.</w:t>
            </w:r>
          </w:p>
          <w:p w14:paraId="043B0CF4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Rezygnacja z podawania w dokumentach wszystkich szczegółowych danych identyfikacyjnych w sytuacjach, gdy podatnik musi podać identyfikator podatkowy.</w:t>
            </w:r>
          </w:p>
          <w:p w14:paraId="686CB159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pobierania, wypełniania i przesyłania dokumentów z dowolnego miejsca (w tym z własnego domu lub biura).</w:t>
            </w:r>
          </w:p>
          <w:p w14:paraId="2CDC92D4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Dostępu online do indywidualnych informacji z obszaru podatków, w tym stanu spraw.</w:t>
            </w:r>
          </w:p>
          <w:p w14:paraId="24F98D48" w14:textId="77777777" w:rsidR="00C60A8E" w:rsidRDefault="00C60A8E" w:rsidP="00C60A8E">
            <w:pPr>
              <w:numPr>
                <w:ilvl w:val="0"/>
                <w:numId w:val="22"/>
              </w:numPr>
              <w:spacing w:line="240" w:lineRule="auto"/>
              <w:ind w:left="300" w:hanging="283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załatwienia sprawy podatkowej online, w tym płatności.</w:t>
            </w:r>
          </w:p>
        </w:tc>
      </w:tr>
      <w:tr w:rsidR="00C60A8E" w:rsidRPr="00403F8D" w14:paraId="6567FBB5" w14:textId="77777777" w:rsidTr="00683AD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B0980E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płatnik</w:t>
            </w:r>
          </w:p>
        </w:tc>
        <w:tc>
          <w:tcPr>
            <w:tcW w:w="2566" w:type="dxa"/>
            <w:gridSpan w:val="9"/>
            <w:shd w:val="clear" w:color="auto" w:fill="auto"/>
          </w:tcPr>
          <w:p w14:paraId="4DC65542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92241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199</w:t>
            </w:r>
            <w:r w:rsidR="0092241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597</w:t>
            </w:r>
          </w:p>
        </w:tc>
        <w:tc>
          <w:tcPr>
            <w:tcW w:w="2200" w:type="dxa"/>
            <w:gridSpan w:val="9"/>
            <w:shd w:val="clear" w:color="auto" w:fill="auto"/>
          </w:tcPr>
          <w:p w14:paraId="4CC1AEB3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Studium wykonalności projektu </w:t>
            </w:r>
            <w:r w:rsidR="009B3D5F">
              <w:rPr>
                <w:rFonts w:ascii="Times New Roman" w:hAnsi="Times New Roman"/>
                <w:color w:val="000000"/>
              </w:rPr>
              <w:t>informatycznego</w:t>
            </w:r>
          </w:p>
          <w:p w14:paraId="3D57EE2E" w14:textId="77777777" w:rsidR="00C60A8E" w:rsidRDefault="00C60A8E" w:rsidP="00C60A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03" w:type="dxa"/>
            <w:gridSpan w:val="8"/>
            <w:shd w:val="clear" w:color="auto" w:fill="auto"/>
          </w:tcPr>
          <w:p w14:paraId="71593CCA" w14:textId="77777777" w:rsidR="00C60A8E" w:rsidRDefault="00C60A8E" w:rsidP="00C60A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 pozytywne.</w:t>
            </w:r>
          </w:p>
          <w:p w14:paraId="077E08AC" w14:textId="77777777" w:rsidR="00C60A8E" w:rsidRDefault="00C60A8E" w:rsidP="00C60A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91F688F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Zmniejszenie pracochłonności i kosztów przetwarzania informacji/danych.</w:t>
            </w:r>
          </w:p>
          <w:p w14:paraId="14FAE0A9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Zmniejszenie pracochłonności i kosztów realizacji spraw.</w:t>
            </w:r>
          </w:p>
          <w:p w14:paraId="77897B66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Uproszczenie formularzy oraz sposobu ich wypełniania i składania.</w:t>
            </w:r>
          </w:p>
          <w:p w14:paraId="704FE73F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Rezygnacja z podawania w dokumentach wszystkich szczegółowych danych identyfikacyjnych w sytuacjach, gdy należy podać identyfikator podatkowy.</w:t>
            </w:r>
          </w:p>
          <w:p w14:paraId="44674B01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pobierania, wypełniania i przesyłania dokumentów z dowolnego miejsca (w tym z własnego domu lub biura).</w:t>
            </w:r>
          </w:p>
          <w:p w14:paraId="49B54D97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Dostępu online do indywidualnych informacji z obszaru podatków, w tym stanu spraw.</w:t>
            </w:r>
          </w:p>
          <w:p w14:paraId="4B6E66BB" w14:textId="77777777" w:rsidR="00C60A8E" w:rsidRDefault="00C60A8E" w:rsidP="00C60A8E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załatwienia sprawy podatkowej online, w tym płatności.</w:t>
            </w:r>
          </w:p>
        </w:tc>
      </w:tr>
      <w:tr w:rsidR="002C5CBB" w:rsidRPr="00403F8D" w14:paraId="12DC5B0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303E8C" w14:textId="77777777" w:rsidR="002C5CBB" w:rsidRPr="00403F8D" w:rsidRDefault="002C5CBB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C5CBB" w:rsidRPr="00403F8D" w14:paraId="0E1119E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A9BD62F" w14:textId="18826529" w:rsidR="00DF7000" w:rsidRPr="00DF7000" w:rsidRDefault="00DF7000" w:rsidP="00DF70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7000">
              <w:rPr>
                <w:rFonts w:ascii="Times New Roman" w:hAnsi="Times New Roman"/>
                <w:color w:val="000000"/>
                <w:spacing w:val="-2"/>
              </w:rPr>
              <w:t>Nie prowadzono konsultacji</w:t>
            </w:r>
            <w:r w:rsidR="007D6F15">
              <w:rPr>
                <w:rFonts w:ascii="Times New Roman" w:hAnsi="Times New Roman"/>
                <w:color w:val="000000"/>
                <w:spacing w:val="-2"/>
              </w:rPr>
              <w:t xml:space="preserve"> ze względu na zakres zmian polegających na dostosowaniu przepisów rozporządzenia do istniejących funkcjonalności portalu podatkowego</w:t>
            </w:r>
            <w:r w:rsidR="0037742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7D6F15">
              <w:rPr>
                <w:rFonts w:ascii="Times New Roman" w:hAnsi="Times New Roman"/>
                <w:color w:val="000000"/>
                <w:spacing w:val="-2"/>
              </w:rPr>
              <w:t xml:space="preserve"> Zaproponowane zmiany ułatwiają podatnikom i innym podmiotom załatwianie spraw pozostających w zakresie właściwości organów KAS. </w:t>
            </w:r>
            <w:r w:rsidRPr="00DF700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7491FB" w14:textId="77777777" w:rsidR="002C5CBB" w:rsidRPr="00403F8D" w:rsidRDefault="00DF7000" w:rsidP="00DF70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7000">
              <w:rPr>
                <w:rFonts w:ascii="Times New Roman" w:hAnsi="Times New Roman"/>
                <w:color w:val="000000"/>
                <w:spacing w:val="-2"/>
              </w:rPr>
              <w:t>W ramach konsultacji publicznych oraz opiniowania projekt został zamieszczony na stronie internetowej Rządowego Centrum Legislacji  w zakładce Rządowy Proces Legislacji (www.rcl.gov.pl).</w:t>
            </w:r>
          </w:p>
        </w:tc>
      </w:tr>
      <w:tr w:rsidR="002C5CBB" w:rsidRPr="00403F8D" w14:paraId="603A6C58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1BBD50" w14:textId="77777777" w:rsidR="002C5CBB" w:rsidRPr="00403F8D" w:rsidRDefault="002C5CBB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C5CBB" w:rsidRPr="00403F8D" w14:paraId="4DD56E3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B5458" w14:textId="77777777" w:rsidR="002C5CBB" w:rsidRPr="00403F8D" w:rsidRDefault="002C5CBB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6BF8EC9" w14:textId="77777777" w:rsidR="002C5CBB" w:rsidRPr="00403F8D" w:rsidRDefault="002C5CBB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2C5CBB" w:rsidRPr="00403F8D" w14:paraId="4B908F0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FF117FC" w14:textId="77777777" w:rsidR="002C5CBB" w:rsidRPr="00403F8D" w:rsidRDefault="002C5CBB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F31CB48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504D7E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B9A76D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58D377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B57863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6D846FA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227DCEE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E5376E5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3050043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E7F8B7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B3D26F3" w14:textId="77777777" w:rsidR="002C5CBB" w:rsidRPr="00403F8D" w:rsidRDefault="002C5CBB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40C0109" w14:textId="77777777" w:rsidR="002C5CBB" w:rsidRPr="00403F8D" w:rsidRDefault="002C5CBB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2C5CBB" w:rsidRPr="00403F8D" w14:paraId="7B03760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CD15A9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C4946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D894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09728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7C05F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FE2C99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F01CF30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239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640A98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B39C8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8962C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3A0384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9CB61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0DF464B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5237F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BF975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1D435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AD219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EDA40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BA46A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366C9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F0753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0CD4D5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1DE43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C822D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0EE0A5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0FA33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3F864E8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C9B3F9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0A4754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5F1C55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CED945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721797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FFC86F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8B9163A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9688FB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D120430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7377AC8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6E203A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D7152E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5463D3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307B558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7F3F5A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AE1CEA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97FFD8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EDC35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92B5D2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560796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6DFE93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CC3B9E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A182418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2D84C2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4AF0B9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201D8EC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EBCF45" w14:textId="77777777" w:rsidR="002C5CBB" w:rsidRPr="00403F8D" w:rsidRDefault="002C5CBB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460172A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8CA5CA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C0DB0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9F483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A1B04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F3A4D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0C1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68B01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38505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6F590D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AB7FEB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B3BF1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B7DFC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10B52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5417762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993FD3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2477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ED44F9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7BF7F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E5CF1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45D2C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8B43C69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7E8EB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335E50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9F787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DD0E9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884F0B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13C27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23AAC80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1C1E0B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B9531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B5F4B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7B173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37161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573A2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5F0D8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96338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B43B34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40D66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6ED934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88F964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84FB5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2E794C7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C91181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B174F4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E08E7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C6D65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1A3A99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46DBB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168F1E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14D14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3AD90F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4A0586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6B87F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4BB27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10A981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0017A57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76A40D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80837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40C9C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A4ED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0006C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116E6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5C5C79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86BD6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F1BFDB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E045C4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E1619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68F110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2F4B02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1D6828C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34588C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35BCC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9924C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4EB1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5ABFE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8184EB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DD51072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E4E6E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57A8DD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A18424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75B14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4DEDC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A89BA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7A9BCA9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F0AB8A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F199C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586E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4AEA0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1BE2C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D7BE0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9A2661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326B4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7493E4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E632CF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37F7F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3033C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3FB8A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0DF8637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B6E5BB" w14:textId="77777777" w:rsidR="002C5CBB" w:rsidRPr="00403F8D" w:rsidRDefault="002C5CBB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9814AC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DC6E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A368A7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F28A03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A5698A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BCE7B71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62939D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C5C7B9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8BEE4E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4207F8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03882A6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F8CDB5" w14:textId="77777777" w:rsidR="002C5CBB" w:rsidRPr="00403F8D" w:rsidRDefault="002C5CBB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70CA19E3" w14:textId="77777777" w:rsidTr="00CE0CE2">
        <w:trPr>
          <w:gridAfter w:val="1"/>
          <w:wAfter w:w="10" w:type="dxa"/>
          <w:trHeight w:val="150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D0C5D05" w14:textId="77777777" w:rsidR="002C5CBB" w:rsidRPr="00403F8D" w:rsidRDefault="002C5CBB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E59304E" w14:textId="6FC7AFBE" w:rsidR="009134A6" w:rsidRDefault="009134A6" w:rsidP="009B3D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zakłada się ponoszenia dodatkowych kosztów w związku z nowelizacją przedmiotowego rozporządzenia. </w:t>
            </w:r>
            <w:r w:rsidR="007D6F15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miany </w:t>
            </w:r>
            <w:r w:rsidR="009B3D5F">
              <w:rPr>
                <w:rFonts w:ascii="Times New Roman" w:hAnsi="Times New Roman"/>
              </w:rPr>
              <w:t>mają na celu dostosowanie przepisów do wprowadzonych zmian w systemie teleinformatycznym zwiększających zakres dostępnych funkcjonalności</w:t>
            </w:r>
            <w:r>
              <w:rPr>
                <w:rFonts w:ascii="Times New Roman" w:hAnsi="Times New Roman"/>
              </w:rPr>
              <w:t xml:space="preserve">. Przedmiotowe rozporządzenie nie będzie powodowało dodatkowych skutków finansowych. </w:t>
            </w:r>
          </w:p>
          <w:p w14:paraId="2E9EEF9D" w14:textId="77777777" w:rsidR="00951FE6" w:rsidRPr="00403F8D" w:rsidRDefault="00951FE6" w:rsidP="00951F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3F8D">
              <w:rPr>
                <w:rFonts w:ascii="Times New Roman" w:hAnsi="Times New Roman"/>
              </w:rPr>
              <w:t>Projektowan</w:t>
            </w:r>
            <w:r w:rsidR="00B40B4F">
              <w:rPr>
                <w:rFonts w:ascii="Times New Roman" w:hAnsi="Times New Roman"/>
              </w:rPr>
              <w:t>e</w:t>
            </w:r>
            <w:r w:rsidRPr="00403F8D">
              <w:rPr>
                <w:rFonts w:ascii="Times New Roman" w:hAnsi="Times New Roman"/>
              </w:rPr>
              <w:t xml:space="preserve"> </w:t>
            </w:r>
            <w:r w:rsidR="00B40B4F">
              <w:rPr>
                <w:rFonts w:ascii="Times New Roman" w:hAnsi="Times New Roman"/>
              </w:rPr>
              <w:t>rozporządzenie</w:t>
            </w:r>
            <w:r w:rsidRPr="00403F8D">
              <w:rPr>
                <w:rFonts w:ascii="Times New Roman" w:hAnsi="Times New Roman"/>
              </w:rPr>
              <w:t xml:space="preserve"> nie spowoduje zmniejszenia dochodów podmiotów sektora finansów publicznych, w tym budżetu państwa i budżetów jednostek samorządu terytorialnego. </w:t>
            </w:r>
          </w:p>
          <w:p w14:paraId="225B1442" w14:textId="77777777" w:rsidR="002C5CBB" w:rsidRPr="00403F8D" w:rsidRDefault="00951FE6" w:rsidP="00951F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3F8D">
              <w:rPr>
                <w:rFonts w:ascii="Times New Roman" w:hAnsi="Times New Roman"/>
              </w:rPr>
              <w:t xml:space="preserve">Projektowane w </w:t>
            </w:r>
            <w:r w:rsidR="00B40B4F">
              <w:rPr>
                <w:rFonts w:ascii="Times New Roman" w:hAnsi="Times New Roman"/>
              </w:rPr>
              <w:t>rozporządzeniu</w:t>
            </w:r>
            <w:r w:rsidRPr="00403F8D">
              <w:rPr>
                <w:rFonts w:ascii="Times New Roman" w:hAnsi="Times New Roman"/>
              </w:rPr>
              <w:t xml:space="preserve"> rozwiązania nie spowodują również zwiększenia wydatków jednostek sektora finansów publicznych w stosunku do wielkości wynikających z obowiązujących przepisów.</w:t>
            </w:r>
          </w:p>
          <w:p w14:paraId="1B24E0A0" w14:textId="77777777" w:rsidR="00D6306D" w:rsidRPr="00403F8D" w:rsidRDefault="00D6306D" w:rsidP="00951FE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6F96F09A" w14:textId="77777777" w:rsidTr="00BF48AC">
        <w:trPr>
          <w:gridAfter w:val="1"/>
          <w:wAfter w:w="10" w:type="dxa"/>
          <w:trHeight w:val="2393"/>
        </w:trPr>
        <w:tc>
          <w:tcPr>
            <w:tcW w:w="2243" w:type="dxa"/>
            <w:gridSpan w:val="2"/>
            <w:shd w:val="clear" w:color="auto" w:fill="FFFFFF"/>
          </w:tcPr>
          <w:p w14:paraId="14500969" w14:textId="77777777" w:rsidR="002C5CBB" w:rsidRPr="00403F8D" w:rsidRDefault="002C5CBB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D85C301" w14:textId="77777777" w:rsidR="002C5CBB" w:rsidRPr="00403F8D" w:rsidRDefault="002C5CBB" w:rsidP="00BF48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</w:rPr>
              <w:t xml:space="preserve"> </w:t>
            </w:r>
          </w:p>
        </w:tc>
      </w:tr>
      <w:tr w:rsidR="002C5CBB" w:rsidRPr="00403F8D" w14:paraId="6B2F21B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C992BB9" w14:textId="77777777" w:rsidR="002C5CBB" w:rsidRPr="00403F8D" w:rsidRDefault="002C5CBB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403F8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C5CBB" w:rsidRPr="00403F8D" w14:paraId="00D3882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A2D243A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C5CBB" w:rsidRPr="00403F8D" w14:paraId="19F44B8E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E1A49A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87980E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E12BFA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E60D5F6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3FD046D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C9F9D11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597C5A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E04671B" w14:textId="77777777" w:rsidR="002C5CBB" w:rsidRPr="00403F8D" w:rsidRDefault="002C5CBB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03F8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403F8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C5CBB" w:rsidRPr="00403F8D" w14:paraId="29C1FD6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034AC5" w14:textId="77777777" w:rsidR="002C5CBB" w:rsidRPr="00403F8D" w:rsidRDefault="002C5CBB" w:rsidP="006F78C4">
            <w:pPr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5584CA5" w14:textId="77777777" w:rsidR="002C5CBB" w:rsidRPr="00403F8D" w:rsidRDefault="002C5CBB" w:rsidP="006F78C4">
            <w:pPr>
              <w:rPr>
                <w:rFonts w:ascii="Times New Roman" w:hAnsi="Times New Roman"/>
                <w:spacing w:val="-2"/>
              </w:rPr>
            </w:pPr>
            <w:r w:rsidRPr="00403F8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781310F" w14:textId="77777777" w:rsidR="002C5CBB" w:rsidRPr="00403F8D" w:rsidRDefault="002C5CBB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43BB21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B6EC10D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F0BDF4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B41640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0FC68293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8BF567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D524C8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94DD3C5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7C3C997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23A4FA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7CB9A6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EB034C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DEA6D5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70E683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67481604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3817CE8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A1A7E0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9B1FCD0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000B0B5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BD96020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496E17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112041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D0F246C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8F50FA9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C66AABA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9B05D5D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FA90AC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08D1929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3737D6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BEF374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8E83BB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0607534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F7CFE5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354CA1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3CC9A936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6D459A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13D546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9E9BE57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6306D" w:rsidRPr="00403F8D" w14:paraId="310E4D6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3AD31" w14:textId="77777777" w:rsidR="00D6306D" w:rsidRPr="00403F8D" w:rsidRDefault="00D6306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7B81D60" w14:textId="77777777" w:rsidR="00D6306D" w:rsidRPr="00403F8D" w:rsidRDefault="00D6306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0D4BA6FF" w14:textId="77777777" w:rsidR="00D6306D" w:rsidRDefault="00403F8D" w:rsidP="001A79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 konkurencyjność gospodarki i przedsiębiorczość, w tym funkcjonowanie przedsiębiorców.</w:t>
            </w:r>
          </w:p>
          <w:p w14:paraId="2A52442D" w14:textId="77777777" w:rsidR="001356C1" w:rsidRPr="00403F8D" w:rsidRDefault="001356C1" w:rsidP="008169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6306D" w:rsidRPr="00403F8D" w14:paraId="75B547C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CBB9D0B" w14:textId="77777777" w:rsidR="00D6306D" w:rsidRPr="00403F8D" w:rsidRDefault="00D6306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846CD1" w14:textId="77777777" w:rsidR="00D6306D" w:rsidRPr="00403F8D" w:rsidRDefault="00D6306D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374F3BC8" w14:textId="77777777" w:rsidR="00D6306D" w:rsidRPr="00403F8D" w:rsidRDefault="00D6306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1AC9595D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68FEBF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5B7B8F" w14:textId="77777777" w:rsidR="002C5CBB" w:rsidRPr="00403F8D" w:rsidRDefault="00403F8D" w:rsidP="00811D4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403F8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29FCBDB" w14:textId="77777777" w:rsidR="002C5CBB" w:rsidRDefault="00403F8D" w:rsidP="00EA41B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Wejście w życie rozporządzenia będzie miał</w:t>
            </w:r>
            <w:r w:rsidR="001A79E4">
              <w:rPr>
                <w:rFonts w:ascii="Times New Roman" w:hAnsi="Times New Roman"/>
                <w:color w:val="000000"/>
                <w:spacing w:val="-2"/>
              </w:rPr>
              <w:t xml:space="preserve">o pozytywny wpływ na obywateli, umożliwi bowiem </w:t>
            </w:r>
            <w:r w:rsidR="009B3D5F">
              <w:rPr>
                <w:rFonts w:ascii="Times New Roman" w:hAnsi="Times New Roman"/>
                <w:color w:val="000000"/>
                <w:spacing w:val="-2"/>
              </w:rPr>
              <w:t xml:space="preserve">rozszerzenia zakresu spraw, w których możliwy będzie kontakt organów z zainteresowanymi </w:t>
            </w:r>
            <w:r w:rsidR="001E1C32">
              <w:rPr>
                <w:rFonts w:ascii="Times New Roman" w:hAnsi="Times New Roman"/>
                <w:color w:val="000000"/>
                <w:spacing w:val="-2"/>
              </w:rPr>
              <w:t>przy pomocy systemu teleinformatycznego</w:t>
            </w:r>
            <w:r w:rsidR="00EA41B8" w:rsidRPr="00ED27D7">
              <w:rPr>
                <w:rFonts w:ascii="Times New Roman" w:hAnsi="Times New Roman"/>
              </w:rPr>
              <w:t>.</w:t>
            </w:r>
          </w:p>
          <w:p w14:paraId="075C5F2A" w14:textId="77777777" w:rsidR="001356C1" w:rsidRDefault="001356C1" w:rsidP="001356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356C1">
              <w:rPr>
                <w:rFonts w:ascii="Times New Roman" w:hAnsi="Times New Roman"/>
                <w:color w:val="000000"/>
                <w:spacing w:val="-2"/>
              </w:rPr>
              <w:t>Projekt nie będzie miał bezpośredniego wpływu na sytuację ekonomiczną i społeczną rodziny, obywateli, gospodarstw domowych, osób niepełnosprawnych oraz osób starszych.</w:t>
            </w:r>
          </w:p>
          <w:p w14:paraId="7DBB701F" w14:textId="77777777" w:rsidR="001356C1" w:rsidRPr="00403F8D" w:rsidRDefault="001356C1" w:rsidP="00EA41B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6E6E055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760141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F1AE47D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5BC935C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0AB41E0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DCEC68D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A3C5B2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5E41987" w14:textId="77777777" w:rsidR="002C5CBB" w:rsidRPr="00403F8D" w:rsidRDefault="002C5CB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5CBB" w:rsidRPr="00403F8D" w14:paraId="60971CFA" w14:textId="77777777" w:rsidTr="00720296">
        <w:trPr>
          <w:gridAfter w:val="1"/>
          <w:wAfter w:w="10" w:type="dxa"/>
          <w:trHeight w:val="562"/>
        </w:trPr>
        <w:tc>
          <w:tcPr>
            <w:tcW w:w="2243" w:type="dxa"/>
            <w:gridSpan w:val="2"/>
            <w:shd w:val="clear" w:color="auto" w:fill="FFFFFF"/>
          </w:tcPr>
          <w:p w14:paraId="3AF16935" w14:textId="77777777" w:rsidR="002C5CBB" w:rsidRPr="00403F8D" w:rsidRDefault="002C5CBB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5DEE98" w14:textId="77777777" w:rsidR="002C5CBB" w:rsidRPr="00403F8D" w:rsidRDefault="002C5CBB" w:rsidP="001A79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3F67680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3F81E8" w14:textId="77777777" w:rsidR="002C5CBB" w:rsidRPr="00403F8D" w:rsidRDefault="002C5CBB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C5CBB" w:rsidRPr="00403F8D" w14:paraId="22F7A11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D0E26E9" w14:textId="77777777" w:rsidR="002C5CBB" w:rsidRPr="00403F8D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C5CBB" w:rsidRPr="00403F8D" w14:paraId="4B90474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10EBF7A7" w14:textId="77777777" w:rsidR="002C5CBB" w:rsidRPr="00403F8D" w:rsidRDefault="002C5CBB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03F8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78884A7" w14:textId="77777777" w:rsidR="002C5CBB" w:rsidRPr="00403F8D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B55E357" w14:textId="77777777" w:rsidR="002C5CBB" w:rsidRPr="00403F8D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FF774C" w14:textId="77777777" w:rsidR="002C5CBB" w:rsidRPr="00403F8D" w:rsidRDefault="002C5CBB" w:rsidP="004F4E17">
            <w:pPr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C5CBB" w:rsidRPr="00403F8D" w14:paraId="0DFD73E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790BFA49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B8DADE4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554E8E8" w14:textId="5AADF825" w:rsidR="002C5CBB" w:rsidRPr="00403F8D" w:rsidRDefault="004D78C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="002C5CBB" w:rsidRPr="00403F8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577E766" w14:textId="77777777" w:rsidR="002C5CBB" w:rsidRPr="00403F8D" w:rsidRDefault="002C5CBB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03F8D">
              <w:rPr>
                <w:rFonts w:ascii="Times New Roman" w:hAnsi="Times New Roman"/>
                <w:color w:val="000000"/>
              </w:rPr>
            </w:r>
            <w:r w:rsidRPr="00403F8D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63F4E2BC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4AB265B" w14:textId="5714FD96" w:rsidR="002C5CBB" w:rsidRPr="00403F8D" w:rsidRDefault="007D6F15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="002C5CBB" w:rsidRPr="00403F8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4EB45A6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0DBF449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03F8D">
              <w:rPr>
                <w:rFonts w:ascii="Times New Roman" w:hAnsi="Times New Roman"/>
                <w:color w:val="000000"/>
              </w:rPr>
            </w:r>
            <w:r w:rsidRPr="00403F8D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137351E" w14:textId="77777777" w:rsidR="002C5CBB" w:rsidRPr="00403F8D" w:rsidRDefault="002C5CBB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6D70639B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4F542624" w14:textId="77777777" w:rsidR="002C5CBB" w:rsidRPr="00403F8D" w:rsidRDefault="002C5CB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6A4824A1" w14:textId="77777777" w:rsidR="002C5CBB" w:rsidRPr="00403F8D" w:rsidRDefault="002C5CB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CB22C12" w14:textId="77777777" w:rsidR="002C5CBB" w:rsidRPr="00403F8D" w:rsidRDefault="002C5CB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51AAD9" w14:textId="77777777" w:rsidR="002C5CBB" w:rsidRPr="00403F8D" w:rsidRDefault="00B14AF6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403F8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A14077E" w14:textId="77777777" w:rsidR="002C5CBB" w:rsidRPr="00403F8D" w:rsidRDefault="002C5CB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1BB8BAA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BAA34D0" w14:textId="77777777" w:rsidR="002C5CBB" w:rsidRPr="00403F8D" w:rsidRDefault="002C5CBB" w:rsidP="00B113A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2C5CBB" w:rsidRPr="00403F8D" w14:paraId="798BBD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DD36CB" w14:textId="77777777" w:rsidR="002C5CBB" w:rsidRPr="00403F8D" w:rsidRDefault="002C5CB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C5CBB" w:rsidRPr="00403F8D" w14:paraId="24B297B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103C417" w14:textId="77777777" w:rsidR="002C5CBB" w:rsidRPr="00403F8D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</w:rPr>
              <w:t xml:space="preserve">Przedmiotowy projekt nie wywiera wpływu na rynek pracy. </w:t>
            </w:r>
          </w:p>
          <w:p w14:paraId="0886568A" w14:textId="77777777" w:rsidR="002C5CBB" w:rsidRPr="00403F8D" w:rsidRDefault="002C5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5CBB" w:rsidRPr="00403F8D" w14:paraId="6E25D7F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742E6C" w14:textId="77777777" w:rsidR="002C5CBB" w:rsidRPr="00403F8D" w:rsidRDefault="002C5CB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C5CBB" w:rsidRPr="00403F8D" w14:paraId="5E9F611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CDBD29C" w14:textId="77777777" w:rsidR="002C5CBB" w:rsidRPr="00403F8D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82B9272" w14:textId="77777777" w:rsidR="002C5CBB" w:rsidRPr="00403F8D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A9E0F36" w14:textId="77777777" w:rsidR="002C5CBB" w:rsidRPr="00403F8D" w:rsidRDefault="00EA41B8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403F8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CBA3E65" w14:textId="77777777" w:rsidR="002C5CBB" w:rsidRPr="00403F8D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03F8D">
              <w:rPr>
                <w:rFonts w:ascii="Times New Roman" w:hAnsi="Times New Roman"/>
                <w:color w:val="000000"/>
              </w:rPr>
            </w:r>
            <w:r w:rsidRPr="00403F8D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noProof/>
                <w:color w:val="000000"/>
              </w:rPr>
              <w:t> </w:t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F86FDF" w14:textId="77777777" w:rsidR="002C5CBB" w:rsidRPr="00403F8D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E8AD49" w14:textId="77777777" w:rsidR="002C5CBB" w:rsidRPr="00403F8D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14C72E1" w14:textId="77777777" w:rsidR="002C5CBB" w:rsidRPr="00403F8D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CE005C4" w14:textId="77777777" w:rsidR="002C5CBB" w:rsidRPr="00403F8D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4A1CD9" w14:textId="77777777" w:rsidR="002C5CBB" w:rsidRPr="00403F8D" w:rsidRDefault="00B07507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="002C5CBB"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="002C5CBB" w:rsidRPr="00403F8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B419935" w14:textId="77777777" w:rsidR="002C5CBB" w:rsidRPr="00403F8D" w:rsidRDefault="002C5CB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F8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3286">
              <w:rPr>
                <w:rFonts w:ascii="Times New Roman" w:hAnsi="Times New Roman"/>
                <w:color w:val="000000"/>
              </w:rPr>
            </w:r>
            <w:r w:rsidR="00C43286">
              <w:rPr>
                <w:rFonts w:ascii="Times New Roman" w:hAnsi="Times New Roman"/>
                <w:color w:val="000000"/>
              </w:rPr>
              <w:fldChar w:fldCharType="separate"/>
            </w:r>
            <w:r w:rsidRPr="00403F8D">
              <w:rPr>
                <w:rFonts w:ascii="Times New Roman" w:hAnsi="Times New Roman"/>
                <w:color w:val="000000"/>
              </w:rPr>
              <w:fldChar w:fldCharType="end"/>
            </w:r>
            <w:r w:rsidRPr="00403F8D">
              <w:rPr>
                <w:rFonts w:ascii="Times New Roman" w:hAnsi="Times New Roman"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C5CBB" w:rsidRPr="00403F8D" w14:paraId="3104EEB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5BA8B6" w14:textId="77777777" w:rsidR="002C5CBB" w:rsidRPr="00403F8D" w:rsidRDefault="002C5CBB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03F8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E64184D" w14:textId="77777777" w:rsidR="002C5CBB" w:rsidRPr="00403F8D" w:rsidRDefault="00B07507" w:rsidP="00B113A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</w:rPr>
              <w:t xml:space="preserve">Przedmiotowy projekt przyczyni się do </w:t>
            </w:r>
            <w:r w:rsidR="00DE1F81" w:rsidRPr="00672201">
              <w:rPr>
                <w:rFonts w:ascii="Times New Roman" w:hAnsi="Times New Roman"/>
              </w:rPr>
              <w:t>wzmocnienia bezpieczeństwa, wiarygodności i niezaprzeczalności danych zawartych we wnioskach, deklaracjach i pismach oraz potrzebę ich ochrony przed nieuprawnionym dostępem.</w:t>
            </w:r>
          </w:p>
        </w:tc>
      </w:tr>
      <w:tr w:rsidR="002C5CBB" w:rsidRPr="00403F8D" w14:paraId="16FAF103" w14:textId="77777777" w:rsidTr="00B14AF6">
        <w:trPr>
          <w:gridAfter w:val="1"/>
          <w:wAfter w:w="10" w:type="dxa"/>
          <w:trHeight w:val="681"/>
        </w:trPr>
        <w:tc>
          <w:tcPr>
            <w:tcW w:w="10937" w:type="dxa"/>
            <w:gridSpan w:val="29"/>
            <w:shd w:val="clear" w:color="auto" w:fill="99CCFF"/>
          </w:tcPr>
          <w:p w14:paraId="25465A17" w14:textId="77777777" w:rsidR="002C5CBB" w:rsidRPr="00403F8D" w:rsidRDefault="002C5CB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03F8D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2C5CBB" w:rsidRPr="00403F8D" w14:paraId="7F763F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FCAC99" w14:textId="77777777" w:rsidR="002C5CBB" w:rsidRPr="00403F8D" w:rsidRDefault="003D41C0" w:rsidP="001356C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03F8D">
              <w:rPr>
                <w:rFonts w:ascii="Times New Roman" w:hAnsi="Times New Roman"/>
              </w:rPr>
              <w:t xml:space="preserve">Rozporządzenie </w:t>
            </w:r>
            <w:r w:rsidR="00DF7000">
              <w:rPr>
                <w:rFonts w:ascii="Times New Roman" w:hAnsi="Times New Roman"/>
              </w:rPr>
              <w:t xml:space="preserve">wejdzie w życie z dniem </w:t>
            </w:r>
            <w:r w:rsidR="001356C1">
              <w:rPr>
                <w:rFonts w:ascii="Times New Roman" w:hAnsi="Times New Roman"/>
              </w:rPr>
              <w:t>następującym po dniu ogłoszenia.</w:t>
            </w:r>
          </w:p>
        </w:tc>
      </w:tr>
      <w:tr w:rsidR="002C5CBB" w:rsidRPr="00403F8D" w14:paraId="602FE29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6A1EE3" w14:textId="77777777" w:rsidR="002C5CBB" w:rsidRPr="00403F8D" w:rsidRDefault="002C5CB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3F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03F8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C5CBB" w:rsidRPr="00403F8D" w14:paraId="22973F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1401D6" w14:textId="77777777" w:rsidR="002C5CBB" w:rsidRPr="007D179B" w:rsidRDefault="00194EA7" w:rsidP="001A79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179B">
              <w:rPr>
                <w:rFonts w:ascii="Times New Roman" w:hAnsi="Times New Roman"/>
              </w:rPr>
              <w:t>Z uwagi na przedmiot regulacji projektowanego rozporządzenia nie jest planowana ewaluacja efektów projektu, a tym samym nie przewiduje się stosowania mierników tej ewaluacji.</w:t>
            </w:r>
          </w:p>
        </w:tc>
      </w:tr>
      <w:tr w:rsidR="002C5CBB" w:rsidRPr="00403F8D" w14:paraId="592F25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77FCEF" w14:textId="77777777" w:rsidR="002C5CBB" w:rsidRPr="00403F8D" w:rsidRDefault="002C5CB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403F8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403F8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C5CBB" w:rsidRPr="00403F8D" w14:paraId="09A8152C" w14:textId="77777777" w:rsidTr="006E47EE">
        <w:trPr>
          <w:gridAfter w:val="1"/>
          <w:wAfter w:w="10" w:type="dxa"/>
          <w:trHeight w:val="245"/>
        </w:trPr>
        <w:tc>
          <w:tcPr>
            <w:tcW w:w="10937" w:type="dxa"/>
            <w:gridSpan w:val="29"/>
            <w:shd w:val="clear" w:color="auto" w:fill="FFFFFF"/>
          </w:tcPr>
          <w:p w14:paraId="00C466CA" w14:textId="77777777" w:rsidR="002C5CBB" w:rsidRPr="00403F8D" w:rsidRDefault="00BC7AF6" w:rsidP="00B113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3F8D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040FEE6" w14:textId="77777777" w:rsidR="006176ED" w:rsidRPr="00403F8D" w:rsidRDefault="006176ED" w:rsidP="00730711">
      <w:pPr>
        <w:spacing w:after="120"/>
        <w:ind w:left="360"/>
        <w:jc w:val="both"/>
        <w:rPr>
          <w:rFonts w:ascii="Times New Roman" w:hAnsi="Times New Roman"/>
        </w:rPr>
      </w:pPr>
    </w:p>
    <w:sectPr w:rsidR="006176ED" w:rsidRPr="00403F8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76711" w14:textId="77777777" w:rsidR="00C43286" w:rsidRDefault="00C43286" w:rsidP="00044739">
      <w:pPr>
        <w:spacing w:line="240" w:lineRule="auto"/>
      </w:pPr>
      <w:r>
        <w:separator/>
      </w:r>
    </w:p>
  </w:endnote>
  <w:endnote w:type="continuationSeparator" w:id="0">
    <w:p w14:paraId="50267B4D" w14:textId="77777777" w:rsidR="00C43286" w:rsidRDefault="00C4328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E51A" w14:textId="77777777" w:rsidR="00C43286" w:rsidRDefault="00C43286" w:rsidP="00044739">
      <w:pPr>
        <w:spacing w:line="240" w:lineRule="auto"/>
      </w:pPr>
      <w:r>
        <w:separator/>
      </w:r>
    </w:p>
  </w:footnote>
  <w:footnote w:type="continuationSeparator" w:id="0">
    <w:p w14:paraId="04D518AA" w14:textId="77777777" w:rsidR="00C43286" w:rsidRDefault="00C4328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880"/>
    <w:multiLevelType w:val="hybridMultilevel"/>
    <w:tmpl w:val="AD006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32A"/>
    <w:multiLevelType w:val="hybridMultilevel"/>
    <w:tmpl w:val="87681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E77CE1"/>
    <w:multiLevelType w:val="hybridMultilevel"/>
    <w:tmpl w:val="2D80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21"/>
  </w:num>
  <w:num w:numId="15">
    <w:abstractNumId w:val="16"/>
  </w:num>
  <w:num w:numId="16">
    <w:abstractNumId w:val="19"/>
  </w:num>
  <w:num w:numId="17">
    <w:abstractNumId w:val="7"/>
  </w:num>
  <w:num w:numId="18">
    <w:abstractNumId w:val="22"/>
  </w:num>
  <w:num w:numId="19">
    <w:abstractNumId w:val="23"/>
  </w:num>
  <w:num w:numId="20">
    <w:abstractNumId w:val="18"/>
  </w:num>
  <w:num w:numId="21">
    <w:abstractNumId w:va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removePersonalInformation/>
  <w:removeDateAndTime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C0F"/>
    <w:rsid w:val="000105B7"/>
    <w:rsid w:val="00011E0E"/>
    <w:rsid w:val="00012D11"/>
    <w:rsid w:val="00013EB5"/>
    <w:rsid w:val="00014793"/>
    <w:rsid w:val="00023836"/>
    <w:rsid w:val="00027D10"/>
    <w:rsid w:val="000356A9"/>
    <w:rsid w:val="000421C7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89F"/>
    <w:rsid w:val="00080EC8"/>
    <w:rsid w:val="000944AC"/>
    <w:rsid w:val="00094CB9"/>
    <w:rsid w:val="000956B2"/>
    <w:rsid w:val="000A23DE"/>
    <w:rsid w:val="000A4020"/>
    <w:rsid w:val="000A6C70"/>
    <w:rsid w:val="000A7E53"/>
    <w:rsid w:val="000B147C"/>
    <w:rsid w:val="000B54FB"/>
    <w:rsid w:val="000C29B0"/>
    <w:rsid w:val="000C6E61"/>
    <w:rsid w:val="000C76FC"/>
    <w:rsid w:val="000D38FC"/>
    <w:rsid w:val="000D4D90"/>
    <w:rsid w:val="000E2D10"/>
    <w:rsid w:val="000E4255"/>
    <w:rsid w:val="000F0B6E"/>
    <w:rsid w:val="000F3204"/>
    <w:rsid w:val="000F41D3"/>
    <w:rsid w:val="0010548B"/>
    <w:rsid w:val="001072D1"/>
    <w:rsid w:val="00117017"/>
    <w:rsid w:val="00123A0F"/>
    <w:rsid w:val="0012573D"/>
    <w:rsid w:val="00130E8E"/>
    <w:rsid w:val="0013216E"/>
    <w:rsid w:val="001356C1"/>
    <w:rsid w:val="001360A3"/>
    <w:rsid w:val="001401B5"/>
    <w:rsid w:val="001422B9"/>
    <w:rsid w:val="0014665F"/>
    <w:rsid w:val="00146B57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667F"/>
    <w:rsid w:val="00187E79"/>
    <w:rsid w:val="00187F0D"/>
    <w:rsid w:val="00192CC5"/>
    <w:rsid w:val="00194EA7"/>
    <w:rsid w:val="001956A7"/>
    <w:rsid w:val="001A118A"/>
    <w:rsid w:val="001A27F4"/>
    <w:rsid w:val="001A2D95"/>
    <w:rsid w:val="001A79E4"/>
    <w:rsid w:val="001B3460"/>
    <w:rsid w:val="001B4CA1"/>
    <w:rsid w:val="001B75D8"/>
    <w:rsid w:val="001C1060"/>
    <w:rsid w:val="001C1B20"/>
    <w:rsid w:val="001C3C63"/>
    <w:rsid w:val="001D2ED7"/>
    <w:rsid w:val="001D4732"/>
    <w:rsid w:val="001D6A3C"/>
    <w:rsid w:val="001D6D51"/>
    <w:rsid w:val="001E0CAB"/>
    <w:rsid w:val="001E1C32"/>
    <w:rsid w:val="001F04DB"/>
    <w:rsid w:val="001F6979"/>
    <w:rsid w:val="00202BC6"/>
    <w:rsid w:val="002034D0"/>
    <w:rsid w:val="00204D0E"/>
    <w:rsid w:val="00205141"/>
    <w:rsid w:val="0020516B"/>
    <w:rsid w:val="00205E25"/>
    <w:rsid w:val="00210ACF"/>
    <w:rsid w:val="00213559"/>
    <w:rsid w:val="00213EFD"/>
    <w:rsid w:val="00215671"/>
    <w:rsid w:val="002172F1"/>
    <w:rsid w:val="00223C7B"/>
    <w:rsid w:val="00224AB1"/>
    <w:rsid w:val="0022687A"/>
    <w:rsid w:val="00230728"/>
    <w:rsid w:val="00234040"/>
    <w:rsid w:val="002349EA"/>
    <w:rsid w:val="00235CD2"/>
    <w:rsid w:val="00251EE9"/>
    <w:rsid w:val="00254DED"/>
    <w:rsid w:val="00255619"/>
    <w:rsid w:val="00255DAD"/>
    <w:rsid w:val="00256108"/>
    <w:rsid w:val="00260F33"/>
    <w:rsid w:val="002613BD"/>
    <w:rsid w:val="002624F1"/>
    <w:rsid w:val="00267D2E"/>
    <w:rsid w:val="00270C81"/>
    <w:rsid w:val="00271558"/>
    <w:rsid w:val="00274862"/>
    <w:rsid w:val="00282D72"/>
    <w:rsid w:val="00283402"/>
    <w:rsid w:val="00283CE5"/>
    <w:rsid w:val="00290FD6"/>
    <w:rsid w:val="00294259"/>
    <w:rsid w:val="002A2C81"/>
    <w:rsid w:val="002B3D1A"/>
    <w:rsid w:val="002C2C9B"/>
    <w:rsid w:val="002C5CBB"/>
    <w:rsid w:val="002D17D6"/>
    <w:rsid w:val="002D18D7"/>
    <w:rsid w:val="002D21CE"/>
    <w:rsid w:val="002E0F54"/>
    <w:rsid w:val="002E3DA3"/>
    <w:rsid w:val="002E450F"/>
    <w:rsid w:val="002E497C"/>
    <w:rsid w:val="002E6A2C"/>
    <w:rsid w:val="002E6B38"/>
    <w:rsid w:val="002E6D63"/>
    <w:rsid w:val="002E6E2B"/>
    <w:rsid w:val="002F017F"/>
    <w:rsid w:val="002F500B"/>
    <w:rsid w:val="00301959"/>
    <w:rsid w:val="00305B8A"/>
    <w:rsid w:val="00316768"/>
    <w:rsid w:val="003227CD"/>
    <w:rsid w:val="00324C27"/>
    <w:rsid w:val="00325112"/>
    <w:rsid w:val="00325E68"/>
    <w:rsid w:val="00326AF4"/>
    <w:rsid w:val="00331BF9"/>
    <w:rsid w:val="0033495E"/>
    <w:rsid w:val="00334A79"/>
    <w:rsid w:val="00334D8D"/>
    <w:rsid w:val="003370F2"/>
    <w:rsid w:val="00337345"/>
    <w:rsid w:val="00337DD2"/>
    <w:rsid w:val="003404D1"/>
    <w:rsid w:val="003443FF"/>
    <w:rsid w:val="00355808"/>
    <w:rsid w:val="003606D2"/>
    <w:rsid w:val="003610CF"/>
    <w:rsid w:val="00362C7E"/>
    <w:rsid w:val="00363601"/>
    <w:rsid w:val="00365E65"/>
    <w:rsid w:val="003670AD"/>
    <w:rsid w:val="00376AC9"/>
    <w:rsid w:val="00377429"/>
    <w:rsid w:val="00386E07"/>
    <w:rsid w:val="00393032"/>
    <w:rsid w:val="00394B69"/>
    <w:rsid w:val="00397078"/>
    <w:rsid w:val="003A1F60"/>
    <w:rsid w:val="003A6953"/>
    <w:rsid w:val="003B3966"/>
    <w:rsid w:val="003B6083"/>
    <w:rsid w:val="003C3838"/>
    <w:rsid w:val="003C5847"/>
    <w:rsid w:val="003C5AA3"/>
    <w:rsid w:val="003D0681"/>
    <w:rsid w:val="003D12F6"/>
    <w:rsid w:val="003D1426"/>
    <w:rsid w:val="003D1CA6"/>
    <w:rsid w:val="003D41C0"/>
    <w:rsid w:val="003D6CDC"/>
    <w:rsid w:val="003E2F4E"/>
    <w:rsid w:val="003E720A"/>
    <w:rsid w:val="00400C6B"/>
    <w:rsid w:val="00403E6E"/>
    <w:rsid w:val="00403F8D"/>
    <w:rsid w:val="004049B0"/>
    <w:rsid w:val="004129B4"/>
    <w:rsid w:val="00414133"/>
    <w:rsid w:val="004147B2"/>
    <w:rsid w:val="004149F4"/>
    <w:rsid w:val="00417081"/>
    <w:rsid w:val="00417EF0"/>
    <w:rsid w:val="00422181"/>
    <w:rsid w:val="0042379D"/>
    <w:rsid w:val="004244A8"/>
    <w:rsid w:val="00425800"/>
    <w:rsid w:val="00425F72"/>
    <w:rsid w:val="00427736"/>
    <w:rsid w:val="0043607B"/>
    <w:rsid w:val="00441787"/>
    <w:rsid w:val="004447C3"/>
    <w:rsid w:val="00444F2D"/>
    <w:rsid w:val="00447CC9"/>
    <w:rsid w:val="00450116"/>
    <w:rsid w:val="00452034"/>
    <w:rsid w:val="00455FA6"/>
    <w:rsid w:val="00457215"/>
    <w:rsid w:val="00465953"/>
    <w:rsid w:val="00465E89"/>
    <w:rsid w:val="00466C70"/>
    <w:rsid w:val="004702C9"/>
    <w:rsid w:val="00472E45"/>
    <w:rsid w:val="00473FEA"/>
    <w:rsid w:val="0047579D"/>
    <w:rsid w:val="00480986"/>
    <w:rsid w:val="0048230E"/>
    <w:rsid w:val="00482B63"/>
    <w:rsid w:val="00483262"/>
    <w:rsid w:val="00484107"/>
    <w:rsid w:val="00484744"/>
    <w:rsid w:val="00485CC5"/>
    <w:rsid w:val="0049343F"/>
    <w:rsid w:val="004964FC"/>
    <w:rsid w:val="00497E48"/>
    <w:rsid w:val="004A145E"/>
    <w:rsid w:val="004A1F15"/>
    <w:rsid w:val="004A2A81"/>
    <w:rsid w:val="004A4DA7"/>
    <w:rsid w:val="004A546D"/>
    <w:rsid w:val="004A7BD7"/>
    <w:rsid w:val="004C15C2"/>
    <w:rsid w:val="004C2864"/>
    <w:rsid w:val="004C33E4"/>
    <w:rsid w:val="004C36D8"/>
    <w:rsid w:val="004C3E2B"/>
    <w:rsid w:val="004D055A"/>
    <w:rsid w:val="004D1248"/>
    <w:rsid w:val="004D1E3C"/>
    <w:rsid w:val="004D4169"/>
    <w:rsid w:val="004D5518"/>
    <w:rsid w:val="004D6E14"/>
    <w:rsid w:val="004D78C6"/>
    <w:rsid w:val="004F4E17"/>
    <w:rsid w:val="004F6283"/>
    <w:rsid w:val="0050082F"/>
    <w:rsid w:val="00500C56"/>
    <w:rsid w:val="00501713"/>
    <w:rsid w:val="00506568"/>
    <w:rsid w:val="0051551B"/>
    <w:rsid w:val="00520C57"/>
    <w:rsid w:val="00522D94"/>
    <w:rsid w:val="00524D80"/>
    <w:rsid w:val="00531C18"/>
    <w:rsid w:val="00533D89"/>
    <w:rsid w:val="00536564"/>
    <w:rsid w:val="00544597"/>
    <w:rsid w:val="00544FFE"/>
    <w:rsid w:val="005473F5"/>
    <w:rsid w:val="005477E7"/>
    <w:rsid w:val="0055103F"/>
    <w:rsid w:val="00552794"/>
    <w:rsid w:val="005530D3"/>
    <w:rsid w:val="00563199"/>
    <w:rsid w:val="00564874"/>
    <w:rsid w:val="00567963"/>
    <w:rsid w:val="0057009A"/>
    <w:rsid w:val="00570193"/>
    <w:rsid w:val="00571260"/>
    <w:rsid w:val="0057189C"/>
    <w:rsid w:val="00573FC1"/>
    <w:rsid w:val="005741EE"/>
    <w:rsid w:val="0057526F"/>
    <w:rsid w:val="0057668E"/>
    <w:rsid w:val="00592B5C"/>
    <w:rsid w:val="0059534A"/>
    <w:rsid w:val="00595E83"/>
    <w:rsid w:val="00596530"/>
    <w:rsid w:val="005967F3"/>
    <w:rsid w:val="005A06DF"/>
    <w:rsid w:val="005A5527"/>
    <w:rsid w:val="005A5AE6"/>
    <w:rsid w:val="005B1206"/>
    <w:rsid w:val="005B37E8"/>
    <w:rsid w:val="005B6B62"/>
    <w:rsid w:val="005C0056"/>
    <w:rsid w:val="005C0549"/>
    <w:rsid w:val="005D1298"/>
    <w:rsid w:val="005E0D13"/>
    <w:rsid w:val="005E5047"/>
    <w:rsid w:val="005E7205"/>
    <w:rsid w:val="005E7371"/>
    <w:rsid w:val="005F05AC"/>
    <w:rsid w:val="005F116C"/>
    <w:rsid w:val="005F2131"/>
    <w:rsid w:val="005F2774"/>
    <w:rsid w:val="005F6CA3"/>
    <w:rsid w:val="005F7828"/>
    <w:rsid w:val="00600C7B"/>
    <w:rsid w:val="00605EF6"/>
    <w:rsid w:val="00606455"/>
    <w:rsid w:val="00610F03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8A7"/>
    <w:rsid w:val="00645E4A"/>
    <w:rsid w:val="00653688"/>
    <w:rsid w:val="00656F3A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3ADD"/>
    <w:rsid w:val="00683CBC"/>
    <w:rsid w:val="0068601E"/>
    <w:rsid w:val="0069486B"/>
    <w:rsid w:val="00696A11"/>
    <w:rsid w:val="006A4904"/>
    <w:rsid w:val="006A548F"/>
    <w:rsid w:val="006A66FE"/>
    <w:rsid w:val="006A701A"/>
    <w:rsid w:val="006B5253"/>
    <w:rsid w:val="006B64DC"/>
    <w:rsid w:val="006B7A91"/>
    <w:rsid w:val="006C709E"/>
    <w:rsid w:val="006D4456"/>
    <w:rsid w:val="006D4704"/>
    <w:rsid w:val="006D5F43"/>
    <w:rsid w:val="006D6A2D"/>
    <w:rsid w:val="006D73D4"/>
    <w:rsid w:val="006E1E18"/>
    <w:rsid w:val="006E31CE"/>
    <w:rsid w:val="006E34D3"/>
    <w:rsid w:val="006E47EE"/>
    <w:rsid w:val="006F07BD"/>
    <w:rsid w:val="006F1435"/>
    <w:rsid w:val="006F27CC"/>
    <w:rsid w:val="006F5F75"/>
    <w:rsid w:val="006F78C4"/>
    <w:rsid w:val="007031A0"/>
    <w:rsid w:val="0070490F"/>
    <w:rsid w:val="00705A29"/>
    <w:rsid w:val="00707498"/>
    <w:rsid w:val="00711A65"/>
    <w:rsid w:val="00711B0A"/>
    <w:rsid w:val="00712482"/>
    <w:rsid w:val="00714133"/>
    <w:rsid w:val="00714DA4"/>
    <w:rsid w:val="007158B2"/>
    <w:rsid w:val="00716081"/>
    <w:rsid w:val="00720296"/>
    <w:rsid w:val="00722B48"/>
    <w:rsid w:val="00724164"/>
    <w:rsid w:val="00725DE7"/>
    <w:rsid w:val="0072636A"/>
    <w:rsid w:val="007269AA"/>
    <w:rsid w:val="00726B44"/>
    <w:rsid w:val="00730711"/>
    <w:rsid w:val="007318DD"/>
    <w:rsid w:val="00733167"/>
    <w:rsid w:val="00740D2C"/>
    <w:rsid w:val="00744A45"/>
    <w:rsid w:val="00744BF9"/>
    <w:rsid w:val="00752623"/>
    <w:rsid w:val="00754202"/>
    <w:rsid w:val="00760433"/>
    <w:rsid w:val="00760F1F"/>
    <w:rsid w:val="0076423E"/>
    <w:rsid w:val="007646CB"/>
    <w:rsid w:val="0076658F"/>
    <w:rsid w:val="0077040A"/>
    <w:rsid w:val="00772D64"/>
    <w:rsid w:val="00775EB2"/>
    <w:rsid w:val="00777937"/>
    <w:rsid w:val="00782582"/>
    <w:rsid w:val="00782D0D"/>
    <w:rsid w:val="00792609"/>
    <w:rsid w:val="007943E2"/>
    <w:rsid w:val="00794F2C"/>
    <w:rsid w:val="007A120F"/>
    <w:rsid w:val="007A3BC7"/>
    <w:rsid w:val="007A559A"/>
    <w:rsid w:val="007A5AC4"/>
    <w:rsid w:val="007B0FDD"/>
    <w:rsid w:val="007B4802"/>
    <w:rsid w:val="007B6668"/>
    <w:rsid w:val="007B6B33"/>
    <w:rsid w:val="007C2701"/>
    <w:rsid w:val="007D179B"/>
    <w:rsid w:val="007D2192"/>
    <w:rsid w:val="007D2557"/>
    <w:rsid w:val="007D6F15"/>
    <w:rsid w:val="007D795D"/>
    <w:rsid w:val="007E5DB0"/>
    <w:rsid w:val="007F0021"/>
    <w:rsid w:val="007F2F52"/>
    <w:rsid w:val="00805947"/>
    <w:rsid w:val="00805F28"/>
    <w:rsid w:val="0080749F"/>
    <w:rsid w:val="008074E5"/>
    <w:rsid w:val="00811D46"/>
    <w:rsid w:val="008125B0"/>
    <w:rsid w:val="008144CB"/>
    <w:rsid w:val="00815F2B"/>
    <w:rsid w:val="00816907"/>
    <w:rsid w:val="00817911"/>
    <w:rsid w:val="008201ED"/>
    <w:rsid w:val="00821717"/>
    <w:rsid w:val="00824210"/>
    <w:rsid w:val="00825205"/>
    <w:rsid w:val="008263C0"/>
    <w:rsid w:val="00826C0B"/>
    <w:rsid w:val="00841422"/>
    <w:rsid w:val="00841D3B"/>
    <w:rsid w:val="0084314C"/>
    <w:rsid w:val="00843171"/>
    <w:rsid w:val="008575C3"/>
    <w:rsid w:val="00863D28"/>
    <w:rsid w:val="008648C3"/>
    <w:rsid w:val="00870033"/>
    <w:rsid w:val="0087217A"/>
    <w:rsid w:val="00880F26"/>
    <w:rsid w:val="00891D48"/>
    <w:rsid w:val="00896C2E"/>
    <w:rsid w:val="008A5095"/>
    <w:rsid w:val="008A608F"/>
    <w:rsid w:val="008B13AE"/>
    <w:rsid w:val="008B1A9A"/>
    <w:rsid w:val="008B4FE6"/>
    <w:rsid w:val="008B6C37"/>
    <w:rsid w:val="008B6C80"/>
    <w:rsid w:val="008E18F7"/>
    <w:rsid w:val="008E1E10"/>
    <w:rsid w:val="008E291B"/>
    <w:rsid w:val="008E4F2F"/>
    <w:rsid w:val="008E6713"/>
    <w:rsid w:val="008E74B0"/>
    <w:rsid w:val="008F46AF"/>
    <w:rsid w:val="009008A8"/>
    <w:rsid w:val="009063B0"/>
    <w:rsid w:val="00907106"/>
    <w:rsid w:val="009107FD"/>
    <w:rsid w:val="0091137C"/>
    <w:rsid w:val="00911567"/>
    <w:rsid w:val="009134A6"/>
    <w:rsid w:val="00917AAE"/>
    <w:rsid w:val="00922410"/>
    <w:rsid w:val="009251A9"/>
    <w:rsid w:val="00930699"/>
    <w:rsid w:val="00931F69"/>
    <w:rsid w:val="00932BE9"/>
    <w:rsid w:val="00934123"/>
    <w:rsid w:val="00940D43"/>
    <w:rsid w:val="00944B50"/>
    <w:rsid w:val="00950C80"/>
    <w:rsid w:val="00951FE6"/>
    <w:rsid w:val="00955774"/>
    <w:rsid w:val="009560B5"/>
    <w:rsid w:val="009566FE"/>
    <w:rsid w:val="00967A45"/>
    <w:rsid w:val="009703D6"/>
    <w:rsid w:val="00971183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6106"/>
    <w:rsid w:val="009B049C"/>
    <w:rsid w:val="009B11C8"/>
    <w:rsid w:val="009B2BCF"/>
    <w:rsid w:val="009B2FF8"/>
    <w:rsid w:val="009B3491"/>
    <w:rsid w:val="009B3D5F"/>
    <w:rsid w:val="009B4DAD"/>
    <w:rsid w:val="009B5BA3"/>
    <w:rsid w:val="009C2F81"/>
    <w:rsid w:val="009D0027"/>
    <w:rsid w:val="009D0655"/>
    <w:rsid w:val="009D65F1"/>
    <w:rsid w:val="009E1E98"/>
    <w:rsid w:val="009E3ABE"/>
    <w:rsid w:val="009E3BBC"/>
    <w:rsid w:val="009E3C4B"/>
    <w:rsid w:val="009E496E"/>
    <w:rsid w:val="009F0637"/>
    <w:rsid w:val="009F62A6"/>
    <w:rsid w:val="009F674F"/>
    <w:rsid w:val="009F799E"/>
    <w:rsid w:val="00A02020"/>
    <w:rsid w:val="00A0258C"/>
    <w:rsid w:val="00A056CB"/>
    <w:rsid w:val="00A07A29"/>
    <w:rsid w:val="00A10FF1"/>
    <w:rsid w:val="00A1506B"/>
    <w:rsid w:val="00A17CB2"/>
    <w:rsid w:val="00A23191"/>
    <w:rsid w:val="00A23A18"/>
    <w:rsid w:val="00A319C0"/>
    <w:rsid w:val="00A33560"/>
    <w:rsid w:val="00A371A5"/>
    <w:rsid w:val="00A47BDF"/>
    <w:rsid w:val="00A51093"/>
    <w:rsid w:val="00A51CD7"/>
    <w:rsid w:val="00A52ADB"/>
    <w:rsid w:val="00A533E8"/>
    <w:rsid w:val="00A542D9"/>
    <w:rsid w:val="00A56E64"/>
    <w:rsid w:val="00A604AD"/>
    <w:rsid w:val="00A624C3"/>
    <w:rsid w:val="00A6641C"/>
    <w:rsid w:val="00A6754A"/>
    <w:rsid w:val="00A746EB"/>
    <w:rsid w:val="00A767D2"/>
    <w:rsid w:val="00A77616"/>
    <w:rsid w:val="00A805DA"/>
    <w:rsid w:val="00A811B4"/>
    <w:rsid w:val="00A85FC9"/>
    <w:rsid w:val="00A87CDE"/>
    <w:rsid w:val="00A92BAF"/>
    <w:rsid w:val="00A94737"/>
    <w:rsid w:val="00A94BA3"/>
    <w:rsid w:val="00A96CBA"/>
    <w:rsid w:val="00A97ED5"/>
    <w:rsid w:val="00AA36B4"/>
    <w:rsid w:val="00AA4DAE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B58"/>
    <w:rsid w:val="00AE6CF8"/>
    <w:rsid w:val="00AF4CAC"/>
    <w:rsid w:val="00B03E0D"/>
    <w:rsid w:val="00B054F8"/>
    <w:rsid w:val="00B059F1"/>
    <w:rsid w:val="00B07318"/>
    <w:rsid w:val="00B07507"/>
    <w:rsid w:val="00B07E98"/>
    <w:rsid w:val="00B113A1"/>
    <w:rsid w:val="00B14AF6"/>
    <w:rsid w:val="00B17671"/>
    <w:rsid w:val="00B2219A"/>
    <w:rsid w:val="00B3581B"/>
    <w:rsid w:val="00B363FE"/>
    <w:rsid w:val="00B36B81"/>
    <w:rsid w:val="00B36FEE"/>
    <w:rsid w:val="00B37C80"/>
    <w:rsid w:val="00B40B4F"/>
    <w:rsid w:val="00B41770"/>
    <w:rsid w:val="00B5092B"/>
    <w:rsid w:val="00B5194E"/>
    <w:rsid w:val="00B51AF5"/>
    <w:rsid w:val="00B52FE5"/>
    <w:rsid w:val="00B531FC"/>
    <w:rsid w:val="00B54C5C"/>
    <w:rsid w:val="00B55347"/>
    <w:rsid w:val="00B57E5E"/>
    <w:rsid w:val="00B6050A"/>
    <w:rsid w:val="00B61F37"/>
    <w:rsid w:val="00B6349A"/>
    <w:rsid w:val="00B730CD"/>
    <w:rsid w:val="00B732C2"/>
    <w:rsid w:val="00B7535C"/>
    <w:rsid w:val="00B7770F"/>
    <w:rsid w:val="00B77A89"/>
    <w:rsid w:val="00B77B27"/>
    <w:rsid w:val="00B8134E"/>
    <w:rsid w:val="00B81B55"/>
    <w:rsid w:val="00B84613"/>
    <w:rsid w:val="00B84C70"/>
    <w:rsid w:val="00B878FA"/>
    <w:rsid w:val="00B87AF0"/>
    <w:rsid w:val="00B9037B"/>
    <w:rsid w:val="00B910BD"/>
    <w:rsid w:val="00B93834"/>
    <w:rsid w:val="00B96469"/>
    <w:rsid w:val="00BA0DA2"/>
    <w:rsid w:val="00BA2981"/>
    <w:rsid w:val="00BA48F9"/>
    <w:rsid w:val="00BA65D8"/>
    <w:rsid w:val="00BB0DCA"/>
    <w:rsid w:val="00BB6B80"/>
    <w:rsid w:val="00BC3773"/>
    <w:rsid w:val="00BC381A"/>
    <w:rsid w:val="00BC7AF6"/>
    <w:rsid w:val="00BD0962"/>
    <w:rsid w:val="00BD1EED"/>
    <w:rsid w:val="00BE37AC"/>
    <w:rsid w:val="00BF0DA2"/>
    <w:rsid w:val="00BF109C"/>
    <w:rsid w:val="00BF34FA"/>
    <w:rsid w:val="00BF48AC"/>
    <w:rsid w:val="00BF5AD8"/>
    <w:rsid w:val="00C004B6"/>
    <w:rsid w:val="00C047A7"/>
    <w:rsid w:val="00C05A8C"/>
    <w:rsid w:val="00C05DE5"/>
    <w:rsid w:val="00C131F8"/>
    <w:rsid w:val="00C150A6"/>
    <w:rsid w:val="00C33027"/>
    <w:rsid w:val="00C34E12"/>
    <w:rsid w:val="00C37667"/>
    <w:rsid w:val="00C43286"/>
    <w:rsid w:val="00C435DB"/>
    <w:rsid w:val="00C44D73"/>
    <w:rsid w:val="00C50B42"/>
    <w:rsid w:val="00C516FF"/>
    <w:rsid w:val="00C52BFA"/>
    <w:rsid w:val="00C53D1D"/>
    <w:rsid w:val="00C53F26"/>
    <w:rsid w:val="00C540BC"/>
    <w:rsid w:val="00C60A8E"/>
    <w:rsid w:val="00C63F42"/>
    <w:rsid w:val="00C64F7D"/>
    <w:rsid w:val="00C67309"/>
    <w:rsid w:val="00C759EB"/>
    <w:rsid w:val="00C7614E"/>
    <w:rsid w:val="00C80D60"/>
    <w:rsid w:val="00C82FBD"/>
    <w:rsid w:val="00C85267"/>
    <w:rsid w:val="00C8716B"/>
    <w:rsid w:val="00C8721B"/>
    <w:rsid w:val="00C9372C"/>
    <w:rsid w:val="00C9470E"/>
    <w:rsid w:val="00C95CEB"/>
    <w:rsid w:val="00CA1054"/>
    <w:rsid w:val="00CA13C9"/>
    <w:rsid w:val="00CA63EB"/>
    <w:rsid w:val="00CA69F1"/>
    <w:rsid w:val="00CB6991"/>
    <w:rsid w:val="00CB7DBC"/>
    <w:rsid w:val="00CC6194"/>
    <w:rsid w:val="00CC6305"/>
    <w:rsid w:val="00CC78A5"/>
    <w:rsid w:val="00CD0516"/>
    <w:rsid w:val="00CD756B"/>
    <w:rsid w:val="00CE0CE2"/>
    <w:rsid w:val="00CE47FD"/>
    <w:rsid w:val="00CE734F"/>
    <w:rsid w:val="00CF112E"/>
    <w:rsid w:val="00CF5F4F"/>
    <w:rsid w:val="00D07E6E"/>
    <w:rsid w:val="00D15725"/>
    <w:rsid w:val="00D2110F"/>
    <w:rsid w:val="00D218DC"/>
    <w:rsid w:val="00D24E56"/>
    <w:rsid w:val="00D311FB"/>
    <w:rsid w:val="00D31643"/>
    <w:rsid w:val="00D31AEB"/>
    <w:rsid w:val="00D32ECD"/>
    <w:rsid w:val="00D348B5"/>
    <w:rsid w:val="00D361E4"/>
    <w:rsid w:val="00D375D8"/>
    <w:rsid w:val="00D439F6"/>
    <w:rsid w:val="00D459C6"/>
    <w:rsid w:val="00D50729"/>
    <w:rsid w:val="00D50C19"/>
    <w:rsid w:val="00D5379E"/>
    <w:rsid w:val="00D610F6"/>
    <w:rsid w:val="00D62643"/>
    <w:rsid w:val="00D6306D"/>
    <w:rsid w:val="00D64C0F"/>
    <w:rsid w:val="00D70C99"/>
    <w:rsid w:val="00D72EFE"/>
    <w:rsid w:val="00D76227"/>
    <w:rsid w:val="00D77DF1"/>
    <w:rsid w:val="00D86AFF"/>
    <w:rsid w:val="00D92412"/>
    <w:rsid w:val="00D95A44"/>
    <w:rsid w:val="00D95D16"/>
    <w:rsid w:val="00D97C76"/>
    <w:rsid w:val="00DA216B"/>
    <w:rsid w:val="00DA42BB"/>
    <w:rsid w:val="00DA59DC"/>
    <w:rsid w:val="00DB02B4"/>
    <w:rsid w:val="00DB538D"/>
    <w:rsid w:val="00DC275C"/>
    <w:rsid w:val="00DC3E6C"/>
    <w:rsid w:val="00DC4B0D"/>
    <w:rsid w:val="00DC7FE1"/>
    <w:rsid w:val="00DD3F3F"/>
    <w:rsid w:val="00DD5572"/>
    <w:rsid w:val="00DE1F81"/>
    <w:rsid w:val="00DE5D80"/>
    <w:rsid w:val="00DF58CD"/>
    <w:rsid w:val="00DF65DE"/>
    <w:rsid w:val="00DF7000"/>
    <w:rsid w:val="00E019A5"/>
    <w:rsid w:val="00E02EC8"/>
    <w:rsid w:val="00E037F5"/>
    <w:rsid w:val="00E04ECB"/>
    <w:rsid w:val="00E05A09"/>
    <w:rsid w:val="00E06CA1"/>
    <w:rsid w:val="00E10748"/>
    <w:rsid w:val="00E10FE4"/>
    <w:rsid w:val="00E172B8"/>
    <w:rsid w:val="00E17FB4"/>
    <w:rsid w:val="00E20B75"/>
    <w:rsid w:val="00E214F2"/>
    <w:rsid w:val="00E2371E"/>
    <w:rsid w:val="00E24BD7"/>
    <w:rsid w:val="00E25275"/>
    <w:rsid w:val="00E26523"/>
    <w:rsid w:val="00E26809"/>
    <w:rsid w:val="00E3387B"/>
    <w:rsid w:val="00E3412D"/>
    <w:rsid w:val="00E34258"/>
    <w:rsid w:val="00E43A1D"/>
    <w:rsid w:val="00E55E56"/>
    <w:rsid w:val="00E57322"/>
    <w:rsid w:val="00E628CB"/>
    <w:rsid w:val="00E62AD9"/>
    <w:rsid w:val="00E638C8"/>
    <w:rsid w:val="00E65644"/>
    <w:rsid w:val="00E7509B"/>
    <w:rsid w:val="00E86590"/>
    <w:rsid w:val="00E907FF"/>
    <w:rsid w:val="00E9142B"/>
    <w:rsid w:val="00E94A11"/>
    <w:rsid w:val="00EA41B8"/>
    <w:rsid w:val="00EA42D1"/>
    <w:rsid w:val="00EA42EF"/>
    <w:rsid w:val="00EA6E94"/>
    <w:rsid w:val="00EB20AA"/>
    <w:rsid w:val="00EB2A25"/>
    <w:rsid w:val="00EB2DD1"/>
    <w:rsid w:val="00EB50EB"/>
    <w:rsid w:val="00EB6A22"/>
    <w:rsid w:val="00EB6B37"/>
    <w:rsid w:val="00EC0C88"/>
    <w:rsid w:val="00EC29FE"/>
    <w:rsid w:val="00EC684B"/>
    <w:rsid w:val="00ED27D7"/>
    <w:rsid w:val="00ED2F94"/>
    <w:rsid w:val="00ED3A3D"/>
    <w:rsid w:val="00ED538A"/>
    <w:rsid w:val="00ED6FBC"/>
    <w:rsid w:val="00EE2F16"/>
    <w:rsid w:val="00EE3861"/>
    <w:rsid w:val="00EF2E73"/>
    <w:rsid w:val="00EF7683"/>
    <w:rsid w:val="00EF7A2D"/>
    <w:rsid w:val="00F03999"/>
    <w:rsid w:val="00F045FF"/>
    <w:rsid w:val="00F04EF7"/>
    <w:rsid w:val="00F04F8D"/>
    <w:rsid w:val="00F10AD0"/>
    <w:rsid w:val="00F116CC"/>
    <w:rsid w:val="00F125F8"/>
    <w:rsid w:val="00F12BD1"/>
    <w:rsid w:val="00F13B30"/>
    <w:rsid w:val="00F15327"/>
    <w:rsid w:val="00F168CF"/>
    <w:rsid w:val="00F16EC9"/>
    <w:rsid w:val="00F2555C"/>
    <w:rsid w:val="00F31DF3"/>
    <w:rsid w:val="00F321A5"/>
    <w:rsid w:val="00F32E02"/>
    <w:rsid w:val="00F33AE5"/>
    <w:rsid w:val="00F3597D"/>
    <w:rsid w:val="00F37F10"/>
    <w:rsid w:val="00F4376D"/>
    <w:rsid w:val="00F45399"/>
    <w:rsid w:val="00F465EA"/>
    <w:rsid w:val="00F54E7B"/>
    <w:rsid w:val="00F5581E"/>
    <w:rsid w:val="00F55A88"/>
    <w:rsid w:val="00F64242"/>
    <w:rsid w:val="00F726D2"/>
    <w:rsid w:val="00F74005"/>
    <w:rsid w:val="00F76884"/>
    <w:rsid w:val="00F83D24"/>
    <w:rsid w:val="00F83DD9"/>
    <w:rsid w:val="00F83F40"/>
    <w:rsid w:val="00F85663"/>
    <w:rsid w:val="00F86880"/>
    <w:rsid w:val="00F905AD"/>
    <w:rsid w:val="00F90BC7"/>
    <w:rsid w:val="00F9114D"/>
    <w:rsid w:val="00FA117A"/>
    <w:rsid w:val="00FB3630"/>
    <w:rsid w:val="00FB386A"/>
    <w:rsid w:val="00FC0786"/>
    <w:rsid w:val="00FC49EF"/>
    <w:rsid w:val="00FC6979"/>
    <w:rsid w:val="00FD412A"/>
    <w:rsid w:val="00FE36E2"/>
    <w:rsid w:val="00FF01A5"/>
    <w:rsid w:val="00FF11AD"/>
    <w:rsid w:val="00FF2971"/>
    <w:rsid w:val="00FF34D4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54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PKTpunkt">
    <w:name w:val="PKT – punkt"/>
    <w:link w:val="PKTpunktZnak"/>
    <w:qFormat/>
    <w:rsid w:val="001D2ED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1D2ED7"/>
    <w:rPr>
      <w:rFonts w:ascii="Times" w:hAnsi="Times" w:cs="Arial"/>
      <w:bCs/>
      <w:sz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4447C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4447C3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B14AF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B14AF6"/>
    <w:rPr>
      <w:rFonts w:ascii="Times" w:hAnsi="Times" w:cs="Arial"/>
      <w:sz w:val="24"/>
      <w:lang w:val="pl-PL" w:eastAsia="pl-PL" w:bidi="ar-SA"/>
    </w:rPr>
  </w:style>
  <w:style w:type="paragraph" w:customStyle="1" w:styleId="ODNONIKtreodnonika">
    <w:name w:val="ODNOŚNIK – treść odnośnika"/>
    <w:uiPriority w:val="19"/>
    <w:qFormat/>
    <w:rsid w:val="00377429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377429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C60A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r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8ED5-91B3-4BA6-A64F-404C4C8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cp:lastPrinted>2014-03-07T10:29:00Z</cp:lastPrinted>
  <dcterms:created xsi:type="dcterms:W3CDTF">2021-02-01T11:16:00Z</dcterms:created>
  <dcterms:modified xsi:type="dcterms:W3CDTF">2021-02-08T18:26:00Z</dcterms:modified>
</cp:coreProperties>
</file>