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681"/>
        <w:gridCol w:w="209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421"/>
        <w:gridCol w:w="97"/>
        <w:gridCol w:w="51"/>
        <w:gridCol w:w="570"/>
        <w:gridCol w:w="317"/>
        <w:gridCol w:w="253"/>
        <w:gridCol w:w="570"/>
        <w:gridCol w:w="115"/>
        <w:gridCol w:w="1422"/>
        <w:gridCol w:w="10"/>
      </w:tblGrid>
      <w:tr w:rsidR="00D97D98" w:rsidRPr="005617DD" w14:paraId="3A074F9A" w14:textId="77777777" w:rsidTr="009366CE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4B07" w14:textId="77777777" w:rsidR="00D97D98" w:rsidRDefault="00D97D98" w:rsidP="00D97D98">
            <w:pPr>
              <w:tabs>
                <w:tab w:val="left" w:pos="2928"/>
              </w:tabs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52CD30D8" w14:textId="77777777" w:rsidR="00D97D98" w:rsidRDefault="00D97D98" w:rsidP="00D97D98">
            <w:pPr>
              <w:keepNext/>
              <w:suppressAutoHyphens/>
              <w:spacing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Rozporządzenie Rady Ministrów zmieniające rozporządzenie w sprawie chorób zawodowych </w:t>
            </w:r>
          </w:p>
          <w:p w14:paraId="24D7BE7D" w14:textId="77777777" w:rsidR="00D97D98" w:rsidRDefault="00D97D98" w:rsidP="00D97D98">
            <w:pPr>
              <w:spacing w:line="240" w:lineRule="auto"/>
              <w:ind w:left="-1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03B38A18" w14:textId="77777777" w:rsidR="00D97D98" w:rsidRDefault="00D97D98" w:rsidP="00D97D98">
            <w:pPr>
              <w:spacing w:line="240" w:lineRule="auto"/>
              <w:ind w:left="-1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19C5758A" w14:textId="77777777" w:rsidR="00D97D98" w:rsidRDefault="00D97D98" w:rsidP="00D97D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Zdrowia. </w:t>
            </w:r>
          </w:p>
          <w:p w14:paraId="473AF929" w14:textId="77777777" w:rsidR="00D97D98" w:rsidRDefault="00D97D98" w:rsidP="00D97D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C75856B" w14:textId="77777777" w:rsidR="00D97D98" w:rsidRDefault="00D97D98" w:rsidP="00D97D9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Osoba odpowiedzialna za projekt w randze Ministra, Sekretarza Stanu lub Podsekretarza Stanu</w:t>
            </w:r>
          </w:p>
          <w:p w14:paraId="038C2674" w14:textId="77777777" w:rsidR="00D97D98" w:rsidRDefault="00D97D98" w:rsidP="00D97D98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 Waldemar Kraska, Sekretarz Stanu w Ministerstwie Zdrowia</w:t>
            </w:r>
          </w:p>
          <w:p w14:paraId="32ABD5AE" w14:textId="77777777" w:rsidR="00D97D98" w:rsidRDefault="00D97D98" w:rsidP="00D97D98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05314E21" w14:textId="77777777" w:rsidR="00D97D98" w:rsidRDefault="00D97D98" w:rsidP="00D97D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378D44D" w14:textId="71FE6D1B" w:rsidR="00D97D98" w:rsidRPr="00D97D98" w:rsidRDefault="00ED56F8" w:rsidP="00D97D98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Dariusz Poznański</w:t>
            </w:r>
            <w:r w:rsidR="00D97D98">
              <w:rPr>
                <w:rFonts w:ascii="Times New Roman" w:hAnsi="Times New Roman"/>
              </w:rPr>
              <w:t xml:space="preserve">, Dyrektor Departamentu Zdrowia Publicznego Ministerstwa Zdrowia, 22 530 03 18,  </w:t>
            </w:r>
            <w:hyperlink r:id="rId8" w:history="1">
              <w:r w:rsidR="00D97D98">
                <w:rPr>
                  <w:rStyle w:val="Hipercze"/>
                  <w:rFonts w:ascii="Times New Roman" w:hAnsi="Times New Roman"/>
                </w:rPr>
                <w:t>dep-zp@mz.gov.pl</w:t>
              </w:r>
            </w:hyperlink>
          </w:p>
        </w:tc>
        <w:tc>
          <w:tcPr>
            <w:tcW w:w="4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3D7F9" w14:textId="17C748D3" w:rsidR="00D97D98" w:rsidRDefault="00D97D98" w:rsidP="00D97D9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sporządzenia</w:t>
            </w:r>
            <w:r>
              <w:rPr>
                <w:rFonts w:ascii="Times New Roman" w:hAnsi="Times New Roman"/>
                <w:b/>
              </w:rPr>
              <w:br/>
            </w:r>
            <w:r w:rsidR="00966478">
              <w:rPr>
                <w:rFonts w:ascii="Times New Roman" w:hAnsi="Times New Roman"/>
              </w:rPr>
              <w:t>1</w:t>
            </w:r>
            <w:r w:rsidR="000F234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</w:t>
            </w:r>
            <w:r w:rsidR="00313BF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.2021 r.</w:t>
            </w:r>
          </w:p>
          <w:p w14:paraId="69213A0E" w14:textId="77777777" w:rsidR="00D97D98" w:rsidRDefault="00D97D98" w:rsidP="00D97D98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3ABD19AE" w14:textId="77777777" w:rsidR="00D97D98" w:rsidRDefault="00D97D98" w:rsidP="00D97D9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Źródło:</w:t>
            </w:r>
            <w:bookmarkStart w:id="1" w:name="Lista1"/>
            <w:bookmarkEnd w:id="1"/>
          </w:p>
          <w:p w14:paraId="038F05F3" w14:textId="0EB21C63" w:rsidR="00D97D98" w:rsidRDefault="00D97D98" w:rsidP="00D97D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237 § 1 pkt 3–6 i § 1¹ ustawy z dnia 26 czerwca 1974 r. – Kodeks pracy (Dz. U. z 2020 r. poz. 1320) </w:t>
            </w:r>
          </w:p>
          <w:p w14:paraId="20E3F7AC" w14:textId="77777777" w:rsidR="00D97D98" w:rsidRDefault="00D97D98" w:rsidP="00D97D98">
            <w:pPr>
              <w:spacing w:line="240" w:lineRule="auto"/>
              <w:rPr>
                <w:rFonts w:ascii="Times New Roman" w:hAnsi="Times New Roman"/>
              </w:rPr>
            </w:pPr>
          </w:p>
          <w:p w14:paraId="19C9B867" w14:textId="2FD4250E" w:rsidR="00D97D98" w:rsidRDefault="00D97D98" w:rsidP="00D97D9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Nr w Wykazie prac</w:t>
            </w:r>
            <w:r w:rsidR="00945863">
              <w:rPr>
                <w:rFonts w:ascii="Times New Roman" w:hAnsi="Times New Roman"/>
                <w:b/>
                <w:color w:val="000000"/>
              </w:rPr>
              <w:t xml:space="preserve"> legislacyjnych Rady Ministrów </w:t>
            </w:r>
            <w:r w:rsidR="00107721">
              <w:rPr>
                <w:rFonts w:ascii="Times New Roman" w:hAnsi="Times New Roman"/>
                <w:b/>
                <w:color w:val="000000"/>
              </w:rPr>
              <w:t>RD 329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A5C8281" w14:textId="77777777" w:rsidR="00D97D98" w:rsidRPr="005617DD" w:rsidRDefault="00D97D98" w:rsidP="00D97D98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5617DD" w14:paraId="321A14D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45859E63" w14:textId="77777777" w:rsidR="006A701A" w:rsidRPr="005617DD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5617DD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5617DD" w14:paraId="1F87610A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2D9DF331" w14:textId="77777777" w:rsidR="006A701A" w:rsidRPr="005617DD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5617DD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5617DD" w14:paraId="20FB0E1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36B7ECB0" w14:textId="5EF8B9F5" w:rsidR="003D1950" w:rsidRPr="003D1950" w:rsidRDefault="003D1950" w:rsidP="003D195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D1950">
              <w:rPr>
                <w:rFonts w:ascii="Times New Roman" w:hAnsi="Times New Roman"/>
              </w:rPr>
              <w:t>Rozporządzenie Rady Ministrów z dnia 30 czerwca 2009 r. w sprawie chorób zawodowych (Dz. U. z 2013 r. poz.1367), zwane dalej „rozporządzeniem RM”, stanowi wykonanie upoważnienia ustawowego zawartego w art. 237 § 1 pkt 3–6 i § 1¹ ustawy z dnia 26 czerwca 1974 r. - Kodeks pracy.</w:t>
            </w:r>
          </w:p>
          <w:p w14:paraId="27A285FD" w14:textId="0702D847" w:rsidR="00D17367" w:rsidRPr="00D17367" w:rsidRDefault="003D1950" w:rsidP="003D195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D1950">
              <w:rPr>
                <w:rFonts w:ascii="Times New Roman" w:hAnsi="Times New Roman"/>
              </w:rPr>
              <w:t>Sytuacja epidemiczna oraz analiza funkcjonowania systemu orzekania o chorobach zawodowych wskazują na zasadność  wprowadzenia w rozporządzeniu RM proponowanych zmian, których celem jest przyspieszenie oraz usprawnienie procesu orzeczniczego w zakresie chorób zawodowych.</w:t>
            </w:r>
          </w:p>
        </w:tc>
      </w:tr>
      <w:tr w:rsidR="006A701A" w:rsidRPr="005617DD" w14:paraId="7E0EC75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5A5806EE" w14:textId="77777777" w:rsidR="006A701A" w:rsidRPr="005617DD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5617DD" w14:paraId="3CBE9FA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54796C3D" w14:textId="709A0069" w:rsidR="00C80918" w:rsidRPr="00C80918" w:rsidRDefault="00C80918" w:rsidP="00C8091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80918">
              <w:rPr>
                <w:rFonts w:ascii="Times New Roman" w:hAnsi="Times New Roman"/>
              </w:rPr>
              <w:t>Proponowane zmiany stanowią m. in. dostosowanie obowiązujących regulacji do aktualnego stanu prawnego, a także doprecyzowanie sposobu i trybu postępowania dotyczącego zgłaszania podejrzenia, rozpoznawania i stwierdzania chorób zawodowych, w tym również w przypadku śmierci pracownika albo byłego pracownika objętego zgłoszeniem podejrzenia choroby zawodowej, jak również wyeliminowania sporów o właściwość między organami Państwowej Inspekcji Sanitarnej.</w:t>
            </w:r>
          </w:p>
          <w:p w14:paraId="513A53B4" w14:textId="132FE154" w:rsidR="00C80918" w:rsidRPr="00C80918" w:rsidRDefault="00C80918" w:rsidP="00C8091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80918">
              <w:rPr>
                <w:rFonts w:ascii="Times New Roman" w:hAnsi="Times New Roman"/>
              </w:rPr>
              <w:t>Wskazać należy, że obecnie na etapie postępowania orzecznicz</w:t>
            </w:r>
            <w:r w:rsidR="00C27D9C">
              <w:rPr>
                <w:rFonts w:ascii="Times New Roman" w:hAnsi="Times New Roman"/>
              </w:rPr>
              <w:t>ego</w:t>
            </w:r>
            <w:r w:rsidRPr="00C80918">
              <w:rPr>
                <w:rFonts w:ascii="Times New Roman" w:hAnsi="Times New Roman"/>
              </w:rPr>
              <w:t>, w toku ustalania rozpoznania choroby zawodowej, lekarz orzecznik opiera się na danych zamieszczonych w karcie oceny narażenia zawodowego sporządzonej przez właściwego państwowego inspektora sanitarnego, natomiast lekarz, który zgłasza podejrzenie choroby zawodowej nie sporządza przedmiotowej oceny narażenia zawodowego, a jedynie kieruje pracownika na badania, a następnie występuje do organu Państwowej Inspekcji Sanitarnej o jej przeprowadzenie, co w konsekwencji przedłuża postępowanie. Zatem proponuje się aby lekarz zatrudniony w jednostce orzeczniczej wydawał orzeczenie lekarskie na podstawie oceny narażenia zawodowego przeprowadzonej tylko przez organy Państwowej Inspekcji Sanitarnej, co w konsekwencji skróci proces orzeczniczo-diagnostyczny i umożliwi szybkie wydanie decyzji.</w:t>
            </w:r>
          </w:p>
          <w:p w14:paraId="6150CF95" w14:textId="55D9C1BC" w:rsidR="00C80918" w:rsidRPr="00C80918" w:rsidRDefault="00C80918" w:rsidP="00C8091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80918">
              <w:rPr>
                <w:rFonts w:ascii="Times New Roman" w:hAnsi="Times New Roman"/>
              </w:rPr>
              <w:t>Przedmiotowa ocena będzie również wykorzystana w toku podejmowania decyzji przez</w:t>
            </w:r>
            <w:r>
              <w:rPr>
                <w:rFonts w:ascii="Times New Roman" w:hAnsi="Times New Roman"/>
              </w:rPr>
              <w:t xml:space="preserve"> </w:t>
            </w:r>
            <w:r w:rsidRPr="00C80918">
              <w:rPr>
                <w:rFonts w:ascii="Times New Roman" w:hAnsi="Times New Roman"/>
              </w:rPr>
              <w:t>państwowego inspektora sanitarnego o stwierdzeniu choroby zawodowej lub decyzji o braku</w:t>
            </w:r>
            <w:r>
              <w:rPr>
                <w:rFonts w:ascii="Times New Roman" w:hAnsi="Times New Roman"/>
              </w:rPr>
              <w:t xml:space="preserve"> </w:t>
            </w:r>
            <w:r w:rsidRPr="00C80918">
              <w:rPr>
                <w:rFonts w:ascii="Times New Roman" w:hAnsi="Times New Roman"/>
              </w:rPr>
              <w:t>podstaw do jej stwierdzenia. W związku z powyższym właściwy państwowy inspektor sanitarny, który otrzymał zgłoszenie podejrzenia choroby zawodowej,</w:t>
            </w:r>
            <w:r w:rsidR="00C27D9C">
              <w:rPr>
                <w:rFonts w:ascii="Times New Roman" w:hAnsi="Times New Roman"/>
              </w:rPr>
              <w:t xml:space="preserve"> </w:t>
            </w:r>
            <w:r w:rsidRPr="00C80918">
              <w:rPr>
                <w:rFonts w:ascii="Times New Roman" w:hAnsi="Times New Roman"/>
              </w:rPr>
              <w:t xml:space="preserve">wszczynałby postępowanie, w szczególności przeprowadzał ocenę narażenia zawodowego oraz sporządzał kartę oceny narażenia zawodowego, którą wraz ze skierowaniem na badania przekazywałby do określonej w rozporządzeniu jednostki orzeczniczej. </w:t>
            </w:r>
          </w:p>
          <w:p w14:paraId="74386682" w14:textId="1DEA2FCD" w:rsidR="00C80918" w:rsidRPr="00C80918" w:rsidRDefault="00C80918" w:rsidP="00C8091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80918">
              <w:rPr>
                <w:rFonts w:ascii="Times New Roman" w:hAnsi="Times New Roman"/>
              </w:rPr>
              <w:t xml:space="preserve">Ponadto w sposób jednoznaczny wskazuje się, że w przypadkach uznanych przez lekarza za uzasadnione stanem zdrowia pracownika albo byłego pracownika, albo w przypadku śmierci pracownika albo byłego pracownika, lekarz wydaje orzeczenie lekarskie na podstawie dokumentacji medycznej. </w:t>
            </w:r>
          </w:p>
          <w:p w14:paraId="2F04A610" w14:textId="55837FA6" w:rsidR="00C80918" w:rsidRDefault="00C80918" w:rsidP="00C8091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80918">
              <w:rPr>
                <w:rFonts w:ascii="Times New Roman" w:hAnsi="Times New Roman"/>
              </w:rPr>
              <w:t>Ponadto za zasadne uznano również, że nie zawsze istnieje potrzeba bezpośredniej oceny narażenia u pracodawcy, gdyż w przypadku niektórych jednostek chorobowych wystarczająca jest ocena nadesłanej do organu dokumentacji (np. narażenie zawodowe na nadmierny wysiłek głosowy nauczycieli).</w:t>
            </w:r>
          </w:p>
          <w:p w14:paraId="30C4DEF1" w14:textId="595B5162" w:rsidR="00BD7F63" w:rsidRDefault="00BD7F63" w:rsidP="00C8091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BD7F63">
              <w:rPr>
                <w:rFonts w:ascii="Times New Roman" w:hAnsi="Times New Roman"/>
              </w:rPr>
              <w:t xml:space="preserve">możliwiono </w:t>
            </w:r>
            <w:r>
              <w:rPr>
                <w:rFonts w:ascii="Times New Roman" w:hAnsi="Times New Roman"/>
              </w:rPr>
              <w:t xml:space="preserve">także </w:t>
            </w:r>
            <w:r w:rsidRPr="00BD7F63">
              <w:rPr>
                <w:rFonts w:ascii="Times New Roman" w:hAnsi="Times New Roman"/>
              </w:rPr>
              <w:t xml:space="preserve">właściwemu państwowemu inspektorowi sanitarnemu wydanie postanowienia o odmowie wszczęcia postępowania, do którego stosuje się przepisy ustawy z dnia 14 czerwca 1960 r. – Kodeks postępowania administracyjnego (Dz. U. z 2020 r. poz. 256, </w:t>
            </w:r>
            <w:r w:rsidR="00E6714B">
              <w:rPr>
                <w:rFonts w:ascii="Times New Roman" w:hAnsi="Times New Roman"/>
              </w:rPr>
              <w:t>z późn. zm.</w:t>
            </w:r>
            <w:r w:rsidRPr="00BD7F63">
              <w:rPr>
                <w:rFonts w:ascii="Times New Roman" w:hAnsi="Times New Roman"/>
              </w:rPr>
              <w:t>).</w:t>
            </w:r>
          </w:p>
          <w:p w14:paraId="1802C14F" w14:textId="2EE41C92" w:rsidR="003D1950" w:rsidRPr="005617DD" w:rsidRDefault="003D1950" w:rsidP="00C8091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D1950">
              <w:rPr>
                <w:rFonts w:ascii="Times New Roman" w:hAnsi="Times New Roman"/>
              </w:rPr>
              <w:t xml:space="preserve">Wprowadzono również przepis przejściowy stanowiący, </w:t>
            </w:r>
            <w:r w:rsidR="00C80918">
              <w:rPr>
                <w:rFonts w:ascii="Times New Roman" w:hAnsi="Times New Roman"/>
              </w:rPr>
              <w:t>że d</w:t>
            </w:r>
            <w:r w:rsidR="00C80918" w:rsidRPr="00C80918">
              <w:rPr>
                <w:rFonts w:ascii="Times New Roman" w:hAnsi="Times New Roman"/>
              </w:rPr>
              <w:t xml:space="preserve">o spraw wszczętych i niezakończonych przed dniem wejścia w życie niniejszego rozporządzenia stosuje się przepisy rozporządzenia zmienianego w § 1, w brzmieniu nadanym niniejszym rozporządzeniem, z uwzględnieniem dokumentacji sporządzonej lub przekazane w ramach prowadzonego postępowania dotyczącego zgłaszania podejrzenia, rozpoznawania i stwierdzania chorób zawodowych na podstawie </w:t>
            </w:r>
            <w:r w:rsidR="00C80918" w:rsidRPr="00C80918">
              <w:rPr>
                <w:rFonts w:ascii="Times New Roman" w:hAnsi="Times New Roman"/>
              </w:rPr>
              <w:lastRenderedPageBreak/>
              <w:t>przepisów dotychczasowych, w tym zgłoszenia podejrzenia choroby zawodowej, oceny narażenia zawodowego, karty oceny narażenia zawodowego oraz skierowania na badania.</w:t>
            </w:r>
          </w:p>
        </w:tc>
      </w:tr>
      <w:tr w:rsidR="006A701A" w:rsidRPr="005617DD" w14:paraId="5103AB24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7800C7F3" w14:textId="77777777" w:rsidR="006A701A" w:rsidRPr="005617DD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5617DD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5617D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5617DD" w14:paraId="0A8CA469" w14:textId="77777777" w:rsidTr="00B9672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  <w:vAlign w:val="center"/>
          </w:tcPr>
          <w:p w14:paraId="14C95348" w14:textId="0028EAB4" w:rsidR="00D17367" w:rsidRPr="005617DD" w:rsidRDefault="00AD2EB5" w:rsidP="00B9672D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D2EB5">
              <w:rPr>
                <w:rFonts w:ascii="Times New Roman" w:hAnsi="Times New Roman"/>
                <w:color w:val="000000"/>
                <w:spacing w:val="-2"/>
              </w:rPr>
              <w:t xml:space="preserve">Z uwagi na zakres projektowanej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regulacji </w:t>
            </w:r>
            <w:r w:rsidRPr="00AD2EB5">
              <w:rPr>
                <w:rFonts w:ascii="Times New Roman" w:hAnsi="Times New Roman"/>
                <w:color w:val="000000"/>
                <w:spacing w:val="-2"/>
              </w:rPr>
              <w:t xml:space="preserve"> nie jest konieczne dokonywanie porównania z regulacjami obowiązującymi w innych państwach</w:t>
            </w:r>
            <w:r w:rsidR="005D2D17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A16A80" w:rsidRPr="00A16A80">
              <w:rPr>
                <w:rFonts w:ascii="Times New Roman" w:hAnsi="Times New Roman"/>
                <w:bCs/>
              </w:rPr>
              <w:t xml:space="preserve"> </w:t>
            </w:r>
            <w:r w:rsidR="00A16A80" w:rsidRPr="00A16A80">
              <w:rPr>
                <w:rFonts w:ascii="Times New Roman" w:hAnsi="Times New Roman"/>
                <w:bCs/>
                <w:color w:val="000000"/>
                <w:spacing w:val="-2"/>
              </w:rPr>
              <w:t>Rozwiązania przyjęte w innych krajach pozostają bez wpływu na projektowane rozporządzenie</w:t>
            </w:r>
            <w:r w:rsidR="00A16A80">
              <w:rPr>
                <w:rFonts w:ascii="Times New Roman" w:hAnsi="Times New Roman"/>
                <w:bCs/>
                <w:color w:val="000000"/>
                <w:spacing w:val="-2"/>
              </w:rPr>
              <w:t>.</w:t>
            </w:r>
          </w:p>
        </w:tc>
      </w:tr>
      <w:tr w:rsidR="006A701A" w:rsidRPr="005617DD" w14:paraId="27D82C66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508C0CE9" w14:textId="77777777" w:rsidR="006A701A" w:rsidRPr="005617DD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5617DD" w14:paraId="0018A5EE" w14:textId="77777777" w:rsidTr="00B9672D">
        <w:trPr>
          <w:gridAfter w:val="1"/>
          <w:wAfter w:w="10" w:type="dxa"/>
          <w:cantSplit/>
          <w:trHeight w:val="725"/>
        </w:trPr>
        <w:tc>
          <w:tcPr>
            <w:tcW w:w="2924" w:type="dxa"/>
            <w:gridSpan w:val="3"/>
            <w:shd w:val="clear" w:color="auto" w:fill="auto"/>
            <w:vAlign w:val="center"/>
          </w:tcPr>
          <w:p w14:paraId="2B2C1228" w14:textId="308644CF" w:rsidR="00A21FCA" w:rsidRPr="00A21FCA" w:rsidRDefault="00260F33" w:rsidP="00B9672D">
            <w:pPr>
              <w:spacing w:before="40" w:line="240" w:lineRule="auto"/>
              <w:jc w:val="center"/>
              <w:rPr>
                <w:rFonts w:ascii="Times New Roman" w:hAnsi="Times New Roman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14:paraId="54C15ED9" w14:textId="2A0A8195" w:rsidR="000F5397" w:rsidRPr="000F5397" w:rsidRDefault="00563199" w:rsidP="00B9672D">
            <w:pPr>
              <w:spacing w:before="40" w:line="240" w:lineRule="auto"/>
              <w:jc w:val="center"/>
              <w:rPr>
                <w:rFonts w:ascii="Times New Roman" w:hAnsi="Times New Roman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582" w:type="dxa"/>
            <w:gridSpan w:val="9"/>
            <w:shd w:val="clear" w:color="auto" w:fill="auto"/>
            <w:vAlign w:val="center"/>
          </w:tcPr>
          <w:p w14:paraId="19608E44" w14:textId="3C7A13E4" w:rsidR="00260F33" w:rsidRPr="005617DD" w:rsidRDefault="00260F33" w:rsidP="00B9672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3395" w:type="dxa"/>
            <w:gridSpan w:val="8"/>
            <w:shd w:val="clear" w:color="auto" w:fill="auto"/>
            <w:vAlign w:val="center"/>
          </w:tcPr>
          <w:p w14:paraId="283E7B9B" w14:textId="77777777" w:rsidR="00260F33" w:rsidRPr="005617DD" w:rsidRDefault="00260F33" w:rsidP="00B9672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47801" w:rsidRPr="005617DD" w14:paraId="1F3AC5F2" w14:textId="77777777" w:rsidTr="00B9672D">
        <w:trPr>
          <w:gridAfter w:val="1"/>
          <w:wAfter w:w="10" w:type="dxa"/>
          <w:cantSplit/>
          <w:trHeight w:val="725"/>
        </w:trPr>
        <w:tc>
          <w:tcPr>
            <w:tcW w:w="2924" w:type="dxa"/>
            <w:gridSpan w:val="3"/>
            <w:shd w:val="clear" w:color="auto" w:fill="auto"/>
            <w:vAlign w:val="center"/>
          </w:tcPr>
          <w:p w14:paraId="40AAAE71" w14:textId="44A88BEB" w:rsidR="00347801" w:rsidRPr="005617DD" w:rsidRDefault="00347801" w:rsidP="00B9672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47801">
              <w:rPr>
                <w:rFonts w:ascii="Times New Roman" w:hAnsi="Times New Roman"/>
                <w:color w:val="000000"/>
                <w:spacing w:val="-2"/>
              </w:rPr>
              <w:t>lekarz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347801">
              <w:rPr>
                <w:rFonts w:ascii="Times New Roman" w:hAnsi="Times New Roman"/>
                <w:color w:val="000000"/>
                <w:spacing w:val="-2"/>
              </w:rPr>
              <w:t xml:space="preserve"> lub lekarz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347801">
              <w:rPr>
                <w:rFonts w:ascii="Times New Roman" w:hAnsi="Times New Roman"/>
                <w:color w:val="000000"/>
                <w:spacing w:val="-2"/>
              </w:rPr>
              <w:t xml:space="preserve"> denty</w:t>
            </w:r>
            <w:r>
              <w:rPr>
                <w:rFonts w:ascii="Times New Roman" w:hAnsi="Times New Roman"/>
                <w:color w:val="000000"/>
                <w:spacing w:val="-2"/>
              </w:rPr>
              <w:t>ści</w:t>
            </w: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14:paraId="6EF304BB" w14:textId="27E18394" w:rsidR="00347801" w:rsidRPr="005617DD" w:rsidRDefault="00F61725" w:rsidP="00B9672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Ok. 180 000 </w:t>
            </w:r>
          </w:p>
        </w:tc>
        <w:tc>
          <w:tcPr>
            <w:tcW w:w="2582" w:type="dxa"/>
            <w:gridSpan w:val="9"/>
            <w:shd w:val="clear" w:color="auto" w:fill="auto"/>
            <w:vAlign w:val="center"/>
          </w:tcPr>
          <w:p w14:paraId="7C097869" w14:textId="0E9554DA" w:rsidR="00347801" w:rsidRPr="005617DD" w:rsidRDefault="00F61725" w:rsidP="00B9672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NRL (2019 r.)</w:t>
            </w:r>
          </w:p>
        </w:tc>
        <w:tc>
          <w:tcPr>
            <w:tcW w:w="3395" w:type="dxa"/>
            <w:gridSpan w:val="8"/>
            <w:shd w:val="clear" w:color="auto" w:fill="auto"/>
            <w:vAlign w:val="center"/>
          </w:tcPr>
          <w:p w14:paraId="125D455D" w14:textId="4F14AB14" w:rsidR="00347801" w:rsidRPr="005617DD" w:rsidRDefault="00347801" w:rsidP="00B9672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47801">
              <w:rPr>
                <w:rFonts w:ascii="Times New Roman" w:hAnsi="Times New Roman"/>
                <w:color w:val="000000"/>
                <w:spacing w:val="-2"/>
              </w:rPr>
              <w:t>przyspieszenie oraz usprawnienie uruchomienia procesu orzeczniczego w zakresie chorób zawodowych</w:t>
            </w:r>
          </w:p>
        </w:tc>
      </w:tr>
      <w:tr w:rsidR="00F61725" w:rsidRPr="005617DD" w14:paraId="6C6FAC2F" w14:textId="77777777" w:rsidTr="00B9672D">
        <w:trPr>
          <w:gridAfter w:val="1"/>
          <w:wAfter w:w="10" w:type="dxa"/>
          <w:cantSplit/>
          <w:trHeight w:val="725"/>
        </w:trPr>
        <w:tc>
          <w:tcPr>
            <w:tcW w:w="2924" w:type="dxa"/>
            <w:gridSpan w:val="3"/>
            <w:shd w:val="clear" w:color="auto" w:fill="auto"/>
            <w:vAlign w:val="center"/>
          </w:tcPr>
          <w:p w14:paraId="00465C48" w14:textId="3D11578E" w:rsidR="00F61725" w:rsidRPr="00347801" w:rsidRDefault="00F61725" w:rsidP="00B9672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Osoby, których dotyczy </w:t>
            </w:r>
            <w:r w:rsidRPr="00F61725">
              <w:rPr>
                <w:rFonts w:ascii="Times New Roman" w:hAnsi="Times New Roman"/>
                <w:color w:val="000000"/>
                <w:spacing w:val="-2"/>
              </w:rPr>
              <w:t>postępowani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 w zakresie </w:t>
            </w:r>
            <w:r w:rsidRPr="00F61725">
              <w:rPr>
                <w:rFonts w:ascii="Times New Roman" w:hAnsi="Times New Roman"/>
                <w:color w:val="000000"/>
                <w:spacing w:val="-2"/>
              </w:rPr>
              <w:t>zgłaszania podejrzenia, rozpoznawania i stwierdzania chorób zawodowych</w:t>
            </w: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14:paraId="62DA5D2D" w14:textId="77777777" w:rsidR="00F61725" w:rsidRDefault="00EC5619" w:rsidP="00B9672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Ok. 2000</w:t>
            </w:r>
          </w:p>
          <w:p w14:paraId="264ED567" w14:textId="350EA828" w:rsidR="00EC5619" w:rsidRDefault="00EC5619" w:rsidP="00B9672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(przypadki stwierdzonych chorób zawodowych</w:t>
            </w:r>
            <w:r w:rsidR="000F2344">
              <w:rPr>
                <w:rFonts w:ascii="Times New Roman" w:hAnsi="Times New Roman"/>
                <w:color w:val="000000"/>
                <w:spacing w:val="-2"/>
              </w:rPr>
              <w:t xml:space="preserve"> w 2018 r.</w:t>
            </w:r>
            <w:r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  <w:tc>
          <w:tcPr>
            <w:tcW w:w="2582" w:type="dxa"/>
            <w:gridSpan w:val="9"/>
            <w:shd w:val="clear" w:color="auto" w:fill="auto"/>
            <w:vAlign w:val="center"/>
          </w:tcPr>
          <w:p w14:paraId="395DA072" w14:textId="195CA324" w:rsidR="00F61725" w:rsidRDefault="00EC5619" w:rsidP="00B9672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Instytut Medycyny Pracy im.</w:t>
            </w:r>
            <w:r w:rsidR="00F61725">
              <w:rPr>
                <w:rFonts w:ascii="Times New Roman" w:hAnsi="Times New Roman"/>
                <w:color w:val="000000"/>
                <w:spacing w:val="-2"/>
              </w:rPr>
              <w:t>-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prof. J.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Nofera</w:t>
            </w:r>
            <w:proofErr w:type="spellEnd"/>
          </w:p>
        </w:tc>
        <w:tc>
          <w:tcPr>
            <w:tcW w:w="3395" w:type="dxa"/>
            <w:gridSpan w:val="8"/>
            <w:shd w:val="clear" w:color="auto" w:fill="auto"/>
            <w:vAlign w:val="center"/>
          </w:tcPr>
          <w:p w14:paraId="57E0F6FA" w14:textId="5690E149" w:rsidR="00F61725" w:rsidRPr="00347801" w:rsidRDefault="00F61725" w:rsidP="00B9672D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61725">
              <w:rPr>
                <w:rFonts w:ascii="Times New Roman" w:hAnsi="Times New Roman"/>
                <w:color w:val="000000"/>
                <w:spacing w:val="-2"/>
              </w:rPr>
              <w:t>przyspieszenie oraz usprawnienie uruchomienia procesu orzeczniczego w zakresie chorób zawodowych</w:t>
            </w:r>
          </w:p>
        </w:tc>
      </w:tr>
      <w:tr w:rsidR="0061669A" w:rsidRPr="005617DD" w14:paraId="52407C25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4C6B7A52" w14:textId="77777777" w:rsidR="0061669A" w:rsidRPr="005617DD" w:rsidRDefault="0061669A" w:rsidP="0061669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61669A" w:rsidRPr="005617DD" w14:paraId="4899D411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FFFFFF"/>
          </w:tcPr>
          <w:p w14:paraId="13EB7B82" w14:textId="77777777" w:rsidR="0061669A" w:rsidRDefault="0061669A" w:rsidP="006166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 xml:space="preserve">Odnośnie projektu rozporządzenia nie były prowadzone </w:t>
            </w:r>
            <w:proofErr w:type="spellStart"/>
            <w:r w:rsidRPr="005617DD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5617DD">
              <w:rPr>
                <w:rFonts w:ascii="Times New Roman" w:hAnsi="Times New Roman"/>
                <w:color w:val="000000"/>
                <w:spacing w:val="-2"/>
              </w:rPr>
              <w:t>-konsultacje.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EE787E9" w14:textId="0F5418AD" w:rsidR="0061669A" w:rsidRDefault="0061669A" w:rsidP="0061669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E6714B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przesłany do </w:t>
            </w:r>
            <w:r w:rsidRPr="00FA25FF">
              <w:rPr>
                <w:rFonts w:ascii="Times New Roman" w:hAnsi="Times New Roman"/>
                <w:color w:val="000000"/>
                <w:spacing w:val="-2"/>
              </w:rPr>
              <w:t>konsultacji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 </w:t>
            </w:r>
            <w:r w:rsidR="00C27D9C">
              <w:rPr>
                <w:rFonts w:ascii="Times New Roman" w:hAnsi="Times New Roman"/>
                <w:color w:val="000000"/>
                <w:spacing w:val="-2"/>
              </w:rPr>
              <w:t>7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dniowym terminem zgłaszania uwag</w:t>
            </w:r>
            <w:r w:rsidRPr="00FA25FF">
              <w:rPr>
                <w:rFonts w:ascii="Times New Roman" w:hAnsi="Times New Roman"/>
                <w:color w:val="000000"/>
                <w:spacing w:val="-2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</w:t>
            </w:r>
          </w:p>
          <w:p w14:paraId="731FFF01" w14:textId="63576251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Instytut</w:t>
            </w:r>
            <w:r w:rsidR="00AD2EB5" w:rsidRPr="00611E8F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Medycyny Pracy im. prof. J. </w:t>
            </w:r>
            <w:proofErr w:type="spellStart"/>
            <w:r w:rsidRPr="00611E8F">
              <w:rPr>
                <w:rFonts w:ascii="Times New Roman" w:hAnsi="Times New Roman"/>
                <w:color w:val="000000"/>
                <w:spacing w:val="-2"/>
              </w:rPr>
              <w:t>Nofera</w:t>
            </w:r>
            <w:proofErr w:type="spellEnd"/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w Łodzi;</w:t>
            </w:r>
          </w:p>
          <w:p w14:paraId="2D86B1F7" w14:textId="6DFBD0CC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Instytut</w:t>
            </w:r>
            <w:r w:rsidR="00AD2EB5" w:rsidRPr="00611E8F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Medycyny Wsi w Lublinie;</w:t>
            </w:r>
          </w:p>
          <w:p w14:paraId="1F03912A" w14:textId="263D1AD4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AD2EB5" w:rsidRPr="00611E8F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AD2EB5" w:rsidRPr="00611E8F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Psychologiczne</w:t>
            </w:r>
            <w:r w:rsidR="00AD2EB5" w:rsidRPr="00611E8F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6E4C38F" w14:textId="2238BBC3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 w:rsidR="00AD2EB5" w:rsidRPr="00611E8F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Psychologów Sądowych w Polsce;</w:t>
            </w:r>
          </w:p>
          <w:p w14:paraId="712F33D7" w14:textId="44C01019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3AE4B8B7" w14:textId="6621F2BD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NSZZ „Solidarność”;</w:t>
            </w:r>
          </w:p>
          <w:p w14:paraId="738F16D3" w14:textId="18020312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NSZZ „Solidarność 80”;</w:t>
            </w:r>
          </w:p>
          <w:p w14:paraId="536B8E65" w14:textId="74414477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Ogólnopolskie</w:t>
            </w:r>
            <w:r w:rsidR="00AD2EB5" w:rsidRPr="00611E8F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Porozumieni</w:t>
            </w:r>
            <w:r w:rsidR="00AD2EB5" w:rsidRPr="00611E8F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Związków Zawodowych;</w:t>
            </w:r>
          </w:p>
          <w:p w14:paraId="60428857" w14:textId="39909211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 w:rsidR="00AD2EB5" w:rsidRPr="00611E8F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Pracodawców Polskich;</w:t>
            </w:r>
          </w:p>
          <w:p w14:paraId="73754EAA" w14:textId="7C9ACF46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Polsk</w:t>
            </w:r>
            <w:r w:rsidR="00AD2EB5" w:rsidRPr="00611E8F"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Konfederacj</w:t>
            </w:r>
            <w:r w:rsidR="00AD2EB5" w:rsidRPr="00611E8F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Pracodawców Prywatnych „Lewiatan”;</w:t>
            </w:r>
          </w:p>
          <w:p w14:paraId="7657C086" w14:textId="7BEEFF4F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Business Centre Club;</w:t>
            </w:r>
          </w:p>
          <w:p w14:paraId="1F81BCC2" w14:textId="2F991FB5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AD2EB5" w:rsidRPr="00611E8F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AD2EB5" w:rsidRPr="00611E8F">
              <w:rPr>
                <w:rFonts w:ascii="Times New Roman" w:hAnsi="Times New Roman"/>
                <w:color w:val="000000"/>
                <w:spacing w:val="-2"/>
              </w:rPr>
              <w:t>ie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Lekarsk</w:t>
            </w:r>
            <w:r w:rsidR="00AD2EB5" w:rsidRPr="00611E8F"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F331D7E" w14:textId="7BFA5D5E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AD2EB5" w:rsidRPr="00611E8F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AD2EB5" w:rsidRPr="00611E8F">
              <w:rPr>
                <w:rFonts w:ascii="Times New Roman" w:hAnsi="Times New Roman"/>
                <w:color w:val="000000"/>
                <w:spacing w:val="-2"/>
              </w:rPr>
              <w:t>ie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76FF3B65" w14:textId="0D7E1885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AD2EB5" w:rsidRPr="00611E8F">
              <w:rPr>
                <w:rFonts w:ascii="Times New Roman" w:hAnsi="Times New Roman"/>
                <w:color w:val="000000"/>
                <w:spacing w:val="-2"/>
              </w:rPr>
              <w:t xml:space="preserve">ej 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>Izb</w:t>
            </w:r>
            <w:r w:rsidR="00AD2EB5" w:rsidRPr="00611E8F">
              <w:rPr>
                <w:rFonts w:ascii="Times New Roman" w:hAnsi="Times New Roman"/>
                <w:color w:val="000000"/>
                <w:spacing w:val="-2"/>
              </w:rPr>
              <w:t>ie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Aptekarsk</w:t>
            </w:r>
            <w:r w:rsidR="00AD2EB5" w:rsidRPr="00611E8F"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8967C9D" w14:textId="0DB65F43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Centraln</w:t>
            </w:r>
            <w:r w:rsidR="00B03D09" w:rsidRPr="00611E8F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Instytut</w:t>
            </w:r>
            <w:r w:rsidR="00B03D09" w:rsidRPr="00611E8F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Ochrony Pracy;</w:t>
            </w:r>
          </w:p>
          <w:p w14:paraId="003774AC" w14:textId="079EAC4B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 w:rsidR="00B03D09" w:rsidRPr="00611E8F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 w:rsidR="00B03D09" w:rsidRPr="00611E8F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w dziedzinie medycyny pracy;</w:t>
            </w:r>
          </w:p>
          <w:p w14:paraId="6A839198" w14:textId="72D06BB3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 w:rsidR="00B03D09" w:rsidRPr="00611E8F">
              <w:rPr>
                <w:rFonts w:ascii="Times New Roman" w:hAnsi="Times New Roman"/>
                <w:color w:val="000000"/>
                <w:spacing w:val="-2"/>
              </w:rPr>
              <w:t xml:space="preserve">owi Krajowemu 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>w dziedzinie chorób zakaźnych;</w:t>
            </w:r>
          </w:p>
          <w:p w14:paraId="54756D61" w14:textId="76AFE46C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Krajow</w:t>
            </w:r>
            <w:r w:rsidR="00B03D09" w:rsidRPr="00611E8F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B03D09" w:rsidRPr="00611E8F">
              <w:rPr>
                <w:rFonts w:ascii="Times New Roman" w:hAnsi="Times New Roman"/>
                <w:color w:val="000000"/>
                <w:spacing w:val="-2"/>
              </w:rPr>
              <w:t>ie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Diagnostów Laboratoryjnych;</w:t>
            </w:r>
          </w:p>
          <w:p w14:paraId="37F1FF73" w14:textId="5D4E1754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Krajow</w:t>
            </w:r>
            <w:r w:rsidR="00B03D09" w:rsidRPr="00611E8F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B03D09" w:rsidRPr="00611E8F">
              <w:rPr>
                <w:rFonts w:ascii="Times New Roman" w:hAnsi="Times New Roman"/>
                <w:color w:val="000000"/>
                <w:spacing w:val="-2"/>
              </w:rPr>
              <w:t>ie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Fizjoterapeutów;</w:t>
            </w:r>
          </w:p>
          <w:p w14:paraId="433AD9A8" w14:textId="317E7A59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B03D09" w:rsidRPr="00611E8F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Związków Zawodowych Pracowników Ochrony Zdrowia;</w:t>
            </w:r>
          </w:p>
          <w:p w14:paraId="43BCE11E" w14:textId="63894F5C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„Porozumieni</w:t>
            </w:r>
            <w:r w:rsidR="00B03D09" w:rsidRPr="00611E8F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Zielonogórskie</w:t>
            </w:r>
            <w:r w:rsidR="00B03D09" w:rsidRPr="00611E8F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>” Federacj</w:t>
            </w:r>
            <w:r w:rsidR="00B03D09" w:rsidRPr="00611E8F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Związków Pracodawców Ochrony Zdrowia;</w:t>
            </w:r>
          </w:p>
          <w:p w14:paraId="401502A2" w14:textId="728DCD48" w:rsidR="00347801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Związk</w:t>
            </w:r>
            <w:r w:rsidR="00B03D09" w:rsidRPr="00611E8F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Pracodawców Samodzielnych Publicznych Zakładów Opieki Zdrowotnej;</w:t>
            </w:r>
          </w:p>
          <w:p w14:paraId="416269CD" w14:textId="315AAFD4" w:rsidR="00B03D09" w:rsidRPr="00611E8F" w:rsidRDefault="00347801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Związk</w:t>
            </w:r>
            <w:r w:rsidR="00B03D09" w:rsidRPr="00611E8F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611E8F">
              <w:rPr>
                <w:rFonts w:ascii="Times New Roman" w:hAnsi="Times New Roman"/>
                <w:color w:val="000000"/>
                <w:spacing w:val="-2"/>
              </w:rPr>
              <w:t xml:space="preserve"> Przedsiębiorców i Pracodawców</w:t>
            </w:r>
            <w:r w:rsidR="00B03D09" w:rsidRPr="00611E8F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6CB6363" w14:textId="142A7ECB" w:rsidR="00347801" w:rsidRDefault="00B03D09" w:rsidP="00611E8F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1E8F">
              <w:rPr>
                <w:rFonts w:ascii="Times New Roman" w:hAnsi="Times New Roman"/>
                <w:color w:val="000000"/>
                <w:spacing w:val="-2"/>
              </w:rPr>
              <w:t>Federacji Przedsiębiorców Polskich</w:t>
            </w:r>
            <w:r w:rsidR="00347801" w:rsidRPr="00611E8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E036D27" w14:textId="647F6FDF" w:rsidR="000F2344" w:rsidRDefault="000F2344" w:rsidP="000F23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CA27216" w14:textId="0ECCDDE8" w:rsidR="000F2344" w:rsidRPr="00F70CD6" w:rsidRDefault="000F2344" w:rsidP="00F70C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2344">
              <w:rPr>
                <w:rFonts w:ascii="Times New Roman" w:hAnsi="Times New Roman"/>
                <w:color w:val="000000"/>
                <w:spacing w:val="-2"/>
              </w:rPr>
              <w:t xml:space="preserve">Skrócenie terminu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konsultacji </w:t>
            </w:r>
            <w:r w:rsidRPr="000F2344">
              <w:rPr>
                <w:rFonts w:ascii="Times New Roman" w:hAnsi="Times New Roman"/>
                <w:color w:val="000000"/>
                <w:spacing w:val="-2"/>
              </w:rPr>
              <w:t>wynika z konieczności jak najszybszego wejścia w życie projektowanych przepisów, mających na celu zabezpieczenie życia i zdrowia obywateli, w tym zagwarantowania przyspieszeni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0F2344">
              <w:rPr>
                <w:rFonts w:ascii="Times New Roman" w:hAnsi="Times New Roman"/>
                <w:color w:val="000000"/>
                <w:spacing w:val="-2"/>
              </w:rPr>
              <w:t xml:space="preserve"> oraz usprawnieni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0F2344">
              <w:rPr>
                <w:rFonts w:ascii="Times New Roman" w:hAnsi="Times New Roman"/>
                <w:color w:val="000000"/>
                <w:spacing w:val="-2"/>
              </w:rPr>
              <w:t xml:space="preserve"> procesu orzeczniczego w zakresie chorób zawodowych.</w:t>
            </w:r>
          </w:p>
          <w:p w14:paraId="33B0A83B" w14:textId="5E7EA320" w:rsidR="00347801" w:rsidRPr="00347801" w:rsidRDefault="00347801" w:rsidP="0034780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47801">
              <w:rPr>
                <w:rFonts w:ascii="Times New Roman" w:hAnsi="Times New Roman"/>
                <w:color w:val="000000"/>
                <w:spacing w:val="-2"/>
              </w:rPr>
              <w:t xml:space="preserve">Zgodnie z art. 5 ustawy z dnia 7 lipca 2005 r. o działalności lobbingowej w procesie stanowienia prawa (Dz. U. z 2017 r. poz. 248) oraz § 52 uchwały nr 190 Rady Ministrów z dnia 29 października 2013 r. – Regulamin pracy Rady Ministrów (M. P. </w:t>
            </w:r>
            <w:r w:rsidR="007B4F1E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347801">
              <w:rPr>
                <w:rFonts w:ascii="Times New Roman" w:hAnsi="Times New Roman"/>
                <w:color w:val="000000"/>
                <w:spacing w:val="-2"/>
              </w:rPr>
              <w:t>z 2016 r. poz. 1006, z późn. zm.), niniejszy projekt zosta</w:t>
            </w:r>
            <w:r w:rsidR="00E6714B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347801">
              <w:rPr>
                <w:rFonts w:ascii="Times New Roman" w:hAnsi="Times New Roman"/>
                <w:color w:val="000000"/>
                <w:spacing w:val="-2"/>
              </w:rPr>
              <w:t xml:space="preserve"> opublikowany w Biuletynie Informacji Publicznej Ministerstwa Zdrowia oraz w Biuletynie Informacji Publicznej na stronie Rządowego Centrum Legislacji, w serwisie Rządowy Proces Legislacyjny.</w:t>
            </w:r>
          </w:p>
          <w:p w14:paraId="13914F3F" w14:textId="30C5B0A1" w:rsidR="0061669A" w:rsidRPr="005617DD" w:rsidRDefault="00347801" w:rsidP="006166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47801">
              <w:rPr>
                <w:rFonts w:ascii="Times New Roman" w:hAnsi="Times New Roman"/>
                <w:color w:val="000000"/>
                <w:spacing w:val="-2"/>
              </w:rPr>
              <w:t xml:space="preserve">Wyniki konsultacji zostaną przedstawione w raporcie z konsultacji publicznych </w:t>
            </w:r>
            <w:r w:rsidR="00E6714B">
              <w:rPr>
                <w:rFonts w:ascii="Times New Roman" w:hAnsi="Times New Roman"/>
                <w:color w:val="000000"/>
                <w:spacing w:val="-2"/>
              </w:rPr>
              <w:t xml:space="preserve">i opiniowania </w:t>
            </w:r>
            <w:r w:rsidRPr="00347801">
              <w:rPr>
                <w:rFonts w:ascii="Times New Roman" w:hAnsi="Times New Roman"/>
                <w:color w:val="000000"/>
                <w:spacing w:val="-2"/>
              </w:rPr>
              <w:t>dołączonym do niniejszej Oceny Skutków Regulacji.</w:t>
            </w:r>
          </w:p>
        </w:tc>
      </w:tr>
      <w:tr w:rsidR="0061669A" w:rsidRPr="005617DD" w14:paraId="75E71AB4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50696226" w14:textId="77777777" w:rsidR="0061669A" w:rsidRPr="005617DD" w:rsidRDefault="0061669A" w:rsidP="0061669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61669A" w:rsidRPr="005617DD" w14:paraId="1A932239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DF84F7F" w14:textId="77777777" w:rsidR="0061669A" w:rsidRPr="005617DD" w:rsidRDefault="0061669A" w:rsidP="0061669A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lastRenderedPageBreak/>
              <w:t>(ceny stałe z …… r.)</w:t>
            </w:r>
          </w:p>
        </w:tc>
        <w:tc>
          <w:tcPr>
            <w:tcW w:w="7804" w:type="dxa"/>
            <w:gridSpan w:val="24"/>
            <w:shd w:val="clear" w:color="auto" w:fill="FFFFFF"/>
          </w:tcPr>
          <w:p w14:paraId="7A0E8862" w14:textId="77777777" w:rsidR="0061669A" w:rsidRPr="005617DD" w:rsidRDefault="0061669A" w:rsidP="0061669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61669A" w:rsidRPr="005617DD" w14:paraId="15251784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199499AF" w14:textId="77777777" w:rsidR="0061669A" w:rsidRPr="005617DD" w:rsidRDefault="0061669A" w:rsidP="0061669A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4D89228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6C0297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AC30A6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D32952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E5008A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C526821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0718417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DE558D9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528E4549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04F429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4179F49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9469DEB" w14:textId="77777777" w:rsidR="0061669A" w:rsidRPr="005617DD" w:rsidRDefault="0061669A" w:rsidP="0061669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61669A" w:rsidRPr="005617DD" w14:paraId="6DE3D9F9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03DFF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B31B3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27A75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4C258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47785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E171F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BDDAC9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2337FA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B56FE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793C8C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89CFB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0F3328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CE6D0C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1669A" w:rsidRPr="005617DD" w14:paraId="0D216BE9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92E1F8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7BE0B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69D86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9FB92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8F609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7A65E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AA3A32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2B732B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22443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29FDDC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0CEA0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C79C46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66FE14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1669A" w:rsidRPr="005617DD" w14:paraId="2E1B5132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6356F5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FCF7B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B8915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AC3FE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F1C221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5577E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AE653D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12BB81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542722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120DD5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D81BE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1B3E1A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CE3E6D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0AF7B87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06C081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1410C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D5263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28107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0C116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03648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A350C1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01D1E1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818A63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4AC31A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F92EE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E88407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C1DB6B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0C0B7745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6C7E3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335E7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BC14E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7AF70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638CD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1F61B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8F446C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E4C1AF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B2FA9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544B85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61C07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922938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E81FE7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12B79E36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EB3E5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C3C39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33108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0D1BD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9F23EC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5E53A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6BCB3F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051EE4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2E7C1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C5C8DC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B8B17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97CDA5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5D18A6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1070A0E6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3D3CB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4EC35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A8EDC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B6808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6C717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4A8AB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1B8AB8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994F7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8A072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2425B3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B2D95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64A03C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7FC33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761EB0B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D9467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70EB7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0622D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72D66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9776B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B25A1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838299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DA0B51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950EDE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0C3A4F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9D513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A421DA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579362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00CB6FF9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26E015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3674E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2F4C8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98DBD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36DBC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99B011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B04490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735F7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237AE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B2FD69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489921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D27500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83693A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05A64CB8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935211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C008E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226A2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4E853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5A400D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580E8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7317EA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0D37B1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C2636A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10C7C2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04AD11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97037C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118F61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777931FA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D9D95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7344F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2A266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0F1ED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201D5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3562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2DCAFB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4DFD5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5FD924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BE0C4A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E5B40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F385D8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06A422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5D2E6B90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7F332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DDAA91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96120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3D75C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DB01D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E3878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FD4074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427636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1DBDB1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E02DD2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EB27A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E5D8051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410A24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15FB9319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8E1511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30CBD01C" w14:textId="77777777" w:rsidR="0061669A" w:rsidRPr="005617DD" w:rsidRDefault="0061669A" w:rsidP="0061669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03A584FB" w14:textId="77777777" w:rsidTr="001926F0">
        <w:trPr>
          <w:gridAfter w:val="1"/>
          <w:wAfter w:w="10" w:type="dxa"/>
          <w:trHeight w:val="1213"/>
        </w:trPr>
        <w:tc>
          <w:tcPr>
            <w:tcW w:w="2243" w:type="dxa"/>
            <w:gridSpan w:val="2"/>
            <w:shd w:val="clear" w:color="auto" w:fill="FFFFFF"/>
          </w:tcPr>
          <w:p w14:paraId="6F46E02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6"/>
            <w:shd w:val="clear" w:color="auto" w:fill="FFFFFF"/>
          </w:tcPr>
          <w:p w14:paraId="0D12093E" w14:textId="42A800B0" w:rsidR="0061669A" w:rsidRPr="005617DD" w:rsidRDefault="0061669A" w:rsidP="0061669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</w:rPr>
              <w:t>Wejście w życie rozporządzenia nie spowoduje zwiększenia wydatków budżetu państwa oraz</w:t>
            </w:r>
            <w:r>
              <w:rPr>
                <w:rFonts w:ascii="Times New Roman" w:hAnsi="Times New Roman"/>
              </w:rPr>
              <w:t> </w:t>
            </w:r>
            <w:r w:rsidRPr="005617DD">
              <w:rPr>
                <w:rFonts w:ascii="Times New Roman" w:hAnsi="Times New Roman"/>
              </w:rPr>
              <w:t>budżetów jednostek samorządu terytorialnego</w:t>
            </w:r>
            <w:r>
              <w:rPr>
                <w:rFonts w:ascii="Times New Roman" w:hAnsi="Times New Roman"/>
              </w:rPr>
              <w:t>.</w:t>
            </w:r>
          </w:p>
          <w:p w14:paraId="07F957AF" w14:textId="77777777" w:rsidR="0061669A" w:rsidRPr="005617DD" w:rsidRDefault="0061669A" w:rsidP="0061669A">
            <w:pPr>
              <w:tabs>
                <w:tab w:val="left" w:pos="4725"/>
              </w:tabs>
              <w:rPr>
                <w:rFonts w:ascii="Times New Roman" w:hAnsi="Times New Roman"/>
              </w:rPr>
            </w:pPr>
          </w:p>
        </w:tc>
      </w:tr>
      <w:tr w:rsidR="0061669A" w:rsidRPr="005617DD" w14:paraId="01AA0291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8"/>
            <w:shd w:val="clear" w:color="auto" w:fill="99CCFF"/>
          </w:tcPr>
          <w:p w14:paraId="7FEB51B1" w14:textId="77777777" w:rsidR="0061669A" w:rsidRPr="005617DD" w:rsidRDefault="0061669A" w:rsidP="0061669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5617DD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1669A" w:rsidRPr="005617DD" w14:paraId="64931E2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7231338A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61669A" w:rsidRPr="005617DD" w14:paraId="789A5E16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7AF9C96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BB0C744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7D95AF0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8827DDB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1231E24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B480DEA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64AA4BE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89F0BF4" w14:textId="77777777" w:rsidR="0061669A" w:rsidRPr="005617DD" w:rsidRDefault="0061669A" w:rsidP="0061669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5617DD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5617DD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61669A" w:rsidRPr="005617DD" w14:paraId="3947447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5187903" w14:textId="77777777" w:rsidR="0061669A" w:rsidRPr="005617DD" w:rsidRDefault="0061669A" w:rsidP="0061669A">
            <w:pPr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26E74E38" w14:textId="77777777" w:rsidR="0061669A" w:rsidRPr="005617DD" w:rsidRDefault="0061669A" w:rsidP="0061669A">
            <w:pPr>
              <w:rPr>
                <w:rFonts w:ascii="Times New Roman" w:hAnsi="Times New Roman"/>
                <w:spacing w:val="-2"/>
              </w:rPr>
            </w:pPr>
            <w:r w:rsidRPr="005617DD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12B083ED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8C1DCD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040D68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271DC8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525A2F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FEAF1D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34BCF5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5D41F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AB7D3D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1669A" w:rsidRPr="005617DD" w14:paraId="7A07DB45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E1A3CC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F9A9D4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99141F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49C033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033F2E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3F9676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201713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C61A1E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88BE61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1669A" w:rsidRPr="005617DD" w14:paraId="6677B602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A73E61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B4FF71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5C6562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4E36C6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3C3B19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580004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A98C17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14312A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652F666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1669A" w:rsidRPr="005617DD" w14:paraId="145E85D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98E66F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710A4F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617DD">
              <w:rPr>
                <w:rFonts w:ascii="Times New Roman" w:hAnsi="Times New Roman"/>
                <w:color w:val="000000"/>
              </w:rPr>
            </w:r>
            <w:r w:rsidRPr="005617D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4964B8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4DCA781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012C67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B53E14D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BF7114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05F9801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1E5740D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1669A" w:rsidRPr="005617DD" w14:paraId="7BEAEA1F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94162E0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C7ACFB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1"/>
            <w:vMerge w:val="restart"/>
            <w:shd w:val="clear" w:color="auto" w:fill="FFFFFF"/>
          </w:tcPr>
          <w:p w14:paraId="7E7F7CFD" w14:textId="2BFFE5BC" w:rsidR="0061669A" w:rsidRPr="005617DD" w:rsidRDefault="0061669A" w:rsidP="006166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6B56EB">
              <w:rPr>
                <w:rFonts w:ascii="Times New Roman" w:hAnsi="Times New Roman"/>
                <w:color w:val="000000"/>
                <w:spacing w:val="-2"/>
              </w:rPr>
              <w:t xml:space="preserve">ozporządzenie </w:t>
            </w:r>
            <w:r w:rsidR="00347801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Pr="006B56EB">
              <w:rPr>
                <w:rFonts w:ascii="Times New Roman" w:hAnsi="Times New Roman"/>
                <w:color w:val="000000"/>
                <w:spacing w:val="-2"/>
              </w:rPr>
              <w:t>będzie miało wpływ</w:t>
            </w:r>
            <w:r w:rsidR="00347801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6B56EB">
              <w:rPr>
                <w:rFonts w:ascii="Times New Roman" w:hAnsi="Times New Roman"/>
                <w:color w:val="000000"/>
                <w:spacing w:val="-2"/>
              </w:rPr>
              <w:t xml:space="preserve"> na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przedsiębiorstwa, w tym </w:t>
            </w:r>
            <w:r w:rsidRPr="006B56EB">
              <w:rPr>
                <w:rFonts w:ascii="Times New Roman" w:hAnsi="Times New Roman"/>
                <w:color w:val="000000"/>
                <w:spacing w:val="-2"/>
              </w:rPr>
              <w:t>mikro, małych i średnich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B56EB">
              <w:rPr>
                <w:rFonts w:ascii="Times New Roman" w:hAnsi="Times New Roman"/>
                <w:color w:val="000000"/>
                <w:spacing w:val="-2"/>
              </w:rPr>
              <w:t>przedsiębiorców</w:t>
            </w:r>
            <w:r w:rsidR="0096647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1669A" w:rsidRPr="005617DD" w14:paraId="2B5BE64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E249CF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DA6E415" w14:textId="422F2B04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sektor mikro-, małych i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617DD">
              <w:rPr>
                <w:rFonts w:ascii="Times New Roman" w:hAnsi="Times New Roman"/>
                <w:color w:val="000000"/>
              </w:rPr>
              <w:t>średnich przedsiębiorstw</w:t>
            </w:r>
          </w:p>
        </w:tc>
        <w:tc>
          <w:tcPr>
            <w:tcW w:w="7048" w:type="dxa"/>
            <w:gridSpan w:val="21"/>
            <w:vMerge/>
            <w:shd w:val="clear" w:color="auto" w:fill="FFFFFF"/>
          </w:tcPr>
          <w:p w14:paraId="6688DB8F" w14:textId="77777777" w:rsidR="0061669A" w:rsidRPr="005617DD" w:rsidRDefault="0061669A" w:rsidP="006166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1669A" w:rsidRPr="005617DD" w14:paraId="040814F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F9EDA4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C28F2D9" w14:textId="77777777" w:rsidR="0061669A" w:rsidRPr="005617DD" w:rsidRDefault="0061669A" w:rsidP="0061669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</w:rPr>
              <w:t>rodzina, obywatele oraz gospodarstwa domowe</w:t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1"/>
            <w:vMerge w:val="restart"/>
            <w:shd w:val="clear" w:color="auto" w:fill="FFFFFF"/>
          </w:tcPr>
          <w:p w14:paraId="19F91785" w14:textId="28EA6E51" w:rsidR="0061669A" w:rsidRPr="005617DD" w:rsidRDefault="0061669A" w:rsidP="006166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25FF">
              <w:rPr>
                <w:rFonts w:ascii="Times New Roman" w:hAnsi="Times New Roman"/>
                <w:color w:val="000000"/>
                <w:spacing w:val="-2"/>
              </w:rPr>
              <w:t>Projekt rozporządzenia będzie miał</w:t>
            </w:r>
            <w:r w:rsidR="00BA4B17">
              <w:rPr>
                <w:rFonts w:ascii="Times New Roman" w:hAnsi="Times New Roman"/>
                <w:color w:val="000000"/>
                <w:spacing w:val="-2"/>
              </w:rPr>
              <w:t>o częściowy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A25FF">
              <w:rPr>
                <w:rFonts w:ascii="Times New Roman" w:hAnsi="Times New Roman"/>
                <w:color w:val="000000"/>
                <w:spacing w:val="-2"/>
              </w:rPr>
              <w:t xml:space="preserve">wpływ na </w:t>
            </w:r>
            <w:r w:rsidR="00B9672D">
              <w:rPr>
                <w:rFonts w:ascii="Times New Roman" w:hAnsi="Times New Roman"/>
                <w:color w:val="000000"/>
                <w:spacing w:val="-2"/>
              </w:rPr>
              <w:t xml:space="preserve">rodzinę, obywateli i gospodarstwa domowe, jak również na </w:t>
            </w:r>
            <w:r w:rsidRPr="00FA25FF">
              <w:rPr>
                <w:rFonts w:ascii="Times New Roman" w:hAnsi="Times New Roman"/>
                <w:color w:val="000000"/>
                <w:spacing w:val="-2"/>
              </w:rPr>
              <w:t xml:space="preserve">sytuację osób niepełnosprawnych i </w:t>
            </w:r>
            <w:r w:rsidR="00B9672D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FA25FF">
              <w:rPr>
                <w:rFonts w:ascii="Times New Roman" w:hAnsi="Times New Roman"/>
                <w:color w:val="000000"/>
                <w:spacing w:val="-2"/>
              </w:rPr>
              <w:t>starszych</w:t>
            </w:r>
            <w:r>
              <w:rPr>
                <w:rFonts w:ascii="Times New Roman" w:hAnsi="Times New Roman"/>
                <w:color w:val="000000"/>
                <w:spacing w:val="-2"/>
              </w:rPr>
              <w:t>, w tym rodzinę</w:t>
            </w:r>
            <w:r w:rsidR="00BA4B17">
              <w:rPr>
                <w:rFonts w:ascii="Times New Roman" w:hAnsi="Times New Roman"/>
                <w:color w:val="000000"/>
                <w:spacing w:val="-2"/>
              </w:rPr>
              <w:t xml:space="preserve">, z uwagi na </w:t>
            </w:r>
            <w:r w:rsidR="00BA4B17" w:rsidRPr="00BA4B17">
              <w:rPr>
                <w:rFonts w:ascii="Times New Roman" w:hAnsi="Times New Roman"/>
                <w:color w:val="000000"/>
                <w:spacing w:val="-2"/>
              </w:rPr>
              <w:t>przyspieszeni</w:t>
            </w:r>
            <w:r w:rsidR="00BA4B1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BA4B17" w:rsidRPr="00BA4B17">
              <w:rPr>
                <w:rFonts w:ascii="Times New Roman" w:hAnsi="Times New Roman"/>
                <w:color w:val="000000"/>
                <w:spacing w:val="-2"/>
              </w:rPr>
              <w:t xml:space="preserve"> oraz usprawnieni</w:t>
            </w:r>
            <w:r w:rsidR="00BA4B1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BA4B17" w:rsidRPr="00BA4B17">
              <w:rPr>
                <w:rFonts w:ascii="Times New Roman" w:hAnsi="Times New Roman"/>
                <w:color w:val="000000"/>
                <w:spacing w:val="-2"/>
              </w:rPr>
              <w:t xml:space="preserve"> procesu orzeczniczego w zakresie chorób zawodowych.</w:t>
            </w:r>
          </w:p>
        </w:tc>
      </w:tr>
      <w:tr w:rsidR="0061669A" w:rsidRPr="005617DD" w14:paraId="055F199E" w14:textId="77777777" w:rsidTr="00674B3A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451A3FA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1B0881F3" w14:textId="26921272" w:rsidR="0061669A" w:rsidRPr="005617DD" w:rsidRDefault="0061669A" w:rsidP="0061669A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FA25FF">
              <w:rPr>
                <w:rFonts w:ascii="Times New Roman" w:hAnsi="Times New Roman"/>
              </w:rPr>
              <w:t>sytuacja osób niepełnosprawnych i</w:t>
            </w:r>
            <w:r>
              <w:rPr>
                <w:rFonts w:ascii="Times New Roman" w:hAnsi="Times New Roman"/>
              </w:rPr>
              <w:t> </w:t>
            </w:r>
            <w:r w:rsidRPr="00FA25FF">
              <w:rPr>
                <w:rFonts w:ascii="Times New Roman" w:hAnsi="Times New Roman"/>
              </w:rPr>
              <w:t>starszych</w:t>
            </w:r>
          </w:p>
        </w:tc>
        <w:tc>
          <w:tcPr>
            <w:tcW w:w="7048" w:type="dxa"/>
            <w:gridSpan w:val="21"/>
            <w:vMerge/>
            <w:shd w:val="clear" w:color="auto" w:fill="FFFFFF"/>
          </w:tcPr>
          <w:p w14:paraId="306DF50F" w14:textId="77777777" w:rsidR="0061669A" w:rsidRPr="005617DD" w:rsidRDefault="0061669A" w:rsidP="0061669A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1669A" w:rsidRPr="005617DD" w14:paraId="6924F8DD" w14:textId="77777777" w:rsidTr="00674B3A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2C667BB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auto"/>
          </w:tcPr>
          <w:p w14:paraId="72A519F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617DD">
              <w:rPr>
                <w:rFonts w:ascii="Times New Roman" w:hAnsi="Times New Roman"/>
                <w:color w:val="000000"/>
              </w:rPr>
            </w:r>
            <w:r w:rsidRPr="005617D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42E1BD3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1669A" w:rsidRPr="005617DD" w14:paraId="75BBA5C7" w14:textId="77777777" w:rsidTr="001926F0">
        <w:trPr>
          <w:gridAfter w:val="1"/>
          <w:wAfter w:w="10" w:type="dxa"/>
          <w:trHeight w:val="1298"/>
        </w:trPr>
        <w:tc>
          <w:tcPr>
            <w:tcW w:w="2243" w:type="dxa"/>
            <w:gridSpan w:val="2"/>
            <w:shd w:val="clear" w:color="auto" w:fill="FFFFFF"/>
          </w:tcPr>
          <w:p w14:paraId="1D842D71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72D0074A" w14:textId="44A9100C" w:rsidR="0061669A" w:rsidRPr="005617DD" w:rsidRDefault="0061669A" w:rsidP="0061669A">
            <w:pPr>
              <w:pStyle w:val="Akapitzlist1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 w:rsidRPr="005617DD">
              <w:rPr>
                <w:sz w:val="22"/>
                <w:szCs w:val="22"/>
              </w:rPr>
              <w:t xml:space="preserve">Regulacje zaproponowane w projekcie rozporządzenia </w:t>
            </w:r>
            <w:r w:rsidR="00347801">
              <w:rPr>
                <w:sz w:val="22"/>
                <w:szCs w:val="22"/>
              </w:rPr>
              <w:t xml:space="preserve">nie </w:t>
            </w:r>
            <w:r w:rsidRPr="005617DD">
              <w:rPr>
                <w:sz w:val="22"/>
                <w:szCs w:val="22"/>
              </w:rPr>
              <w:t>będą miały wpływ</w:t>
            </w:r>
            <w:r w:rsidR="00347801">
              <w:rPr>
                <w:sz w:val="22"/>
                <w:szCs w:val="22"/>
              </w:rPr>
              <w:t>u</w:t>
            </w:r>
            <w:r w:rsidRPr="005617DD">
              <w:rPr>
                <w:sz w:val="22"/>
                <w:szCs w:val="22"/>
              </w:rPr>
              <w:t xml:space="preserve"> na gospodarkę </w:t>
            </w:r>
            <w:r w:rsidRPr="005617DD">
              <w:rPr>
                <w:sz w:val="22"/>
                <w:szCs w:val="22"/>
              </w:rPr>
              <w:br/>
              <w:t>i przedsiębiorczość, w tym na funkcjonowanie przedsiębiorstw.</w:t>
            </w:r>
          </w:p>
          <w:p w14:paraId="31B48769" w14:textId="77777777" w:rsidR="0061669A" w:rsidRPr="005617DD" w:rsidRDefault="0061669A" w:rsidP="0061669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659E77E2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3AD3ACF1" w14:textId="77777777" w:rsidR="0061669A" w:rsidRPr="005617DD" w:rsidRDefault="0061669A" w:rsidP="0061669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61669A" w:rsidRPr="005617DD" w14:paraId="7E8ACBD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8"/>
            <w:shd w:val="clear" w:color="auto" w:fill="FFFFFF"/>
          </w:tcPr>
          <w:p w14:paraId="0B6A0D3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 xml:space="preserve">X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1669A" w:rsidRPr="005617DD" w14:paraId="633807F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2DBA68B8" w14:textId="77777777" w:rsidR="0061669A" w:rsidRPr="005617DD" w:rsidRDefault="0061669A" w:rsidP="0061669A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są obciążenia poza bezwzględnie wymaganymi przez UE </w:t>
            </w:r>
            <w:r w:rsidRPr="005617DD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6350397A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338ED">
              <w:rPr>
                <w:rFonts w:ascii="Times New Roman" w:hAnsi="Times New Roman"/>
                <w:color w:val="000000"/>
              </w:rPr>
            </w:r>
            <w:r w:rsidR="00D338E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7B9E6F9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338ED">
              <w:rPr>
                <w:rFonts w:ascii="Times New Roman" w:hAnsi="Times New Roman"/>
                <w:color w:val="000000"/>
              </w:rPr>
            </w:r>
            <w:r w:rsidR="00D338E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1DE9647" w14:textId="780A2268" w:rsidR="0061669A" w:rsidRPr="005617DD" w:rsidRDefault="00347801" w:rsidP="0061669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338ED">
              <w:rPr>
                <w:rFonts w:ascii="Times New Roman" w:hAnsi="Times New Roman"/>
                <w:color w:val="000000"/>
              </w:rPr>
            </w:r>
            <w:r w:rsidR="00D338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1669A" w:rsidRPr="005617DD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1669A" w:rsidRPr="005617DD" w14:paraId="42E1BDF5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797922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338ED">
              <w:rPr>
                <w:rFonts w:ascii="Times New Roman" w:hAnsi="Times New Roman"/>
                <w:color w:val="000000"/>
              </w:rPr>
            </w:r>
            <w:r w:rsidR="00D338E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0CCFF908" w14:textId="37D6D576" w:rsidR="0061669A" w:rsidRPr="005617DD" w:rsidRDefault="00347801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338ED">
              <w:rPr>
                <w:rFonts w:ascii="Times New Roman" w:hAnsi="Times New Roman"/>
                <w:color w:val="000000"/>
              </w:rPr>
            </w:r>
            <w:r w:rsidR="00D338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1669A"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="0061669A" w:rsidRPr="005617DD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191675F" w14:textId="47C7D613" w:rsidR="0061669A" w:rsidRPr="005617DD" w:rsidRDefault="00347801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338ED">
              <w:rPr>
                <w:rFonts w:ascii="Times New Roman" w:hAnsi="Times New Roman"/>
                <w:color w:val="000000"/>
              </w:rPr>
            </w:r>
            <w:r w:rsidR="00D338E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1669A"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="0061669A" w:rsidRPr="005617DD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62377B94" w14:textId="77777777" w:rsidR="0061669A" w:rsidRPr="005617DD" w:rsidRDefault="0061669A" w:rsidP="0061669A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338ED">
              <w:rPr>
                <w:rFonts w:ascii="Times New Roman" w:hAnsi="Times New Roman"/>
                <w:color w:val="000000"/>
              </w:rPr>
            </w:r>
            <w:r w:rsidR="00D338E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617DD">
              <w:rPr>
                <w:rFonts w:ascii="Times New Roman" w:hAnsi="Times New Roman"/>
                <w:color w:val="000000"/>
              </w:rPr>
            </w:r>
            <w:r w:rsidRPr="005617D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058CD55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338ED">
              <w:rPr>
                <w:rFonts w:ascii="Times New Roman" w:hAnsi="Times New Roman"/>
                <w:color w:val="000000"/>
              </w:rPr>
            </w:r>
            <w:r w:rsidR="00D338E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6E0B4F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338ED">
              <w:rPr>
                <w:rFonts w:ascii="Times New Roman" w:hAnsi="Times New Roman"/>
                <w:color w:val="000000"/>
              </w:rPr>
            </w:r>
            <w:r w:rsidR="00D338E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58AF2B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338ED">
              <w:rPr>
                <w:rFonts w:ascii="Times New Roman" w:hAnsi="Times New Roman"/>
                <w:color w:val="000000"/>
              </w:rPr>
            </w:r>
            <w:r w:rsidR="00D338E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6E8F57C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338ED">
              <w:rPr>
                <w:rFonts w:ascii="Times New Roman" w:hAnsi="Times New Roman"/>
                <w:color w:val="000000"/>
              </w:rPr>
            </w:r>
            <w:r w:rsidR="00D338E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617DD">
              <w:rPr>
                <w:rFonts w:ascii="Times New Roman" w:hAnsi="Times New Roman"/>
                <w:color w:val="000000"/>
              </w:rPr>
            </w:r>
            <w:r w:rsidRPr="005617D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0C26ADA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78CCBEB4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6941405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074EF9E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338ED">
              <w:rPr>
                <w:rFonts w:ascii="Times New Roman" w:hAnsi="Times New Roman"/>
                <w:color w:val="000000"/>
              </w:rPr>
            </w:r>
            <w:r w:rsidR="00D338E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BD56BF4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338ED">
              <w:rPr>
                <w:rFonts w:ascii="Times New Roman" w:hAnsi="Times New Roman"/>
                <w:color w:val="000000"/>
              </w:rPr>
            </w:r>
            <w:r w:rsidR="00D338E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59B5E7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X nie dotyczy</w:t>
            </w:r>
          </w:p>
          <w:p w14:paraId="7483A137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17B908B4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8"/>
            <w:shd w:val="clear" w:color="auto" w:fill="FFFFFF"/>
          </w:tcPr>
          <w:p w14:paraId="61BCE5D1" w14:textId="359C0DE6" w:rsidR="0061669A" w:rsidRDefault="0061669A" w:rsidP="0061669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Komentarz:</w:t>
            </w:r>
          </w:p>
          <w:p w14:paraId="3ECE03F3" w14:textId="291A8940" w:rsidR="00A27FB1" w:rsidRPr="005617DD" w:rsidRDefault="00A27FB1" w:rsidP="0061669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Pr="00A27FB1">
              <w:rPr>
                <w:rFonts w:ascii="Times New Roman" w:hAnsi="Times New Roman"/>
                <w:color w:val="000000"/>
              </w:rPr>
              <w:t>ostosowanie obowiązujących regulacji do aktualnego stanu prawnego, a także doprecyzowanie sposobu i trybu postępowania dotyczącego zgłaszania podejrzenia, rozpoznawania i stwierdzania chorób zawodowych, w tym również w przypadku śmierci pracownika albo byłego pracownika objętego zgłoszeniem podejrzenia choroby zawodowej, jak również wyeliminowania sporów o właściwość między organami Państwowej Inspekcji Sanitarnej.</w:t>
            </w:r>
          </w:p>
          <w:p w14:paraId="26C96875" w14:textId="77777777" w:rsidR="0061669A" w:rsidRPr="005617DD" w:rsidRDefault="0061669A" w:rsidP="0061669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1669A" w:rsidRPr="005617DD" w14:paraId="10A20B1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308F9DB6" w14:textId="77777777" w:rsidR="0061669A" w:rsidRPr="005617DD" w:rsidRDefault="0061669A" w:rsidP="0061669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1669A" w:rsidRPr="005617DD" w14:paraId="156F8B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338F2447" w14:textId="77777777" w:rsidR="0061669A" w:rsidRPr="005617DD" w:rsidRDefault="0061669A" w:rsidP="0061669A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5617DD">
              <w:rPr>
                <w:sz w:val="22"/>
                <w:szCs w:val="22"/>
              </w:rPr>
              <w:t>Wejście w życie rozporządzenia nie spowoduje zmian na rynku pracy w odniesieniu do zatrudnienia oraz nie będzie miało wpływu na wskaźniki zatrudnienia.</w:t>
            </w:r>
          </w:p>
        </w:tc>
      </w:tr>
      <w:tr w:rsidR="0061669A" w:rsidRPr="005617DD" w14:paraId="2FA2A5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73556F7B" w14:textId="77777777" w:rsidR="0061669A" w:rsidRPr="005617DD" w:rsidRDefault="0061669A" w:rsidP="0061669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1669A" w:rsidRPr="005617DD" w14:paraId="1362AF1F" w14:textId="77777777" w:rsidTr="000F539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0DB38428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AE19A8B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338ED">
              <w:rPr>
                <w:rFonts w:ascii="Times New Roman" w:hAnsi="Times New Roman"/>
                <w:color w:val="000000"/>
              </w:rPr>
            </w:r>
            <w:r w:rsidR="00D338E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BF2A02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338ED">
              <w:rPr>
                <w:rFonts w:ascii="Times New Roman" w:hAnsi="Times New Roman"/>
                <w:color w:val="000000"/>
              </w:rPr>
            </w:r>
            <w:r w:rsidR="00D338E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25F8152D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338ED">
              <w:rPr>
                <w:rFonts w:ascii="Times New Roman" w:hAnsi="Times New Roman"/>
                <w:color w:val="000000"/>
              </w:rPr>
            </w:r>
            <w:r w:rsidR="00D338E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617DD">
              <w:rPr>
                <w:rFonts w:ascii="Times New Roman" w:hAnsi="Times New Roman"/>
                <w:color w:val="000000"/>
              </w:rPr>
            </w:r>
            <w:r w:rsidRPr="005617D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noProof/>
                <w:color w:val="000000"/>
              </w:rPr>
              <w:t> </w:t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995" w:type="dxa"/>
            <w:gridSpan w:val="15"/>
            <w:shd w:val="clear" w:color="auto" w:fill="FFFFFF"/>
          </w:tcPr>
          <w:p w14:paraId="39511A9E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776ECDF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338ED">
              <w:rPr>
                <w:rFonts w:ascii="Times New Roman" w:hAnsi="Times New Roman"/>
                <w:color w:val="000000"/>
              </w:rPr>
            </w:r>
            <w:r w:rsidR="00D338E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86A202C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338ED">
              <w:rPr>
                <w:rFonts w:ascii="Times New Roman" w:hAnsi="Times New Roman"/>
                <w:color w:val="000000"/>
              </w:rPr>
            </w:r>
            <w:r w:rsidR="00D338E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395" w:type="dxa"/>
            <w:gridSpan w:val="8"/>
            <w:shd w:val="clear" w:color="auto" w:fill="FFFFFF"/>
          </w:tcPr>
          <w:p w14:paraId="0A6106E3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751F035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D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338ED">
              <w:rPr>
                <w:rFonts w:ascii="Times New Roman" w:hAnsi="Times New Roman"/>
                <w:color w:val="000000"/>
              </w:rPr>
            </w:r>
            <w:r w:rsidR="00D338ED">
              <w:rPr>
                <w:rFonts w:ascii="Times New Roman" w:hAnsi="Times New Roman"/>
                <w:color w:val="000000"/>
              </w:rPr>
              <w:fldChar w:fldCharType="separate"/>
            </w:r>
            <w:r w:rsidRPr="005617DD">
              <w:rPr>
                <w:rFonts w:ascii="Times New Roman" w:hAnsi="Times New Roman"/>
                <w:color w:val="000000"/>
              </w:rPr>
              <w:fldChar w:fldCharType="end"/>
            </w:r>
            <w:r w:rsidRPr="005617DD">
              <w:rPr>
                <w:rFonts w:ascii="Times New Roman" w:hAnsi="Times New Roman"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D78EE82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 xml:space="preserve">X </w:t>
            </w:r>
            <w:r w:rsidRPr="005617DD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1669A" w:rsidRPr="005617DD" w14:paraId="42929F4D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BE4ED16" w14:textId="77777777" w:rsidR="0061669A" w:rsidRPr="005617DD" w:rsidRDefault="0061669A" w:rsidP="006166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28684102" w14:textId="6AC7CF92" w:rsidR="0061669A" w:rsidRPr="005617DD" w:rsidRDefault="00A27FB1" w:rsidP="0061669A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A27FB1">
              <w:rPr>
                <w:rFonts w:ascii="Times New Roman" w:eastAsia="Times New Roman" w:hAnsi="Times New Roman"/>
              </w:rPr>
              <w:t>rzyspieszenie oraz usprawnienie procesu orzeczniczego w zakresie chorób zawodowych.</w:t>
            </w:r>
          </w:p>
        </w:tc>
      </w:tr>
      <w:tr w:rsidR="0061669A" w:rsidRPr="005617DD" w14:paraId="3680F3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0DF621F2" w14:textId="77777777" w:rsidR="0061669A" w:rsidRPr="005617DD" w:rsidRDefault="0061669A" w:rsidP="0061669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617DD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61669A" w:rsidRPr="005617DD" w14:paraId="2310FF8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515E207B" w14:textId="6A1583CA" w:rsidR="0061669A" w:rsidRPr="002270F7" w:rsidRDefault="0061669A" w:rsidP="0061669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E3834">
              <w:rPr>
                <w:rFonts w:ascii="Times New Roman" w:hAnsi="Times New Roman"/>
                <w:spacing w:val="-2"/>
              </w:rPr>
              <w:t xml:space="preserve">Planuje się, że rozporządzenie wejdzie w życie </w:t>
            </w:r>
            <w:r>
              <w:rPr>
                <w:rFonts w:ascii="Times New Roman" w:hAnsi="Times New Roman"/>
                <w:spacing w:val="-2"/>
              </w:rPr>
              <w:t>z</w:t>
            </w:r>
            <w:r w:rsidR="00347801">
              <w:rPr>
                <w:rFonts w:ascii="Times New Roman" w:hAnsi="Times New Roman"/>
                <w:spacing w:val="-2"/>
              </w:rPr>
              <w:t xml:space="preserve"> dniem następującym po dniu ogłoszenia. </w:t>
            </w:r>
          </w:p>
        </w:tc>
      </w:tr>
      <w:tr w:rsidR="0061669A" w:rsidRPr="005617DD" w14:paraId="3231088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5E27A6A6" w14:textId="77777777" w:rsidR="0061669A" w:rsidRPr="005617DD" w:rsidRDefault="0061669A" w:rsidP="0061669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17D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617DD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61669A" w:rsidRPr="005617DD" w14:paraId="6552546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1E20A478" w14:textId="77777777" w:rsidR="0061669A" w:rsidRPr="005617DD" w:rsidRDefault="0061669A" w:rsidP="006166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617DD">
              <w:rPr>
                <w:rFonts w:ascii="Times New Roman" w:hAnsi="Times New Roman"/>
                <w:color w:val="000000"/>
                <w:spacing w:val="-2"/>
              </w:rPr>
              <w:t>Projektowane rozporządzenie ma być stosowane w sposób ciągły, stąd też nie planuje się ewaluacji efektów projektu, a tym samym nie stosuje się mierników dla tej ewaluacji.</w:t>
            </w:r>
          </w:p>
        </w:tc>
      </w:tr>
      <w:tr w:rsidR="0061669A" w:rsidRPr="005617DD" w14:paraId="04E70CC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227BDD57" w14:textId="4CD2B06C" w:rsidR="0061669A" w:rsidRPr="005617DD" w:rsidRDefault="0053339F" w:rsidP="0061669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="0061669A" w:rsidRPr="005617DD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="0061669A" w:rsidRPr="005617DD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="0061669A" w:rsidRPr="005617DD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1669A" w:rsidRPr="005617DD" w14:paraId="07DBA4A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2EE0F9CB" w14:textId="7BCF4839" w:rsidR="0061669A" w:rsidRPr="005617DD" w:rsidRDefault="00347801" w:rsidP="006166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</w:tc>
      </w:tr>
    </w:tbl>
    <w:p w14:paraId="1047A40F" w14:textId="77777777" w:rsidR="006176ED" w:rsidRPr="005617DD" w:rsidRDefault="006176ED" w:rsidP="002F5B1E">
      <w:pPr>
        <w:pStyle w:val="Nagwek1"/>
        <w:rPr>
          <w:rFonts w:ascii="Times New Roman" w:hAnsi="Times New Roman" w:cs="Times New Roman"/>
          <w:sz w:val="22"/>
          <w:szCs w:val="22"/>
        </w:rPr>
      </w:pPr>
    </w:p>
    <w:sectPr w:rsidR="006176ED" w:rsidRPr="005617DD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4F9A9" w14:textId="77777777" w:rsidR="00D338ED" w:rsidRDefault="00D338ED" w:rsidP="00044739">
      <w:pPr>
        <w:spacing w:line="240" w:lineRule="auto"/>
      </w:pPr>
      <w:r>
        <w:separator/>
      </w:r>
    </w:p>
  </w:endnote>
  <w:endnote w:type="continuationSeparator" w:id="0">
    <w:p w14:paraId="42DF9DFA" w14:textId="77777777" w:rsidR="00D338ED" w:rsidRDefault="00D338ED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AA08B" w14:textId="77777777" w:rsidR="00D338ED" w:rsidRDefault="00D338ED" w:rsidP="00044739">
      <w:pPr>
        <w:spacing w:line="240" w:lineRule="auto"/>
      </w:pPr>
      <w:r>
        <w:separator/>
      </w:r>
    </w:p>
  </w:footnote>
  <w:footnote w:type="continuationSeparator" w:id="0">
    <w:p w14:paraId="580B0413" w14:textId="77777777" w:rsidR="00D338ED" w:rsidRDefault="00D338ED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D9F"/>
    <w:multiLevelType w:val="hybridMultilevel"/>
    <w:tmpl w:val="D396C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36D3B17"/>
    <w:multiLevelType w:val="hybridMultilevel"/>
    <w:tmpl w:val="C21AD0C6"/>
    <w:lvl w:ilvl="0" w:tplc="68B8E0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2909D12">
      <w:start w:val="1"/>
      <w:numFmt w:val="decimal"/>
      <w:lvlText w:val="%2)"/>
      <w:lvlJc w:val="left"/>
      <w:pPr>
        <w:tabs>
          <w:tab w:val="num" w:pos="561"/>
        </w:tabs>
        <w:ind w:left="465" w:firstLine="96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DE1"/>
    <w:multiLevelType w:val="hybridMultilevel"/>
    <w:tmpl w:val="5B4A8A90"/>
    <w:lvl w:ilvl="0" w:tplc="CDF030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20592"/>
    <w:multiLevelType w:val="hybridMultilevel"/>
    <w:tmpl w:val="13AC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 w15:restartNumberingAfterBreak="0">
    <w:nsid w:val="505F02B1"/>
    <w:multiLevelType w:val="hybridMultilevel"/>
    <w:tmpl w:val="D396D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8BC359F"/>
    <w:multiLevelType w:val="hybridMultilevel"/>
    <w:tmpl w:val="85E421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2"/>
  </w:num>
  <w:num w:numId="5">
    <w:abstractNumId w:val="1"/>
  </w:num>
  <w:num w:numId="6">
    <w:abstractNumId w:val="9"/>
  </w:num>
  <w:num w:numId="7">
    <w:abstractNumId w:val="15"/>
  </w:num>
  <w:num w:numId="8">
    <w:abstractNumId w:val="5"/>
  </w:num>
  <w:num w:numId="9">
    <w:abstractNumId w:val="18"/>
  </w:num>
  <w:num w:numId="10">
    <w:abstractNumId w:val="14"/>
  </w:num>
  <w:num w:numId="11">
    <w:abstractNumId w:val="16"/>
  </w:num>
  <w:num w:numId="12">
    <w:abstractNumId w:val="3"/>
  </w:num>
  <w:num w:numId="13">
    <w:abstractNumId w:val="13"/>
  </w:num>
  <w:num w:numId="14">
    <w:abstractNumId w:val="23"/>
  </w:num>
  <w:num w:numId="15">
    <w:abstractNumId w:val="19"/>
  </w:num>
  <w:num w:numId="16">
    <w:abstractNumId w:val="21"/>
  </w:num>
  <w:num w:numId="17">
    <w:abstractNumId w:val="6"/>
  </w:num>
  <w:num w:numId="18">
    <w:abstractNumId w:val="25"/>
  </w:num>
  <w:num w:numId="19">
    <w:abstractNumId w:val="26"/>
  </w:num>
  <w:num w:numId="20">
    <w:abstractNumId w:val="20"/>
  </w:num>
  <w:num w:numId="21">
    <w:abstractNumId w:val="7"/>
  </w:num>
  <w:num w:numId="22">
    <w:abstractNumId w:val="17"/>
  </w:num>
  <w:num w:numId="23">
    <w:abstractNumId w:val="8"/>
  </w:num>
  <w:num w:numId="24">
    <w:abstractNumId w:val="24"/>
  </w:num>
  <w:num w:numId="25">
    <w:abstractNumId w:val="11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B5B"/>
    <w:rsid w:val="00004C6A"/>
    <w:rsid w:val="00011F54"/>
    <w:rsid w:val="00012D11"/>
    <w:rsid w:val="00013EB5"/>
    <w:rsid w:val="00017BE1"/>
    <w:rsid w:val="00023836"/>
    <w:rsid w:val="000356A9"/>
    <w:rsid w:val="0004295B"/>
    <w:rsid w:val="00044138"/>
    <w:rsid w:val="00044739"/>
    <w:rsid w:val="00051637"/>
    <w:rsid w:val="00056681"/>
    <w:rsid w:val="000601CF"/>
    <w:rsid w:val="000648A7"/>
    <w:rsid w:val="0006618B"/>
    <w:rsid w:val="000670C0"/>
    <w:rsid w:val="00071B99"/>
    <w:rsid w:val="000756E5"/>
    <w:rsid w:val="0007704E"/>
    <w:rsid w:val="000776FE"/>
    <w:rsid w:val="00080EC8"/>
    <w:rsid w:val="000815A3"/>
    <w:rsid w:val="00090DD0"/>
    <w:rsid w:val="000944AC"/>
    <w:rsid w:val="00094CB9"/>
    <w:rsid w:val="000956B2"/>
    <w:rsid w:val="00095788"/>
    <w:rsid w:val="000A23DE"/>
    <w:rsid w:val="000A4020"/>
    <w:rsid w:val="000B54FB"/>
    <w:rsid w:val="000B71B2"/>
    <w:rsid w:val="000C29B0"/>
    <w:rsid w:val="000C63BB"/>
    <w:rsid w:val="000C76FC"/>
    <w:rsid w:val="000D08FF"/>
    <w:rsid w:val="000D0F2A"/>
    <w:rsid w:val="000D38FC"/>
    <w:rsid w:val="000D4D90"/>
    <w:rsid w:val="000E00DD"/>
    <w:rsid w:val="000E2D10"/>
    <w:rsid w:val="000F0285"/>
    <w:rsid w:val="000F2344"/>
    <w:rsid w:val="000F3204"/>
    <w:rsid w:val="000F5397"/>
    <w:rsid w:val="000F6779"/>
    <w:rsid w:val="000F6E02"/>
    <w:rsid w:val="001025DD"/>
    <w:rsid w:val="0010548B"/>
    <w:rsid w:val="001072D1"/>
    <w:rsid w:val="00107721"/>
    <w:rsid w:val="00113275"/>
    <w:rsid w:val="00117017"/>
    <w:rsid w:val="00130E8E"/>
    <w:rsid w:val="00131B2F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727BB"/>
    <w:rsid w:val="00180BF6"/>
    <w:rsid w:val="00180D25"/>
    <w:rsid w:val="0018318D"/>
    <w:rsid w:val="0018572C"/>
    <w:rsid w:val="00187E79"/>
    <w:rsid w:val="00187F0D"/>
    <w:rsid w:val="001926F0"/>
    <w:rsid w:val="00192C2F"/>
    <w:rsid w:val="00192CC5"/>
    <w:rsid w:val="00194FB1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F6979"/>
    <w:rsid w:val="001F6C35"/>
    <w:rsid w:val="00202BC6"/>
    <w:rsid w:val="00202E51"/>
    <w:rsid w:val="00205141"/>
    <w:rsid w:val="0020516B"/>
    <w:rsid w:val="00211B84"/>
    <w:rsid w:val="00213559"/>
    <w:rsid w:val="00213EFD"/>
    <w:rsid w:val="002172F1"/>
    <w:rsid w:val="00221AEC"/>
    <w:rsid w:val="00223C7B"/>
    <w:rsid w:val="00224AB1"/>
    <w:rsid w:val="00226663"/>
    <w:rsid w:val="0022687A"/>
    <w:rsid w:val="002270F7"/>
    <w:rsid w:val="00230728"/>
    <w:rsid w:val="00234040"/>
    <w:rsid w:val="00235CD2"/>
    <w:rsid w:val="00243F31"/>
    <w:rsid w:val="00252E18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34CF"/>
    <w:rsid w:val="00274862"/>
    <w:rsid w:val="00274BC4"/>
    <w:rsid w:val="002769E9"/>
    <w:rsid w:val="00276CFF"/>
    <w:rsid w:val="00282D72"/>
    <w:rsid w:val="00283402"/>
    <w:rsid w:val="00283AEF"/>
    <w:rsid w:val="002879C7"/>
    <w:rsid w:val="00290FD6"/>
    <w:rsid w:val="00294259"/>
    <w:rsid w:val="00297C99"/>
    <w:rsid w:val="002A2C81"/>
    <w:rsid w:val="002A4F7E"/>
    <w:rsid w:val="002A787F"/>
    <w:rsid w:val="002B0929"/>
    <w:rsid w:val="002B3D1A"/>
    <w:rsid w:val="002C2C9B"/>
    <w:rsid w:val="002C4110"/>
    <w:rsid w:val="002C50A2"/>
    <w:rsid w:val="002C78CF"/>
    <w:rsid w:val="002D17D6"/>
    <w:rsid w:val="002D18D7"/>
    <w:rsid w:val="002D21CE"/>
    <w:rsid w:val="002E1A57"/>
    <w:rsid w:val="002E3DA3"/>
    <w:rsid w:val="002E450F"/>
    <w:rsid w:val="002E6B38"/>
    <w:rsid w:val="002E6D63"/>
    <w:rsid w:val="002E6E2B"/>
    <w:rsid w:val="002F500B"/>
    <w:rsid w:val="002F5B1E"/>
    <w:rsid w:val="00301959"/>
    <w:rsid w:val="00305251"/>
    <w:rsid w:val="00305B8A"/>
    <w:rsid w:val="00313BF4"/>
    <w:rsid w:val="00315D74"/>
    <w:rsid w:val="003175E0"/>
    <w:rsid w:val="00325864"/>
    <w:rsid w:val="00331BF9"/>
    <w:rsid w:val="0033495E"/>
    <w:rsid w:val="00334A79"/>
    <w:rsid w:val="00334D8D"/>
    <w:rsid w:val="00337345"/>
    <w:rsid w:val="00337DD2"/>
    <w:rsid w:val="003404D1"/>
    <w:rsid w:val="003443FF"/>
    <w:rsid w:val="00347801"/>
    <w:rsid w:val="0035451F"/>
    <w:rsid w:val="00355808"/>
    <w:rsid w:val="0036077F"/>
    <w:rsid w:val="00362C7E"/>
    <w:rsid w:val="00363601"/>
    <w:rsid w:val="00370031"/>
    <w:rsid w:val="00376AC9"/>
    <w:rsid w:val="00393032"/>
    <w:rsid w:val="00393578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D1950"/>
    <w:rsid w:val="003D23D7"/>
    <w:rsid w:val="003E2F4E"/>
    <w:rsid w:val="003E3834"/>
    <w:rsid w:val="003E720A"/>
    <w:rsid w:val="00403E6E"/>
    <w:rsid w:val="004129B4"/>
    <w:rsid w:val="004157C4"/>
    <w:rsid w:val="00417EF0"/>
    <w:rsid w:val="00422181"/>
    <w:rsid w:val="004244A8"/>
    <w:rsid w:val="00425F72"/>
    <w:rsid w:val="004270DB"/>
    <w:rsid w:val="00427736"/>
    <w:rsid w:val="00441787"/>
    <w:rsid w:val="00444F2D"/>
    <w:rsid w:val="00451E2A"/>
    <w:rsid w:val="00452034"/>
    <w:rsid w:val="00455FA6"/>
    <w:rsid w:val="004644E7"/>
    <w:rsid w:val="00465E23"/>
    <w:rsid w:val="00466C70"/>
    <w:rsid w:val="004702C9"/>
    <w:rsid w:val="00472E45"/>
    <w:rsid w:val="00473FEA"/>
    <w:rsid w:val="0047579D"/>
    <w:rsid w:val="00483262"/>
    <w:rsid w:val="00483FF3"/>
    <w:rsid w:val="00484107"/>
    <w:rsid w:val="00485CC5"/>
    <w:rsid w:val="0049343F"/>
    <w:rsid w:val="004964FC"/>
    <w:rsid w:val="004A145E"/>
    <w:rsid w:val="004A1F15"/>
    <w:rsid w:val="004A2944"/>
    <w:rsid w:val="004A2A81"/>
    <w:rsid w:val="004A6532"/>
    <w:rsid w:val="004A69D7"/>
    <w:rsid w:val="004A7BD7"/>
    <w:rsid w:val="004C15C2"/>
    <w:rsid w:val="004C36D8"/>
    <w:rsid w:val="004C66EC"/>
    <w:rsid w:val="004D1248"/>
    <w:rsid w:val="004D1E3C"/>
    <w:rsid w:val="004D4169"/>
    <w:rsid w:val="004D6E14"/>
    <w:rsid w:val="004F4756"/>
    <w:rsid w:val="004F4E17"/>
    <w:rsid w:val="0050082F"/>
    <w:rsid w:val="00500C56"/>
    <w:rsid w:val="00501713"/>
    <w:rsid w:val="00506568"/>
    <w:rsid w:val="0051551B"/>
    <w:rsid w:val="00520302"/>
    <w:rsid w:val="00520C57"/>
    <w:rsid w:val="00522B79"/>
    <w:rsid w:val="00522D94"/>
    <w:rsid w:val="00523189"/>
    <w:rsid w:val="0053339F"/>
    <w:rsid w:val="00533D89"/>
    <w:rsid w:val="00536564"/>
    <w:rsid w:val="00540BB6"/>
    <w:rsid w:val="00543108"/>
    <w:rsid w:val="00544597"/>
    <w:rsid w:val="00544FFE"/>
    <w:rsid w:val="005473F5"/>
    <w:rsid w:val="005477E7"/>
    <w:rsid w:val="00552762"/>
    <w:rsid w:val="00552794"/>
    <w:rsid w:val="00557739"/>
    <w:rsid w:val="005617DD"/>
    <w:rsid w:val="00563199"/>
    <w:rsid w:val="00564874"/>
    <w:rsid w:val="00567963"/>
    <w:rsid w:val="0057009A"/>
    <w:rsid w:val="00571260"/>
    <w:rsid w:val="0057189C"/>
    <w:rsid w:val="0057214E"/>
    <w:rsid w:val="00573FC1"/>
    <w:rsid w:val="005741EE"/>
    <w:rsid w:val="0057579A"/>
    <w:rsid w:val="0057668E"/>
    <w:rsid w:val="00595E83"/>
    <w:rsid w:val="00596530"/>
    <w:rsid w:val="005967F3"/>
    <w:rsid w:val="005974CF"/>
    <w:rsid w:val="005A06DF"/>
    <w:rsid w:val="005A3A86"/>
    <w:rsid w:val="005A5527"/>
    <w:rsid w:val="005A5AE6"/>
    <w:rsid w:val="005B1206"/>
    <w:rsid w:val="005B37E8"/>
    <w:rsid w:val="005C0056"/>
    <w:rsid w:val="005C6757"/>
    <w:rsid w:val="005D2D17"/>
    <w:rsid w:val="005D3315"/>
    <w:rsid w:val="005E0D13"/>
    <w:rsid w:val="005E5047"/>
    <w:rsid w:val="005E7205"/>
    <w:rsid w:val="005E7371"/>
    <w:rsid w:val="005F09E1"/>
    <w:rsid w:val="005F116C"/>
    <w:rsid w:val="005F2131"/>
    <w:rsid w:val="005F37C4"/>
    <w:rsid w:val="005F61D4"/>
    <w:rsid w:val="00600765"/>
    <w:rsid w:val="006010A7"/>
    <w:rsid w:val="006020D8"/>
    <w:rsid w:val="00605EF6"/>
    <w:rsid w:val="00606455"/>
    <w:rsid w:val="00611E8F"/>
    <w:rsid w:val="00614929"/>
    <w:rsid w:val="00616511"/>
    <w:rsid w:val="0061669A"/>
    <w:rsid w:val="006176ED"/>
    <w:rsid w:val="006202F3"/>
    <w:rsid w:val="0062097A"/>
    <w:rsid w:val="00621DA6"/>
    <w:rsid w:val="00622154"/>
    <w:rsid w:val="00623CFE"/>
    <w:rsid w:val="0062644A"/>
    <w:rsid w:val="00627221"/>
    <w:rsid w:val="00627EE8"/>
    <w:rsid w:val="006316FA"/>
    <w:rsid w:val="0063199C"/>
    <w:rsid w:val="00636E4A"/>
    <w:rsid w:val="006370D2"/>
    <w:rsid w:val="0064074F"/>
    <w:rsid w:val="00641F55"/>
    <w:rsid w:val="0064228C"/>
    <w:rsid w:val="0064378F"/>
    <w:rsid w:val="00645E4A"/>
    <w:rsid w:val="00653688"/>
    <w:rsid w:val="0066091B"/>
    <w:rsid w:val="006660E9"/>
    <w:rsid w:val="00667249"/>
    <w:rsid w:val="00667558"/>
    <w:rsid w:val="00671523"/>
    <w:rsid w:val="00674B3A"/>
    <w:rsid w:val="006754EF"/>
    <w:rsid w:val="00676C8D"/>
    <w:rsid w:val="00676F1F"/>
    <w:rsid w:val="00677381"/>
    <w:rsid w:val="00677414"/>
    <w:rsid w:val="0067747C"/>
    <w:rsid w:val="006832CF"/>
    <w:rsid w:val="0068601E"/>
    <w:rsid w:val="0069486B"/>
    <w:rsid w:val="006A13B6"/>
    <w:rsid w:val="006A4904"/>
    <w:rsid w:val="006A548F"/>
    <w:rsid w:val="006A701A"/>
    <w:rsid w:val="006B56EB"/>
    <w:rsid w:val="006B5F2A"/>
    <w:rsid w:val="006B64DC"/>
    <w:rsid w:val="006B7A91"/>
    <w:rsid w:val="006D0B54"/>
    <w:rsid w:val="006D1596"/>
    <w:rsid w:val="006D22B9"/>
    <w:rsid w:val="006D2A4F"/>
    <w:rsid w:val="006D3833"/>
    <w:rsid w:val="006D4704"/>
    <w:rsid w:val="006D6A2D"/>
    <w:rsid w:val="006E068A"/>
    <w:rsid w:val="006E1E18"/>
    <w:rsid w:val="006E31CE"/>
    <w:rsid w:val="006E34D3"/>
    <w:rsid w:val="006E4D7F"/>
    <w:rsid w:val="006E7DA1"/>
    <w:rsid w:val="006F1435"/>
    <w:rsid w:val="006F2EBD"/>
    <w:rsid w:val="006F5021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16A38"/>
    <w:rsid w:val="00722B48"/>
    <w:rsid w:val="00723FD8"/>
    <w:rsid w:val="00724164"/>
    <w:rsid w:val="00725DE7"/>
    <w:rsid w:val="00726236"/>
    <w:rsid w:val="0072636A"/>
    <w:rsid w:val="007267BC"/>
    <w:rsid w:val="00726B44"/>
    <w:rsid w:val="007318DD"/>
    <w:rsid w:val="00733167"/>
    <w:rsid w:val="00740D2C"/>
    <w:rsid w:val="00744BF9"/>
    <w:rsid w:val="00752623"/>
    <w:rsid w:val="00760F1F"/>
    <w:rsid w:val="0076423E"/>
    <w:rsid w:val="007646CB"/>
    <w:rsid w:val="0076658F"/>
    <w:rsid w:val="0077040A"/>
    <w:rsid w:val="00772835"/>
    <w:rsid w:val="00772D64"/>
    <w:rsid w:val="0077653A"/>
    <w:rsid w:val="007837C2"/>
    <w:rsid w:val="00792609"/>
    <w:rsid w:val="007943E2"/>
    <w:rsid w:val="00794F2C"/>
    <w:rsid w:val="00795E76"/>
    <w:rsid w:val="007A3BC7"/>
    <w:rsid w:val="007A51B6"/>
    <w:rsid w:val="007A5AC4"/>
    <w:rsid w:val="007B0FDD"/>
    <w:rsid w:val="007B4802"/>
    <w:rsid w:val="007B4F1E"/>
    <w:rsid w:val="007B6668"/>
    <w:rsid w:val="007B6ACC"/>
    <w:rsid w:val="007B6B33"/>
    <w:rsid w:val="007B7D67"/>
    <w:rsid w:val="007C1398"/>
    <w:rsid w:val="007C2701"/>
    <w:rsid w:val="007D0B57"/>
    <w:rsid w:val="007D0C49"/>
    <w:rsid w:val="007D2192"/>
    <w:rsid w:val="007D3060"/>
    <w:rsid w:val="007E6469"/>
    <w:rsid w:val="007E7046"/>
    <w:rsid w:val="007F0021"/>
    <w:rsid w:val="007F2F52"/>
    <w:rsid w:val="00805F28"/>
    <w:rsid w:val="0080749F"/>
    <w:rsid w:val="00811D46"/>
    <w:rsid w:val="008125B0"/>
    <w:rsid w:val="008144CB"/>
    <w:rsid w:val="00815C1A"/>
    <w:rsid w:val="00820415"/>
    <w:rsid w:val="00821717"/>
    <w:rsid w:val="00824210"/>
    <w:rsid w:val="008263C0"/>
    <w:rsid w:val="00841422"/>
    <w:rsid w:val="00841D3B"/>
    <w:rsid w:val="0084314C"/>
    <w:rsid w:val="00843171"/>
    <w:rsid w:val="00846DE8"/>
    <w:rsid w:val="008561AA"/>
    <w:rsid w:val="008575C3"/>
    <w:rsid w:val="00863D28"/>
    <w:rsid w:val="008648C3"/>
    <w:rsid w:val="00880F26"/>
    <w:rsid w:val="00884D99"/>
    <w:rsid w:val="00887365"/>
    <w:rsid w:val="00896C2E"/>
    <w:rsid w:val="008A5095"/>
    <w:rsid w:val="008A608F"/>
    <w:rsid w:val="008A7F98"/>
    <w:rsid w:val="008B1A9A"/>
    <w:rsid w:val="008B4FE6"/>
    <w:rsid w:val="008B6C37"/>
    <w:rsid w:val="008D4237"/>
    <w:rsid w:val="008E18F7"/>
    <w:rsid w:val="008E1E10"/>
    <w:rsid w:val="008E291B"/>
    <w:rsid w:val="008E4F2F"/>
    <w:rsid w:val="008E74B0"/>
    <w:rsid w:val="008F4225"/>
    <w:rsid w:val="009008A8"/>
    <w:rsid w:val="009016D5"/>
    <w:rsid w:val="009025DE"/>
    <w:rsid w:val="009063B0"/>
    <w:rsid w:val="00907106"/>
    <w:rsid w:val="009107FD"/>
    <w:rsid w:val="0091137C"/>
    <w:rsid w:val="00911567"/>
    <w:rsid w:val="009177F3"/>
    <w:rsid w:val="00917AAE"/>
    <w:rsid w:val="00917AF6"/>
    <w:rsid w:val="009251A9"/>
    <w:rsid w:val="00930699"/>
    <w:rsid w:val="00931F69"/>
    <w:rsid w:val="00932D71"/>
    <w:rsid w:val="00934123"/>
    <w:rsid w:val="00941714"/>
    <w:rsid w:val="00941CAF"/>
    <w:rsid w:val="00945863"/>
    <w:rsid w:val="00955774"/>
    <w:rsid w:val="009560B5"/>
    <w:rsid w:val="00960A20"/>
    <w:rsid w:val="00960A24"/>
    <w:rsid w:val="00962953"/>
    <w:rsid w:val="00964865"/>
    <w:rsid w:val="00966478"/>
    <w:rsid w:val="009703D6"/>
    <w:rsid w:val="0097181B"/>
    <w:rsid w:val="00974508"/>
    <w:rsid w:val="00975125"/>
    <w:rsid w:val="009769C8"/>
    <w:rsid w:val="00976DC5"/>
    <w:rsid w:val="009818C7"/>
    <w:rsid w:val="00981A2A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B049C"/>
    <w:rsid w:val="009B11C8"/>
    <w:rsid w:val="009B17C1"/>
    <w:rsid w:val="009B2773"/>
    <w:rsid w:val="009B2BCF"/>
    <w:rsid w:val="009B2FF8"/>
    <w:rsid w:val="009B468C"/>
    <w:rsid w:val="009B5BA3"/>
    <w:rsid w:val="009C72D8"/>
    <w:rsid w:val="009D0027"/>
    <w:rsid w:val="009D0655"/>
    <w:rsid w:val="009D5F53"/>
    <w:rsid w:val="009E105B"/>
    <w:rsid w:val="009E1E98"/>
    <w:rsid w:val="009E3ABE"/>
    <w:rsid w:val="009E3C4B"/>
    <w:rsid w:val="009E3E64"/>
    <w:rsid w:val="009F0637"/>
    <w:rsid w:val="009F62A6"/>
    <w:rsid w:val="009F674F"/>
    <w:rsid w:val="009F799E"/>
    <w:rsid w:val="00A02020"/>
    <w:rsid w:val="00A046FD"/>
    <w:rsid w:val="00A056CB"/>
    <w:rsid w:val="00A07A29"/>
    <w:rsid w:val="00A10FF1"/>
    <w:rsid w:val="00A1506B"/>
    <w:rsid w:val="00A16A80"/>
    <w:rsid w:val="00A16E2B"/>
    <w:rsid w:val="00A17CB2"/>
    <w:rsid w:val="00A21FCA"/>
    <w:rsid w:val="00A23191"/>
    <w:rsid w:val="00A27FB1"/>
    <w:rsid w:val="00A319C0"/>
    <w:rsid w:val="00A33560"/>
    <w:rsid w:val="00A371A5"/>
    <w:rsid w:val="00A40430"/>
    <w:rsid w:val="00A47BDF"/>
    <w:rsid w:val="00A51198"/>
    <w:rsid w:val="00A51CD7"/>
    <w:rsid w:val="00A52ADB"/>
    <w:rsid w:val="00A533E8"/>
    <w:rsid w:val="00A542D9"/>
    <w:rsid w:val="00A56E64"/>
    <w:rsid w:val="00A624C3"/>
    <w:rsid w:val="00A62F07"/>
    <w:rsid w:val="00A6641C"/>
    <w:rsid w:val="00A743F3"/>
    <w:rsid w:val="00A767D2"/>
    <w:rsid w:val="00A769B3"/>
    <w:rsid w:val="00A77616"/>
    <w:rsid w:val="00A805DA"/>
    <w:rsid w:val="00A811B4"/>
    <w:rsid w:val="00A854BD"/>
    <w:rsid w:val="00A87CDE"/>
    <w:rsid w:val="00A92BAF"/>
    <w:rsid w:val="00A94737"/>
    <w:rsid w:val="00A94BA3"/>
    <w:rsid w:val="00A96CBA"/>
    <w:rsid w:val="00AA0DE8"/>
    <w:rsid w:val="00AB1ACD"/>
    <w:rsid w:val="00AB277F"/>
    <w:rsid w:val="00AB4099"/>
    <w:rsid w:val="00AB449A"/>
    <w:rsid w:val="00AB4A6E"/>
    <w:rsid w:val="00AB5889"/>
    <w:rsid w:val="00AD12D0"/>
    <w:rsid w:val="00AD14F9"/>
    <w:rsid w:val="00AD295D"/>
    <w:rsid w:val="00AD2EB5"/>
    <w:rsid w:val="00AD35D6"/>
    <w:rsid w:val="00AD58C5"/>
    <w:rsid w:val="00AE1A70"/>
    <w:rsid w:val="00AE36C4"/>
    <w:rsid w:val="00AE472C"/>
    <w:rsid w:val="00AE4C46"/>
    <w:rsid w:val="00AE5375"/>
    <w:rsid w:val="00AE6CF8"/>
    <w:rsid w:val="00AF0D8A"/>
    <w:rsid w:val="00AF4CAC"/>
    <w:rsid w:val="00B03D09"/>
    <w:rsid w:val="00B03E0D"/>
    <w:rsid w:val="00B054F8"/>
    <w:rsid w:val="00B12B5B"/>
    <w:rsid w:val="00B1643D"/>
    <w:rsid w:val="00B2219A"/>
    <w:rsid w:val="00B26AB2"/>
    <w:rsid w:val="00B3581B"/>
    <w:rsid w:val="00B36B81"/>
    <w:rsid w:val="00B36FCB"/>
    <w:rsid w:val="00B36FEE"/>
    <w:rsid w:val="00B37C80"/>
    <w:rsid w:val="00B41055"/>
    <w:rsid w:val="00B5092B"/>
    <w:rsid w:val="00B5194E"/>
    <w:rsid w:val="00B51AF5"/>
    <w:rsid w:val="00B531FC"/>
    <w:rsid w:val="00B55347"/>
    <w:rsid w:val="00B57E5E"/>
    <w:rsid w:val="00B61F37"/>
    <w:rsid w:val="00B66A3C"/>
    <w:rsid w:val="00B76A15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E76"/>
    <w:rsid w:val="00B93834"/>
    <w:rsid w:val="00B93F7F"/>
    <w:rsid w:val="00B96469"/>
    <w:rsid w:val="00B9672D"/>
    <w:rsid w:val="00BA0DA2"/>
    <w:rsid w:val="00BA2981"/>
    <w:rsid w:val="00BA48F9"/>
    <w:rsid w:val="00BA4B17"/>
    <w:rsid w:val="00BB0DCA"/>
    <w:rsid w:val="00BB6B80"/>
    <w:rsid w:val="00BB7917"/>
    <w:rsid w:val="00BC3773"/>
    <w:rsid w:val="00BC381A"/>
    <w:rsid w:val="00BD0962"/>
    <w:rsid w:val="00BD1EED"/>
    <w:rsid w:val="00BD7F63"/>
    <w:rsid w:val="00BE30BA"/>
    <w:rsid w:val="00BE6A14"/>
    <w:rsid w:val="00BF0DA2"/>
    <w:rsid w:val="00BF109C"/>
    <w:rsid w:val="00BF34FA"/>
    <w:rsid w:val="00BF7B85"/>
    <w:rsid w:val="00C004B6"/>
    <w:rsid w:val="00C01817"/>
    <w:rsid w:val="00C031AD"/>
    <w:rsid w:val="00C047A7"/>
    <w:rsid w:val="00C05517"/>
    <w:rsid w:val="00C05DE5"/>
    <w:rsid w:val="00C07FF4"/>
    <w:rsid w:val="00C225DE"/>
    <w:rsid w:val="00C27D9C"/>
    <w:rsid w:val="00C33027"/>
    <w:rsid w:val="00C37667"/>
    <w:rsid w:val="00C435DB"/>
    <w:rsid w:val="00C44D73"/>
    <w:rsid w:val="00C46F5A"/>
    <w:rsid w:val="00C50B42"/>
    <w:rsid w:val="00C516FF"/>
    <w:rsid w:val="00C52BFA"/>
    <w:rsid w:val="00C5330B"/>
    <w:rsid w:val="00C53ACF"/>
    <w:rsid w:val="00C53D1D"/>
    <w:rsid w:val="00C53F26"/>
    <w:rsid w:val="00C540BC"/>
    <w:rsid w:val="00C552EC"/>
    <w:rsid w:val="00C613E5"/>
    <w:rsid w:val="00C64F7D"/>
    <w:rsid w:val="00C67309"/>
    <w:rsid w:val="00C7614E"/>
    <w:rsid w:val="00C80918"/>
    <w:rsid w:val="00C80D60"/>
    <w:rsid w:val="00C82FBD"/>
    <w:rsid w:val="00C85267"/>
    <w:rsid w:val="00C86884"/>
    <w:rsid w:val="00C8721B"/>
    <w:rsid w:val="00C873D5"/>
    <w:rsid w:val="00C9372C"/>
    <w:rsid w:val="00C9470E"/>
    <w:rsid w:val="00C95CEB"/>
    <w:rsid w:val="00CA1054"/>
    <w:rsid w:val="00CA63EB"/>
    <w:rsid w:val="00CA69F1"/>
    <w:rsid w:val="00CB6991"/>
    <w:rsid w:val="00CC3F72"/>
    <w:rsid w:val="00CC6194"/>
    <w:rsid w:val="00CC6305"/>
    <w:rsid w:val="00CC78A5"/>
    <w:rsid w:val="00CD0516"/>
    <w:rsid w:val="00CD756B"/>
    <w:rsid w:val="00CE734F"/>
    <w:rsid w:val="00CF0DC8"/>
    <w:rsid w:val="00CF112E"/>
    <w:rsid w:val="00CF5171"/>
    <w:rsid w:val="00CF5F4F"/>
    <w:rsid w:val="00CF7280"/>
    <w:rsid w:val="00D0276E"/>
    <w:rsid w:val="00D049BA"/>
    <w:rsid w:val="00D11654"/>
    <w:rsid w:val="00D12F1D"/>
    <w:rsid w:val="00D17367"/>
    <w:rsid w:val="00D20354"/>
    <w:rsid w:val="00D218DC"/>
    <w:rsid w:val="00D24E56"/>
    <w:rsid w:val="00D31643"/>
    <w:rsid w:val="00D31AEB"/>
    <w:rsid w:val="00D32ECD"/>
    <w:rsid w:val="00D338ED"/>
    <w:rsid w:val="00D361E4"/>
    <w:rsid w:val="00D439F6"/>
    <w:rsid w:val="00D43FAA"/>
    <w:rsid w:val="00D44D67"/>
    <w:rsid w:val="00D459C6"/>
    <w:rsid w:val="00D50729"/>
    <w:rsid w:val="00D50C19"/>
    <w:rsid w:val="00D5379E"/>
    <w:rsid w:val="00D62643"/>
    <w:rsid w:val="00D64C0F"/>
    <w:rsid w:val="00D723A9"/>
    <w:rsid w:val="00D72EFE"/>
    <w:rsid w:val="00D73AD0"/>
    <w:rsid w:val="00D7404B"/>
    <w:rsid w:val="00D76227"/>
    <w:rsid w:val="00D77DF1"/>
    <w:rsid w:val="00D86AFF"/>
    <w:rsid w:val="00D904C4"/>
    <w:rsid w:val="00D952B2"/>
    <w:rsid w:val="00D95A44"/>
    <w:rsid w:val="00D95D16"/>
    <w:rsid w:val="00D97C76"/>
    <w:rsid w:val="00D97D98"/>
    <w:rsid w:val="00DA1848"/>
    <w:rsid w:val="00DB02B4"/>
    <w:rsid w:val="00DB538D"/>
    <w:rsid w:val="00DB6EAB"/>
    <w:rsid w:val="00DB6ED0"/>
    <w:rsid w:val="00DC108B"/>
    <w:rsid w:val="00DC275C"/>
    <w:rsid w:val="00DC4B0D"/>
    <w:rsid w:val="00DC7FE1"/>
    <w:rsid w:val="00DD051F"/>
    <w:rsid w:val="00DD3F3F"/>
    <w:rsid w:val="00DD5572"/>
    <w:rsid w:val="00DE53DC"/>
    <w:rsid w:val="00DE5D80"/>
    <w:rsid w:val="00DF2F80"/>
    <w:rsid w:val="00DF58CD"/>
    <w:rsid w:val="00DF65DE"/>
    <w:rsid w:val="00DF6F12"/>
    <w:rsid w:val="00E019A5"/>
    <w:rsid w:val="00E02EC8"/>
    <w:rsid w:val="00E037F5"/>
    <w:rsid w:val="00E04ECB"/>
    <w:rsid w:val="00E05A09"/>
    <w:rsid w:val="00E06CA1"/>
    <w:rsid w:val="00E10BE8"/>
    <w:rsid w:val="00E172B8"/>
    <w:rsid w:val="00E17FB4"/>
    <w:rsid w:val="00E20B75"/>
    <w:rsid w:val="00E214F2"/>
    <w:rsid w:val="00E2371E"/>
    <w:rsid w:val="00E24BD7"/>
    <w:rsid w:val="00E26523"/>
    <w:rsid w:val="00E26809"/>
    <w:rsid w:val="00E26E82"/>
    <w:rsid w:val="00E33C8A"/>
    <w:rsid w:val="00E3412D"/>
    <w:rsid w:val="00E57322"/>
    <w:rsid w:val="00E628CB"/>
    <w:rsid w:val="00E62AD9"/>
    <w:rsid w:val="00E638C8"/>
    <w:rsid w:val="00E6714B"/>
    <w:rsid w:val="00E6717D"/>
    <w:rsid w:val="00E7509B"/>
    <w:rsid w:val="00E86590"/>
    <w:rsid w:val="00E87983"/>
    <w:rsid w:val="00E907FF"/>
    <w:rsid w:val="00E92F52"/>
    <w:rsid w:val="00E93CF6"/>
    <w:rsid w:val="00EA0D99"/>
    <w:rsid w:val="00EA42D1"/>
    <w:rsid w:val="00EA42EF"/>
    <w:rsid w:val="00EB2DD1"/>
    <w:rsid w:val="00EB6B37"/>
    <w:rsid w:val="00EC29FE"/>
    <w:rsid w:val="00EC3352"/>
    <w:rsid w:val="00EC4E91"/>
    <w:rsid w:val="00EC5619"/>
    <w:rsid w:val="00ED3A3D"/>
    <w:rsid w:val="00ED538A"/>
    <w:rsid w:val="00ED56F8"/>
    <w:rsid w:val="00ED6FBC"/>
    <w:rsid w:val="00EE2F16"/>
    <w:rsid w:val="00EE3861"/>
    <w:rsid w:val="00EE57FD"/>
    <w:rsid w:val="00EE7544"/>
    <w:rsid w:val="00EF2E73"/>
    <w:rsid w:val="00EF5493"/>
    <w:rsid w:val="00EF7683"/>
    <w:rsid w:val="00EF7A2D"/>
    <w:rsid w:val="00F04BDD"/>
    <w:rsid w:val="00F04F8D"/>
    <w:rsid w:val="00F10AD0"/>
    <w:rsid w:val="00F116CC"/>
    <w:rsid w:val="00F12BD1"/>
    <w:rsid w:val="00F15327"/>
    <w:rsid w:val="00F168CF"/>
    <w:rsid w:val="00F233BC"/>
    <w:rsid w:val="00F2555C"/>
    <w:rsid w:val="00F31DF3"/>
    <w:rsid w:val="00F33AE5"/>
    <w:rsid w:val="00F3597D"/>
    <w:rsid w:val="00F42ADF"/>
    <w:rsid w:val="00F4376D"/>
    <w:rsid w:val="00F45399"/>
    <w:rsid w:val="00F465EA"/>
    <w:rsid w:val="00F5294C"/>
    <w:rsid w:val="00F54E7B"/>
    <w:rsid w:val="00F55A88"/>
    <w:rsid w:val="00F565AB"/>
    <w:rsid w:val="00F56BAD"/>
    <w:rsid w:val="00F61725"/>
    <w:rsid w:val="00F70CD6"/>
    <w:rsid w:val="00F74005"/>
    <w:rsid w:val="00F75E2A"/>
    <w:rsid w:val="00F76599"/>
    <w:rsid w:val="00F76884"/>
    <w:rsid w:val="00F83D24"/>
    <w:rsid w:val="00F83DD9"/>
    <w:rsid w:val="00F83F40"/>
    <w:rsid w:val="00F875A6"/>
    <w:rsid w:val="00F918D4"/>
    <w:rsid w:val="00FA117A"/>
    <w:rsid w:val="00FA254E"/>
    <w:rsid w:val="00FA25FF"/>
    <w:rsid w:val="00FA4FC7"/>
    <w:rsid w:val="00FA6867"/>
    <w:rsid w:val="00FB24D8"/>
    <w:rsid w:val="00FB386A"/>
    <w:rsid w:val="00FC0786"/>
    <w:rsid w:val="00FC49EF"/>
    <w:rsid w:val="00FD1CD2"/>
    <w:rsid w:val="00FD6447"/>
    <w:rsid w:val="00FD72ED"/>
    <w:rsid w:val="00FE36E2"/>
    <w:rsid w:val="00FF11AD"/>
    <w:rsid w:val="00FF2971"/>
    <w:rsid w:val="00FF34D4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3F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  <w:pPr>
      <w:spacing w:after="120"/>
    </w:pPr>
  </w:style>
  <w:style w:type="paragraph" w:styleId="NormalnyWeb">
    <w:name w:val="Normal (Web)"/>
    <w:basedOn w:val="Normalny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99"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99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960A24"/>
    <w:rPr>
      <w:rFonts w:ascii="Times" w:hAnsi="Times" w:cs="Arial"/>
      <w:sz w:val="24"/>
      <w:lang w:val="pl-PL" w:eastAsia="pl-PL" w:bidi="ar-SA"/>
    </w:rPr>
  </w:style>
  <w:style w:type="character" w:customStyle="1" w:styleId="h2">
    <w:name w:val="h2"/>
    <w:basedOn w:val="Domylnaczcionkaakapitu"/>
    <w:rsid w:val="000D08FF"/>
  </w:style>
  <w:style w:type="character" w:styleId="Nierozpoznanawzmianka">
    <w:name w:val="Unresolved Mention"/>
    <w:basedOn w:val="Domylnaczcionkaakapitu"/>
    <w:uiPriority w:val="99"/>
    <w:semiHidden/>
    <w:unhideWhenUsed/>
    <w:rsid w:val="00F42AD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D2E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zp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546D5-C34E-4F53-A88D-3E6BFDC0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1736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12129</CharactersWithSpaces>
  <SharedDoc>false</SharedDoc>
  <HLinks>
    <vt:vector size="12" baseType="variant">
      <vt:variant>
        <vt:i4>4653153</vt:i4>
      </vt:variant>
      <vt:variant>
        <vt:i4>3</vt:i4>
      </vt:variant>
      <vt:variant>
        <vt:i4>0</vt:i4>
      </vt:variant>
      <vt:variant>
        <vt:i4>5</vt:i4>
      </vt:variant>
      <vt:variant>
        <vt:lpwstr>mailto:b.zablocki@mz.gov.pl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mailto:m.skomorowska@mz.gov.pl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2014-06-23T09:02:00Z</cp:lastPrinted>
  <dcterms:created xsi:type="dcterms:W3CDTF">2021-03-15T16:01:00Z</dcterms:created>
  <dcterms:modified xsi:type="dcterms:W3CDTF">2021-03-18T08:41:00Z</dcterms:modified>
</cp:coreProperties>
</file>