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0B59A" w14:textId="275AA0CA" w:rsidR="008B7C12" w:rsidRDefault="00036BE9" w:rsidP="003F45BF">
      <w:pPr>
        <w:pStyle w:val="OZNPROJEKTUwskazaniedatylubwersjiprojektu"/>
      </w:pPr>
      <w:bookmarkStart w:id="0" w:name="_GoBack"/>
      <w:bookmarkEnd w:id="0"/>
      <w:r w:rsidRPr="005207A5">
        <w:t>Projekt</w:t>
      </w:r>
      <w:r w:rsidR="005D7768" w:rsidRPr="005207A5">
        <w:t xml:space="preserve"> z</w:t>
      </w:r>
      <w:r w:rsidR="005D7768">
        <w:t> </w:t>
      </w:r>
      <w:r w:rsidRPr="005207A5">
        <w:t xml:space="preserve">dnia </w:t>
      </w:r>
      <w:r w:rsidR="00F76573">
        <w:t>9</w:t>
      </w:r>
      <w:r w:rsidR="00671C20">
        <w:t xml:space="preserve"> marca</w:t>
      </w:r>
      <w:r w:rsidR="008A2E86">
        <w:t xml:space="preserve"> 202</w:t>
      </w:r>
      <w:r w:rsidR="005D7768">
        <w:t>1 </w:t>
      </w:r>
      <w:r w:rsidRPr="005207A5">
        <w:t>r.</w:t>
      </w:r>
      <w:r w:rsidR="008A55FE">
        <w:t xml:space="preserve"> </w:t>
      </w:r>
    </w:p>
    <w:p w14:paraId="4C2C9220" w14:textId="7353A7F7" w:rsidR="00697B56" w:rsidRDefault="008B7C12" w:rsidP="003F45BF">
      <w:pPr>
        <w:pStyle w:val="OZNPROJEKTUwskazaniedatylubwersjiprojektu"/>
      </w:pPr>
      <w:r>
        <w:t>etap: Uzgodnienia/Opiniowanie/Konsultacje publiczne</w:t>
      </w:r>
    </w:p>
    <w:p w14:paraId="6275B6A4" w14:textId="77777777" w:rsidR="00694D7E" w:rsidRPr="00694D7E" w:rsidRDefault="00694D7E" w:rsidP="00694D7E">
      <w:pPr>
        <w:pStyle w:val="OZNRODZAKTUtznustawalubrozporzdzenieiorganwydajcy"/>
      </w:pPr>
    </w:p>
    <w:p w14:paraId="64EEBF1F" w14:textId="77777777" w:rsidR="00036BE9" w:rsidRPr="005207A5" w:rsidRDefault="00036BE9" w:rsidP="00036BE9">
      <w:pPr>
        <w:pStyle w:val="OZNRODZAKTUtznustawalubrozporzdzenieiorganwydajcy"/>
      </w:pPr>
      <w:r w:rsidRPr="005207A5">
        <w:t>ROZPORZĄDZENIE</w:t>
      </w:r>
    </w:p>
    <w:p w14:paraId="3626FEE0" w14:textId="108CDF94" w:rsidR="00036BE9" w:rsidRPr="005207A5" w:rsidRDefault="00036BE9" w:rsidP="00036BE9">
      <w:pPr>
        <w:pStyle w:val="OZNRODZAKTUtznustawalubrozporzdzenieiorganwydajcy"/>
      </w:pPr>
      <w:r w:rsidRPr="005207A5">
        <w:t>MINISTRA SPRAW WEWNĘTRZNYCH</w:t>
      </w:r>
      <w:r w:rsidR="005D7768" w:rsidRPr="005207A5">
        <w:t xml:space="preserve"> I</w:t>
      </w:r>
      <w:r w:rsidR="005D7768">
        <w:t> </w:t>
      </w:r>
      <w:r w:rsidRPr="005207A5">
        <w:t>ADMINISTRACJ</w:t>
      </w:r>
      <w:r>
        <w:t>I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110C9F76" w14:textId="77777777" w:rsidR="00036BE9" w:rsidRPr="005207A5" w:rsidRDefault="00036BE9" w:rsidP="00036BE9">
      <w:pPr>
        <w:pStyle w:val="DATAAKTUdatauchwalenialubwydaniaaktu"/>
      </w:pPr>
      <w:r w:rsidRPr="005207A5">
        <w:t xml:space="preserve">z dnia </w:t>
      </w:r>
      <w:sdt>
        <w:sdtPr>
          <w:alias w:val="Data wydania aktu"/>
          <w:tag w:val="Data opublikowania"/>
          <w:id w:val="1859851285"/>
          <w:placeholder>
            <w:docPart w:val="701CC29DA85C4C64A80FDCDF91E198C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4E112C">
            <w:t>&lt;data wydania aktu&gt;</w:t>
          </w:r>
        </w:sdtContent>
      </w:sdt>
      <w:r>
        <w:t xml:space="preserve"> r.</w:t>
      </w:r>
    </w:p>
    <w:p w14:paraId="2C4E1B4E" w14:textId="1BB5557B" w:rsidR="00036BE9" w:rsidRPr="005207A5" w:rsidRDefault="00036BE9" w:rsidP="00036BE9">
      <w:pPr>
        <w:pStyle w:val="TYTUAKTUprzedmiotregulacjiustawylubrozporzdzenia"/>
      </w:pPr>
      <w:r w:rsidRPr="005207A5">
        <w:t>zmieniające rozporządzenie</w:t>
      </w:r>
      <w:r w:rsidR="005D7768" w:rsidRPr="005207A5">
        <w:t xml:space="preserve"> w</w:t>
      </w:r>
      <w:r w:rsidR="005D7768">
        <w:t> </w:t>
      </w:r>
      <w:r w:rsidRPr="005207A5">
        <w:t xml:space="preserve">sprawie </w:t>
      </w:r>
      <w:r w:rsidR="00AD6924">
        <w:t>warstwy elektronicznej dowodu osobistego</w:t>
      </w:r>
    </w:p>
    <w:p w14:paraId="4B7A43F8" w14:textId="50B52AC9" w:rsidR="00AD6924" w:rsidRDefault="00AD6924" w:rsidP="00036BE9">
      <w:pPr>
        <w:pStyle w:val="ARTartustawynprozporzdzenia"/>
      </w:pPr>
      <w:r w:rsidRPr="00AD6924">
        <w:t>Na podstawie</w:t>
      </w:r>
      <w:r w:rsidR="005D7768">
        <w:t xml:space="preserve"> art. </w:t>
      </w:r>
      <w:r w:rsidRPr="00AD6924">
        <w:t>12j ustawy</w:t>
      </w:r>
      <w:r w:rsidR="005D7768" w:rsidRPr="00AD6924">
        <w:t xml:space="preserve"> z</w:t>
      </w:r>
      <w:r w:rsidR="005D7768">
        <w:t> </w:t>
      </w:r>
      <w:r w:rsidRPr="00AD6924">
        <w:t xml:space="preserve">dnia </w:t>
      </w:r>
      <w:r w:rsidR="005D7768" w:rsidRPr="00AD6924">
        <w:t>6</w:t>
      </w:r>
      <w:r w:rsidR="005D7768">
        <w:t> </w:t>
      </w:r>
      <w:r w:rsidRPr="00AD6924">
        <w:t>sierpnia 201</w:t>
      </w:r>
      <w:r w:rsidR="005D7768" w:rsidRPr="00AD6924">
        <w:t>0</w:t>
      </w:r>
      <w:r w:rsidR="005D7768">
        <w:t> </w:t>
      </w:r>
      <w:r w:rsidRPr="00AD6924">
        <w:t>r.</w:t>
      </w:r>
      <w:r w:rsidR="005D7768" w:rsidRPr="00AD6924">
        <w:t xml:space="preserve"> o</w:t>
      </w:r>
      <w:r w:rsidR="005D7768">
        <w:t> </w:t>
      </w:r>
      <w:r w:rsidRPr="00AD6924">
        <w:t xml:space="preserve">dowodach osobistych </w:t>
      </w:r>
      <w:r w:rsidR="005264C3" w:rsidRPr="005264C3">
        <w:t>(Dz.U.</w:t>
      </w:r>
      <w:r w:rsidR="005D7768" w:rsidRPr="005264C3">
        <w:t xml:space="preserve"> z</w:t>
      </w:r>
      <w:r w:rsidR="005D7768">
        <w:t> </w:t>
      </w:r>
      <w:r w:rsidR="005264C3" w:rsidRPr="005264C3">
        <w:t>202</w:t>
      </w:r>
      <w:r w:rsidR="005D7768" w:rsidRPr="005264C3">
        <w:t>0</w:t>
      </w:r>
      <w:r w:rsidR="005D7768">
        <w:t> </w:t>
      </w:r>
      <w:r w:rsidR="005264C3" w:rsidRPr="005264C3">
        <w:t>r.</w:t>
      </w:r>
      <w:r w:rsidR="005D7768">
        <w:t xml:space="preserve"> poz. </w:t>
      </w:r>
      <w:r w:rsidR="005264C3" w:rsidRPr="005264C3">
        <w:t>332, 695</w:t>
      </w:r>
      <w:r w:rsidR="00764C4A">
        <w:t xml:space="preserve">, </w:t>
      </w:r>
      <w:r w:rsidR="005264C3" w:rsidRPr="005264C3">
        <w:t>875</w:t>
      </w:r>
      <w:r w:rsidR="00C55D4A">
        <w:t>, 1517</w:t>
      </w:r>
      <w:r w:rsidR="00BB0914">
        <w:t>,</w:t>
      </w:r>
      <w:r w:rsidR="00BB0914" w:rsidRPr="00BB0914">
        <w:t xml:space="preserve"> 232</w:t>
      </w:r>
      <w:r w:rsidR="005D7768" w:rsidRPr="00BB0914">
        <w:t>0</w:t>
      </w:r>
      <w:r w:rsidR="005D7768">
        <w:t xml:space="preserve"> i </w:t>
      </w:r>
      <w:r w:rsidR="00764C4A">
        <w:t>…..</w:t>
      </w:r>
      <w:r w:rsidR="005264C3" w:rsidRPr="005264C3">
        <w:t>)</w:t>
      </w:r>
      <w:r w:rsidRPr="00AD6924">
        <w:t xml:space="preserve"> zarządza się, co następuje:</w:t>
      </w:r>
    </w:p>
    <w:p w14:paraId="2C8E699F" w14:textId="6BAC9374" w:rsidR="00036BE9" w:rsidRPr="005207A5" w:rsidRDefault="00AD6924" w:rsidP="00AD6924">
      <w:pPr>
        <w:pStyle w:val="ARTartustawynprozporzdzenia"/>
      </w:pPr>
      <w:r w:rsidRPr="0019624F">
        <w:rPr>
          <w:rStyle w:val="Ppogrubienie"/>
        </w:rPr>
        <w:t>§ 1.</w:t>
      </w:r>
      <w:r w:rsidR="005D7768">
        <w:t xml:space="preserve"> W </w:t>
      </w:r>
      <w:r>
        <w:t xml:space="preserve">rozporządzeniu </w:t>
      </w:r>
      <w:r w:rsidRPr="00AD6924">
        <w:t>Ministra Spraw Wewnętrznych</w:t>
      </w:r>
      <w:r w:rsidR="005D7768" w:rsidRPr="00AD6924">
        <w:t xml:space="preserve"> i</w:t>
      </w:r>
      <w:r w:rsidR="005D7768">
        <w:t> </w:t>
      </w:r>
      <w:r w:rsidRPr="00AD6924">
        <w:t>Administracji</w:t>
      </w:r>
      <w:r w:rsidR="005D7768" w:rsidRPr="00AD6924">
        <w:t xml:space="preserve"> z</w:t>
      </w:r>
      <w:r w:rsidR="005D7768">
        <w:t> </w:t>
      </w:r>
      <w:r w:rsidRPr="00AD6924">
        <w:t>dnia 2</w:t>
      </w:r>
      <w:r w:rsidR="005D7768" w:rsidRPr="00AD6924">
        <w:t>6</w:t>
      </w:r>
      <w:r w:rsidR="005D7768">
        <w:t> </w:t>
      </w:r>
      <w:r w:rsidRPr="00AD6924">
        <w:t>lutego 201</w:t>
      </w:r>
      <w:r w:rsidR="005D7768" w:rsidRPr="00AD6924">
        <w:t>9</w:t>
      </w:r>
      <w:r w:rsidR="005D7768">
        <w:t> </w:t>
      </w:r>
      <w:r w:rsidRPr="00AD6924">
        <w:t>r.</w:t>
      </w:r>
      <w:r w:rsidR="005D7768" w:rsidRPr="00AD6924">
        <w:t xml:space="preserve"> w</w:t>
      </w:r>
      <w:r w:rsidR="005D7768">
        <w:t> </w:t>
      </w:r>
      <w:r w:rsidRPr="00AD6924">
        <w:t>sprawie warstwy elektronicznej dowodu osobistego</w:t>
      </w:r>
      <w:r>
        <w:t xml:space="preserve"> </w:t>
      </w:r>
      <w:r w:rsidRPr="00AD6924">
        <w:t>(</w:t>
      </w:r>
      <w:r w:rsidR="005D7768">
        <w:t>Dz. U.</w:t>
      </w:r>
      <w:r w:rsidR="00C04425">
        <w:t xml:space="preserve"> </w:t>
      </w:r>
      <w:r w:rsidR="005D7768">
        <w:t>poz. </w:t>
      </w:r>
      <w:r w:rsidRPr="00AD6924">
        <w:t>400)</w:t>
      </w:r>
      <w:r w:rsidR="00036BE9" w:rsidRPr="005207A5">
        <w:t xml:space="preserve"> wprowadza się następujące zmiany:</w:t>
      </w:r>
    </w:p>
    <w:p w14:paraId="4D679794" w14:textId="4FE8115D" w:rsidR="0019624F" w:rsidRDefault="00053B21" w:rsidP="00AD6924">
      <w:pPr>
        <w:pStyle w:val="PKTpunkt"/>
      </w:pPr>
      <w:r>
        <w:t>1)</w:t>
      </w:r>
      <w:r>
        <w:tab/>
      </w:r>
      <w:r w:rsidR="00036BE9">
        <w:t>w</w:t>
      </w:r>
      <w:r w:rsidR="005D7768">
        <w:t xml:space="preserve"> § </w:t>
      </w:r>
      <w:r w:rsidR="0019624F">
        <w:t>2:</w:t>
      </w:r>
    </w:p>
    <w:p w14:paraId="6E76BB25" w14:textId="567C6017" w:rsidR="00593C95" w:rsidRDefault="0019624F" w:rsidP="0019624F">
      <w:pPr>
        <w:pStyle w:val="LITlitera"/>
      </w:pPr>
      <w:r>
        <w:t>a)</w:t>
      </w:r>
      <w:r>
        <w:tab/>
      </w:r>
      <w:r w:rsidR="00AD6924">
        <w:t>w</w:t>
      </w:r>
      <w:r w:rsidR="005D7768">
        <w:t xml:space="preserve"> ust. </w:t>
      </w:r>
      <w:r w:rsidR="00AD6924">
        <w:t>1</w:t>
      </w:r>
      <w:r w:rsidR="00593C95">
        <w:t>:</w:t>
      </w:r>
    </w:p>
    <w:p w14:paraId="0A5DFF44" w14:textId="3BE939F8" w:rsidR="00671C20" w:rsidRPr="00671C20" w:rsidRDefault="005D7768" w:rsidP="0011725D">
      <w:pPr>
        <w:pStyle w:val="TIRtiret"/>
      </w:pPr>
      <w:r>
        <w:noBreakHyphen/>
      </w:r>
      <w:r w:rsidR="001C0657">
        <w:t xml:space="preserve"> </w:t>
      </w:r>
      <w:r w:rsidR="00671C20" w:rsidRPr="00671C20">
        <w:t>w pkt 1 wyrazy: „obsługuje kody o długości od 4 do 8 cyfr,” zastępuje się wyrazami: „obsługuje kody</w:t>
      </w:r>
      <w:r w:rsidR="00671C20">
        <w:t xml:space="preserve"> </w:t>
      </w:r>
      <w:r w:rsidR="00671C20" w:rsidRPr="00671C20">
        <w:t>o długości minimalnej 4 cyfr,”;</w:t>
      </w:r>
    </w:p>
    <w:p w14:paraId="4EE0FA11" w14:textId="6A735AB2" w:rsidR="00F06D13" w:rsidRPr="00F06D13" w:rsidRDefault="005D7768" w:rsidP="0011725D">
      <w:pPr>
        <w:pStyle w:val="TIRtiret"/>
      </w:pPr>
      <w:r>
        <w:noBreakHyphen/>
        <w:t xml:space="preserve"> pkt 9 </w:t>
      </w:r>
      <w:r w:rsidR="00593C95">
        <w:t>otrzymuje brzmienie:</w:t>
      </w:r>
    </w:p>
    <w:p w14:paraId="01BAC7B7" w14:textId="64933F12" w:rsidR="00F06D13" w:rsidRDefault="00F06D13" w:rsidP="0011725D">
      <w:pPr>
        <w:pStyle w:val="ZTIRPKTzmpkttiret"/>
      </w:pPr>
      <w:r w:rsidRPr="00F06D13">
        <w:t xml:space="preserve"> </w:t>
      </w:r>
      <w:r w:rsidR="005D7768">
        <w:t>„</w:t>
      </w:r>
      <w:r w:rsidRPr="00F06D13">
        <w:t xml:space="preserve">9) spełnia zalecenia Organizacji Międzynarodowego Lotnictwa Cywilnego, zwanej dalej </w:t>
      </w:r>
      <w:r w:rsidR="005D7768">
        <w:t>„</w:t>
      </w:r>
      <w:r w:rsidRPr="00F06D13">
        <w:t>ICAO</w:t>
      </w:r>
      <w:r w:rsidR="005D7768">
        <w:t>”</w:t>
      </w:r>
      <w:r w:rsidRPr="00F06D13">
        <w:t>, określone</w:t>
      </w:r>
      <w:r w:rsidR="005D7768" w:rsidRPr="00F06D13">
        <w:t xml:space="preserve"> w</w:t>
      </w:r>
      <w:r w:rsidR="005D7768">
        <w:t> </w:t>
      </w:r>
      <w:r w:rsidRPr="00F06D13">
        <w:t>dokumencie – Doc 930</w:t>
      </w:r>
      <w:r w:rsidR="005D7768" w:rsidRPr="00F06D13">
        <w:t>3</w:t>
      </w:r>
      <w:r w:rsidR="005D7768">
        <w:t> </w:t>
      </w:r>
      <w:r w:rsidRPr="00F06D13">
        <w:t>Machine Readable Travel Documents część 10, 1</w:t>
      </w:r>
      <w:r w:rsidR="005D7768" w:rsidRPr="00F06D13">
        <w:t>1</w:t>
      </w:r>
      <w:r w:rsidR="005D7768">
        <w:t xml:space="preserve"> i </w:t>
      </w:r>
      <w:r w:rsidRPr="00F06D13">
        <w:t>1</w:t>
      </w:r>
      <w:r w:rsidR="005D7768" w:rsidRPr="00F06D13">
        <w:t>2</w:t>
      </w:r>
      <w:r w:rsidR="005D7768">
        <w:t> </w:t>
      </w:r>
      <w:r w:rsidRPr="00F06D13">
        <w:t>(wersja siódma</w:t>
      </w:r>
      <w:r w:rsidR="005D7768" w:rsidRPr="00F06D13">
        <w:t xml:space="preserve"> z</w:t>
      </w:r>
      <w:r w:rsidR="005D7768">
        <w:t> </w:t>
      </w:r>
      <w:r w:rsidRPr="00F06D13">
        <w:t>201</w:t>
      </w:r>
      <w:r w:rsidR="005D7768" w:rsidRPr="00F06D13">
        <w:t>5</w:t>
      </w:r>
      <w:r w:rsidR="005D7768">
        <w:t> </w:t>
      </w:r>
      <w:r w:rsidRPr="00F06D13">
        <w:t>r.);</w:t>
      </w:r>
      <w:r w:rsidR="005D7768">
        <w:t>”</w:t>
      </w:r>
      <w:r>
        <w:t>,</w:t>
      </w:r>
    </w:p>
    <w:p w14:paraId="67D56198" w14:textId="47F5819E" w:rsidR="00643FFE" w:rsidRPr="00643FFE" w:rsidRDefault="00643FFE" w:rsidP="0011725D">
      <w:pPr>
        <w:pStyle w:val="TIRtiret"/>
      </w:pPr>
      <w:r w:rsidRPr="00643FFE">
        <w:noBreakHyphen/>
        <w:t xml:space="preserve"> pkt </w:t>
      </w:r>
      <w:r>
        <w:t>10</w:t>
      </w:r>
      <w:r w:rsidRPr="00643FFE">
        <w:t> otrzymuje brzmienie:</w:t>
      </w:r>
    </w:p>
    <w:p w14:paraId="73099FFB" w14:textId="6F27B1B5" w:rsidR="00643FFE" w:rsidRDefault="00643FFE" w:rsidP="009323C2">
      <w:pPr>
        <w:pStyle w:val="ZTIRPKTzmpkttiret"/>
      </w:pPr>
      <w:r w:rsidRPr="00643FFE">
        <w:t xml:space="preserve"> „</w:t>
      </w:r>
      <w:r>
        <w:t>10</w:t>
      </w:r>
      <w:r w:rsidRPr="00643FFE">
        <w:t xml:space="preserve">) zawiera aplikację </w:t>
      </w:r>
      <w:r>
        <w:t>z</w:t>
      </w:r>
      <w:r w:rsidRPr="00643FFE">
        <w:t>godną z wymaganiami ICAO umożliwiającą automatyczną odprawę przy przekraczaniu granic państw.</w:t>
      </w:r>
      <w:r w:rsidR="00C04425">
        <w:t>”</w:t>
      </w:r>
      <w:r w:rsidRPr="00643FFE">
        <w:t>,</w:t>
      </w:r>
    </w:p>
    <w:p w14:paraId="20F68810" w14:textId="15446374" w:rsidR="00AD6924" w:rsidRDefault="0019624F" w:rsidP="0019624F">
      <w:pPr>
        <w:pStyle w:val="LITlitera"/>
      </w:pPr>
      <w:r>
        <w:t>b)</w:t>
      </w:r>
      <w:r>
        <w:tab/>
      </w:r>
      <w:r w:rsidR="005D7768">
        <w:t xml:space="preserve"> ust. 2 </w:t>
      </w:r>
      <w:r w:rsidR="001E6DAC">
        <w:t>otrzymuje brzmienie</w:t>
      </w:r>
      <w:r w:rsidR="001E6DAC" w:rsidRPr="001E6DAC">
        <w:t>:</w:t>
      </w:r>
    </w:p>
    <w:p w14:paraId="74894A3A" w14:textId="3104D78C" w:rsidR="00137D67" w:rsidRPr="00137D67" w:rsidRDefault="00137D67" w:rsidP="00643FFE">
      <w:pPr>
        <w:pStyle w:val="ZLITUSTzmustliter"/>
      </w:pPr>
      <w:r w:rsidRPr="00137D67">
        <w:t>„2. W warstwie elektronicznej dowodu osobistego są wydzielone</w:t>
      </w:r>
      <w:r w:rsidR="0051384A">
        <w:t>,</w:t>
      </w:r>
      <w:r w:rsidRPr="00137D67">
        <w:t xml:space="preserve"> niezależn</w:t>
      </w:r>
      <w:r w:rsidR="00C55504">
        <w:t>i</w:t>
      </w:r>
      <w:r w:rsidRPr="00137D67">
        <w:t>e zarządzane logiczne części zawierające dane, o których mowa w art. 12a ust. 1 ustawy.”;</w:t>
      </w:r>
    </w:p>
    <w:p w14:paraId="0934227D" w14:textId="2A26BFDB" w:rsidR="008535CB" w:rsidRDefault="008535CB" w:rsidP="008535CB">
      <w:pPr>
        <w:pStyle w:val="PKTpunkt"/>
      </w:pPr>
      <w:r>
        <w:t>2)</w:t>
      </w:r>
      <w:r w:rsidR="00F76573">
        <w:tab/>
      </w:r>
      <w:r w:rsidRPr="008535CB">
        <w:t xml:space="preserve">§ 3 </w:t>
      </w:r>
      <w:r>
        <w:t>otrzymuje brzmienie:</w:t>
      </w:r>
    </w:p>
    <w:p w14:paraId="0DF7CE23" w14:textId="74B2A0BA" w:rsidR="008535CB" w:rsidRDefault="008535CB" w:rsidP="008535CB">
      <w:pPr>
        <w:pStyle w:val="ZARTzmartartykuempunktem"/>
      </w:pPr>
      <w:r w:rsidRPr="008535CB">
        <w:lastRenderedPageBreak/>
        <w:t>„§ 3</w:t>
      </w:r>
      <w:r>
        <w:t xml:space="preserve">. </w:t>
      </w:r>
      <w:r w:rsidRPr="008535CB">
        <w:t>Nawiązanie połączenia pomiędzy warstwą elektroniczną dowodu osobistego a urządzeniem lub systemem teleinformatycznym za pośrednictwem czytnika kart wymaga podania numeru dostępowego zamieszczonego na blankiecie dowodu osobistego, zwanego dalej „numerem CAN.</w:t>
      </w:r>
      <w:r w:rsidR="00C04425">
        <w:t>””</w:t>
      </w:r>
      <w:r>
        <w:t>;</w:t>
      </w:r>
    </w:p>
    <w:p w14:paraId="421895A3" w14:textId="23F36630" w:rsidR="00B11FF4" w:rsidRDefault="00B11FF4" w:rsidP="00B11FF4">
      <w:pPr>
        <w:pStyle w:val="PKTpunkt"/>
      </w:pPr>
      <w:r>
        <w:t>3</w:t>
      </w:r>
      <w:r w:rsidRPr="00B11FF4">
        <w:t>)</w:t>
      </w:r>
      <w:r w:rsidRPr="00B11FF4">
        <w:tab/>
        <w:t xml:space="preserve">w § </w:t>
      </w:r>
      <w:r>
        <w:t xml:space="preserve">15 </w:t>
      </w:r>
      <w:r w:rsidRPr="00B11FF4">
        <w:t>wyrazy: „</w:t>
      </w:r>
      <w:r>
        <w:t>opiekuna prawnego</w:t>
      </w:r>
      <w:r w:rsidRPr="00B11FF4">
        <w:t>” zastępuje się wyraz</w:t>
      </w:r>
      <w:r>
        <w:t>em</w:t>
      </w:r>
      <w:r w:rsidRPr="00B11FF4">
        <w:t>: „</w:t>
      </w:r>
      <w:r>
        <w:t>opiekuna</w:t>
      </w:r>
      <w:r w:rsidRPr="00B11FF4">
        <w:t>”;</w:t>
      </w:r>
    </w:p>
    <w:p w14:paraId="0DE8E705" w14:textId="4B95AD31" w:rsidR="00427529" w:rsidRDefault="00B11FF4" w:rsidP="0019624F">
      <w:pPr>
        <w:pStyle w:val="PKTpunkt"/>
      </w:pPr>
      <w:r>
        <w:t>4</w:t>
      </w:r>
      <w:r w:rsidR="0019624F">
        <w:t>)</w:t>
      </w:r>
      <w:r w:rsidR="0019624F">
        <w:tab/>
      </w:r>
      <w:r w:rsidR="00137D67" w:rsidRPr="00137D67">
        <w:t>w załączniku nr 1 do rozporządzenia „WYMAGANIA TECHNICZNE DLA WARSTWY ELEKTRONICZNEJ DOWODU OSOBISTEGO”:</w:t>
      </w:r>
    </w:p>
    <w:p w14:paraId="3AF36902" w14:textId="59FCA1C7" w:rsidR="00427529" w:rsidRPr="0019624F" w:rsidRDefault="0019624F" w:rsidP="0019624F">
      <w:pPr>
        <w:pStyle w:val="LITlitera"/>
      </w:pPr>
      <w:r w:rsidRPr="0019624F">
        <w:t>a)</w:t>
      </w:r>
      <w:r w:rsidRPr="0019624F">
        <w:tab/>
      </w:r>
      <w:r w:rsidR="00427529" w:rsidRPr="0019624F">
        <w:t>pkt VIII otrzymuje brzmienie:</w:t>
      </w:r>
    </w:p>
    <w:p w14:paraId="121F8043" w14:textId="2B9B0A34" w:rsidR="0019624F" w:rsidRDefault="005D7768" w:rsidP="0019624F">
      <w:pPr>
        <w:pStyle w:val="ZNIEARTTEKSTzmtekstunieartykuowanego"/>
      </w:pPr>
      <w:r>
        <w:t>„</w:t>
      </w:r>
      <w:r w:rsidR="00427529" w:rsidRPr="00427529">
        <w:t>VIII. Platforma operacyjna warstwy elektronicznej dowodu osobistego spełnia wymagania funkcjonalne</w:t>
      </w:r>
      <w:r w:rsidRPr="00427529">
        <w:t xml:space="preserve"> i</w:t>
      </w:r>
      <w:r>
        <w:t> </w:t>
      </w:r>
      <w:r w:rsidR="00427529" w:rsidRPr="00427529">
        <w:t>wymagania bezpieczeństwa określone</w:t>
      </w:r>
      <w:r w:rsidRPr="00427529">
        <w:t xml:space="preserve"> w</w:t>
      </w:r>
      <w:r>
        <w:t> </w:t>
      </w:r>
      <w:r w:rsidR="00427529" w:rsidRPr="00427529">
        <w:t>profilu zabezpieczeń, zawarte</w:t>
      </w:r>
      <w:r w:rsidRPr="00427529">
        <w:t xml:space="preserve"> w</w:t>
      </w:r>
      <w:r>
        <w:t> </w:t>
      </w:r>
      <w:r w:rsidR="00427529" w:rsidRPr="00427529">
        <w:t xml:space="preserve">dokumencie </w:t>
      </w:r>
      <w:r>
        <w:t>„</w:t>
      </w:r>
      <w:r w:rsidR="00427529" w:rsidRPr="00427529">
        <w:t xml:space="preserve">Java Card Protection Profile </w:t>
      </w:r>
      <w:r>
        <w:noBreakHyphen/>
        <w:t xml:space="preserve"> </w:t>
      </w:r>
      <w:r w:rsidR="00427529" w:rsidRPr="00427529">
        <w:t>Open Configuration, Version 3.0, May 2012</w:t>
      </w:r>
      <w:r>
        <w:t>”</w:t>
      </w:r>
      <w:r w:rsidR="00427529" w:rsidRPr="00427529">
        <w:t xml:space="preserve"> (ANSSI</w:t>
      </w:r>
      <w:r>
        <w:softHyphen/>
      </w:r>
      <w:r>
        <w:noBreakHyphen/>
      </w:r>
      <w:r w:rsidR="00427529" w:rsidRPr="00427529">
        <w:t>PP</w:t>
      </w:r>
      <w:r>
        <w:softHyphen/>
      </w:r>
      <w:r>
        <w:noBreakHyphen/>
      </w:r>
      <w:r w:rsidR="00427529" w:rsidRPr="00427529">
        <w:t>2010/0</w:t>
      </w:r>
      <w:r w:rsidRPr="00427529">
        <w:t>3</w:t>
      </w:r>
      <w:r>
        <w:noBreakHyphen/>
      </w:r>
      <w:r w:rsidR="00427529" w:rsidRPr="00427529">
        <w:t>M01) lub nowszym</w:t>
      </w:r>
      <w:r>
        <w:t xml:space="preserve"> z </w:t>
      </w:r>
      <w:r w:rsidR="00427529">
        <w:t xml:space="preserve">zastrzeżeniem </w:t>
      </w:r>
      <w:r w:rsidR="008535CB">
        <w:t xml:space="preserve">pkt </w:t>
      </w:r>
      <w:r w:rsidR="00427529">
        <w:t>I</w:t>
      </w:r>
      <w:r w:rsidR="00354113">
        <w:t>.</w:t>
      </w:r>
      <w:r w:rsidR="004F2786">
        <w:t xml:space="preserve"> </w:t>
      </w:r>
      <w:r w:rsidR="00427529">
        <w:t>2.</w:t>
      </w:r>
      <w:r>
        <w:t>”</w:t>
      </w:r>
      <w:r w:rsidR="004F2786">
        <w:t>,</w:t>
      </w:r>
    </w:p>
    <w:p w14:paraId="35D11B20" w14:textId="7A036E1A" w:rsidR="00427529" w:rsidRPr="0019624F" w:rsidRDefault="0019624F" w:rsidP="0011725D">
      <w:pPr>
        <w:pStyle w:val="LITlitera"/>
      </w:pPr>
      <w:r w:rsidRPr="0019624F">
        <w:t>b)</w:t>
      </w:r>
      <w:r w:rsidRPr="0019624F">
        <w:tab/>
        <w:t>w</w:t>
      </w:r>
      <w:r w:rsidR="005D7768">
        <w:t xml:space="preserve"> pkt </w:t>
      </w:r>
      <w:r w:rsidR="00427529" w:rsidRPr="0019624F">
        <w:t>IX</w:t>
      </w:r>
      <w:r w:rsidR="005D7768">
        <w:t xml:space="preserve"> ust. </w:t>
      </w:r>
      <w:r w:rsidR="005D7768" w:rsidRPr="0019624F">
        <w:t>2</w:t>
      </w:r>
      <w:r w:rsidR="005D7768">
        <w:t> </w:t>
      </w:r>
      <w:r w:rsidR="00427529" w:rsidRPr="0019624F">
        <w:t>otrzymuje brzmienie:</w:t>
      </w:r>
    </w:p>
    <w:p w14:paraId="320A7810" w14:textId="28BFA8BF" w:rsidR="00AD6924" w:rsidRDefault="005D7768" w:rsidP="00AD5A2C">
      <w:pPr>
        <w:pStyle w:val="ZNIEARTTEKSTzmtekstunieartykuowanego"/>
      </w:pPr>
      <w:r>
        <w:t>„</w:t>
      </w:r>
      <w:r w:rsidR="00427529">
        <w:t xml:space="preserve">2. </w:t>
      </w:r>
      <w:r w:rsidR="00427529" w:rsidRPr="00427529">
        <w:t>Aplet</w:t>
      </w:r>
      <w:r w:rsidRPr="00427529">
        <w:t xml:space="preserve"> w</w:t>
      </w:r>
      <w:r>
        <w:t> </w:t>
      </w:r>
      <w:r w:rsidR="00427529" w:rsidRPr="00427529">
        <w:t>części realizującej funkcję dokumentu uznawanego zgodnie</w:t>
      </w:r>
      <w:r w:rsidRPr="00427529">
        <w:t xml:space="preserve"> z</w:t>
      </w:r>
      <w:r>
        <w:t> </w:t>
      </w:r>
      <w:r w:rsidR="00427529" w:rsidRPr="00427529">
        <w:t>odrębnymi przepisami za dokument podróży spełnia wymagania bezpieczeństwa określone</w:t>
      </w:r>
      <w:r w:rsidRPr="00427529">
        <w:t xml:space="preserve"> w</w:t>
      </w:r>
      <w:r>
        <w:t> </w:t>
      </w:r>
      <w:r w:rsidR="00427529" w:rsidRPr="00427529">
        <w:t>profilu zabezpieczeń BSI</w:t>
      </w:r>
      <w:r>
        <w:softHyphen/>
      </w:r>
      <w:r>
        <w:noBreakHyphen/>
      </w:r>
      <w:r w:rsidR="00427529" w:rsidRPr="00427529">
        <w:t>CC</w:t>
      </w:r>
      <w:r>
        <w:softHyphen/>
      </w:r>
      <w:r>
        <w:noBreakHyphen/>
      </w:r>
      <w:r w:rsidR="00427529" w:rsidRPr="00427529">
        <w:t>PP</w:t>
      </w:r>
      <w:r>
        <w:softHyphen/>
      </w:r>
      <w:r>
        <w:noBreakHyphen/>
      </w:r>
      <w:r w:rsidR="00427529" w:rsidRPr="00427529">
        <w:t>006</w:t>
      </w:r>
      <w:r w:rsidRPr="00427529">
        <w:t>8</w:t>
      </w:r>
      <w:r>
        <w:noBreakHyphen/>
      </w:r>
      <w:r w:rsidR="00427529" w:rsidRPr="00427529">
        <w:t>V</w:t>
      </w:r>
      <w:r w:rsidRPr="00427529">
        <w:t>2</w:t>
      </w:r>
      <w:r>
        <w:noBreakHyphen/>
      </w:r>
      <w:r w:rsidR="00427529" w:rsidRPr="00427529">
        <w:t>2011</w:t>
      </w:r>
      <w:r w:rsidR="00AD5A2C">
        <w:t xml:space="preserve">, </w:t>
      </w:r>
      <w:r w:rsidR="00AD5A2C" w:rsidRPr="00AD5A2C">
        <w:t>Common Criteria Protection Profile, Machine Readable Travel Document with “ICAO Application</w:t>
      </w:r>
      <w:r>
        <w:t>”</w:t>
      </w:r>
      <w:r w:rsidR="00AD5A2C" w:rsidRPr="00AD5A2C">
        <w:t>, Extended Access Control with PACE (EAC PP); BSI</w:t>
      </w:r>
      <w:r>
        <w:softHyphen/>
      </w:r>
      <w:r>
        <w:noBreakHyphen/>
      </w:r>
      <w:r w:rsidR="00AD5A2C" w:rsidRPr="00AD5A2C">
        <w:t>CC</w:t>
      </w:r>
      <w:r>
        <w:softHyphen/>
      </w:r>
      <w:r>
        <w:noBreakHyphen/>
      </w:r>
      <w:r w:rsidR="00AD5A2C" w:rsidRPr="00AD5A2C">
        <w:t>PP</w:t>
      </w:r>
      <w:r>
        <w:softHyphen/>
      </w:r>
      <w:r>
        <w:noBreakHyphen/>
      </w:r>
      <w:r w:rsidR="00AD5A2C" w:rsidRPr="00AD5A2C">
        <w:t>005</w:t>
      </w:r>
      <w:r w:rsidRPr="00AD5A2C">
        <w:t>6</w:t>
      </w:r>
      <w:r>
        <w:noBreakHyphen/>
      </w:r>
      <w:r w:rsidR="00AD5A2C" w:rsidRPr="00AD5A2C">
        <w:t>V</w:t>
      </w:r>
      <w:r w:rsidRPr="00AD5A2C">
        <w:t>2</w:t>
      </w:r>
      <w:r>
        <w:noBreakHyphen/>
      </w:r>
      <w:r w:rsidR="00AD5A2C" w:rsidRPr="00AD5A2C">
        <w:t>2012.</w:t>
      </w:r>
      <w:r>
        <w:t>”</w:t>
      </w:r>
      <w:r w:rsidR="00AD5A2C">
        <w:t>.</w:t>
      </w:r>
    </w:p>
    <w:p w14:paraId="56ACC4B2" w14:textId="6E7DB074" w:rsidR="00697B56" w:rsidRDefault="005754E1" w:rsidP="0019624F">
      <w:pPr>
        <w:pStyle w:val="USTustnpkodeksu"/>
      </w:pPr>
      <w:r>
        <w:rPr>
          <w:rStyle w:val="Ppogrubienie"/>
        </w:rPr>
        <w:t xml:space="preserve">§ </w:t>
      </w:r>
      <w:r w:rsidR="0019624F">
        <w:rPr>
          <w:rStyle w:val="Ppogrubienie"/>
        </w:rPr>
        <w:t>2</w:t>
      </w:r>
      <w:r w:rsidR="00036BE9" w:rsidRPr="00320FAA">
        <w:rPr>
          <w:rStyle w:val="Ppogrubienie"/>
        </w:rPr>
        <w:t xml:space="preserve">. </w:t>
      </w:r>
      <w:r w:rsidR="00036BE9" w:rsidRPr="00320FAA">
        <w:t>Rozporządzenie wchodzi</w:t>
      </w:r>
      <w:r w:rsidR="005D7768" w:rsidRPr="00320FAA">
        <w:t xml:space="preserve"> w</w:t>
      </w:r>
      <w:r w:rsidR="005D7768">
        <w:t> </w:t>
      </w:r>
      <w:r w:rsidR="00036BE9" w:rsidRPr="00320FAA">
        <w:t>życie</w:t>
      </w:r>
      <w:r w:rsidR="005D7768" w:rsidRPr="00320FAA">
        <w:t xml:space="preserve"> z</w:t>
      </w:r>
      <w:r w:rsidR="005D7768">
        <w:t> </w:t>
      </w:r>
      <w:r w:rsidR="00036BE9" w:rsidRPr="00320FAA">
        <w:t xml:space="preserve">dniem </w:t>
      </w:r>
      <w:r w:rsidR="005D7768">
        <w:t>2 </w:t>
      </w:r>
      <w:r w:rsidR="00AD6924">
        <w:t>sierpnia 202</w:t>
      </w:r>
      <w:r w:rsidR="005D7768">
        <w:t>1 </w:t>
      </w:r>
      <w:r w:rsidR="00AD6924">
        <w:t>r.</w:t>
      </w:r>
    </w:p>
    <w:p w14:paraId="3D02B40F" w14:textId="77777777" w:rsidR="00036BE9" w:rsidRPr="005B1ED4" w:rsidRDefault="00CB6DF6" w:rsidP="00697B56">
      <w:pPr>
        <w:pStyle w:val="ARTartustawynprozporzdzenia"/>
      </w:pPr>
      <w:r>
        <w:t xml:space="preserve"> </w:t>
      </w:r>
    </w:p>
    <w:p w14:paraId="2BC283A9" w14:textId="77777777" w:rsidR="00036BE9" w:rsidRPr="005207A5" w:rsidRDefault="00036BE9" w:rsidP="00036BE9">
      <w:pPr>
        <w:pStyle w:val="NAZORGWYDnazwaorganuwydajcegoprojektowanyakt"/>
      </w:pPr>
      <w:r w:rsidRPr="005207A5">
        <w:t>MINISTER</w:t>
      </w:r>
    </w:p>
    <w:p w14:paraId="6041A68F" w14:textId="77777777" w:rsidR="00036BE9" w:rsidRDefault="00036BE9" w:rsidP="00036BE9">
      <w:pPr>
        <w:pStyle w:val="NAZORGWYDnazwaorganuwydajcegoprojektowanyakt"/>
      </w:pPr>
      <w:r w:rsidRPr="005207A5">
        <w:t xml:space="preserve">SPRAW </w:t>
      </w:r>
      <w:r w:rsidRPr="000064E5">
        <w:t>WEWNĘTRZNYCH</w:t>
      </w:r>
    </w:p>
    <w:p w14:paraId="519FB6AE" w14:textId="21F7D424" w:rsidR="00036BE9" w:rsidRDefault="005D7768" w:rsidP="00697B56">
      <w:pPr>
        <w:pStyle w:val="NAZORGWYDnazwaorganuwydajcegoprojektowanyakt"/>
      </w:pPr>
      <w:r>
        <w:t xml:space="preserve"> I </w:t>
      </w:r>
      <w:r w:rsidR="00697B56">
        <w:t>ADMINISTRACJi</w:t>
      </w:r>
    </w:p>
    <w:p w14:paraId="77301F47" w14:textId="77777777" w:rsidR="00697B56" w:rsidRDefault="00036BE9" w:rsidP="00697B56">
      <w:pPr>
        <w:pStyle w:val="TEKSTwporozumieniu"/>
      </w:pPr>
      <w:r>
        <w:t>W porozumieniu:</w:t>
      </w:r>
    </w:p>
    <w:p w14:paraId="60C2B4F0" w14:textId="1B6641E8" w:rsidR="00261A16" w:rsidRDefault="00036BE9" w:rsidP="005D7768">
      <w:pPr>
        <w:pStyle w:val="NAZORGWPOROZUMIENIUnazwaorganuwporozumieniuzktrymaktjestwydawany"/>
      </w:pPr>
      <w:r w:rsidRPr="00697B56">
        <w:t>Minister Cyfryzacji</w:t>
      </w:r>
    </w:p>
    <w:p w14:paraId="424C65CF" w14:textId="77777777" w:rsidR="00F76573" w:rsidRPr="00226924" w:rsidRDefault="00F76573" w:rsidP="00F76573">
      <w:r w:rsidRPr="00F76573">
        <w:rPr>
          <w:rFonts w:eastAsia="Calibri"/>
        </w:rPr>
        <w:t xml:space="preserve">Za zgodność </w:t>
      </w:r>
    </w:p>
    <w:p w14:paraId="07EA8FAB" w14:textId="77777777" w:rsidR="00F76573" w:rsidRPr="00226924" w:rsidRDefault="00F76573" w:rsidP="00F76573">
      <w:r w:rsidRPr="00F76573">
        <w:rPr>
          <w:rFonts w:eastAsia="Calibri"/>
        </w:rPr>
        <w:t>pod względem prawnym,</w:t>
      </w:r>
    </w:p>
    <w:p w14:paraId="4C9641F3" w14:textId="77777777" w:rsidR="00F76573" w:rsidRPr="00226924" w:rsidRDefault="00F76573" w:rsidP="00F76573">
      <w:r w:rsidRPr="00F76573">
        <w:rPr>
          <w:rFonts w:eastAsia="Calibri"/>
        </w:rPr>
        <w:t>legislacyjnym i redakcyjnym</w:t>
      </w:r>
    </w:p>
    <w:p w14:paraId="3B6CF546" w14:textId="77777777" w:rsidR="00F76573" w:rsidRPr="00226924" w:rsidRDefault="00F76573" w:rsidP="00F76573">
      <w:r w:rsidRPr="00F76573">
        <w:rPr>
          <w:rFonts w:eastAsia="Calibri"/>
        </w:rPr>
        <w:t>Jolanta Zaborska</w:t>
      </w:r>
    </w:p>
    <w:p w14:paraId="5E0A4AC8" w14:textId="77777777" w:rsidR="00F76573" w:rsidRPr="00226924" w:rsidRDefault="00F76573" w:rsidP="00F76573">
      <w:bookmarkStart w:id="1" w:name="ezdPracownikStanowisko"/>
      <w:r w:rsidRPr="00F76573">
        <w:rPr>
          <w:rFonts w:eastAsia="Calibri"/>
        </w:rPr>
        <w:t xml:space="preserve">Zastępca Dyrektora </w:t>
      </w:r>
      <w:bookmarkEnd w:id="1"/>
      <w:r w:rsidRPr="00F76573">
        <w:rPr>
          <w:rFonts w:eastAsia="Calibri"/>
        </w:rPr>
        <w:t>Departamentu Prawnego</w:t>
      </w:r>
    </w:p>
    <w:p w14:paraId="4BE3B804" w14:textId="77777777" w:rsidR="00F76573" w:rsidRPr="00F76573" w:rsidRDefault="00F76573" w:rsidP="00F76573">
      <w:pPr>
        <w:rPr>
          <w:rFonts w:eastAsia="Calibri"/>
        </w:rPr>
      </w:pPr>
      <w:r w:rsidRPr="00F76573">
        <w:rPr>
          <w:rFonts w:eastAsia="Calibri"/>
        </w:rPr>
        <w:t>Ministerstwo Spraw Wewnętrznych i Administracji</w:t>
      </w:r>
      <w:r w:rsidRPr="00F76573">
        <w:rPr>
          <w:rFonts w:eastAsia="Calibri"/>
        </w:rPr>
        <w:br/>
      </w:r>
    </w:p>
    <w:p w14:paraId="7A1757BA" w14:textId="0FD27B0E" w:rsidR="00F76573" w:rsidRPr="00226924" w:rsidRDefault="00F76573" w:rsidP="00F76573">
      <w:r>
        <w:rPr>
          <w:rFonts w:eastAsia="Calibri"/>
        </w:rPr>
        <w:t>09</w:t>
      </w:r>
      <w:r w:rsidRPr="00F76573">
        <w:rPr>
          <w:rFonts w:eastAsia="Calibri"/>
        </w:rPr>
        <w:t>.0</w:t>
      </w:r>
      <w:r>
        <w:rPr>
          <w:rFonts w:eastAsia="Calibri"/>
        </w:rPr>
        <w:t>3</w:t>
      </w:r>
      <w:r w:rsidRPr="00F76573">
        <w:rPr>
          <w:rFonts w:eastAsia="Calibri"/>
        </w:rPr>
        <w:t>.2021 r.</w:t>
      </w:r>
    </w:p>
    <w:p w14:paraId="75E337F7" w14:textId="77777777" w:rsidR="00F76573" w:rsidRPr="00737F6A" w:rsidRDefault="00F76573" w:rsidP="005D7768">
      <w:pPr>
        <w:pStyle w:val="NAZORGWPOROZUMIENIUnazwaorganuwporozumieniuzktrymaktjestwydawany"/>
      </w:pPr>
    </w:p>
    <w:sectPr w:rsidR="00F76573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A7CDD" w14:textId="77777777" w:rsidR="00E126A2" w:rsidRDefault="00E126A2">
      <w:r>
        <w:separator/>
      </w:r>
    </w:p>
  </w:endnote>
  <w:endnote w:type="continuationSeparator" w:id="0">
    <w:p w14:paraId="023E6624" w14:textId="77777777" w:rsidR="00E126A2" w:rsidRDefault="00E1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992D9" w14:textId="77777777" w:rsidR="00E126A2" w:rsidRDefault="00E126A2">
      <w:r>
        <w:separator/>
      </w:r>
    </w:p>
  </w:footnote>
  <w:footnote w:type="continuationSeparator" w:id="0">
    <w:p w14:paraId="1AD9D231" w14:textId="77777777" w:rsidR="00E126A2" w:rsidRDefault="00E126A2">
      <w:r>
        <w:continuationSeparator/>
      </w:r>
    </w:p>
  </w:footnote>
  <w:footnote w:id="1">
    <w:p w14:paraId="722FE18A" w14:textId="193103FD" w:rsidR="00A57BF7" w:rsidRPr="00AD6924" w:rsidRDefault="00A57BF7" w:rsidP="00AD692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1A0A48" w:rsidRPr="001A0A48">
        <w:t>Minister Spraw Wewnętrznych i Administracji kieruje działem administracji rządowej – sprawy wewnętrzne, na podstawie § 1 ust. 2 pkt 2 rozporządzenia Prezesa Rady Ministrów z dnia 18 listopada 2019 r. w sprawie szczegółowego zakresu działania Ministra Spraw Wewnętrznych i</w:t>
      </w:r>
      <w:r w:rsidR="00C04425">
        <w:t xml:space="preserve"> Administracji (Dz. U. </w:t>
      </w:r>
      <w:r w:rsidR="001A0A48" w:rsidRPr="001A0A48">
        <w:t>poz. 2264).</w:t>
      </w:r>
    </w:p>
    <w:p w14:paraId="31EC603F" w14:textId="77777777" w:rsidR="00A57BF7" w:rsidRPr="00036BE9" w:rsidRDefault="00A57BF7" w:rsidP="00036BE9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1895C" w14:textId="77777777" w:rsidR="00A57BF7" w:rsidRPr="00B371CC" w:rsidRDefault="00A57BF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F080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E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0FB4"/>
    <w:rsid w:val="000319C1"/>
    <w:rsid w:val="00031A8B"/>
    <w:rsid w:val="00031BCA"/>
    <w:rsid w:val="000330FA"/>
    <w:rsid w:val="0003362F"/>
    <w:rsid w:val="00035BC1"/>
    <w:rsid w:val="00036B63"/>
    <w:rsid w:val="00036BE9"/>
    <w:rsid w:val="00037E1A"/>
    <w:rsid w:val="00043495"/>
    <w:rsid w:val="00046A75"/>
    <w:rsid w:val="00047312"/>
    <w:rsid w:val="000508BD"/>
    <w:rsid w:val="000517AB"/>
    <w:rsid w:val="0005339C"/>
    <w:rsid w:val="00053B21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3275"/>
    <w:rsid w:val="000D6173"/>
    <w:rsid w:val="000D6F83"/>
    <w:rsid w:val="000E25CC"/>
    <w:rsid w:val="000E3694"/>
    <w:rsid w:val="000E490F"/>
    <w:rsid w:val="000E6241"/>
    <w:rsid w:val="000F2BE3"/>
    <w:rsid w:val="000F3D0D"/>
    <w:rsid w:val="000F55A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725D"/>
    <w:rsid w:val="001209EC"/>
    <w:rsid w:val="00120A9E"/>
    <w:rsid w:val="00125A9C"/>
    <w:rsid w:val="001270A2"/>
    <w:rsid w:val="00131237"/>
    <w:rsid w:val="001329AC"/>
    <w:rsid w:val="00134CA0"/>
    <w:rsid w:val="00137134"/>
    <w:rsid w:val="00137D67"/>
    <w:rsid w:val="0014026F"/>
    <w:rsid w:val="00147A47"/>
    <w:rsid w:val="00147AA1"/>
    <w:rsid w:val="001520CF"/>
    <w:rsid w:val="0015667C"/>
    <w:rsid w:val="00157110"/>
    <w:rsid w:val="0015742A"/>
    <w:rsid w:val="00157DA1"/>
    <w:rsid w:val="00161433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24F"/>
    <w:rsid w:val="00196E39"/>
    <w:rsid w:val="00197649"/>
    <w:rsid w:val="001A01FB"/>
    <w:rsid w:val="001A0A48"/>
    <w:rsid w:val="001A10E9"/>
    <w:rsid w:val="001A183D"/>
    <w:rsid w:val="001A2B65"/>
    <w:rsid w:val="001A3CD3"/>
    <w:rsid w:val="001A5BEF"/>
    <w:rsid w:val="001A7F15"/>
    <w:rsid w:val="001B342E"/>
    <w:rsid w:val="001B57A7"/>
    <w:rsid w:val="001C0657"/>
    <w:rsid w:val="001C1832"/>
    <w:rsid w:val="001C188C"/>
    <w:rsid w:val="001D1783"/>
    <w:rsid w:val="001D4C7B"/>
    <w:rsid w:val="001D53CD"/>
    <w:rsid w:val="001D55A3"/>
    <w:rsid w:val="001D5AF5"/>
    <w:rsid w:val="001E1E73"/>
    <w:rsid w:val="001E4E0C"/>
    <w:rsid w:val="001E526D"/>
    <w:rsid w:val="001E5655"/>
    <w:rsid w:val="001E6DAC"/>
    <w:rsid w:val="001F0802"/>
    <w:rsid w:val="001F1832"/>
    <w:rsid w:val="001F220F"/>
    <w:rsid w:val="001F25B3"/>
    <w:rsid w:val="001F6616"/>
    <w:rsid w:val="001F70D8"/>
    <w:rsid w:val="00202BD4"/>
    <w:rsid w:val="00204A97"/>
    <w:rsid w:val="002072E0"/>
    <w:rsid w:val="002114EF"/>
    <w:rsid w:val="002135A6"/>
    <w:rsid w:val="002166AD"/>
    <w:rsid w:val="00217871"/>
    <w:rsid w:val="00221ED8"/>
    <w:rsid w:val="002231EA"/>
    <w:rsid w:val="00223FDF"/>
    <w:rsid w:val="002279C0"/>
    <w:rsid w:val="0023727E"/>
    <w:rsid w:val="002401D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7D91"/>
    <w:rsid w:val="00271013"/>
    <w:rsid w:val="00273FE4"/>
    <w:rsid w:val="002765B4"/>
    <w:rsid w:val="00276A94"/>
    <w:rsid w:val="0029405D"/>
    <w:rsid w:val="00294FA6"/>
    <w:rsid w:val="00295A6F"/>
    <w:rsid w:val="002A1FCB"/>
    <w:rsid w:val="002A20C4"/>
    <w:rsid w:val="002A570F"/>
    <w:rsid w:val="002A7292"/>
    <w:rsid w:val="002A7358"/>
    <w:rsid w:val="002A7902"/>
    <w:rsid w:val="002B0F6B"/>
    <w:rsid w:val="002B23B8"/>
    <w:rsid w:val="002B3CBD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3719"/>
    <w:rsid w:val="00354113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0AC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45BF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12D"/>
    <w:rsid w:val="00417B22"/>
    <w:rsid w:val="00421085"/>
    <w:rsid w:val="0042465E"/>
    <w:rsid w:val="00424DF7"/>
    <w:rsid w:val="0042566C"/>
    <w:rsid w:val="00427529"/>
    <w:rsid w:val="00432B76"/>
    <w:rsid w:val="00434780"/>
    <w:rsid w:val="00434D01"/>
    <w:rsid w:val="00435D26"/>
    <w:rsid w:val="00440C99"/>
    <w:rsid w:val="0044175C"/>
    <w:rsid w:val="00445F4D"/>
    <w:rsid w:val="004504C0"/>
    <w:rsid w:val="004550FB"/>
    <w:rsid w:val="0046111A"/>
    <w:rsid w:val="0046148C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FA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1F0"/>
    <w:rsid w:val="004D2DEE"/>
    <w:rsid w:val="004D2E1F"/>
    <w:rsid w:val="004D7FD9"/>
    <w:rsid w:val="004E1324"/>
    <w:rsid w:val="004E19A5"/>
    <w:rsid w:val="004E37E5"/>
    <w:rsid w:val="004E3FDB"/>
    <w:rsid w:val="004F1F4A"/>
    <w:rsid w:val="004F2786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384A"/>
    <w:rsid w:val="005147E8"/>
    <w:rsid w:val="005158F2"/>
    <w:rsid w:val="005264C3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1"/>
    <w:rsid w:val="005754EE"/>
    <w:rsid w:val="0057617E"/>
    <w:rsid w:val="00576497"/>
    <w:rsid w:val="005835E7"/>
    <w:rsid w:val="0058397F"/>
    <w:rsid w:val="00583BF8"/>
    <w:rsid w:val="00584B9D"/>
    <w:rsid w:val="00585F33"/>
    <w:rsid w:val="00591124"/>
    <w:rsid w:val="00593C95"/>
    <w:rsid w:val="00597024"/>
    <w:rsid w:val="005A0274"/>
    <w:rsid w:val="005A095C"/>
    <w:rsid w:val="005A669D"/>
    <w:rsid w:val="005A75D8"/>
    <w:rsid w:val="005B713E"/>
    <w:rsid w:val="005C03B6"/>
    <w:rsid w:val="005C113D"/>
    <w:rsid w:val="005C348E"/>
    <w:rsid w:val="005C68E1"/>
    <w:rsid w:val="005D3763"/>
    <w:rsid w:val="005D4389"/>
    <w:rsid w:val="005D55E1"/>
    <w:rsid w:val="005D7768"/>
    <w:rsid w:val="005E19F7"/>
    <w:rsid w:val="005E4F04"/>
    <w:rsid w:val="005E60D3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5C95"/>
    <w:rsid w:val="006333DA"/>
    <w:rsid w:val="00635134"/>
    <w:rsid w:val="006356E2"/>
    <w:rsid w:val="00642A65"/>
    <w:rsid w:val="00643FFE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0795"/>
    <w:rsid w:val="00671C20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2154"/>
    <w:rsid w:val="006946BB"/>
    <w:rsid w:val="00694D7E"/>
    <w:rsid w:val="006969FA"/>
    <w:rsid w:val="00697B56"/>
    <w:rsid w:val="006A11EF"/>
    <w:rsid w:val="006A35D5"/>
    <w:rsid w:val="006A748A"/>
    <w:rsid w:val="006C419E"/>
    <w:rsid w:val="006C4A31"/>
    <w:rsid w:val="006C5AC2"/>
    <w:rsid w:val="006C6AFB"/>
    <w:rsid w:val="006D1E53"/>
    <w:rsid w:val="006D2735"/>
    <w:rsid w:val="006D45B2"/>
    <w:rsid w:val="006E0FCC"/>
    <w:rsid w:val="006E1E96"/>
    <w:rsid w:val="006E5E21"/>
    <w:rsid w:val="006F2648"/>
    <w:rsid w:val="006F2F10"/>
    <w:rsid w:val="006F482B"/>
    <w:rsid w:val="006F619F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4C4A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05F"/>
    <w:rsid w:val="007A789F"/>
    <w:rsid w:val="007B75BC"/>
    <w:rsid w:val="007C0BD6"/>
    <w:rsid w:val="007C3806"/>
    <w:rsid w:val="007C5BB7"/>
    <w:rsid w:val="007C7A2F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2CDE"/>
    <w:rsid w:val="0080301E"/>
    <w:rsid w:val="0080365F"/>
    <w:rsid w:val="008053E9"/>
    <w:rsid w:val="00812BE5"/>
    <w:rsid w:val="00815833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35CB"/>
    <w:rsid w:val="00856272"/>
    <w:rsid w:val="008563FF"/>
    <w:rsid w:val="0086018B"/>
    <w:rsid w:val="008611DD"/>
    <w:rsid w:val="008620DE"/>
    <w:rsid w:val="00866867"/>
    <w:rsid w:val="00872257"/>
    <w:rsid w:val="008753E6"/>
    <w:rsid w:val="008767F0"/>
    <w:rsid w:val="0087738C"/>
    <w:rsid w:val="008802AF"/>
    <w:rsid w:val="00881926"/>
    <w:rsid w:val="00881B49"/>
    <w:rsid w:val="0088318F"/>
    <w:rsid w:val="0088331D"/>
    <w:rsid w:val="008852B0"/>
    <w:rsid w:val="00885AE7"/>
    <w:rsid w:val="00886B60"/>
    <w:rsid w:val="00887889"/>
    <w:rsid w:val="008920FF"/>
    <w:rsid w:val="008926E8"/>
    <w:rsid w:val="00894701"/>
    <w:rsid w:val="00894F19"/>
    <w:rsid w:val="00896A10"/>
    <w:rsid w:val="008971B5"/>
    <w:rsid w:val="008A2E86"/>
    <w:rsid w:val="008A4A9B"/>
    <w:rsid w:val="008A55FE"/>
    <w:rsid w:val="008A5D26"/>
    <w:rsid w:val="008A6B13"/>
    <w:rsid w:val="008A6ECB"/>
    <w:rsid w:val="008B0BF9"/>
    <w:rsid w:val="008B0EC6"/>
    <w:rsid w:val="008B2866"/>
    <w:rsid w:val="008B3859"/>
    <w:rsid w:val="008B436D"/>
    <w:rsid w:val="008B4E49"/>
    <w:rsid w:val="008B7712"/>
    <w:rsid w:val="008B7B26"/>
    <w:rsid w:val="008B7C12"/>
    <w:rsid w:val="008C3524"/>
    <w:rsid w:val="008C4061"/>
    <w:rsid w:val="008C4229"/>
    <w:rsid w:val="008C5BE0"/>
    <w:rsid w:val="008C5DE7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F07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3C2"/>
    <w:rsid w:val="009332A2"/>
    <w:rsid w:val="00934D46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3AF9"/>
    <w:rsid w:val="00980366"/>
    <w:rsid w:val="00984E03"/>
    <w:rsid w:val="00986875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6EB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7055"/>
    <w:rsid w:val="00A039D5"/>
    <w:rsid w:val="00A046AD"/>
    <w:rsid w:val="00A079C1"/>
    <w:rsid w:val="00A12520"/>
    <w:rsid w:val="00A130FD"/>
    <w:rsid w:val="00A13D5B"/>
    <w:rsid w:val="00A13D6D"/>
    <w:rsid w:val="00A14769"/>
    <w:rsid w:val="00A16151"/>
    <w:rsid w:val="00A16EC6"/>
    <w:rsid w:val="00A17C06"/>
    <w:rsid w:val="00A2126E"/>
    <w:rsid w:val="00A21706"/>
    <w:rsid w:val="00A24F2F"/>
    <w:rsid w:val="00A24FCC"/>
    <w:rsid w:val="00A26A90"/>
    <w:rsid w:val="00A26B27"/>
    <w:rsid w:val="00A30E4F"/>
    <w:rsid w:val="00A32253"/>
    <w:rsid w:val="00A3310E"/>
    <w:rsid w:val="00A333A0"/>
    <w:rsid w:val="00A34741"/>
    <w:rsid w:val="00A37E70"/>
    <w:rsid w:val="00A4103D"/>
    <w:rsid w:val="00A437E1"/>
    <w:rsid w:val="00A4685E"/>
    <w:rsid w:val="00A50CD4"/>
    <w:rsid w:val="00A51191"/>
    <w:rsid w:val="00A56D62"/>
    <w:rsid w:val="00A56F07"/>
    <w:rsid w:val="00A5762C"/>
    <w:rsid w:val="00A57BF7"/>
    <w:rsid w:val="00A600FC"/>
    <w:rsid w:val="00A60BCA"/>
    <w:rsid w:val="00A614D1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019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5A2C"/>
    <w:rsid w:val="00AD6924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1FF4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65DF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914"/>
    <w:rsid w:val="00BB0DC6"/>
    <w:rsid w:val="00BB15E4"/>
    <w:rsid w:val="00BB1E19"/>
    <w:rsid w:val="00BB21D1"/>
    <w:rsid w:val="00BB32F2"/>
    <w:rsid w:val="00BB4338"/>
    <w:rsid w:val="00BB5053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425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04"/>
    <w:rsid w:val="00C55566"/>
    <w:rsid w:val="00C55A90"/>
    <w:rsid w:val="00C55D4A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B6DF6"/>
    <w:rsid w:val="00CC0D6A"/>
    <w:rsid w:val="00CC3831"/>
    <w:rsid w:val="00CC3E3D"/>
    <w:rsid w:val="00CC519B"/>
    <w:rsid w:val="00CD12C1"/>
    <w:rsid w:val="00CD214E"/>
    <w:rsid w:val="00CD46FA"/>
    <w:rsid w:val="00CD5973"/>
    <w:rsid w:val="00CD7A5F"/>
    <w:rsid w:val="00CE31A6"/>
    <w:rsid w:val="00CF09AA"/>
    <w:rsid w:val="00CF4813"/>
    <w:rsid w:val="00CF5233"/>
    <w:rsid w:val="00CF5EC7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1880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653C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933"/>
    <w:rsid w:val="00D80E7D"/>
    <w:rsid w:val="00D81397"/>
    <w:rsid w:val="00D848B9"/>
    <w:rsid w:val="00D90E69"/>
    <w:rsid w:val="00D91368"/>
    <w:rsid w:val="00D92A33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5582"/>
    <w:rsid w:val="00E060BC"/>
    <w:rsid w:val="00E11420"/>
    <w:rsid w:val="00E126A2"/>
    <w:rsid w:val="00E132FB"/>
    <w:rsid w:val="00E13635"/>
    <w:rsid w:val="00E139FD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1D3D"/>
    <w:rsid w:val="00E720A1"/>
    <w:rsid w:val="00E73E5F"/>
    <w:rsid w:val="00E75DDA"/>
    <w:rsid w:val="00E773E8"/>
    <w:rsid w:val="00E83ADD"/>
    <w:rsid w:val="00E8460E"/>
    <w:rsid w:val="00E84F38"/>
    <w:rsid w:val="00E85623"/>
    <w:rsid w:val="00E87441"/>
    <w:rsid w:val="00E91FAE"/>
    <w:rsid w:val="00E938E2"/>
    <w:rsid w:val="00E96E3F"/>
    <w:rsid w:val="00EA270C"/>
    <w:rsid w:val="00EA4974"/>
    <w:rsid w:val="00EA532E"/>
    <w:rsid w:val="00EB06D9"/>
    <w:rsid w:val="00EB192B"/>
    <w:rsid w:val="00EB19ED"/>
    <w:rsid w:val="00EB1CAB"/>
    <w:rsid w:val="00EB4163"/>
    <w:rsid w:val="00EC0F5A"/>
    <w:rsid w:val="00EC4265"/>
    <w:rsid w:val="00EC4CEB"/>
    <w:rsid w:val="00EC5825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6D1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6573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B32DA"/>
    <w:rsid w:val="00FC2E3D"/>
    <w:rsid w:val="00FC3BDE"/>
    <w:rsid w:val="00FD100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0902A"/>
  <w15:docId w15:val="{75A6D98B-B3B7-4093-8F56-73488C06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BE9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1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1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21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8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36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0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anik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1CC29DA85C4C64A80FDCDF91E198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7CB671-DCEF-4E9D-A5FD-24A15F5DBCB0}"/>
      </w:docPartPr>
      <w:docPartBody>
        <w:p w:rsidR="00A8244F" w:rsidRDefault="00BA59E7" w:rsidP="00BA59E7">
          <w:pPr>
            <w:pStyle w:val="701CC29DA85C4C64A80FDCDF91E198C2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E7"/>
    <w:rsid w:val="00067797"/>
    <w:rsid w:val="00094090"/>
    <w:rsid w:val="000B3B37"/>
    <w:rsid w:val="000E1100"/>
    <w:rsid w:val="001323AC"/>
    <w:rsid w:val="001F6019"/>
    <w:rsid w:val="00322661"/>
    <w:rsid w:val="003F129C"/>
    <w:rsid w:val="004C5395"/>
    <w:rsid w:val="0050440E"/>
    <w:rsid w:val="00511391"/>
    <w:rsid w:val="00555DED"/>
    <w:rsid w:val="00720961"/>
    <w:rsid w:val="00736093"/>
    <w:rsid w:val="007C0718"/>
    <w:rsid w:val="00841D57"/>
    <w:rsid w:val="00874357"/>
    <w:rsid w:val="008B7CA3"/>
    <w:rsid w:val="00916F27"/>
    <w:rsid w:val="009843E0"/>
    <w:rsid w:val="00995C5C"/>
    <w:rsid w:val="009A2866"/>
    <w:rsid w:val="009E2678"/>
    <w:rsid w:val="009F492B"/>
    <w:rsid w:val="009F5C36"/>
    <w:rsid w:val="00A8244F"/>
    <w:rsid w:val="00B27DA3"/>
    <w:rsid w:val="00B514CE"/>
    <w:rsid w:val="00BA59E7"/>
    <w:rsid w:val="00BD5A0C"/>
    <w:rsid w:val="00CF309A"/>
    <w:rsid w:val="00D309E8"/>
    <w:rsid w:val="00D8185D"/>
    <w:rsid w:val="00D90946"/>
    <w:rsid w:val="00E54005"/>
    <w:rsid w:val="00E75815"/>
    <w:rsid w:val="00F25A6E"/>
    <w:rsid w:val="00F52638"/>
    <w:rsid w:val="00F93BE1"/>
    <w:rsid w:val="00FA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59E7"/>
    <w:rPr>
      <w:color w:val="808080"/>
    </w:rPr>
  </w:style>
  <w:style w:type="paragraph" w:customStyle="1" w:styleId="701CC29DA85C4C64A80FDCDF91E198C2">
    <w:name w:val="701CC29DA85C4C64A80FDCDF91E198C2"/>
    <w:rsid w:val="00BA5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F4BF04-A5BE-4243-A3ED-53DD6659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Hellich Mirosława</dc:creator>
  <cp:lastModifiedBy>Jakubiak Magdalena</cp:lastModifiedBy>
  <cp:revision>2</cp:revision>
  <cp:lastPrinted>2012-04-23T06:39:00Z</cp:lastPrinted>
  <dcterms:created xsi:type="dcterms:W3CDTF">2021-03-12T10:42:00Z</dcterms:created>
  <dcterms:modified xsi:type="dcterms:W3CDTF">2021-03-12T10:42:00Z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