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014D" w14:textId="64F82B2A" w:rsidR="001728C2" w:rsidRPr="007F42CA" w:rsidRDefault="001728C2" w:rsidP="001728C2">
      <w:pPr>
        <w:jc w:val="center"/>
        <w:rPr>
          <w:b/>
          <w:sz w:val="22"/>
        </w:rPr>
      </w:pPr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282DEE" w:rsidRPr="00282DEE">
        <w:rPr>
          <w:b/>
          <w:sz w:val="22"/>
        </w:rPr>
        <w:t>rozporządzenia Ministra Rozwoju, Pracy i Technologii w sprawie wzoru oświadczenia o posiadanym prawie do dysponowania nieruchomością na cele budowlane</w:t>
      </w:r>
      <w:r w:rsidRPr="007F42CA">
        <w:rPr>
          <w:b/>
          <w:sz w:val="22"/>
        </w:rPr>
        <w:t>, zgłoszon</w:t>
      </w:r>
      <w:r w:rsidR="00DA159F">
        <w:rPr>
          <w:b/>
          <w:sz w:val="22"/>
        </w:rPr>
        <w:t>e</w:t>
      </w:r>
      <w:r w:rsidRPr="007F42CA">
        <w:rPr>
          <w:b/>
          <w:sz w:val="22"/>
        </w:rPr>
        <w:t xml:space="preserve"> w ramach konsultacji publicznych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77777777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14:paraId="73D01ADD" w14:textId="717BFC93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7F54C0F9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7E50DDAA"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A7B35F6" w14:textId="25BDD2E8"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2F93A840"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14:paraId="69AABC08" w14:textId="74232ADF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1C4DEA53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51ED6BD0"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3C9597CD"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564E6"/>
    <w:rsid w:val="00273D3B"/>
    <w:rsid w:val="00282DEE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C44B58"/>
    <w:rsid w:val="00C951CE"/>
    <w:rsid w:val="00CD378B"/>
    <w:rsid w:val="00CE238E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24107"/>
    <w:rsid w:val="00F95D92"/>
    <w:rsid w:val="00FA65AA"/>
    <w:rsid w:val="00FB1B1C"/>
    <w:rsid w:val="00FB49B0"/>
    <w:rsid w:val="00FB4B20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  <w15:chartTrackingRefBased/>
  <w15:docId w15:val="{BF37B267-9177-40CE-80D4-96E77A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02CB-A8BA-4A96-9E12-1C5026DD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Ewelina Grabowska</cp:lastModifiedBy>
  <cp:revision>2</cp:revision>
  <dcterms:created xsi:type="dcterms:W3CDTF">2021-04-22T11:13:00Z</dcterms:created>
  <dcterms:modified xsi:type="dcterms:W3CDTF">2021-04-22T11:13:00Z</dcterms:modified>
</cp:coreProperties>
</file>