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3" w:rsidRDefault="00682E03" w:rsidP="00682E03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9353CD">
        <w:rPr>
          <w:b/>
        </w:rPr>
        <w:t>UZASADNIENIE</w:t>
      </w:r>
    </w:p>
    <w:p w:rsidR="0097511D" w:rsidRDefault="0097511D" w:rsidP="00682E03">
      <w:pPr>
        <w:tabs>
          <w:tab w:val="left" w:pos="0"/>
        </w:tabs>
        <w:jc w:val="center"/>
        <w:rPr>
          <w:b/>
        </w:rPr>
      </w:pPr>
    </w:p>
    <w:p w:rsidR="008518CE" w:rsidRPr="008518CE" w:rsidRDefault="0097511D" w:rsidP="008518CE">
      <w:pPr>
        <w:tabs>
          <w:tab w:val="left" w:pos="0"/>
        </w:tabs>
        <w:spacing w:after="120" w:line="360" w:lineRule="auto"/>
        <w:jc w:val="both"/>
      </w:pPr>
      <w:r>
        <w:t xml:space="preserve">Rozporządzenie </w:t>
      </w:r>
      <w:r w:rsidR="008518CE">
        <w:t xml:space="preserve">Ministra Finansów z dnia 3 grudnia 2013 r. w sprawie wystawiania faktur </w:t>
      </w:r>
      <w:r w:rsidR="008518CE" w:rsidRPr="008518CE">
        <w:rPr>
          <w:bCs/>
        </w:rPr>
        <w:br/>
      </w:r>
      <w:r w:rsidR="008518CE">
        <w:t xml:space="preserve">(Dz. U. poz. </w:t>
      </w:r>
      <w:r w:rsidR="008518CE" w:rsidRPr="008518CE">
        <w:t>1485</w:t>
      </w:r>
      <w:r w:rsidR="008518CE">
        <w:t>)</w:t>
      </w:r>
      <w:r w:rsidR="008518CE" w:rsidRPr="008518CE">
        <w:t xml:space="preserve"> zwane dalej „</w:t>
      </w:r>
      <w:r w:rsidR="008518CE">
        <w:t xml:space="preserve">rozporządzeniem”, </w:t>
      </w:r>
      <w:r w:rsidR="008518CE" w:rsidRPr="008518CE">
        <w:t xml:space="preserve">stanowi wykonanie upoważnienia zawartego w art. 106o–106q ustawy </w:t>
      </w:r>
      <w:r w:rsidR="008518CE">
        <w:t>z </w:t>
      </w:r>
      <w:r w:rsidR="008518CE" w:rsidRPr="008518CE">
        <w:t>dnia 11 marca 2004 r. o podatku od towarów i usług (Dz. U. z 202</w:t>
      </w:r>
      <w:r w:rsidR="00675E06">
        <w:t>1</w:t>
      </w:r>
      <w:r w:rsidR="008518CE" w:rsidRPr="008518CE">
        <w:t xml:space="preserve"> r. poz. </w:t>
      </w:r>
      <w:r w:rsidR="00A20945">
        <w:t>685 z późn. zm.</w:t>
      </w:r>
      <w:r w:rsidR="008518CE" w:rsidRPr="008518CE">
        <w:t>), zwanej dalej „ustawą o VAT”.</w:t>
      </w:r>
    </w:p>
    <w:p w:rsidR="00317792" w:rsidRPr="00317792" w:rsidRDefault="00852532" w:rsidP="00317792">
      <w:pPr>
        <w:tabs>
          <w:tab w:val="left" w:pos="0"/>
        </w:tabs>
        <w:spacing w:after="120" w:line="360" w:lineRule="auto"/>
        <w:jc w:val="both"/>
      </w:pPr>
      <w:r>
        <w:t>Zgodnie z obecnie obowiązującą regulacją (</w:t>
      </w:r>
      <w:r w:rsidR="008518CE" w:rsidRPr="008518CE">
        <w:t>§ 3 pkt 4 rozporządzenia</w:t>
      </w:r>
      <w:r>
        <w:t>)</w:t>
      </w:r>
      <w:r w:rsidR="008518CE" w:rsidRPr="008518CE">
        <w:t>, za fakturę uznajemy dokument na przejazd autostradą płatną lub przejazd na odległość nie mniejszą niż 50 km, wystawiany w formie biletu jednorazowego przez podatników uprawnionych do świadczenia usług polegających na przewozie osób: kolejami normalnotorowymi, taborem samochodowym, statkami pełnomorskimi, środkami transportu żeglugi śródlądowej i przybrzeżnej, promami, samolotami i śmigłowcami.</w:t>
      </w:r>
      <w:r>
        <w:t xml:space="preserve"> Z</w:t>
      </w:r>
      <w:r w:rsidR="00317792" w:rsidRPr="00317792">
        <w:t xml:space="preserve">atem </w:t>
      </w:r>
      <w:r>
        <w:t xml:space="preserve">za fakturę uznaje się dokument potwierdzający przejazd autostradą płatną </w:t>
      </w:r>
      <w:r w:rsidR="00F3076A">
        <w:t xml:space="preserve">lub </w:t>
      </w:r>
      <w:r>
        <w:t xml:space="preserve">bilet </w:t>
      </w:r>
      <w:r w:rsidR="00F3076A">
        <w:t xml:space="preserve">jednorazowy dokumentujący </w:t>
      </w:r>
      <w:r w:rsidR="00317792" w:rsidRPr="00317792">
        <w:t>przejazd</w:t>
      </w:r>
      <w:r w:rsidR="00623A98">
        <w:t xml:space="preserve"> </w:t>
      </w:r>
      <w:r w:rsidR="00BF4C7C" w:rsidRPr="00BF4C7C">
        <w:t xml:space="preserve">na odległość </w:t>
      </w:r>
      <w:r w:rsidR="00BF4C7C">
        <w:t>nie mniejszą niż 50 km.</w:t>
      </w:r>
    </w:p>
    <w:p w:rsidR="008518CE" w:rsidRPr="008518CE" w:rsidRDefault="00D14752" w:rsidP="008518CE">
      <w:pPr>
        <w:tabs>
          <w:tab w:val="left" w:pos="0"/>
        </w:tabs>
        <w:spacing w:after="120" w:line="360" w:lineRule="auto"/>
        <w:jc w:val="both"/>
      </w:pPr>
      <w:r>
        <w:t>Z uwagi na liczne postulaty środowiska polskich przewoźników</w:t>
      </w:r>
      <w:r w:rsidRPr="00D14752">
        <w:t xml:space="preserve"> kolejowy</w:t>
      </w:r>
      <w:r>
        <w:t>ch i</w:t>
      </w:r>
      <w:r w:rsidRPr="00D14752">
        <w:t xml:space="preserve"> autobusowy</w:t>
      </w:r>
      <w:r>
        <w:t>ch</w:t>
      </w:r>
      <w:r w:rsidRPr="00D14752">
        <w:t xml:space="preserve"> </w:t>
      </w:r>
      <w:r>
        <w:t xml:space="preserve">dotyczące zmiany tej regulacji w kierunku uznania za fakturę biletów </w:t>
      </w:r>
      <w:r w:rsidR="00317792" w:rsidRPr="00317792">
        <w:t>jednorazow</w:t>
      </w:r>
      <w:r>
        <w:t>ych</w:t>
      </w:r>
      <w:r w:rsidR="00317792" w:rsidRPr="00317792">
        <w:t>, które dokumentują</w:t>
      </w:r>
      <w:r w:rsidR="002A2EA5">
        <w:t xml:space="preserve"> przejazd autostradą płatną lub usługę przewozu osób określonymi środkami transportu </w:t>
      </w:r>
      <w:r>
        <w:t xml:space="preserve">bez względu na </w:t>
      </w:r>
      <w:r w:rsidR="002A2EA5">
        <w:t>długość odcinka przejazdu</w:t>
      </w:r>
      <w:r>
        <w:t xml:space="preserve">, proponujemy </w:t>
      </w:r>
      <w:r w:rsidR="008518CE" w:rsidRPr="008518CE">
        <w:t>zn</w:t>
      </w:r>
      <w:r>
        <w:t xml:space="preserve">iesienie tego </w:t>
      </w:r>
      <w:r w:rsidR="008518CE" w:rsidRPr="008518CE">
        <w:t>limit</w:t>
      </w:r>
      <w:r>
        <w:t>u</w:t>
      </w:r>
      <w:r w:rsidR="00F3076A">
        <w:t xml:space="preserve">. </w:t>
      </w:r>
    </w:p>
    <w:p w:rsidR="002108D9" w:rsidRDefault="002108D9" w:rsidP="004A37A5">
      <w:pPr>
        <w:tabs>
          <w:tab w:val="left" w:pos="0"/>
        </w:tabs>
        <w:spacing w:after="120" w:line="360" w:lineRule="auto"/>
        <w:jc w:val="both"/>
      </w:pPr>
      <w:r w:rsidRPr="002B7513">
        <w:t>W</w:t>
      </w:r>
      <w:r w:rsidR="00317792" w:rsidRPr="002B7513">
        <w:t xml:space="preserve"> §</w:t>
      </w:r>
      <w:r w:rsidRPr="002B7513">
        <w:t xml:space="preserve"> 1</w:t>
      </w:r>
      <w:r>
        <w:t xml:space="preserve"> rozporządzenia </w:t>
      </w:r>
      <w:r w:rsidRPr="002108D9">
        <w:t>zmieniające</w:t>
      </w:r>
      <w:r>
        <w:t>go</w:t>
      </w:r>
      <w:r w:rsidRPr="002108D9">
        <w:t xml:space="preserve"> rozporządzenie w sprawie wystawiania faktur</w:t>
      </w:r>
      <w:r>
        <w:t xml:space="preserve"> </w:t>
      </w:r>
      <w:r w:rsidRPr="002108D9">
        <w:t>wprowadz</w:t>
      </w:r>
      <w:r>
        <w:t xml:space="preserve">ono zmiany </w:t>
      </w:r>
      <w:r w:rsidR="00956A75">
        <w:t>do</w:t>
      </w:r>
      <w:r w:rsidRPr="002108D9">
        <w:t xml:space="preserve"> § 3 pkt 4 </w:t>
      </w:r>
      <w:r>
        <w:t xml:space="preserve">rozporządzenia, dotyczące zniesienia limitu kilometrów. </w:t>
      </w:r>
      <w:r w:rsidR="00956A75" w:rsidRPr="00956A75">
        <w:t>Faktura dokumentująca</w:t>
      </w:r>
      <w:r w:rsidR="00956A75">
        <w:t xml:space="preserve"> p</w:t>
      </w:r>
      <w:r w:rsidRPr="002108D9">
        <w:t xml:space="preserve">rzejazd autostradą płatną lub przejazd na dowolną odległość, </w:t>
      </w:r>
      <w:r w:rsidR="00956A75">
        <w:t xml:space="preserve">może być </w:t>
      </w:r>
      <w:r w:rsidRPr="002108D9">
        <w:t>wystawiana w formie biletu jednorazowego przez podatników uprawnionych do świadczenia usług polegających na przewozie osób: kolejami normalnotorowymi, taborem samochodowym, statkami pełnomorskimi, środkami t</w:t>
      </w:r>
      <w:r w:rsidR="00956A75">
        <w:t>ransportu żeglugi śródlądowej i </w:t>
      </w:r>
      <w:r w:rsidRPr="002108D9">
        <w:t xml:space="preserve">przybrzeżnej, promami, samolotami </w:t>
      </w:r>
      <w:r w:rsidR="00956A75">
        <w:t>i śmigłowcami.</w:t>
      </w:r>
    </w:p>
    <w:p w:rsidR="00852532" w:rsidRPr="00852532" w:rsidRDefault="00852532" w:rsidP="00852532">
      <w:pPr>
        <w:tabs>
          <w:tab w:val="left" w:pos="0"/>
        </w:tabs>
        <w:spacing w:after="120" w:line="360" w:lineRule="auto"/>
        <w:jc w:val="both"/>
      </w:pPr>
      <w:r>
        <w:t xml:space="preserve">Zmiana ta ma charakter upraszczający i zmniejszający obowiązki podatnika, podmiot świadczący usługi przewozu osób </w:t>
      </w:r>
      <w:r w:rsidRPr="00852532">
        <w:t>unikn</w:t>
      </w:r>
      <w:r>
        <w:t>ie</w:t>
      </w:r>
      <w:r w:rsidRPr="00852532">
        <w:t xml:space="preserve"> konieczności wystawiania faktur na żądan</w:t>
      </w:r>
      <w:r>
        <w:t>ie dla przejazdów poniżej 50 km. Jednocześnie zmiana ta pozwoli nabywcy skorzystać</w:t>
      </w:r>
      <w:r>
        <w:br/>
        <w:t xml:space="preserve">z prawa </w:t>
      </w:r>
      <w:r w:rsidRPr="00852532">
        <w:t>odlicz</w:t>
      </w:r>
      <w:r>
        <w:t xml:space="preserve">enia podatku </w:t>
      </w:r>
      <w:r w:rsidRPr="00852532">
        <w:t xml:space="preserve">VAT </w:t>
      </w:r>
      <w:r>
        <w:t>na podstawie faktur (biletów) z tytułu nabycia wspomnianych usług</w:t>
      </w:r>
      <w:r w:rsidRPr="00852532">
        <w:t xml:space="preserve"> bez względu na liczbę przejechanych kilometrów, oczywiście przy założeniu wykazania związku zakupu z działalnością gospodarczą (opodatkowaną) – podróż służbowa.</w:t>
      </w:r>
    </w:p>
    <w:p w:rsidR="002D62C1" w:rsidRDefault="00E16966" w:rsidP="00E16966">
      <w:pPr>
        <w:tabs>
          <w:tab w:val="left" w:pos="0"/>
        </w:tabs>
        <w:spacing w:after="120" w:line="360" w:lineRule="auto"/>
        <w:jc w:val="both"/>
      </w:pPr>
      <w:r>
        <w:t xml:space="preserve">Zakłada się, że rozporządzenie wejdzie w życie </w:t>
      </w:r>
      <w:r w:rsidR="00852532" w:rsidRPr="00852532">
        <w:t>z dniem następującym po dniu ogłoszenia</w:t>
      </w:r>
      <w:r w:rsidR="00852532">
        <w:t xml:space="preserve">. </w:t>
      </w:r>
      <w:r w:rsidR="002D62C1">
        <w:t>Zmiany wprowadzane w rozporządzeniu są korzystne dla społeczeństwa i nie naruszają zasady demokratycznego państwa prawnego.</w:t>
      </w:r>
    </w:p>
    <w:p w:rsidR="00E16966" w:rsidRDefault="00E16966" w:rsidP="00E16966">
      <w:pPr>
        <w:tabs>
          <w:tab w:val="left" w:pos="0"/>
        </w:tabs>
        <w:spacing w:after="120" w:line="360" w:lineRule="auto"/>
        <w:jc w:val="both"/>
      </w:pPr>
      <w:r>
        <w:lastRenderedPageBreak/>
        <w:t xml:space="preserve">Wprowadzane rozwiązanie przyczyni się do poprawy warunków prowadzenia działalności gospodarczej przez przedsiębiorców. </w:t>
      </w:r>
    </w:p>
    <w:p w:rsidR="001513C2" w:rsidRDefault="001513C2" w:rsidP="001513C2">
      <w:pPr>
        <w:spacing w:after="120" w:line="360" w:lineRule="auto"/>
        <w:jc w:val="both"/>
      </w:pPr>
      <w:r>
        <w:t xml:space="preserve">Stosownie do postanowień art. 5 ustawy z dnia 7 lipca 2005 </w:t>
      </w:r>
      <w:r w:rsidR="00E946D7">
        <w:t>r. o działalności lobbingowej w </w:t>
      </w:r>
      <w:r>
        <w:t xml:space="preserve">procesie stanowienia prawa (Dz. U. z 2017 r. poz. 248) oraz § 52 uchwały nr 190 Rady Ministrów z dnia 29 października 2013 r. – Regulamin pracy Rady Ministrów (M. P. z 2016 r. poz. 1006, z późn. zm.), projekt rozporządzenia </w:t>
      </w:r>
      <w:r w:rsidR="003A7AF8">
        <w:t>zosta</w:t>
      </w:r>
      <w:r w:rsidR="003F53DA">
        <w:t>ł</w:t>
      </w:r>
      <w:r w:rsidR="003A7AF8">
        <w:t xml:space="preserve"> </w:t>
      </w:r>
      <w:r>
        <w:t>udostępniony w Biuletynie Informacji Publicznej Rządowego Centrum Legislacji na stronie internetowej Rządowego Centrum Legislacji, w serwisie Rządowy Proces Legislacyjny.</w:t>
      </w:r>
    </w:p>
    <w:p w:rsidR="001513C2" w:rsidRDefault="001513C2" w:rsidP="001513C2">
      <w:pPr>
        <w:spacing w:after="120" w:line="360" w:lineRule="auto"/>
        <w:jc w:val="both"/>
      </w:pPr>
      <w:r>
        <w:t>Rozporządzenie nie podlega notyfikacji w rozumieniu przepisów dotyczących krajowego systemu notyfikacji norm i aktów prawnych.</w:t>
      </w:r>
    </w:p>
    <w:p w:rsidR="001513C2" w:rsidRDefault="001513C2" w:rsidP="001513C2">
      <w:pPr>
        <w:spacing w:after="120" w:line="360" w:lineRule="auto"/>
        <w:jc w:val="both"/>
      </w:pPr>
      <w:r>
        <w:t>Rozporządzenie nie jest sprzeczne z prawem Unii Europejskiej.</w:t>
      </w:r>
    </w:p>
    <w:p w:rsidR="00682E03" w:rsidRDefault="001513C2" w:rsidP="00E3196C">
      <w:pPr>
        <w:spacing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p w:rsidR="00A4398F" w:rsidRPr="00E3196C" w:rsidRDefault="00A4398F" w:rsidP="00E3196C">
      <w:pPr>
        <w:spacing w:after="120" w:line="360" w:lineRule="auto"/>
        <w:jc w:val="both"/>
      </w:pPr>
    </w:p>
    <w:sectPr w:rsidR="00A4398F" w:rsidRPr="00E3196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3D" w:rsidRDefault="0009763D" w:rsidP="00BE7F64">
      <w:r>
        <w:separator/>
      </w:r>
    </w:p>
  </w:endnote>
  <w:endnote w:type="continuationSeparator" w:id="0">
    <w:p w:rsidR="0009763D" w:rsidRDefault="0009763D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CD7" w:rsidRDefault="00734247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7CD7" w:rsidRDefault="00734247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52BE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A57CD7" w:rsidRDefault="00734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3D" w:rsidRDefault="0009763D" w:rsidP="00BE7F64">
      <w:r>
        <w:separator/>
      </w:r>
    </w:p>
  </w:footnote>
  <w:footnote w:type="continuationSeparator" w:id="0">
    <w:p w:rsidR="0009763D" w:rsidRDefault="0009763D" w:rsidP="00BE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5B8"/>
    <w:multiLevelType w:val="hybridMultilevel"/>
    <w:tmpl w:val="63B463DA"/>
    <w:lvl w:ilvl="0" w:tplc="41CEE9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C0C7F"/>
    <w:multiLevelType w:val="hybridMultilevel"/>
    <w:tmpl w:val="173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3"/>
    <w:rsid w:val="0000053B"/>
    <w:rsid w:val="00005817"/>
    <w:rsid w:val="00015639"/>
    <w:rsid w:val="00020A45"/>
    <w:rsid w:val="00026874"/>
    <w:rsid w:val="00031700"/>
    <w:rsid w:val="00056E89"/>
    <w:rsid w:val="0006230D"/>
    <w:rsid w:val="0009763D"/>
    <w:rsid w:val="000B375A"/>
    <w:rsid w:val="000C1773"/>
    <w:rsid w:val="000C1B32"/>
    <w:rsid w:val="000C7A73"/>
    <w:rsid w:val="000F05DB"/>
    <w:rsid w:val="00114290"/>
    <w:rsid w:val="00142CD2"/>
    <w:rsid w:val="001455D4"/>
    <w:rsid w:val="001464D7"/>
    <w:rsid w:val="001513C2"/>
    <w:rsid w:val="001549C6"/>
    <w:rsid w:val="00197F55"/>
    <w:rsid w:val="001A0CD1"/>
    <w:rsid w:val="001B4C20"/>
    <w:rsid w:val="001C2B2D"/>
    <w:rsid w:val="002102C9"/>
    <w:rsid w:val="002108D9"/>
    <w:rsid w:val="00232A1C"/>
    <w:rsid w:val="0026131F"/>
    <w:rsid w:val="0027178F"/>
    <w:rsid w:val="00275217"/>
    <w:rsid w:val="002A2EA5"/>
    <w:rsid w:val="002B5AE8"/>
    <w:rsid w:val="002B7513"/>
    <w:rsid w:val="002D62C1"/>
    <w:rsid w:val="00305730"/>
    <w:rsid w:val="00317792"/>
    <w:rsid w:val="00343483"/>
    <w:rsid w:val="0037710B"/>
    <w:rsid w:val="003A7AF8"/>
    <w:rsid w:val="003B6A4E"/>
    <w:rsid w:val="003B6A7A"/>
    <w:rsid w:val="003E0C5E"/>
    <w:rsid w:val="003F2510"/>
    <w:rsid w:val="003F2F71"/>
    <w:rsid w:val="003F53DA"/>
    <w:rsid w:val="004266F8"/>
    <w:rsid w:val="0043080B"/>
    <w:rsid w:val="00435627"/>
    <w:rsid w:val="00443214"/>
    <w:rsid w:val="004A0B61"/>
    <w:rsid w:val="004A37A5"/>
    <w:rsid w:val="004A719C"/>
    <w:rsid w:val="004D2C27"/>
    <w:rsid w:val="004D4DF7"/>
    <w:rsid w:val="004E1827"/>
    <w:rsid w:val="005318E0"/>
    <w:rsid w:val="00532442"/>
    <w:rsid w:val="005330BB"/>
    <w:rsid w:val="00560484"/>
    <w:rsid w:val="0058031A"/>
    <w:rsid w:val="00593EBA"/>
    <w:rsid w:val="00594761"/>
    <w:rsid w:val="00597DF5"/>
    <w:rsid w:val="005D1B78"/>
    <w:rsid w:val="005E180A"/>
    <w:rsid w:val="005F6925"/>
    <w:rsid w:val="006212A6"/>
    <w:rsid w:val="0062224F"/>
    <w:rsid w:val="00623A98"/>
    <w:rsid w:val="006405B4"/>
    <w:rsid w:val="00641CF1"/>
    <w:rsid w:val="006470C7"/>
    <w:rsid w:val="00675E06"/>
    <w:rsid w:val="00682E03"/>
    <w:rsid w:val="006925F7"/>
    <w:rsid w:val="00696E8B"/>
    <w:rsid w:val="006D1529"/>
    <w:rsid w:val="006E0CAF"/>
    <w:rsid w:val="006E34A3"/>
    <w:rsid w:val="006F29B6"/>
    <w:rsid w:val="006F3927"/>
    <w:rsid w:val="006F63B7"/>
    <w:rsid w:val="0072353F"/>
    <w:rsid w:val="007260D3"/>
    <w:rsid w:val="007335DA"/>
    <w:rsid w:val="00734247"/>
    <w:rsid w:val="00763538"/>
    <w:rsid w:val="00764193"/>
    <w:rsid w:val="007927E6"/>
    <w:rsid w:val="0079385D"/>
    <w:rsid w:val="007A0C6C"/>
    <w:rsid w:val="007D14F9"/>
    <w:rsid w:val="007D35E9"/>
    <w:rsid w:val="00827AC2"/>
    <w:rsid w:val="008302DE"/>
    <w:rsid w:val="0085187E"/>
    <w:rsid w:val="008518CE"/>
    <w:rsid w:val="00852532"/>
    <w:rsid w:val="00854381"/>
    <w:rsid w:val="00857BAA"/>
    <w:rsid w:val="00890836"/>
    <w:rsid w:val="008B2A80"/>
    <w:rsid w:val="008B696A"/>
    <w:rsid w:val="008C22BD"/>
    <w:rsid w:val="008F224C"/>
    <w:rsid w:val="0091058E"/>
    <w:rsid w:val="009155AB"/>
    <w:rsid w:val="00925B18"/>
    <w:rsid w:val="00956A75"/>
    <w:rsid w:val="00967DB3"/>
    <w:rsid w:val="0097511D"/>
    <w:rsid w:val="00992297"/>
    <w:rsid w:val="009B6521"/>
    <w:rsid w:val="009D092A"/>
    <w:rsid w:val="009D753D"/>
    <w:rsid w:val="009E4292"/>
    <w:rsid w:val="00A07421"/>
    <w:rsid w:val="00A12314"/>
    <w:rsid w:val="00A20945"/>
    <w:rsid w:val="00A34196"/>
    <w:rsid w:val="00A37733"/>
    <w:rsid w:val="00A4398F"/>
    <w:rsid w:val="00A73800"/>
    <w:rsid w:val="00A9430B"/>
    <w:rsid w:val="00AA431A"/>
    <w:rsid w:val="00AA6EDD"/>
    <w:rsid w:val="00AB16B7"/>
    <w:rsid w:val="00AF627B"/>
    <w:rsid w:val="00B353EC"/>
    <w:rsid w:val="00B3661A"/>
    <w:rsid w:val="00B64C83"/>
    <w:rsid w:val="00B833B7"/>
    <w:rsid w:val="00B936A0"/>
    <w:rsid w:val="00BA6D1F"/>
    <w:rsid w:val="00BC66E7"/>
    <w:rsid w:val="00BE7F64"/>
    <w:rsid w:val="00BF4C7C"/>
    <w:rsid w:val="00C00967"/>
    <w:rsid w:val="00C10811"/>
    <w:rsid w:val="00C520F4"/>
    <w:rsid w:val="00C52BE0"/>
    <w:rsid w:val="00C5419A"/>
    <w:rsid w:val="00C67E3D"/>
    <w:rsid w:val="00C83A54"/>
    <w:rsid w:val="00C83B3D"/>
    <w:rsid w:val="00CA09C1"/>
    <w:rsid w:val="00CC4131"/>
    <w:rsid w:val="00CD6799"/>
    <w:rsid w:val="00D01D01"/>
    <w:rsid w:val="00D11717"/>
    <w:rsid w:val="00D14752"/>
    <w:rsid w:val="00D21FD5"/>
    <w:rsid w:val="00D26219"/>
    <w:rsid w:val="00D26866"/>
    <w:rsid w:val="00D269CB"/>
    <w:rsid w:val="00D5376C"/>
    <w:rsid w:val="00D76CF7"/>
    <w:rsid w:val="00D9380F"/>
    <w:rsid w:val="00DB3458"/>
    <w:rsid w:val="00DC0DCB"/>
    <w:rsid w:val="00DC4C31"/>
    <w:rsid w:val="00DD1A1C"/>
    <w:rsid w:val="00DF163E"/>
    <w:rsid w:val="00E16966"/>
    <w:rsid w:val="00E3196C"/>
    <w:rsid w:val="00E360FE"/>
    <w:rsid w:val="00E45C54"/>
    <w:rsid w:val="00E67F01"/>
    <w:rsid w:val="00E73D9E"/>
    <w:rsid w:val="00E946D7"/>
    <w:rsid w:val="00EB4A93"/>
    <w:rsid w:val="00EE2A96"/>
    <w:rsid w:val="00EF0589"/>
    <w:rsid w:val="00EF2FFE"/>
    <w:rsid w:val="00F00112"/>
    <w:rsid w:val="00F00A14"/>
    <w:rsid w:val="00F115E3"/>
    <w:rsid w:val="00F20E02"/>
    <w:rsid w:val="00F22DAA"/>
    <w:rsid w:val="00F3076A"/>
    <w:rsid w:val="00F718F7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511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7511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7511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Akapitzlist">
    <w:name w:val="List Paragraph"/>
    <w:basedOn w:val="Normalny"/>
    <w:uiPriority w:val="34"/>
    <w:qFormat/>
    <w:rsid w:val="00533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E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E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7155-483C-426A-8283-9E77F2F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Sachogłuchowicz Piotr</cp:lastModifiedBy>
  <cp:revision>2</cp:revision>
  <cp:lastPrinted>2020-03-09T10:45:00Z</cp:lastPrinted>
  <dcterms:created xsi:type="dcterms:W3CDTF">2021-04-26T13:12:00Z</dcterms:created>
  <dcterms:modified xsi:type="dcterms:W3CDTF">2021-04-26T13:12:00Z</dcterms:modified>
</cp:coreProperties>
</file>