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96"/>
        <w:gridCol w:w="647"/>
        <w:gridCol w:w="425"/>
        <w:gridCol w:w="465"/>
        <w:gridCol w:w="414"/>
        <w:gridCol w:w="310"/>
        <w:gridCol w:w="32"/>
        <w:gridCol w:w="383"/>
        <w:gridCol w:w="554"/>
        <w:gridCol w:w="16"/>
        <w:gridCol w:w="118"/>
        <w:gridCol w:w="151"/>
        <w:gridCol w:w="300"/>
        <w:gridCol w:w="353"/>
        <w:gridCol w:w="217"/>
        <w:gridCol w:w="570"/>
        <w:gridCol w:w="80"/>
        <w:gridCol w:w="71"/>
        <w:gridCol w:w="419"/>
        <w:gridCol w:w="113"/>
        <w:gridCol w:w="405"/>
        <w:gridCol w:w="51"/>
        <w:gridCol w:w="266"/>
        <w:gridCol w:w="304"/>
        <w:gridCol w:w="317"/>
        <w:gridCol w:w="253"/>
        <w:gridCol w:w="570"/>
        <w:gridCol w:w="115"/>
        <w:gridCol w:w="1401"/>
      </w:tblGrid>
      <w:tr w:rsidR="00700ED6" w:rsidRPr="0001378F" w14:paraId="610F96A8" w14:textId="77777777" w:rsidTr="00273A0B">
        <w:trPr>
          <w:trHeight w:val="1611"/>
        </w:trPr>
        <w:tc>
          <w:tcPr>
            <w:tcW w:w="6631" w:type="dxa"/>
            <w:gridSpan w:val="17"/>
          </w:tcPr>
          <w:p w14:paraId="2404FD72" w14:textId="77777777" w:rsidR="00700ED6" w:rsidRPr="003116AB" w:rsidRDefault="00700ED6" w:rsidP="00AA70B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bookmarkStart w:id="0" w:name="t1"/>
            <w:r w:rsidRPr="003116AB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Nazwa projektu</w:t>
            </w:r>
          </w:p>
          <w:p w14:paraId="6E7BCB5D" w14:textId="60E2EC1C" w:rsidR="00700ED6" w:rsidRPr="003116AB" w:rsidRDefault="003116AB" w:rsidP="00AA70B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116A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Rozporządzenie Ministra Zdrowia zmieniające rozporządzenie w sprawie </w:t>
            </w:r>
            <w:r w:rsidR="005C2834" w:rsidRPr="003116AB">
              <w:rPr>
                <w:rFonts w:ascii="Times New Roman" w:hAnsi="Times New Roman"/>
                <w:color w:val="000000"/>
                <w:sz w:val="22"/>
                <w:szCs w:val="22"/>
              </w:rPr>
              <w:t>warunków pobierania krwi od kandydatów na dawców krwi i dawców krwi</w:t>
            </w:r>
          </w:p>
          <w:p w14:paraId="1E359D88" w14:textId="77777777" w:rsidR="00700ED6" w:rsidRPr="003116AB" w:rsidRDefault="00700ED6" w:rsidP="00AA70B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116AB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Ministerstwo wiodące i ministerstwa współpracujące</w:t>
            </w:r>
            <w:bookmarkEnd w:id="0"/>
            <w:r w:rsidRPr="003116AB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br/>
            </w:r>
            <w:r w:rsidRPr="003116AB">
              <w:rPr>
                <w:rFonts w:ascii="Times New Roman" w:hAnsi="Times New Roman"/>
                <w:color w:val="000000"/>
                <w:sz w:val="22"/>
                <w:szCs w:val="22"/>
              </w:rPr>
              <w:t>Ministerstwo Zdrowia</w:t>
            </w:r>
          </w:p>
          <w:p w14:paraId="09E92FDE" w14:textId="77777777" w:rsidR="00700ED6" w:rsidRPr="003116AB" w:rsidRDefault="00700ED6" w:rsidP="00AA70B7">
            <w:pPr>
              <w:spacing w:before="120"/>
              <w:rPr>
                <w:rFonts w:ascii="Times New Roman" w:hAnsi="Times New Roman"/>
                <w:b/>
                <w:sz w:val="22"/>
                <w:szCs w:val="22"/>
              </w:rPr>
            </w:pPr>
            <w:r w:rsidRPr="003116AB">
              <w:rPr>
                <w:rFonts w:ascii="Times New Roman" w:hAnsi="Times New Roman"/>
                <w:b/>
                <w:sz w:val="22"/>
                <w:szCs w:val="22"/>
              </w:rPr>
              <w:t xml:space="preserve">Osoba odpowiedzialna za projekt w randze Ministra, Sekretarza Stanu lub Podsekretarza Stanu </w:t>
            </w:r>
          </w:p>
          <w:p w14:paraId="51DE19BC" w14:textId="77777777" w:rsidR="00700ED6" w:rsidRPr="003116AB" w:rsidRDefault="001F4628" w:rsidP="00091FFC">
            <w:pPr>
              <w:rPr>
                <w:rFonts w:ascii="Times New Roman" w:hAnsi="Times New Roman"/>
                <w:sz w:val="22"/>
                <w:szCs w:val="22"/>
              </w:rPr>
            </w:pPr>
            <w:r w:rsidRPr="003116AB">
              <w:rPr>
                <w:rFonts w:ascii="Times New Roman" w:hAnsi="Times New Roman"/>
                <w:sz w:val="22"/>
                <w:szCs w:val="22"/>
              </w:rPr>
              <w:t>Sławomir Gadomski</w:t>
            </w:r>
            <w:r w:rsidR="00700ED6" w:rsidRPr="003116AB">
              <w:rPr>
                <w:rFonts w:ascii="Times New Roman" w:hAnsi="Times New Roman"/>
                <w:sz w:val="22"/>
                <w:szCs w:val="22"/>
              </w:rPr>
              <w:t xml:space="preserve"> – Podsekretarz Stanu w Ministerstwie Zdrowia</w:t>
            </w:r>
          </w:p>
          <w:p w14:paraId="508E2314" w14:textId="41B8963D" w:rsidR="00700ED6" w:rsidRPr="003116AB" w:rsidRDefault="00700ED6" w:rsidP="00AA70B7">
            <w:pPr>
              <w:spacing w:before="120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3116AB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Kontakt do opiekuna merytorycznego projektu</w:t>
            </w:r>
          </w:p>
          <w:p w14:paraId="77E491AD" w14:textId="0273E77F" w:rsidR="00700ED6" w:rsidRPr="00073C96" w:rsidRDefault="00073C96" w:rsidP="003B446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62B97">
              <w:rPr>
                <w:rFonts w:ascii="Times New Roman" w:hAnsi="Times New Roman"/>
                <w:color w:val="000000"/>
                <w:sz w:val="22"/>
                <w:szCs w:val="22"/>
              </w:rPr>
              <w:t>Marzena Niklewicz, Wydział Transplantologii i Krwiolecznictwa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,</w:t>
            </w:r>
            <w:r w:rsidRPr="00D62B97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</w:t>
            </w:r>
            <w:r w:rsidRPr="00D62B9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Departament Oceny Inwestycji, </w:t>
            </w:r>
            <w:r w:rsidRPr="00D62B97">
              <w:rPr>
                <w:rFonts w:ascii="Times New Roman" w:hAnsi="Times New Roman"/>
                <w:color w:val="333333"/>
                <w:sz w:val="22"/>
                <w:szCs w:val="22"/>
                <w:shd w:val="clear" w:color="auto" w:fill="FFFFFF"/>
              </w:rPr>
              <w:t>m.niklewicz@mz.gov.pl</w:t>
            </w:r>
          </w:p>
        </w:tc>
        <w:tc>
          <w:tcPr>
            <w:tcW w:w="4285" w:type="dxa"/>
            <w:gridSpan w:val="12"/>
            <w:shd w:val="clear" w:color="auto" w:fill="FFFFFF"/>
          </w:tcPr>
          <w:p w14:paraId="16B58AC4" w14:textId="3093F7D7" w:rsidR="00700ED6" w:rsidRPr="00984E02" w:rsidRDefault="00700ED6" w:rsidP="00AA70B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84E02">
              <w:rPr>
                <w:rFonts w:ascii="Times New Roman" w:hAnsi="Times New Roman"/>
                <w:b/>
                <w:sz w:val="22"/>
                <w:szCs w:val="22"/>
              </w:rPr>
              <w:t>Data sporządzenia</w:t>
            </w:r>
            <w:r w:rsidRPr="00984E02">
              <w:rPr>
                <w:rFonts w:ascii="Times New Roman" w:hAnsi="Times New Roman"/>
                <w:b/>
                <w:sz w:val="22"/>
                <w:szCs w:val="22"/>
              </w:rPr>
              <w:br/>
            </w:r>
            <w:r w:rsidR="00CA6907"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="00CC53E8">
              <w:rPr>
                <w:rFonts w:ascii="Times New Roman" w:hAnsi="Times New Roman"/>
                <w:b/>
                <w:sz w:val="22"/>
                <w:szCs w:val="22"/>
              </w:rPr>
              <w:t>8</w:t>
            </w:r>
            <w:r w:rsidR="003116AB" w:rsidRPr="00984E02">
              <w:rPr>
                <w:rFonts w:ascii="Times New Roman" w:hAnsi="Times New Roman"/>
                <w:b/>
                <w:sz w:val="22"/>
                <w:szCs w:val="22"/>
              </w:rPr>
              <w:t>.05.2021 r.</w:t>
            </w:r>
          </w:p>
          <w:p w14:paraId="4D9950DA" w14:textId="77777777" w:rsidR="00700ED6" w:rsidRPr="00984E02" w:rsidRDefault="00700ED6" w:rsidP="00AA70B7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0DBF9842" w14:textId="77777777" w:rsidR="00700ED6" w:rsidRPr="00984E02" w:rsidRDefault="00700ED6" w:rsidP="00AA70B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84E02">
              <w:rPr>
                <w:rFonts w:ascii="Times New Roman" w:hAnsi="Times New Roman"/>
                <w:b/>
                <w:sz w:val="22"/>
                <w:szCs w:val="22"/>
              </w:rPr>
              <w:t xml:space="preserve">Źródło: </w:t>
            </w:r>
            <w:bookmarkStart w:id="1" w:name="Lista1"/>
          </w:p>
          <w:bookmarkEnd w:id="1"/>
          <w:p w14:paraId="0A40E662" w14:textId="603A19E9" w:rsidR="00700ED6" w:rsidRPr="00984E02" w:rsidRDefault="005C2834" w:rsidP="00AA70B7">
            <w:pPr>
              <w:rPr>
                <w:rFonts w:ascii="Times New Roman" w:hAnsi="Times New Roman"/>
                <w:sz w:val="22"/>
                <w:szCs w:val="22"/>
              </w:rPr>
            </w:pPr>
            <w:r w:rsidRPr="00984E02">
              <w:rPr>
                <w:rFonts w:ascii="Times New Roman" w:hAnsi="Times New Roman"/>
                <w:sz w:val="22"/>
                <w:szCs w:val="22"/>
              </w:rPr>
              <w:t>Art. 16 ust. 7 ustawy z dnia 22 sierpnia 1997</w:t>
            </w:r>
            <w:r w:rsidR="00984E02">
              <w:rPr>
                <w:rFonts w:ascii="Times New Roman" w:hAnsi="Times New Roman"/>
                <w:sz w:val="22"/>
                <w:szCs w:val="22"/>
              </w:rPr>
              <w:t> </w:t>
            </w:r>
            <w:r w:rsidRPr="00984E02">
              <w:rPr>
                <w:rFonts w:ascii="Times New Roman" w:hAnsi="Times New Roman"/>
                <w:sz w:val="22"/>
                <w:szCs w:val="22"/>
              </w:rPr>
              <w:t xml:space="preserve">r. o publicznej służbie krwi </w:t>
            </w:r>
            <w:r w:rsidR="00700ED6" w:rsidRPr="00984E02">
              <w:rPr>
                <w:rFonts w:ascii="Times New Roman" w:hAnsi="Times New Roman"/>
                <w:sz w:val="22"/>
                <w:szCs w:val="22"/>
              </w:rPr>
              <w:t>(Dz. U. z</w:t>
            </w:r>
            <w:r w:rsidR="00984E02">
              <w:rPr>
                <w:rFonts w:ascii="Times New Roman" w:hAnsi="Times New Roman"/>
                <w:sz w:val="22"/>
                <w:szCs w:val="22"/>
              </w:rPr>
              <w:t> </w:t>
            </w:r>
            <w:r w:rsidR="00700ED6" w:rsidRPr="00984E02">
              <w:rPr>
                <w:rFonts w:ascii="Times New Roman" w:hAnsi="Times New Roman"/>
                <w:sz w:val="22"/>
                <w:szCs w:val="22"/>
              </w:rPr>
              <w:t>20</w:t>
            </w:r>
            <w:r w:rsidR="00D7322B" w:rsidRPr="00984E02">
              <w:rPr>
                <w:rFonts w:ascii="Times New Roman" w:hAnsi="Times New Roman"/>
                <w:sz w:val="22"/>
                <w:szCs w:val="22"/>
              </w:rPr>
              <w:t>20</w:t>
            </w:r>
            <w:r w:rsidR="00700ED6" w:rsidRPr="00984E02">
              <w:rPr>
                <w:rFonts w:ascii="Times New Roman" w:hAnsi="Times New Roman"/>
                <w:sz w:val="22"/>
                <w:szCs w:val="22"/>
              </w:rPr>
              <w:t xml:space="preserve"> r. poz. </w:t>
            </w:r>
            <w:r w:rsidR="00D7322B" w:rsidRPr="00984E02">
              <w:rPr>
                <w:rFonts w:ascii="Times New Roman" w:hAnsi="Times New Roman"/>
                <w:sz w:val="22"/>
                <w:szCs w:val="22"/>
              </w:rPr>
              <w:t>1777</w:t>
            </w:r>
            <w:r w:rsidR="0019484D">
              <w:t xml:space="preserve"> </w:t>
            </w:r>
            <w:r w:rsidR="0019484D" w:rsidRPr="0019484D">
              <w:rPr>
                <w:rFonts w:ascii="Times New Roman" w:hAnsi="Times New Roman"/>
                <w:sz w:val="22"/>
                <w:szCs w:val="22"/>
              </w:rPr>
              <w:t>oraz z 2021 r. poz. 159</w:t>
            </w:r>
            <w:r w:rsidR="006C0D52" w:rsidRPr="00984E02">
              <w:rPr>
                <w:rFonts w:ascii="Times New Roman" w:hAnsi="Times New Roman"/>
                <w:sz w:val="22"/>
                <w:szCs w:val="22"/>
              </w:rPr>
              <w:t>)</w:t>
            </w:r>
            <w:r w:rsidR="0019484D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76D2FF3C" w14:textId="77777777" w:rsidR="00700ED6" w:rsidRPr="00984E02" w:rsidRDefault="00700ED6" w:rsidP="00AA70B7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1796A57F" w14:textId="77777777" w:rsidR="00700ED6" w:rsidRPr="00984E02" w:rsidRDefault="00B43777" w:rsidP="00AA70B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4E02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>
                <w:ffData>
                  <w:name w:val="t5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="00700ED6" w:rsidRPr="00984E02"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984E02">
              <w:rPr>
                <w:rFonts w:ascii="Times New Roman" w:hAnsi="Times New Roman"/>
                <w:color w:val="000000"/>
                <w:sz w:val="22"/>
                <w:szCs w:val="22"/>
              </w:rPr>
            </w:r>
            <w:r w:rsidRPr="00984E02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 w:rsidR="00700ED6" w:rsidRPr="00984E02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="00700ED6" w:rsidRPr="00984E02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="00700ED6" w:rsidRPr="00984E02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="00700ED6" w:rsidRPr="00984E02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="00700ED6" w:rsidRPr="00984E02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984E02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</w:p>
          <w:p w14:paraId="0957C6FE" w14:textId="77777777" w:rsidR="00700ED6" w:rsidRPr="00984E02" w:rsidRDefault="00700ED6" w:rsidP="00AA70B7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984E02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Nr w wykazie prac Ministra Zdrowia </w:t>
            </w:r>
          </w:p>
          <w:p w14:paraId="0779A730" w14:textId="5B86C00B" w:rsidR="00700ED6" w:rsidRPr="00FD7AFE" w:rsidRDefault="001D05FA" w:rsidP="00AA70B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D05FA">
              <w:rPr>
                <w:rFonts w:ascii="Times New Roman" w:hAnsi="Times New Roman"/>
                <w:color w:val="000000"/>
                <w:sz w:val="22"/>
                <w:szCs w:val="22"/>
              </w:rPr>
              <w:t>MZ 1176</w:t>
            </w:r>
          </w:p>
        </w:tc>
      </w:tr>
      <w:tr w:rsidR="00700ED6" w:rsidRPr="0001378F" w14:paraId="3EA387C3" w14:textId="77777777" w:rsidTr="00273A0B">
        <w:trPr>
          <w:trHeight w:val="142"/>
        </w:trPr>
        <w:tc>
          <w:tcPr>
            <w:tcW w:w="10916" w:type="dxa"/>
            <w:gridSpan w:val="29"/>
            <w:shd w:val="clear" w:color="auto" w:fill="99CCFF"/>
          </w:tcPr>
          <w:p w14:paraId="2E138A0B" w14:textId="77777777" w:rsidR="00700ED6" w:rsidRPr="00FD7AFE" w:rsidRDefault="00700ED6" w:rsidP="00AA70B7">
            <w:pPr>
              <w:ind w:left="57"/>
              <w:jc w:val="center"/>
              <w:rPr>
                <w:rFonts w:ascii="Times New Roman" w:hAnsi="Times New Roman"/>
                <w:b/>
                <w:color w:val="FFFFFF"/>
                <w:sz w:val="22"/>
                <w:szCs w:val="22"/>
              </w:rPr>
            </w:pPr>
            <w:r w:rsidRPr="00FD7AFE">
              <w:rPr>
                <w:rFonts w:ascii="Times New Roman" w:hAnsi="Times New Roman"/>
                <w:b/>
                <w:color w:val="FFFFFF"/>
                <w:sz w:val="22"/>
                <w:szCs w:val="22"/>
              </w:rPr>
              <w:t>OCENA SKUTKÓW REGULACJI</w:t>
            </w:r>
          </w:p>
        </w:tc>
      </w:tr>
      <w:tr w:rsidR="00700ED6" w:rsidRPr="0001378F" w14:paraId="57BBA9F2" w14:textId="77777777" w:rsidTr="00273A0B">
        <w:trPr>
          <w:trHeight w:val="333"/>
        </w:trPr>
        <w:tc>
          <w:tcPr>
            <w:tcW w:w="10916" w:type="dxa"/>
            <w:gridSpan w:val="29"/>
            <w:shd w:val="clear" w:color="auto" w:fill="99CCFF"/>
            <w:vAlign w:val="center"/>
          </w:tcPr>
          <w:p w14:paraId="229C0D6C" w14:textId="77777777" w:rsidR="00700ED6" w:rsidRPr="00FD7AFE" w:rsidRDefault="00700ED6" w:rsidP="00AC41CB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spacing w:before="60" w:after="60"/>
              <w:ind w:left="318" w:hanging="284"/>
              <w:jc w:val="both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FD7AFE">
              <w:rPr>
                <w:rFonts w:ascii="Times New Roman" w:hAnsi="Times New Roman"/>
                <w:b/>
                <w:sz w:val="22"/>
                <w:szCs w:val="22"/>
              </w:rPr>
              <w:t>Jaki problem jest rozwiązywany?</w:t>
            </w:r>
            <w:bookmarkStart w:id="2" w:name="Wybór1"/>
            <w:bookmarkEnd w:id="2"/>
          </w:p>
        </w:tc>
      </w:tr>
      <w:tr w:rsidR="00700ED6" w:rsidRPr="0001378F" w14:paraId="09448066" w14:textId="77777777" w:rsidTr="00273A0B">
        <w:trPr>
          <w:trHeight w:val="142"/>
        </w:trPr>
        <w:tc>
          <w:tcPr>
            <w:tcW w:w="10916" w:type="dxa"/>
            <w:gridSpan w:val="29"/>
            <w:shd w:val="clear" w:color="auto" w:fill="FFFFFF"/>
          </w:tcPr>
          <w:p w14:paraId="7022FCAE" w14:textId="4CD780B8" w:rsidR="00700ED6" w:rsidRPr="00984E02" w:rsidRDefault="005C2834" w:rsidP="00AA70B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84E02">
              <w:rPr>
                <w:rFonts w:ascii="Times New Roman" w:hAnsi="Times New Roman"/>
                <w:sz w:val="22"/>
                <w:szCs w:val="22"/>
              </w:rPr>
              <w:t>Projekt rozporządzenia stanowi wykonanie upoważnienia ustawowego określonego w art. 16 ust. 7 ustawy z dnia 22 sierpnia 1997 r. o publicznej służbie krwi</w:t>
            </w:r>
            <w:r w:rsidR="00EA2BC3" w:rsidRPr="00984E02">
              <w:rPr>
                <w:rFonts w:ascii="Times New Roman" w:hAnsi="Times New Roman"/>
                <w:sz w:val="22"/>
                <w:szCs w:val="22"/>
              </w:rPr>
              <w:t xml:space="preserve"> (Dz. U. z 2020</w:t>
            </w:r>
            <w:r w:rsidR="00700ED6" w:rsidRPr="00984E02">
              <w:rPr>
                <w:rFonts w:ascii="Times New Roman" w:hAnsi="Times New Roman"/>
                <w:sz w:val="22"/>
                <w:szCs w:val="22"/>
              </w:rPr>
              <w:t xml:space="preserve"> r. poz. </w:t>
            </w:r>
            <w:r w:rsidR="00EA2BC3" w:rsidRPr="00984E02">
              <w:rPr>
                <w:rFonts w:ascii="Times New Roman" w:hAnsi="Times New Roman"/>
                <w:sz w:val="22"/>
                <w:szCs w:val="22"/>
              </w:rPr>
              <w:t>1777</w:t>
            </w:r>
            <w:r w:rsidR="00C8384E">
              <w:t xml:space="preserve"> </w:t>
            </w:r>
            <w:r w:rsidR="00C8384E" w:rsidRPr="00C8384E">
              <w:rPr>
                <w:rFonts w:ascii="Times New Roman" w:hAnsi="Times New Roman"/>
                <w:sz w:val="22"/>
                <w:szCs w:val="22"/>
              </w:rPr>
              <w:t>oraz z 2021 r. poz. 159</w:t>
            </w:r>
            <w:r w:rsidR="00700ED6" w:rsidRPr="00984E02">
              <w:rPr>
                <w:rFonts w:ascii="Times New Roman" w:hAnsi="Times New Roman"/>
                <w:sz w:val="22"/>
                <w:szCs w:val="22"/>
              </w:rPr>
              <w:t>). Zgodnie z tym przepisem min</w:t>
            </w:r>
            <w:r w:rsidR="005C3605" w:rsidRPr="00984E02">
              <w:rPr>
                <w:rFonts w:ascii="Times New Roman" w:hAnsi="Times New Roman"/>
                <w:sz w:val="22"/>
                <w:szCs w:val="22"/>
              </w:rPr>
              <w:t>ister właściwy do spraw zdrowia</w:t>
            </w:r>
            <w:r w:rsidR="00700ED6" w:rsidRPr="00984E0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84E02">
              <w:rPr>
                <w:rFonts w:ascii="Times New Roman" w:hAnsi="Times New Roman"/>
                <w:sz w:val="22"/>
                <w:szCs w:val="22"/>
              </w:rPr>
              <w:t>ustal</w:t>
            </w:r>
            <w:r w:rsidR="003D5A12">
              <w:rPr>
                <w:rFonts w:ascii="Times New Roman" w:hAnsi="Times New Roman"/>
                <w:sz w:val="22"/>
                <w:szCs w:val="22"/>
              </w:rPr>
              <w:t>a</w:t>
            </w:r>
            <w:r w:rsidRPr="00984E02">
              <w:rPr>
                <w:rFonts w:ascii="Times New Roman" w:hAnsi="Times New Roman"/>
                <w:sz w:val="22"/>
                <w:szCs w:val="22"/>
              </w:rPr>
              <w:t xml:space="preserve"> m.in. kryteri</w:t>
            </w:r>
            <w:r w:rsidR="003D5A12">
              <w:rPr>
                <w:rFonts w:ascii="Times New Roman" w:hAnsi="Times New Roman"/>
                <w:sz w:val="22"/>
                <w:szCs w:val="22"/>
              </w:rPr>
              <w:t>a</w:t>
            </w:r>
            <w:r w:rsidRPr="00984E02">
              <w:rPr>
                <w:rFonts w:ascii="Times New Roman" w:hAnsi="Times New Roman"/>
                <w:sz w:val="22"/>
                <w:szCs w:val="22"/>
              </w:rPr>
              <w:t xml:space="preserve"> kwalifikacji kandydatów na dawców i dawców krwi i jej składników. </w:t>
            </w:r>
            <w:r w:rsidR="00ED3364" w:rsidRPr="00984E02">
              <w:rPr>
                <w:rFonts w:ascii="Times New Roman" w:hAnsi="Times New Roman"/>
                <w:sz w:val="22"/>
                <w:szCs w:val="22"/>
              </w:rPr>
              <w:t>Wobec przedłużającego się stanu epidemii SARS-CoV-2wprowadzon</w:t>
            </w:r>
            <w:r w:rsidR="003D5A12">
              <w:rPr>
                <w:rFonts w:ascii="Times New Roman" w:hAnsi="Times New Roman"/>
                <w:sz w:val="22"/>
                <w:szCs w:val="22"/>
              </w:rPr>
              <w:t>ego</w:t>
            </w:r>
            <w:r w:rsidR="00ED3364" w:rsidRPr="00984E02">
              <w:rPr>
                <w:rFonts w:ascii="Times New Roman" w:hAnsi="Times New Roman"/>
                <w:sz w:val="22"/>
                <w:szCs w:val="22"/>
              </w:rPr>
              <w:t xml:space="preserve"> na terenie Rzeczypospolitej Polskiej w dniu 20 marca 2020 r., a także</w:t>
            </w:r>
            <w:r w:rsidR="00984E02">
              <w:rPr>
                <w:rFonts w:ascii="Times New Roman" w:hAnsi="Times New Roman"/>
                <w:sz w:val="22"/>
                <w:szCs w:val="22"/>
              </w:rPr>
              <w:t xml:space="preserve"> rosnąc</w:t>
            </w:r>
            <w:r w:rsidR="003D5A12">
              <w:rPr>
                <w:rFonts w:ascii="Times New Roman" w:hAnsi="Times New Roman"/>
                <w:sz w:val="22"/>
                <w:szCs w:val="22"/>
              </w:rPr>
              <w:t>ej</w:t>
            </w:r>
            <w:r w:rsidR="00ED3364" w:rsidRPr="00984E02">
              <w:rPr>
                <w:rFonts w:ascii="Times New Roman" w:hAnsi="Times New Roman"/>
                <w:sz w:val="22"/>
                <w:szCs w:val="22"/>
              </w:rPr>
              <w:t xml:space="preserve"> populacj</w:t>
            </w:r>
            <w:r w:rsidR="003D5A12">
              <w:rPr>
                <w:rFonts w:ascii="Times New Roman" w:hAnsi="Times New Roman"/>
                <w:sz w:val="22"/>
                <w:szCs w:val="22"/>
              </w:rPr>
              <w:t>i</w:t>
            </w:r>
            <w:r w:rsidR="00ED3364" w:rsidRPr="00984E02">
              <w:rPr>
                <w:rFonts w:ascii="Times New Roman" w:hAnsi="Times New Roman"/>
                <w:sz w:val="22"/>
                <w:szCs w:val="22"/>
              </w:rPr>
              <w:t xml:space="preserve"> osób zaszczepionych przeciw COVID-19 przy użyciu różnych typów szczepionek, konieczn</w:t>
            </w:r>
            <w:r w:rsidR="003D5A12">
              <w:rPr>
                <w:rFonts w:ascii="Times New Roman" w:hAnsi="Times New Roman"/>
                <w:sz w:val="22"/>
                <w:szCs w:val="22"/>
              </w:rPr>
              <w:t>e</w:t>
            </w:r>
            <w:r w:rsidR="00ED3364" w:rsidRPr="00984E02">
              <w:rPr>
                <w:rFonts w:ascii="Times New Roman" w:hAnsi="Times New Roman"/>
                <w:sz w:val="22"/>
                <w:szCs w:val="22"/>
              </w:rPr>
              <w:t xml:space="preserve"> jest zaktualizowanie i ustalenie jednoznacznych zasad kwalifikacji kandydatów na dawców i dawców krwi, którzy zostali </w:t>
            </w:r>
            <w:r w:rsidR="00984E02" w:rsidRPr="00984E02">
              <w:rPr>
                <w:rFonts w:ascii="Times New Roman" w:hAnsi="Times New Roman"/>
                <w:sz w:val="22"/>
                <w:szCs w:val="22"/>
              </w:rPr>
              <w:t xml:space="preserve">już </w:t>
            </w:r>
            <w:r w:rsidR="00ED3364" w:rsidRPr="00984E02">
              <w:rPr>
                <w:rFonts w:ascii="Times New Roman" w:hAnsi="Times New Roman"/>
                <w:sz w:val="22"/>
                <w:szCs w:val="22"/>
              </w:rPr>
              <w:t>zaszczepieni</w:t>
            </w:r>
            <w:r w:rsidR="00984E02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="00ED3364" w:rsidRPr="00984E02">
              <w:rPr>
                <w:rFonts w:ascii="Times New Roman" w:hAnsi="Times New Roman"/>
                <w:sz w:val="22"/>
                <w:szCs w:val="22"/>
              </w:rPr>
              <w:t xml:space="preserve">Zmiana rozporządzenia podyktowana jest również koniecznością skrócenia odstępu między donacjami osocza </w:t>
            </w:r>
            <w:r w:rsidR="0002246D" w:rsidRPr="00984E02">
              <w:rPr>
                <w:rFonts w:ascii="Times New Roman" w:hAnsi="Times New Roman"/>
                <w:sz w:val="22"/>
                <w:szCs w:val="22"/>
              </w:rPr>
              <w:t xml:space="preserve">pobranego od ozdrowieńców COVID-19 </w:t>
            </w:r>
            <w:r w:rsidR="00ED3364" w:rsidRPr="00984E02">
              <w:rPr>
                <w:rFonts w:ascii="Times New Roman" w:hAnsi="Times New Roman"/>
                <w:sz w:val="22"/>
                <w:szCs w:val="22"/>
              </w:rPr>
              <w:t xml:space="preserve">metodą aferezy z 2 tygodni do 1 tygodnia. Powyższe ma się przyczynić do zwiększenia częstotliwości oddawania osocza, a tym samym zwiększyć ilość pobieranego </w:t>
            </w:r>
            <w:r w:rsidR="00E36C1D">
              <w:rPr>
                <w:rFonts w:ascii="Times New Roman" w:hAnsi="Times New Roman"/>
                <w:sz w:val="22"/>
                <w:szCs w:val="22"/>
              </w:rPr>
              <w:t xml:space="preserve">osocza </w:t>
            </w:r>
            <w:r w:rsidR="00ED3364" w:rsidRPr="00984E02">
              <w:rPr>
                <w:rFonts w:ascii="Times New Roman" w:hAnsi="Times New Roman"/>
                <w:sz w:val="22"/>
                <w:szCs w:val="22"/>
              </w:rPr>
              <w:t xml:space="preserve">w </w:t>
            </w:r>
            <w:r w:rsidR="00E36C1D">
              <w:rPr>
                <w:rFonts w:ascii="Times New Roman" w:hAnsi="Times New Roman"/>
                <w:sz w:val="22"/>
                <w:szCs w:val="22"/>
              </w:rPr>
              <w:t>Rzeczypospolitej Polskiej</w:t>
            </w:r>
            <w:r w:rsidR="00984E02">
              <w:rPr>
                <w:rFonts w:ascii="Times New Roman" w:hAnsi="Times New Roman"/>
                <w:sz w:val="22"/>
                <w:szCs w:val="22"/>
              </w:rPr>
              <w:t>.</w:t>
            </w:r>
            <w:r w:rsidR="00A9384D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700ED6" w:rsidRPr="0001378F" w14:paraId="72A09A3C" w14:textId="77777777" w:rsidTr="00273A0B">
        <w:trPr>
          <w:trHeight w:val="142"/>
        </w:trPr>
        <w:tc>
          <w:tcPr>
            <w:tcW w:w="10916" w:type="dxa"/>
            <w:gridSpan w:val="29"/>
            <w:shd w:val="clear" w:color="auto" w:fill="99CCFF"/>
            <w:vAlign w:val="center"/>
          </w:tcPr>
          <w:p w14:paraId="23FE6CCC" w14:textId="77777777" w:rsidR="00700ED6" w:rsidRPr="00FD7AFE" w:rsidRDefault="00700ED6" w:rsidP="00AC41CB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spacing w:before="60" w:after="60"/>
              <w:ind w:left="318" w:hanging="284"/>
              <w:jc w:val="both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FD7AFE">
              <w:rPr>
                <w:rFonts w:ascii="Times New Roman" w:hAnsi="Times New Roman"/>
                <w:b/>
                <w:color w:val="000000"/>
                <w:spacing w:val="-2"/>
                <w:sz w:val="22"/>
                <w:szCs w:val="22"/>
              </w:rPr>
              <w:t>Rekomendowane rozwiązanie, w tym planowane narzędzia interwencji, i oczekiwany efekt</w:t>
            </w:r>
          </w:p>
        </w:tc>
      </w:tr>
      <w:tr w:rsidR="00700ED6" w:rsidRPr="0001378F" w14:paraId="4A3CA673" w14:textId="77777777" w:rsidTr="00273A0B">
        <w:trPr>
          <w:trHeight w:val="142"/>
        </w:trPr>
        <w:tc>
          <w:tcPr>
            <w:tcW w:w="10916" w:type="dxa"/>
            <w:gridSpan w:val="29"/>
          </w:tcPr>
          <w:p w14:paraId="0C44E61D" w14:textId="1846E771" w:rsidR="00700ED6" w:rsidRPr="00E77624" w:rsidRDefault="00737641" w:rsidP="0017662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77624">
              <w:rPr>
                <w:rFonts w:ascii="Times New Roman" w:hAnsi="Times New Roman"/>
                <w:sz w:val="22"/>
                <w:szCs w:val="22"/>
              </w:rPr>
              <w:t xml:space="preserve">Rekomendowanym rozwiązaniem jest wydanie rozporządzenia Ministra Zdrowia zmieniającego </w:t>
            </w:r>
            <w:r w:rsidR="001D3D70" w:rsidRPr="00E77624">
              <w:rPr>
                <w:rFonts w:ascii="Times New Roman" w:hAnsi="Times New Roman"/>
                <w:sz w:val="22"/>
                <w:szCs w:val="22"/>
              </w:rPr>
              <w:t>zasady dopuszczania osób do oddania krwi po zaszczepieniu przeciw COVID-19 przy użyciu różnych typów szczepionek</w:t>
            </w:r>
            <w:r w:rsidR="0017662A" w:rsidRPr="00E77624">
              <w:rPr>
                <w:rFonts w:ascii="Times New Roman" w:hAnsi="Times New Roman"/>
                <w:sz w:val="22"/>
                <w:szCs w:val="22"/>
              </w:rPr>
              <w:t xml:space="preserve"> (tj. 48 godzin od dnia podania szczepionki typu mRNA</w:t>
            </w:r>
            <w:r w:rsidR="00E77624">
              <w:rPr>
                <w:rFonts w:ascii="Times New Roman" w:hAnsi="Times New Roman"/>
                <w:sz w:val="22"/>
                <w:szCs w:val="22"/>
              </w:rPr>
              <w:t>,</w:t>
            </w:r>
            <w:r w:rsidR="0017662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7662A" w:rsidRPr="00E77624">
              <w:rPr>
                <w:rFonts w:ascii="Times New Roman" w:hAnsi="Times New Roman"/>
                <w:sz w:val="22"/>
                <w:szCs w:val="22"/>
              </w:rPr>
              <w:t>14 dni od dnia podania szczepionki wektorowej)</w:t>
            </w:r>
            <w:r w:rsidR="001D3D70" w:rsidRPr="00E77624">
              <w:rPr>
                <w:rFonts w:ascii="Times New Roman" w:hAnsi="Times New Roman"/>
                <w:sz w:val="22"/>
                <w:szCs w:val="22"/>
              </w:rPr>
              <w:t>.</w:t>
            </w:r>
            <w:r w:rsidR="0017662A" w:rsidRPr="00E77624">
              <w:rPr>
                <w:rFonts w:ascii="Times New Roman" w:hAnsi="Times New Roman"/>
                <w:sz w:val="22"/>
                <w:szCs w:val="22"/>
              </w:rPr>
              <w:t xml:space="preserve"> Z kolei w przypadku wystąpienia niepożądanej reakcji poszczepiennej dyskwalifikacja ulega wydłużeniu na okres 7 dni od ustąpienia objawów tej reakcji.</w:t>
            </w:r>
            <w:r w:rsidR="0017662A">
              <w:t xml:space="preserve"> </w:t>
            </w:r>
            <w:r w:rsidR="0017662A" w:rsidRPr="00E77624">
              <w:rPr>
                <w:rFonts w:ascii="Times New Roman" w:hAnsi="Times New Roman"/>
                <w:sz w:val="22"/>
                <w:szCs w:val="22"/>
              </w:rPr>
              <w:t>Skrócono także odstęp między donacjami osocza pobranego od ozdrowieńców COVID-19 metodą aferezy z 2 tygodni do 1 tygodnia.</w:t>
            </w:r>
            <w:r w:rsidR="0017662A">
              <w:rPr>
                <w:rFonts w:ascii="Times New Roman" w:hAnsi="Times New Roman"/>
                <w:sz w:val="22"/>
                <w:szCs w:val="22"/>
              </w:rPr>
              <w:t xml:space="preserve"> Oczekiwanym efektem wprowadzanych zmian jest utrzymanie poziomu oddawanej krwi na dotychczasowym poziomie i tym samym przeciwdziałanie ewentualnym trudnościom</w:t>
            </w:r>
            <w:r w:rsidR="0017662A" w:rsidRPr="0017662A">
              <w:rPr>
                <w:rFonts w:ascii="Times New Roman" w:hAnsi="Times New Roman"/>
                <w:sz w:val="22"/>
                <w:szCs w:val="22"/>
              </w:rPr>
              <w:t xml:space="preserve"> w zaopatrzeniu podmiotów leczniczych w krew i jej składniki</w:t>
            </w:r>
            <w:r w:rsidR="0017662A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700ED6" w:rsidRPr="0001378F" w14:paraId="56035A14" w14:textId="77777777" w:rsidTr="00273A0B">
        <w:trPr>
          <w:trHeight w:val="307"/>
        </w:trPr>
        <w:tc>
          <w:tcPr>
            <w:tcW w:w="10916" w:type="dxa"/>
            <w:gridSpan w:val="29"/>
            <w:shd w:val="clear" w:color="auto" w:fill="99CCFF"/>
            <w:vAlign w:val="center"/>
          </w:tcPr>
          <w:p w14:paraId="13CA614C" w14:textId="77777777" w:rsidR="00700ED6" w:rsidRPr="00FD7AFE" w:rsidRDefault="00700ED6" w:rsidP="00AC41CB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spacing w:before="60" w:after="60"/>
              <w:ind w:left="318" w:hanging="284"/>
              <w:jc w:val="both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FD7AFE">
              <w:rPr>
                <w:rFonts w:ascii="Times New Roman" w:hAnsi="Times New Roman"/>
                <w:b/>
                <w:spacing w:val="-2"/>
                <w:sz w:val="22"/>
                <w:szCs w:val="22"/>
              </w:rPr>
              <w:t>Jak problem został rozwiązany w innych krajach, w szczególności krajach członkowskich OECD/UE</w:t>
            </w:r>
            <w:r w:rsidRPr="00FD7AFE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?</w:t>
            </w:r>
            <w:r w:rsidRPr="00FD7AFE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 </w:t>
            </w:r>
          </w:p>
        </w:tc>
      </w:tr>
      <w:tr w:rsidR="00700ED6" w:rsidRPr="0001378F" w14:paraId="5FE41C2D" w14:textId="77777777" w:rsidTr="00273A0B">
        <w:trPr>
          <w:trHeight w:val="142"/>
        </w:trPr>
        <w:tc>
          <w:tcPr>
            <w:tcW w:w="10916" w:type="dxa"/>
            <w:gridSpan w:val="29"/>
          </w:tcPr>
          <w:p w14:paraId="7BEA203F" w14:textId="11BC61D5" w:rsidR="00700ED6" w:rsidRPr="00FD7AFE" w:rsidRDefault="00B26D4B" w:rsidP="00AA70B7">
            <w:pPr>
              <w:jc w:val="both"/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</w:pPr>
            <w:r w:rsidRPr="00984E02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Wymagania i warunki dla kandydatów na dawc</w:t>
            </w:r>
            <w:r w:rsidR="00984E02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ów</w:t>
            </w:r>
            <w:r w:rsidRPr="00984E02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 xml:space="preserve"> krwi i dawców krwi są określone w dyrektywie </w:t>
            </w:r>
            <w:r w:rsidR="00ED3364" w:rsidRPr="00984E02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2002/98/WE Parlamentu Europejskiego i Rady z dnia 27 stycznia 2003 r. ustanawiając</w:t>
            </w:r>
            <w:r w:rsidR="00984E02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 xml:space="preserve">ej </w:t>
            </w:r>
            <w:r w:rsidR="00ED3364" w:rsidRPr="00984E02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 xml:space="preserve">normy jakości i bezpieczeństwa </w:t>
            </w:r>
            <w:r w:rsidR="00984E02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 xml:space="preserve">w zakresie </w:t>
            </w:r>
            <w:r w:rsidR="00ED3364" w:rsidRPr="00984E02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pobierania, testowania, przetwarzania, przechowywania i dystrybucji krwi ludzkiej i składników krwi oraz zmieniając</w:t>
            </w:r>
            <w:r w:rsidR="00984E02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ej</w:t>
            </w:r>
            <w:r w:rsidR="00ED3364" w:rsidRPr="00984E02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 xml:space="preserve"> dyrektywę 2001/83/WE</w:t>
            </w:r>
            <w:r w:rsidR="00984E02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 xml:space="preserve">, a także </w:t>
            </w:r>
            <w:r w:rsidR="00ED3364" w:rsidRPr="00984E02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art. 4 i załącznika III do dyrektywy Komisji 2004/33/WE z dnia 22 marca 2004 r. wykonującej dyrektywę 2002/98/WE Parlamentu Europejskiego i Rady w zakresie niektórych wymagań technicznych dotyczących krwi i</w:t>
            </w:r>
            <w:r w:rsidR="00984E02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 </w:t>
            </w:r>
            <w:r w:rsidR="00ED3364" w:rsidRPr="00984E02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składników krwi</w:t>
            </w:r>
            <w:r w:rsidR="00984E02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. P</w:t>
            </w:r>
            <w:r w:rsidRPr="00984E02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 xml:space="preserve">aństwa członkowskie mogą </w:t>
            </w:r>
            <w:r w:rsidR="00984E02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 xml:space="preserve">jednakże </w:t>
            </w:r>
            <w:r w:rsidRPr="00984E02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 xml:space="preserve">wprowadzać </w:t>
            </w:r>
            <w:r w:rsidR="00CA4F8F" w:rsidRPr="00984E02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bardziej restrykcyjne przepisy krajowe w tym zakresie.</w:t>
            </w:r>
          </w:p>
        </w:tc>
      </w:tr>
      <w:tr w:rsidR="00700ED6" w:rsidRPr="0001378F" w14:paraId="74650A9E" w14:textId="77777777" w:rsidTr="00273A0B">
        <w:trPr>
          <w:trHeight w:val="359"/>
        </w:trPr>
        <w:tc>
          <w:tcPr>
            <w:tcW w:w="10916" w:type="dxa"/>
            <w:gridSpan w:val="29"/>
            <w:shd w:val="clear" w:color="auto" w:fill="99CCFF"/>
            <w:vAlign w:val="center"/>
          </w:tcPr>
          <w:p w14:paraId="4D19DDF6" w14:textId="77777777" w:rsidR="00700ED6" w:rsidRPr="00FD7AFE" w:rsidRDefault="00700ED6" w:rsidP="00AC41CB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spacing w:before="60" w:after="60"/>
              <w:ind w:left="318" w:hanging="284"/>
              <w:jc w:val="both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FD7AFE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Podmioty, na które oddziałuje projekt</w:t>
            </w:r>
          </w:p>
        </w:tc>
      </w:tr>
      <w:tr w:rsidR="00700ED6" w:rsidRPr="0001378F" w14:paraId="36DCB658" w14:textId="77777777" w:rsidTr="00273A0B">
        <w:trPr>
          <w:trHeight w:val="142"/>
        </w:trPr>
        <w:tc>
          <w:tcPr>
            <w:tcW w:w="2668" w:type="dxa"/>
            <w:gridSpan w:val="3"/>
          </w:tcPr>
          <w:p w14:paraId="635550F3" w14:textId="77777777" w:rsidR="00700ED6" w:rsidRPr="00FD7AFE" w:rsidRDefault="00700ED6" w:rsidP="00AA70B7">
            <w:pPr>
              <w:spacing w:before="40"/>
              <w:jc w:val="center"/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</w:pPr>
            <w:r w:rsidRPr="00FD7AFE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Grupa</w:t>
            </w:r>
          </w:p>
        </w:tc>
        <w:tc>
          <w:tcPr>
            <w:tcW w:w="2292" w:type="dxa"/>
            <w:gridSpan w:val="8"/>
          </w:tcPr>
          <w:p w14:paraId="5B0F565D" w14:textId="77777777" w:rsidR="00700ED6" w:rsidRPr="00FD7AFE" w:rsidRDefault="00700ED6" w:rsidP="00AA70B7">
            <w:pPr>
              <w:spacing w:before="40"/>
              <w:jc w:val="center"/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</w:pPr>
            <w:r w:rsidRPr="00FD7AFE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Wielkość</w:t>
            </w:r>
          </w:p>
        </w:tc>
        <w:tc>
          <w:tcPr>
            <w:tcW w:w="2996" w:type="dxa"/>
            <w:gridSpan w:val="12"/>
          </w:tcPr>
          <w:p w14:paraId="767110B0" w14:textId="77777777" w:rsidR="00700ED6" w:rsidRPr="00FD7AFE" w:rsidRDefault="00700ED6" w:rsidP="00AA70B7">
            <w:pPr>
              <w:spacing w:before="40"/>
              <w:jc w:val="center"/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</w:pPr>
            <w:r w:rsidRPr="00FD7AFE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Źródło danych</w:t>
            </w:r>
            <w:r w:rsidRPr="00FD7AFE" w:rsidDel="00260F33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 xml:space="preserve"> </w:t>
            </w:r>
          </w:p>
        </w:tc>
        <w:tc>
          <w:tcPr>
            <w:tcW w:w="2960" w:type="dxa"/>
            <w:gridSpan w:val="6"/>
          </w:tcPr>
          <w:p w14:paraId="6A9A2725" w14:textId="77777777" w:rsidR="00700ED6" w:rsidRPr="00FD7AFE" w:rsidRDefault="00700ED6" w:rsidP="00AA70B7">
            <w:pPr>
              <w:spacing w:before="40"/>
              <w:jc w:val="center"/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</w:pPr>
            <w:r w:rsidRPr="00FD7AFE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Oddziaływanie</w:t>
            </w:r>
          </w:p>
        </w:tc>
      </w:tr>
      <w:tr w:rsidR="00700ED6" w:rsidRPr="0001378F" w14:paraId="255F2C22" w14:textId="77777777" w:rsidTr="00273A0B">
        <w:trPr>
          <w:trHeight w:val="142"/>
        </w:trPr>
        <w:tc>
          <w:tcPr>
            <w:tcW w:w="2668" w:type="dxa"/>
            <w:gridSpan w:val="3"/>
          </w:tcPr>
          <w:p w14:paraId="4C4C2A21" w14:textId="5CD2AAF9" w:rsidR="00700ED6" w:rsidRPr="00984E02" w:rsidRDefault="005C3605" w:rsidP="00EC4BE7">
            <w:pPr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</w:pPr>
            <w:r w:rsidRPr="00984E02">
              <w:rPr>
                <w:rFonts w:ascii="Times New Roman" w:hAnsi="Times New Roman"/>
                <w:sz w:val="22"/>
                <w:szCs w:val="22"/>
              </w:rPr>
              <w:t xml:space="preserve">Regionalne Centrum Krwiodawstwa i </w:t>
            </w:r>
            <w:r w:rsidRPr="00984E02">
              <w:rPr>
                <w:rFonts w:ascii="Times New Roman" w:hAnsi="Times New Roman"/>
                <w:sz w:val="22"/>
                <w:szCs w:val="22"/>
              </w:rPr>
              <w:lastRenderedPageBreak/>
              <w:t>Krwiolecznictwa</w:t>
            </w:r>
            <w:r w:rsidR="003D0CD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84E02">
              <w:rPr>
                <w:rFonts w:ascii="Times New Roman" w:hAnsi="Times New Roman"/>
                <w:sz w:val="22"/>
                <w:szCs w:val="22"/>
              </w:rPr>
              <w:t>-</w:t>
            </w:r>
            <w:r w:rsidR="003D0CD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700ED6" w:rsidRPr="00984E02">
              <w:rPr>
                <w:rFonts w:ascii="Times New Roman" w:hAnsi="Times New Roman"/>
                <w:sz w:val="22"/>
                <w:szCs w:val="22"/>
              </w:rPr>
              <w:t>RCKIK (21)</w:t>
            </w:r>
            <w:r w:rsidR="00EC4BE7" w:rsidRPr="00984E02">
              <w:rPr>
                <w:rFonts w:ascii="Times New Roman" w:hAnsi="Times New Roman"/>
                <w:sz w:val="22"/>
                <w:szCs w:val="22"/>
              </w:rPr>
              <w:t>, Centrum Krwiodawstwa i Krwiolecznictwa Ministerstwa Spraw Wewnętrznych</w:t>
            </w:r>
            <w:r w:rsidR="00B23A90" w:rsidRPr="00984E02">
              <w:rPr>
                <w:rFonts w:ascii="Times New Roman" w:hAnsi="Times New Roman"/>
                <w:sz w:val="22"/>
                <w:szCs w:val="22"/>
              </w:rPr>
              <w:t xml:space="preserve"> i Administracji</w:t>
            </w:r>
            <w:r w:rsidR="00EC4BE7" w:rsidRPr="00984E02">
              <w:rPr>
                <w:rFonts w:ascii="Times New Roman" w:hAnsi="Times New Roman"/>
                <w:sz w:val="22"/>
                <w:szCs w:val="22"/>
              </w:rPr>
              <w:t xml:space="preserve"> - </w:t>
            </w:r>
            <w:proofErr w:type="spellStart"/>
            <w:r w:rsidR="00EC4BE7" w:rsidRPr="00984E02">
              <w:rPr>
                <w:rFonts w:ascii="Times New Roman" w:hAnsi="Times New Roman"/>
                <w:sz w:val="22"/>
                <w:szCs w:val="22"/>
              </w:rPr>
              <w:t>CKiK</w:t>
            </w:r>
            <w:proofErr w:type="spellEnd"/>
            <w:r w:rsidR="00EC4BE7" w:rsidRPr="00984E02">
              <w:rPr>
                <w:rFonts w:ascii="Times New Roman" w:hAnsi="Times New Roman"/>
                <w:sz w:val="22"/>
                <w:szCs w:val="22"/>
              </w:rPr>
              <w:t xml:space="preserve"> MSW</w:t>
            </w:r>
            <w:r w:rsidR="00B23A90" w:rsidRPr="00984E02">
              <w:rPr>
                <w:rFonts w:ascii="Times New Roman" w:hAnsi="Times New Roman"/>
                <w:sz w:val="22"/>
                <w:szCs w:val="22"/>
              </w:rPr>
              <w:t>iA</w:t>
            </w:r>
            <w:r w:rsidR="00EC4BE7" w:rsidRPr="00984E02">
              <w:rPr>
                <w:rFonts w:ascii="Times New Roman" w:hAnsi="Times New Roman"/>
                <w:sz w:val="22"/>
                <w:szCs w:val="22"/>
              </w:rPr>
              <w:t xml:space="preserve"> (1) oraz  Wojskowe Centrum Krwiodawstwa i Krwiolecznictwa</w:t>
            </w:r>
            <w:r w:rsidR="003D0CD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EC4BE7" w:rsidRPr="00984E02">
              <w:rPr>
                <w:rFonts w:ascii="Times New Roman" w:hAnsi="Times New Roman"/>
                <w:sz w:val="22"/>
                <w:szCs w:val="22"/>
              </w:rPr>
              <w:t>-</w:t>
            </w:r>
            <w:r w:rsidR="003D0CD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EC4BE7" w:rsidRPr="00984E02">
              <w:rPr>
                <w:rFonts w:ascii="Times New Roman" w:hAnsi="Times New Roman"/>
                <w:sz w:val="22"/>
                <w:szCs w:val="22"/>
              </w:rPr>
              <w:t>WCKiK</w:t>
            </w:r>
            <w:proofErr w:type="spellEnd"/>
            <w:r w:rsidR="00EC4BE7" w:rsidRPr="00984E02">
              <w:rPr>
                <w:rFonts w:ascii="Times New Roman" w:hAnsi="Times New Roman"/>
                <w:sz w:val="22"/>
                <w:szCs w:val="22"/>
              </w:rPr>
              <w:t xml:space="preserve"> (1) </w:t>
            </w:r>
          </w:p>
        </w:tc>
        <w:tc>
          <w:tcPr>
            <w:tcW w:w="2292" w:type="dxa"/>
            <w:gridSpan w:val="8"/>
          </w:tcPr>
          <w:p w14:paraId="20F91DDD" w14:textId="77777777" w:rsidR="00700ED6" w:rsidRPr="00984E02" w:rsidRDefault="00700ED6" w:rsidP="00554748">
            <w:pPr>
              <w:jc w:val="center"/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</w:pPr>
            <w:r w:rsidRPr="00984E02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lastRenderedPageBreak/>
              <w:t>23</w:t>
            </w:r>
          </w:p>
        </w:tc>
        <w:tc>
          <w:tcPr>
            <w:tcW w:w="2996" w:type="dxa"/>
            <w:gridSpan w:val="12"/>
          </w:tcPr>
          <w:p w14:paraId="7F8F3C93" w14:textId="77777777" w:rsidR="00CA4F8F" w:rsidRPr="00984E02" w:rsidRDefault="00CA4F8F" w:rsidP="00CA4F8F">
            <w:pPr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</w:pPr>
            <w:r w:rsidRPr="00984E02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 xml:space="preserve">- rozporządzenie Ministra Zdrowia i Opieki Społecznej z </w:t>
            </w:r>
            <w:r w:rsidRPr="00984E02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lastRenderedPageBreak/>
              <w:t>dnia 23 grudnia 1998 r. w sprawie szczegółowego trybu przekształcania wojewódzkich stacji krwiodawstwa, rejonowych stacji krwiodawstwa i punktów krwiodawstwa w regionalne centra krwiodawstwa i krwiolecznictwa  (Dz. U. poz. 1261),</w:t>
            </w:r>
          </w:p>
          <w:p w14:paraId="3513C7C4" w14:textId="77777777" w:rsidR="00CA4F8F" w:rsidRPr="00984E02" w:rsidRDefault="00CA4F8F" w:rsidP="00CA4F8F">
            <w:pPr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</w:pPr>
            <w:r w:rsidRPr="00984E02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- rozporządzenie Ministra Spraw Wewnętrznych i Administracji z dnia 20 kwietnia 2004 r. w sprawie utworzenia Centrum Krwiodawstwa i Krwiolecznictwa Ministerstwa Spraw Wewnętrznych i Administracji  (Dz. U. poz. 1282),</w:t>
            </w:r>
          </w:p>
          <w:p w14:paraId="0FFB7404" w14:textId="4CE20936" w:rsidR="00700ED6" w:rsidRPr="00984E02" w:rsidRDefault="00CA6907" w:rsidP="00F81959">
            <w:pPr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Pr="00355516">
              <w:rPr>
                <w:rFonts w:ascii="Times New Roman" w:hAnsi="Times New Roman"/>
                <w:sz w:val="22"/>
                <w:szCs w:val="22"/>
              </w:rPr>
              <w:t xml:space="preserve">zarządzenie </w:t>
            </w:r>
            <w:r>
              <w:rPr>
                <w:rFonts w:ascii="Times New Roman" w:hAnsi="Times New Roman"/>
                <w:sz w:val="22"/>
                <w:szCs w:val="22"/>
              </w:rPr>
              <w:t>n</w:t>
            </w:r>
            <w:r w:rsidRPr="00355516">
              <w:rPr>
                <w:rFonts w:ascii="Times New Roman" w:hAnsi="Times New Roman"/>
                <w:sz w:val="22"/>
                <w:szCs w:val="22"/>
              </w:rPr>
              <w:t xml:space="preserve">r 26/MON Ministra Obrony Narodowej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z 24 sierpnia 2018 r. </w:t>
            </w:r>
            <w:r w:rsidRPr="00355516">
              <w:rPr>
                <w:rFonts w:ascii="Times New Roman" w:hAnsi="Times New Roman"/>
                <w:sz w:val="22"/>
                <w:szCs w:val="22"/>
              </w:rPr>
              <w:t>w sprawie nadania statutu Wojskowego Centrum Krwiodawstwa i Krwiolecznictwa Samodzielnemu Publicznemu Zakładowi Opieki Zdrowotnej w Warszawie (Dz. Urz. MON poz. 129).</w:t>
            </w:r>
          </w:p>
        </w:tc>
        <w:tc>
          <w:tcPr>
            <w:tcW w:w="2960" w:type="dxa"/>
            <w:gridSpan w:val="6"/>
          </w:tcPr>
          <w:p w14:paraId="3C9E70EE" w14:textId="4434993D" w:rsidR="00700ED6" w:rsidRPr="00984E02" w:rsidRDefault="0008183F" w:rsidP="00AA70B7">
            <w:pPr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</w:pPr>
            <w:r>
              <w:rPr>
                <w:rFonts w:ascii="Times New Roman" w:hAnsi="Times New Roman"/>
                <w:spacing w:val="-2"/>
                <w:sz w:val="22"/>
                <w:szCs w:val="22"/>
              </w:rPr>
              <w:lastRenderedPageBreak/>
              <w:t xml:space="preserve">Rozporządzenie precyzuje kwestie związane z realizacją </w:t>
            </w:r>
            <w:r>
              <w:rPr>
                <w:rFonts w:ascii="Times New Roman" w:hAnsi="Times New Roman"/>
                <w:spacing w:val="-2"/>
                <w:sz w:val="22"/>
                <w:szCs w:val="22"/>
              </w:rPr>
              <w:lastRenderedPageBreak/>
              <w:t xml:space="preserve">zadań przez jednostki organizacyjne publicznej służby krwi w zakresie kryteriów kwalifikacji </w:t>
            </w:r>
            <w:r w:rsidR="005274BB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i </w:t>
            </w:r>
            <w:r>
              <w:rPr>
                <w:rFonts w:ascii="Times New Roman" w:hAnsi="Times New Roman"/>
                <w:spacing w:val="-2"/>
                <w:sz w:val="22"/>
                <w:szCs w:val="22"/>
              </w:rPr>
              <w:t>dyskwalifikacji do oddawania krwi i jej składników</w:t>
            </w:r>
            <w:r w:rsidR="00122D34" w:rsidRPr="00984E02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700ED6" w:rsidRPr="0001378F" w14:paraId="4CC8E2EE" w14:textId="77777777" w:rsidTr="00273A0B">
        <w:trPr>
          <w:trHeight w:val="142"/>
        </w:trPr>
        <w:tc>
          <w:tcPr>
            <w:tcW w:w="2668" w:type="dxa"/>
            <w:gridSpan w:val="3"/>
          </w:tcPr>
          <w:p w14:paraId="4F2CEDBE" w14:textId="379A1486" w:rsidR="00700ED6" w:rsidRPr="00984E02" w:rsidRDefault="00122D34" w:rsidP="00AA70B7">
            <w:pPr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</w:pPr>
            <w:r w:rsidRPr="00984E02">
              <w:rPr>
                <w:rFonts w:ascii="Times New Roman" w:hAnsi="Times New Roman"/>
                <w:sz w:val="22"/>
                <w:szCs w:val="22"/>
              </w:rPr>
              <w:lastRenderedPageBreak/>
              <w:t>kandydaci na dawców krwi</w:t>
            </w:r>
            <w:r w:rsidR="003D0CD1" w:rsidRPr="00984E0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3D0CD1">
              <w:rPr>
                <w:rFonts w:ascii="Times New Roman" w:hAnsi="Times New Roman"/>
                <w:sz w:val="22"/>
                <w:szCs w:val="22"/>
              </w:rPr>
              <w:t>oraz d</w:t>
            </w:r>
            <w:r w:rsidR="003D0CD1" w:rsidRPr="00984E02">
              <w:rPr>
                <w:rFonts w:ascii="Times New Roman" w:hAnsi="Times New Roman"/>
                <w:sz w:val="22"/>
                <w:szCs w:val="22"/>
              </w:rPr>
              <w:t>awcy</w:t>
            </w:r>
            <w:r w:rsidR="003D0CD1">
              <w:rPr>
                <w:rFonts w:ascii="Times New Roman" w:hAnsi="Times New Roman"/>
                <w:sz w:val="22"/>
                <w:szCs w:val="22"/>
              </w:rPr>
              <w:t xml:space="preserve"> krwi</w:t>
            </w:r>
          </w:p>
        </w:tc>
        <w:tc>
          <w:tcPr>
            <w:tcW w:w="2292" w:type="dxa"/>
            <w:gridSpan w:val="8"/>
          </w:tcPr>
          <w:p w14:paraId="09A96041" w14:textId="4937A443" w:rsidR="00700ED6" w:rsidRPr="00984E02" w:rsidRDefault="00122D34" w:rsidP="00554748">
            <w:pPr>
              <w:jc w:val="center"/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</w:pPr>
            <w:r w:rsidRPr="00984E02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ok. 600 tys. osób fizycznych</w:t>
            </w:r>
          </w:p>
        </w:tc>
        <w:tc>
          <w:tcPr>
            <w:tcW w:w="2996" w:type="dxa"/>
            <w:gridSpan w:val="12"/>
          </w:tcPr>
          <w:p w14:paraId="41DE4301" w14:textId="2A7174CC" w:rsidR="00700ED6" w:rsidRPr="00984E02" w:rsidRDefault="003D0CD1" w:rsidP="00AA70B7">
            <w:pPr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r</w:t>
            </w:r>
            <w:r w:rsidR="00700ED6" w:rsidRPr="00984E02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oczne sprawozdanie z działalności publicznej służby krwi</w:t>
            </w:r>
          </w:p>
          <w:p w14:paraId="06BD4958" w14:textId="77777777" w:rsidR="00700ED6" w:rsidRPr="00984E02" w:rsidRDefault="00700ED6" w:rsidP="00AA70B7">
            <w:pPr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2960" w:type="dxa"/>
            <w:gridSpan w:val="6"/>
          </w:tcPr>
          <w:p w14:paraId="26B36F7D" w14:textId="1B4CB8B2" w:rsidR="00700ED6" w:rsidRPr="00984E02" w:rsidRDefault="003D0CD1" w:rsidP="00C75A6F">
            <w:pPr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</w:pPr>
            <w:r>
              <w:rPr>
                <w:rFonts w:ascii="Times New Roman" w:hAnsi="Times New Roman"/>
                <w:spacing w:val="-2"/>
                <w:sz w:val="22"/>
                <w:szCs w:val="22"/>
              </w:rPr>
              <w:t xml:space="preserve">ustalenie kryteriów kwalifikacji  </w:t>
            </w:r>
            <w:r w:rsidRPr="00984E02">
              <w:rPr>
                <w:rFonts w:ascii="Times New Roman" w:hAnsi="Times New Roman"/>
                <w:sz w:val="22"/>
                <w:szCs w:val="22"/>
              </w:rPr>
              <w:t>kandyda</w:t>
            </w:r>
            <w:r>
              <w:rPr>
                <w:rFonts w:ascii="Times New Roman" w:hAnsi="Times New Roman"/>
                <w:sz w:val="22"/>
                <w:szCs w:val="22"/>
              </w:rPr>
              <w:t>tów</w:t>
            </w:r>
            <w:r w:rsidRPr="00984E02">
              <w:rPr>
                <w:rFonts w:ascii="Times New Roman" w:hAnsi="Times New Roman"/>
                <w:sz w:val="22"/>
                <w:szCs w:val="22"/>
              </w:rPr>
              <w:t xml:space="preserve"> na dawców krwi </w:t>
            </w:r>
            <w:r>
              <w:rPr>
                <w:rFonts w:ascii="Times New Roman" w:hAnsi="Times New Roman"/>
                <w:sz w:val="22"/>
                <w:szCs w:val="22"/>
              </w:rPr>
              <w:t>oraz d</w:t>
            </w:r>
            <w:r w:rsidRPr="00984E02">
              <w:rPr>
                <w:rFonts w:ascii="Times New Roman" w:hAnsi="Times New Roman"/>
                <w:sz w:val="22"/>
                <w:szCs w:val="22"/>
              </w:rPr>
              <w:t>awc</w:t>
            </w:r>
            <w:r>
              <w:rPr>
                <w:rFonts w:ascii="Times New Roman" w:hAnsi="Times New Roman"/>
                <w:sz w:val="22"/>
                <w:szCs w:val="22"/>
              </w:rPr>
              <w:t>ów krwi</w:t>
            </w:r>
          </w:p>
        </w:tc>
      </w:tr>
      <w:tr w:rsidR="00700ED6" w:rsidRPr="0001378F" w14:paraId="34C0E4FD" w14:textId="77777777" w:rsidTr="00273A0B">
        <w:trPr>
          <w:trHeight w:val="302"/>
        </w:trPr>
        <w:tc>
          <w:tcPr>
            <w:tcW w:w="10916" w:type="dxa"/>
            <w:gridSpan w:val="29"/>
            <w:shd w:val="clear" w:color="auto" w:fill="99CCFF"/>
            <w:vAlign w:val="center"/>
          </w:tcPr>
          <w:p w14:paraId="6EA46B9A" w14:textId="77777777" w:rsidR="00700ED6" w:rsidRPr="00FD7AFE" w:rsidRDefault="00700ED6" w:rsidP="00AC41CB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spacing w:before="60" w:after="60"/>
              <w:ind w:left="318" w:hanging="284"/>
              <w:jc w:val="both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FD7AFE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Informacje na temat zakresu, czasu trwania i podsumowanie wyników konsultacji</w:t>
            </w:r>
          </w:p>
        </w:tc>
      </w:tr>
      <w:tr w:rsidR="00700ED6" w:rsidRPr="0001378F" w14:paraId="53B8B977" w14:textId="77777777" w:rsidTr="00273A0B">
        <w:trPr>
          <w:trHeight w:val="342"/>
        </w:trPr>
        <w:tc>
          <w:tcPr>
            <w:tcW w:w="10916" w:type="dxa"/>
            <w:gridSpan w:val="29"/>
            <w:shd w:val="clear" w:color="auto" w:fill="FFFFFF"/>
          </w:tcPr>
          <w:p w14:paraId="39713CC5" w14:textId="77777777" w:rsidR="0010244A" w:rsidRPr="003D0CD1" w:rsidRDefault="0010244A" w:rsidP="0010244A">
            <w:pPr>
              <w:jc w:val="both"/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</w:pPr>
            <w:r w:rsidRPr="003D0CD1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 xml:space="preserve">Nie prowadzono konsultacji poprzedzających przygotowanie projektu (tzw. </w:t>
            </w:r>
            <w:proofErr w:type="spellStart"/>
            <w:r w:rsidRPr="003D0CD1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pre</w:t>
            </w:r>
            <w:proofErr w:type="spellEnd"/>
            <w:r w:rsidRPr="003D0CD1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-konsultacji).</w:t>
            </w:r>
          </w:p>
          <w:p w14:paraId="483536B8" w14:textId="5501142D" w:rsidR="0010244A" w:rsidRPr="003D0CD1" w:rsidRDefault="0010244A" w:rsidP="0010244A">
            <w:pPr>
              <w:jc w:val="both"/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</w:pPr>
            <w:r w:rsidRPr="003D0CD1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Równolegle z uzgodnieniami z członkami Rady Ministrów projekt zosta</w:t>
            </w:r>
            <w:r w:rsidR="008A669F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ł</w:t>
            </w:r>
            <w:r w:rsidRPr="003D0CD1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 xml:space="preserve"> przesłany do opiniowania i konsultacji publicznych na okres </w:t>
            </w:r>
            <w:r w:rsidR="0008183F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 xml:space="preserve">7 </w:t>
            </w:r>
            <w:r w:rsidRPr="003D0CD1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dni do:</w:t>
            </w:r>
            <w:r w:rsidRPr="003D0CD1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ab/>
            </w:r>
          </w:p>
          <w:p w14:paraId="3EBFDF05" w14:textId="67D19E88" w:rsidR="0010244A" w:rsidRDefault="0010244A" w:rsidP="0010244A">
            <w:pPr>
              <w:pStyle w:val="Akapitzlist"/>
              <w:numPr>
                <w:ilvl w:val="0"/>
                <w:numId w:val="28"/>
              </w:numPr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3D0CD1">
              <w:rPr>
                <w:rFonts w:ascii="Times New Roman" w:hAnsi="Times New Roman"/>
                <w:color w:val="000000"/>
                <w:spacing w:val="-2"/>
              </w:rPr>
              <w:t xml:space="preserve">Prezesa Narodowego Funduszu Zdrowia; </w:t>
            </w:r>
          </w:p>
          <w:p w14:paraId="6FBBB254" w14:textId="33C34915" w:rsidR="006D5456" w:rsidRDefault="006D5456" w:rsidP="0010244A">
            <w:pPr>
              <w:pStyle w:val="Akapitzlist"/>
              <w:numPr>
                <w:ilvl w:val="0"/>
                <w:numId w:val="28"/>
              </w:numPr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Główny Inspektor Sanitarny;</w:t>
            </w:r>
          </w:p>
          <w:p w14:paraId="65D77482" w14:textId="41C1E88D" w:rsidR="006D5456" w:rsidRPr="003D0CD1" w:rsidRDefault="006D5456" w:rsidP="0010244A">
            <w:pPr>
              <w:pStyle w:val="Akapitzlist"/>
              <w:numPr>
                <w:ilvl w:val="0"/>
                <w:numId w:val="28"/>
              </w:numPr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Główny Inspektor Farmaceutyczny;</w:t>
            </w:r>
          </w:p>
          <w:p w14:paraId="61DBA33F" w14:textId="101FD380" w:rsidR="0010244A" w:rsidRPr="003D0CD1" w:rsidRDefault="0010244A" w:rsidP="0010244A">
            <w:pPr>
              <w:pStyle w:val="Akapitzlist"/>
              <w:numPr>
                <w:ilvl w:val="0"/>
                <w:numId w:val="28"/>
              </w:numPr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3D0CD1">
              <w:rPr>
                <w:rFonts w:ascii="Times New Roman" w:hAnsi="Times New Roman"/>
                <w:color w:val="000000"/>
                <w:spacing w:val="-2"/>
              </w:rPr>
              <w:t xml:space="preserve">Naczelnej Rady Lekarskiej;  </w:t>
            </w:r>
          </w:p>
          <w:p w14:paraId="42129F53" w14:textId="5215CDDC" w:rsidR="0010244A" w:rsidRPr="003D0CD1" w:rsidRDefault="0010244A" w:rsidP="0010244A">
            <w:pPr>
              <w:pStyle w:val="Akapitzlist"/>
              <w:numPr>
                <w:ilvl w:val="0"/>
                <w:numId w:val="28"/>
              </w:numPr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3D0CD1">
              <w:rPr>
                <w:rFonts w:ascii="Times New Roman" w:hAnsi="Times New Roman"/>
                <w:color w:val="000000"/>
                <w:spacing w:val="-2"/>
              </w:rPr>
              <w:t xml:space="preserve">Naczelnej Rady Pielęgniarek i Położnych;  </w:t>
            </w:r>
          </w:p>
          <w:p w14:paraId="5F76FB28" w14:textId="413F76C9" w:rsidR="0010244A" w:rsidRPr="003D0CD1" w:rsidRDefault="0010244A" w:rsidP="0010244A">
            <w:pPr>
              <w:pStyle w:val="Akapitzlist"/>
              <w:numPr>
                <w:ilvl w:val="0"/>
                <w:numId w:val="28"/>
              </w:numPr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3D0CD1">
              <w:rPr>
                <w:rFonts w:ascii="Times New Roman" w:hAnsi="Times New Roman"/>
                <w:color w:val="000000"/>
                <w:spacing w:val="-2"/>
              </w:rPr>
              <w:t xml:space="preserve">Naczelnej Rady Aptekarskiej;  </w:t>
            </w:r>
          </w:p>
          <w:p w14:paraId="728E1CB9" w14:textId="18B1DEF7" w:rsidR="0010244A" w:rsidRPr="003D0CD1" w:rsidRDefault="0010244A" w:rsidP="0010244A">
            <w:pPr>
              <w:pStyle w:val="Akapitzlist"/>
              <w:numPr>
                <w:ilvl w:val="0"/>
                <w:numId w:val="28"/>
              </w:numPr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3D0CD1">
              <w:rPr>
                <w:rFonts w:ascii="Times New Roman" w:hAnsi="Times New Roman"/>
                <w:color w:val="000000"/>
                <w:spacing w:val="-2"/>
              </w:rPr>
              <w:t xml:space="preserve">Krajowej Rady Diagnostów Laboratoryjnych;  </w:t>
            </w:r>
          </w:p>
          <w:p w14:paraId="420E5C61" w14:textId="75FFA387" w:rsidR="0010244A" w:rsidRPr="003D0CD1" w:rsidRDefault="0010244A" w:rsidP="0010244A">
            <w:pPr>
              <w:pStyle w:val="Akapitzlist"/>
              <w:numPr>
                <w:ilvl w:val="0"/>
                <w:numId w:val="28"/>
              </w:numPr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3D0CD1">
              <w:rPr>
                <w:rFonts w:ascii="Times New Roman" w:hAnsi="Times New Roman"/>
                <w:color w:val="000000"/>
                <w:spacing w:val="-2"/>
              </w:rPr>
              <w:t xml:space="preserve">Ogólnopolskiego Związku Zawodowego Lekarzy;  </w:t>
            </w:r>
          </w:p>
          <w:p w14:paraId="3BFAC21E" w14:textId="7F9A575A" w:rsidR="0010244A" w:rsidRPr="003D0CD1" w:rsidRDefault="0010244A" w:rsidP="0010244A">
            <w:pPr>
              <w:pStyle w:val="Akapitzlist"/>
              <w:numPr>
                <w:ilvl w:val="0"/>
                <w:numId w:val="28"/>
              </w:numPr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3D0CD1">
              <w:rPr>
                <w:rFonts w:ascii="Times New Roman" w:hAnsi="Times New Roman"/>
                <w:color w:val="000000"/>
                <w:spacing w:val="-2"/>
              </w:rPr>
              <w:t xml:space="preserve">Ogólnopolskiego Związku Zawodowego Pielęgniarek i Położnych; </w:t>
            </w:r>
          </w:p>
          <w:p w14:paraId="1DF5BA50" w14:textId="55DEA719" w:rsidR="0010244A" w:rsidRPr="003D0CD1" w:rsidRDefault="0010244A" w:rsidP="0010244A">
            <w:pPr>
              <w:pStyle w:val="Akapitzlist"/>
              <w:numPr>
                <w:ilvl w:val="0"/>
                <w:numId w:val="28"/>
              </w:numPr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3D0CD1">
              <w:rPr>
                <w:rFonts w:ascii="Times New Roman" w:hAnsi="Times New Roman"/>
                <w:color w:val="000000"/>
                <w:spacing w:val="-2"/>
              </w:rPr>
              <w:t>Ogólnopolskiego Związku Zawodowego Położnych;</w:t>
            </w:r>
          </w:p>
          <w:p w14:paraId="76F9587D" w14:textId="6E3851E9" w:rsidR="0010244A" w:rsidRPr="003D0CD1" w:rsidRDefault="0010244A" w:rsidP="0010244A">
            <w:pPr>
              <w:pStyle w:val="Akapitzlist"/>
              <w:numPr>
                <w:ilvl w:val="0"/>
                <w:numId w:val="28"/>
              </w:numPr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3D0CD1">
              <w:rPr>
                <w:rFonts w:ascii="Times New Roman" w:hAnsi="Times New Roman"/>
                <w:color w:val="000000"/>
                <w:spacing w:val="-2"/>
              </w:rPr>
              <w:lastRenderedPageBreak/>
              <w:t xml:space="preserve">Federacji Związków Pracodawców Ochrony Zdrowia „Porozumienie Zielonogórskie”;  </w:t>
            </w:r>
          </w:p>
          <w:p w14:paraId="56C4B3E9" w14:textId="1F870E68" w:rsidR="0010244A" w:rsidRPr="003D0CD1" w:rsidRDefault="0010244A" w:rsidP="0010244A">
            <w:pPr>
              <w:pStyle w:val="Akapitzlist"/>
              <w:numPr>
                <w:ilvl w:val="0"/>
                <w:numId w:val="28"/>
              </w:numPr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3D0CD1">
              <w:rPr>
                <w:rFonts w:ascii="Times New Roman" w:hAnsi="Times New Roman"/>
                <w:color w:val="000000"/>
                <w:spacing w:val="-2"/>
              </w:rPr>
              <w:t xml:space="preserve">Ogólnopolskiego Porozumienia Związków Zawodowych; </w:t>
            </w:r>
          </w:p>
          <w:p w14:paraId="5336DF44" w14:textId="515BC1E6" w:rsidR="0010244A" w:rsidRPr="003D0CD1" w:rsidRDefault="0010244A" w:rsidP="0010244A">
            <w:pPr>
              <w:pStyle w:val="Akapitzlist"/>
              <w:numPr>
                <w:ilvl w:val="0"/>
                <w:numId w:val="28"/>
              </w:numPr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3D0CD1">
              <w:rPr>
                <w:rFonts w:ascii="Times New Roman" w:hAnsi="Times New Roman"/>
                <w:color w:val="000000"/>
                <w:spacing w:val="-2"/>
              </w:rPr>
              <w:t xml:space="preserve">Forum Związków Zawodowych; </w:t>
            </w:r>
          </w:p>
          <w:p w14:paraId="7B200393" w14:textId="1BBD0BAD" w:rsidR="0010244A" w:rsidRPr="003D0CD1" w:rsidRDefault="0010244A" w:rsidP="0010244A">
            <w:pPr>
              <w:pStyle w:val="Akapitzlist"/>
              <w:numPr>
                <w:ilvl w:val="0"/>
                <w:numId w:val="28"/>
              </w:numPr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3D0CD1">
              <w:rPr>
                <w:rFonts w:ascii="Times New Roman" w:hAnsi="Times New Roman"/>
                <w:color w:val="000000"/>
                <w:spacing w:val="-2"/>
              </w:rPr>
              <w:t xml:space="preserve">Pracodawców Rzeczypospolitej Polskiej; </w:t>
            </w:r>
          </w:p>
          <w:p w14:paraId="1636105F" w14:textId="4C9E3CF5" w:rsidR="0010244A" w:rsidRPr="003D0CD1" w:rsidRDefault="0010244A" w:rsidP="0010244A">
            <w:pPr>
              <w:pStyle w:val="Akapitzlist"/>
              <w:numPr>
                <w:ilvl w:val="0"/>
                <w:numId w:val="28"/>
              </w:numPr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3D0CD1">
              <w:rPr>
                <w:rFonts w:ascii="Times New Roman" w:hAnsi="Times New Roman"/>
                <w:color w:val="000000"/>
                <w:spacing w:val="-2"/>
              </w:rPr>
              <w:t xml:space="preserve">Konfederacji „Lewiatan”; </w:t>
            </w:r>
          </w:p>
          <w:p w14:paraId="331ECAA1" w14:textId="3A99D06F" w:rsidR="0010244A" w:rsidRPr="003D0CD1" w:rsidRDefault="0010244A" w:rsidP="0010244A">
            <w:pPr>
              <w:pStyle w:val="Akapitzlist"/>
              <w:numPr>
                <w:ilvl w:val="0"/>
                <w:numId w:val="28"/>
              </w:numPr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3D0CD1">
              <w:rPr>
                <w:rFonts w:ascii="Times New Roman" w:hAnsi="Times New Roman"/>
                <w:color w:val="000000"/>
                <w:spacing w:val="-2"/>
              </w:rPr>
              <w:t xml:space="preserve">Business Centre Club – Związek Pracodawców; </w:t>
            </w:r>
          </w:p>
          <w:p w14:paraId="3F504C38" w14:textId="6B904504" w:rsidR="0010244A" w:rsidRPr="003D0CD1" w:rsidRDefault="0010244A" w:rsidP="0010244A">
            <w:pPr>
              <w:pStyle w:val="Akapitzlist"/>
              <w:numPr>
                <w:ilvl w:val="0"/>
                <w:numId w:val="28"/>
              </w:numPr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3D0CD1">
              <w:rPr>
                <w:rFonts w:ascii="Times New Roman" w:hAnsi="Times New Roman"/>
                <w:color w:val="000000"/>
                <w:spacing w:val="-2"/>
              </w:rPr>
              <w:t xml:space="preserve">Związku Przedsiębiorców i Pracodawców; </w:t>
            </w:r>
          </w:p>
          <w:p w14:paraId="0688CFFF" w14:textId="7B8D4CC7" w:rsidR="0010244A" w:rsidRPr="003D0CD1" w:rsidRDefault="0010244A" w:rsidP="0010244A">
            <w:pPr>
              <w:pStyle w:val="Akapitzlist"/>
              <w:numPr>
                <w:ilvl w:val="0"/>
                <w:numId w:val="28"/>
              </w:numPr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3D0CD1">
              <w:rPr>
                <w:rFonts w:ascii="Times New Roman" w:hAnsi="Times New Roman"/>
                <w:color w:val="000000"/>
                <w:spacing w:val="-2"/>
              </w:rPr>
              <w:t xml:space="preserve">Federacji Przedsiębiorców Polskich; </w:t>
            </w:r>
          </w:p>
          <w:p w14:paraId="49A02056" w14:textId="5A8B9D62" w:rsidR="0010244A" w:rsidRPr="003D0CD1" w:rsidRDefault="0010244A" w:rsidP="0010244A">
            <w:pPr>
              <w:pStyle w:val="Akapitzlist"/>
              <w:numPr>
                <w:ilvl w:val="0"/>
                <w:numId w:val="28"/>
              </w:numPr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3D0CD1">
              <w:rPr>
                <w:rFonts w:ascii="Times New Roman" w:hAnsi="Times New Roman"/>
                <w:color w:val="000000"/>
                <w:spacing w:val="-2"/>
              </w:rPr>
              <w:t xml:space="preserve">Związku Rzemiosła Polskiego; </w:t>
            </w:r>
          </w:p>
          <w:p w14:paraId="1F054DA6" w14:textId="0C2853F4" w:rsidR="0010244A" w:rsidRPr="003D0CD1" w:rsidRDefault="0010244A" w:rsidP="0010244A">
            <w:pPr>
              <w:pStyle w:val="Akapitzlist"/>
              <w:numPr>
                <w:ilvl w:val="0"/>
                <w:numId w:val="28"/>
              </w:numPr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3D0CD1">
              <w:rPr>
                <w:rFonts w:ascii="Times New Roman" w:hAnsi="Times New Roman"/>
                <w:color w:val="000000"/>
                <w:spacing w:val="-2"/>
              </w:rPr>
              <w:t>Instytutu Praw Pacjenta i Edukacji Zdrowotnej;</w:t>
            </w:r>
          </w:p>
          <w:p w14:paraId="29809AF2" w14:textId="7E3F8A62" w:rsidR="0010244A" w:rsidRPr="003D0CD1" w:rsidRDefault="0010244A" w:rsidP="0010244A">
            <w:pPr>
              <w:pStyle w:val="Akapitzlist"/>
              <w:numPr>
                <w:ilvl w:val="0"/>
                <w:numId w:val="28"/>
              </w:numPr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3D0CD1">
              <w:rPr>
                <w:rFonts w:ascii="Times New Roman" w:hAnsi="Times New Roman"/>
                <w:color w:val="000000"/>
                <w:spacing w:val="-2"/>
              </w:rPr>
              <w:t>Federacji Pacjentów Polskich;</w:t>
            </w:r>
          </w:p>
          <w:p w14:paraId="45C4EDE3" w14:textId="272E3665" w:rsidR="0010244A" w:rsidRPr="003D0CD1" w:rsidRDefault="0010244A" w:rsidP="0010244A">
            <w:pPr>
              <w:pStyle w:val="Akapitzlist"/>
              <w:numPr>
                <w:ilvl w:val="0"/>
                <w:numId w:val="28"/>
              </w:numPr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3D0CD1">
              <w:rPr>
                <w:rFonts w:ascii="Times New Roman" w:hAnsi="Times New Roman"/>
                <w:color w:val="000000"/>
                <w:spacing w:val="-2"/>
              </w:rPr>
              <w:t>Stowarzyszenia „Dla Dobra Pacjenta”;</w:t>
            </w:r>
          </w:p>
          <w:p w14:paraId="2EE6EB3E" w14:textId="1397AE04" w:rsidR="0010244A" w:rsidRPr="003D0CD1" w:rsidRDefault="0010244A" w:rsidP="0010244A">
            <w:pPr>
              <w:pStyle w:val="Akapitzlist"/>
              <w:numPr>
                <w:ilvl w:val="0"/>
                <w:numId w:val="28"/>
              </w:numPr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3D0CD1">
              <w:rPr>
                <w:rFonts w:ascii="Times New Roman" w:hAnsi="Times New Roman"/>
                <w:color w:val="000000"/>
                <w:spacing w:val="-2"/>
              </w:rPr>
              <w:t>Sekretariatu Ochrony Zdrowia KK–NSZZ „Solidarność”;</w:t>
            </w:r>
          </w:p>
          <w:p w14:paraId="6BDB71D4" w14:textId="5B360159" w:rsidR="0010244A" w:rsidRPr="003D0CD1" w:rsidRDefault="0010244A" w:rsidP="0010244A">
            <w:pPr>
              <w:pStyle w:val="Akapitzlist"/>
              <w:numPr>
                <w:ilvl w:val="0"/>
                <w:numId w:val="28"/>
              </w:numPr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3D0CD1">
              <w:rPr>
                <w:rFonts w:ascii="Times New Roman" w:hAnsi="Times New Roman"/>
                <w:color w:val="000000"/>
                <w:spacing w:val="-2"/>
              </w:rPr>
              <w:t xml:space="preserve">KK NSZZ „Solidarność 80”; </w:t>
            </w:r>
          </w:p>
          <w:p w14:paraId="5CAAB6B8" w14:textId="39AC7CB0" w:rsidR="0010244A" w:rsidRPr="003D0CD1" w:rsidRDefault="0010244A" w:rsidP="0010244A">
            <w:pPr>
              <w:pStyle w:val="Akapitzlist"/>
              <w:numPr>
                <w:ilvl w:val="0"/>
                <w:numId w:val="28"/>
              </w:numPr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3D0CD1">
              <w:rPr>
                <w:rFonts w:ascii="Times New Roman" w:hAnsi="Times New Roman"/>
                <w:color w:val="000000"/>
                <w:spacing w:val="-2"/>
              </w:rPr>
              <w:t xml:space="preserve">Konsultanta Krajowego w dziedzinie transfuzjologii klinicznej;  </w:t>
            </w:r>
          </w:p>
          <w:p w14:paraId="1C308F7B" w14:textId="5C9F5521" w:rsidR="0010244A" w:rsidRPr="003D0CD1" w:rsidRDefault="0010244A" w:rsidP="0010244A">
            <w:pPr>
              <w:pStyle w:val="Akapitzlist"/>
              <w:numPr>
                <w:ilvl w:val="0"/>
                <w:numId w:val="28"/>
              </w:numPr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3D0CD1">
              <w:rPr>
                <w:rFonts w:ascii="Times New Roman" w:hAnsi="Times New Roman"/>
                <w:color w:val="000000"/>
                <w:spacing w:val="-2"/>
              </w:rPr>
              <w:t xml:space="preserve">Konsultanta Krajowego w dziedzinie hematologii;  </w:t>
            </w:r>
          </w:p>
          <w:p w14:paraId="0DFD24F9" w14:textId="1E70FE7F" w:rsidR="0010244A" w:rsidRPr="003D0CD1" w:rsidRDefault="0010244A" w:rsidP="0010244A">
            <w:pPr>
              <w:pStyle w:val="Akapitzlist"/>
              <w:numPr>
                <w:ilvl w:val="0"/>
                <w:numId w:val="28"/>
              </w:numPr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3D0CD1">
              <w:rPr>
                <w:rFonts w:ascii="Times New Roman" w:hAnsi="Times New Roman"/>
                <w:color w:val="000000"/>
                <w:spacing w:val="-2"/>
              </w:rPr>
              <w:t>Konsultanta Krajowego w dziedzinie transplantologii klinicznej;</w:t>
            </w:r>
          </w:p>
          <w:p w14:paraId="43801C47" w14:textId="47B585BA" w:rsidR="0010244A" w:rsidRPr="003D0CD1" w:rsidRDefault="0010244A" w:rsidP="0010244A">
            <w:pPr>
              <w:pStyle w:val="Akapitzlist"/>
              <w:numPr>
                <w:ilvl w:val="0"/>
                <w:numId w:val="28"/>
              </w:numPr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3D0CD1">
              <w:rPr>
                <w:rFonts w:ascii="Times New Roman" w:hAnsi="Times New Roman"/>
                <w:color w:val="000000"/>
                <w:spacing w:val="-2"/>
              </w:rPr>
              <w:t>Konsultanta Krajowego w dziedzinie onkologii i hematologii dziecięcej;</w:t>
            </w:r>
          </w:p>
          <w:p w14:paraId="24C9B5FF" w14:textId="37E0CB13" w:rsidR="0010244A" w:rsidRPr="003D0CD1" w:rsidRDefault="0010244A" w:rsidP="0010244A">
            <w:pPr>
              <w:pStyle w:val="Akapitzlist"/>
              <w:numPr>
                <w:ilvl w:val="0"/>
                <w:numId w:val="28"/>
              </w:numPr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3D0CD1">
              <w:rPr>
                <w:rFonts w:ascii="Times New Roman" w:hAnsi="Times New Roman"/>
                <w:color w:val="000000"/>
                <w:spacing w:val="-2"/>
              </w:rPr>
              <w:t xml:space="preserve">Instytutu Hematologii i Transfuzjologii;  </w:t>
            </w:r>
          </w:p>
          <w:p w14:paraId="6957C82F" w14:textId="112AC210" w:rsidR="0010244A" w:rsidRPr="003D0CD1" w:rsidRDefault="0010244A" w:rsidP="0010244A">
            <w:pPr>
              <w:pStyle w:val="Akapitzlist"/>
              <w:numPr>
                <w:ilvl w:val="0"/>
                <w:numId w:val="28"/>
              </w:numPr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3D0CD1">
              <w:rPr>
                <w:rFonts w:ascii="Times New Roman" w:hAnsi="Times New Roman"/>
                <w:color w:val="000000"/>
                <w:spacing w:val="-2"/>
              </w:rPr>
              <w:t>Regionalnego Centrum Krwiodawstwa i Krwiolecznictwa w Białymstoku;</w:t>
            </w:r>
          </w:p>
          <w:p w14:paraId="67A79707" w14:textId="5BD1DDBC" w:rsidR="0010244A" w:rsidRPr="003D0CD1" w:rsidRDefault="0010244A" w:rsidP="0010244A">
            <w:pPr>
              <w:pStyle w:val="Akapitzlist"/>
              <w:numPr>
                <w:ilvl w:val="0"/>
                <w:numId w:val="28"/>
              </w:numPr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3D0CD1">
              <w:rPr>
                <w:rFonts w:ascii="Times New Roman" w:hAnsi="Times New Roman"/>
                <w:color w:val="000000"/>
                <w:spacing w:val="-2"/>
              </w:rPr>
              <w:t>Regionalnego Centrum Krwiodawstwa i Krwiolecznictwa w Bydgoszczy;</w:t>
            </w:r>
          </w:p>
          <w:p w14:paraId="2359CD39" w14:textId="5DA16ACB" w:rsidR="0010244A" w:rsidRPr="003D0CD1" w:rsidRDefault="0010244A" w:rsidP="0010244A">
            <w:pPr>
              <w:pStyle w:val="Akapitzlist"/>
              <w:numPr>
                <w:ilvl w:val="0"/>
                <w:numId w:val="28"/>
              </w:numPr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3D0CD1">
              <w:rPr>
                <w:rFonts w:ascii="Times New Roman" w:hAnsi="Times New Roman"/>
                <w:color w:val="000000"/>
                <w:spacing w:val="-2"/>
              </w:rPr>
              <w:t>Regionalnego Centrum Krwiodawstwa i Krwiolecznictwa w Gdańsku;</w:t>
            </w:r>
          </w:p>
          <w:p w14:paraId="4722C9D7" w14:textId="1AB5486D" w:rsidR="0010244A" w:rsidRPr="003D0CD1" w:rsidRDefault="0010244A" w:rsidP="0010244A">
            <w:pPr>
              <w:pStyle w:val="Akapitzlist"/>
              <w:numPr>
                <w:ilvl w:val="0"/>
                <w:numId w:val="28"/>
              </w:numPr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3D0CD1">
              <w:rPr>
                <w:rFonts w:ascii="Times New Roman" w:hAnsi="Times New Roman"/>
                <w:color w:val="000000"/>
                <w:spacing w:val="-2"/>
              </w:rPr>
              <w:t>Regionalnego Centrum Krwiodawstwa i Krwiolecznictwa w Kaliszu;</w:t>
            </w:r>
          </w:p>
          <w:p w14:paraId="1CA6178C" w14:textId="4596C339" w:rsidR="0010244A" w:rsidRPr="003D0CD1" w:rsidRDefault="0010244A" w:rsidP="0010244A">
            <w:pPr>
              <w:pStyle w:val="Akapitzlist"/>
              <w:numPr>
                <w:ilvl w:val="0"/>
                <w:numId w:val="28"/>
              </w:numPr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3D0CD1">
              <w:rPr>
                <w:rFonts w:ascii="Times New Roman" w:hAnsi="Times New Roman"/>
                <w:color w:val="000000"/>
                <w:spacing w:val="-2"/>
              </w:rPr>
              <w:t>Regionalnego Centrum Krwiodawstwa i Krwiolecznictwa w Katowicach;</w:t>
            </w:r>
          </w:p>
          <w:p w14:paraId="2AE2128E" w14:textId="11CD2221" w:rsidR="0010244A" w:rsidRPr="003D0CD1" w:rsidRDefault="0010244A" w:rsidP="0010244A">
            <w:pPr>
              <w:pStyle w:val="Akapitzlist"/>
              <w:numPr>
                <w:ilvl w:val="0"/>
                <w:numId w:val="28"/>
              </w:numPr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3D0CD1">
              <w:rPr>
                <w:rFonts w:ascii="Times New Roman" w:hAnsi="Times New Roman"/>
                <w:color w:val="000000"/>
                <w:spacing w:val="-2"/>
              </w:rPr>
              <w:t>Regionalnego Centrum Krwiodawstwa i Krwiolecznictwa w Kielcach;</w:t>
            </w:r>
          </w:p>
          <w:p w14:paraId="3DEE8A02" w14:textId="51956311" w:rsidR="0010244A" w:rsidRPr="003D0CD1" w:rsidRDefault="0010244A" w:rsidP="0010244A">
            <w:pPr>
              <w:pStyle w:val="Akapitzlist"/>
              <w:numPr>
                <w:ilvl w:val="0"/>
                <w:numId w:val="28"/>
              </w:numPr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3D0CD1">
              <w:rPr>
                <w:rFonts w:ascii="Times New Roman" w:hAnsi="Times New Roman"/>
                <w:color w:val="000000"/>
                <w:spacing w:val="-2"/>
              </w:rPr>
              <w:t>Regionalnego Centrum Krwiodawstwa i Krwiolecznictwa w Krakowie;</w:t>
            </w:r>
          </w:p>
          <w:p w14:paraId="03313FF4" w14:textId="2684AEEB" w:rsidR="0010244A" w:rsidRPr="003D0CD1" w:rsidRDefault="0010244A" w:rsidP="0010244A">
            <w:pPr>
              <w:pStyle w:val="Akapitzlist"/>
              <w:numPr>
                <w:ilvl w:val="0"/>
                <w:numId w:val="28"/>
              </w:numPr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3D0CD1">
              <w:rPr>
                <w:rFonts w:ascii="Times New Roman" w:hAnsi="Times New Roman"/>
                <w:color w:val="000000"/>
                <w:spacing w:val="-2"/>
              </w:rPr>
              <w:t>Regionalnego Centrum Krwiodawstwa i Krwiolecznictwa w Lublinie;</w:t>
            </w:r>
          </w:p>
          <w:p w14:paraId="136F2339" w14:textId="75FB19C0" w:rsidR="0010244A" w:rsidRPr="003D0CD1" w:rsidRDefault="0010244A" w:rsidP="0010244A">
            <w:pPr>
              <w:pStyle w:val="Akapitzlist"/>
              <w:numPr>
                <w:ilvl w:val="0"/>
                <w:numId w:val="28"/>
              </w:numPr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3D0CD1">
              <w:rPr>
                <w:rFonts w:ascii="Times New Roman" w:hAnsi="Times New Roman"/>
                <w:color w:val="000000"/>
                <w:spacing w:val="-2"/>
              </w:rPr>
              <w:t>Regionalnego Centrum Krwiodawstwa i Krwiolecznictwa w Łodzi;</w:t>
            </w:r>
          </w:p>
          <w:p w14:paraId="29A7024D" w14:textId="3DD473D1" w:rsidR="0010244A" w:rsidRPr="003D0CD1" w:rsidRDefault="0010244A" w:rsidP="0010244A">
            <w:pPr>
              <w:pStyle w:val="Akapitzlist"/>
              <w:numPr>
                <w:ilvl w:val="0"/>
                <w:numId w:val="28"/>
              </w:numPr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3D0CD1">
              <w:rPr>
                <w:rFonts w:ascii="Times New Roman" w:hAnsi="Times New Roman"/>
                <w:color w:val="000000"/>
                <w:spacing w:val="-2"/>
              </w:rPr>
              <w:t>Regionalnego Centrum Krwiodawstwa i Krwiolecznictwa w Olsztynie;</w:t>
            </w:r>
          </w:p>
          <w:p w14:paraId="070FFE1F" w14:textId="6CF06240" w:rsidR="0010244A" w:rsidRPr="003D0CD1" w:rsidRDefault="0010244A" w:rsidP="0010244A">
            <w:pPr>
              <w:pStyle w:val="Akapitzlist"/>
              <w:numPr>
                <w:ilvl w:val="0"/>
                <w:numId w:val="28"/>
              </w:numPr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3D0CD1">
              <w:rPr>
                <w:rFonts w:ascii="Times New Roman" w:hAnsi="Times New Roman"/>
                <w:color w:val="000000"/>
                <w:spacing w:val="-2"/>
              </w:rPr>
              <w:t>Regionalnego Centrum Krwiodawstwa i Krwiolecznictwa w Opolu;</w:t>
            </w:r>
          </w:p>
          <w:p w14:paraId="0B949CF1" w14:textId="57D9C89A" w:rsidR="0010244A" w:rsidRPr="003D0CD1" w:rsidRDefault="0010244A" w:rsidP="0010244A">
            <w:pPr>
              <w:pStyle w:val="Akapitzlist"/>
              <w:numPr>
                <w:ilvl w:val="0"/>
                <w:numId w:val="28"/>
              </w:numPr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3D0CD1">
              <w:rPr>
                <w:rFonts w:ascii="Times New Roman" w:hAnsi="Times New Roman"/>
                <w:color w:val="000000"/>
                <w:spacing w:val="-2"/>
              </w:rPr>
              <w:t>Regionalnego Centrum Krwiodawstwa i Krwiolecznictwa w Poznaniu;</w:t>
            </w:r>
          </w:p>
          <w:p w14:paraId="5F558D6F" w14:textId="0959A756" w:rsidR="0010244A" w:rsidRPr="003D0CD1" w:rsidRDefault="0010244A" w:rsidP="0010244A">
            <w:pPr>
              <w:pStyle w:val="Akapitzlist"/>
              <w:numPr>
                <w:ilvl w:val="0"/>
                <w:numId w:val="28"/>
              </w:numPr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3D0CD1">
              <w:rPr>
                <w:rFonts w:ascii="Times New Roman" w:hAnsi="Times New Roman"/>
                <w:color w:val="000000"/>
                <w:spacing w:val="-2"/>
              </w:rPr>
              <w:t>Regionalnego Centrum Krwiodawstwa i Krwiolecznictwa w Raciborzu;</w:t>
            </w:r>
          </w:p>
          <w:p w14:paraId="701FCAE4" w14:textId="3E23460A" w:rsidR="0010244A" w:rsidRPr="003D0CD1" w:rsidRDefault="0010244A" w:rsidP="0010244A">
            <w:pPr>
              <w:pStyle w:val="Akapitzlist"/>
              <w:numPr>
                <w:ilvl w:val="0"/>
                <w:numId w:val="28"/>
              </w:numPr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3D0CD1">
              <w:rPr>
                <w:rFonts w:ascii="Times New Roman" w:hAnsi="Times New Roman"/>
                <w:color w:val="000000"/>
                <w:spacing w:val="-2"/>
              </w:rPr>
              <w:t xml:space="preserve">Regionalnego Centrum Krwiodawstwa i Krwiolecznictwa im. dr Konrada </w:t>
            </w:r>
            <w:proofErr w:type="spellStart"/>
            <w:r w:rsidRPr="003D0CD1">
              <w:rPr>
                <w:rFonts w:ascii="Times New Roman" w:hAnsi="Times New Roman"/>
                <w:color w:val="000000"/>
                <w:spacing w:val="-2"/>
              </w:rPr>
              <w:t>Vietha</w:t>
            </w:r>
            <w:proofErr w:type="spellEnd"/>
            <w:r w:rsidRPr="003D0CD1">
              <w:rPr>
                <w:rFonts w:ascii="Times New Roman" w:hAnsi="Times New Roman"/>
                <w:color w:val="000000"/>
                <w:spacing w:val="-2"/>
              </w:rPr>
              <w:t xml:space="preserve"> w Radomiu;</w:t>
            </w:r>
          </w:p>
          <w:p w14:paraId="0EB7786E" w14:textId="79407EA3" w:rsidR="0010244A" w:rsidRPr="003D0CD1" w:rsidRDefault="0010244A" w:rsidP="0010244A">
            <w:pPr>
              <w:pStyle w:val="Akapitzlist"/>
              <w:numPr>
                <w:ilvl w:val="0"/>
                <w:numId w:val="28"/>
              </w:numPr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3D0CD1">
              <w:rPr>
                <w:rFonts w:ascii="Times New Roman" w:hAnsi="Times New Roman"/>
                <w:color w:val="000000"/>
                <w:spacing w:val="-2"/>
              </w:rPr>
              <w:t>Regionalnego Centrum Krwiodawstwa i Krwiolecznictwa w Rzeszowie;</w:t>
            </w:r>
          </w:p>
          <w:p w14:paraId="2F93C125" w14:textId="4FAC150E" w:rsidR="0010244A" w:rsidRPr="003D0CD1" w:rsidRDefault="0010244A" w:rsidP="0010244A">
            <w:pPr>
              <w:pStyle w:val="Akapitzlist"/>
              <w:numPr>
                <w:ilvl w:val="0"/>
                <w:numId w:val="28"/>
              </w:numPr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3D0CD1">
              <w:rPr>
                <w:rFonts w:ascii="Times New Roman" w:hAnsi="Times New Roman"/>
                <w:color w:val="000000"/>
                <w:spacing w:val="-2"/>
              </w:rPr>
              <w:t>Regionalnego Centrum Krwiodawstwa i Krwiolecznictwa im. Jana Pawła II w Słupsku;</w:t>
            </w:r>
          </w:p>
          <w:p w14:paraId="52657039" w14:textId="0013476A" w:rsidR="0010244A" w:rsidRPr="003D0CD1" w:rsidRDefault="0010244A" w:rsidP="0010244A">
            <w:pPr>
              <w:pStyle w:val="Akapitzlist"/>
              <w:numPr>
                <w:ilvl w:val="0"/>
                <w:numId w:val="28"/>
              </w:numPr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3D0CD1">
              <w:rPr>
                <w:rFonts w:ascii="Times New Roman" w:hAnsi="Times New Roman"/>
                <w:color w:val="000000"/>
                <w:spacing w:val="-2"/>
              </w:rPr>
              <w:t>Regionalnego Centrum Krwiodawstwa i Krwiolecznictwa w Szczecinie;</w:t>
            </w:r>
          </w:p>
          <w:p w14:paraId="188F1500" w14:textId="7CA7A1B3" w:rsidR="0010244A" w:rsidRPr="003D0CD1" w:rsidRDefault="0010244A" w:rsidP="0010244A">
            <w:pPr>
              <w:pStyle w:val="Akapitzlist"/>
              <w:numPr>
                <w:ilvl w:val="0"/>
                <w:numId w:val="28"/>
              </w:numPr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3D0CD1">
              <w:rPr>
                <w:rFonts w:ascii="Times New Roman" w:hAnsi="Times New Roman"/>
                <w:color w:val="000000"/>
                <w:spacing w:val="-2"/>
              </w:rPr>
              <w:t>Regionalnego Centrum Krwiodawstwa i Krwiolecznictwa w Wałbrzychu;</w:t>
            </w:r>
          </w:p>
          <w:p w14:paraId="44254FC1" w14:textId="71C9078C" w:rsidR="0010244A" w:rsidRPr="003D0CD1" w:rsidRDefault="0010244A" w:rsidP="0010244A">
            <w:pPr>
              <w:pStyle w:val="Akapitzlist"/>
              <w:numPr>
                <w:ilvl w:val="0"/>
                <w:numId w:val="28"/>
              </w:numPr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3D0CD1">
              <w:rPr>
                <w:rFonts w:ascii="Times New Roman" w:hAnsi="Times New Roman"/>
                <w:color w:val="000000"/>
                <w:spacing w:val="-2"/>
              </w:rPr>
              <w:t>Regionalnego Centrum Krwiodawstwa i Krwiolecznictwa w Warszawie;</w:t>
            </w:r>
          </w:p>
          <w:p w14:paraId="66718623" w14:textId="37161D86" w:rsidR="0010244A" w:rsidRPr="003D0CD1" w:rsidRDefault="0010244A" w:rsidP="0010244A">
            <w:pPr>
              <w:pStyle w:val="Akapitzlist"/>
              <w:numPr>
                <w:ilvl w:val="0"/>
                <w:numId w:val="28"/>
              </w:numPr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3D0CD1">
              <w:rPr>
                <w:rFonts w:ascii="Times New Roman" w:hAnsi="Times New Roman"/>
                <w:color w:val="000000"/>
                <w:spacing w:val="-2"/>
              </w:rPr>
              <w:t xml:space="preserve">Regionalnego Centrum Krwiodawstwa i Krwiolecznictwa im. prof. dr hab. Tadeusza </w:t>
            </w:r>
            <w:proofErr w:type="spellStart"/>
            <w:r w:rsidRPr="003D0CD1">
              <w:rPr>
                <w:rFonts w:ascii="Times New Roman" w:hAnsi="Times New Roman"/>
                <w:color w:val="000000"/>
                <w:spacing w:val="-2"/>
              </w:rPr>
              <w:t>Dorobisza</w:t>
            </w:r>
            <w:proofErr w:type="spellEnd"/>
            <w:r w:rsidRPr="003D0CD1">
              <w:rPr>
                <w:rFonts w:ascii="Times New Roman" w:hAnsi="Times New Roman"/>
                <w:color w:val="000000"/>
                <w:spacing w:val="-2"/>
              </w:rPr>
              <w:t xml:space="preserve"> we Wrocławiu;</w:t>
            </w:r>
          </w:p>
          <w:p w14:paraId="2C33E38D" w14:textId="5E04AD62" w:rsidR="0010244A" w:rsidRPr="003D0CD1" w:rsidRDefault="0010244A" w:rsidP="0010244A">
            <w:pPr>
              <w:pStyle w:val="Akapitzlist"/>
              <w:numPr>
                <w:ilvl w:val="0"/>
                <w:numId w:val="28"/>
              </w:numPr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3D0CD1">
              <w:rPr>
                <w:rFonts w:ascii="Times New Roman" w:hAnsi="Times New Roman"/>
                <w:color w:val="000000"/>
                <w:spacing w:val="-2"/>
              </w:rPr>
              <w:t xml:space="preserve">Regionalnego Centrum Krwiodawstwa i Krwiolecznictwa w Zielonej Górze;  </w:t>
            </w:r>
          </w:p>
          <w:p w14:paraId="5DAD7535" w14:textId="2FD87210" w:rsidR="0010244A" w:rsidRPr="003D0CD1" w:rsidRDefault="0010244A" w:rsidP="0010244A">
            <w:pPr>
              <w:pStyle w:val="Akapitzlist"/>
              <w:numPr>
                <w:ilvl w:val="0"/>
                <w:numId w:val="28"/>
              </w:numPr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3D0CD1">
              <w:rPr>
                <w:rFonts w:ascii="Times New Roman" w:hAnsi="Times New Roman"/>
                <w:color w:val="000000"/>
                <w:spacing w:val="-2"/>
              </w:rPr>
              <w:t xml:space="preserve">Wojskowego Centrum Krwiodawstwa i Krwiolecznictwa;  </w:t>
            </w:r>
          </w:p>
          <w:p w14:paraId="62765C0D" w14:textId="1E983463" w:rsidR="0010244A" w:rsidRPr="003D0CD1" w:rsidRDefault="0010244A" w:rsidP="0010244A">
            <w:pPr>
              <w:pStyle w:val="Akapitzlist"/>
              <w:numPr>
                <w:ilvl w:val="0"/>
                <w:numId w:val="28"/>
              </w:numPr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3D0CD1">
              <w:rPr>
                <w:rFonts w:ascii="Times New Roman" w:hAnsi="Times New Roman"/>
                <w:color w:val="000000"/>
                <w:spacing w:val="-2"/>
              </w:rPr>
              <w:t xml:space="preserve">Centrum Krwiodawstwa i Krwiolecznictwa MSWiA;  </w:t>
            </w:r>
          </w:p>
          <w:p w14:paraId="71B64AD7" w14:textId="498681D1" w:rsidR="0010244A" w:rsidRPr="003D0CD1" w:rsidRDefault="0010244A" w:rsidP="0010244A">
            <w:pPr>
              <w:pStyle w:val="Akapitzlist"/>
              <w:numPr>
                <w:ilvl w:val="0"/>
                <w:numId w:val="28"/>
              </w:numPr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3D0CD1">
              <w:rPr>
                <w:rFonts w:ascii="Times New Roman" w:hAnsi="Times New Roman"/>
                <w:color w:val="000000"/>
                <w:spacing w:val="-2"/>
              </w:rPr>
              <w:t xml:space="preserve">Krajowej Rady do Spraw Krwiodawstwa i Krwiolecznictwa; </w:t>
            </w:r>
          </w:p>
          <w:p w14:paraId="79621E6D" w14:textId="3E6D0A89" w:rsidR="0010244A" w:rsidRPr="003D0CD1" w:rsidRDefault="0010244A" w:rsidP="0010244A">
            <w:pPr>
              <w:pStyle w:val="Akapitzlist"/>
              <w:numPr>
                <w:ilvl w:val="0"/>
                <w:numId w:val="28"/>
              </w:numPr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3D0CD1">
              <w:rPr>
                <w:rFonts w:ascii="Times New Roman" w:hAnsi="Times New Roman"/>
                <w:color w:val="000000"/>
                <w:spacing w:val="-2"/>
              </w:rPr>
              <w:lastRenderedPageBreak/>
              <w:t xml:space="preserve">Związku Pracodawców Ratownictwa Medycznego SP-ZOZ; </w:t>
            </w:r>
          </w:p>
          <w:p w14:paraId="44363368" w14:textId="0F01C69E" w:rsidR="0010244A" w:rsidRPr="003D0CD1" w:rsidRDefault="0010244A" w:rsidP="0010244A">
            <w:pPr>
              <w:pStyle w:val="Akapitzlist"/>
              <w:numPr>
                <w:ilvl w:val="0"/>
                <w:numId w:val="28"/>
              </w:numPr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3D0CD1">
              <w:rPr>
                <w:rFonts w:ascii="Times New Roman" w:hAnsi="Times New Roman"/>
                <w:color w:val="000000"/>
                <w:spacing w:val="-2"/>
              </w:rPr>
              <w:t xml:space="preserve">Polskiej Unii Szpitali Klinicznych; </w:t>
            </w:r>
          </w:p>
          <w:p w14:paraId="6E5F07B4" w14:textId="11258C2C" w:rsidR="0010244A" w:rsidRPr="003D0CD1" w:rsidRDefault="0010244A" w:rsidP="0010244A">
            <w:pPr>
              <w:pStyle w:val="Akapitzlist"/>
              <w:numPr>
                <w:ilvl w:val="0"/>
                <w:numId w:val="28"/>
              </w:numPr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3D0CD1">
              <w:rPr>
                <w:rFonts w:ascii="Times New Roman" w:hAnsi="Times New Roman"/>
                <w:color w:val="000000"/>
                <w:spacing w:val="-2"/>
              </w:rPr>
              <w:t xml:space="preserve">Stowarzyszenia Menedżerów Ochrony Zdrowia; </w:t>
            </w:r>
          </w:p>
          <w:p w14:paraId="4EB765F2" w14:textId="38ECBDA4" w:rsidR="0010244A" w:rsidRPr="003D0CD1" w:rsidRDefault="0010244A" w:rsidP="0010244A">
            <w:pPr>
              <w:pStyle w:val="Akapitzlist"/>
              <w:numPr>
                <w:ilvl w:val="0"/>
                <w:numId w:val="28"/>
              </w:numPr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3D0CD1">
              <w:rPr>
                <w:rFonts w:ascii="Times New Roman" w:hAnsi="Times New Roman"/>
                <w:color w:val="000000"/>
                <w:spacing w:val="-2"/>
              </w:rPr>
              <w:t xml:space="preserve">Ogólnopolskiego Stowarzyszenia Szpitali Niepublicznych; </w:t>
            </w:r>
          </w:p>
          <w:p w14:paraId="6CCEE1EF" w14:textId="7852ACED" w:rsidR="0010244A" w:rsidRPr="003D0CD1" w:rsidRDefault="0010244A" w:rsidP="0010244A">
            <w:pPr>
              <w:pStyle w:val="Akapitzlist"/>
              <w:numPr>
                <w:ilvl w:val="0"/>
                <w:numId w:val="28"/>
              </w:numPr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3D0CD1">
              <w:rPr>
                <w:rFonts w:ascii="Times New Roman" w:hAnsi="Times New Roman"/>
                <w:color w:val="000000"/>
                <w:spacing w:val="-2"/>
              </w:rPr>
              <w:t xml:space="preserve">Polskiej Federacji Szpitali; </w:t>
            </w:r>
          </w:p>
          <w:p w14:paraId="57BE72AD" w14:textId="107E4B9C" w:rsidR="0010244A" w:rsidRPr="003D0CD1" w:rsidRDefault="0010244A" w:rsidP="0010244A">
            <w:pPr>
              <w:pStyle w:val="Akapitzlist"/>
              <w:numPr>
                <w:ilvl w:val="0"/>
                <w:numId w:val="28"/>
              </w:numPr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3D0CD1">
              <w:rPr>
                <w:rFonts w:ascii="Times New Roman" w:hAnsi="Times New Roman"/>
                <w:color w:val="000000"/>
                <w:spacing w:val="-2"/>
              </w:rPr>
              <w:t>Rzecznika Praw Pacjenta;</w:t>
            </w:r>
          </w:p>
          <w:p w14:paraId="40424392" w14:textId="5C367CCB" w:rsidR="0010244A" w:rsidRPr="003D0CD1" w:rsidRDefault="0010244A" w:rsidP="0010244A">
            <w:pPr>
              <w:pStyle w:val="Akapitzlist"/>
              <w:numPr>
                <w:ilvl w:val="0"/>
                <w:numId w:val="28"/>
              </w:numPr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3D0CD1">
              <w:rPr>
                <w:rFonts w:ascii="Times New Roman" w:hAnsi="Times New Roman"/>
                <w:color w:val="000000"/>
                <w:spacing w:val="-2"/>
              </w:rPr>
              <w:t>Polskiego Towarzystwa Koderów Medycznych;</w:t>
            </w:r>
          </w:p>
          <w:p w14:paraId="49270105" w14:textId="18557BCF" w:rsidR="0010244A" w:rsidRPr="003D0CD1" w:rsidRDefault="0010244A" w:rsidP="0010244A">
            <w:pPr>
              <w:pStyle w:val="Akapitzlist"/>
              <w:numPr>
                <w:ilvl w:val="0"/>
                <w:numId w:val="28"/>
              </w:numPr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3D0CD1">
              <w:rPr>
                <w:rFonts w:ascii="Times New Roman" w:hAnsi="Times New Roman"/>
                <w:color w:val="000000"/>
                <w:spacing w:val="-2"/>
              </w:rPr>
              <w:t>Zarządu Głównego Polskiego Czerwonego Krzyża;</w:t>
            </w:r>
          </w:p>
          <w:p w14:paraId="2C48DF60" w14:textId="3B77C9D1" w:rsidR="0010244A" w:rsidRPr="003D0CD1" w:rsidRDefault="0010244A" w:rsidP="0010244A">
            <w:pPr>
              <w:pStyle w:val="Akapitzlist"/>
              <w:numPr>
                <w:ilvl w:val="0"/>
                <w:numId w:val="28"/>
              </w:numPr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3D0CD1">
              <w:rPr>
                <w:rFonts w:ascii="Times New Roman" w:hAnsi="Times New Roman"/>
                <w:color w:val="000000"/>
                <w:spacing w:val="-2"/>
              </w:rPr>
              <w:t>Porozumienia Pracodawców Ochrony Zdrowia;</w:t>
            </w:r>
          </w:p>
          <w:p w14:paraId="02AE2472" w14:textId="341897A3" w:rsidR="0010244A" w:rsidRPr="003D0CD1" w:rsidRDefault="0010244A" w:rsidP="0010244A">
            <w:pPr>
              <w:pStyle w:val="Akapitzlist"/>
              <w:numPr>
                <w:ilvl w:val="0"/>
                <w:numId w:val="28"/>
              </w:numPr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3D0CD1">
              <w:rPr>
                <w:rFonts w:ascii="Times New Roman" w:hAnsi="Times New Roman"/>
                <w:color w:val="000000"/>
                <w:spacing w:val="-2"/>
              </w:rPr>
              <w:t>Porozumienia Łódzkiego – Łódzkiego Związku Pracodawców Ochrony Zdrowia;</w:t>
            </w:r>
          </w:p>
          <w:p w14:paraId="6DB8D039" w14:textId="08528A65" w:rsidR="0010244A" w:rsidRPr="003D0CD1" w:rsidRDefault="0010244A" w:rsidP="0010244A">
            <w:pPr>
              <w:pStyle w:val="Akapitzlist"/>
              <w:numPr>
                <w:ilvl w:val="0"/>
                <w:numId w:val="28"/>
              </w:numPr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3D0CD1">
              <w:rPr>
                <w:rFonts w:ascii="Times New Roman" w:hAnsi="Times New Roman"/>
                <w:color w:val="000000"/>
                <w:spacing w:val="-2"/>
              </w:rPr>
              <w:t>Polskiej Federacji Pracodawców Prywatnych Ochrony Zdrowia</w:t>
            </w:r>
            <w:r w:rsidR="009B2680"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  <w:p w14:paraId="7D593214" w14:textId="77777777" w:rsidR="0010244A" w:rsidRPr="003D0CD1" w:rsidRDefault="0010244A" w:rsidP="0010244A">
            <w:pPr>
              <w:jc w:val="both"/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</w:pPr>
          </w:p>
          <w:p w14:paraId="39F17B65" w14:textId="599B021F" w:rsidR="00700ED6" w:rsidRPr="003D0CD1" w:rsidRDefault="0010244A" w:rsidP="0010244A">
            <w:pPr>
              <w:jc w:val="both"/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</w:pPr>
            <w:r w:rsidRPr="003D0CD1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 xml:space="preserve">Projekt, stosownie do przepisów ustawy z dnia 7 lipca 2005 r. o działalności lobbingowej w procesie stanowienia prawa (Dz. U. z 2017 r. poz. 248), </w:t>
            </w:r>
            <w:r w:rsidR="0008183F" w:rsidRPr="005274BB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zost</w:t>
            </w:r>
            <w:r w:rsidR="0008183F" w:rsidRPr="0008183F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a</w:t>
            </w:r>
            <w:r w:rsidR="008A669F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ł</w:t>
            </w:r>
            <w:r w:rsidR="0008183F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 xml:space="preserve"> </w:t>
            </w:r>
            <w:r w:rsidRPr="003D0CD1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opublikowany na stronie internetowej Ministerstwa Zdrowia oraz udostępniony w Biuletynie Informacji Publicznej Ministerstwa Zdrowia wraz z przekazaniem projektu do uzgodnień z członkami Rady Ministrów</w:t>
            </w:r>
            <w:r w:rsidR="0006566E" w:rsidRPr="003D0CD1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.</w:t>
            </w:r>
          </w:p>
          <w:p w14:paraId="0017B01B" w14:textId="7E73E380" w:rsidR="0006566E" w:rsidRDefault="0006566E" w:rsidP="0006566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D0CD1">
              <w:rPr>
                <w:rFonts w:ascii="Times New Roman" w:hAnsi="Times New Roman"/>
                <w:sz w:val="22"/>
                <w:szCs w:val="22"/>
              </w:rPr>
              <w:t xml:space="preserve">Projekt </w:t>
            </w:r>
            <w:r w:rsidRPr="005274BB">
              <w:rPr>
                <w:rFonts w:ascii="Times New Roman" w:hAnsi="Times New Roman"/>
                <w:sz w:val="22"/>
                <w:szCs w:val="22"/>
              </w:rPr>
              <w:t>zosta</w:t>
            </w:r>
            <w:r w:rsidR="008A669F">
              <w:rPr>
                <w:rFonts w:ascii="Times New Roman" w:hAnsi="Times New Roman"/>
                <w:sz w:val="22"/>
                <w:szCs w:val="22"/>
              </w:rPr>
              <w:t>ł</w:t>
            </w:r>
            <w:r w:rsidRPr="003D0CD1">
              <w:rPr>
                <w:rFonts w:ascii="Times New Roman" w:hAnsi="Times New Roman"/>
                <w:sz w:val="22"/>
                <w:szCs w:val="22"/>
              </w:rPr>
              <w:t xml:space="preserve"> również udostępniony w Biuletynie Informacji Publicznej Rządowego Centrum Legislacji, zgodnie z</w:t>
            </w:r>
            <w:r w:rsidR="005274BB">
              <w:rPr>
                <w:rFonts w:ascii="Times New Roman" w:hAnsi="Times New Roman"/>
                <w:sz w:val="22"/>
                <w:szCs w:val="22"/>
              </w:rPr>
              <w:t> </w:t>
            </w:r>
            <w:r w:rsidRPr="003D0CD1">
              <w:rPr>
                <w:rFonts w:ascii="Times New Roman" w:hAnsi="Times New Roman"/>
                <w:sz w:val="22"/>
                <w:szCs w:val="22"/>
              </w:rPr>
              <w:t xml:space="preserve">uchwałą nr 190 Rady Ministrów z dnia 29 października 2013 r. – Regulamin pracy Rady Ministrów (M.P. z 2016 r. poz. 1006, z </w:t>
            </w:r>
            <w:proofErr w:type="spellStart"/>
            <w:r w:rsidRPr="003D0CD1">
              <w:rPr>
                <w:rFonts w:ascii="Times New Roman" w:hAnsi="Times New Roman"/>
                <w:sz w:val="22"/>
                <w:szCs w:val="22"/>
              </w:rPr>
              <w:t>późn</w:t>
            </w:r>
            <w:proofErr w:type="spellEnd"/>
            <w:r w:rsidRPr="003D0CD1">
              <w:rPr>
                <w:rFonts w:ascii="Times New Roman" w:hAnsi="Times New Roman"/>
                <w:sz w:val="22"/>
                <w:szCs w:val="22"/>
              </w:rPr>
              <w:t>. zm.).</w:t>
            </w:r>
          </w:p>
          <w:p w14:paraId="6A262079" w14:textId="7CFF6ED0" w:rsidR="0006566E" w:rsidRPr="003D0CD1" w:rsidRDefault="0006566E" w:rsidP="0006566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D0CD1">
              <w:rPr>
                <w:rFonts w:ascii="Times New Roman" w:hAnsi="Times New Roman"/>
                <w:sz w:val="22"/>
                <w:szCs w:val="22"/>
              </w:rPr>
              <w:t xml:space="preserve">Wyniki </w:t>
            </w:r>
            <w:r w:rsidR="003D38B3" w:rsidRPr="003D0CD1">
              <w:rPr>
                <w:rFonts w:ascii="Times New Roman" w:hAnsi="Times New Roman"/>
                <w:sz w:val="22"/>
                <w:szCs w:val="22"/>
              </w:rPr>
              <w:t>opiniowania</w:t>
            </w:r>
            <w:r w:rsidR="003D38B3">
              <w:rPr>
                <w:rFonts w:ascii="Times New Roman" w:hAnsi="Times New Roman"/>
                <w:sz w:val="22"/>
                <w:szCs w:val="22"/>
              </w:rPr>
              <w:t xml:space="preserve"> i</w:t>
            </w:r>
            <w:r w:rsidR="003D38B3" w:rsidRPr="003D0CD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D0CD1">
              <w:rPr>
                <w:rFonts w:ascii="Times New Roman" w:hAnsi="Times New Roman"/>
                <w:sz w:val="22"/>
                <w:szCs w:val="22"/>
              </w:rPr>
              <w:t>konsultacji publicznych zostaną przedstawione w raporcie z konsultacji publicznych i opiniowania stanowiącym załącznik do niniejszej Oceny.</w:t>
            </w:r>
          </w:p>
        </w:tc>
      </w:tr>
      <w:tr w:rsidR="00700ED6" w:rsidRPr="0001378F" w14:paraId="2AEC48C0" w14:textId="77777777" w:rsidTr="00273A0B">
        <w:trPr>
          <w:trHeight w:val="363"/>
        </w:trPr>
        <w:tc>
          <w:tcPr>
            <w:tcW w:w="10916" w:type="dxa"/>
            <w:gridSpan w:val="29"/>
            <w:shd w:val="clear" w:color="auto" w:fill="99CCFF"/>
            <w:vAlign w:val="center"/>
          </w:tcPr>
          <w:p w14:paraId="70AFFF91" w14:textId="77777777" w:rsidR="00700ED6" w:rsidRPr="00FD7AFE" w:rsidRDefault="00700ED6" w:rsidP="00AC41CB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spacing w:before="60" w:after="60"/>
              <w:ind w:left="318" w:hanging="284"/>
              <w:jc w:val="both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FD7AFE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lastRenderedPageBreak/>
              <w:t xml:space="preserve"> Wpływ na sektor finansów publicznych</w:t>
            </w:r>
          </w:p>
        </w:tc>
      </w:tr>
      <w:tr w:rsidR="00700ED6" w:rsidRPr="0001378F" w14:paraId="0ECBE9B5" w14:textId="77777777" w:rsidTr="00273A0B">
        <w:trPr>
          <w:trHeight w:val="142"/>
        </w:trPr>
        <w:tc>
          <w:tcPr>
            <w:tcW w:w="3133" w:type="dxa"/>
            <w:gridSpan w:val="4"/>
            <w:vMerge w:val="restart"/>
            <w:shd w:val="clear" w:color="auto" w:fill="FFFFFF"/>
          </w:tcPr>
          <w:p w14:paraId="45AFB6F4" w14:textId="77777777" w:rsidR="00700ED6" w:rsidRPr="00FD7AFE" w:rsidRDefault="00700ED6" w:rsidP="00046712">
            <w:pPr>
              <w:spacing w:before="40" w:after="40"/>
              <w:rPr>
                <w:rFonts w:ascii="Times New Roman" w:hAnsi="Times New Roman"/>
                <w:i/>
                <w:color w:val="000000"/>
                <w:sz w:val="22"/>
                <w:szCs w:val="22"/>
              </w:rPr>
            </w:pPr>
          </w:p>
        </w:tc>
        <w:tc>
          <w:tcPr>
            <w:tcW w:w="7783" w:type="dxa"/>
            <w:gridSpan w:val="25"/>
            <w:shd w:val="clear" w:color="auto" w:fill="FFFFFF"/>
          </w:tcPr>
          <w:p w14:paraId="010A9A3E" w14:textId="77777777" w:rsidR="00700ED6" w:rsidRPr="00FD7AFE" w:rsidRDefault="00700ED6" w:rsidP="00AA70B7">
            <w:pPr>
              <w:spacing w:before="40" w:after="40"/>
              <w:jc w:val="center"/>
              <w:rPr>
                <w:rFonts w:ascii="Times New Roman" w:hAnsi="Times New Roman"/>
                <w:i/>
                <w:color w:val="000000"/>
                <w:spacing w:val="-2"/>
                <w:sz w:val="22"/>
                <w:szCs w:val="22"/>
              </w:rPr>
            </w:pPr>
            <w:r w:rsidRPr="00FD7AFE">
              <w:rPr>
                <w:rFonts w:ascii="Times New Roman" w:hAnsi="Times New Roman"/>
                <w:color w:val="000000"/>
                <w:sz w:val="22"/>
                <w:szCs w:val="22"/>
              </w:rPr>
              <w:t>Skutki w okresie 10 lat od wejścia w życie zmian [mln zł]</w:t>
            </w:r>
          </w:p>
        </w:tc>
      </w:tr>
      <w:tr w:rsidR="00700ED6" w:rsidRPr="0001378F" w14:paraId="232249BF" w14:textId="77777777" w:rsidTr="00F427AB">
        <w:trPr>
          <w:trHeight w:val="142"/>
        </w:trPr>
        <w:tc>
          <w:tcPr>
            <w:tcW w:w="3133" w:type="dxa"/>
            <w:gridSpan w:val="4"/>
            <w:vMerge/>
            <w:shd w:val="clear" w:color="auto" w:fill="FFFFFF"/>
          </w:tcPr>
          <w:p w14:paraId="3FD18C89" w14:textId="77777777" w:rsidR="00700ED6" w:rsidRPr="00FD7AFE" w:rsidRDefault="00700ED6" w:rsidP="00AA70B7">
            <w:pPr>
              <w:spacing w:before="40" w:after="40"/>
              <w:rPr>
                <w:rFonts w:ascii="Times New Roman" w:hAnsi="Times New Roman"/>
                <w:i/>
                <w:color w:val="000000"/>
                <w:sz w:val="22"/>
                <w:szCs w:val="22"/>
              </w:rPr>
            </w:pPr>
          </w:p>
        </w:tc>
        <w:tc>
          <w:tcPr>
            <w:tcW w:w="724" w:type="dxa"/>
            <w:gridSpan w:val="2"/>
            <w:shd w:val="clear" w:color="auto" w:fill="FFFFFF"/>
          </w:tcPr>
          <w:p w14:paraId="6509498F" w14:textId="77777777" w:rsidR="00700ED6" w:rsidRPr="00FD7AFE" w:rsidRDefault="00700ED6" w:rsidP="00AA70B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D7AFE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415" w:type="dxa"/>
            <w:gridSpan w:val="2"/>
            <w:shd w:val="clear" w:color="auto" w:fill="FFFFFF"/>
          </w:tcPr>
          <w:p w14:paraId="3057D6C1" w14:textId="77777777" w:rsidR="00700ED6" w:rsidRPr="00FD7AFE" w:rsidRDefault="00700ED6" w:rsidP="00AA70B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D7AFE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4D681DB" w14:textId="77777777" w:rsidR="00700ED6" w:rsidRPr="00FD7AFE" w:rsidRDefault="00700ED6" w:rsidP="00AA70B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D7AFE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24407CF0" w14:textId="77777777" w:rsidR="00700ED6" w:rsidRPr="00FD7AFE" w:rsidRDefault="00700ED6" w:rsidP="00AA70B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D7AFE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905B683" w14:textId="77777777" w:rsidR="00700ED6" w:rsidRPr="00FD7AFE" w:rsidRDefault="00700ED6" w:rsidP="00AA70B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D7AFE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570" w:type="dxa"/>
            <w:shd w:val="clear" w:color="auto" w:fill="FFFFFF"/>
          </w:tcPr>
          <w:p w14:paraId="4B37A9B0" w14:textId="77777777" w:rsidR="00700ED6" w:rsidRPr="00FD7AFE" w:rsidRDefault="00700ED6" w:rsidP="00AA70B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D7AFE"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3175A692" w14:textId="77777777" w:rsidR="00700ED6" w:rsidRPr="00FD7AFE" w:rsidRDefault="00700ED6" w:rsidP="00AA70B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D7AFE"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0983FC85" w14:textId="77777777" w:rsidR="00700ED6" w:rsidRPr="00FD7AFE" w:rsidRDefault="00700ED6" w:rsidP="00AA70B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D7AFE">
              <w:rPr>
                <w:rFonts w:ascii="Times New Roman" w:hAnsi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77B26C0" w14:textId="77777777" w:rsidR="00700ED6" w:rsidRPr="00FD7AFE" w:rsidRDefault="00700ED6" w:rsidP="00AA70B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D7AFE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A8A6293" w14:textId="77777777" w:rsidR="00700ED6" w:rsidRPr="00FD7AFE" w:rsidRDefault="00700ED6" w:rsidP="00AA70B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D7AFE">
              <w:rPr>
                <w:rFonts w:ascii="Times New Roman" w:hAnsi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570" w:type="dxa"/>
            <w:shd w:val="clear" w:color="auto" w:fill="FFFFFF"/>
          </w:tcPr>
          <w:p w14:paraId="69F47E89" w14:textId="77777777" w:rsidR="00700ED6" w:rsidRPr="00FD7AFE" w:rsidRDefault="00700ED6" w:rsidP="00AA70B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D7AFE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16" w:type="dxa"/>
            <w:gridSpan w:val="2"/>
            <w:shd w:val="clear" w:color="auto" w:fill="FFFFFF"/>
          </w:tcPr>
          <w:p w14:paraId="63A74581" w14:textId="77777777" w:rsidR="00700ED6" w:rsidRPr="00FD7AFE" w:rsidRDefault="00700ED6" w:rsidP="00AA70B7">
            <w:pPr>
              <w:spacing w:before="40" w:after="40"/>
              <w:jc w:val="center"/>
              <w:rPr>
                <w:rFonts w:ascii="Times New Roman" w:hAnsi="Times New Roman"/>
                <w:i/>
                <w:color w:val="000000"/>
                <w:spacing w:val="-2"/>
                <w:sz w:val="22"/>
                <w:szCs w:val="22"/>
              </w:rPr>
            </w:pPr>
            <w:r w:rsidRPr="00FD7AFE">
              <w:rPr>
                <w:rFonts w:ascii="Times New Roman" w:hAnsi="Times New Roman"/>
                <w:i/>
                <w:color w:val="000000"/>
                <w:spacing w:val="-2"/>
                <w:sz w:val="22"/>
                <w:szCs w:val="22"/>
              </w:rPr>
              <w:t>Łącznie (0-10)</w:t>
            </w:r>
          </w:p>
        </w:tc>
      </w:tr>
      <w:tr w:rsidR="00AF4FBF" w:rsidRPr="0001378F" w14:paraId="26FD30A8" w14:textId="77777777" w:rsidTr="00F427AB">
        <w:trPr>
          <w:trHeight w:val="32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7573DCBB" w14:textId="38C5F145" w:rsidR="00AF4FBF" w:rsidRPr="00FD7AFE" w:rsidRDefault="00AF4FBF" w:rsidP="00AF4FB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40FD9">
              <w:rPr>
                <w:rFonts w:ascii="Times New Roman" w:hAnsi="Times New Roman"/>
                <w:b/>
                <w:color w:val="000000"/>
              </w:rPr>
              <w:t>Dochody ogółem</w:t>
            </w:r>
          </w:p>
        </w:tc>
        <w:tc>
          <w:tcPr>
            <w:tcW w:w="724" w:type="dxa"/>
            <w:gridSpan w:val="2"/>
            <w:shd w:val="clear" w:color="auto" w:fill="FFFFFF"/>
          </w:tcPr>
          <w:p w14:paraId="78E7E28C" w14:textId="1CC5C626" w:rsidR="00AF4FBF" w:rsidRPr="00FD7AFE" w:rsidRDefault="00AF4FBF" w:rsidP="00AF4FB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40FD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15" w:type="dxa"/>
            <w:gridSpan w:val="2"/>
            <w:shd w:val="clear" w:color="auto" w:fill="FFFFFF"/>
          </w:tcPr>
          <w:p w14:paraId="72EB155C" w14:textId="77777777" w:rsidR="00AF4FBF" w:rsidRPr="00FD7AFE" w:rsidRDefault="00AF4FBF" w:rsidP="00AF4FB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F9F580B" w14:textId="77777777" w:rsidR="00AF4FBF" w:rsidRPr="00FD7AFE" w:rsidRDefault="00AF4FBF" w:rsidP="00AF4FB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5F016DF1" w14:textId="77777777" w:rsidR="00AF4FBF" w:rsidRPr="00FD7AFE" w:rsidRDefault="00AF4FBF" w:rsidP="00AF4FB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4E3AF7C" w14:textId="77777777" w:rsidR="00AF4FBF" w:rsidRPr="00FD7AFE" w:rsidRDefault="00AF4FBF" w:rsidP="00AF4FB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shd w:val="clear" w:color="auto" w:fill="FFFFFF"/>
          </w:tcPr>
          <w:p w14:paraId="3DD00855" w14:textId="77777777" w:rsidR="00AF4FBF" w:rsidRPr="00FD7AFE" w:rsidRDefault="00AF4FBF" w:rsidP="00AF4FB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70DC6803" w14:textId="77777777" w:rsidR="00AF4FBF" w:rsidRPr="00FD7AFE" w:rsidRDefault="00AF4FBF" w:rsidP="00AF4FB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528F31B3" w14:textId="77777777" w:rsidR="00AF4FBF" w:rsidRPr="00FD7AFE" w:rsidRDefault="00AF4FBF" w:rsidP="00AF4FB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A728E8C" w14:textId="77777777" w:rsidR="00AF4FBF" w:rsidRPr="00FD7AFE" w:rsidRDefault="00AF4FBF" w:rsidP="00AF4FB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7D367A0" w14:textId="77777777" w:rsidR="00AF4FBF" w:rsidRPr="00FD7AFE" w:rsidRDefault="00AF4FBF" w:rsidP="00AF4FB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shd w:val="clear" w:color="auto" w:fill="FFFFFF"/>
          </w:tcPr>
          <w:p w14:paraId="043B4C01" w14:textId="77777777" w:rsidR="00AF4FBF" w:rsidRPr="00FD7AFE" w:rsidRDefault="00AF4FBF" w:rsidP="00AF4FB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516" w:type="dxa"/>
            <w:gridSpan w:val="2"/>
            <w:shd w:val="clear" w:color="auto" w:fill="FFFFFF"/>
          </w:tcPr>
          <w:p w14:paraId="71DF84F9" w14:textId="6A4F70BA" w:rsidR="00AF4FBF" w:rsidRPr="00FD7AFE" w:rsidRDefault="00AF4FBF" w:rsidP="00AF4FBF">
            <w:pPr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</w:pPr>
            <w:r w:rsidRPr="00240FD9">
              <w:rPr>
                <w:rFonts w:ascii="Times New Roman" w:hAnsi="Times New Roman"/>
                <w:color w:val="000000"/>
                <w:spacing w:val="-2"/>
              </w:rPr>
              <w:t>0</w:t>
            </w:r>
          </w:p>
        </w:tc>
      </w:tr>
      <w:tr w:rsidR="00AF4FBF" w:rsidRPr="0001378F" w14:paraId="0661F072" w14:textId="77777777" w:rsidTr="00F427AB">
        <w:trPr>
          <w:trHeight w:val="284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5A405B98" w14:textId="3369A770" w:rsidR="00AF4FBF" w:rsidRPr="00FD7AFE" w:rsidRDefault="00AF4FBF" w:rsidP="00AF4FB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40FD9">
              <w:rPr>
                <w:rFonts w:ascii="Times New Roman" w:hAnsi="Times New Roman"/>
                <w:color w:val="000000"/>
              </w:rPr>
              <w:t>Budżet państwa</w:t>
            </w:r>
          </w:p>
        </w:tc>
        <w:tc>
          <w:tcPr>
            <w:tcW w:w="724" w:type="dxa"/>
            <w:gridSpan w:val="2"/>
            <w:shd w:val="clear" w:color="auto" w:fill="FFFFFF"/>
          </w:tcPr>
          <w:p w14:paraId="7206C9C1" w14:textId="77493BB1" w:rsidR="00AF4FBF" w:rsidRPr="00FD7AFE" w:rsidRDefault="00AF4FBF" w:rsidP="00AF4FB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15" w:type="dxa"/>
            <w:gridSpan w:val="2"/>
            <w:shd w:val="clear" w:color="auto" w:fill="FFFFFF"/>
          </w:tcPr>
          <w:p w14:paraId="0976F4C4" w14:textId="77777777" w:rsidR="00AF4FBF" w:rsidRPr="00FD7AFE" w:rsidRDefault="00AF4FBF" w:rsidP="00AF4FB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398BC3A" w14:textId="77777777" w:rsidR="00AF4FBF" w:rsidRPr="00FD7AFE" w:rsidRDefault="00AF4FBF" w:rsidP="00AF4FB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0579B951" w14:textId="77777777" w:rsidR="00AF4FBF" w:rsidRPr="00FD7AFE" w:rsidRDefault="00AF4FBF" w:rsidP="00AF4FB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9C70D67" w14:textId="77777777" w:rsidR="00AF4FBF" w:rsidRPr="00FD7AFE" w:rsidRDefault="00AF4FBF" w:rsidP="00AF4FB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shd w:val="clear" w:color="auto" w:fill="FFFFFF"/>
          </w:tcPr>
          <w:p w14:paraId="5459EC01" w14:textId="77777777" w:rsidR="00AF4FBF" w:rsidRPr="00FD7AFE" w:rsidRDefault="00AF4FBF" w:rsidP="00AF4FB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18BFB610" w14:textId="77777777" w:rsidR="00AF4FBF" w:rsidRPr="00FD7AFE" w:rsidRDefault="00AF4FBF" w:rsidP="00AF4FB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0DB8332C" w14:textId="77777777" w:rsidR="00AF4FBF" w:rsidRPr="00FD7AFE" w:rsidRDefault="00AF4FBF" w:rsidP="00AF4FB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E8FCAAA" w14:textId="77777777" w:rsidR="00AF4FBF" w:rsidRPr="00FD7AFE" w:rsidRDefault="00AF4FBF" w:rsidP="00AF4FB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D5ED7FE" w14:textId="77777777" w:rsidR="00AF4FBF" w:rsidRPr="00FD7AFE" w:rsidRDefault="00AF4FBF" w:rsidP="00AF4FB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shd w:val="clear" w:color="auto" w:fill="FFFFFF"/>
          </w:tcPr>
          <w:p w14:paraId="5A90E50B" w14:textId="77777777" w:rsidR="00AF4FBF" w:rsidRPr="00FD7AFE" w:rsidRDefault="00AF4FBF" w:rsidP="00AF4FB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516" w:type="dxa"/>
            <w:gridSpan w:val="2"/>
            <w:shd w:val="clear" w:color="auto" w:fill="FFFFFF"/>
          </w:tcPr>
          <w:p w14:paraId="03AFB290" w14:textId="4F83E47E" w:rsidR="00AF4FBF" w:rsidRPr="00FD7AFE" w:rsidRDefault="00AF4FBF" w:rsidP="00AF4FBF">
            <w:pPr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</w:pPr>
          </w:p>
        </w:tc>
      </w:tr>
      <w:tr w:rsidR="00AF4FBF" w:rsidRPr="0001378F" w14:paraId="15D5EB68" w14:textId="77777777" w:rsidTr="00F427AB">
        <w:trPr>
          <w:trHeight w:val="33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7651E661" w14:textId="187FA6FB" w:rsidR="00AF4FBF" w:rsidRPr="00FD7AFE" w:rsidRDefault="00AF4FBF" w:rsidP="00AF4FB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40FD9">
              <w:rPr>
                <w:rFonts w:ascii="Times New Roman" w:hAnsi="Times New Roman"/>
                <w:color w:val="000000"/>
              </w:rPr>
              <w:t>JST</w:t>
            </w:r>
          </w:p>
        </w:tc>
        <w:tc>
          <w:tcPr>
            <w:tcW w:w="724" w:type="dxa"/>
            <w:gridSpan w:val="2"/>
            <w:shd w:val="clear" w:color="auto" w:fill="FFFFFF"/>
          </w:tcPr>
          <w:p w14:paraId="3F001472" w14:textId="17DC93B3" w:rsidR="00AF4FBF" w:rsidRPr="00FD7AFE" w:rsidRDefault="00AF4FBF" w:rsidP="00AF4FB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15" w:type="dxa"/>
            <w:gridSpan w:val="2"/>
            <w:shd w:val="clear" w:color="auto" w:fill="FFFFFF"/>
          </w:tcPr>
          <w:p w14:paraId="011D20FA" w14:textId="77777777" w:rsidR="00AF4FBF" w:rsidRPr="00FD7AFE" w:rsidRDefault="00AF4FBF" w:rsidP="00AF4FB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586B5D7" w14:textId="77777777" w:rsidR="00AF4FBF" w:rsidRPr="00FD7AFE" w:rsidRDefault="00AF4FBF" w:rsidP="00AF4FB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2BFADA97" w14:textId="77777777" w:rsidR="00AF4FBF" w:rsidRPr="00FD7AFE" w:rsidRDefault="00AF4FBF" w:rsidP="00AF4FB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1A09DDC" w14:textId="77777777" w:rsidR="00AF4FBF" w:rsidRPr="00FD7AFE" w:rsidRDefault="00AF4FBF" w:rsidP="00AF4FB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shd w:val="clear" w:color="auto" w:fill="FFFFFF"/>
          </w:tcPr>
          <w:p w14:paraId="19D4D3F2" w14:textId="77777777" w:rsidR="00AF4FBF" w:rsidRPr="00FD7AFE" w:rsidRDefault="00AF4FBF" w:rsidP="00AF4FB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14D3A849" w14:textId="77777777" w:rsidR="00AF4FBF" w:rsidRPr="00FD7AFE" w:rsidRDefault="00AF4FBF" w:rsidP="00AF4FB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16EBA2EF" w14:textId="77777777" w:rsidR="00AF4FBF" w:rsidRPr="00FD7AFE" w:rsidRDefault="00AF4FBF" w:rsidP="00AF4FB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8D656F4" w14:textId="77777777" w:rsidR="00AF4FBF" w:rsidRPr="00FD7AFE" w:rsidRDefault="00AF4FBF" w:rsidP="00AF4FB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1D2CE53" w14:textId="77777777" w:rsidR="00AF4FBF" w:rsidRPr="00FD7AFE" w:rsidRDefault="00AF4FBF" w:rsidP="00AF4FB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shd w:val="clear" w:color="auto" w:fill="FFFFFF"/>
          </w:tcPr>
          <w:p w14:paraId="0F41E70D" w14:textId="77777777" w:rsidR="00AF4FBF" w:rsidRPr="00FD7AFE" w:rsidRDefault="00AF4FBF" w:rsidP="00AF4FB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516" w:type="dxa"/>
            <w:gridSpan w:val="2"/>
            <w:shd w:val="clear" w:color="auto" w:fill="FFFFFF"/>
          </w:tcPr>
          <w:p w14:paraId="6E49873C" w14:textId="35CF68D1" w:rsidR="00AF4FBF" w:rsidRPr="00FD7AFE" w:rsidRDefault="00AF4FBF" w:rsidP="00AF4FB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AF4FBF" w:rsidRPr="0001378F" w14:paraId="11DDC087" w14:textId="77777777" w:rsidTr="00F427AB">
        <w:trPr>
          <w:trHeight w:val="33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4AB4A9C1" w14:textId="4AD7AB40" w:rsidR="00AF4FBF" w:rsidRPr="00FD7AFE" w:rsidRDefault="00AF4FBF" w:rsidP="00AF4FB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40FD9">
              <w:rPr>
                <w:rFonts w:ascii="Times New Roman" w:hAnsi="Times New Roman"/>
                <w:color w:val="000000"/>
              </w:rPr>
              <w:t>Pozostałe jednostki (oddzielnie)</w:t>
            </w:r>
          </w:p>
        </w:tc>
        <w:tc>
          <w:tcPr>
            <w:tcW w:w="724" w:type="dxa"/>
            <w:gridSpan w:val="2"/>
            <w:shd w:val="clear" w:color="auto" w:fill="FFFFFF"/>
          </w:tcPr>
          <w:p w14:paraId="0FE13B11" w14:textId="77777777" w:rsidR="00AF4FBF" w:rsidRPr="00FD7AFE" w:rsidRDefault="00AF4FBF" w:rsidP="00AF4FB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15" w:type="dxa"/>
            <w:gridSpan w:val="2"/>
            <w:shd w:val="clear" w:color="auto" w:fill="FFFFFF"/>
          </w:tcPr>
          <w:p w14:paraId="4EA3A882" w14:textId="77777777" w:rsidR="00AF4FBF" w:rsidRPr="00FD7AFE" w:rsidRDefault="00AF4FBF" w:rsidP="00AF4FB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78458F1" w14:textId="77777777" w:rsidR="00AF4FBF" w:rsidRPr="00FD7AFE" w:rsidRDefault="00AF4FBF" w:rsidP="00AF4FB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2B550DF6" w14:textId="77777777" w:rsidR="00AF4FBF" w:rsidRPr="00FD7AFE" w:rsidRDefault="00AF4FBF" w:rsidP="00AF4FB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9056C4F" w14:textId="77777777" w:rsidR="00AF4FBF" w:rsidRPr="00FD7AFE" w:rsidRDefault="00AF4FBF" w:rsidP="00AF4FB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shd w:val="clear" w:color="auto" w:fill="FFFFFF"/>
          </w:tcPr>
          <w:p w14:paraId="6018F9A6" w14:textId="77777777" w:rsidR="00AF4FBF" w:rsidRPr="00FD7AFE" w:rsidRDefault="00AF4FBF" w:rsidP="00AF4FB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392E4553" w14:textId="77777777" w:rsidR="00AF4FBF" w:rsidRPr="00FD7AFE" w:rsidRDefault="00AF4FBF" w:rsidP="00AF4FB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3F2649D5" w14:textId="77777777" w:rsidR="00AF4FBF" w:rsidRPr="00FD7AFE" w:rsidRDefault="00AF4FBF" w:rsidP="00AF4FB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AEB5190" w14:textId="77777777" w:rsidR="00AF4FBF" w:rsidRPr="00FD7AFE" w:rsidRDefault="00AF4FBF" w:rsidP="00AF4FB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0A4CB57" w14:textId="77777777" w:rsidR="00AF4FBF" w:rsidRPr="00FD7AFE" w:rsidRDefault="00AF4FBF" w:rsidP="00AF4FB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shd w:val="clear" w:color="auto" w:fill="FFFFFF"/>
          </w:tcPr>
          <w:p w14:paraId="7D19B420" w14:textId="77777777" w:rsidR="00AF4FBF" w:rsidRPr="00FD7AFE" w:rsidRDefault="00AF4FBF" w:rsidP="00AF4FB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516" w:type="dxa"/>
            <w:gridSpan w:val="2"/>
            <w:shd w:val="clear" w:color="auto" w:fill="FFFFFF"/>
          </w:tcPr>
          <w:p w14:paraId="5E2022A3" w14:textId="77777777" w:rsidR="00AF4FBF" w:rsidRPr="00FD7AFE" w:rsidRDefault="00AF4FBF" w:rsidP="00AF4FB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AF4FBF" w:rsidRPr="0001378F" w14:paraId="6ADCC8CF" w14:textId="77777777" w:rsidTr="00F427AB">
        <w:trPr>
          <w:trHeight w:val="35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032FB172" w14:textId="5BCD6EC8" w:rsidR="00AF4FBF" w:rsidRPr="00FD7AFE" w:rsidRDefault="00AF4FBF" w:rsidP="00AF4FB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40FD9">
              <w:rPr>
                <w:rFonts w:ascii="Times New Roman" w:hAnsi="Times New Roman"/>
                <w:b/>
                <w:color w:val="000000"/>
              </w:rPr>
              <w:t>Wydatki ogółem</w:t>
            </w:r>
          </w:p>
        </w:tc>
        <w:tc>
          <w:tcPr>
            <w:tcW w:w="724" w:type="dxa"/>
            <w:gridSpan w:val="2"/>
            <w:shd w:val="clear" w:color="auto" w:fill="FFFFFF"/>
          </w:tcPr>
          <w:p w14:paraId="57B710F2" w14:textId="731FCA71" w:rsidR="00AF4FBF" w:rsidRPr="00FD7AFE" w:rsidRDefault="00AF4FBF" w:rsidP="00AF4FB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40FD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15" w:type="dxa"/>
            <w:gridSpan w:val="2"/>
            <w:shd w:val="clear" w:color="auto" w:fill="FFFFFF"/>
          </w:tcPr>
          <w:p w14:paraId="2511E60A" w14:textId="77777777" w:rsidR="00AF4FBF" w:rsidRPr="00FD7AFE" w:rsidRDefault="00AF4FBF" w:rsidP="00AF4FB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AB2DB1C" w14:textId="77777777" w:rsidR="00AF4FBF" w:rsidRPr="00FD7AFE" w:rsidRDefault="00AF4FBF" w:rsidP="00AF4FB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7A8C93F7" w14:textId="77777777" w:rsidR="00AF4FBF" w:rsidRPr="00FD7AFE" w:rsidRDefault="00AF4FBF" w:rsidP="00AF4FB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E155FEA" w14:textId="77777777" w:rsidR="00AF4FBF" w:rsidRPr="00FD7AFE" w:rsidRDefault="00AF4FBF" w:rsidP="00AF4FB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shd w:val="clear" w:color="auto" w:fill="FFFFFF"/>
          </w:tcPr>
          <w:p w14:paraId="150D9783" w14:textId="77777777" w:rsidR="00AF4FBF" w:rsidRPr="00FD7AFE" w:rsidRDefault="00AF4FBF" w:rsidP="00AF4FB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457A27AC" w14:textId="77777777" w:rsidR="00AF4FBF" w:rsidRPr="00FD7AFE" w:rsidRDefault="00AF4FBF" w:rsidP="00AF4FB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7A50DC54" w14:textId="77777777" w:rsidR="00AF4FBF" w:rsidRPr="00FD7AFE" w:rsidRDefault="00AF4FBF" w:rsidP="00AF4FB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B218379" w14:textId="77777777" w:rsidR="00AF4FBF" w:rsidRPr="00FD7AFE" w:rsidRDefault="00AF4FBF" w:rsidP="00AF4FB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FBD5D4D" w14:textId="77777777" w:rsidR="00AF4FBF" w:rsidRPr="00FD7AFE" w:rsidRDefault="00AF4FBF" w:rsidP="00AF4FB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shd w:val="clear" w:color="auto" w:fill="FFFFFF"/>
          </w:tcPr>
          <w:p w14:paraId="3EB10A1F" w14:textId="77777777" w:rsidR="00AF4FBF" w:rsidRPr="00FD7AFE" w:rsidRDefault="00AF4FBF" w:rsidP="00AF4FB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516" w:type="dxa"/>
            <w:gridSpan w:val="2"/>
            <w:shd w:val="clear" w:color="auto" w:fill="FFFFFF"/>
          </w:tcPr>
          <w:p w14:paraId="28DE151D" w14:textId="25A63E73" w:rsidR="00AF4FBF" w:rsidRPr="00FD7AFE" w:rsidRDefault="00AF4FBF" w:rsidP="00AF4FB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40FD9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AF4FBF" w:rsidRPr="0001378F" w14:paraId="2541678E" w14:textId="77777777" w:rsidTr="00F427AB">
        <w:trPr>
          <w:trHeight w:val="36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33108DC8" w14:textId="74DC835A" w:rsidR="00AF4FBF" w:rsidRPr="00FD7AFE" w:rsidRDefault="00AF4FBF" w:rsidP="00AF4FB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</w:rPr>
              <w:t>Budżet państwa</w:t>
            </w:r>
            <w:r w:rsidRPr="00240FD9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724" w:type="dxa"/>
            <w:gridSpan w:val="2"/>
            <w:shd w:val="clear" w:color="auto" w:fill="FFFFFF"/>
          </w:tcPr>
          <w:p w14:paraId="1D1C10BE" w14:textId="40064FF6" w:rsidR="00AF4FBF" w:rsidRPr="00FD7AFE" w:rsidRDefault="00AF4FBF" w:rsidP="00AF4FB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15" w:type="dxa"/>
            <w:gridSpan w:val="2"/>
            <w:shd w:val="clear" w:color="auto" w:fill="FFFFFF"/>
          </w:tcPr>
          <w:p w14:paraId="58BB0FC1" w14:textId="77777777" w:rsidR="00AF4FBF" w:rsidRPr="00FD7AFE" w:rsidRDefault="00AF4FBF" w:rsidP="00AF4FB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B584AF0" w14:textId="77777777" w:rsidR="00AF4FBF" w:rsidRPr="00FD7AFE" w:rsidRDefault="00AF4FBF" w:rsidP="00AF4FB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253F9B47" w14:textId="77777777" w:rsidR="00AF4FBF" w:rsidRPr="00FD7AFE" w:rsidRDefault="00AF4FBF" w:rsidP="00AF4FB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434AE37" w14:textId="77777777" w:rsidR="00AF4FBF" w:rsidRPr="00FD7AFE" w:rsidRDefault="00AF4FBF" w:rsidP="00AF4FB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shd w:val="clear" w:color="auto" w:fill="FFFFFF"/>
          </w:tcPr>
          <w:p w14:paraId="440C2908" w14:textId="77777777" w:rsidR="00AF4FBF" w:rsidRPr="00FD7AFE" w:rsidRDefault="00AF4FBF" w:rsidP="00AF4FB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218EE276" w14:textId="77777777" w:rsidR="00AF4FBF" w:rsidRPr="00FD7AFE" w:rsidRDefault="00AF4FBF" w:rsidP="00AF4FB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01929872" w14:textId="77777777" w:rsidR="00AF4FBF" w:rsidRPr="00FD7AFE" w:rsidRDefault="00AF4FBF" w:rsidP="00AF4FB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FEEFD24" w14:textId="77777777" w:rsidR="00AF4FBF" w:rsidRPr="00FD7AFE" w:rsidRDefault="00AF4FBF" w:rsidP="00AF4FB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E7242F8" w14:textId="77777777" w:rsidR="00AF4FBF" w:rsidRPr="00FD7AFE" w:rsidRDefault="00AF4FBF" w:rsidP="00AF4FB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shd w:val="clear" w:color="auto" w:fill="FFFFFF"/>
          </w:tcPr>
          <w:p w14:paraId="407FF0E5" w14:textId="77777777" w:rsidR="00AF4FBF" w:rsidRPr="00FD7AFE" w:rsidRDefault="00AF4FBF" w:rsidP="00AF4FB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516" w:type="dxa"/>
            <w:gridSpan w:val="2"/>
            <w:shd w:val="clear" w:color="auto" w:fill="FFFFFF"/>
          </w:tcPr>
          <w:p w14:paraId="07496201" w14:textId="1C8EDAF2" w:rsidR="00AF4FBF" w:rsidRPr="00FD7AFE" w:rsidRDefault="00AF4FBF" w:rsidP="00AF4FB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AF4FBF" w:rsidRPr="0001378F" w14:paraId="0746297A" w14:textId="77777777" w:rsidTr="00F427AB">
        <w:trPr>
          <w:trHeight w:val="36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592E65FC" w14:textId="28C061F7" w:rsidR="00AF4FBF" w:rsidRPr="00FD7AFE" w:rsidRDefault="00AF4FBF" w:rsidP="00AF4FB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</w:rPr>
              <w:t>JST</w:t>
            </w:r>
          </w:p>
        </w:tc>
        <w:tc>
          <w:tcPr>
            <w:tcW w:w="724" w:type="dxa"/>
            <w:gridSpan w:val="2"/>
            <w:shd w:val="clear" w:color="auto" w:fill="FFFFFF"/>
          </w:tcPr>
          <w:p w14:paraId="640B659D" w14:textId="77777777" w:rsidR="00AF4FBF" w:rsidRPr="00FD7AFE" w:rsidRDefault="00AF4FBF" w:rsidP="00AF4FB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15" w:type="dxa"/>
            <w:gridSpan w:val="2"/>
            <w:shd w:val="clear" w:color="auto" w:fill="FFFFFF"/>
          </w:tcPr>
          <w:p w14:paraId="2446158C" w14:textId="77777777" w:rsidR="00AF4FBF" w:rsidRPr="00FD7AFE" w:rsidRDefault="00AF4FBF" w:rsidP="00AF4FB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FB569B6" w14:textId="77777777" w:rsidR="00AF4FBF" w:rsidRPr="00FD7AFE" w:rsidRDefault="00AF4FBF" w:rsidP="00AF4FB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5DA53A64" w14:textId="77777777" w:rsidR="00AF4FBF" w:rsidRPr="00FD7AFE" w:rsidRDefault="00AF4FBF" w:rsidP="00AF4FB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6BDEEEA" w14:textId="77777777" w:rsidR="00AF4FBF" w:rsidRPr="00FD7AFE" w:rsidRDefault="00AF4FBF" w:rsidP="00AF4FB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shd w:val="clear" w:color="auto" w:fill="FFFFFF"/>
          </w:tcPr>
          <w:p w14:paraId="5F833FA7" w14:textId="77777777" w:rsidR="00AF4FBF" w:rsidRPr="00FD7AFE" w:rsidRDefault="00AF4FBF" w:rsidP="00AF4FB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492DCFCC" w14:textId="77777777" w:rsidR="00AF4FBF" w:rsidRPr="00FD7AFE" w:rsidRDefault="00AF4FBF" w:rsidP="00AF4FB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7D898EAF" w14:textId="77777777" w:rsidR="00AF4FBF" w:rsidRPr="00FD7AFE" w:rsidRDefault="00AF4FBF" w:rsidP="00AF4FB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133DE04" w14:textId="77777777" w:rsidR="00AF4FBF" w:rsidRPr="00FD7AFE" w:rsidRDefault="00AF4FBF" w:rsidP="00AF4FB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DD8FE77" w14:textId="77777777" w:rsidR="00AF4FBF" w:rsidRPr="00FD7AFE" w:rsidRDefault="00AF4FBF" w:rsidP="00AF4FB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shd w:val="clear" w:color="auto" w:fill="FFFFFF"/>
          </w:tcPr>
          <w:p w14:paraId="68A71237" w14:textId="77777777" w:rsidR="00AF4FBF" w:rsidRPr="00FD7AFE" w:rsidRDefault="00AF4FBF" w:rsidP="00AF4FB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516" w:type="dxa"/>
            <w:gridSpan w:val="2"/>
            <w:shd w:val="clear" w:color="auto" w:fill="FFFFFF"/>
          </w:tcPr>
          <w:p w14:paraId="6C72B2E7" w14:textId="77777777" w:rsidR="00AF4FBF" w:rsidRPr="00FD7AFE" w:rsidRDefault="00AF4FBF" w:rsidP="00AF4FB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AF4FBF" w:rsidRPr="0001378F" w14:paraId="3F2B87C9" w14:textId="77777777" w:rsidTr="00F427AB">
        <w:trPr>
          <w:trHeight w:val="36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7ADFAF43" w14:textId="777B0450" w:rsidR="00AF4FBF" w:rsidRPr="00FD7AFE" w:rsidRDefault="00AF4FBF" w:rsidP="00AF4FB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</w:rPr>
              <w:t>Pozostałe jednostki (oddzielnie)</w:t>
            </w:r>
          </w:p>
        </w:tc>
        <w:tc>
          <w:tcPr>
            <w:tcW w:w="724" w:type="dxa"/>
            <w:gridSpan w:val="2"/>
            <w:shd w:val="clear" w:color="auto" w:fill="FFFFFF"/>
          </w:tcPr>
          <w:p w14:paraId="72538C15" w14:textId="77777777" w:rsidR="00AF4FBF" w:rsidRPr="00FD7AFE" w:rsidRDefault="00AF4FBF" w:rsidP="00AF4FB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15" w:type="dxa"/>
            <w:gridSpan w:val="2"/>
            <w:shd w:val="clear" w:color="auto" w:fill="FFFFFF"/>
          </w:tcPr>
          <w:p w14:paraId="0A31ED74" w14:textId="77777777" w:rsidR="00AF4FBF" w:rsidRPr="00FD7AFE" w:rsidRDefault="00AF4FBF" w:rsidP="00AF4FB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86F3D4E" w14:textId="77777777" w:rsidR="00AF4FBF" w:rsidRPr="00FD7AFE" w:rsidRDefault="00AF4FBF" w:rsidP="00AF4FB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1E8F9BBA" w14:textId="77777777" w:rsidR="00AF4FBF" w:rsidRPr="00FD7AFE" w:rsidRDefault="00AF4FBF" w:rsidP="00AF4FB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655DF81" w14:textId="77777777" w:rsidR="00AF4FBF" w:rsidRPr="00FD7AFE" w:rsidRDefault="00AF4FBF" w:rsidP="00AF4FB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shd w:val="clear" w:color="auto" w:fill="FFFFFF"/>
          </w:tcPr>
          <w:p w14:paraId="276BFC6E" w14:textId="77777777" w:rsidR="00AF4FBF" w:rsidRPr="00FD7AFE" w:rsidRDefault="00AF4FBF" w:rsidP="00AF4FB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74BFD403" w14:textId="77777777" w:rsidR="00AF4FBF" w:rsidRPr="00FD7AFE" w:rsidRDefault="00AF4FBF" w:rsidP="00AF4FB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7E355EF0" w14:textId="77777777" w:rsidR="00AF4FBF" w:rsidRPr="00FD7AFE" w:rsidRDefault="00AF4FBF" w:rsidP="00AF4FB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0881419" w14:textId="77777777" w:rsidR="00AF4FBF" w:rsidRPr="00FD7AFE" w:rsidRDefault="00AF4FBF" w:rsidP="00AF4FB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F77E71C" w14:textId="77777777" w:rsidR="00AF4FBF" w:rsidRPr="00FD7AFE" w:rsidRDefault="00AF4FBF" w:rsidP="00AF4FB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shd w:val="clear" w:color="auto" w:fill="FFFFFF"/>
          </w:tcPr>
          <w:p w14:paraId="15EA09D2" w14:textId="77777777" w:rsidR="00AF4FBF" w:rsidRPr="00FD7AFE" w:rsidRDefault="00AF4FBF" w:rsidP="00AF4FB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516" w:type="dxa"/>
            <w:gridSpan w:val="2"/>
            <w:shd w:val="clear" w:color="auto" w:fill="FFFFFF"/>
          </w:tcPr>
          <w:p w14:paraId="4E877F4D" w14:textId="77777777" w:rsidR="00AF4FBF" w:rsidRPr="00FD7AFE" w:rsidRDefault="00AF4FBF" w:rsidP="00AF4FB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AF4FBF" w:rsidRPr="0001378F" w14:paraId="20B47D7B" w14:textId="77777777" w:rsidTr="00F427AB">
        <w:trPr>
          <w:trHeight w:val="36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294AF7ED" w14:textId="45616B1F" w:rsidR="00AF4FBF" w:rsidRPr="00FD7AFE" w:rsidRDefault="00AF4FBF" w:rsidP="00AF4FB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40FD9">
              <w:rPr>
                <w:rFonts w:ascii="Times New Roman" w:hAnsi="Times New Roman"/>
                <w:b/>
                <w:color w:val="000000"/>
              </w:rPr>
              <w:t>Saldo ogółem</w:t>
            </w:r>
          </w:p>
        </w:tc>
        <w:tc>
          <w:tcPr>
            <w:tcW w:w="724" w:type="dxa"/>
            <w:gridSpan w:val="2"/>
            <w:shd w:val="clear" w:color="auto" w:fill="FFFFFF"/>
          </w:tcPr>
          <w:p w14:paraId="3C1610C5" w14:textId="45575A0E" w:rsidR="00AF4FBF" w:rsidRPr="00FD7AFE" w:rsidRDefault="00AF4FBF" w:rsidP="00AF4FB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40FD9">
              <w:rPr>
                <w:rFonts w:ascii="Times New Roman" w:hAnsi="Times New Roman"/>
              </w:rPr>
              <w:t>0</w:t>
            </w:r>
          </w:p>
        </w:tc>
        <w:tc>
          <w:tcPr>
            <w:tcW w:w="415" w:type="dxa"/>
            <w:gridSpan w:val="2"/>
            <w:shd w:val="clear" w:color="auto" w:fill="FFFFFF"/>
          </w:tcPr>
          <w:p w14:paraId="358E2EF5" w14:textId="77777777" w:rsidR="00AF4FBF" w:rsidRPr="00FD7AFE" w:rsidRDefault="00AF4FBF" w:rsidP="00AF4FB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AAC3B3B" w14:textId="77777777" w:rsidR="00AF4FBF" w:rsidRPr="00FD7AFE" w:rsidRDefault="00AF4FBF" w:rsidP="00AF4FB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2C691230" w14:textId="77777777" w:rsidR="00AF4FBF" w:rsidRPr="00FD7AFE" w:rsidRDefault="00AF4FBF" w:rsidP="00AF4FB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5EB876A" w14:textId="77777777" w:rsidR="00AF4FBF" w:rsidRPr="00FD7AFE" w:rsidRDefault="00AF4FBF" w:rsidP="00AF4FB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shd w:val="clear" w:color="auto" w:fill="FFFFFF"/>
          </w:tcPr>
          <w:p w14:paraId="47B6CE64" w14:textId="77777777" w:rsidR="00AF4FBF" w:rsidRPr="00FD7AFE" w:rsidRDefault="00AF4FBF" w:rsidP="00AF4FB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4B18A6D9" w14:textId="77777777" w:rsidR="00AF4FBF" w:rsidRPr="00FD7AFE" w:rsidRDefault="00AF4FBF" w:rsidP="00AF4FB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0BC5A87B" w14:textId="77777777" w:rsidR="00AF4FBF" w:rsidRPr="00FD7AFE" w:rsidRDefault="00AF4FBF" w:rsidP="00AF4FB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8DD1B66" w14:textId="77777777" w:rsidR="00AF4FBF" w:rsidRPr="00FD7AFE" w:rsidRDefault="00AF4FBF" w:rsidP="00AF4FB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570F20C" w14:textId="77777777" w:rsidR="00AF4FBF" w:rsidRPr="00FD7AFE" w:rsidRDefault="00AF4FBF" w:rsidP="00AF4FB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shd w:val="clear" w:color="auto" w:fill="FFFFFF"/>
          </w:tcPr>
          <w:p w14:paraId="29026F9B" w14:textId="77777777" w:rsidR="00AF4FBF" w:rsidRPr="00FD7AFE" w:rsidRDefault="00AF4FBF" w:rsidP="00AF4FB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516" w:type="dxa"/>
            <w:gridSpan w:val="2"/>
            <w:shd w:val="clear" w:color="auto" w:fill="FFFFFF"/>
          </w:tcPr>
          <w:p w14:paraId="5D805E74" w14:textId="4326A41A" w:rsidR="00AF4FBF" w:rsidRPr="00FD7AFE" w:rsidRDefault="00AF4FBF" w:rsidP="00AF4FB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40FD9">
              <w:rPr>
                <w:rFonts w:ascii="Times New Roman" w:hAnsi="Times New Roman"/>
              </w:rPr>
              <w:t>0</w:t>
            </w:r>
          </w:p>
        </w:tc>
      </w:tr>
      <w:tr w:rsidR="00AF4FBF" w:rsidRPr="0001378F" w14:paraId="6A19F116" w14:textId="77777777" w:rsidTr="00F427AB">
        <w:trPr>
          <w:trHeight w:val="36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2210953A" w14:textId="3C724B31" w:rsidR="00AF4FBF" w:rsidRPr="00FD7AFE" w:rsidRDefault="00AF4FBF" w:rsidP="00AF4FB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40FD9">
              <w:rPr>
                <w:rFonts w:ascii="Times New Roman" w:hAnsi="Times New Roman"/>
                <w:color w:val="000000"/>
              </w:rPr>
              <w:t>Budżet państwa</w:t>
            </w:r>
          </w:p>
        </w:tc>
        <w:tc>
          <w:tcPr>
            <w:tcW w:w="724" w:type="dxa"/>
            <w:gridSpan w:val="2"/>
            <w:shd w:val="clear" w:color="auto" w:fill="FFFFFF"/>
          </w:tcPr>
          <w:p w14:paraId="71398D43" w14:textId="77777777" w:rsidR="00AF4FBF" w:rsidRPr="00FD7AFE" w:rsidRDefault="00AF4FBF" w:rsidP="00AF4FB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15" w:type="dxa"/>
            <w:gridSpan w:val="2"/>
            <w:shd w:val="clear" w:color="auto" w:fill="FFFFFF"/>
          </w:tcPr>
          <w:p w14:paraId="47ED3036" w14:textId="77777777" w:rsidR="00AF4FBF" w:rsidRPr="00FD7AFE" w:rsidRDefault="00AF4FBF" w:rsidP="00AF4FB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15F5E9B" w14:textId="77777777" w:rsidR="00AF4FBF" w:rsidRPr="00FD7AFE" w:rsidRDefault="00AF4FBF" w:rsidP="00AF4FB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72BD5C16" w14:textId="77777777" w:rsidR="00AF4FBF" w:rsidRPr="00FD7AFE" w:rsidRDefault="00AF4FBF" w:rsidP="00AF4FB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582BAE4" w14:textId="77777777" w:rsidR="00AF4FBF" w:rsidRPr="00FD7AFE" w:rsidRDefault="00AF4FBF" w:rsidP="00AF4FB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shd w:val="clear" w:color="auto" w:fill="FFFFFF"/>
          </w:tcPr>
          <w:p w14:paraId="6348A341" w14:textId="77777777" w:rsidR="00AF4FBF" w:rsidRPr="00FD7AFE" w:rsidRDefault="00AF4FBF" w:rsidP="00AF4FB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74ABDA10" w14:textId="77777777" w:rsidR="00AF4FBF" w:rsidRPr="00FD7AFE" w:rsidRDefault="00AF4FBF" w:rsidP="00AF4FB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7FD995C3" w14:textId="77777777" w:rsidR="00AF4FBF" w:rsidRPr="00FD7AFE" w:rsidRDefault="00AF4FBF" w:rsidP="00AF4FB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9536714" w14:textId="77777777" w:rsidR="00AF4FBF" w:rsidRPr="00FD7AFE" w:rsidRDefault="00AF4FBF" w:rsidP="00AF4FB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FA6533D" w14:textId="77777777" w:rsidR="00AF4FBF" w:rsidRPr="00FD7AFE" w:rsidRDefault="00AF4FBF" w:rsidP="00AF4FB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shd w:val="clear" w:color="auto" w:fill="FFFFFF"/>
          </w:tcPr>
          <w:p w14:paraId="5AD4375B" w14:textId="77777777" w:rsidR="00AF4FBF" w:rsidRPr="00FD7AFE" w:rsidRDefault="00AF4FBF" w:rsidP="00AF4FB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516" w:type="dxa"/>
            <w:gridSpan w:val="2"/>
            <w:shd w:val="clear" w:color="auto" w:fill="FFFFFF"/>
          </w:tcPr>
          <w:p w14:paraId="1A5C82FD" w14:textId="77777777" w:rsidR="00AF4FBF" w:rsidRPr="00FD7AFE" w:rsidRDefault="00AF4FBF" w:rsidP="00AF4FB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AF4FBF" w:rsidRPr="0001378F" w14:paraId="0B64547E" w14:textId="77777777" w:rsidTr="00F427AB">
        <w:trPr>
          <w:trHeight w:val="36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5B5AB446" w14:textId="07BB772A" w:rsidR="00AF4FBF" w:rsidRPr="00FD7AFE" w:rsidRDefault="00AF4FBF" w:rsidP="00AF4FB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</w:rPr>
              <w:t>JST</w:t>
            </w:r>
          </w:p>
        </w:tc>
        <w:tc>
          <w:tcPr>
            <w:tcW w:w="724" w:type="dxa"/>
            <w:gridSpan w:val="2"/>
            <w:shd w:val="clear" w:color="auto" w:fill="FFFFFF"/>
          </w:tcPr>
          <w:p w14:paraId="41C2CF33" w14:textId="77777777" w:rsidR="00AF4FBF" w:rsidRPr="00FD7AFE" w:rsidRDefault="00AF4FBF" w:rsidP="00AF4FB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15" w:type="dxa"/>
            <w:gridSpan w:val="2"/>
            <w:shd w:val="clear" w:color="auto" w:fill="FFFFFF"/>
          </w:tcPr>
          <w:p w14:paraId="6993B556" w14:textId="77777777" w:rsidR="00AF4FBF" w:rsidRPr="00FD7AFE" w:rsidRDefault="00AF4FBF" w:rsidP="00AF4FB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2A08DF7" w14:textId="77777777" w:rsidR="00AF4FBF" w:rsidRPr="00FD7AFE" w:rsidRDefault="00AF4FBF" w:rsidP="00AF4FB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447321E2" w14:textId="77777777" w:rsidR="00AF4FBF" w:rsidRPr="00FD7AFE" w:rsidRDefault="00AF4FBF" w:rsidP="00AF4FB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FE7BD30" w14:textId="77777777" w:rsidR="00AF4FBF" w:rsidRPr="00FD7AFE" w:rsidRDefault="00AF4FBF" w:rsidP="00AF4FB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shd w:val="clear" w:color="auto" w:fill="FFFFFF"/>
          </w:tcPr>
          <w:p w14:paraId="485184FF" w14:textId="77777777" w:rsidR="00AF4FBF" w:rsidRPr="00FD7AFE" w:rsidRDefault="00AF4FBF" w:rsidP="00AF4FB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7A680B11" w14:textId="77777777" w:rsidR="00AF4FBF" w:rsidRPr="00FD7AFE" w:rsidRDefault="00AF4FBF" w:rsidP="00AF4FB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047D829E" w14:textId="77777777" w:rsidR="00AF4FBF" w:rsidRPr="00FD7AFE" w:rsidRDefault="00AF4FBF" w:rsidP="00AF4FB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E088931" w14:textId="77777777" w:rsidR="00AF4FBF" w:rsidRPr="00FD7AFE" w:rsidRDefault="00AF4FBF" w:rsidP="00AF4FB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883F392" w14:textId="77777777" w:rsidR="00AF4FBF" w:rsidRPr="00FD7AFE" w:rsidRDefault="00AF4FBF" w:rsidP="00AF4FB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shd w:val="clear" w:color="auto" w:fill="FFFFFF"/>
          </w:tcPr>
          <w:p w14:paraId="4923E88D" w14:textId="77777777" w:rsidR="00AF4FBF" w:rsidRPr="00FD7AFE" w:rsidRDefault="00AF4FBF" w:rsidP="00AF4FB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516" w:type="dxa"/>
            <w:gridSpan w:val="2"/>
            <w:shd w:val="clear" w:color="auto" w:fill="FFFFFF"/>
          </w:tcPr>
          <w:p w14:paraId="019D5220" w14:textId="77777777" w:rsidR="00AF4FBF" w:rsidRPr="00FD7AFE" w:rsidRDefault="00AF4FBF" w:rsidP="00AF4FB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AF4FBF" w:rsidRPr="0001378F" w14:paraId="2CF96D72" w14:textId="77777777" w:rsidTr="00F427AB">
        <w:trPr>
          <w:trHeight w:val="36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516C6F3E" w14:textId="3DD72A00" w:rsidR="00AF4FBF" w:rsidRPr="00FD7AFE" w:rsidRDefault="00AF4FBF" w:rsidP="00AF4FB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</w:rPr>
              <w:t>Pozostałe jednostki (oddzielnie)</w:t>
            </w:r>
          </w:p>
        </w:tc>
        <w:tc>
          <w:tcPr>
            <w:tcW w:w="724" w:type="dxa"/>
            <w:gridSpan w:val="2"/>
            <w:shd w:val="clear" w:color="auto" w:fill="FFFFFF"/>
          </w:tcPr>
          <w:p w14:paraId="47F47C02" w14:textId="77777777" w:rsidR="00AF4FBF" w:rsidRPr="00FD7AFE" w:rsidRDefault="00AF4FBF" w:rsidP="00AF4FB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15" w:type="dxa"/>
            <w:gridSpan w:val="2"/>
            <w:shd w:val="clear" w:color="auto" w:fill="FFFFFF"/>
          </w:tcPr>
          <w:p w14:paraId="09463471" w14:textId="77777777" w:rsidR="00AF4FBF" w:rsidRPr="00FD7AFE" w:rsidRDefault="00AF4FBF" w:rsidP="00AF4FB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556931D" w14:textId="77777777" w:rsidR="00AF4FBF" w:rsidRPr="00FD7AFE" w:rsidRDefault="00AF4FBF" w:rsidP="00AF4FB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4556A4FD" w14:textId="77777777" w:rsidR="00AF4FBF" w:rsidRPr="00FD7AFE" w:rsidRDefault="00AF4FBF" w:rsidP="00AF4FB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8045581" w14:textId="77777777" w:rsidR="00AF4FBF" w:rsidRPr="00FD7AFE" w:rsidRDefault="00AF4FBF" w:rsidP="00AF4FB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shd w:val="clear" w:color="auto" w:fill="FFFFFF"/>
          </w:tcPr>
          <w:p w14:paraId="4950F64D" w14:textId="77777777" w:rsidR="00AF4FBF" w:rsidRPr="00FD7AFE" w:rsidRDefault="00AF4FBF" w:rsidP="00AF4FB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4205C9E7" w14:textId="77777777" w:rsidR="00AF4FBF" w:rsidRPr="00FD7AFE" w:rsidRDefault="00AF4FBF" w:rsidP="00AF4FB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731F8C44" w14:textId="77777777" w:rsidR="00AF4FBF" w:rsidRPr="00FD7AFE" w:rsidRDefault="00AF4FBF" w:rsidP="00AF4FB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C54F561" w14:textId="77777777" w:rsidR="00AF4FBF" w:rsidRPr="00FD7AFE" w:rsidRDefault="00AF4FBF" w:rsidP="00AF4FB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2565AA4" w14:textId="77777777" w:rsidR="00AF4FBF" w:rsidRPr="00FD7AFE" w:rsidRDefault="00AF4FBF" w:rsidP="00AF4FB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shd w:val="clear" w:color="auto" w:fill="FFFFFF"/>
          </w:tcPr>
          <w:p w14:paraId="45DFF53C" w14:textId="77777777" w:rsidR="00AF4FBF" w:rsidRPr="00FD7AFE" w:rsidRDefault="00AF4FBF" w:rsidP="00AF4FB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516" w:type="dxa"/>
            <w:gridSpan w:val="2"/>
            <w:shd w:val="clear" w:color="auto" w:fill="FFFFFF"/>
          </w:tcPr>
          <w:p w14:paraId="3BCFC65B" w14:textId="77777777" w:rsidR="00AF4FBF" w:rsidRPr="00FD7AFE" w:rsidRDefault="00AF4FBF" w:rsidP="00AF4FB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700ED6" w:rsidRPr="0001378F" w14:paraId="42BA337E" w14:textId="77777777" w:rsidTr="00273A0B">
        <w:trPr>
          <w:trHeight w:val="348"/>
        </w:trPr>
        <w:tc>
          <w:tcPr>
            <w:tcW w:w="2243" w:type="dxa"/>
            <w:gridSpan w:val="2"/>
            <w:shd w:val="clear" w:color="auto" w:fill="FFFFFF"/>
            <w:vAlign w:val="center"/>
          </w:tcPr>
          <w:p w14:paraId="29B1F3FB" w14:textId="77777777" w:rsidR="00700ED6" w:rsidRPr="00FD7AFE" w:rsidRDefault="00700ED6" w:rsidP="00AA70B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D7AF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Źródła finansowania </w:t>
            </w:r>
          </w:p>
        </w:tc>
        <w:tc>
          <w:tcPr>
            <w:tcW w:w="8673" w:type="dxa"/>
            <w:gridSpan w:val="27"/>
            <w:shd w:val="clear" w:color="auto" w:fill="FFFFFF"/>
            <w:vAlign w:val="center"/>
          </w:tcPr>
          <w:p w14:paraId="60128D0E" w14:textId="72602F34" w:rsidR="00700ED6" w:rsidRPr="003D38B3" w:rsidRDefault="00BB7CC5" w:rsidP="00AA70B7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D38B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Centra Krwiodawstwa i Krwiolecznictwa oraz </w:t>
            </w:r>
            <w:r w:rsidR="003D38B3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  <w:r w:rsidRPr="003D38B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udżet </w:t>
            </w:r>
            <w:r w:rsidR="003D38B3">
              <w:rPr>
                <w:rFonts w:ascii="Times New Roman" w:hAnsi="Times New Roman"/>
                <w:color w:val="000000"/>
                <w:sz w:val="22"/>
                <w:szCs w:val="22"/>
              </w:rPr>
              <w:t>p</w:t>
            </w:r>
            <w:r w:rsidRPr="003D38B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aństwa w ramach dotacji przyznawanej Centrom Krwiodawstwa i Krwiolecznictwa na podstawie ustawy </w:t>
            </w:r>
            <w:r w:rsidR="00C73ACF" w:rsidRPr="00C73AC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z dnia 22 sierpnia 1997 r. </w:t>
            </w:r>
            <w:r w:rsidRPr="003D38B3">
              <w:rPr>
                <w:rFonts w:ascii="Times New Roman" w:hAnsi="Times New Roman"/>
                <w:color w:val="000000"/>
                <w:sz w:val="22"/>
                <w:szCs w:val="22"/>
              </w:rPr>
              <w:t>o</w:t>
            </w:r>
            <w:r w:rsidR="008A669F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  <w:r w:rsidRPr="003D38B3">
              <w:rPr>
                <w:rFonts w:ascii="Times New Roman" w:hAnsi="Times New Roman"/>
                <w:color w:val="000000"/>
                <w:sz w:val="22"/>
                <w:szCs w:val="22"/>
              </w:rPr>
              <w:t>publicznej służbie krwi.</w:t>
            </w:r>
            <w:r w:rsidR="00C73AC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</w:p>
        </w:tc>
      </w:tr>
      <w:tr w:rsidR="00700ED6" w:rsidRPr="0001378F" w14:paraId="7C2E7D27" w14:textId="77777777" w:rsidTr="002E1016">
        <w:trPr>
          <w:trHeight w:val="841"/>
        </w:trPr>
        <w:tc>
          <w:tcPr>
            <w:tcW w:w="2243" w:type="dxa"/>
            <w:gridSpan w:val="2"/>
            <w:shd w:val="clear" w:color="auto" w:fill="FFFFFF"/>
          </w:tcPr>
          <w:p w14:paraId="7C5647B4" w14:textId="77777777" w:rsidR="00700ED6" w:rsidRPr="00FD7AFE" w:rsidRDefault="00700ED6" w:rsidP="00AA70B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D7AF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Dodatkowe informacje, w tym wskazanie źródeł danych i przyjętych do </w:t>
            </w:r>
            <w:r w:rsidRPr="00FD7AFE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obliczeń założeń</w:t>
            </w:r>
          </w:p>
        </w:tc>
        <w:tc>
          <w:tcPr>
            <w:tcW w:w="8673" w:type="dxa"/>
            <w:gridSpan w:val="27"/>
            <w:shd w:val="clear" w:color="auto" w:fill="FFFFFF"/>
          </w:tcPr>
          <w:p w14:paraId="4C769492" w14:textId="0EC24027" w:rsidR="00700ED6" w:rsidRPr="003D38B3" w:rsidRDefault="00BB7CC5" w:rsidP="003D38B3">
            <w:pPr>
              <w:jc w:val="both"/>
              <w:rPr>
                <w:sz w:val="22"/>
                <w:szCs w:val="22"/>
                <w:highlight w:val="yellow"/>
              </w:rPr>
            </w:pPr>
            <w:r w:rsidRPr="003D38B3">
              <w:rPr>
                <w:rFonts w:ascii="Times New Roman" w:hAnsi="Times New Roman"/>
                <w:sz w:val="22"/>
                <w:szCs w:val="22"/>
              </w:rPr>
              <w:lastRenderedPageBreak/>
              <w:t>Nie przewiduje się dodatkowych skutków finansowych dla jednostek sektora finansów publicznych, w tym w szczególności dla budżetu państwa w części 46 – Zdrowie, planu finansowego Narodowego Funduszu Zdrowia, jednostek samorządu terytorialnego</w:t>
            </w:r>
            <w:r w:rsidR="00073C96">
              <w:rPr>
                <w:rFonts w:ascii="Times New Roman" w:hAnsi="Times New Roman"/>
                <w:sz w:val="22"/>
                <w:szCs w:val="22"/>
              </w:rPr>
              <w:t>,</w:t>
            </w:r>
            <w:r w:rsidRPr="003D38B3">
              <w:rPr>
                <w:rFonts w:ascii="Times New Roman" w:hAnsi="Times New Roman"/>
                <w:sz w:val="22"/>
                <w:szCs w:val="22"/>
              </w:rPr>
              <w:t xml:space="preserve"> Regionaln</w:t>
            </w:r>
            <w:r w:rsidR="00073C96">
              <w:rPr>
                <w:rFonts w:ascii="Times New Roman" w:hAnsi="Times New Roman"/>
                <w:sz w:val="22"/>
                <w:szCs w:val="22"/>
              </w:rPr>
              <w:t>ych</w:t>
            </w:r>
            <w:r w:rsidRPr="003D38B3">
              <w:rPr>
                <w:rFonts w:ascii="Times New Roman" w:hAnsi="Times New Roman"/>
                <w:sz w:val="22"/>
                <w:szCs w:val="22"/>
              </w:rPr>
              <w:t xml:space="preserve"> Centr</w:t>
            </w:r>
            <w:r w:rsidR="00073C96">
              <w:rPr>
                <w:rFonts w:ascii="Times New Roman" w:hAnsi="Times New Roman"/>
                <w:sz w:val="22"/>
                <w:szCs w:val="22"/>
              </w:rPr>
              <w:t>ów</w:t>
            </w:r>
            <w:r w:rsidRPr="003D38B3">
              <w:rPr>
                <w:rFonts w:ascii="Times New Roman" w:hAnsi="Times New Roman"/>
                <w:sz w:val="22"/>
                <w:szCs w:val="22"/>
              </w:rPr>
              <w:t xml:space="preserve"> Krwiodawstwa i Krwiolecznictwa oraz innych podmiotów leczniczych, </w:t>
            </w:r>
            <w:r w:rsidRPr="003D38B3">
              <w:rPr>
                <w:rFonts w:ascii="Times New Roman" w:hAnsi="Times New Roman"/>
                <w:sz w:val="22"/>
                <w:szCs w:val="22"/>
              </w:rPr>
              <w:lastRenderedPageBreak/>
              <w:t>w zakresie przedmiotu regulacji rozporządzenia.</w:t>
            </w:r>
          </w:p>
        </w:tc>
      </w:tr>
      <w:tr w:rsidR="00700ED6" w:rsidRPr="0001378F" w14:paraId="508DC51F" w14:textId="77777777" w:rsidTr="00273A0B">
        <w:trPr>
          <w:trHeight w:val="345"/>
        </w:trPr>
        <w:tc>
          <w:tcPr>
            <w:tcW w:w="10916" w:type="dxa"/>
            <w:gridSpan w:val="29"/>
            <w:shd w:val="clear" w:color="auto" w:fill="99CCFF"/>
          </w:tcPr>
          <w:p w14:paraId="1E843263" w14:textId="77777777" w:rsidR="00700ED6" w:rsidRPr="00FD7AFE" w:rsidRDefault="00700ED6" w:rsidP="00AC41CB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spacing w:before="120" w:after="120"/>
              <w:jc w:val="both"/>
              <w:rPr>
                <w:rFonts w:ascii="Times New Roman" w:hAnsi="Times New Roman"/>
                <w:b/>
                <w:color w:val="000000"/>
                <w:spacing w:val="-2"/>
                <w:sz w:val="22"/>
                <w:szCs w:val="22"/>
              </w:rPr>
            </w:pPr>
            <w:r w:rsidRPr="00FD7AFE">
              <w:rPr>
                <w:rFonts w:ascii="Times New Roman" w:hAnsi="Times New Roman"/>
                <w:b/>
                <w:color w:val="000000"/>
                <w:spacing w:val="-2"/>
                <w:sz w:val="22"/>
                <w:szCs w:val="22"/>
              </w:rPr>
              <w:lastRenderedPageBreak/>
              <w:t xml:space="preserve">Wpływ na </w:t>
            </w:r>
            <w:r w:rsidRPr="00FD7AFE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konkurencyjność gospodarki i przedsiębiorczość, w tym funkcjonowanie przedsiębiorców oraz na rodzinę, obywateli i gospodarstwa domowe </w:t>
            </w:r>
          </w:p>
        </w:tc>
      </w:tr>
      <w:tr w:rsidR="00700ED6" w:rsidRPr="0001378F" w14:paraId="71C97BCA" w14:textId="77777777" w:rsidTr="00273A0B">
        <w:trPr>
          <w:trHeight w:val="142"/>
        </w:trPr>
        <w:tc>
          <w:tcPr>
            <w:tcW w:w="10916" w:type="dxa"/>
            <w:gridSpan w:val="29"/>
            <w:shd w:val="clear" w:color="auto" w:fill="FFFFFF"/>
          </w:tcPr>
          <w:p w14:paraId="69D02933" w14:textId="77777777" w:rsidR="00700ED6" w:rsidRPr="00FD7AFE" w:rsidRDefault="00700ED6" w:rsidP="00AA70B7">
            <w:pPr>
              <w:jc w:val="center"/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</w:pPr>
            <w:r w:rsidRPr="00FD7AFE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Skutki</w:t>
            </w:r>
          </w:p>
        </w:tc>
      </w:tr>
      <w:tr w:rsidR="00700ED6" w:rsidRPr="0001378F" w14:paraId="33E40C8F" w14:textId="77777777" w:rsidTr="00273A0B">
        <w:trPr>
          <w:trHeight w:val="142"/>
        </w:trPr>
        <w:tc>
          <w:tcPr>
            <w:tcW w:w="3889" w:type="dxa"/>
            <w:gridSpan w:val="7"/>
            <w:shd w:val="clear" w:color="auto" w:fill="FFFFFF"/>
          </w:tcPr>
          <w:p w14:paraId="599EF4A9" w14:textId="77777777" w:rsidR="00700ED6" w:rsidRPr="00FD7AFE" w:rsidRDefault="00700ED6" w:rsidP="00AA70B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D7AFE">
              <w:rPr>
                <w:rFonts w:ascii="Times New Roman" w:hAnsi="Times New Roman"/>
                <w:color w:val="000000"/>
                <w:sz w:val="22"/>
                <w:szCs w:val="22"/>
              </w:rPr>
              <w:t>Czas w latach od wejścia w życie zmian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421CD009" w14:textId="77777777" w:rsidR="00700ED6" w:rsidRPr="00FD7AFE" w:rsidRDefault="00700ED6" w:rsidP="00AA70B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D7AFE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38" w:type="dxa"/>
            <w:gridSpan w:val="5"/>
            <w:shd w:val="clear" w:color="auto" w:fill="FFFFFF"/>
          </w:tcPr>
          <w:p w14:paraId="6665BE89" w14:textId="77777777" w:rsidR="00700ED6" w:rsidRPr="00FD7AFE" w:rsidRDefault="00700ED6" w:rsidP="00AA70B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D7AFE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684B82BB" w14:textId="77777777" w:rsidR="00700ED6" w:rsidRPr="00FD7AFE" w:rsidRDefault="00700ED6" w:rsidP="00AA70B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D7AFE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33E32E87" w14:textId="77777777" w:rsidR="00700ED6" w:rsidRPr="00FD7AFE" w:rsidRDefault="00700ED6" w:rsidP="00AA70B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D7AFE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2D7CCEC8" w14:textId="77777777" w:rsidR="00700ED6" w:rsidRPr="00FD7AFE" w:rsidRDefault="00700ED6" w:rsidP="00AA70B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D7AFE"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28158B0D" w14:textId="77777777" w:rsidR="00700ED6" w:rsidRPr="00FD7AFE" w:rsidRDefault="00700ED6" w:rsidP="00AA70B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D7AFE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01" w:type="dxa"/>
            <w:shd w:val="clear" w:color="auto" w:fill="FFFFFF"/>
          </w:tcPr>
          <w:p w14:paraId="5D8434A2" w14:textId="77777777" w:rsidR="00700ED6" w:rsidRPr="00FD7AFE" w:rsidRDefault="00700ED6" w:rsidP="00AA70B7">
            <w:pPr>
              <w:jc w:val="center"/>
              <w:rPr>
                <w:rFonts w:ascii="Times New Roman" w:hAnsi="Times New Roman"/>
                <w:i/>
                <w:color w:val="000000"/>
                <w:spacing w:val="-2"/>
                <w:sz w:val="22"/>
                <w:szCs w:val="22"/>
              </w:rPr>
            </w:pPr>
            <w:r w:rsidRPr="00FD7AFE">
              <w:rPr>
                <w:rFonts w:ascii="Times New Roman" w:hAnsi="Times New Roman"/>
                <w:i/>
                <w:color w:val="000000"/>
                <w:spacing w:val="-2"/>
                <w:sz w:val="22"/>
                <w:szCs w:val="22"/>
              </w:rPr>
              <w:t>Łącznie</w:t>
            </w:r>
            <w:r w:rsidRPr="00FD7AFE" w:rsidDel="0073273A">
              <w:rPr>
                <w:rFonts w:ascii="Times New Roman" w:hAnsi="Times New Roman"/>
                <w:i/>
                <w:color w:val="000000"/>
                <w:spacing w:val="-2"/>
                <w:sz w:val="22"/>
                <w:szCs w:val="22"/>
              </w:rPr>
              <w:t xml:space="preserve"> </w:t>
            </w:r>
            <w:r w:rsidRPr="00FD7AFE">
              <w:rPr>
                <w:rFonts w:ascii="Times New Roman" w:hAnsi="Times New Roman"/>
                <w:i/>
                <w:color w:val="000000"/>
                <w:spacing w:val="-2"/>
                <w:sz w:val="22"/>
                <w:szCs w:val="22"/>
              </w:rPr>
              <w:t>(0-10)</w:t>
            </w:r>
          </w:p>
        </w:tc>
      </w:tr>
      <w:tr w:rsidR="00700ED6" w:rsidRPr="0001378F" w14:paraId="4FA11AA2" w14:textId="77777777" w:rsidTr="00273A0B">
        <w:trPr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4EC29E65" w14:textId="77777777" w:rsidR="00700ED6" w:rsidRPr="00FD7AFE" w:rsidRDefault="00700ED6" w:rsidP="00AA70B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D7AFE">
              <w:rPr>
                <w:rFonts w:ascii="Times New Roman" w:hAnsi="Times New Roman"/>
                <w:color w:val="000000"/>
                <w:sz w:val="22"/>
                <w:szCs w:val="22"/>
              </w:rPr>
              <w:t>W ujęciu pieniężnym</w:t>
            </w:r>
          </w:p>
          <w:p w14:paraId="1B43575E" w14:textId="77777777" w:rsidR="00700ED6" w:rsidRPr="00FD7AFE" w:rsidRDefault="005F53BC" w:rsidP="00643F92">
            <w:pPr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FD7AFE">
              <w:rPr>
                <w:rFonts w:ascii="Times New Roman" w:hAnsi="Times New Roman"/>
                <w:spacing w:val="-2"/>
                <w:sz w:val="22"/>
                <w:szCs w:val="22"/>
              </w:rPr>
              <w:t>(w mln zł</w:t>
            </w:r>
            <w:r w:rsidR="00700ED6" w:rsidRPr="00FD7AFE">
              <w:rPr>
                <w:rFonts w:ascii="Times New Roman" w:hAnsi="Times New Roman"/>
                <w:spacing w:val="-2"/>
                <w:sz w:val="22"/>
                <w:szCs w:val="22"/>
              </w:rPr>
              <w:t>)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017B805A" w14:textId="77777777" w:rsidR="00700ED6" w:rsidRPr="00FD7AFE" w:rsidRDefault="00700ED6" w:rsidP="00AA70B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D7AFE">
              <w:rPr>
                <w:rFonts w:ascii="Times New Roman" w:hAnsi="Times New Roman"/>
                <w:color w:val="000000"/>
                <w:sz w:val="22"/>
                <w:szCs w:val="22"/>
              </w:rPr>
              <w:t>duże przedsiębiorstwa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79F7AFF1" w14:textId="77777777" w:rsidR="00700ED6" w:rsidRPr="00FD7AFE" w:rsidRDefault="00C70736" w:rsidP="00AA70B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D7AFE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38" w:type="dxa"/>
            <w:gridSpan w:val="5"/>
            <w:shd w:val="clear" w:color="auto" w:fill="FFFFFF"/>
          </w:tcPr>
          <w:p w14:paraId="2E25BA0C" w14:textId="77777777" w:rsidR="00700ED6" w:rsidRPr="00FD7AFE" w:rsidRDefault="00700ED6" w:rsidP="00AA70B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785F295C" w14:textId="77777777" w:rsidR="00700ED6" w:rsidRPr="00FD7AFE" w:rsidRDefault="00700ED6" w:rsidP="00AA70B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75C2A7CE" w14:textId="77777777" w:rsidR="00700ED6" w:rsidRPr="00FD7AFE" w:rsidRDefault="00700ED6" w:rsidP="00AA70B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47AC6D91" w14:textId="77777777" w:rsidR="00700ED6" w:rsidRPr="00FD7AFE" w:rsidRDefault="00700ED6" w:rsidP="00AA70B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3CF42486" w14:textId="77777777" w:rsidR="00700ED6" w:rsidRPr="00FD7AFE" w:rsidRDefault="00700ED6" w:rsidP="00AA70B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01" w:type="dxa"/>
            <w:shd w:val="clear" w:color="auto" w:fill="FFFFFF"/>
          </w:tcPr>
          <w:p w14:paraId="7D2A0224" w14:textId="77777777" w:rsidR="00700ED6" w:rsidRPr="00FD7AFE" w:rsidRDefault="00C70736" w:rsidP="00AA70B7">
            <w:pPr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</w:pPr>
            <w:r w:rsidRPr="00FD7AFE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0</w:t>
            </w:r>
          </w:p>
        </w:tc>
      </w:tr>
      <w:tr w:rsidR="00700ED6" w:rsidRPr="0001378F" w14:paraId="14DD1F82" w14:textId="77777777" w:rsidTr="00273A0B">
        <w:trPr>
          <w:trHeight w:val="142"/>
        </w:trPr>
        <w:tc>
          <w:tcPr>
            <w:tcW w:w="1596" w:type="dxa"/>
            <w:vMerge/>
            <w:shd w:val="clear" w:color="auto" w:fill="FFFFFF"/>
          </w:tcPr>
          <w:p w14:paraId="7287A6EB" w14:textId="77777777" w:rsidR="00700ED6" w:rsidRPr="00FD7AFE" w:rsidRDefault="00700ED6" w:rsidP="00AA70B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591B7F0E" w14:textId="77777777" w:rsidR="00700ED6" w:rsidRPr="00FD7AFE" w:rsidRDefault="00700ED6" w:rsidP="00AA70B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D7AFE">
              <w:rPr>
                <w:rFonts w:ascii="Times New Roman" w:hAnsi="Times New Roman"/>
                <w:color w:val="000000"/>
                <w:sz w:val="22"/>
                <w:szCs w:val="22"/>
              </w:rPr>
              <w:t>sektor mikro-, małych i średnich przedsiębiorstw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0EE61554" w14:textId="77777777" w:rsidR="00700ED6" w:rsidRPr="00FD7AFE" w:rsidRDefault="00C70736" w:rsidP="00AA70B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D7AFE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38" w:type="dxa"/>
            <w:gridSpan w:val="5"/>
            <w:shd w:val="clear" w:color="auto" w:fill="FFFFFF"/>
          </w:tcPr>
          <w:p w14:paraId="2BCCF7CE" w14:textId="77777777" w:rsidR="00700ED6" w:rsidRPr="00FD7AFE" w:rsidRDefault="00700ED6" w:rsidP="00AA70B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714B6DD4" w14:textId="77777777" w:rsidR="00700ED6" w:rsidRPr="00FD7AFE" w:rsidRDefault="00700ED6" w:rsidP="00AA70B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75C14F9B" w14:textId="77777777" w:rsidR="00700ED6" w:rsidRPr="00FD7AFE" w:rsidRDefault="00700ED6" w:rsidP="00AA70B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1417D53D" w14:textId="77777777" w:rsidR="00700ED6" w:rsidRPr="00FD7AFE" w:rsidRDefault="00700ED6" w:rsidP="00AA70B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715C363C" w14:textId="77777777" w:rsidR="00700ED6" w:rsidRPr="00FD7AFE" w:rsidRDefault="00700ED6" w:rsidP="00AA70B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01" w:type="dxa"/>
            <w:shd w:val="clear" w:color="auto" w:fill="FFFFFF"/>
          </w:tcPr>
          <w:p w14:paraId="79999B06" w14:textId="77777777" w:rsidR="00700ED6" w:rsidRPr="00FD7AFE" w:rsidRDefault="00C70736" w:rsidP="00AA70B7">
            <w:pPr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</w:pPr>
            <w:r w:rsidRPr="00FD7AFE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0</w:t>
            </w:r>
          </w:p>
        </w:tc>
      </w:tr>
      <w:tr w:rsidR="00700ED6" w:rsidRPr="0001378F" w14:paraId="2C66EC22" w14:textId="77777777" w:rsidTr="00273A0B">
        <w:trPr>
          <w:trHeight w:val="142"/>
        </w:trPr>
        <w:tc>
          <w:tcPr>
            <w:tcW w:w="1596" w:type="dxa"/>
            <w:vMerge/>
            <w:shd w:val="clear" w:color="auto" w:fill="FFFFFF"/>
          </w:tcPr>
          <w:p w14:paraId="020E681E" w14:textId="77777777" w:rsidR="00700ED6" w:rsidRPr="00FD7AFE" w:rsidRDefault="00700ED6" w:rsidP="00AA70B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7DBCE89D" w14:textId="77777777" w:rsidR="00700ED6" w:rsidRPr="00FD7AFE" w:rsidRDefault="00700ED6" w:rsidP="00AA70B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D7AFE">
              <w:rPr>
                <w:rFonts w:ascii="Times New Roman" w:hAnsi="Times New Roman"/>
                <w:sz w:val="22"/>
                <w:szCs w:val="22"/>
              </w:rPr>
              <w:t>rodzina, obywatele oraz gospodarstwa domowe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5334C533" w14:textId="77777777" w:rsidR="00700ED6" w:rsidRPr="00FD7AFE" w:rsidRDefault="00C70736" w:rsidP="00AA70B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D7AFE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38" w:type="dxa"/>
            <w:gridSpan w:val="5"/>
            <w:shd w:val="clear" w:color="auto" w:fill="FFFFFF"/>
          </w:tcPr>
          <w:p w14:paraId="2A7E112B" w14:textId="77777777" w:rsidR="00700ED6" w:rsidRPr="00FD7AFE" w:rsidRDefault="00700ED6" w:rsidP="00AA70B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416557B7" w14:textId="77777777" w:rsidR="00700ED6" w:rsidRPr="00FD7AFE" w:rsidRDefault="00700ED6" w:rsidP="00AA70B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67E2F10D" w14:textId="77777777" w:rsidR="00700ED6" w:rsidRPr="00FD7AFE" w:rsidRDefault="00700ED6" w:rsidP="00AA70B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08467D4E" w14:textId="77777777" w:rsidR="00700ED6" w:rsidRPr="00FD7AFE" w:rsidRDefault="00700ED6" w:rsidP="00AA70B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1341DD4D" w14:textId="77777777" w:rsidR="00700ED6" w:rsidRPr="00FD7AFE" w:rsidRDefault="00700ED6" w:rsidP="00AA70B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01" w:type="dxa"/>
            <w:shd w:val="clear" w:color="auto" w:fill="FFFFFF"/>
          </w:tcPr>
          <w:p w14:paraId="60D37CC8" w14:textId="77777777" w:rsidR="00700ED6" w:rsidRPr="00FD7AFE" w:rsidRDefault="00C70736" w:rsidP="00AA70B7">
            <w:pPr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</w:pPr>
            <w:r w:rsidRPr="00FD7AFE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0</w:t>
            </w:r>
          </w:p>
        </w:tc>
      </w:tr>
      <w:tr w:rsidR="001D3D70" w:rsidRPr="0001378F" w14:paraId="718E2A89" w14:textId="77777777" w:rsidTr="00273A0B">
        <w:trPr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037DA846" w14:textId="77777777" w:rsidR="001D3D70" w:rsidRPr="00FD7AFE" w:rsidRDefault="001D3D70" w:rsidP="00AA70B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D7AFE">
              <w:rPr>
                <w:rFonts w:ascii="Times New Roman" w:hAnsi="Times New Roman"/>
                <w:color w:val="000000"/>
                <w:sz w:val="22"/>
                <w:szCs w:val="22"/>
              </w:rPr>
              <w:t>W ujęciu niepieniężnym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06AD49B1" w14:textId="77777777" w:rsidR="001D3D70" w:rsidRPr="00FD7AFE" w:rsidRDefault="001D3D70" w:rsidP="00AA70B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D7AFE">
              <w:rPr>
                <w:rFonts w:ascii="Times New Roman" w:hAnsi="Times New Roman"/>
                <w:color w:val="000000"/>
                <w:sz w:val="22"/>
                <w:szCs w:val="22"/>
              </w:rPr>
              <w:t>duże przedsiębiorstwa</w:t>
            </w:r>
          </w:p>
        </w:tc>
        <w:tc>
          <w:tcPr>
            <w:tcW w:w="7027" w:type="dxa"/>
            <w:gridSpan w:val="22"/>
            <w:shd w:val="clear" w:color="auto" w:fill="FFFFFF"/>
          </w:tcPr>
          <w:p w14:paraId="40F0D0FC" w14:textId="6D827FCE" w:rsidR="001D3D70" w:rsidRPr="00FD7AFE" w:rsidRDefault="001D3D70" w:rsidP="00AA70B7">
            <w:pPr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</w:pPr>
            <w:r w:rsidRPr="006D5456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Projekt rozporządzenia nie będzie miał wpływu na sektor dużych przedsiębiorstw.</w:t>
            </w:r>
          </w:p>
        </w:tc>
      </w:tr>
      <w:tr w:rsidR="001D3D70" w:rsidRPr="0001378F" w14:paraId="33AD195F" w14:textId="77777777" w:rsidTr="00273A0B">
        <w:trPr>
          <w:trHeight w:val="142"/>
        </w:trPr>
        <w:tc>
          <w:tcPr>
            <w:tcW w:w="1596" w:type="dxa"/>
            <w:vMerge/>
            <w:shd w:val="clear" w:color="auto" w:fill="FFFFFF"/>
          </w:tcPr>
          <w:p w14:paraId="7602C58C" w14:textId="77777777" w:rsidR="001D3D70" w:rsidRPr="00FD7AFE" w:rsidRDefault="001D3D70" w:rsidP="00AA70B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63618EC2" w14:textId="77777777" w:rsidR="001D3D70" w:rsidRPr="00FD7AFE" w:rsidRDefault="001D3D70" w:rsidP="00AA70B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D7AFE">
              <w:rPr>
                <w:rFonts w:ascii="Times New Roman" w:hAnsi="Times New Roman"/>
                <w:color w:val="000000"/>
                <w:sz w:val="22"/>
                <w:szCs w:val="22"/>
              </w:rPr>
              <w:t>sektor mikro-, małych i średnich przedsiębiorstw</w:t>
            </w:r>
          </w:p>
        </w:tc>
        <w:tc>
          <w:tcPr>
            <w:tcW w:w="7027" w:type="dxa"/>
            <w:gridSpan w:val="22"/>
            <w:shd w:val="clear" w:color="auto" w:fill="FFFFFF"/>
          </w:tcPr>
          <w:p w14:paraId="30AE8EE8" w14:textId="45A1AEB0" w:rsidR="001D3D70" w:rsidRPr="00FD7AFE" w:rsidRDefault="001D3D70" w:rsidP="00AA70B7">
            <w:pPr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</w:pPr>
            <w:r w:rsidRPr="001D3D70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Projekt rozporządzenia nie będzie miał wpływu na sektor mikro, małych i średnich przedsiębiorstw.</w:t>
            </w:r>
          </w:p>
        </w:tc>
      </w:tr>
      <w:tr w:rsidR="001D3D70" w:rsidRPr="0001378F" w14:paraId="3DC7FE5A" w14:textId="77777777" w:rsidTr="00273A0B">
        <w:trPr>
          <w:trHeight w:val="596"/>
        </w:trPr>
        <w:tc>
          <w:tcPr>
            <w:tcW w:w="1596" w:type="dxa"/>
            <w:vMerge/>
            <w:shd w:val="clear" w:color="auto" w:fill="FFFFFF"/>
          </w:tcPr>
          <w:p w14:paraId="12B3291B" w14:textId="77777777" w:rsidR="001D3D70" w:rsidRPr="00FD7AFE" w:rsidRDefault="001D3D70" w:rsidP="00AA70B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7E3CB13E" w14:textId="77777777" w:rsidR="001D3D70" w:rsidRPr="00FD7AFE" w:rsidRDefault="001D3D70" w:rsidP="00AA70B7">
            <w:pPr>
              <w:tabs>
                <w:tab w:val="right" w:pos="1936"/>
              </w:tabs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D7AFE">
              <w:rPr>
                <w:rFonts w:ascii="Times New Roman" w:hAnsi="Times New Roman"/>
                <w:sz w:val="22"/>
                <w:szCs w:val="22"/>
              </w:rPr>
              <w:t>rodzina, obywatele oraz gospodarstwa domowe</w:t>
            </w:r>
            <w:r w:rsidRPr="00FD7AF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27" w:type="dxa"/>
            <w:gridSpan w:val="22"/>
            <w:shd w:val="clear" w:color="auto" w:fill="FFFFFF"/>
          </w:tcPr>
          <w:p w14:paraId="79689FD1" w14:textId="6C852EC9" w:rsidR="001D3D70" w:rsidRPr="00FD7AFE" w:rsidRDefault="001D3D70" w:rsidP="00AA70B7">
            <w:pPr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</w:pPr>
            <w:r w:rsidRPr="001D3D70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Projekt rozporządzenia nie będzie miał wpływu na sytuację ekonomiczną i społeczną rodziny.</w:t>
            </w:r>
          </w:p>
        </w:tc>
      </w:tr>
      <w:tr w:rsidR="001D3D70" w:rsidRPr="0001378F" w14:paraId="6974F02C" w14:textId="77777777" w:rsidTr="00273A0B">
        <w:trPr>
          <w:trHeight w:val="596"/>
        </w:trPr>
        <w:tc>
          <w:tcPr>
            <w:tcW w:w="1596" w:type="dxa"/>
            <w:vMerge/>
            <w:shd w:val="clear" w:color="auto" w:fill="FFFFFF"/>
          </w:tcPr>
          <w:p w14:paraId="7A7344A3" w14:textId="77777777" w:rsidR="001D3D70" w:rsidRPr="00FD7AFE" w:rsidRDefault="001D3D70" w:rsidP="00AA70B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331D25D7" w14:textId="302D504A" w:rsidR="001D3D70" w:rsidRPr="00FD7AFE" w:rsidRDefault="001D3D70" w:rsidP="00AA70B7">
            <w:pPr>
              <w:tabs>
                <w:tab w:val="right" w:pos="1936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Osoby niepełnosprawne</w:t>
            </w:r>
          </w:p>
        </w:tc>
        <w:tc>
          <w:tcPr>
            <w:tcW w:w="7027" w:type="dxa"/>
            <w:gridSpan w:val="22"/>
            <w:shd w:val="clear" w:color="auto" w:fill="FFFFFF"/>
          </w:tcPr>
          <w:p w14:paraId="00417011" w14:textId="33B00C13" w:rsidR="001D3D70" w:rsidRPr="00FD7AFE" w:rsidRDefault="001D3D70" w:rsidP="00AA70B7">
            <w:pPr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</w:pPr>
            <w:r w:rsidRPr="001D3D70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Projekt rozporządzenia nie będzie miał wpływu na sytuację ekonomiczną i społeczną osób niepełnosprawnych.</w:t>
            </w:r>
          </w:p>
        </w:tc>
      </w:tr>
      <w:tr w:rsidR="001D3D70" w:rsidRPr="0001378F" w14:paraId="00ADBB8D" w14:textId="77777777" w:rsidTr="00273A0B">
        <w:trPr>
          <w:trHeight w:val="596"/>
        </w:trPr>
        <w:tc>
          <w:tcPr>
            <w:tcW w:w="1596" w:type="dxa"/>
            <w:vMerge/>
            <w:shd w:val="clear" w:color="auto" w:fill="FFFFFF"/>
          </w:tcPr>
          <w:p w14:paraId="7B5794F6" w14:textId="77777777" w:rsidR="001D3D70" w:rsidRPr="00FD7AFE" w:rsidRDefault="001D3D70" w:rsidP="00AA70B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69FAA4CA" w14:textId="61D8F199" w:rsidR="001D3D70" w:rsidRDefault="001D3D70" w:rsidP="00AA70B7">
            <w:pPr>
              <w:tabs>
                <w:tab w:val="right" w:pos="1936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Osoby starsze</w:t>
            </w:r>
          </w:p>
        </w:tc>
        <w:tc>
          <w:tcPr>
            <w:tcW w:w="7027" w:type="dxa"/>
            <w:gridSpan w:val="22"/>
            <w:shd w:val="clear" w:color="auto" w:fill="FFFFFF"/>
          </w:tcPr>
          <w:p w14:paraId="4F90CA4D" w14:textId="0B8A9646" w:rsidR="001D3D70" w:rsidRPr="001D3D70" w:rsidRDefault="001D3D70" w:rsidP="00AA70B7">
            <w:pPr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</w:pPr>
            <w:r w:rsidRPr="001D3D70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Projekt rozporządzenia nie będzie miał wpływu na sytuację ekonomiczną i społeczną osób starszych.</w:t>
            </w:r>
          </w:p>
        </w:tc>
      </w:tr>
      <w:tr w:rsidR="00700ED6" w:rsidRPr="0001378F" w14:paraId="021A65AC" w14:textId="77777777" w:rsidTr="00273A0B">
        <w:trPr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3C758C0D" w14:textId="77777777" w:rsidR="00700ED6" w:rsidRPr="00FD7AFE" w:rsidRDefault="00700ED6" w:rsidP="00AA70B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D7AFE">
              <w:rPr>
                <w:rFonts w:ascii="Times New Roman" w:hAnsi="Times New Roman"/>
                <w:color w:val="000000"/>
                <w:sz w:val="22"/>
                <w:szCs w:val="22"/>
              </w:rPr>
              <w:t>Niemierzalne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048AA1E6" w14:textId="77777777" w:rsidR="00700ED6" w:rsidRPr="00FD7AFE" w:rsidRDefault="00700ED6" w:rsidP="00AA70B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027" w:type="dxa"/>
            <w:gridSpan w:val="22"/>
            <w:shd w:val="clear" w:color="auto" w:fill="FFFFFF"/>
          </w:tcPr>
          <w:p w14:paraId="5571997E" w14:textId="77777777" w:rsidR="00700ED6" w:rsidRPr="00FD7AFE" w:rsidRDefault="00700ED6" w:rsidP="00AA70B7">
            <w:pPr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</w:pPr>
          </w:p>
        </w:tc>
      </w:tr>
      <w:tr w:rsidR="00700ED6" w:rsidRPr="0001378F" w14:paraId="525E28DC" w14:textId="77777777" w:rsidTr="00273A0B">
        <w:trPr>
          <w:trHeight w:val="142"/>
        </w:trPr>
        <w:tc>
          <w:tcPr>
            <w:tcW w:w="1596" w:type="dxa"/>
            <w:vMerge/>
            <w:shd w:val="clear" w:color="auto" w:fill="FFFFFF"/>
          </w:tcPr>
          <w:p w14:paraId="49BB245E" w14:textId="77777777" w:rsidR="00700ED6" w:rsidRPr="00FD7AFE" w:rsidRDefault="00700ED6" w:rsidP="00AA70B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2B6EFC6C" w14:textId="77777777" w:rsidR="00700ED6" w:rsidRPr="00FD7AFE" w:rsidRDefault="00700ED6" w:rsidP="00AA70B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027" w:type="dxa"/>
            <w:gridSpan w:val="22"/>
            <w:shd w:val="clear" w:color="auto" w:fill="FFFFFF"/>
          </w:tcPr>
          <w:p w14:paraId="5BD696A5" w14:textId="77777777" w:rsidR="00700ED6" w:rsidRPr="00FD7AFE" w:rsidRDefault="00700ED6" w:rsidP="00AA70B7">
            <w:pPr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</w:pPr>
          </w:p>
        </w:tc>
      </w:tr>
      <w:tr w:rsidR="00700ED6" w:rsidRPr="0001378F" w14:paraId="6F9052F5" w14:textId="77777777" w:rsidTr="00273A0B">
        <w:trPr>
          <w:trHeight w:val="1643"/>
        </w:trPr>
        <w:tc>
          <w:tcPr>
            <w:tcW w:w="2243" w:type="dxa"/>
            <w:gridSpan w:val="2"/>
            <w:shd w:val="clear" w:color="auto" w:fill="FFFFFF"/>
          </w:tcPr>
          <w:p w14:paraId="01524F80" w14:textId="77777777" w:rsidR="00700ED6" w:rsidRPr="00FD7AFE" w:rsidRDefault="00700ED6" w:rsidP="00AA70B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D7AF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Dodatkowe informacje, w tym wskazanie źródeł danych i przyjętych do obliczeń założeń </w:t>
            </w:r>
          </w:p>
        </w:tc>
        <w:tc>
          <w:tcPr>
            <w:tcW w:w="8673" w:type="dxa"/>
            <w:gridSpan w:val="27"/>
            <w:shd w:val="clear" w:color="auto" w:fill="FFFFFF"/>
            <w:vAlign w:val="center"/>
          </w:tcPr>
          <w:p w14:paraId="4DC0913B" w14:textId="77777777" w:rsidR="00700ED6" w:rsidRPr="00FD7AFE" w:rsidRDefault="00E02649" w:rsidP="00AA70B7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D7AF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Nie dotyczy </w:t>
            </w:r>
          </w:p>
        </w:tc>
      </w:tr>
      <w:tr w:rsidR="00700ED6" w:rsidRPr="0001378F" w14:paraId="2E31968F" w14:textId="77777777" w:rsidTr="00273A0B">
        <w:trPr>
          <w:trHeight w:val="342"/>
        </w:trPr>
        <w:tc>
          <w:tcPr>
            <w:tcW w:w="10916" w:type="dxa"/>
            <w:gridSpan w:val="29"/>
            <w:shd w:val="clear" w:color="auto" w:fill="99CCFF"/>
            <w:vAlign w:val="center"/>
          </w:tcPr>
          <w:p w14:paraId="0ECB7419" w14:textId="77777777" w:rsidR="00700ED6" w:rsidRPr="00FD7AFE" w:rsidRDefault="00700ED6" w:rsidP="00AC41CB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spacing w:before="60" w:after="60"/>
              <w:ind w:left="318" w:hanging="284"/>
              <w:jc w:val="both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FD7AFE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Zmiana obciążeń regulacyjnych (w tym obowiązków informacyjnych) wynikających z projektu</w:t>
            </w:r>
          </w:p>
        </w:tc>
      </w:tr>
      <w:tr w:rsidR="00700ED6" w:rsidRPr="0001378F" w14:paraId="569C5626" w14:textId="77777777" w:rsidTr="00273A0B">
        <w:trPr>
          <w:trHeight w:val="151"/>
        </w:trPr>
        <w:tc>
          <w:tcPr>
            <w:tcW w:w="10916" w:type="dxa"/>
            <w:gridSpan w:val="29"/>
            <w:shd w:val="clear" w:color="auto" w:fill="FFFFFF"/>
          </w:tcPr>
          <w:p w14:paraId="3F69BD9F" w14:textId="77777777" w:rsidR="00700ED6" w:rsidRPr="00FD7AFE" w:rsidRDefault="00B43777" w:rsidP="00AA70B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D7AFE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700ED6" w:rsidRPr="00FD7AFE"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C37FBE">
              <w:rPr>
                <w:rFonts w:ascii="Times New Roman" w:hAnsi="Times New Roman"/>
                <w:color w:val="000000"/>
                <w:sz w:val="22"/>
                <w:szCs w:val="22"/>
              </w:rPr>
            </w:r>
            <w:r w:rsidR="00C37FBE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 w:rsidRPr="00FD7AFE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  <w:r w:rsidR="00700ED6" w:rsidRPr="00FD7AF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="00700ED6" w:rsidRPr="00FD7AFE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nie dotyczy</w:t>
            </w:r>
          </w:p>
        </w:tc>
      </w:tr>
      <w:tr w:rsidR="00700ED6" w:rsidRPr="0001378F" w14:paraId="1FF7A823" w14:textId="77777777" w:rsidTr="00273A0B">
        <w:trPr>
          <w:trHeight w:val="946"/>
        </w:trPr>
        <w:tc>
          <w:tcPr>
            <w:tcW w:w="5111" w:type="dxa"/>
            <w:gridSpan w:val="12"/>
            <w:shd w:val="clear" w:color="auto" w:fill="FFFFFF"/>
          </w:tcPr>
          <w:p w14:paraId="46A1E465" w14:textId="77777777" w:rsidR="00700ED6" w:rsidRPr="00FD7AFE" w:rsidRDefault="00700ED6" w:rsidP="00AA70B7">
            <w:pPr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</w:pPr>
            <w:r w:rsidRPr="00FD7AFE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 xml:space="preserve">Wprowadzane są obciążenia poza bezwzględnie wymaganymi przez UE </w:t>
            </w:r>
            <w:r w:rsidRPr="00FD7AFE">
              <w:rPr>
                <w:rFonts w:ascii="Times New Roman" w:hAnsi="Times New Roman"/>
                <w:color w:val="000000"/>
                <w:sz w:val="22"/>
                <w:szCs w:val="22"/>
              </w:rPr>
              <w:t>(szczegóły w odwróconej tabeli zgodności).</w:t>
            </w:r>
          </w:p>
        </w:tc>
        <w:tc>
          <w:tcPr>
            <w:tcW w:w="5805" w:type="dxa"/>
            <w:gridSpan w:val="17"/>
            <w:shd w:val="clear" w:color="auto" w:fill="FFFFFF"/>
          </w:tcPr>
          <w:p w14:paraId="4BC3C272" w14:textId="77777777" w:rsidR="00700ED6" w:rsidRPr="00FD7AFE" w:rsidRDefault="00B43777" w:rsidP="00AA70B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D7AFE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0ED6" w:rsidRPr="00FD7AFE"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C37FBE">
              <w:rPr>
                <w:rFonts w:ascii="Times New Roman" w:hAnsi="Times New Roman"/>
                <w:color w:val="000000"/>
                <w:sz w:val="22"/>
                <w:szCs w:val="22"/>
              </w:rPr>
            </w:r>
            <w:r w:rsidR="00C37FBE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 w:rsidRPr="00FD7AFE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  <w:r w:rsidR="00700ED6" w:rsidRPr="00FD7AF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tak</w:t>
            </w:r>
          </w:p>
          <w:p w14:paraId="30075B65" w14:textId="77777777" w:rsidR="00700ED6" w:rsidRPr="00FD7AFE" w:rsidRDefault="00B43777" w:rsidP="00AA70B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D7AFE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0ED6" w:rsidRPr="00FD7AFE"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C37FBE">
              <w:rPr>
                <w:rFonts w:ascii="Times New Roman" w:hAnsi="Times New Roman"/>
                <w:color w:val="000000"/>
                <w:sz w:val="22"/>
                <w:szCs w:val="22"/>
              </w:rPr>
            </w:r>
            <w:r w:rsidR="00C37FBE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 w:rsidRPr="00FD7AFE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  <w:r w:rsidR="00700ED6" w:rsidRPr="00FD7AF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nie</w:t>
            </w:r>
          </w:p>
          <w:p w14:paraId="2549EC36" w14:textId="26D2E805" w:rsidR="00700ED6" w:rsidRPr="00FD7AFE" w:rsidRDefault="00AE339B" w:rsidP="00AE339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D7AFE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FD7AFE"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C37FBE">
              <w:rPr>
                <w:rFonts w:ascii="Times New Roman" w:hAnsi="Times New Roman"/>
                <w:color w:val="000000"/>
                <w:sz w:val="22"/>
                <w:szCs w:val="22"/>
              </w:rPr>
            </w:r>
            <w:r w:rsidR="00C37FBE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 w:rsidRPr="00FD7AFE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  <w:r w:rsidR="00700ED6" w:rsidRPr="00FD7AF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nie dotyczy</w:t>
            </w:r>
          </w:p>
        </w:tc>
      </w:tr>
      <w:tr w:rsidR="00700ED6" w:rsidRPr="0001378F" w14:paraId="01A9664B" w14:textId="77777777" w:rsidTr="00273A0B">
        <w:trPr>
          <w:trHeight w:val="1245"/>
        </w:trPr>
        <w:tc>
          <w:tcPr>
            <w:tcW w:w="5111" w:type="dxa"/>
            <w:gridSpan w:val="12"/>
            <w:shd w:val="clear" w:color="auto" w:fill="FFFFFF"/>
          </w:tcPr>
          <w:p w14:paraId="7AFA1C5B" w14:textId="77777777" w:rsidR="00700ED6" w:rsidRPr="00FD7AFE" w:rsidRDefault="00B43777" w:rsidP="00AA70B7">
            <w:pPr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</w:pPr>
            <w:r w:rsidRPr="00FD7AFE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0ED6" w:rsidRPr="00FD7AFE"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C37FBE">
              <w:rPr>
                <w:rFonts w:ascii="Times New Roman" w:hAnsi="Times New Roman"/>
                <w:color w:val="000000"/>
                <w:sz w:val="22"/>
                <w:szCs w:val="22"/>
              </w:rPr>
            </w:r>
            <w:r w:rsidR="00C37FBE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 w:rsidRPr="00FD7AFE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  <w:r w:rsidR="00700ED6" w:rsidRPr="00FD7AF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="00700ED6" w:rsidRPr="00FD7AFE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 xml:space="preserve">zmniejszenie liczby dokumentów </w:t>
            </w:r>
          </w:p>
          <w:p w14:paraId="681EC07F" w14:textId="77777777" w:rsidR="00700ED6" w:rsidRPr="00FD7AFE" w:rsidRDefault="00B43777" w:rsidP="00AA70B7">
            <w:pPr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</w:pPr>
            <w:r w:rsidRPr="00FD7AFE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0ED6" w:rsidRPr="00FD7AFE"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C37FBE">
              <w:rPr>
                <w:rFonts w:ascii="Times New Roman" w:hAnsi="Times New Roman"/>
                <w:color w:val="000000"/>
                <w:sz w:val="22"/>
                <w:szCs w:val="22"/>
              </w:rPr>
            </w:r>
            <w:r w:rsidR="00C37FBE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 w:rsidRPr="00FD7AFE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  <w:r w:rsidR="00700ED6" w:rsidRPr="00FD7AF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="00700ED6" w:rsidRPr="00FD7AFE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zmniejszenie liczby procedur</w:t>
            </w:r>
          </w:p>
          <w:p w14:paraId="7ECBC8A3" w14:textId="77777777" w:rsidR="00700ED6" w:rsidRPr="00FD7AFE" w:rsidRDefault="00B43777" w:rsidP="00AA70B7">
            <w:pPr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</w:pPr>
            <w:r w:rsidRPr="00FD7AFE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0ED6" w:rsidRPr="00FD7AFE"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C37FBE">
              <w:rPr>
                <w:rFonts w:ascii="Times New Roman" w:hAnsi="Times New Roman"/>
                <w:color w:val="000000"/>
                <w:sz w:val="22"/>
                <w:szCs w:val="22"/>
              </w:rPr>
            </w:r>
            <w:r w:rsidR="00C37FBE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 w:rsidRPr="00FD7AFE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  <w:r w:rsidR="00700ED6" w:rsidRPr="00FD7AF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="00700ED6" w:rsidRPr="00FD7AFE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skrócenie czasu na załatwienie sprawy</w:t>
            </w:r>
          </w:p>
          <w:p w14:paraId="6ADD02C2" w14:textId="77777777" w:rsidR="00700ED6" w:rsidRPr="00FD7AFE" w:rsidRDefault="00B43777" w:rsidP="00AA70B7">
            <w:pPr>
              <w:rPr>
                <w:rFonts w:ascii="Times New Roman" w:hAnsi="Times New Roman"/>
                <w:b/>
                <w:color w:val="000000"/>
                <w:spacing w:val="-2"/>
                <w:sz w:val="22"/>
                <w:szCs w:val="22"/>
              </w:rPr>
            </w:pPr>
            <w:r w:rsidRPr="00FD7AFE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0ED6" w:rsidRPr="00FD7AFE"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C37FBE">
              <w:rPr>
                <w:rFonts w:ascii="Times New Roman" w:hAnsi="Times New Roman"/>
                <w:color w:val="000000"/>
                <w:sz w:val="22"/>
                <w:szCs w:val="22"/>
              </w:rPr>
            </w:r>
            <w:r w:rsidR="00C37FBE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 w:rsidRPr="00FD7AFE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  <w:r w:rsidR="00700ED6" w:rsidRPr="00FD7AF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="00700ED6" w:rsidRPr="00FD7AFE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inne:</w:t>
            </w:r>
            <w:r w:rsidR="00700ED6" w:rsidRPr="00FD7AF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FD7AFE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="00700ED6" w:rsidRPr="00FD7AFE"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FD7AFE">
              <w:rPr>
                <w:rFonts w:ascii="Times New Roman" w:hAnsi="Times New Roman"/>
                <w:color w:val="000000"/>
                <w:sz w:val="22"/>
                <w:szCs w:val="22"/>
              </w:rPr>
            </w:r>
            <w:r w:rsidRPr="00FD7AFE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 w:rsidR="00700ED6" w:rsidRPr="00FD7AFE">
              <w:rPr>
                <w:rFonts w:ascii="Times New Roman"/>
                <w:noProof/>
                <w:color w:val="000000"/>
                <w:sz w:val="22"/>
                <w:szCs w:val="22"/>
              </w:rPr>
              <w:t> </w:t>
            </w:r>
            <w:r w:rsidR="00700ED6" w:rsidRPr="00FD7AFE">
              <w:rPr>
                <w:rFonts w:ascii="Times New Roman"/>
                <w:noProof/>
                <w:color w:val="000000"/>
                <w:sz w:val="22"/>
                <w:szCs w:val="22"/>
              </w:rPr>
              <w:t> </w:t>
            </w:r>
            <w:r w:rsidR="00700ED6" w:rsidRPr="00FD7AFE">
              <w:rPr>
                <w:rFonts w:ascii="Times New Roman"/>
                <w:noProof/>
                <w:color w:val="000000"/>
                <w:sz w:val="22"/>
                <w:szCs w:val="22"/>
              </w:rPr>
              <w:t> </w:t>
            </w:r>
            <w:r w:rsidR="00700ED6" w:rsidRPr="00FD7AFE">
              <w:rPr>
                <w:rFonts w:ascii="Times New Roman"/>
                <w:noProof/>
                <w:color w:val="000000"/>
                <w:sz w:val="22"/>
                <w:szCs w:val="22"/>
              </w:rPr>
              <w:t> </w:t>
            </w:r>
            <w:r w:rsidR="00700ED6" w:rsidRPr="00FD7AFE">
              <w:rPr>
                <w:rFonts w:ascii="Times New Roman"/>
                <w:noProof/>
                <w:color w:val="000000"/>
                <w:sz w:val="22"/>
                <w:szCs w:val="22"/>
              </w:rPr>
              <w:t> </w:t>
            </w:r>
            <w:r w:rsidRPr="00FD7AFE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5805" w:type="dxa"/>
            <w:gridSpan w:val="17"/>
            <w:shd w:val="clear" w:color="auto" w:fill="FFFFFF"/>
          </w:tcPr>
          <w:p w14:paraId="3BBFBBE5" w14:textId="77777777" w:rsidR="00700ED6" w:rsidRPr="00FD7AFE" w:rsidRDefault="00B43777" w:rsidP="00AA70B7">
            <w:pPr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</w:pPr>
            <w:r w:rsidRPr="00FD7AFE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0ED6" w:rsidRPr="00FD7AFE"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C37FBE">
              <w:rPr>
                <w:rFonts w:ascii="Times New Roman" w:hAnsi="Times New Roman"/>
                <w:color w:val="000000"/>
                <w:sz w:val="22"/>
                <w:szCs w:val="22"/>
              </w:rPr>
            </w:r>
            <w:r w:rsidR="00C37FBE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 w:rsidRPr="00FD7AFE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  <w:r w:rsidR="00700ED6" w:rsidRPr="00FD7AF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="00700ED6" w:rsidRPr="00FD7AFE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zwiększenie liczby dokumentów</w:t>
            </w:r>
          </w:p>
          <w:p w14:paraId="45981DED" w14:textId="77777777" w:rsidR="00700ED6" w:rsidRPr="00FD7AFE" w:rsidRDefault="00B43777" w:rsidP="00AA70B7">
            <w:pPr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</w:pPr>
            <w:r w:rsidRPr="00FD7AFE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0ED6" w:rsidRPr="00FD7AFE"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C37FBE">
              <w:rPr>
                <w:rFonts w:ascii="Times New Roman" w:hAnsi="Times New Roman"/>
                <w:color w:val="000000"/>
                <w:sz w:val="22"/>
                <w:szCs w:val="22"/>
              </w:rPr>
            </w:r>
            <w:r w:rsidR="00C37FBE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 w:rsidRPr="00FD7AFE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  <w:r w:rsidR="00700ED6" w:rsidRPr="00FD7AF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="00700ED6" w:rsidRPr="00FD7AFE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zwiększenie liczby procedur</w:t>
            </w:r>
          </w:p>
          <w:p w14:paraId="77C0EFDA" w14:textId="77777777" w:rsidR="00700ED6" w:rsidRPr="00FD7AFE" w:rsidRDefault="00B43777" w:rsidP="00AA70B7">
            <w:pPr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</w:pPr>
            <w:r w:rsidRPr="00FD7AFE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0ED6" w:rsidRPr="00FD7AFE"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C37FBE">
              <w:rPr>
                <w:rFonts w:ascii="Times New Roman" w:hAnsi="Times New Roman"/>
                <w:color w:val="000000"/>
                <w:sz w:val="22"/>
                <w:szCs w:val="22"/>
              </w:rPr>
            </w:r>
            <w:r w:rsidR="00C37FBE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 w:rsidRPr="00FD7AFE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  <w:r w:rsidR="00700ED6" w:rsidRPr="00FD7AF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="00700ED6" w:rsidRPr="00FD7AFE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wydłużenie czasu na załatwienie sprawy</w:t>
            </w:r>
          </w:p>
          <w:p w14:paraId="3FBE6778" w14:textId="77777777" w:rsidR="00700ED6" w:rsidRPr="00FD7AFE" w:rsidRDefault="00B43777" w:rsidP="00AA70B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D7AFE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0ED6" w:rsidRPr="00FD7AFE"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C37FBE">
              <w:rPr>
                <w:rFonts w:ascii="Times New Roman" w:hAnsi="Times New Roman"/>
                <w:color w:val="000000"/>
                <w:sz w:val="22"/>
                <w:szCs w:val="22"/>
              </w:rPr>
            </w:r>
            <w:r w:rsidR="00C37FBE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 w:rsidRPr="00FD7AFE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  <w:r w:rsidR="00700ED6" w:rsidRPr="00FD7AF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="00700ED6" w:rsidRPr="00FD7AFE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inne:</w:t>
            </w:r>
            <w:r w:rsidR="00700ED6" w:rsidRPr="00FD7AF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FD7AFE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="00700ED6" w:rsidRPr="00FD7AFE"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FD7AFE">
              <w:rPr>
                <w:rFonts w:ascii="Times New Roman" w:hAnsi="Times New Roman"/>
                <w:color w:val="000000"/>
                <w:sz w:val="22"/>
                <w:szCs w:val="22"/>
              </w:rPr>
            </w:r>
            <w:r w:rsidRPr="00FD7AFE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 w:rsidR="00700ED6" w:rsidRPr="00FD7AFE">
              <w:rPr>
                <w:rFonts w:ascii="Times New Roman"/>
                <w:noProof/>
                <w:color w:val="000000"/>
                <w:sz w:val="22"/>
                <w:szCs w:val="22"/>
              </w:rPr>
              <w:t> </w:t>
            </w:r>
            <w:r w:rsidR="00700ED6" w:rsidRPr="00FD7AFE">
              <w:rPr>
                <w:rFonts w:ascii="Times New Roman"/>
                <w:noProof/>
                <w:color w:val="000000"/>
                <w:sz w:val="22"/>
                <w:szCs w:val="22"/>
              </w:rPr>
              <w:t> </w:t>
            </w:r>
            <w:r w:rsidR="00700ED6" w:rsidRPr="00FD7AFE">
              <w:rPr>
                <w:rFonts w:ascii="Times New Roman"/>
                <w:noProof/>
                <w:color w:val="000000"/>
                <w:sz w:val="22"/>
                <w:szCs w:val="22"/>
              </w:rPr>
              <w:t> </w:t>
            </w:r>
            <w:r w:rsidR="00700ED6" w:rsidRPr="00FD7AFE">
              <w:rPr>
                <w:rFonts w:ascii="Times New Roman"/>
                <w:noProof/>
                <w:color w:val="000000"/>
                <w:sz w:val="22"/>
                <w:szCs w:val="22"/>
              </w:rPr>
              <w:t> </w:t>
            </w:r>
            <w:r w:rsidR="00700ED6" w:rsidRPr="00FD7AFE">
              <w:rPr>
                <w:rFonts w:ascii="Times New Roman"/>
                <w:noProof/>
                <w:color w:val="000000"/>
                <w:sz w:val="22"/>
                <w:szCs w:val="22"/>
              </w:rPr>
              <w:t> </w:t>
            </w:r>
            <w:r w:rsidRPr="00FD7AFE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</w:p>
          <w:p w14:paraId="06944861" w14:textId="77777777" w:rsidR="00700ED6" w:rsidRPr="00FD7AFE" w:rsidRDefault="00700ED6" w:rsidP="00AA70B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700ED6" w:rsidRPr="0001378F" w14:paraId="0C22142B" w14:textId="77777777" w:rsidTr="00273A0B">
        <w:trPr>
          <w:trHeight w:val="870"/>
        </w:trPr>
        <w:tc>
          <w:tcPr>
            <w:tcW w:w="5111" w:type="dxa"/>
            <w:gridSpan w:val="12"/>
            <w:shd w:val="clear" w:color="auto" w:fill="FFFFFF"/>
          </w:tcPr>
          <w:p w14:paraId="5AC5EF6F" w14:textId="77777777" w:rsidR="00700ED6" w:rsidRPr="00FD7AFE" w:rsidRDefault="00700ED6" w:rsidP="00AA70B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D7AFE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lastRenderedPageBreak/>
              <w:t xml:space="preserve">Wprowadzane obciążenia są przystosowane do ich elektronizacji. </w:t>
            </w:r>
          </w:p>
        </w:tc>
        <w:tc>
          <w:tcPr>
            <w:tcW w:w="5805" w:type="dxa"/>
            <w:gridSpan w:val="17"/>
            <w:shd w:val="clear" w:color="auto" w:fill="FFFFFF"/>
          </w:tcPr>
          <w:p w14:paraId="767F6B42" w14:textId="77777777" w:rsidR="00700ED6" w:rsidRPr="00FD7AFE" w:rsidRDefault="00B43777" w:rsidP="00AA70B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D7AFE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0ED6" w:rsidRPr="00FD7AFE"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C37FBE">
              <w:rPr>
                <w:rFonts w:ascii="Times New Roman" w:hAnsi="Times New Roman"/>
                <w:color w:val="000000"/>
                <w:sz w:val="22"/>
                <w:szCs w:val="22"/>
              </w:rPr>
            </w:r>
            <w:r w:rsidR="00C37FBE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 w:rsidRPr="00FD7AFE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  <w:r w:rsidR="00700ED6" w:rsidRPr="00FD7AF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tak</w:t>
            </w:r>
          </w:p>
          <w:p w14:paraId="1142CAE6" w14:textId="77777777" w:rsidR="00700ED6" w:rsidRPr="00FD7AFE" w:rsidRDefault="00B43777" w:rsidP="00AA70B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D7AFE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0ED6" w:rsidRPr="00FD7AFE"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C37FBE">
              <w:rPr>
                <w:rFonts w:ascii="Times New Roman" w:hAnsi="Times New Roman"/>
                <w:color w:val="000000"/>
                <w:sz w:val="22"/>
                <w:szCs w:val="22"/>
              </w:rPr>
            </w:r>
            <w:r w:rsidR="00C37FBE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 w:rsidRPr="00FD7AFE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  <w:r w:rsidR="00700ED6" w:rsidRPr="00FD7AF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nie</w:t>
            </w:r>
          </w:p>
          <w:p w14:paraId="4A6EA036" w14:textId="2A4EA4B7" w:rsidR="00700ED6" w:rsidRPr="00FD7AFE" w:rsidRDefault="00AE339B" w:rsidP="00AA70B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D7AFE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FD7AFE"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C37FBE">
              <w:rPr>
                <w:rFonts w:ascii="Times New Roman" w:hAnsi="Times New Roman"/>
                <w:color w:val="000000"/>
                <w:sz w:val="22"/>
                <w:szCs w:val="22"/>
              </w:rPr>
            </w:r>
            <w:r w:rsidR="00C37FBE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 w:rsidRPr="00FD7AFE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  <w:r w:rsidRPr="00FD7AF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="00700ED6" w:rsidRPr="00FD7AFE">
              <w:rPr>
                <w:rFonts w:ascii="Times New Roman" w:hAnsi="Times New Roman"/>
                <w:color w:val="000000"/>
                <w:sz w:val="22"/>
                <w:szCs w:val="22"/>
              </w:rPr>
              <w:t>nie dotyczy</w:t>
            </w:r>
          </w:p>
          <w:p w14:paraId="11051C79" w14:textId="77777777" w:rsidR="00700ED6" w:rsidRPr="00FD7AFE" w:rsidRDefault="00700ED6" w:rsidP="00AA70B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700ED6" w:rsidRPr="0001378F" w14:paraId="652B08B1" w14:textId="77777777" w:rsidTr="00C25EC8">
        <w:trPr>
          <w:trHeight w:val="365"/>
        </w:trPr>
        <w:tc>
          <w:tcPr>
            <w:tcW w:w="10916" w:type="dxa"/>
            <w:gridSpan w:val="29"/>
            <w:shd w:val="clear" w:color="auto" w:fill="FFFFFF"/>
          </w:tcPr>
          <w:p w14:paraId="126C70AB" w14:textId="77777777" w:rsidR="00700ED6" w:rsidRPr="00FD7AFE" w:rsidRDefault="00C25EC8" w:rsidP="00AA70B7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D7AFE">
              <w:rPr>
                <w:rFonts w:ascii="Times New Roman" w:hAnsi="Times New Roman"/>
                <w:color w:val="000000"/>
                <w:sz w:val="22"/>
                <w:szCs w:val="22"/>
              </w:rPr>
              <w:t>Komentarz:</w:t>
            </w:r>
          </w:p>
        </w:tc>
      </w:tr>
      <w:tr w:rsidR="00700ED6" w:rsidRPr="0001378F" w14:paraId="7D1D7590" w14:textId="77777777" w:rsidTr="00273A0B">
        <w:trPr>
          <w:trHeight w:val="142"/>
        </w:trPr>
        <w:tc>
          <w:tcPr>
            <w:tcW w:w="10916" w:type="dxa"/>
            <w:gridSpan w:val="29"/>
            <w:shd w:val="clear" w:color="auto" w:fill="99CCFF"/>
          </w:tcPr>
          <w:p w14:paraId="3EF94D76" w14:textId="77777777" w:rsidR="00700ED6" w:rsidRPr="00FD7AFE" w:rsidRDefault="00700ED6" w:rsidP="00AC41CB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spacing w:before="60" w:after="60"/>
              <w:jc w:val="both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FD7AFE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Wpływ na rynek pracy </w:t>
            </w:r>
          </w:p>
        </w:tc>
      </w:tr>
      <w:tr w:rsidR="00700ED6" w:rsidRPr="0001378F" w14:paraId="7BF59C8F" w14:textId="77777777" w:rsidTr="00273A0B">
        <w:trPr>
          <w:trHeight w:val="142"/>
        </w:trPr>
        <w:tc>
          <w:tcPr>
            <w:tcW w:w="10916" w:type="dxa"/>
            <w:gridSpan w:val="29"/>
          </w:tcPr>
          <w:p w14:paraId="22FA6B5D" w14:textId="62365288" w:rsidR="00700ED6" w:rsidRPr="00FD7AFE" w:rsidRDefault="00700ED6" w:rsidP="00AA70B7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D7AFE">
              <w:rPr>
                <w:rFonts w:ascii="Times New Roman" w:hAnsi="Times New Roman"/>
                <w:color w:val="000000"/>
                <w:sz w:val="22"/>
                <w:szCs w:val="22"/>
              </w:rPr>
              <w:t>Projektowana regulacja nie będzie miała wpływu na rynek pracy.</w:t>
            </w:r>
          </w:p>
        </w:tc>
      </w:tr>
      <w:tr w:rsidR="00700ED6" w:rsidRPr="0001378F" w14:paraId="1C4B7A2E" w14:textId="77777777" w:rsidTr="00273A0B">
        <w:trPr>
          <w:trHeight w:val="142"/>
        </w:trPr>
        <w:tc>
          <w:tcPr>
            <w:tcW w:w="10916" w:type="dxa"/>
            <w:gridSpan w:val="29"/>
            <w:shd w:val="clear" w:color="auto" w:fill="99CCFF"/>
          </w:tcPr>
          <w:p w14:paraId="1884089F" w14:textId="77777777" w:rsidR="00700ED6" w:rsidRPr="00FD7AFE" w:rsidRDefault="00700ED6" w:rsidP="00AC41CB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spacing w:before="60" w:after="60"/>
              <w:jc w:val="both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FD7AFE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Wpływ na pozostałe obszary</w:t>
            </w:r>
          </w:p>
        </w:tc>
      </w:tr>
      <w:tr w:rsidR="00700ED6" w:rsidRPr="0001378F" w14:paraId="15767E7E" w14:textId="77777777" w:rsidTr="00273A0B">
        <w:trPr>
          <w:trHeight w:val="1031"/>
        </w:trPr>
        <w:tc>
          <w:tcPr>
            <w:tcW w:w="3547" w:type="dxa"/>
            <w:gridSpan w:val="5"/>
            <w:shd w:val="clear" w:color="auto" w:fill="FFFFFF"/>
          </w:tcPr>
          <w:p w14:paraId="169AF5F4" w14:textId="77777777" w:rsidR="00700ED6" w:rsidRPr="00FD7AFE" w:rsidRDefault="00700ED6" w:rsidP="00AA70B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14:paraId="51DA50CE" w14:textId="77777777" w:rsidR="00700ED6" w:rsidRPr="00FD7AFE" w:rsidRDefault="00B43777" w:rsidP="00AA70B7">
            <w:pPr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</w:pPr>
            <w:r w:rsidRPr="00FD7AFE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0ED6" w:rsidRPr="00FD7AFE"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C37FBE">
              <w:rPr>
                <w:rFonts w:ascii="Times New Roman" w:hAnsi="Times New Roman"/>
                <w:color w:val="000000"/>
                <w:sz w:val="22"/>
                <w:szCs w:val="22"/>
              </w:rPr>
            </w:r>
            <w:r w:rsidR="00C37FBE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 w:rsidRPr="00FD7AFE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  <w:r w:rsidR="00700ED6" w:rsidRPr="00FD7AF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="00700ED6" w:rsidRPr="00FD7AFE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środowisko naturalne</w:t>
            </w:r>
          </w:p>
          <w:p w14:paraId="3F5ACD65" w14:textId="77777777" w:rsidR="00700ED6" w:rsidRPr="00FD7AFE" w:rsidRDefault="00B43777" w:rsidP="00AA70B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D7AFE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0ED6" w:rsidRPr="00FD7AFE"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C37FBE">
              <w:rPr>
                <w:rFonts w:ascii="Times New Roman" w:hAnsi="Times New Roman"/>
                <w:color w:val="000000"/>
                <w:sz w:val="22"/>
                <w:szCs w:val="22"/>
              </w:rPr>
            </w:r>
            <w:r w:rsidR="00C37FBE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 w:rsidRPr="00FD7AFE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  <w:r w:rsidR="00700ED6" w:rsidRPr="00FD7AF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sytuacja i rozwój regionalny</w:t>
            </w:r>
          </w:p>
          <w:p w14:paraId="19867E60" w14:textId="77777777" w:rsidR="00700ED6" w:rsidRPr="00FD7AFE" w:rsidRDefault="00B43777" w:rsidP="00AA70B7">
            <w:pPr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</w:pPr>
            <w:r w:rsidRPr="00FD7AFE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0ED6" w:rsidRPr="00FD7AFE"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C37FBE">
              <w:rPr>
                <w:rFonts w:ascii="Times New Roman" w:hAnsi="Times New Roman"/>
                <w:color w:val="000000"/>
                <w:sz w:val="22"/>
                <w:szCs w:val="22"/>
              </w:rPr>
            </w:r>
            <w:r w:rsidR="00C37FBE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 w:rsidRPr="00FD7AFE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  <w:r w:rsidR="00700ED6" w:rsidRPr="00FD7AF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="00700ED6" w:rsidRPr="00FD7AFE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 xml:space="preserve">inne: </w:t>
            </w:r>
            <w:r w:rsidRPr="00FD7AFE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="00700ED6" w:rsidRPr="00FD7AFE"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FD7AFE">
              <w:rPr>
                <w:rFonts w:ascii="Times New Roman" w:hAnsi="Times New Roman"/>
                <w:color w:val="000000"/>
                <w:sz w:val="22"/>
                <w:szCs w:val="22"/>
              </w:rPr>
            </w:r>
            <w:r w:rsidRPr="00FD7AFE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 w:rsidR="00700ED6" w:rsidRPr="00FD7AFE">
              <w:rPr>
                <w:rFonts w:ascii="Times New Roman"/>
                <w:noProof/>
                <w:color w:val="000000"/>
                <w:sz w:val="22"/>
                <w:szCs w:val="22"/>
              </w:rPr>
              <w:t> </w:t>
            </w:r>
            <w:r w:rsidR="00700ED6" w:rsidRPr="00FD7AFE">
              <w:rPr>
                <w:rFonts w:ascii="Times New Roman"/>
                <w:noProof/>
                <w:color w:val="000000"/>
                <w:sz w:val="22"/>
                <w:szCs w:val="22"/>
              </w:rPr>
              <w:t> </w:t>
            </w:r>
            <w:r w:rsidR="00700ED6" w:rsidRPr="00FD7AFE">
              <w:rPr>
                <w:rFonts w:ascii="Times New Roman"/>
                <w:noProof/>
                <w:color w:val="000000"/>
                <w:sz w:val="22"/>
                <w:szCs w:val="22"/>
              </w:rPr>
              <w:t> </w:t>
            </w:r>
            <w:r w:rsidR="00700ED6" w:rsidRPr="00FD7AFE">
              <w:rPr>
                <w:rFonts w:ascii="Times New Roman"/>
                <w:noProof/>
                <w:color w:val="000000"/>
                <w:sz w:val="22"/>
                <w:szCs w:val="22"/>
              </w:rPr>
              <w:t> </w:t>
            </w:r>
            <w:r w:rsidR="00700ED6" w:rsidRPr="00FD7AFE">
              <w:rPr>
                <w:rFonts w:ascii="Times New Roman"/>
                <w:noProof/>
                <w:color w:val="000000"/>
                <w:sz w:val="22"/>
                <w:szCs w:val="22"/>
              </w:rPr>
              <w:t> </w:t>
            </w:r>
            <w:r w:rsidRPr="00FD7AFE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3687" w:type="dxa"/>
            <w:gridSpan w:val="15"/>
            <w:shd w:val="clear" w:color="auto" w:fill="FFFFFF"/>
          </w:tcPr>
          <w:p w14:paraId="57AAE4D1" w14:textId="77777777" w:rsidR="00700ED6" w:rsidRPr="00FD7AFE" w:rsidRDefault="00700ED6" w:rsidP="00AA70B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14:paraId="52190BC1" w14:textId="77777777" w:rsidR="00700ED6" w:rsidRPr="00FD7AFE" w:rsidRDefault="00B43777" w:rsidP="00AA70B7">
            <w:pPr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</w:pPr>
            <w:r w:rsidRPr="00FD7AFE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0ED6" w:rsidRPr="00FD7AFE"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C37FBE">
              <w:rPr>
                <w:rFonts w:ascii="Times New Roman" w:hAnsi="Times New Roman"/>
                <w:color w:val="000000"/>
                <w:sz w:val="22"/>
                <w:szCs w:val="22"/>
              </w:rPr>
            </w:r>
            <w:r w:rsidR="00C37FBE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 w:rsidRPr="00FD7AFE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  <w:r w:rsidR="00700ED6" w:rsidRPr="00FD7AF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="00700ED6" w:rsidRPr="00FD7AFE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demografia</w:t>
            </w:r>
          </w:p>
          <w:p w14:paraId="25E4BF2F" w14:textId="77777777" w:rsidR="00700ED6" w:rsidRPr="00FD7AFE" w:rsidRDefault="00B43777" w:rsidP="00AA70B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D7AFE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0ED6" w:rsidRPr="00FD7AFE"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C37FBE">
              <w:rPr>
                <w:rFonts w:ascii="Times New Roman" w:hAnsi="Times New Roman"/>
                <w:color w:val="000000"/>
                <w:sz w:val="22"/>
                <w:szCs w:val="22"/>
              </w:rPr>
            </w:r>
            <w:r w:rsidR="00C37FBE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 w:rsidRPr="00FD7AFE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  <w:r w:rsidR="00700ED6" w:rsidRPr="00FD7AF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mienie państwowe</w:t>
            </w:r>
          </w:p>
        </w:tc>
        <w:tc>
          <w:tcPr>
            <w:tcW w:w="3682" w:type="dxa"/>
            <w:gridSpan w:val="9"/>
            <w:shd w:val="clear" w:color="auto" w:fill="FFFFFF"/>
          </w:tcPr>
          <w:p w14:paraId="53874045" w14:textId="77777777" w:rsidR="00700ED6" w:rsidRPr="00FD7AFE" w:rsidRDefault="00700ED6" w:rsidP="00AA70B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14:paraId="06B97AE0" w14:textId="77777777" w:rsidR="00700ED6" w:rsidRPr="00FD7AFE" w:rsidRDefault="00B43777" w:rsidP="00AA70B7">
            <w:pPr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</w:pPr>
            <w:r w:rsidRPr="00FD7AFE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0ED6" w:rsidRPr="00FD7AFE"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C37FBE">
              <w:rPr>
                <w:rFonts w:ascii="Times New Roman" w:hAnsi="Times New Roman"/>
                <w:color w:val="000000"/>
                <w:sz w:val="22"/>
                <w:szCs w:val="22"/>
              </w:rPr>
            </w:r>
            <w:r w:rsidR="00C37FBE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 w:rsidRPr="00FD7AFE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  <w:r w:rsidR="00700ED6" w:rsidRPr="00FD7AF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="00700ED6" w:rsidRPr="00FD7AFE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informatyzacja</w:t>
            </w:r>
          </w:p>
          <w:p w14:paraId="14AB94C1" w14:textId="77777777" w:rsidR="00700ED6" w:rsidRPr="00FD7AFE" w:rsidRDefault="00B43777" w:rsidP="00AA70B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D7AFE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700ED6" w:rsidRPr="00FD7AFE"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C37FBE">
              <w:rPr>
                <w:rFonts w:ascii="Times New Roman" w:hAnsi="Times New Roman"/>
                <w:color w:val="000000"/>
                <w:sz w:val="22"/>
                <w:szCs w:val="22"/>
              </w:rPr>
            </w:r>
            <w:r w:rsidR="00C37FBE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 w:rsidRPr="00FD7AFE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  <w:r w:rsidR="00700ED6" w:rsidRPr="00FD7AF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="00700ED6" w:rsidRPr="00FD7AFE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zdrowie</w:t>
            </w:r>
          </w:p>
        </w:tc>
      </w:tr>
      <w:tr w:rsidR="00700ED6" w:rsidRPr="0001378F" w14:paraId="0F20537C" w14:textId="77777777" w:rsidTr="00273A0B">
        <w:trPr>
          <w:trHeight w:val="712"/>
        </w:trPr>
        <w:tc>
          <w:tcPr>
            <w:tcW w:w="2243" w:type="dxa"/>
            <w:gridSpan w:val="2"/>
            <w:shd w:val="clear" w:color="auto" w:fill="FFFFFF"/>
            <w:vAlign w:val="center"/>
          </w:tcPr>
          <w:p w14:paraId="7DDF5B19" w14:textId="77777777" w:rsidR="00700ED6" w:rsidRPr="00FD7AFE" w:rsidRDefault="00700ED6" w:rsidP="00AA70B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D7AFE">
              <w:rPr>
                <w:rFonts w:ascii="Times New Roman" w:hAnsi="Times New Roman"/>
                <w:color w:val="000000"/>
                <w:sz w:val="22"/>
                <w:szCs w:val="22"/>
              </w:rPr>
              <w:t>Omówienie wpływu</w:t>
            </w:r>
          </w:p>
        </w:tc>
        <w:tc>
          <w:tcPr>
            <w:tcW w:w="8673" w:type="dxa"/>
            <w:gridSpan w:val="27"/>
            <w:shd w:val="clear" w:color="auto" w:fill="FFFFFF"/>
            <w:vAlign w:val="center"/>
          </w:tcPr>
          <w:p w14:paraId="3C25BF15" w14:textId="13DA03C4" w:rsidR="00700ED6" w:rsidRPr="003D38B3" w:rsidRDefault="0008183F" w:rsidP="00AA70B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Przedmiotowa zmiana ma określić zasady dopuszczenia do oddania krwi po zaszczepieniu preparatami typu mRNA, skrócić okres dyskwalifikacji w przypadku szczepionek wektorowych oraz </w:t>
            </w:r>
            <w:r w:rsidRPr="0008183F">
              <w:rPr>
                <w:rFonts w:ascii="Times New Roman" w:hAnsi="Times New Roman"/>
                <w:sz w:val="22"/>
                <w:szCs w:val="22"/>
              </w:rPr>
              <w:t xml:space="preserve">przyczynić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się </w:t>
            </w:r>
            <w:r w:rsidRPr="0008183F">
              <w:rPr>
                <w:rFonts w:ascii="Times New Roman" w:hAnsi="Times New Roman"/>
                <w:sz w:val="22"/>
                <w:szCs w:val="22"/>
              </w:rPr>
              <w:t>do zwiększenia częstotliwości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8183F">
              <w:rPr>
                <w:rFonts w:ascii="Times New Roman" w:hAnsi="Times New Roman"/>
                <w:sz w:val="22"/>
                <w:szCs w:val="22"/>
              </w:rPr>
              <w:t xml:space="preserve">oddawania osocza, a tym samym zwiększyć ilość pobieranego </w:t>
            </w:r>
            <w:r w:rsidR="003E7022">
              <w:rPr>
                <w:rFonts w:ascii="Times New Roman" w:hAnsi="Times New Roman"/>
                <w:sz w:val="22"/>
                <w:szCs w:val="22"/>
              </w:rPr>
              <w:t>osocza w Rzeczypospolitej Polskiej</w:t>
            </w:r>
            <w:r w:rsidR="0017662A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700ED6" w:rsidRPr="0001378F" w14:paraId="4779BAF6" w14:textId="77777777" w:rsidTr="00273A0B">
        <w:trPr>
          <w:trHeight w:val="142"/>
        </w:trPr>
        <w:tc>
          <w:tcPr>
            <w:tcW w:w="10916" w:type="dxa"/>
            <w:gridSpan w:val="29"/>
            <w:shd w:val="clear" w:color="auto" w:fill="99CCFF"/>
          </w:tcPr>
          <w:p w14:paraId="662F8121" w14:textId="77777777" w:rsidR="00700ED6" w:rsidRPr="00FD7AFE" w:rsidRDefault="00700ED6" w:rsidP="00AC41CB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spacing w:before="60" w:after="60"/>
              <w:ind w:left="318" w:hanging="284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FD7AFE">
              <w:rPr>
                <w:rFonts w:ascii="Times New Roman" w:hAnsi="Times New Roman"/>
                <w:b/>
                <w:spacing w:val="-2"/>
                <w:sz w:val="22"/>
                <w:szCs w:val="22"/>
              </w:rPr>
              <w:t>Planowane wykonanie przepisów aktu prawnego</w:t>
            </w:r>
          </w:p>
        </w:tc>
      </w:tr>
      <w:tr w:rsidR="00700ED6" w:rsidRPr="0001378F" w14:paraId="16200713" w14:textId="77777777" w:rsidTr="00273A0B">
        <w:trPr>
          <w:trHeight w:val="142"/>
        </w:trPr>
        <w:tc>
          <w:tcPr>
            <w:tcW w:w="10916" w:type="dxa"/>
            <w:gridSpan w:val="29"/>
            <w:shd w:val="clear" w:color="auto" w:fill="FFFFFF"/>
          </w:tcPr>
          <w:p w14:paraId="7C52F8CF" w14:textId="40D3C136" w:rsidR="00700ED6" w:rsidRPr="0011521E" w:rsidRDefault="0011521E" w:rsidP="0011521E">
            <w:pPr>
              <w:pStyle w:val="ARTartustawynprozporzdzenia"/>
              <w:spacing w:before="0" w:line="240" w:lineRule="auto"/>
              <w:ind w:firstLine="0"/>
              <w:rPr>
                <w:rFonts w:ascii="Times New Roman" w:hAnsi="Times New Roman" w:cs="Times New Roman"/>
              </w:rPr>
            </w:pPr>
            <w:r w:rsidRPr="003D38B3">
              <w:rPr>
                <w:rFonts w:ascii="Times New Roman" w:hAnsi="Times New Roman" w:cs="Times New Roman"/>
                <w:sz w:val="22"/>
                <w:szCs w:val="18"/>
              </w:rPr>
              <w:t>Rozporządzenie ma wejść w życie z dniem następującym po dniu ogłoszenia. Wynika to</w:t>
            </w:r>
            <w:r w:rsidR="003D38B3">
              <w:rPr>
                <w:rFonts w:ascii="Times New Roman" w:hAnsi="Times New Roman" w:cs="Times New Roman"/>
                <w:sz w:val="22"/>
                <w:szCs w:val="18"/>
              </w:rPr>
              <w:t xml:space="preserve"> </w:t>
            </w:r>
            <w:r w:rsidRPr="003D38B3">
              <w:rPr>
                <w:rFonts w:ascii="Times New Roman" w:hAnsi="Times New Roman" w:cs="Times New Roman"/>
                <w:sz w:val="22"/>
                <w:szCs w:val="18"/>
              </w:rPr>
              <w:t>z konieczności pilnego uregulowania kwestii kwalifikowania do oddania krwi lub jej składników osób, które zostały zaszczepione różnymi typami szczepionek przeciw COVID-19. Brak odpowiednich regulacji w sytuacji stanu epidemii SARS-CoV-2 na terenie Rzeczypospolitej Polskiej może doprowadzić do sytuacji, w której przy rozpoczęciu masowych szczepień populacyjnych, obniży się znacząco liczba dostępnych kandydatów na dawców i dawców krwi, co może doprowadzić do trudnośc</w:t>
            </w:r>
            <w:r w:rsidR="003D38B3">
              <w:rPr>
                <w:rFonts w:ascii="Times New Roman" w:hAnsi="Times New Roman" w:cs="Times New Roman"/>
                <w:sz w:val="22"/>
                <w:szCs w:val="18"/>
              </w:rPr>
              <w:t>i w </w:t>
            </w:r>
            <w:r w:rsidRPr="003D38B3">
              <w:rPr>
                <w:rFonts w:ascii="Times New Roman" w:hAnsi="Times New Roman" w:cs="Times New Roman"/>
                <w:sz w:val="22"/>
                <w:szCs w:val="18"/>
              </w:rPr>
              <w:t xml:space="preserve">zaopatrzeniu </w:t>
            </w:r>
            <w:r w:rsidR="001F7C13" w:rsidRPr="003D38B3">
              <w:rPr>
                <w:rFonts w:ascii="Times New Roman" w:hAnsi="Times New Roman" w:cs="Times New Roman"/>
                <w:sz w:val="22"/>
                <w:szCs w:val="18"/>
              </w:rPr>
              <w:t xml:space="preserve">podmiotów leczniczych </w:t>
            </w:r>
            <w:r w:rsidRPr="003D38B3">
              <w:rPr>
                <w:rFonts w:ascii="Times New Roman" w:hAnsi="Times New Roman" w:cs="Times New Roman"/>
                <w:sz w:val="22"/>
                <w:szCs w:val="18"/>
              </w:rPr>
              <w:t>w krew i jej składniki, a tym samym będzie stanowiło zagrożenie dla zdrowia i</w:t>
            </w:r>
            <w:r w:rsidR="001F7C13">
              <w:rPr>
                <w:rFonts w:ascii="Times New Roman" w:hAnsi="Times New Roman" w:cs="Times New Roman"/>
                <w:sz w:val="22"/>
                <w:szCs w:val="18"/>
              </w:rPr>
              <w:t> </w:t>
            </w:r>
            <w:r w:rsidRPr="003D38B3">
              <w:rPr>
                <w:rFonts w:ascii="Times New Roman" w:hAnsi="Times New Roman" w:cs="Times New Roman"/>
                <w:sz w:val="22"/>
                <w:szCs w:val="18"/>
              </w:rPr>
              <w:t>życia hospitalizowanych pacjentów.</w:t>
            </w:r>
          </w:p>
        </w:tc>
      </w:tr>
      <w:tr w:rsidR="00700ED6" w:rsidRPr="0001378F" w14:paraId="7FA54A32" w14:textId="77777777" w:rsidTr="00273A0B">
        <w:trPr>
          <w:trHeight w:val="142"/>
        </w:trPr>
        <w:tc>
          <w:tcPr>
            <w:tcW w:w="10916" w:type="dxa"/>
            <w:gridSpan w:val="29"/>
            <w:shd w:val="clear" w:color="auto" w:fill="99CCFF"/>
          </w:tcPr>
          <w:p w14:paraId="65BC30B4" w14:textId="77777777" w:rsidR="00700ED6" w:rsidRPr="00FD7AFE" w:rsidRDefault="00700ED6" w:rsidP="00AC41CB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spacing w:before="60" w:after="60"/>
              <w:ind w:left="318" w:hanging="284"/>
              <w:jc w:val="both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FD7AFE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</w:t>
            </w:r>
            <w:r w:rsidRPr="00FD7AFE">
              <w:rPr>
                <w:rFonts w:ascii="Times New Roman" w:hAnsi="Times New Roman"/>
                <w:b/>
                <w:spacing w:val="-2"/>
                <w:sz w:val="22"/>
                <w:szCs w:val="22"/>
              </w:rPr>
              <w:t>W jaki sposób i kiedy nastąpi ewaluacja efektów projektu oraz jakie mierniki zostaną zastosowane?</w:t>
            </w:r>
          </w:p>
        </w:tc>
      </w:tr>
      <w:tr w:rsidR="00700ED6" w:rsidRPr="0001378F" w14:paraId="514AA67B" w14:textId="77777777" w:rsidTr="001F7C13">
        <w:trPr>
          <w:trHeight w:val="281"/>
        </w:trPr>
        <w:tc>
          <w:tcPr>
            <w:tcW w:w="10916" w:type="dxa"/>
            <w:gridSpan w:val="29"/>
            <w:shd w:val="clear" w:color="auto" w:fill="FFFFFF"/>
          </w:tcPr>
          <w:p w14:paraId="70D25D1A" w14:textId="77777777" w:rsidR="00700ED6" w:rsidRPr="00FD7AFE" w:rsidRDefault="00700ED6" w:rsidP="00AA70B7">
            <w:pPr>
              <w:jc w:val="both"/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</w:pPr>
            <w:r w:rsidRPr="00FD7AFE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Nie dotyczy.</w:t>
            </w:r>
          </w:p>
        </w:tc>
      </w:tr>
      <w:tr w:rsidR="00700ED6" w:rsidRPr="0001378F" w14:paraId="67BC7D4B" w14:textId="77777777" w:rsidTr="00273A0B">
        <w:trPr>
          <w:trHeight w:val="142"/>
        </w:trPr>
        <w:tc>
          <w:tcPr>
            <w:tcW w:w="10916" w:type="dxa"/>
            <w:gridSpan w:val="29"/>
            <w:shd w:val="clear" w:color="auto" w:fill="99CCFF"/>
          </w:tcPr>
          <w:p w14:paraId="37E1AD27" w14:textId="77777777" w:rsidR="00700ED6" w:rsidRPr="00FD7AFE" w:rsidRDefault="00700ED6" w:rsidP="00AC41CB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spacing w:before="60" w:after="60"/>
              <w:ind w:left="318" w:hanging="284"/>
              <w:jc w:val="both"/>
              <w:rPr>
                <w:rFonts w:ascii="Times New Roman" w:hAnsi="Times New Roman"/>
                <w:b/>
                <w:color w:val="000000"/>
                <w:spacing w:val="-2"/>
                <w:sz w:val="22"/>
                <w:szCs w:val="22"/>
              </w:rPr>
            </w:pPr>
            <w:r w:rsidRPr="00FD7AFE">
              <w:rPr>
                <w:rFonts w:ascii="Times New Roman" w:hAnsi="Times New Roman"/>
                <w:b/>
                <w:color w:val="000000"/>
                <w:spacing w:val="-2"/>
                <w:sz w:val="22"/>
                <w:szCs w:val="22"/>
              </w:rPr>
              <w:t xml:space="preserve">Załączniki </w:t>
            </w:r>
            <w:r w:rsidRPr="00FD7AFE">
              <w:rPr>
                <w:rFonts w:ascii="Times New Roman" w:hAnsi="Times New Roman"/>
                <w:b/>
                <w:spacing w:val="-2"/>
                <w:sz w:val="22"/>
                <w:szCs w:val="22"/>
              </w:rPr>
              <w:t>(istotne dokumenty źródłowe, badania, analizy itp.</w:t>
            </w:r>
            <w:r w:rsidRPr="00FD7AFE">
              <w:rPr>
                <w:rFonts w:ascii="Times New Roman" w:hAnsi="Times New Roman"/>
                <w:b/>
                <w:color w:val="000000"/>
                <w:spacing w:val="-2"/>
                <w:sz w:val="22"/>
                <w:szCs w:val="22"/>
              </w:rPr>
              <w:t xml:space="preserve">) </w:t>
            </w:r>
          </w:p>
        </w:tc>
      </w:tr>
      <w:tr w:rsidR="00700ED6" w:rsidRPr="0001378F" w14:paraId="788E2D88" w14:textId="77777777" w:rsidTr="001F7C13">
        <w:trPr>
          <w:trHeight w:val="308"/>
        </w:trPr>
        <w:tc>
          <w:tcPr>
            <w:tcW w:w="10916" w:type="dxa"/>
            <w:gridSpan w:val="29"/>
            <w:shd w:val="clear" w:color="auto" w:fill="FFFFFF"/>
          </w:tcPr>
          <w:p w14:paraId="67A67973" w14:textId="6EFFC823" w:rsidR="00700ED6" w:rsidRPr="00FD7AFE" w:rsidRDefault="00C47E21" w:rsidP="00AA70B7">
            <w:pPr>
              <w:jc w:val="both"/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Brak</w:t>
            </w:r>
            <w:r w:rsidR="008A669F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.</w:t>
            </w:r>
          </w:p>
        </w:tc>
      </w:tr>
    </w:tbl>
    <w:p w14:paraId="0175A4CF" w14:textId="77777777" w:rsidR="00987158" w:rsidRPr="00987158" w:rsidRDefault="00987158" w:rsidP="00987158">
      <w:pPr>
        <w:spacing w:line="360" w:lineRule="auto"/>
        <w:rPr>
          <w:rFonts w:ascii="Times New Roman" w:hAnsi="Times New Roman"/>
          <w:sz w:val="24"/>
          <w:szCs w:val="24"/>
        </w:rPr>
      </w:pPr>
    </w:p>
    <w:sectPr w:rsidR="00987158" w:rsidRPr="00987158" w:rsidSect="00987158">
      <w:headerReference w:type="default" r:id="rId8"/>
      <w:pgSz w:w="12240" w:h="15840"/>
      <w:pgMar w:top="1667" w:right="1417" w:bottom="1417" w:left="1417" w:header="708" w:footer="708" w:gutter="0"/>
      <w:pgNumType w:fmt="numberInDash" w:start="7" w:chapSep="emDash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B51C9" w14:textId="77777777" w:rsidR="00247171" w:rsidRDefault="00247171" w:rsidP="00EE005D">
      <w:r>
        <w:separator/>
      </w:r>
    </w:p>
  </w:endnote>
  <w:endnote w:type="continuationSeparator" w:id="0">
    <w:p w14:paraId="74932384" w14:textId="77777777" w:rsidR="00247171" w:rsidRDefault="00247171" w:rsidP="00EE0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02CB8" w14:textId="77777777" w:rsidR="00247171" w:rsidRDefault="00247171" w:rsidP="00EE005D">
      <w:r>
        <w:separator/>
      </w:r>
    </w:p>
  </w:footnote>
  <w:footnote w:type="continuationSeparator" w:id="0">
    <w:p w14:paraId="796B72E9" w14:textId="77777777" w:rsidR="00247171" w:rsidRDefault="00247171" w:rsidP="00EE00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838311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5E579AAB" w14:textId="3C83A930" w:rsidR="007E2675" w:rsidRPr="00987158" w:rsidRDefault="00B43777">
        <w:pPr>
          <w:pStyle w:val="Nagwek"/>
          <w:jc w:val="center"/>
          <w:rPr>
            <w:rFonts w:ascii="Times New Roman" w:hAnsi="Times New Roman"/>
            <w:sz w:val="24"/>
            <w:szCs w:val="24"/>
          </w:rPr>
        </w:pPr>
        <w:r>
          <w:rPr>
            <w:rFonts w:ascii="Times New Roman" w:hAnsi="Times New Roman"/>
            <w:sz w:val="24"/>
            <w:szCs w:val="24"/>
          </w:rPr>
          <w:fldChar w:fldCharType="begin"/>
        </w:r>
        <w:r w:rsidR="007E2675">
          <w:rPr>
            <w:rFonts w:ascii="Times New Roman" w:hAnsi="Times New Roman"/>
            <w:sz w:val="24"/>
            <w:szCs w:val="24"/>
          </w:rPr>
          <w:instrText xml:space="preserve"> PAGE  \* ArabicDash  \* MERGEFORMAT </w:instrText>
        </w:r>
        <w:r>
          <w:rPr>
            <w:rFonts w:ascii="Times New Roman" w:hAnsi="Times New Roman"/>
            <w:sz w:val="24"/>
            <w:szCs w:val="24"/>
          </w:rPr>
          <w:fldChar w:fldCharType="separate"/>
        </w:r>
        <w:r w:rsidR="0002246D">
          <w:rPr>
            <w:rFonts w:ascii="Times New Roman" w:hAnsi="Times New Roman"/>
            <w:noProof/>
            <w:sz w:val="24"/>
            <w:szCs w:val="24"/>
          </w:rPr>
          <w:t>- 7 -</w:t>
        </w:r>
        <w:r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61D56810" w14:textId="77777777" w:rsidR="007E2675" w:rsidRPr="00273A0B" w:rsidRDefault="007E2675" w:rsidP="00EE005D">
    <w:pPr>
      <w:pStyle w:val="Nagwek"/>
      <w:jc w:val="right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41EA2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 w15:restartNumberingAfterBreak="0">
    <w:nsid w:val="04EE4F79"/>
    <w:multiLevelType w:val="hybridMultilevel"/>
    <w:tmpl w:val="5E823C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D9E2B58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DE709F1"/>
    <w:multiLevelType w:val="hybridMultilevel"/>
    <w:tmpl w:val="D76E327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9337D6"/>
    <w:multiLevelType w:val="hybridMultilevel"/>
    <w:tmpl w:val="4F9C628C"/>
    <w:lvl w:ilvl="0" w:tplc="4FDC0F32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292349"/>
    <w:multiLevelType w:val="hybridMultilevel"/>
    <w:tmpl w:val="F1FC0650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  <w:rPr>
        <w:rFonts w:cs="Times New Roman"/>
      </w:rPr>
    </w:lvl>
    <w:lvl w:ilvl="1" w:tplc="2610BC42">
      <w:start w:val="1"/>
      <w:numFmt w:val="bullet"/>
      <w:lvlText w:val=""/>
      <w:lvlJc w:val="left"/>
      <w:pPr>
        <w:tabs>
          <w:tab w:val="num" w:pos="1767"/>
        </w:tabs>
        <w:ind w:left="176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  <w:rPr>
        <w:rFonts w:cs="Times New Roman"/>
      </w:rPr>
    </w:lvl>
  </w:abstractNum>
  <w:abstractNum w:abstractNumId="6" w15:restartNumberingAfterBreak="0">
    <w:nsid w:val="163A67A9"/>
    <w:multiLevelType w:val="hybridMultilevel"/>
    <w:tmpl w:val="C47A33D8"/>
    <w:lvl w:ilvl="0" w:tplc="D4262FD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1FA23D91"/>
    <w:multiLevelType w:val="hybridMultilevel"/>
    <w:tmpl w:val="29A04C7E"/>
    <w:lvl w:ilvl="0" w:tplc="A31018B0">
      <w:start w:val="1"/>
      <w:numFmt w:val="decimal"/>
      <w:lvlText w:val="%1."/>
      <w:lvlJc w:val="left"/>
      <w:pPr>
        <w:tabs>
          <w:tab w:val="num" w:pos="357"/>
        </w:tabs>
      </w:pPr>
      <w:rPr>
        <w:rFonts w:cs="Times New Roman" w:hint="default"/>
      </w:rPr>
    </w:lvl>
    <w:lvl w:ilvl="1" w:tplc="4D263FF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FEE2A02"/>
    <w:multiLevelType w:val="multilevel"/>
    <w:tmpl w:val="3EE2E83E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9" w15:restartNumberingAfterBreak="0">
    <w:nsid w:val="21CD007E"/>
    <w:multiLevelType w:val="hybridMultilevel"/>
    <w:tmpl w:val="FC0C11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2DF723B"/>
    <w:multiLevelType w:val="multilevel"/>
    <w:tmpl w:val="42ECDCCE"/>
    <w:lvl w:ilvl="0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  <w:rPr>
        <w:rFonts w:cs="Times New Roman"/>
      </w:rPr>
    </w:lvl>
  </w:abstractNum>
  <w:abstractNum w:abstractNumId="11" w15:restartNumberingAfterBreak="0">
    <w:nsid w:val="279D6C8D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A8B1EDD"/>
    <w:multiLevelType w:val="hybridMultilevel"/>
    <w:tmpl w:val="95FA285E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67"/>
        </w:tabs>
        <w:ind w:left="176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  <w:rPr>
        <w:rFonts w:cs="Times New Roman"/>
      </w:rPr>
    </w:lvl>
  </w:abstractNum>
  <w:abstractNum w:abstractNumId="14" w15:restartNumberingAfterBreak="0">
    <w:nsid w:val="3B65511A"/>
    <w:multiLevelType w:val="hybridMultilevel"/>
    <w:tmpl w:val="4CAA9CB6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462D671E"/>
    <w:multiLevelType w:val="hybridMultilevel"/>
    <w:tmpl w:val="68806844"/>
    <w:lvl w:ilvl="0" w:tplc="0415000F">
      <w:start w:val="1"/>
      <w:numFmt w:val="decimal"/>
      <w:lvlText w:val="%1."/>
      <w:lvlJc w:val="left"/>
      <w:pPr>
        <w:ind w:left="115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7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1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7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  <w:rPr>
        <w:rFonts w:cs="Times New Roman"/>
      </w:rPr>
    </w:lvl>
  </w:abstractNum>
  <w:abstractNum w:abstractNumId="16" w15:restartNumberingAfterBreak="0">
    <w:nsid w:val="46E5730E"/>
    <w:multiLevelType w:val="hybridMultilevel"/>
    <w:tmpl w:val="3C7829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9BE361A"/>
    <w:multiLevelType w:val="hybridMultilevel"/>
    <w:tmpl w:val="3AE85FAA"/>
    <w:lvl w:ilvl="0" w:tplc="04150011">
      <w:start w:val="1"/>
      <w:numFmt w:val="decimal"/>
      <w:lvlText w:val="%1)"/>
      <w:lvlJc w:val="left"/>
      <w:pPr>
        <w:tabs>
          <w:tab w:val="num" w:pos="1047"/>
        </w:tabs>
        <w:ind w:left="1047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  <w:rPr>
        <w:rFonts w:cs="Times New Roman"/>
      </w:rPr>
    </w:lvl>
  </w:abstractNum>
  <w:abstractNum w:abstractNumId="18" w15:restartNumberingAfterBreak="0">
    <w:nsid w:val="51461DEA"/>
    <w:multiLevelType w:val="hybridMultilevel"/>
    <w:tmpl w:val="80049DC2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9" w15:restartNumberingAfterBreak="0">
    <w:nsid w:val="59863083"/>
    <w:multiLevelType w:val="hybridMultilevel"/>
    <w:tmpl w:val="B28ADCD0"/>
    <w:lvl w:ilvl="0" w:tplc="69624922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5DBB20EB"/>
    <w:multiLevelType w:val="hybridMultilevel"/>
    <w:tmpl w:val="10E6B354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0417BAC"/>
    <w:multiLevelType w:val="hybridMultilevel"/>
    <w:tmpl w:val="7ACED012"/>
    <w:lvl w:ilvl="0" w:tplc="69624922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2" w15:restartNumberingAfterBreak="0">
    <w:nsid w:val="61DD2B62"/>
    <w:multiLevelType w:val="hybridMultilevel"/>
    <w:tmpl w:val="9CBC531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2C56F97"/>
    <w:multiLevelType w:val="hybridMultilevel"/>
    <w:tmpl w:val="07FCC908"/>
    <w:lvl w:ilvl="0" w:tplc="04150017">
      <w:start w:val="1"/>
      <w:numFmt w:val="lowerLetter"/>
      <w:lvlText w:val="%1)"/>
      <w:lvlJc w:val="left"/>
      <w:pPr>
        <w:ind w:left="7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24" w15:restartNumberingAfterBreak="0">
    <w:nsid w:val="63B6178C"/>
    <w:multiLevelType w:val="hybridMultilevel"/>
    <w:tmpl w:val="2CD8CC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983390"/>
    <w:multiLevelType w:val="hybridMultilevel"/>
    <w:tmpl w:val="D10A061C"/>
    <w:lvl w:ilvl="0" w:tplc="F29029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FD0546"/>
    <w:multiLevelType w:val="hybridMultilevel"/>
    <w:tmpl w:val="EFCC1B3A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96910E2"/>
    <w:multiLevelType w:val="hybridMultilevel"/>
    <w:tmpl w:val="E2ECF2B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B164B50"/>
    <w:multiLevelType w:val="hybridMultilevel"/>
    <w:tmpl w:val="16C045B8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5"/>
  </w:num>
  <w:num w:numId="3">
    <w:abstractNumId w:val="15"/>
  </w:num>
  <w:num w:numId="4">
    <w:abstractNumId w:val="6"/>
  </w:num>
  <w:num w:numId="5">
    <w:abstractNumId w:val="7"/>
  </w:num>
  <w:num w:numId="6">
    <w:abstractNumId w:val="1"/>
  </w:num>
  <w:num w:numId="7">
    <w:abstractNumId w:val="12"/>
  </w:num>
  <w:num w:numId="8">
    <w:abstractNumId w:val="22"/>
  </w:num>
  <w:num w:numId="9">
    <w:abstractNumId w:val="2"/>
  </w:num>
  <w:num w:numId="10">
    <w:abstractNumId w:val="11"/>
  </w:num>
  <w:num w:numId="11">
    <w:abstractNumId w:val="16"/>
  </w:num>
  <w:num w:numId="12">
    <w:abstractNumId w:val="8"/>
  </w:num>
  <w:num w:numId="13">
    <w:abstractNumId w:val="18"/>
  </w:num>
  <w:num w:numId="14">
    <w:abstractNumId w:val="14"/>
  </w:num>
  <w:num w:numId="15">
    <w:abstractNumId w:val="17"/>
  </w:num>
  <w:num w:numId="16">
    <w:abstractNumId w:val="5"/>
  </w:num>
  <w:num w:numId="17">
    <w:abstractNumId w:val="13"/>
  </w:num>
  <w:num w:numId="18">
    <w:abstractNumId w:val="23"/>
  </w:num>
  <w:num w:numId="19">
    <w:abstractNumId w:val="19"/>
  </w:num>
  <w:num w:numId="20">
    <w:abstractNumId w:val="21"/>
  </w:num>
  <w:num w:numId="21">
    <w:abstractNumId w:val="9"/>
  </w:num>
  <w:num w:numId="22">
    <w:abstractNumId w:val="26"/>
  </w:num>
  <w:num w:numId="23">
    <w:abstractNumId w:val="28"/>
  </w:num>
  <w:num w:numId="24">
    <w:abstractNumId w:val="20"/>
  </w:num>
  <w:num w:numId="25">
    <w:abstractNumId w:val="10"/>
  </w:num>
  <w:num w:numId="26">
    <w:abstractNumId w:val="3"/>
  </w:num>
  <w:num w:numId="27">
    <w:abstractNumId w:val="24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A93"/>
    <w:rsid w:val="00011B05"/>
    <w:rsid w:val="0001378F"/>
    <w:rsid w:val="0002246D"/>
    <w:rsid w:val="00041747"/>
    <w:rsid w:val="00046712"/>
    <w:rsid w:val="000541BD"/>
    <w:rsid w:val="00064C3B"/>
    <w:rsid w:val="0006566E"/>
    <w:rsid w:val="00073C96"/>
    <w:rsid w:val="0008183F"/>
    <w:rsid w:val="000829F1"/>
    <w:rsid w:val="00091FFC"/>
    <w:rsid w:val="000A25DE"/>
    <w:rsid w:val="000B147D"/>
    <w:rsid w:val="000B1A13"/>
    <w:rsid w:val="000B673B"/>
    <w:rsid w:val="000B7EC2"/>
    <w:rsid w:val="000C0CCF"/>
    <w:rsid w:val="000D5D0E"/>
    <w:rsid w:val="000E2020"/>
    <w:rsid w:val="0010244A"/>
    <w:rsid w:val="00104340"/>
    <w:rsid w:val="00112592"/>
    <w:rsid w:val="0011521E"/>
    <w:rsid w:val="00120551"/>
    <w:rsid w:val="00122D34"/>
    <w:rsid w:val="0013405A"/>
    <w:rsid w:val="0014203F"/>
    <w:rsid w:val="00152253"/>
    <w:rsid w:val="00170949"/>
    <w:rsid w:val="0017662A"/>
    <w:rsid w:val="0019484D"/>
    <w:rsid w:val="001A55DE"/>
    <w:rsid w:val="001B04C4"/>
    <w:rsid w:val="001B06E2"/>
    <w:rsid w:val="001B5F2A"/>
    <w:rsid w:val="001B6ACA"/>
    <w:rsid w:val="001C387B"/>
    <w:rsid w:val="001D05FA"/>
    <w:rsid w:val="001D3D70"/>
    <w:rsid w:val="001D4862"/>
    <w:rsid w:val="001D5AB2"/>
    <w:rsid w:val="001E2D34"/>
    <w:rsid w:val="001E5DE9"/>
    <w:rsid w:val="001F3E19"/>
    <w:rsid w:val="001F4628"/>
    <w:rsid w:val="001F62A2"/>
    <w:rsid w:val="001F7C13"/>
    <w:rsid w:val="002154C8"/>
    <w:rsid w:val="002250C9"/>
    <w:rsid w:val="00227E2D"/>
    <w:rsid w:val="00231E71"/>
    <w:rsid w:val="00240A58"/>
    <w:rsid w:val="00247171"/>
    <w:rsid w:val="00250118"/>
    <w:rsid w:val="00256BD4"/>
    <w:rsid w:val="00260F33"/>
    <w:rsid w:val="00262E0B"/>
    <w:rsid w:val="00270001"/>
    <w:rsid w:val="00272EAD"/>
    <w:rsid w:val="00273A0B"/>
    <w:rsid w:val="00276D15"/>
    <w:rsid w:val="00285ADA"/>
    <w:rsid w:val="00292268"/>
    <w:rsid w:val="0029666C"/>
    <w:rsid w:val="002B6D04"/>
    <w:rsid w:val="002C40EB"/>
    <w:rsid w:val="002D659A"/>
    <w:rsid w:val="002E1016"/>
    <w:rsid w:val="002F0EA5"/>
    <w:rsid w:val="002F1AAD"/>
    <w:rsid w:val="002F5B2C"/>
    <w:rsid w:val="0030353C"/>
    <w:rsid w:val="003116AB"/>
    <w:rsid w:val="00316289"/>
    <w:rsid w:val="003400BE"/>
    <w:rsid w:val="00340180"/>
    <w:rsid w:val="0037768A"/>
    <w:rsid w:val="003B4460"/>
    <w:rsid w:val="003C6AD0"/>
    <w:rsid w:val="003D0CD1"/>
    <w:rsid w:val="003D2AFF"/>
    <w:rsid w:val="003D38B3"/>
    <w:rsid w:val="003D5A12"/>
    <w:rsid w:val="003E5045"/>
    <w:rsid w:val="003E7022"/>
    <w:rsid w:val="003F6F77"/>
    <w:rsid w:val="00402B40"/>
    <w:rsid w:val="00422C18"/>
    <w:rsid w:val="0043797D"/>
    <w:rsid w:val="00443FCC"/>
    <w:rsid w:val="0045330D"/>
    <w:rsid w:val="00454E80"/>
    <w:rsid w:val="00455F4F"/>
    <w:rsid w:val="00466F3D"/>
    <w:rsid w:val="00475C81"/>
    <w:rsid w:val="0048487E"/>
    <w:rsid w:val="00491151"/>
    <w:rsid w:val="0049313D"/>
    <w:rsid w:val="004D1111"/>
    <w:rsid w:val="004F68F5"/>
    <w:rsid w:val="005012D8"/>
    <w:rsid w:val="00511334"/>
    <w:rsid w:val="0051313B"/>
    <w:rsid w:val="005132DE"/>
    <w:rsid w:val="00514232"/>
    <w:rsid w:val="0051796F"/>
    <w:rsid w:val="00520E11"/>
    <w:rsid w:val="005274BB"/>
    <w:rsid w:val="005306D7"/>
    <w:rsid w:val="00536090"/>
    <w:rsid w:val="00545089"/>
    <w:rsid w:val="005528AF"/>
    <w:rsid w:val="00554748"/>
    <w:rsid w:val="005562B3"/>
    <w:rsid w:val="0057293F"/>
    <w:rsid w:val="005830EE"/>
    <w:rsid w:val="00587D09"/>
    <w:rsid w:val="005967EC"/>
    <w:rsid w:val="005A0888"/>
    <w:rsid w:val="005C1F72"/>
    <w:rsid w:val="005C1FF3"/>
    <w:rsid w:val="005C2834"/>
    <w:rsid w:val="005C3605"/>
    <w:rsid w:val="005D0815"/>
    <w:rsid w:val="005D5506"/>
    <w:rsid w:val="005D69A5"/>
    <w:rsid w:val="005F2CF8"/>
    <w:rsid w:val="005F4529"/>
    <w:rsid w:val="005F53BC"/>
    <w:rsid w:val="005F6F84"/>
    <w:rsid w:val="0062343A"/>
    <w:rsid w:val="006249BA"/>
    <w:rsid w:val="00634B7B"/>
    <w:rsid w:val="00641117"/>
    <w:rsid w:val="006434B6"/>
    <w:rsid w:val="00643F92"/>
    <w:rsid w:val="00654504"/>
    <w:rsid w:val="00687B35"/>
    <w:rsid w:val="00690CC5"/>
    <w:rsid w:val="00695DF6"/>
    <w:rsid w:val="0069602F"/>
    <w:rsid w:val="006C0D52"/>
    <w:rsid w:val="006D5456"/>
    <w:rsid w:val="00700ED6"/>
    <w:rsid w:val="00703FB6"/>
    <w:rsid w:val="00714D27"/>
    <w:rsid w:val="00716EA8"/>
    <w:rsid w:val="00727244"/>
    <w:rsid w:val="00732144"/>
    <w:rsid w:val="0073273A"/>
    <w:rsid w:val="00735D94"/>
    <w:rsid w:val="00737641"/>
    <w:rsid w:val="00747870"/>
    <w:rsid w:val="00754EB6"/>
    <w:rsid w:val="00755E34"/>
    <w:rsid w:val="0076052F"/>
    <w:rsid w:val="007A5FE3"/>
    <w:rsid w:val="007A6131"/>
    <w:rsid w:val="007B040C"/>
    <w:rsid w:val="007B44BE"/>
    <w:rsid w:val="007C36B5"/>
    <w:rsid w:val="007C43C8"/>
    <w:rsid w:val="007D2045"/>
    <w:rsid w:val="007D371E"/>
    <w:rsid w:val="007D6C54"/>
    <w:rsid w:val="007E2675"/>
    <w:rsid w:val="007E6016"/>
    <w:rsid w:val="007F0A31"/>
    <w:rsid w:val="00827F8E"/>
    <w:rsid w:val="00845C68"/>
    <w:rsid w:val="00864989"/>
    <w:rsid w:val="00867344"/>
    <w:rsid w:val="00870FC2"/>
    <w:rsid w:val="00886701"/>
    <w:rsid w:val="008A5384"/>
    <w:rsid w:val="008A669F"/>
    <w:rsid w:val="008B7D92"/>
    <w:rsid w:val="008C100C"/>
    <w:rsid w:val="008C5085"/>
    <w:rsid w:val="008E7C2E"/>
    <w:rsid w:val="008F087B"/>
    <w:rsid w:val="00902A47"/>
    <w:rsid w:val="009039D8"/>
    <w:rsid w:val="0090411A"/>
    <w:rsid w:val="00907C13"/>
    <w:rsid w:val="00911ED3"/>
    <w:rsid w:val="00915713"/>
    <w:rsid w:val="00952913"/>
    <w:rsid w:val="00956D15"/>
    <w:rsid w:val="00966C83"/>
    <w:rsid w:val="00975307"/>
    <w:rsid w:val="0097778E"/>
    <w:rsid w:val="00984E02"/>
    <w:rsid w:val="00987158"/>
    <w:rsid w:val="009A2833"/>
    <w:rsid w:val="009A3E48"/>
    <w:rsid w:val="009A5CCF"/>
    <w:rsid w:val="009B09B0"/>
    <w:rsid w:val="009B2680"/>
    <w:rsid w:val="009B72A1"/>
    <w:rsid w:val="009F0884"/>
    <w:rsid w:val="00A0757A"/>
    <w:rsid w:val="00A17169"/>
    <w:rsid w:val="00A173B2"/>
    <w:rsid w:val="00A17A93"/>
    <w:rsid w:val="00A40041"/>
    <w:rsid w:val="00A42A39"/>
    <w:rsid w:val="00A50DC3"/>
    <w:rsid w:val="00A512D2"/>
    <w:rsid w:val="00A53497"/>
    <w:rsid w:val="00A55C77"/>
    <w:rsid w:val="00A726D9"/>
    <w:rsid w:val="00A80CCE"/>
    <w:rsid w:val="00A9384D"/>
    <w:rsid w:val="00AA23A7"/>
    <w:rsid w:val="00AA2FC8"/>
    <w:rsid w:val="00AA70B7"/>
    <w:rsid w:val="00AB1237"/>
    <w:rsid w:val="00AC0424"/>
    <w:rsid w:val="00AC41CB"/>
    <w:rsid w:val="00AC7CF1"/>
    <w:rsid w:val="00AD0FDD"/>
    <w:rsid w:val="00AE010B"/>
    <w:rsid w:val="00AE339B"/>
    <w:rsid w:val="00AF492E"/>
    <w:rsid w:val="00AF4FBF"/>
    <w:rsid w:val="00B00426"/>
    <w:rsid w:val="00B1210E"/>
    <w:rsid w:val="00B21D90"/>
    <w:rsid w:val="00B23A90"/>
    <w:rsid w:val="00B26D4B"/>
    <w:rsid w:val="00B43777"/>
    <w:rsid w:val="00B468A2"/>
    <w:rsid w:val="00B55FC7"/>
    <w:rsid w:val="00B63E1D"/>
    <w:rsid w:val="00B66127"/>
    <w:rsid w:val="00B83723"/>
    <w:rsid w:val="00B83960"/>
    <w:rsid w:val="00B8476B"/>
    <w:rsid w:val="00B90A2C"/>
    <w:rsid w:val="00B913E0"/>
    <w:rsid w:val="00B97E3E"/>
    <w:rsid w:val="00BA0D8E"/>
    <w:rsid w:val="00BB6D46"/>
    <w:rsid w:val="00BB7CC5"/>
    <w:rsid w:val="00BE2183"/>
    <w:rsid w:val="00BF245B"/>
    <w:rsid w:val="00C14CFF"/>
    <w:rsid w:val="00C175D8"/>
    <w:rsid w:val="00C211EE"/>
    <w:rsid w:val="00C22FCE"/>
    <w:rsid w:val="00C25EC8"/>
    <w:rsid w:val="00C347C5"/>
    <w:rsid w:val="00C34CA6"/>
    <w:rsid w:val="00C37FBE"/>
    <w:rsid w:val="00C469B0"/>
    <w:rsid w:val="00C47E21"/>
    <w:rsid w:val="00C70736"/>
    <w:rsid w:val="00C71AE6"/>
    <w:rsid w:val="00C73ACF"/>
    <w:rsid w:val="00C75A6F"/>
    <w:rsid w:val="00C81F83"/>
    <w:rsid w:val="00C8340C"/>
    <w:rsid w:val="00C8384E"/>
    <w:rsid w:val="00C844DF"/>
    <w:rsid w:val="00C86918"/>
    <w:rsid w:val="00C90977"/>
    <w:rsid w:val="00C90DDA"/>
    <w:rsid w:val="00C97770"/>
    <w:rsid w:val="00CA4F8F"/>
    <w:rsid w:val="00CA6907"/>
    <w:rsid w:val="00CB0662"/>
    <w:rsid w:val="00CB41B2"/>
    <w:rsid w:val="00CC0104"/>
    <w:rsid w:val="00CC179C"/>
    <w:rsid w:val="00CC2519"/>
    <w:rsid w:val="00CC53E8"/>
    <w:rsid w:val="00CE467D"/>
    <w:rsid w:val="00CF108E"/>
    <w:rsid w:val="00D05490"/>
    <w:rsid w:val="00D116B4"/>
    <w:rsid w:val="00D23436"/>
    <w:rsid w:val="00D26C72"/>
    <w:rsid w:val="00D27205"/>
    <w:rsid w:val="00D278C4"/>
    <w:rsid w:val="00D30EE4"/>
    <w:rsid w:val="00D33ACA"/>
    <w:rsid w:val="00D37C18"/>
    <w:rsid w:val="00D54E20"/>
    <w:rsid w:val="00D617F3"/>
    <w:rsid w:val="00D7322B"/>
    <w:rsid w:val="00D825A6"/>
    <w:rsid w:val="00D8636C"/>
    <w:rsid w:val="00D864DA"/>
    <w:rsid w:val="00D908AB"/>
    <w:rsid w:val="00D95061"/>
    <w:rsid w:val="00D954EB"/>
    <w:rsid w:val="00D9727C"/>
    <w:rsid w:val="00DA3B5D"/>
    <w:rsid w:val="00DB2F3A"/>
    <w:rsid w:val="00DC0C67"/>
    <w:rsid w:val="00DC1681"/>
    <w:rsid w:val="00DE4B5D"/>
    <w:rsid w:val="00DE521B"/>
    <w:rsid w:val="00E02649"/>
    <w:rsid w:val="00E124BD"/>
    <w:rsid w:val="00E14A7F"/>
    <w:rsid w:val="00E22E97"/>
    <w:rsid w:val="00E36C1D"/>
    <w:rsid w:val="00E411AF"/>
    <w:rsid w:val="00E6133A"/>
    <w:rsid w:val="00E647D9"/>
    <w:rsid w:val="00E71B1E"/>
    <w:rsid w:val="00E76D86"/>
    <w:rsid w:val="00E77624"/>
    <w:rsid w:val="00E838F2"/>
    <w:rsid w:val="00E93538"/>
    <w:rsid w:val="00EA2BC3"/>
    <w:rsid w:val="00EA307E"/>
    <w:rsid w:val="00EB0315"/>
    <w:rsid w:val="00EB3F72"/>
    <w:rsid w:val="00EC0A2C"/>
    <w:rsid w:val="00EC2EF7"/>
    <w:rsid w:val="00EC4BE7"/>
    <w:rsid w:val="00EC54DD"/>
    <w:rsid w:val="00EC5C93"/>
    <w:rsid w:val="00EC6D1E"/>
    <w:rsid w:val="00ED278F"/>
    <w:rsid w:val="00ED3364"/>
    <w:rsid w:val="00EE005D"/>
    <w:rsid w:val="00EE18BB"/>
    <w:rsid w:val="00F00612"/>
    <w:rsid w:val="00F013B4"/>
    <w:rsid w:val="00F01F15"/>
    <w:rsid w:val="00F12508"/>
    <w:rsid w:val="00F14351"/>
    <w:rsid w:val="00F363D5"/>
    <w:rsid w:val="00F41CAC"/>
    <w:rsid w:val="00F427AB"/>
    <w:rsid w:val="00F507E1"/>
    <w:rsid w:val="00F5112C"/>
    <w:rsid w:val="00F533D8"/>
    <w:rsid w:val="00F57018"/>
    <w:rsid w:val="00F72581"/>
    <w:rsid w:val="00F74F37"/>
    <w:rsid w:val="00F80412"/>
    <w:rsid w:val="00F81959"/>
    <w:rsid w:val="00FB1F3E"/>
    <w:rsid w:val="00FC4A29"/>
    <w:rsid w:val="00FC7CE4"/>
    <w:rsid w:val="00FD37DE"/>
    <w:rsid w:val="00FD55CF"/>
    <w:rsid w:val="00FD7AFE"/>
    <w:rsid w:val="00FE5511"/>
    <w:rsid w:val="00FE7426"/>
    <w:rsid w:val="00FF4E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F15AD59"/>
  <w15:docId w15:val="{334AB8BB-4877-48F9-AB5A-E8F7472FA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6F77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C41CB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AC41CB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AC41CB"/>
    <w:rPr>
      <w:rFonts w:ascii="Arial" w:hAnsi="Arial"/>
      <w:b/>
      <w:kern w:val="32"/>
      <w:sz w:val="32"/>
    </w:rPr>
  </w:style>
  <w:style w:type="character" w:customStyle="1" w:styleId="Nagwek3Znak">
    <w:name w:val="Nagłówek 3 Znak"/>
    <w:link w:val="Nagwek3"/>
    <w:uiPriority w:val="99"/>
    <w:locked/>
    <w:rsid w:val="00AC41CB"/>
    <w:rPr>
      <w:rFonts w:ascii="Arial" w:hAnsi="Arial"/>
      <w:b/>
      <w:sz w:val="26"/>
    </w:rPr>
  </w:style>
  <w:style w:type="paragraph" w:styleId="Tekstdymka">
    <w:name w:val="Balloon Text"/>
    <w:basedOn w:val="Normalny"/>
    <w:link w:val="TekstdymkaZnak"/>
    <w:uiPriority w:val="99"/>
    <w:semiHidden/>
    <w:rsid w:val="00EE005D"/>
    <w:rPr>
      <w:rFonts w:ascii="Tahoma" w:hAnsi="Tahoma"/>
      <w:sz w:val="16"/>
    </w:rPr>
  </w:style>
  <w:style w:type="character" w:customStyle="1" w:styleId="TekstdymkaZnak">
    <w:name w:val="Tekst dymka Znak"/>
    <w:link w:val="Tekstdymka"/>
    <w:uiPriority w:val="99"/>
    <w:semiHidden/>
    <w:locked/>
    <w:rsid w:val="00EE005D"/>
    <w:rPr>
      <w:rFonts w:ascii="Tahoma" w:hAnsi="Tahoma"/>
      <w:sz w:val="16"/>
    </w:rPr>
  </w:style>
  <w:style w:type="paragraph" w:customStyle="1" w:styleId="Tabela">
    <w:name w:val="Tabela"/>
    <w:next w:val="Normalny"/>
    <w:uiPriority w:val="99"/>
    <w:rsid w:val="003F6F77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rsid w:val="005A0888"/>
    <w:pPr>
      <w:widowControl/>
      <w:autoSpaceDE/>
      <w:autoSpaceDN/>
      <w:adjustRightInd/>
    </w:pPr>
    <w:rPr>
      <w:rFonts w:ascii="Times New Roman" w:hAnsi="Times New Roman"/>
    </w:rPr>
  </w:style>
  <w:style w:type="character" w:customStyle="1" w:styleId="TekstprzypisudolnegoZnak">
    <w:name w:val="Tekst przypisu dolnego Znak"/>
    <w:link w:val="Tekstprzypisudolnego"/>
    <w:uiPriority w:val="99"/>
    <w:locked/>
    <w:rsid w:val="005A0888"/>
    <w:rPr>
      <w:rFonts w:ascii="Times New Roman" w:hAnsi="Times New Roman"/>
      <w:sz w:val="20"/>
    </w:rPr>
  </w:style>
  <w:style w:type="paragraph" w:styleId="Nagwek">
    <w:name w:val="header"/>
    <w:basedOn w:val="Normalny"/>
    <w:link w:val="NagwekZnak"/>
    <w:uiPriority w:val="99"/>
    <w:rsid w:val="00EE00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EE005D"/>
    <w:rPr>
      <w:rFonts w:ascii="Verdana" w:hAnsi="Verdana"/>
      <w:sz w:val="20"/>
    </w:rPr>
  </w:style>
  <w:style w:type="paragraph" w:styleId="Stopka">
    <w:name w:val="footer"/>
    <w:basedOn w:val="Normalny"/>
    <w:link w:val="StopkaZnak"/>
    <w:uiPriority w:val="99"/>
    <w:rsid w:val="00EE005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EE005D"/>
    <w:rPr>
      <w:rFonts w:ascii="Verdana" w:hAnsi="Verdana"/>
      <w:sz w:val="20"/>
    </w:rPr>
  </w:style>
  <w:style w:type="character" w:styleId="Odwoanieprzypisudolnego">
    <w:name w:val="footnote reference"/>
    <w:uiPriority w:val="99"/>
    <w:semiHidden/>
    <w:rsid w:val="00475C81"/>
    <w:rPr>
      <w:rFonts w:cs="Times New Roman"/>
      <w:vertAlign w:val="superscript"/>
    </w:rPr>
  </w:style>
  <w:style w:type="table" w:styleId="Tabela-Siatka">
    <w:name w:val="Table Grid"/>
    <w:basedOn w:val="Standardowy"/>
    <w:uiPriority w:val="99"/>
    <w:rsid w:val="00AC41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rsid w:val="00AC41CB"/>
    <w:pPr>
      <w:widowControl/>
      <w:autoSpaceDE/>
      <w:autoSpaceDN/>
      <w:adjustRightInd/>
    </w:pPr>
    <w:rPr>
      <w:rFonts w:ascii="Calibri" w:hAnsi="Calibri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AC41CB"/>
    <w:rPr>
      <w:rFonts w:ascii="Calibri" w:hAnsi="Calibri"/>
      <w:sz w:val="20"/>
      <w:lang w:eastAsia="en-US"/>
    </w:rPr>
  </w:style>
  <w:style w:type="character" w:styleId="Odwoanieprzypisukocowego">
    <w:name w:val="endnote reference"/>
    <w:uiPriority w:val="99"/>
    <w:semiHidden/>
    <w:rsid w:val="00AC41CB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AC41CB"/>
    <w:pPr>
      <w:widowControl/>
      <w:autoSpaceDE/>
      <w:autoSpaceDN/>
      <w:adjustRightInd/>
      <w:spacing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rsid w:val="00AC41CB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C41CB"/>
    <w:pPr>
      <w:widowControl/>
      <w:autoSpaceDE/>
      <w:autoSpaceDN/>
      <w:adjustRightInd/>
      <w:spacing w:line="276" w:lineRule="auto"/>
    </w:pPr>
    <w:rPr>
      <w:rFonts w:ascii="Calibri" w:hAnsi="Calibri"/>
      <w:lang w:eastAsia="en-US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AC41CB"/>
    <w:rPr>
      <w:rFonts w:ascii="Calibri" w:hAnsi="Calibri"/>
      <w:sz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C41CB"/>
    <w:rPr>
      <w:b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AC41CB"/>
    <w:rPr>
      <w:rFonts w:ascii="Calibri" w:hAnsi="Calibri"/>
      <w:b/>
      <w:sz w:val="20"/>
      <w:lang w:eastAsia="en-US"/>
    </w:rPr>
  </w:style>
  <w:style w:type="character" w:styleId="Hipercze">
    <w:name w:val="Hyperlink"/>
    <w:uiPriority w:val="99"/>
    <w:rsid w:val="00AC41CB"/>
    <w:rPr>
      <w:rFonts w:cs="Times New Roman"/>
      <w:color w:val="0000FF"/>
      <w:u w:val="single"/>
    </w:rPr>
  </w:style>
  <w:style w:type="character" w:styleId="UyteHipercze">
    <w:name w:val="FollowedHyperlink"/>
    <w:uiPriority w:val="99"/>
    <w:semiHidden/>
    <w:rsid w:val="00AC41CB"/>
    <w:rPr>
      <w:rFonts w:cs="Times New Roman"/>
      <w:color w:val="800080"/>
      <w:u w:val="single"/>
    </w:rPr>
  </w:style>
  <w:style w:type="paragraph" w:styleId="Poprawka">
    <w:name w:val="Revision"/>
    <w:hidden/>
    <w:uiPriority w:val="99"/>
    <w:semiHidden/>
    <w:rsid w:val="00D30EE4"/>
    <w:rPr>
      <w:rFonts w:ascii="Verdana" w:hAnsi="Verdana"/>
    </w:rPr>
  </w:style>
  <w:style w:type="character" w:customStyle="1" w:styleId="Teksttreci">
    <w:name w:val="Tekst treści_"/>
    <w:basedOn w:val="Domylnaczcionkaakapitu"/>
    <w:link w:val="Teksttreci1"/>
    <w:uiPriority w:val="99"/>
    <w:rsid w:val="005F2CF8"/>
    <w:rPr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5F2CF8"/>
    <w:pPr>
      <w:shd w:val="clear" w:color="auto" w:fill="FFFFFF"/>
      <w:autoSpaceDE/>
      <w:autoSpaceDN/>
      <w:adjustRightInd/>
      <w:spacing w:line="422" w:lineRule="exact"/>
      <w:jc w:val="both"/>
    </w:pPr>
    <w:rPr>
      <w:rFonts w:ascii="Calibri" w:hAnsi="Calibri"/>
    </w:rPr>
  </w:style>
  <w:style w:type="character" w:customStyle="1" w:styleId="TeksttreciKursywa1">
    <w:name w:val="Tekst treści + Kursywa1"/>
    <w:basedOn w:val="Teksttreci"/>
    <w:uiPriority w:val="99"/>
    <w:rsid w:val="005F2CF8"/>
    <w:rPr>
      <w:rFonts w:ascii="Times New Roman" w:hAnsi="Times New Roman" w:cs="Times New Roman"/>
      <w:i/>
      <w:iCs/>
      <w:u w:val="none"/>
      <w:shd w:val="clear" w:color="auto" w:fill="FFFFFF"/>
    </w:rPr>
  </w:style>
  <w:style w:type="paragraph" w:customStyle="1" w:styleId="NIEARTTEKSTtekstnieartykuowanynppodstprawnarozplubpreambua">
    <w:name w:val="NIEART_TEKST – tekst nieartykułowany (np. podst. prawna rozp. lub preambuła)"/>
    <w:basedOn w:val="Normalny"/>
    <w:next w:val="Normalny"/>
    <w:uiPriority w:val="99"/>
    <w:rsid w:val="00D908AB"/>
    <w:pPr>
      <w:widowControl/>
      <w:suppressAutoHyphens/>
      <w:spacing w:before="120" w:line="360" w:lineRule="auto"/>
      <w:ind w:firstLine="510"/>
      <w:jc w:val="both"/>
    </w:pPr>
    <w:rPr>
      <w:rFonts w:ascii="Times" w:hAnsi="Times" w:cs="Arial"/>
      <w:bCs/>
      <w:sz w:val="24"/>
    </w:rPr>
  </w:style>
  <w:style w:type="paragraph" w:customStyle="1" w:styleId="ARTartustawynprozporzdzenia">
    <w:name w:val="ART(§) – art. ustawy (§ np. rozporządzenia)"/>
    <w:uiPriority w:val="11"/>
    <w:qFormat/>
    <w:rsid w:val="00ED3364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84E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5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0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0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0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0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0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0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25808F-62D1-4BD3-AA3E-3F9B0B391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1829</Words>
  <Characters>12531</Characters>
  <Application>Microsoft Office Word</Application>
  <DocSecurity>0</DocSecurity>
  <Lines>104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ROZPORZĄDZENIE</vt:lpstr>
    </vt:vector>
  </TitlesOfParts>
  <Company/>
  <LinksUpToDate>false</LinksUpToDate>
  <CharactersWithSpaces>14332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</dc:title>
  <dc:creator>m.kocik</dc:creator>
  <cp:lastModifiedBy>Niklewicz Marzena</cp:lastModifiedBy>
  <cp:revision>2</cp:revision>
  <cp:lastPrinted>2018-03-28T08:08:00Z</cp:lastPrinted>
  <dcterms:created xsi:type="dcterms:W3CDTF">2021-06-08T11:19:00Z</dcterms:created>
  <dcterms:modified xsi:type="dcterms:W3CDTF">2021-06-08T11:19:00Z</dcterms:modified>
</cp:coreProperties>
</file>