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20806" w14:textId="75E164FB" w:rsidR="00823716" w:rsidRDefault="008D53CE" w:rsidP="00823716">
      <w:pPr>
        <w:pStyle w:val="OZNPROJEKTUwskazaniedatylubwersjiprojektu"/>
      </w:pPr>
      <w:bookmarkStart w:id="0" w:name="_GoBack"/>
      <w:bookmarkEnd w:id="0"/>
      <w:r w:rsidRPr="008D53CE">
        <w:t xml:space="preserve">Projekt z dnia </w:t>
      </w:r>
      <w:r w:rsidR="00302C18">
        <w:t>8 czerwca</w:t>
      </w:r>
      <w:r w:rsidR="00CB7231">
        <w:t xml:space="preserve"> 2021</w:t>
      </w:r>
      <w:r w:rsidRPr="008D53CE">
        <w:t> r.</w:t>
      </w:r>
      <w:r w:rsidR="00823716">
        <w:t xml:space="preserve"> </w:t>
      </w:r>
    </w:p>
    <w:p w14:paraId="351B4574" w14:textId="601DCC6B" w:rsidR="00823716" w:rsidRDefault="00823716" w:rsidP="00302C18">
      <w:pPr>
        <w:pStyle w:val="OZNPROJEKTUwskazaniedatylubwersjiprojektu"/>
      </w:pPr>
      <w:r>
        <w:t xml:space="preserve">etap: </w:t>
      </w:r>
      <w:r w:rsidR="00302C18">
        <w:t>uzgodnienia, opiniowanie i konsultacje publiczne</w:t>
      </w:r>
    </w:p>
    <w:p w14:paraId="72381F87" w14:textId="77777777" w:rsidR="00302C18" w:rsidRPr="00302C18" w:rsidRDefault="00302C18" w:rsidP="00302C18">
      <w:pPr>
        <w:pStyle w:val="OZNRODZAKTUtznustawalubrozporzdzenieiorganwydajcy"/>
      </w:pPr>
    </w:p>
    <w:p w14:paraId="3F92CA2A" w14:textId="77777777" w:rsidR="008D53CE" w:rsidRPr="008D53CE" w:rsidRDefault="008D53CE" w:rsidP="00682A94">
      <w:pPr>
        <w:pStyle w:val="OZNRODZAKTUtznustawalubrozporzdzenieiorganwydajcy"/>
      </w:pPr>
      <w:r w:rsidRPr="008D53CE">
        <w:t>U S T A W A</w:t>
      </w:r>
    </w:p>
    <w:p w14:paraId="7D627CAE" w14:textId="5CD9EBD7" w:rsidR="008D53CE" w:rsidRPr="008D53CE" w:rsidRDefault="008D53CE" w:rsidP="00682A94">
      <w:pPr>
        <w:pStyle w:val="DATAAKTUdatauchwalenialubwydaniaaktu"/>
      </w:pPr>
      <w:r w:rsidRPr="008D53CE">
        <w:t xml:space="preserve">z dnia </w:t>
      </w:r>
      <w:fldSimple w:instr=" AUTOTEXT  &quot;Data wydania aktu&quot;  \* MERGEFORMAT ">
        <w:sdt>
          <w:sdtPr>
            <w:alias w:val="Data wydania aktu"/>
            <w:tag w:val="Data opublikowania"/>
            <w:id w:val="1859851285"/>
            <w:placeholder>
              <w:docPart w:val="BB669AFA5A234A83A2125DE306A9E1F4"/>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t>&lt;data wydania aktu&gt;</w:t>
            </w:r>
          </w:sdtContent>
        </w:sdt>
      </w:fldSimple>
      <w:r w:rsidRPr="008D53CE">
        <w:t xml:space="preserve"> 20</w:t>
      </w:r>
      <w:r w:rsidR="00043B45">
        <w:t>21</w:t>
      </w:r>
      <w:r w:rsidRPr="008D53CE">
        <w:t> r.</w:t>
      </w:r>
    </w:p>
    <w:p w14:paraId="46560DBB" w14:textId="77777777" w:rsidR="008D53CE" w:rsidRPr="00682A94" w:rsidRDefault="008D53CE" w:rsidP="00682A94">
      <w:pPr>
        <w:pStyle w:val="TYTUAKTUprzedmiotregulacjiustawylubrozporzdzenia"/>
      </w:pPr>
      <w:r w:rsidRPr="008D53CE">
        <w:t>o zmianie ustawy o cudzoziemcach oraz niektórych innych ustaw</w:t>
      </w:r>
      <w:r w:rsidR="00682A94">
        <w:rPr>
          <w:rStyle w:val="Odwoanieprzypisudolnego"/>
        </w:rPr>
        <w:footnoteReference w:id="1"/>
      </w:r>
      <w:r w:rsidR="00682A94">
        <w:rPr>
          <w:rStyle w:val="IGindeksgrny"/>
        </w:rPr>
        <w:t>)</w:t>
      </w:r>
    </w:p>
    <w:p w14:paraId="6E5995C6" w14:textId="3DCB2F45" w:rsidR="008D53CE" w:rsidRPr="008D53CE" w:rsidRDefault="008D53CE" w:rsidP="00682A94">
      <w:pPr>
        <w:pStyle w:val="ARTartustawynprozporzdzenia"/>
        <w:keepNext/>
      </w:pPr>
      <w:r w:rsidRPr="00682A94">
        <w:rPr>
          <w:rStyle w:val="Ppogrubienie"/>
        </w:rPr>
        <w:t>Art. 1.</w:t>
      </w:r>
      <w:r w:rsidR="00682A94">
        <w:t> </w:t>
      </w:r>
      <w:r w:rsidRPr="008D53CE">
        <w:t xml:space="preserve">W ustawie z dnia 12 grudnia 2013 r. o cudzoziemcach </w:t>
      </w:r>
      <w:r w:rsidR="00CB7231">
        <w:t>(</w:t>
      </w:r>
      <w:r w:rsidR="00F739EC">
        <w:t>Dz. U.</w:t>
      </w:r>
      <w:r w:rsidR="00CB7231">
        <w:t xml:space="preserve"> </w:t>
      </w:r>
      <w:r w:rsidR="00992531">
        <w:t>z</w:t>
      </w:r>
      <w:r w:rsidR="00992531" w:rsidRPr="00992531">
        <w:t> 2020 r.</w:t>
      </w:r>
      <w:r w:rsidR="00F739EC">
        <w:t xml:space="preserve"> poz. </w:t>
      </w:r>
      <w:r w:rsidR="00992531" w:rsidRPr="00992531">
        <w:t>35,  2023, 232</w:t>
      </w:r>
      <w:r w:rsidR="00F739EC" w:rsidRPr="00992531">
        <w:t>0</w:t>
      </w:r>
      <w:r w:rsidR="00F739EC">
        <w:t xml:space="preserve"> i </w:t>
      </w:r>
      <w:r w:rsidR="00992531" w:rsidRPr="00992531">
        <w:t>236</w:t>
      </w:r>
      <w:r w:rsidR="00F739EC" w:rsidRPr="00992531">
        <w:t>9</w:t>
      </w:r>
      <w:r w:rsidR="00F739EC">
        <w:t xml:space="preserve"> oraz</w:t>
      </w:r>
      <w:r w:rsidR="00992531" w:rsidRPr="00992531">
        <w:t xml:space="preserve"> z 2021 r.</w:t>
      </w:r>
      <w:r w:rsidR="00F739EC">
        <w:t xml:space="preserve"> poz. </w:t>
      </w:r>
      <w:r w:rsidR="00992531" w:rsidRPr="00992531">
        <w:t>159</w:t>
      </w:r>
      <w:r w:rsidRPr="008D53CE">
        <w:t>) wprowadza się następujące zmiany:</w:t>
      </w:r>
    </w:p>
    <w:p w14:paraId="1F6F98D4" w14:textId="76974EFE" w:rsidR="008B7A0E" w:rsidRDefault="008D53CE" w:rsidP="00FA41C4">
      <w:pPr>
        <w:pStyle w:val="PKTpunkt"/>
      </w:pPr>
      <w:r w:rsidRPr="008D53CE">
        <w:t>1)</w:t>
      </w:r>
      <w:r w:rsidR="00682A94">
        <w:tab/>
      </w:r>
      <w:r w:rsidR="008B7A0E">
        <w:t>w</w:t>
      </w:r>
      <w:r w:rsidR="00F739EC">
        <w:t xml:space="preserve"> art. </w:t>
      </w:r>
      <w:r w:rsidR="008B7A0E">
        <w:t>3:</w:t>
      </w:r>
    </w:p>
    <w:p w14:paraId="5C794C08" w14:textId="4746F72D" w:rsidR="008B7A0E" w:rsidRDefault="008B7A0E" w:rsidP="00F739EC">
      <w:pPr>
        <w:pStyle w:val="LITlitera"/>
      </w:pPr>
      <w:r>
        <w:t>a)</w:t>
      </w:r>
      <w:r>
        <w:tab/>
        <w:t>po</w:t>
      </w:r>
      <w:r w:rsidR="00F739EC">
        <w:t xml:space="preserve"> pkt </w:t>
      </w:r>
      <w:r>
        <w:t>1</w:t>
      </w:r>
      <w:r w:rsidR="00F739EC">
        <w:t>8 </w:t>
      </w:r>
      <w:r>
        <w:t>dodaje się</w:t>
      </w:r>
      <w:r w:rsidR="00F739EC">
        <w:t xml:space="preserve"> pkt </w:t>
      </w:r>
      <w:r>
        <w:t>18a</w:t>
      </w:r>
      <w:r w:rsidR="00F739EC">
        <w:t xml:space="preserve"> w </w:t>
      </w:r>
      <w:r>
        <w:t>brzmieniu:</w:t>
      </w:r>
    </w:p>
    <w:p w14:paraId="59A1C285" w14:textId="6D7375FE" w:rsidR="008B7A0E" w:rsidRDefault="008B7A0E" w:rsidP="00F739EC">
      <w:pPr>
        <w:pStyle w:val="ZLITPKTzmpktliter"/>
      </w:pPr>
      <w:r w:rsidRPr="008B7A0E">
        <w:t>„</w:t>
      </w:r>
      <w:r>
        <w:t>18a)</w:t>
      </w:r>
      <w:r>
        <w:tab/>
      </w:r>
      <w:r>
        <w:tab/>
        <w:t xml:space="preserve">środki komunikacji elektronicznej </w:t>
      </w:r>
      <w:r w:rsidRPr="008B7A0E">
        <w:t>–</w:t>
      </w:r>
      <w:r>
        <w:t xml:space="preserve"> środki</w:t>
      </w:r>
      <w:r w:rsidR="00F739EC">
        <w:t xml:space="preserve"> w </w:t>
      </w:r>
      <w:r>
        <w:t>rozumieniu</w:t>
      </w:r>
      <w:r w:rsidR="00F739EC">
        <w:t xml:space="preserve"> art. 2 pkt 5 </w:t>
      </w:r>
      <w:r w:rsidRPr="008B7A0E">
        <w:t>ustawy</w:t>
      </w:r>
      <w:r w:rsidR="00F739EC" w:rsidRPr="008B7A0E">
        <w:t xml:space="preserve"> z</w:t>
      </w:r>
      <w:r w:rsidR="00F739EC">
        <w:t> </w:t>
      </w:r>
      <w:r w:rsidRPr="008B7A0E">
        <w:t>dnia 1</w:t>
      </w:r>
      <w:r w:rsidR="00F739EC" w:rsidRPr="008B7A0E">
        <w:t>8</w:t>
      </w:r>
      <w:r w:rsidR="00F739EC">
        <w:t> </w:t>
      </w:r>
      <w:r w:rsidRPr="008B7A0E">
        <w:t>lipca 200</w:t>
      </w:r>
      <w:r w:rsidR="00F739EC" w:rsidRPr="008B7A0E">
        <w:t>2</w:t>
      </w:r>
      <w:r w:rsidR="00F739EC">
        <w:t> </w:t>
      </w:r>
      <w:r w:rsidRPr="008B7A0E">
        <w:t>r.</w:t>
      </w:r>
      <w:r w:rsidR="00F739EC" w:rsidRPr="008B7A0E">
        <w:t xml:space="preserve"> o</w:t>
      </w:r>
      <w:r w:rsidR="00F739EC">
        <w:t> </w:t>
      </w:r>
      <w:r w:rsidRPr="008B7A0E">
        <w:t>świadczeniu usług drogą elektroniczną (</w:t>
      </w:r>
      <w:r w:rsidR="00F739EC">
        <w:t>Dz. U.</w:t>
      </w:r>
      <w:r w:rsidR="00F739EC" w:rsidRPr="008B7A0E">
        <w:t xml:space="preserve"> z</w:t>
      </w:r>
      <w:r w:rsidR="00F739EC">
        <w:t> </w:t>
      </w:r>
      <w:r w:rsidRPr="008B7A0E">
        <w:t>20</w:t>
      </w:r>
      <w:r>
        <w:t>2</w:t>
      </w:r>
      <w:r w:rsidR="00F739EC">
        <w:t>0 </w:t>
      </w:r>
      <w:r w:rsidRPr="008B7A0E">
        <w:t>r.</w:t>
      </w:r>
      <w:r w:rsidR="00F739EC">
        <w:t xml:space="preserve"> poz. </w:t>
      </w:r>
      <w:r>
        <w:t>344</w:t>
      </w:r>
      <w:r w:rsidRPr="008B7A0E">
        <w:t>)</w:t>
      </w:r>
      <w:r>
        <w:t>;</w:t>
      </w:r>
      <w:r w:rsidR="004A769D" w:rsidRPr="004A769D">
        <w:t>”</w:t>
      </w:r>
      <w:r w:rsidR="004A769D">
        <w:t>,</w:t>
      </w:r>
    </w:p>
    <w:p w14:paraId="202A3A4F" w14:textId="6FFA3A81" w:rsidR="008B7A0E" w:rsidRDefault="008B7A0E" w:rsidP="00F739EC">
      <w:pPr>
        <w:pStyle w:val="LITlitera"/>
      </w:pPr>
      <w:r>
        <w:t>b)</w:t>
      </w:r>
      <w:r>
        <w:tab/>
        <w:t>dotychczasowy</w:t>
      </w:r>
      <w:r w:rsidR="00F739EC">
        <w:t xml:space="preserve"> pkt </w:t>
      </w:r>
      <w:r>
        <w:t>18a oznacza się jako</w:t>
      </w:r>
      <w:r w:rsidR="00F739EC">
        <w:t xml:space="preserve"> pkt </w:t>
      </w:r>
      <w:r>
        <w:t>18b;</w:t>
      </w:r>
    </w:p>
    <w:p w14:paraId="45957F57" w14:textId="55C1504C" w:rsidR="00ED4ECB" w:rsidRDefault="00206979" w:rsidP="00FA41C4">
      <w:pPr>
        <w:pStyle w:val="PKTpunkt"/>
      </w:pPr>
      <w:r>
        <w:t>2</w:t>
      </w:r>
      <w:r w:rsidR="008B7A0E">
        <w:t>)</w:t>
      </w:r>
      <w:r w:rsidR="008B7A0E">
        <w:tab/>
      </w:r>
      <w:r w:rsidR="00ED4ECB" w:rsidRPr="00ED4ECB">
        <w:t>w</w:t>
      </w:r>
      <w:r w:rsidR="00F739EC">
        <w:t xml:space="preserve"> art. </w:t>
      </w:r>
      <w:r w:rsidR="00ED4ECB" w:rsidRPr="00ED4ECB">
        <w:t>9a skreśla się wyrazy „lub</w:t>
      </w:r>
      <w:r w:rsidR="00C20037" w:rsidRPr="00ED4ECB">
        <w:t xml:space="preserve"> w</w:t>
      </w:r>
      <w:r w:rsidR="00C20037">
        <w:t> </w:t>
      </w:r>
      <w:r w:rsidR="00ED4ECB" w:rsidRPr="00ED4ECB">
        <w:t>areszcie dla cudzoziemców” oraz wyrazy „lub aresztu</w:t>
      </w:r>
      <w:r w:rsidR="00FA41C4" w:rsidRPr="00FA41C4">
        <w:t>”</w:t>
      </w:r>
      <w:r w:rsidR="00ED4ECB">
        <w:t>;</w:t>
      </w:r>
    </w:p>
    <w:p w14:paraId="6F385742" w14:textId="67199811" w:rsidR="007219B8" w:rsidRDefault="00206979" w:rsidP="00CB7231">
      <w:pPr>
        <w:pStyle w:val="PKTpunkt"/>
      </w:pPr>
      <w:r>
        <w:t>3</w:t>
      </w:r>
      <w:r w:rsidR="00ED4ECB" w:rsidRPr="006806DD">
        <w:t>)</w:t>
      </w:r>
      <w:r w:rsidR="00ED4ECB" w:rsidRPr="006806DD">
        <w:tab/>
      </w:r>
      <w:r w:rsidR="007219B8">
        <w:t>w</w:t>
      </w:r>
      <w:r w:rsidR="00F739EC">
        <w:t xml:space="preserve"> art. </w:t>
      </w:r>
      <w:r w:rsidR="007219B8">
        <w:t>1</w:t>
      </w:r>
      <w:r w:rsidR="00F739EC">
        <w:t>0 w ust. 1 </w:t>
      </w:r>
      <w:r w:rsidR="007219B8">
        <w:t xml:space="preserve">po wyrazach </w:t>
      </w:r>
      <w:r w:rsidR="007219B8" w:rsidRPr="00ED4ECB">
        <w:t>„</w:t>
      </w:r>
      <w:r w:rsidR="007219B8">
        <w:t>art. 79</w:t>
      </w:r>
      <w:r w:rsidR="007219B8" w:rsidRPr="00ED4ECB">
        <w:t>”</w:t>
      </w:r>
      <w:r w:rsidR="007219B8">
        <w:t xml:space="preserve"> dodaje się przecinek oraz wyrazy </w:t>
      </w:r>
      <w:r w:rsidR="007219B8" w:rsidRPr="00ED4ECB">
        <w:t>„</w:t>
      </w:r>
      <w:r w:rsidR="007219B8">
        <w:t>art. 79a</w:t>
      </w:r>
      <w:r w:rsidR="007219B8" w:rsidRPr="00ED4ECB">
        <w:t>”</w:t>
      </w:r>
      <w:r w:rsidR="007219B8">
        <w:t>;</w:t>
      </w:r>
    </w:p>
    <w:p w14:paraId="53B5A390" w14:textId="2B302EAA" w:rsidR="00722998" w:rsidRPr="006806DD" w:rsidRDefault="00206979" w:rsidP="00CB7231">
      <w:pPr>
        <w:pStyle w:val="PKTpunkt"/>
      </w:pPr>
      <w:r>
        <w:t>4</w:t>
      </w:r>
      <w:r w:rsidR="007219B8">
        <w:t>)</w:t>
      </w:r>
      <w:r w:rsidR="007219B8">
        <w:tab/>
      </w:r>
      <w:r w:rsidR="008D53CE" w:rsidRPr="006806DD">
        <w:t>w</w:t>
      </w:r>
      <w:r w:rsidR="00F739EC">
        <w:t xml:space="preserve"> art. </w:t>
      </w:r>
      <w:r w:rsidR="008D53CE" w:rsidRPr="006806DD">
        <w:t>1</w:t>
      </w:r>
      <w:r w:rsidR="00C20037" w:rsidRPr="006806DD">
        <w:t>3 </w:t>
      </w:r>
      <w:r w:rsidR="00722998" w:rsidRPr="006806DD">
        <w:t>wprowadzenie do wyliczenia otrzymuje brzmienie:</w:t>
      </w:r>
    </w:p>
    <w:p w14:paraId="241ED028" w14:textId="19507A1D" w:rsidR="00722998" w:rsidRPr="006806DD" w:rsidRDefault="00722998" w:rsidP="00CB7231">
      <w:pPr>
        <w:pStyle w:val="ZUSTzmustartykuempunktem"/>
      </w:pPr>
      <w:r w:rsidRPr="006806DD">
        <w:t>„W post</w:t>
      </w:r>
      <w:r w:rsidRPr="006806DD">
        <w:rPr>
          <w:rFonts w:hint="eastAsia"/>
        </w:rPr>
        <w:t>ę</w:t>
      </w:r>
      <w:r w:rsidRPr="006806DD">
        <w:t>powaniach prowadzonych na podstawie ustawy lub przy innych czynno</w:t>
      </w:r>
      <w:r w:rsidRPr="006806DD">
        <w:rPr>
          <w:rFonts w:hint="eastAsia"/>
        </w:rPr>
        <w:t>ś</w:t>
      </w:r>
      <w:r w:rsidRPr="006806DD">
        <w:t>ciach prowadzonych na jej podstawie mog</w:t>
      </w:r>
      <w:r w:rsidRPr="006806DD">
        <w:rPr>
          <w:rFonts w:hint="eastAsia"/>
        </w:rPr>
        <w:t>ą</w:t>
      </w:r>
      <w:r w:rsidRPr="006806DD">
        <w:t xml:space="preserve"> by</w:t>
      </w:r>
      <w:r w:rsidRPr="006806DD">
        <w:rPr>
          <w:rFonts w:hint="eastAsia"/>
        </w:rPr>
        <w:t>ć</w:t>
      </w:r>
      <w:r w:rsidRPr="006806DD">
        <w:t xml:space="preserve"> przetwarzane dane i informacje niezb</w:t>
      </w:r>
      <w:r w:rsidRPr="006806DD">
        <w:rPr>
          <w:rFonts w:hint="eastAsia"/>
        </w:rPr>
        <w:t>ę</w:t>
      </w:r>
      <w:r w:rsidRPr="006806DD">
        <w:t>dne do przeprowadzenia tych post</w:t>
      </w:r>
      <w:r w:rsidRPr="006806DD">
        <w:rPr>
          <w:rFonts w:hint="eastAsia"/>
        </w:rPr>
        <w:t>ę</w:t>
      </w:r>
      <w:r w:rsidRPr="006806DD">
        <w:t>powa</w:t>
      </w:r>
      <w:r w:rsidRPr="006806DD">
        <w:rPr>
          <w:rFonts w:hint="eastAsia"/>
        </w:rPr>
        <w:t>ń</w:t>
      </w:r>
      <w:r w:rsidRPr="006806DD">
        <w:t xml:space="preserve"> lub czynno</w:t>
      </w:r>
      <w:r w:rsidRPr="006806DD">
        <w:rPr>
          <w:rFonts w:hint="eastAsia"/>
        </w:rPr>
        <w:t>ś</w:t>
      </w:r>
      <w:r w:rsidRPr="006806DD">
        <w:t>ci, a w szczególno</w:t>
      </w:r>
      <w:r w:rsidRPr="006806DD">
        <w:rPr>
          <w:rFonts w:hint="eastAsia"/>
        </w:rPr>
        <w:t>ś</w:t>
      </w:r>
      <w:r w:rsidRPr="006806DD">
        <w:t>ci nast</w:t>
      </w:r>
      <w:r w:rsidRPr="006806DD">
        <w:rPr>
          <w:rFonts w:hint="eastAsia"/>
        </w:rPr>
        <w:t>ę</w:t>
      </w:r>
      <w:r w:rsidRPr="006806DD">
        <w:t>puj</w:t>
      </w:r>
      <w:r w:rsidRPr="006806DD">
        <w:rPr>
          <w:rFonts w:hint="eastAsia"/>
        </w:rPr>
        <w:t>ą</w:t>
      </w:r>
      <w:r w:rsidRPr="006806DD">
        <w:t>ce dane lub informacje dotycz</w:t>
      </w:r>
      <w:r w:rsidRPr="006806DD">
        <w:rPr>
          <w:rFonts w:hint="eastAsia"/>
        </w:rPr>
        <w:t>ą</w:t>
      </w:r>
      <w:r w:rsidRPr="006806DD">
        <w:t>ce cudzoziemca:”</w:t>
      </w:r>
      <w:r w:rsidR="00CB7231" w:rsidRPr="006806DD">
        <w:t>;</w:t>
      </w:r>
    </w:p>
    <w:p w14:paraId="0FC48501" w14:textId="17ED59AD" w:rsidR="00180053" w:rsidRDefault="00206979" w:rsidP="00FA41C4">
      <w:pPr>
        <w:pStyle w:val="PKTpunkt"/>
      </w:pPr>
      <w:r>
        <w:t>5</w:t>
      </w:r>
      <w:r w:rsidR="008D53CE" w:rsidRPr="008D53CE">
        <w:t>)</w:t>
      </w:r>
      <w:r w:rsidR="00682A94">
        <w:tab/>
      </w:r>
      <w:r w:rsidR="00180053" w:rsidRPr="008D53CE">
        <w:t>po</w:t>
      </w:r>
      <w:r w:rsidR="00F739EC">
        <w:t xml:space="preserve"> art. </w:t>
      </w:r>
      <w:r w:rsidR="00180053" w:rsidRPr="008D53CE">
        <w:t>15</w:t>
      </w:r>
      <w:r w:rsidR="00180053">
        <w:t>a dodaje się</w:t>
      </w:r>
      <w:r w:rsidR="00F739EC">
        <w:t xml:space="preserve"> art. </w:t>
      </w:r>
      <w:r w:rsidR="00180053">
        <w:t>15b</w:t>
      </w:r>
      <w:r w:rsidR="002E712B" w:rsidRPr="008D53CE">
        <w:t xml:space="preserve"> w</w:t>
      </w:r>
      <w:r w:rsidR="002E712B">
        <w:t> </w:t>
      </w:r>
      <w:r w:rsidR="00180053" w:rsidRPr="008D53CE">
        <w:t>brzmieniu:</w:t>
      </w:r>
    </w:p>
    <w:p w14:paraId="34166202" w14:textId="5C861FDA" w:rsidR="00C437B9" w:rsidRDefault="00180053" w:rsidP="00723C8E">
      <w:pPr>
        <w:pStyle w:val="ZARTzmartartykuempunktem"/>
      </w:pPr>
      <w:r>
        <w:t>„</w:t>
      </w:r>
      <w:r w:rsidRPr="008D53CE">
        <w:t>Art.</w:t>
      </w:r>
      <w:r>
        <w:t> 15b</w:t>
      </w:r>
      <w:r w:rsidRPr="008D53CE">
        <w:t>.</w:t>
      </w:r>
      <w:r w:rsidR="00F739EC">
        <w:t> </w:t>
      </w:r>
      <w:r w:rsidR="00F739EC" w:rsidRPr="00C437B9">
        <w:t>W</w:t>
      </w:r>
      <w:r w:rsidR="00F739EC">
        <w:t> </w:t>
      </w:r>
      <w:r w:rsidR="00C437B9" w:rsidRPr="00C437B9">
        <w:t>celu realizacji zadań określonych</w:t>
      </w:r>
      <w:r w:rsidR="00F739EC" w:rsidRPr="00C437B9">
        <w:t xml:space="preserve"> w</w:t>
      </w:r>
      <w:r w:rsidR="00F739EC">
        <w:t> </w:t>
      </w:r>
      <w:r w:rsidR="00C437B9" w:rsidRPr="00C437B9">
        <w:t>ustawie Szef Urzędu do Spraw Cudzoziemców oraz wojewoda mogą pozyskiwać</w:t>
      </w:r>
      <w:r w:rsidR="00F739EC" w:rsidRPr="00C437B9">
        <w:t xml:space="preserve"> z</w:t>
      </w:r>
      <w:r w:rsidR="00F739EC">
        <w:t> </w:t>
      </w:r>
      <w:r w:rsidR="00C437B9" w:rsidRPr="00C437B9">
        <w:t xml:space="preserve">systemu teleinformatycznego Straży Granicznej, przy wykorzystaniu własnych lub innych systemów teleinformatycznych, </w:t>
      </w:r>
      <w:r w:rsidR="00C437B9" w:rsidRPr="00C437B9">
        <w:lastRenderedPageBreak/>
        <w:t>informacje przetwarzane na podstawie</w:t>
      </w:r>
      <w:r w:rsidR="00F739EC">
        <w:t xml:space="preserve"> art. </w:t>
      </w:r>
      <w:r w:rsidR="00F739EC" w:rsidRPr="00C437B9">
        <w:t>1</w:t>
      </w:r>
      <w:r w:rsidR="00F739EC">
        <w:t xml:space="preserve"> ust. </w:t>
      </w:r>
      <w:r w:rsidR="00F739EC" w:rsidRPr="00C437B9">
        <w:t>2</w:t>
      </w:r>
      <w:r w:rsidR="00F739EC">
        <w:t xml:space="preserve"> pkt </w:t>
      </w:r>
      <w:r w:rsidR="00F739EC" w:rsidRPr="00C437B9">
        <w:t>9</w:t>
      </w:r>
      <w:r w:rsidR="00F739EC">
        <w:t> </w:t>
      </w:r>
      <w:r w:rsidR="00C437B9" w:rsidRPr="00C437B9">
        <w:t>ustawy</w:t>
      </w:r>
      <w:r w:rsidR="00F739EC" w:rsidRPr="00C437B9">
        <w:t xml:space="preserve"> z</w:t>
      </w:r>
      <w:r w:rsidR="00F739EC">
        <w:t> </w:t>
      </w:r>
      <w:r w:rsidR="00C437B9" w:rsidRPr="00C437B9">
        <w:t>dnia 1</w:t>
      </w:r>
      <w:r w:rsidR="00F739EC" w:rsidRPr="00C437B9">
        <w:t>2</w:t>
      </w:r>
      <w:r w:rsidR="00F739EC">
        <w:t> </w:t>
      </w:r>
      <w:r w:rsidR="00C437B9" w:rsidRPr="00C437B9">
        <w:t>października 199</w:t>
      </w:r>
      <w:r w:rsidR="00F739EC" w:rsidRPr="00C437B9">
        <w:t>0</w:t>
      </w:r>
      <w:r w:rsidR="00F739EC">
        <w:t> </w:t>
      </w:r>
      <w:r w:rsidR="00C437B9" w:rsidRPr="00C437B9">
        <w:t>r.</w:t>
      </w:r>
      <w:r w:rsidR="00F739EC" w:rsidRPr="00C437B9">
        <w:t xml:space="preserve"> o</w:t>
      </w:r>
      <w:r w:rsidR="00F739EC">
        <w:t> </w:t>
      </w:r>
      <w:r w:rsidR="00C437B9" w:rsidRPr="00C437B9">
        <w:t>Straży Granicznej (</w:t>
      </w:r>
      <w:r w:rsidR="00F739EC">
        <w:t>Dz. U.</w:t>
      </w:r>
      <w:r w:rsidR="00F739EC" w:rsidRPr="00C437B9">
        <w:t xml:space="preserve"> z</w:t>
      </w:r>
      <w:r w:rsidR="00F739EC">
        <w:t> </w:t>
      </w:r>
      <w:r w:rsidR="00C437B9" w:rsidRPr="00C437B9">
        <w:t>202</w:t>
      </w:r>
      <w:r w:rsidR="00F739EC" w:rsidRPr="00C437B9">
        <w:t>0</w:t>
      </w:r>
      <w:r w:rsidR="00F739EC">
        <w:t> </w:t>
      </w:r>
      <w:r w:rsidR="00C437B9" w:rsidRPr="00C437B9">
        <w:t>r.</w:t>
      </w:r>
      <w:r w:rsidR="00F739EC">
        <w:t xml:space="preserve"> poz. </w:t>
      </w:r>
      <w:r w:rsidR="00C437B9" w:rsidRPr="00C437B9">
        <w:t>305, 1610, 211</w:t>
      </w:r>
      <w:r w:rsidR="00F739EC" w:rsidRPr="00C437B9">
        <w:t>2</w:t>
      </w:r>
      <w:r w:rsidR="00F739EC">
        <w:t xml:space="preserve"> i </w:t>
      </w:r>
      <w:r w:rsidR="00C437B9" w:rsidRPr="00C437B9">
        <w:t>232</w:t>
      </w:r>
      <w:r w:rsidR="00F739EC" w:rsidRPr="00C437B9">
        <w:t>0</w:t>
      </w:r>
      <w:r w:rsidR="00F739EC">
        <w:t xml:space="preserve"> oraz</w:t>
      </w:r>
      <w:r w:rsidR="00F739EC" w:rsidRPr="00C437B9">
        <w:t xml:space="preserve"> z</w:t>
      </w:r>
      <w:r w:rsidR="00F739EC">
        <w:t> </w:t>
      </w:r>
      <w:r w:rsidR="00C437B9" w:rsidRPr="00C437B9">
        <w:t>202</w:t>
      </w:r>
      <w:r w:rsidR="00F739EC" w:rsidRPr="00C437B9">
        <w:t>1</w:t>
      </w:r>
      <w:r w:rsidR="00F739EC">
        <w:t> </w:t>
      </w:r>
      <w:r w:rsidR="00C437B9" w:rsidRPr="00C437B9">
        <w:t>r.</w:t>
      </w:r>
      <w:r w:rsidR="00F739EC">
        <w:t xml:space="preserve"> poz. </w:t>
      </w:r>
      <w:r w:rsidR="00C437B9" w:rsidRPr="00C437B9">
        <w:t>1</w:t>
      </w:r>
      <w:r w:rsidR="00F739EC" w:rsidRPr="00C437B9">
        <w:t>1</w:t>
      </w:r>
      <w:r w:rsidR="00F739EC">
        <w:t xml:space="preserve"> i </w:t>
      </w:r>
      <w:r w:rsidR="00C437B9" w:rsidRPr="00C437B9">
        <w:t>464) dotyczące przekraczania przez cudzoziemców granicy Rzeczypospolitej Polskiej, jeżeli są spełnione następujące warunki:</w:t>
      </w:r>
    </w:p>
    <w:p w14:paraId="02406472" w14:textId="1C9C25FA" w:rsidR="00C437B9" w:rsidRPr="00C437B9" w:rsidRDefault="00C437B9" w:rsidP="00F739EC">
      <w:pPr>
        <w:pStyle w:val="ZPKTzmpktartykuempunktem"/>
      </w:pPr>
      <w:r w:rsidRPr="00C437B9">
        <w:t>1)</w:t>
      </w:r>
      <w:r w:rsidRPr="00C437B9">
        <w:tab/>
        <w:t>system teleinformatyczny, za pośrednictwem którego są pozyskiwane informacje przetwarzane na podstawie</w:t>
      </w:r>
      <w:r w:rsidR="00F739EC">
        <w:t xml:space="preserve"> art. </w:t>
      </w:r>
      <w:r w:rsidR="00F739EC" w:rsidRPr="00C437B9">
        <w:t>1</w:t>
      </w:r>
      <w:r w:rsidR="00F739EC">
        <w:t xml:space="preserve"> ust. </w:t>
      </w:r>
      <w:r w:rsidR="00F739EC" w:rsidRPr="00C437B9">
        <w:t>2</w:t>
      </w:r>
      <w:r w:rsidR="00F739EC">
        <w:t xml:space="preserve"> pkt </w:t>
      </w:r>
      <w:r w:rsidR="00F739EC" w:rsidRPr="00C437B9">
        <w:t>9</w:t>
      </w:r>
      <w:r w:rsidR="00F739EC">
        <w:t> </w:t>
      </w:r>
      <w:r w:rsidRPr="00C437B9">
        <w:t>ustawy</w:t>
      </w:r>
      <w:r w:rsidR="00F739EC" w:rsidRPr="00C437B9">
        <w:t xml:space="preserve"> z</w:t>
      </w:r>
      <w:r w:rsidR="00F739EC">
        <w:t> </w:t>
      </w:r>
      <w:r w:rsidRPr="00C437B9">
        <w:t>dnia 1</w:t>
      </w:r>
      <w:r w:rsidR="00F739EC" w:rsidRPr="00C437B9">
        <w:t>2</w:t>
      </w:r>
      <w:r w:rsidR="00F739EC">
        <w:t> </w:t>
      </w:r>
      <w:r w:rsidRPr="00C437B9">
        <w:t>października 199</w:t>
      </w:r>
      <w:r w:rsidR="00F739EC" w:rsidRPr="00C437B9">
        <w:t>0</w:t>
      </w:r>
      <w:r w:rsidR="00F739EC">
        <w:t> </w:t>
      </w:r>
      <w:r w:rsidRPr="00C437B9">
        <w:t>r.</w:t>
      </w:r>
      <w:r w:rsidR="00F739EC" w:rsidRPr="00C437B9">
        <w:t xml:space="preserve"> o</w:t>
      </w:r>
      <w:r w:rsidR="00F739EC">
        <w:t> </w:t>
      </w:r>
      <w:r w:rsidRPr="00C437B9">
        <w:t>Straży Granicznej, umożliwia identyfikację</w:t>
      </w:r>
      <w:r w:rsidR="00F739EC" w:rsidRPr="00C437B9">
        <w:t xml:space="preserve"> i</w:t>
      </w:r>
      <w:r w:rsidR="00F739EC">
        <w:t> </w:t>
      </w:r>
      <w:r w:rsidRPr="00C437B9">
        <w:t>rejestrację osób uzyskujących dostęp do danych Straży Granicznej oraz rejestruje zakres udostępnionych danych</w:t>
      </w:r>
      <w:r w:rsidR="00F739EC" w:rsidRPr="00C437B9">
        <w:t xml:space="preserve"> i</w:t>
      </w:r>
      <w:r w:rsidR="00F739EC">
        <w:t> </w:t>
      </w:r>
      <w:r w:rsidRPr="00C437B9">
        <w:t>datę udostępnienia danych;</w:t>
      </w:r>
    </w:p>
    <w:p w14:paraId="7236C8F6" w14:textId="324786B0" w:rsidR="00180053" w:rsidRDefault="00C437B9" w:rsidP="00F739EC">
      <w:pPr>
        <w:pStyle w:val="ZPKTzmpktartykuempunktem"/>
      </w:pPr>
      <w:r w:rsidRPr="00C437B9">
        <w:t>2)</w:t>
      </w:r>
      <w:r w:rsidRPr="00C437B9">
        <w:tab/>
        <w:t>Szef Urzędu do Spraw Cudzoziemców oraz wojewoda posiadają</w:t>
      </w:r>
      <w:r w:rsidR="00F739EC" w:rsidRPr="00C437B9">
        <w:t xml:space="preserve"> i</w:t>
      </w:r>
      <w:r w:rsidR="00F739EC">
        <w:t> </w:t>
      </w:r>
      <w:r w:rsidRPr="00C437B9">
        <w:t>stosują zabezpieczenia techniczne</w:t>
      </w:r>
      <w:r w:rsidR="00F739EC" w:rsidRPr="00C437B9">
        <w:t xml:space="preserve"> i</w:t>
      </w:r>
      <w:r w:rsidR="00F739EC">
        <w:t> </w:t>
      </w:r>
      <w:r w:rsidRPr="00C437B9">
        <w:t>organizacyjne chroniące przed nieuprawnionym uzyskaniem dostępu do danych przez inne osoby</w:t>
      </w:r>
      <w:r w:rsidR="00F739EC" w:rsidRPr="00C437B9">
        <w:t xml:space="preserve"> i</w:t>
      </w:r>
      <w:r w:rsidR="00F739EC">
        <w:t> </w:t>
      </w:r>
      <w:r w:rsidRPr="00C437B9">
        <w:t>podmioty.</w:t>
      </w:r>
      <w:r w:rsidR="00180053">
        <w:t>”</w:t>
      </w:r>
      <w:r w:rsidR="00180053" w:rsidRPr="008D53CE">
        <w:t>;</w:t>
      </w:r>
    </w:p>
    <w:p w14:paraId="2A293BC8" w14:textId="79442AE7" w:rsidR="00C871A2" w:rsidRDefault="00206979" w:rsidP="00FA41C4">
      <w:pPr>
        <w:pStyle w:val="PKTpunkt"/>
      </w:pPr>
      <w:r>
        <w:t>6</w:t>
      </w:r>
      <w:r w:rsidR="00180053">
        <w:t>)</w:t>
      </w:r>
      <w:r w:rsidR="00180053">
        <w:tab/>
      </w:r>
      <w:r w:rsidR="00C871A2">
        <w:t>w</w:t>
      </w:r>
      <w:r w:rsidR="00F739EC">
        <w:t xml:space="preserve"> art. </w:t>
      </w:r>
      <w:r w:rsidR="00C871A2">
        <w:t>2</w:t>
      </w:r>
      <w:r w:rsidR="00F739EC">
        <w:t>1 w ust. 2 w pkt </w:t>
      </w:r>
      <w:r w:rsidR="002E712B">
        <w:t>5 </w:t>
      </w:r>
      <w:r w:rsidR="00C871A2">
        <w:t xml:space="preserve">skreśla się wyrazy </w:t>
      </w:r>
      <w:r w:rsidR="00C871A2" w:rsidRPr="00C871A2">
        <w:t>„(</w:t>
      </w:r>
      <w:r w:rsidR="00F739EC">
        <w:t>Dz. U.</w:t>
      </w:r>
      <w:r w:rsidR="002E712B" w:rsidRPr="00C871A2">
        <w:t xml:space="preserve"> z</w:t>
      </w:r>
      <w:r w:rsidR="002E712B">
        <w:t> </w:t>
      </w:r>
      <w:r w:rsidR="00C871A2" w:rsidRPr="00C871A2">
        <w:t>201</w:t>
      </w:r>
      <w:r w:rsidR="002E712B" w:rsidRPr="00C871A2">
        <w:t>9</w:t>
      </w:r>
      <w:r w:rsidR="002E712B">
        <w:t> </w:t>
      </w:r>
      <w:r w:rsidR="00C871A2" w:rsidRPr="00C871A2">
        <w:t>r.</w:t>
      </w:r>
      <w:r w:rsidR="00F739EC">
        <w:t xml:space="preserve"> poz. </w:t>
      </w:r>
      <w:r w:rsidR="00C871A2" w:rsidRPr="00C871A2">
        <w:t>147,</w:t>
      </w:r>
      <w:r w:rsidR="002E712B" w:rsidRPr="00C871A2">
        <w:t xml:space="preserve"> z</w:t>
      </w:r>
      <w:r w:rsidR="002E712B">
        <w:t> </w:t>
      </w:r>
      <w:r w:rsidR="00C871A2" w:rsidRPr="00C871A2">
        <w:t>późn. zm.)”</w:t>
      </w:r>
      <w:r w:rsidR="00C871A2">
        <w:t>;</w:t>
      </w:r>
    </w:p>
    <w:p w14:paraId="77CD0EB9" w14:textId="66B9F15D" w:rsidR="00ED4ECB" w:rsidRDefault="00206979" w:rsidP="00FA41C4">
      <w:pPr>
        <w:pStyle w:val="PKTpunkt"/>
      </w:pPr>
      <w:r>
        <w:t>7</w:t>
      </w:r>
      <w:r w:rsidR="00C871A2">
        <w:t>)</w:t>
      </w:r>
      <w:r w:rsidR="00C871A2">
        <w:tab/>
      </w:r>
      <w:r w:rsidR="00ED4ECB" w:rsidRPr="00ED4ECB">
        <w:t>w</w:t>
      </w:r>
      <w:r w:rsidR="00F739EC">
        <w:t xml:space="preserve"> art. </w:t>
      </w:r>
      <w:r w:rsidR="00ED4ECB" w:rsidRPr="00ED4ECB">
        <w:t>9</w:t>
      </w:r>
      <w:r w:rsidR="00F739EC" w:rsidRPr="00ED4ECB">
        <w:t>9</w:t>
      </w:r>
      <w:r w:rsidR="00F739EC">
        <w:t xml:space="preserve"> w ust. </w:t>
      </w:r>
      <w:r w:rsidR="00F739EC" w:rsidRPr="00ED4ECB">
        <w:t>1</w:t>
      </w:r>
      <w:r w:rsidR="00F739EC">
        <w:t xml:space="preserve"> w pkt </w:t>
      </w:r>
      <w:r w:rsidR="00ED4ECB" w:rsidRPr="00ED4ECB">
        <w:t>6</w:t>
      </w:r>
      <w:r w:rsidR="00ED4ECB">
        <w:t>,</w:t>
      </w:r>
      <w:r w:rsidR="00F739EC">
        <w:t xml:space="preserve"> art. </w:t>
      </w:r>
      <w:r w:rsidR="00ED4ECB">
        <w:t>10</w:t>
      </w:r>
      <w:r w:rsidR="00F739EC">
        <w:t>6 w ust. 1 w pkt </w:t>
      </w:r>
      <w:r w:rsidR="00ED4ECB">
        <w:t>13,</w:t>
      </w:r>
      <w:r w:rsidR="00F739EC">
        <w:t xml:space="preserve"> art. </w:t>
      </w:r>
      <w:r w:rsidR="00ED4ECB" w:rsidRPr="00ED4ECB">
        <w:t>19</w:t>
      </w:r>
      <w:r w:rsidR="00F739EC" w:rsidRPr="00ED4ECB">
        <w:t>5</w:t>
      </w:r>
      <w:r w:rsidR="00F739EC">
        <w:t xml:space="preserve"> w ust. </w:t>
      </w:r>
      <w:r w:rsidR="00ED4ECB" w:rsidRPr="00ED4ECB">
        <w:t>3</w:t>
      </w:r>
      <w:r w:rsidR="00ED4ECB">
        <w:t>,</w:t>
      </w:r>
      <w:r w:rsidR="00F739EC">
        <w:t xml:space="preserve"> art. </w:t>
      </w:r>
      <w:r w:rsidR="00ED4ECB" w:rsidRPr="00ED4ECB">
        <w:t>19</w:t>
      </w:r>
      <w:r w:rsidR="00F739EC" w:rsidRPr="00ED4ECB">
        <w:t>6</w:t>
      </w:r>
      <w:r w:rsidR="00F739EC">
        <w:t xml:space="preserve"> w ust. </w:t>
      </w:r>
      <w:r w:rsidR="00F739EC" w:rsidRPr="00ED4ECB">
        <w:t>1</w:t>
      </w:r>
      <w:r w:rsidR="00F739EC">
        <w:t xml:space="preserve"> w pkt </w:t>
      </w:r>
      <w:r w:rsidR="00ED4ECB" w:rsidRPr="00ED4ECB">
        <w:t>2</w:t>
      </w:r>
      <w:r w:rsidR="00ED4ECB">
        <w:t>,</w:t>
      </w:r>
      <w:r w:rsidR="00F739EC">
        <w:t xml:space="preserve"> art. </w:t>
      </w:r>
      <w:r w:rsidR="00ED4ECB" w:rsidRPr="00ED4ECB">
        <w:t>20</w:t>
      </w:r>
      <w:r w:rsidR="00F739EC" w:rsidRPr="00ED4ECB">
        <w:t>3</w:t>
      </w:r>
      <w:r w:rsidR="00F739EC">
        <w:t xml:space="preserve"> w ust. </w:t>
      </w:r>
      <w:r w:rsidR="00F739EC" w:rsidRPr="00ED4ECB">
        <w:t>1</w:t>
      </w:r>
      <w:r w:rsidR="00F739EC">
        <w:t xml:space="preserve"> w pkt </w:t>
      </w:r>
      <w:r w:rsidR="00ED4ECB" w:rsidRPr="00ED4ECB">
        <w:t>5</w:t>
      </w:r>
      <w:r w:rsidR="00ED4ECB">
        <w:t>,</w:t>
      </w:r>
      <w:r w:rsidR="00F739EC">
        <w:t xml:space="preserve"> art. </w:t>
      </w:r>
      <w:r w:rsidR="00ED4ECB" w:rsidRPr="00ED4ECB">
        <w:t>21</w:t>
      </w:r>
      <w:r w:rsidR="00F739EC" w:rsidRPr="00ED4ECB">
        <w:t>3</w:t>
      </w:r>
      <w:r w:rsidR="00F739EC">
        <w:t xml:space="preserve"> w ust. </w:t>
      </w:r>
      <w:r w:rsidR="00F739EC" w:rsidRPr="00ED4ECB">
        <w:t>1</w:t>
      </w:r>
      <w:r w:rsidR="00F739EC">
        <w:t xml:space="preserve"> w pkt </w:t>
      </w:r>
      <w:r w:rsidR="00ED4ECB" w:rsidRPr="00ED4ECB">
        <w:t>3</w:t>
      </w:r>
      <w:r w:rsidR="00ED4ECB">
        <w:t>,</w:t>
      </w:r>
      <w:r w:rsidR="00F739EC">
        <w:t xml:space="preserve"> art. </w:t>
      </w:r>
      <w:r w:rsidR="00ED4ECB" w:rsidRPr="00ED4ECB">
        <w:t>21</w:t>
      </w:r>
      <w:r w:rsidR="00F739EC" w:rsidRPr="00ED4ECB">
        <w:t>9</w:t>
      </w:r>
      <w:r w:rsidR="00F739EC">
        <w:t xml:space="preserve"> w ust. </w:t>
      </w:r>
      <w:r w:rsidR="00F739EC" w:rsidRPr="00ED4ECB">
        <w:t>1</w:t>
      </w:r>
      <w:r w:rsidR="00F739EC">
        <w:t xml:space="preserve"> w pkt </w:t>
      </w:r>
      <w:r w:rsidR="00F739EC" w:rsidRPr="00ED4ECB">
        <w:t>9</w:t>
      </w:r>
      <w:r w:rsidR="00F739EC">
        <w:t xml:space="preserve"> i art. </w:t>
      </w:r>
      <w:r w:rsidR="00ED4ECB" w:rsidRPr="00ED4ECB">
        <w:t>29</w:t>
      </w:r>
      <w:r w:rsidR="00F739EC" w:rsidRPr="00ED4ECB">
        <w:t>9</w:t>
      </w:r>
      <w:r w:rsidR="00F739EC">
        <w:t xml:space="preserve"> w ust. </w:t>
      </w:r>
      <w:r w:rsidR="00F739EC" w:rsidRPr="00ED4ECB">
        <w:t>9</w:t>
      </w:r>
      <w:r w:rsidR="00F739EC">
        <w:t xml:space="preserve"> w pkt </w:t>
      </w:r>
      <w:r w:rsidR="00C20037" w:rsidRPr="00ED4ECB">
        <w:t>1</w:t>
      </w:r>
      <w:r w:rsidR="00C20037">
        <w:t> </w:t>
      </w:r>
      <w:r w:rsidR="00ED4ECB" w:rsidRPr="00ED4ECB">
        <w:t>skreśla się wyrazy „lub</w:t>
      </w:r>
      <w:r w:rsidR="00C20037" w:rsidRPr="00ED4ECB">
        <w:t xml:space="preserve"> w</w:t>
      </w:r>
      <w:r w:rsidR="00C20037">
        <w:t> </w:t>
      </w:r>
      <w:r w:rsidR="00ED4ECB" w:rsidRPr="00ED4ECB">
        <w:t>areszcie dla cudzoziemców”;</w:t>
      </w:r>
    </w:p>
    <w:p w14:paraId="67C85360" w14:textId="6D03CC4C" w:rsidR="00D7025A" w:rsidRPr="006806DD" w:rsidRDefault="00206979" w:rsidP="00FA41C4">
      <w:pPr>
        <w:pStyle w:val="PKTpunkt"/>
      </w:pPr>
      <w:r>
        <w:t>8</w:t>
      </w:r>
      <w:r w:rsidR="00D7025A">
        <w:t>)</w:t>
      </w:r>
      <w:r w:rsidR="00D7025A">
        <w:tab/>
      </w:r>
      <w:r w:rsidR="00D7025A" w:rsidRPr="006806DD">
        <w:t>u</w:t>
      </w:r>
      <w:r w:rsidR="00D7025A" w:rsidRPr="006806DD">
        <w:rPr>
          <w:rFonts w:hint="eastAsia"/>
        </w:rPr>
        <w:t>ż</w:t>
      </w:r>
      <w:r w:rsidR="00D7025A" w:rsidRPr="006806DD">
        <w:t>yte</w:t>
      </w:r>
      <w:r w:rsidR="00F739EC" w:rsidRPr="006806DD">
        <w:t xml:space="preserve"> w</w:t>
      </w:r>
      <w:r w:rsidR="00F739EC">
        <w:t> art. </w:t>
      </w:r>
      <w:r w:rsidR="00D7025A" w:rsidRPr="006806DD">
        <w:t>9</w:t>
      </w:r>
      <w:r w:rsidR="00F739EC" w:rsidRPr="006806DD">
        <w:t>9</w:t>
      </w:r>
      <w:r w:rsidR="00F739EC">
        <w:t xml:space="preserve"> w ust. </w:t>
      </w:r>
      <w:r w:rsidR="00F739EC" w:rsidRPr="006806DD">
        <w:t>1</w:t>
      </w:r>
      <w:r w:rsidR="00F739EC">
        <w:t xml:space="preserve"> w pkt </w:t>
      </w:r>
      <w:r w:rsidR="00D7025A" w:rsidRPr="006806DD">
        <w:t>8,</w:t>
      </w:r>
      <w:r w:rsidR="00F739EC" w:rsidRPr="006806DD">
        <w:t xml:space="preserve"> w</w:t>
      </w:r>
      <w:r w:rsidR="00F739EC">
        <w:t> art. </w:t>
      </w:r>
      <w:r w:rsidR="00D7025A" w:rsidRPr="006806DD">
        <w:t>19</w:t>
      </w:r>
      <w:r w:rsidR="00F739EC" w:rsidRPr="006806DD">
        <w:t>6</w:t>
      </w:r>
      <w:r w:rsidR="00F739EC">
        <w:t xml:space="preserve"> w ust. </w:t>
      </w:r>
      <w:r w:rsidR="00F739EC" w:rsidRPr="006806DD">
        <w:t>1</w:t>
      </w:r>
      <w:r w:rsidR="00F739EC">
        <w:t xml:space="preserve"> w pkt </w:t>
      </w:r>
      <w:r w:rsidR="00D7025A" w:rsidRPr="006806DD">
        <w:t>4,</w:t>
      </w:r>
      <w:r w:rsidR="00F739EC" w:rsidRPr="006806DD">
        <w:t xml:space="preserve"> w</w:t>
      </w:r>
      <w:r w:rsidR="00F739EC">
        <w:t> art. </w:t>
      </w:r>
      <w:r w:rsidR="00D7025A" w:rsidRPr="006806DD">
        <w:t>21</w:t>
      </w:r>
      <w:r w:rsidR="00F739EC" w:rsidRPr="006806DD">
        <w:t>2</w:t>
      </w:r>
      <w:r w:rsidR="00F739EC">
        <w:t xml:space="preserve"> w ust. </w:t>
      </w:r>
      <w:r w:rsidR="00F739EC" w:rsidRPr="006806DD">
        <w:t>2</w:t>
      </w:r>
      <w:r w:rsidR="00F739EC">
        <w:t xml:space="preserve"> w pkt </w:t>
      </w:r>
      <w:r w:rsidR="00422949" w:rsidRPr="006806DD">
        <w:t>4,</w:t>
      </w:r>
      <w:r w:rsidR="00F739EC" w:rsidRPr="006806DD">
        <w:t xml:space="preserve"> w</w:t>
      </w:r>
      <w:r w:rsidR="00F739EC">
        <w:t> art. </w:t>
      </w:r>
      <w:r w:rsidR="00422949" w:rsidRPr="006806DD">
        <w:t>21</w:t>
      </w:r>
      <w:r w:rsidR="00F739EC" w:rsidRPr="006806DD">
        <w:t>3</w:t>
      </w:r>
      <w:r w:rsidR="00F739EC">
        <w:t xml:space="preserve"> w ust. </w:t>
      </w:r>
      <w:r w:rsidR="00F739EC" w:rsidRPr="006806DD">
        <w:t>1</w:t>
      </w:r>
      <w:r w:rsidR="00F739EC">
        <w:t xml:space="preserve"> w pkt </w:t>
      </w:r>
      <w:r w:rsidR="00422949" w:rsidRPr="006806DD">
        <w:t>5</w:t>
      </w:r>
      <w:r w:rsidR="00D7025A" w:rsidRPr="006806DD">
        <w:t>,</w:t>
      </w:r>
      <w:r w:rsidR="00F739EC" w:rsidRPr="006806DD">
        <w:t xml:space="preserve"> w</w:t>
      </w:r>
      <w:r w:rsidR="00F739EC">
        <w:t> art. </w:t>
      </w:r>
      <w:r w:rsidR="00D7025A" w:rsidRPr="006806DD">
        <w:t>303a</w:t>
      </w:r>
      <w:r w:rsidR="00F739EC" w:rsidRPr="006806DD">
        <w:t xml:space="preserve"> w</w:t>
      </w:r>
      <w:r w:rsidR="00F739EC">
        <w:t> ust. </w:t>
      </w:r>
      <w:r w:rsidR="00D7025A" w:rsidRPr="006806DD">
        <w:t>2,</w:t>
      </w:r>
      <w:r w:rsidR="00F739EC" w:rsidRPr="006806DD">
        <w:t xml:space="preserve"> w</w:t>
      </w:r>
      <w:r w:rsidR="00F739EC">
        <w:t> art. </w:t>
      </w:r>
      <w:r w:rsidR="00D7025A" w:rsidRPr="006806DD">
        <w:t>31</w:t>
      </w:r>
      <w:r w:rsidR="00F739EC" w:rsidRPr="006806DD">
        <w:t>5</w:t>
      </w:r>
      <w:r w:rsidR="00F739EC">
        <w:t xml:space="preserve"> w ust. </w:t>
      </w:r>
      <w:r w:rsidR="00F739EC" w:rsidRPr="006806DD">
        <w:t>2</w:t>
      </w:r>
      <w:r w:rsidR="00F739EC">
        <w:t> </w:t>
      </w:r>
      <w:r w:rsidR="00945397">
        <w:t>we wprowadzeniu do wyliczenia</w:t>
      </w:r>
      <w:r w:rsidR="00D7025A" w:rsidRPr="006806DD">
        <w:t>,</w:t>
      </w:r>
      <w:r w:rsidR="00F739EC" w:rsidRPr="006806DD">
        <w:t xml:space="preserve"> w</w:t>
      </w:r>
      <w:r w:rsidR="00F739EC">
        <w:t> ust. </w:t>
      </w:r>
      <w:r w:rsidR="00D7025A" w:rsidRPr="006806DD">
        <w:t>4</w:t>
      </w:r>
      <w:r w:rsidR="00B63354">
        <w:t>,</w:t>
      </w:r>
      <w:r w:rsidR="00F739EC">
        <w:t xml:space="preserve"> w ust. </w:t>
      </w:r>
      <w:r w:rsidR="00B63354">
        <w:t>4a we wprowadzeniu do wyliczenia</w:t>
      </w:r>
      <w:r w:rsidR="00F739EC">
        <w:t xml:space="preserve"> i w </w:t>
      </w:r>
      <w:r w:rsidR="00B63354">
        <w:t>części wspólnej,</w:t>
      </w:r>
      <w:r w:rsidR="00F739EC">
        <w:t xml:space="preserve"> w ust. 5 i 6</w:t>
      </w:r>
      <w:r w:rsidR="00D7025A" w:rsidRPr="006806DD">
        <w:t>,</w:t>
      </w:r>
      <w:r w:rsidR="00F739EC" w:rsidRPr="006806DD">
        <w:t xml:space="preserve"> w</w:t>
      </w:r>
      <w:r w:rsidR="00F739EC">
        <w:t> art. </w:t>
      </w:r>
      <w:r w:rsidR="00D7025A" w:rsidRPr="006806DD">
        <w:t>31</w:t>
      </w:r>
      <w:r w:rsidR="00F739EC" w:rsidRPr="006806DD">
        <w:t>6</w:t>
      </w:r>
      <w:r w:rsidR="00F739EC">
        <w:t xml:space="preserve"> w ust. </w:t>
      </w:r>
      <w:r w:rsidR="00F739EC" w:rsidRPr="006806DD">
        <w:t>1</w:t>
      </w:r>
      <w:r w:rsidR="00F739EC">
        <w:noBreakHyphen/>
      </w:r>
      <w:r w:rsidR="00D7025A" w:rsidRPr="006806DD">
        <w:t>3,</w:t>
      </w:r>
      <w:r w:rsidR="00F739EC" w:rsidRPr="006806DD">
        <w:t xml:space="preserve"> w</w:t>
      </w:r>
      <w:r w:rsidR="00F739EC">
        <w:t> art. </w:t>
      </w:r>
      <w:r w:rsidR="00D7025A" w:rsidRPr="006806DD">
        <w:t>31</w:t>
      </w:r>
      <w:r w:rsidR="00F739EC" w:rsidRPr="006806DD">
        <w:t>7</w:t>
      </w:r>
      <w:r w:rsidR="00F739EC">
        <w:t xml:space="preserve"> w ust. </w:t>
      </w:r>
      <w:r w:rsidR="00D7025A" w:rsidRPr="006806DD">
        <w:t>4,</w:t>
      </w:r>
      <w:r w:rsidR="00F739EC" w:rsidRPr="006806DD">
        <w:t xml:space="preserve"> w</w:t>
      </w:r>
      <w:r w:rsidR="00F739EC">
        <w:t> art. </w:t>
      </w:r>
      <w:r w:rsidR="00D7025A" w:rsidRPr="006806DD">
        <w:t>32</w:t>
      </w:r>
      <w:r w:rsidR="00F739EC" w:rsidRPr="006806DD">
        <w:t>9</w:t>
      </w:r>
      <w:r w:rsidR="00F739EC">
        <w:t xml:space="preserve"> w ust. </w:t>
      </w:r>
      <w:r w:rsidR="00F739EC" w:rsidRPr="006806DD">
        <w:t>2</w:t>
      </w:r>
      <w:r w:rsidR="00F739EC">
        <w:t xml:space="preserve"> w pkt </w:t>
      </w:r>
      <w:r w:rsidR="00D7025A" w:rsidRPr="006806DD">
        <w:t>1,</w:t>
      </w:r>
      <w:r w:rsidR="00F739EC" w:rsidRPr="006806DD">
        <w:t xml:space="preserve"> w</w:t>
      </w:r>
      <w:r w:rsidR="00F739EC">
        <w:t> art. </w:t>
      </w:r>
      <w:r w:rsidR="00D7025A" w:rsidRPr="006806DD">
        <w:t>39</w:t>
      </w:r>
      <w:r w:rsidR="00F739EC" w:rsidRPr="006806DD">
        <w:t>8</w:t>
      </w:r>
      <w:r w:rsidR="00F739EC">
        <w:t xml:space="preserve"> w ust. </w:t>
      </w:r>
      <w:r w:rsidR="00F739EC" w:rsidRPr="006806DD">
        <w:t>1</w:t>
      </w:r>
      <w:r w:rsidR="00F739EC">
        <w:t xml:space="preserve"> w pkt </w:t>
      </w:r>
      <w:r w:rsidR="00F739EC" w:rsidRPr="006806DD">
        <w:t>1</w:t>
      </w:r>
      <w:r w:rsidR="00F739EC">
        <w:t xml:space="preserve"> i </w:t>
      </w:r>
      <w:r w:rsidR="00D7025A" w:rsidRPr="006806DD">
        <w:t>2,</w:t>
      </w:r>
      <w:r w:rsidR="00F739EC" w:rsidRPr="006806DD">
        <w:t xml:space="preserve"> w</w:t>
      </w:r>
      <w:r w:rsidR="00F739EC">
        <w:t> art. </w:t>
      </w:r>
      <w:r w:rsidR="00D7025A" w:rsidRPr="006806DD">
        <w:t>398a</w:t>
      </w:r>
      <w:r w:rsidR="00F739EC" w:rsidRPr="006806DD">
        <w:t xml:space="preserve"> w</w:t>
      </w:r>
      <w:r w:rsidR="00F739EC">
        <w:t> pkt </w:t>
      </w:r>
      <w:r w:rsidR="00F739EC" w:rsidRPr="006806DD">
        <w:t>1</w:t>
      </w:r>
      <w:r w:rsidR="00F739EC">
        <w:t xml:space="preserve"> i </w:t>
      </w:r>
      <w:r w:rsidR="00D7025A" w:rsidRPr="006806DD">
        <w:t>2,</w:t>
      </w:r>
      <w:r w:rsidR="00F739EC" w:rsidRPr="006806DD">
        <w:t xml:space="preserve"> w</w:t>
      </w:r>
      <w:r w:rsidR="00F739EC">
        <w:t> art. </w:t>
      </w:r>
      <w:r w:rsidR="00D7025A" w:rsidRPr="006806DD">
        <w:t>43</w:t>
      </w:r>
      <w:r w:rsidR="00F739EC" w:rsidRPr="006806DD">
        <w:t>8</w:t>
      </w:r>
      <w:r w:rsidR="00F739EC">
        <w:t xml:space="preserve"> w ust. </w:t>
      </w:r>
      <w:r w:rsidR="00F739EC" w:rsidRPr="006806DD">
        <w:t>2</w:t>
      </w:r>
      <w:r w:rsidR="00F739EC">
        <w:t xml:space="preserve"> w pkt </w:t>
      </w:r>
      <w:r w:rsidR="00F739EC" w:rsidRPr="006806DD">
        <w:t>2</w:t>
      </w:r>
      <w:r w:rsidR="00F739EC">
        <w:t xml:space="preserve"> i </w:t>
      </w:r>
      <w:r w:rsidR="00F739EC" w:rsidRPr="006806DD">
        <w:t>w</w:t>
      </w:r>
      <w:r w:rsidR="00F739EC">
        <w:t> art. </w:t>
      </w:r>
      <w:r w:rsidR="00D7025A" w:rsidRPr="006806DD">
        <w:t>46</w:t>
      </w:r>
      <w:r w:rsidR="00F739EC" w:rsidRPr="006806DD">
        <w:t>5</w:t>
      </w:r>
      <w:r w:rsidR="00F739EC">
        <w:t xml:space="preserve"> w ust. </w:t>
      </w:r>
      <w:r w:rsidR="00F739EC" w:rsidRPr="006806DD">
        <w:t>1</w:t>
      </w:r>
      <w:r w:rsidR="00F739EC">
        <w:t xml:space="preserve"> w pkt </w:t>
      </w:r>
      <w:r w:rsidR="00F739EC" w:rsidRPr="006806DD">
        <w:t>6</w:t>
      </w:r>
      <w:r w:rsidR="00F739EC">
        <w:noBreakHyphen/>
      </w:r>
      <w:r w:rsidR="00D7025A" w:rsidRPr="006806DD">
        <w:t>8,</w:t>
      </w:r>
      <w:r w:rsidR="00C20037" w:rsidRPr="006806DD">
        <w:t xml:space="preserve"> w </w:t>
      </w:r>
      <w:r w:rsidR="00C10F1F" w:rsidRPr="006806DD">
        <w:t>ró</w:t>
      </w:r>
      <w:r w:rsidR="00C10F1F" w:rsidRPr="006806DD">
        <w:rPr>
          <w:rFonts w:hint="eastAsia"/>
        </w:rPr>
        <w:t>ż</w:t>
      </w:r>
      <w:r w:rsidR="00C10F1F" w:rsidRPr="006806DD">
        <w:t>nych</w:t>
      </w:r>
      <w:r w:rsidR="00D7025A" w:rsidRPr="006806DD">
        <w:t xml:space="preserve"> przypadkach wyrazy „termin dobrowolnego powrotu” zast</w:t>
      </w:r>
      <w:r w:rsidR="00C10F1F" w:rsidRPr="006806DD">
        <w:rPr>
          <w:rFonts w:hint="eastAsia"/>
        </w:rPr>
        <w:t>ę</w:t>
      </w:r>
      <w:r w:rsidR="00C10F1F" w:rsidRPr="006806DD">
        <w:t>puje si</w:t>
      </w:r>
      <w:r w:rsidR="00C10F1F" w:rsidRPr="006806DD">
        <w:rPr>
          <w:rFonts w:hint="eastAsia"/>
        </w:rPr>
        <w:t>ę</w:t>
      </w:r>
      <w:r w:rsidR="00C10F1F" w:rsidRPr="006806DD">
        <w:t xml:space="preserve"> u</w:t>
      </w:r>
      <w:r w:rsidR="00C10F1F" w:rsidRPr="006806DD">
        <w:rPr>
          <w:rFonts w:hint="eastAsia"/>
        </w:rPr>
        <w:t>ż</w:t>
      </w:r>
      <w:r w:rsidR="00C10F1F" w:rsidRPr="006806DD">
        <w:t>ytymi</w:t>
      </w:r>
      <w:r w:rsidR="00C20037" w:rsidRPr="006806DD">
        <w:t xml:space="preserve"> w </w:t>
      </w:r>
      <w:r w:rsidR="00C10F1F" w:rsidRPr="006806DD">
        <w:t>odpowiednim</w:t>
      </w:r>
      <w:r w:rsidR="00D7025A" w:rsidRPr="006806DD">
        <w:t xml:space="preserve"> </w:t>
      </w:r>
      <w:r w:rsidR="00C10F1F" w:rsidRPr="006806DD">
        <w:t>przypadku</w:t>
      </w:r>
      <w:r w:rsidR="00D7025A" w:rsidRPr="006806DD">
        <w:t xml:space="preserve"> wyrazami „termin dobrowolnego wyjazdu”;</w:t>
      </w:r>
    </w:p>
    <w:p w14:paraId="58495D18" w14:textId="39E3E49F" w:rsidR="00372D7F" w:rsidRDefault="00206979" w:rsidP="000C0B28">
      <w:pPr>
        <w:pStyle w:val="PKTpunkt"/>
      </w:pPr>
      <w:r>
        <w:t>9</w:t>
      </w:r>
      <w:r w:rsidR="008D53CE" w:rsidRPr="008D53CE">
        <w:t>)</w:t>
      </w:r>
      <w:r w:rsidR="00682A94">
        <w:tab/>
      </w:r>
      <w:r w:rsidR="00372D7F">
        <w:t>w</w:t>
      </w:r>
      <w:r w:rsidR="00F739EC">
        <w:t xml:space="preserve"> art. </w:t>
      </w:r>
      <w:r w:rsidR="00372D7F">
        <w:t>14</w:t>
      </w:r>
      <w:r w:rsidR="00F739EC">
        <w:t>2 </w:t>
      </w:r>
      <w:r w:rsidR="00372D7F">
        <w:t>dodaje się</w:t>
      </w:r>
      <w:r w:rsidR="00F739EC">
        <w:t xml:space="preserve"> ust. 6 i 7 w </w:t>
      </w:r>
      <w:r w:rsidR="00372D7F">
        <w:t>brzmieniu:</w:t>
      </w:r>
    </w:p>
    <w:p w14:paraId="2089BF96" w14:textId="4BB3B250" w:rsidR="00372D7F" w:rsidRPr="00372D7F" w:rsidRDefault="00372D7F" w:rsidP="00F739EC">
      <w:pPr>
        <w:pStyle w:val="ZUSTzmustartykuempunktem"/>
      </w:pPr>
      <w:r w:rsidRPr="00372D7F">
        <w:t>„6. Przepisu</w:t>
      </w:r>
      <w:r w:rsidR="00F739EC">
        <w:t xml:space="preserve"> ust. </w:t>
      </w:r>
      <w:r w:rsidR="00F739EC" w:rsidRPr="00372D7F">
        <w:t>1</w:t>
      </w:r>
      <w:r w:rsidR="00F739EC">
        <w:t xml:space="preserve"> pkt </w:t>
      </w:r>
      <w:r w:rsidR="00F739EC" w:rsidRPr="00372D7F">
        <w:t>3</w:t>
      </w:r>
      <w:r w:rsidR="00F739EC">
        <w:t> </w:t>
      </w:r>
      <w:r w:rsidRPr="00372D7F">
        <w:t>nie stosuje się, jeżeli celem pobytu cudzoziemca na terytorium Rzeczypospolitej Polskiej jest prowadzenie działalności gospodarczej na podstawie wpisu do Centralnej Ewidencji</w:t>
      </w:r>
      <w:r w:rsidR="00F739EC" w:rsidRPr="00372D7F">
        <w:t xml:space="preserve"> i</w:t>
      </w:r>
      <w:r w:rsidR="00F739EC">
        <w:t> </w:t>
      </w:r>
      <w:r w:rsidRPr="00372D7F">
        <w:t>Informacji</w:t>
      </w:r>
      <w:r w:rsidR="00F739EC" w:rsidRPr="00372D7F">
        <w:t xml:space="preserve"> o</w:t>
      </w:r>
      <w:r w:rsidR="00F739EC">
        <w:t> </w:t>
      </w:r>
      <w:r w:rsidRPr="00372D7F">
        <w:t>Działalności Gospodarczej,</w:t>
      </w:r>
      <w:r w:rsidR="00F739EC" w:rsidRPr="00372D7F">
        <w:t xml:space="preserve"> i</w:t>
      </w:r>
      <w:r w:rsidR="00F739EC">
        <w:t> </w:t>
      </w:r>
      <w:r w:rsidRPr="00372D7F">
        <w:t>spełnione są następujące warunki:</w:t>
      </w:r>
    </w:p>
    <w:p w14:paraId="5F8790BE" w14:textId="3BE8D0D1" w:rsidR="00372D7F" w:rsidRPr="00372D7F" w:rsidRDefault="00372D7F" w:rsidP="00F739EC">
      <w:pPr>
        <w:pStyle w:val="ZPKTzmpktartykuempunktem"/>
      </w:pPr>
      <w:r>
        <w:t>1)</w:t>
      </w:r>
      <w:r>
        <w:tab/>
      </w:r>
      <w:r w:rsidRPr="00372D7F">
        <w:t>cudzoziemiec jest uczestnikiem organizowanego lub współorganizowanego przez podmiot,</w:t>
      </w:r>
      <w:r w:rsidR="00F739EC" w:rsidRPr="00372D7F">
        <w:t xml:space="preserve"> o</w:t>
      </w:r>
      <w:r w:rsidR="00F739EC">
        <w:t> </w:t>
      </w:r>
      <w:r w:rsidRPr="00372D7F">
        <w:t>którym mowa</w:t>
      </w:r>
      <w:r w:rsidR="00F739EC" w:rsidRPr="00372D7F">
        <w:t xml:space="preserve"> w</w:t>
      </w:r>
      <w:r w:rsidR="00F739EC">
        <w:t> art. </w:t>
      </w:r>
      <w:r w:rsidR="00F739EC" w:rsidRPr="00372D7F">
        <w:t>3</w:t>
      </w:r>
      <w:r w:rsidR="00F739EC">
        <w:t> </w:t>
      </w:r>
      <w:r w:rsidRPr="00372D7F">
        <w:t>ustawy</w:t>
      </w:r>
      <w:r w:rsidR="00F739EC" w:rsidRPr="00372D7F">
        <w:t xml:space="preserve"> z</w:t>
      </w:r>
      <w:r w:rsidR="00F739EC">
        <w:t> </w:t>
      </w:r>
      <w:r w:rsidRPr="00372D7F">
        <w:t>dnia 2</w:t>
      </w:r>
      <w:r w:rsidR="00F739EC" w:rsidRPr="00372D7F">
        <w:t>5</w:t>
      </w:r>
      <w:r w:rsidR="00F739EC">
        <w:t> </w:t>
      </w:r>
      <w:r w:rsidRPr="00372D7F">
        <w:t>lutego 201</w:t>
      </w:r>
      <w:r w:rsidR="00F739EC" w:rsidRPr="00372D7F">
        <w:t>6</w:t>
      </w:r>
      <w:r w:rsidR="00F739EC">
        <w:t> </w:t>
      </w:r>
      <w:r w:rsidRPr="00372D7F">
        <w:t>r.</w:t>
      </w:r>
      <w:r w:rsidR="00F739EC" w:rsidRPr="00372D7F">
        <w:t xml:space="preserve"> o</w:t>
      </w:r>
      <w:r w:rsidR="00F739EC">
        <w:t> </w:t>
      </w:r>
      <w:r w:rsidRPr="00372D7F">
        <w:t>ponownym wykorzystywaniu informacji sektora publicznego (</w:t>
      </w:r>
      <w:r w:rsidR="00F739EC">
        <w:t>Dz. U.</w:t>
      </w:r>
      <w:r w:rsidR="00F739EC" w:rsidRPr="00372D7F">
        <w:t xml:space="preserve"> z</w:t>
      </w:r>
      <w:r w:rsidR="00F739EC">
        <w:t> </w:t>
      </w:r>
      <w:r w:rsidRPr="00372D7F">
        <w:t>201</w:t>
      </w:r>
      <w:r w:rsidR="00F739EC" w:rsidRPr="00372D7F">
        <w:t>9</w:t>
      </w:r>
      <w:r w:rsidR="00F739EC">
        <w:t> </w:t>
      </w:r>
      <w:r w:rsidRPr="00372D7F">
        <w:t>r.</w:t>
      </w:r>
      <w:r w:rsidR="00F739EC">
        <w:t xml:space="preserve"> poz. </w:t>
      </w:r>
      <w:r w:rsidRPr="00372D7F">
        <w:t xml:space="preserve">1446), </w:t>
      </w:r>
      <w:r w:rsidRPr="00372D7F">
        <w:lastRenderedPageBreak/>
        <w:t>programu wsparcia dla cudzoziemców</w:t>
      </w:r>
      <w:r w:rsidR="00F739EC" w:rsidRPr="00372D7F">
        <w:t xml:space="preserve"> w</w:t>
      </w:r>
      <w:r w:rsidR="00F739EC">
        <w:t> </w:t>
      </w:r>
      <w:r w:rsidRPr="00372D7F">
        <w:t>zakresie podejmowania</w:t>
      </w:r>
      <w:r w:rsidR="00F739EC" w:rsidRPr="00372D7F">
        <w:t xml:space="preserve"> i</w:t>
      </w:r>
      <w:r w:rsidR="00F739EC">
        <w:t> </w:t>
      </w:r>
      <w:r w:rsidRPr="00372D7F">
        <w:t>wykonywania działalności gospodarczej na teryt</w:t>
      </w:r>
      <w:r>
        <w:t>orium Rzeczypospolitej Polskiej;</w:t>
      </w:r>
      <w:r w:rsidRPr="00372D7F">
        <w:t xml:space="preserve"> </w:t>
      </w:r>
    </w:p>
    <w:p w14:paraId="6EC8AC27" w14:textId="4CE7F582" w:rsidR="00372D7F" w:rsidRPr="00372D7F" w:rsidRDefault="00372D7F" w:rsidP="00F739EC">
      <w:pPr>
        <w:pStyle w:val="ZPKTzmpktartykuempunktem"/>
      </w:pPr>
      <w:r>
        <w:t>2)</w:t>
      </w:r>
      <w:r>
        <w:tab/>
        <w:t>program,</w:t>
      </w:r>
      <w:r w:rsidR="00F739EC">
        <w:t xml:space="preserve"> o </w:t>
      </w:r>
      <w:r>
        <w:t>którym mowa</w:t>
      </w:r>
      <w:r w:rsidR="00F739EC">
        <w:t xml:space="preserve"> w pkt </w:t>
      </w:r>
      <w:r>
        <w:t>1</w:t>
      </w:r>
      <w:r w:rsidRPr="00372D7F">
        <w:t>, znajduje się</w:t>
      </w:r>
      <w:r w:rsidR="00F739EC" w:rsidRPr="00372D7F">
        <w:t xml:space="preserve"> w</w:t>
      </w:r>
      <w:r w:rsidR="00F739EC">
        <w:t> </w:t>
      </w:r>
      <w:r w:rsidRPr="00372D7F">
        <w:t>wykazie określonym</w:t>
      </w:r>
      <w:r w:rsidR="00F739EC" w:rsidRPr="00372D7F">
        <w:t xml:space="preserve"> w</w:t>
      </w:r>
      <w:r w:rsidR="00F739EC">
        <w:t> </w:t>
      </w:r>
      <w:r w:rsidRPr="00372D7F">
        <w:t>przepisach wydanych na podstawie</w:t>
      </w:r>
      <w:r w:rsidR="00F739EC">
        <w:t xml:space="preserve"> ust. </w:t>
      </w:r>
      <w:r w:rsidRPr="00372D7F">
        <w:t xml:space="preserve">7. </w:t>
      </w:r>
    </w:p>
    <w:p w14:paraId="1F0ABF43" w14:textId="5B548297" w:rsidR="00372D7F" w:rsidRDefault="00372D7F" w:rsidP="00F739EC">
      <w:pPr>
        <w:pStyle w:val="ZUSTzmustartykuempunktem"/>
      </w:pPr>
      <w:r w:rsidRPr="00372D7F">
        <w:t>7. Minister właściwy do spraw gospodarki</w:t>
      </w:r>
      <w:r w:rsidR="00F739EC" w:rsidRPr="00372D7F">
        <w:t xml:space="preserve"> w</w:t>
      </w:r>
      <w:r w:rsidR="00F739EC">
        <w:t> </w:t>
      </w:r>
      <w:r w:rsidRPr="00372D7F">
        <w:t>porozumieniu</w:t>
      </w:r>
      <w:r w:rsidR="00F739EC" w:rsidRPr="00372D7F">
        <w:t xml:space="preserve"> z</w:t>
      </w:r>
      <w:r w:rsidR="00F739EC">
        <w:t> </w:t>
      </w:r>
      <w:r w:rsidRPr="00372D7F">
        <w:t>ministrem właściwym do spraw wewnętrznych może określić</w:t>
      </w:r>
      <w:r>
        <w:t>,</w:t>
      </w:r>
      <w:r w:rsidR="00F739EC" w:rsidRPr="00372D7F">
        <w:t xml:space="preserve"> w</w:t>
      </w:r>
      <w:r w:rsidR="00F739EC">
        <w:t> </w:t>
      </w:r>
      <w:r w:rsidRPr="00372D7F">
        <w:t>drodze rozporządzenia</w:t>
      </w:r>
      <w:r>
        <w:t>,</w:t>
      </w:r>
      <w:r w:rsidRPr="00372D7F">
        <w:t xml:space="preserve"> wykaz programów,</w:t>
      </w:r>
      <w:r w:rsidR="00F739EC" w:rsidRPr="00372D7F">
        <w:t xml:space="preserve"> o</w:t>
      </w:r>
      <w:r w:rsidR="00F739EC">
        <w:t> </w:t>
      </w:r>
      <w:r w:rsidRPr="00372D7F">
        <w:t>których mowa</w:t>
      </w:r>
      <w:r w:rsidR="00F739EC" w:rsidRPr="00372D7F">
        <w:t xml:space="preserve"> w</w:t>
      </w:r>
      <w:r w:rsidR="00F739EC">
        <w:t> ust. </w:t>
      </w:r>
      <w:r w:rsidR="00F739EC" w:rsidRPr="00372D7F">
        <w:t>6</w:t>
      </w:r>
      <w:r w:rsidR="00F739EC">
        <w:t xml:space="preserve"> pkt </w:t>
      </w:r>
      <w:r w:rsidRPr="00372D7F">
        <w:t>1,</w:t>
      </w:r>
      <w:r w:rsidR="00F739EC" w:rsidRPr="00372D7F">
        <w:t xml:space="preserve"> a</w:t>
      </w:r>
      <w:r w:rsidR="00F739EC">
        <w:t> </w:t>
      </w:r>
      <w:r w:rsidRPr="00372D7F">
        <w:t>do uczestników których nie ma zastosowania przepis</w:t>
      </w:r>
      <w:r w:rsidR="00F739EC">
        <w:t xml:space="preserve"> ust. </w:t>
      </w:r>
      <w:r w:rsidR="00F739EC" w:rsidRPr="00372D7F">
        <w:t>1</w:t>
      </w:r>
      <w:r w:rsidR="00F739EC">
        <w:t xml:space="preserve"> pkt </w:t>
      </w:r>
      <w:r w:rsidRPr="00372D7F">
        <w:t>3, biorąc pod uwagę cele tych programów, liczebność ich uczestników, przedmiot</w:t>
      </w:r>
      <w:r w:rsidR="00F739EC" w:rsidRPr="00372D7F">
        <w:t xml:space="preserve"> i</w:t>
      </w:r>
      <w:r w:rsidR="00F739EC">
        <w:t> </w:t>
      </w:r>
      <w:r w:rsidRPr="00372D7F">
        <w:t>rozmiar działalności gospodarczych prowadzonych przez ich uczestników oraz względy bezpieczeństwa państwa</w:t>
      </w:r>
      <w:r w:rsidR="00F739EC" w:rsidRPr="00372D7F">
        <w:t xml:space="preserve"> i</w:t>
      </w:r>
      <w:r w:rsidR="00F739EC">
        <w:t> </w:t>
      </w:r>
      <w:r w:rsidRPr="00372D7F">
        <w:t>porządku publicznego</w:t>
      </w:r>
      <w:r>
        <w:t xml:space="preserve">.”; </w:t>
      </w:r>
    </w:p>
    <w:p w14:paraId="73FA3527" w14:textId="2A0713F6" w:rsidR="008D53CE" w:rsidRPr="008D53CE" w:rsidRDefault="00206979" w:rsidP="000C0B28">
      <w:pPr>
        <w:pStyle w:val="PKTpunkt"/>
      </w:pPr>
      <w:r>
        <w:t>10</w:t>
      </w:r>
      <w:r w:rsidR="00372D7F">
        <w:t>)</w:t>
      </w:r>
      <w:r w:rsidR="00372D7F">
        <w:tab/>
      </w:r>
      <w:r w:rsidR="008D53CE" w:rsidRPr="008D53CE">
        <w:t>w</w:t>
      </w:r>
      <w:r w:rsidR="00F739EC">
        <w:t xml:space="preserve"> art. </w:t>
      </w:r>
      <w:r w:rsidR="008D53CE" w:rsidRPr="008D53CE">
        <w:t>22</w:t>
      </w:r>
      <w:r w:rsidR="00F739EC" w:rsidRPr="008D53CE">
        <w:t>6</w:t>
      </w:r>
      <w:r w:rsidR="00F739EC">
        <w:t xml:space="preserve"> w pkt </w:t>
      </w:r>
      <w:r w:rsidR="00C20037" w:rsidRPr="008D53CE">
        <w:t>5</w:t>
      </w:r>
      <w:r w:rsidR="00C20037">
        <w:t> </w:t>
      </w:r>
      <w:r w:rsidR="008D53CE" w:rsidRPr="008D53CE">
        <w:t>kropkę zastępuje się średnikiem</w:t>
      </w:r>
      <w:r w:rsidR="00C20037" w:rsidRPr="008D53CE">
        <w:t xml:space="preserve"> i</w:t>
      </w:r>
      <w:r w:rsidR="00C20037">
        <w:t> </w:t>
      </w:r>
      <w:r w:rsidR="008D53CE" w:rsidRPr="008D53CE">
        <w:t>dodaje</w:t>
      </w:r>
      <w:r w:rsidR="00F739EC">
        <w:t xml:space="preserve"> pkt </w:t>
      </w:r>
      <w:r w:rsidR="00F739EC" w:rsidRPr="008D53CE">
        <w:t>6</w:t>
      </w:r>
      <w:r w:rsidR="00F739EC">
        <w:t xml:space="preserve"> w </w:t>
      </w:r>
      <w:r w:rsidR="008D53CE" w:rsidRPr="008D53CE">
        <w:t>brzmieniu:</w:t>
      </w:r>
    </w:p>
    <w:p w14:paraId="60D5FC85" w14:textId="16F69716" w:rsidR="008D53CE" w:rsidRPr="008D53CE" w:rsidRDefault="00682A94" w:rsidP="00A16D4B">
      <w:pPr>
        <w:pStyle w:val="ZPKTzmpktartykuempunktem"/>
      </w:pPr>
      <w:r>
        <w:t>„</w:t>
      </w:r>
      <w:r w:rsidR="008D53CE" w:rsidRPr="008D53CE">
        <w:t>6)</w:t>
      </w:r>
      <w:r>
        <w:tab/>
      </w:r>
      <w:r w:rsidR="008D53CE" w:rsidRPr="008D53CE">
        <w:t>europejski dokument podróży do celów powrotu nielegalnie przebywających obywateli państw trzecich,</w:t>
      </w:r>
      <w:r w:rsidR="00C20037" w:rsidRPr="008D53CE">
        <w:t xml:space="preserve"> o</w:t>
      </w:r>
      <w:r w:rsidR="00C20037">
        <w:t> </w:t>
      </w:r>
      <w:r w:rsidR="008D53CE" w:rsidRPr="008D53CE">
        <w:t>którym mowa rozporządzeniu Parlamentu Europejskiego</w:t>
      </w:r>
      <w:r w:rsidR="00C20037" w:rsidRPr="008D53CE">
        <w:t xml:space="preserve"> i</w:t>
      </w:r>
      <w:r w:rsidR="00C20037">
        <w:t> </w:t>
      </w:r>
      <w:r w:rsidR="008D53CE" w:rsidRPr="008D53CE">
        <w:t>Rady (UE) 2016/195</w:t>
      </w:r>
      <w:r w:rsidR="00C20037" w:rsidRPr="008D53CE">
        <w:t>3</w:t>
      </w:r>
      <w:r w:rsidR="00C20037">
        <w:t> </w:t>
      </w:r>
      <w:r w:rsidR="00C20037" w:rsidRPr="008D53CE">
        <w:t>z</w:t>
      </w:r>
      <w:r w:rsidR="00C20037">
        <w:t> </w:t>
      </w:r>
      <w:r w:rsidR="008D53CE" w:rsidRPr="008D53CE">
        <w:t>dnia 2</w:t>
      </w:r>
      <w:r w:rsidR="00C20037" w:rsidRPr="008D53CE">
        <w:t>6</w:t>
      </w:r>
      <w:r w:rsidR="00C20037">
        <w:t> </w:t>
      </w:r>
      <w:r w:rsidR="008D53CE" w:rsidRPr="008D53CE">
        <w:t>października 201</w:t>
      </w:r>
      <w:r w:rsidR="00C20037" w:rsidRPr="008D53CE">
        <w:t>6</w:t>
      </w:r>
      <w:r w:rsidR="00C20037">
        <w:t> </w:t>
      </w:r>
      <w:r w:rsidR="008D53CE" w:rsidRPr="008D53CE">
        <w:t>r.</w:t>
      </w:r>
      <w:r w:rsidR="00C20037" w:rsidRPr="008D53CE">
        <w:t xml:space="preserve"> w</w:t>
      </w:r>
      <w:r w:rsidR="00C20037">
        <w:t> </w:t>
      </w:r>
      <w:r w:rsidR="008D53CE" w:rsidRPr="008D53CE">
        <w:t>sprawie ustanowienia europejskiego dokumentu podróży do celów powrotu nielegalnie przebywających obywateli państw trzecich oraz uchylającym zalecenie Rady</w:t>
      </w:r>
      <w:r w:rsidR="00C20037" w:rsidRPr="008D53CE">
        <w:t xml:space="preserve"> z</w:t>
      </w:r>
      <w:r w:rsidR="00C20037">
        <w:t> </w:t>
      </w:r>
      <w:r w:rsidR="008D53CE" w:rsidRPr="008D53CE">
        <w:t>dnia 3</w:t>
      </w:r>
      <w:r w:rsidR="00C20037" w:rsidRPr="008D53CE">
        <w:t>0</w:t>
      </w:r>
      <w:r w:rsidR="00C20037">
        <w:t> </w:t>
      </w:r>
      <w:r w:rsidR="008D53CE" w:rsidRPr="008D53CE">
        <w:t>listopada 199</w:t>
      </w:r>
      <w:r w:rsidR="00C20037" w:rsidRPr="008D53CE">
        <w:t>4</w:t>
      </w:r>
      <w:r w:rsidR="00C20037">
        <w:t> </w:t>
      </w:r>
      <w:r w:rsidR="008D53CE" w:rsidRPr="008D53CE">
        <w:t>r. (Dz. Urz. UE L 31</w:t>
      </w:r>
      <w:r w:rsidR="00C20037" w:rsidRPr="008D53CE">
        <w:t>1</w:t>
      </w:r>
      <w:r w:rsidR="00C20037">
        <w:t> </w:t>
      </w:r>
      <w:r w:rsidR="008D53CE" w:rsidRPr="008D53CE">
        <w:t>z 17.11.201</w:t>
      </w:r>
      <w:r w:rsidR="00C20037" w:rsidRPr="008D53CE">
        <w:t>6</w:t>
      </w:r>
      <w:r w:rsidR="008D53CE" w:rsidRPr="008D53CE">
        <w:t>, s</w:t>
      </w:r>
      <w:r w:rsidR="007A132C">
        <w:t>tr</w:t>
      </w:r>
      <w:r w:rsidR="008D53CE" w:rsidRPr="008D53CE">
        <w:t xml:space="preserve">. 13), zwany dalej </w:t>
      </w:r>
      <w:r>
        <w:t>„</w:t>
      </w:r>
      <w:r w:rsidR="008D53CE" w:rsidRPr="008D53CE">
        <w:t>europejskim dokumentem podróży do celów powrotu</w:t>
      </w:r>
      <w:r w:rsidR="00015BFE" w:rsidRPr="00015BFE">
        <w:t>”</w:t>
      </w:r>
      <w:r w:rsidR="008D53CE" w:rsidRPr="008D53CE">
        <w:t>.</w:t>
      </w:r>
      <w:r>
        <w:t>”</w:t>
      </w:r>
      <w:r w:rsidR="008D53CE" w:rsidRPr="008D53CE">
        <w:t>;</w:t>
      </w:r>
    </w:p>
    <w:p w14:paraId="0C457521" w14:textId="65B68296" w:rsidR="008D53CE" w:rsidRPr="008D53CE" w:rsidRDefault="00206979" w:rsidP="000C0B28">
      <w:pPr>
        <w:pStyle w:val="PKTpunkt"/>
      </w:pPr>
      <w:r>
        <w:t>11</w:t>
      </w:r>
      <w:r w:rsidR="008D53CE" w:rsidRPr="008D53CE">
        <w:t>)</w:t>
      </w:r>
      <w:r w:rsidR="00682A94">
        <w:tab/>
      </w:r>
      <w:r w:rsidR="008D53CE" w:rsidRPr="008D53CE">
        <w:t>w</w:t>
      </w:r>
      <w:r w:rsidR="00F739EC">
        <w:t xml:space="preserve"> art. </w:t>
      </w:r>
      <w:r w:rsidR="008D53CE" w:rsidRPr="00C64E60">
        <w:t>22</w:t>
      </w:r>
      <w:r w:rsidR="00F739EC" w:rsidRPr="00C64E60">
        <w:t>7</w:t>
      </w:r>
      <w:r w:rsidR="00F739EC">
        <w:t xml:space="preserve"> oraz w art. </w:t>
      </w:r>
      <w:r w:rsidR="00C64E60">
        <w:t>22</w:t>
      </w:r>
      <w:r w:rsidR="00C20037">
        <w:t>8 </w:t>
      </w:r>
      <w:r w:rsidR="00C64E60">
        <w:t>we wprowadzeniu do wyliczenia</w:t>
      </w:r>
      <w:r w:rsidR="00C20037">
        <w:t xml:space="preserve"> i</w:t>
      </w:r>
      <w:r w:rsidR="00F739EC">
        <w:t> w pkt 1 w lit. </w:t>
      </w:r>
      <w:r w:rsidR="00F26B05">
        <w:t>a</w:t>
      </w:r>
      <w:r w:rsidR="00C20037">
        <w:t> </w:t>
      </w:r>
      <w:r w:rsidR="008D53CE" w:rsidRPr="00C64E60">
        <w:t xml:space="preserve">wyrazy </w:t>
      </w:r>
      <w:r w:rsidR="00682A94" w:rsidRPr="00C64E60">
        <w:t>„</w:t>
      </w:r>
      <w:r w:rsidR="008D53CE" w:rsidRPr="008D53CE">
        <w:t>art. 226</w:t>
      </w:r>
      <w:r w:rsidR="00682A94">
        <w:t>”</w:t>
      </w:r>
      <w:r w:rsidR="008D53CE" w:rsidRPr="008D53CE">
        <w:t xml:space="preserve"> zastępuje się wyrazami </w:t>
      </w:r>
      <w:r w:rsidR="00682A94">
        <w:t>„</w:t>
      </w:r>
      <w:r w:rsidR="008D53CE" w:rsidRPr="008D53CE">
        <w:t>art. 22</w:t>
      </w:r>
      <w:r w:rsidR="00F739EC" w:rsidRPr="008D53CE">
        <w:t>6</w:t>
      </w:r>
      <w:r w:rsidR="00F739EC">
        <w:t xml:space="preserve"> pkt </w:t>
      </w:r>
      <w:r w:rsidR="008D53CE" w:rsidRPr="008D53CE">
        <w:t>1–5</w:t>
      </w:r>
      <w:r w:rsidR="00682A94">
        <w:t>”</w:t>
      </w:r>
      <w:r w:rsidR="008D53CE" w:rsidRPr="008D53CE">
        <w:t>;</w:t>
      </w:r>
    </w:p>
    <w:p w14:paraId="5FAB1B4C" w14:textId="79B8F3CF" w:rsidR="008D53CE" w:rsidRPr="008D53CE" w:rsidRDefault="00206979" w:rsidP="000C0B28">
      <w:pPr>
        <w:pStyle w:val="PKTpunkt"/>
      </w:pPr>
      <w:r>
        <w:t>12</w:t>
      </w:r>
      <w:r w:rsidR="008D53CE" w:rsidRPr="008D53CE">
        <w:t>)</w:t>
      </w:r>
      <w:r w:rsidR="00682A94">
        <w:tab/>
      </w:r>
      <w:r w:rsidR="008D53CE" w:rsidRPr="008D53CE">
        <w:t>w</w:t>
      </w:r>
      <w:r w:rsidR="00F739EC">
        <w:t xml:space="preserve"> art. </w:t>
      </w:r>
      <w:r w:rsidR="008D53CE" w:rsidRPr="008D53CE">
        <w:t>229:</w:t>
      </w:r>
    </w:p>
    <w:p w14:paraId="4243282C" w14:textId="1DACB500" w:rsidR="008D53CE" w:rsidRPr="008D53CE" w:rsidRDefault="008D53CE" w:rsidP="000C0B28">
      <w:pPr>
        <w:pStyle w:val="LITlitera"/>
      </w:pPr>
      <w:r w:rsidRPr="008D53CE">
        <w:t>a)</w:t>
      </w:r>
      <w:r w:rsidR="00682A94">
        <w:tab/>
      </w:r>
      <w:r w:rsidRPr="008D53CE">
        <w:t>w</w:t>
      </w:r>
      <w:r w:rsidR="00F739EC">
        <w:t xml:space="preserve"> ust. </w:t>
      </w:r>
      <w:r w:rsidR="00C20037" w:rsidRPr="008D53CE">
        <w:t>1</w:t>
      </w:r>
      <w:r w:rsidR="00C20037">
        <w:t> </w:t>
      </w:r>
      <w:r w:rsidRPr="008D53CE">
        <w:t xml:space="preserve">wyrazy </w:t>
      </w:r>
      <w:r w:rsidR="00682A94">
        <w:t>„</w:t>
      </w:r>
      <w:r w:rsidRPr="008D53CE">
        <w:t>art. 226</w:t>
      </w:r>
      <w:r w:rsidR="00682A94">
        <w:t>”</w:t>
      </w:r>
      <w:r w:rsidRPr="008D53CE">
        <w:t xml:space="preserve"> zastępuje się wyrazami </w:t>
      </w:r>
      <w:r w:rsidR="00682A94">
        <w:t>„</w:t>
      </w:r>
      <w:r w:rsidRPr="008D53CE">
        <w:t>art. 22</w:t>
      </w:r>
      <w:r w:rsidR="00F739EC" w:rsidRPr="008D53CE">
        <w:t>6</w:t>
      </w:r>
      <w:r w:rsidR="00F739EC">
        <w:t xml:space="preserve"> pkt </w:t>
      </w:r>
      <w:r w:rsidRPr="008D53CE">
        <w:t>1–5</w:t>
      </w:r>
      <w:r w:rsidR="00682A94">
        <w:t>”</w:t>
      </w:r>
      <w:r w:rsidRPr="008D53CE">
        <w:t>,</w:t>
      </w:r>
    </w:p>
    <w:p w14:paraId="437AD71E" w14:textId="52D5B48E" w:rsidR="00C64E60" w:rsidRDefault="008D53CE" w:rsidP="00C64E60">
      <w:pPr>
        <w:pStyle w:val="LITlitera"/>
      </w:pPr>
      <w:r w:rsidRPr="008D53CE">
        <w:t>b)</w:t>
      </w:r>
      <w:r w:rsidR="00682A94">
        <w:tab/>
      </w:r>
      <w:r w:rsidR="00C64E60">
        <w:t xml:space="preserve">ust. </w:t>
      </w:r>
      <w:r w:rsidR="00C20037">
        <w:t>2 </w:t>
      </w:r>
      <w:r w:rsidR="00C64E60">
        <w:t>otrzymuje brzmienie:</w:t>
      </w:r>
    </w:p>
    <w:p w14:paraId="473C45B6" w14:textId="24D98763" w:rsidR="008D53CE" w:rsidRPr="008D53CE" w:rsidRDefault="00C64E60" w:rsidP="00831751">
      <w:pPr>
        <w:pStyle w:val="ZLITUSTzmustliter"/>
      </w:pPr>
      <w:r>
        <w:t xml:space="preserve">„2. </w:t>
      </w:r>
      <w:r w:rsidRPr="004B6E5B">
        <w:t>Pierwszą kartę pobytu</w:t>
      </w:r>
      <w:r w:rsidR="00C20037" w:rsidRPr="004B6E5B">
        <w:t xml:space="preserve"> i</w:t>
      </w:r>
      <w:r w:rsidR="00C20037">
        <w:t> </w:t>
      </w:r>
      <w:r w:rsidRPr="004B6E5B">
        <w:t>europejski dokument podróży do celów powrotu wydaje się</w:t>
      </w:r>
      <w:r w:rsidR="00C20037" w:rsidRPr="004B6E5B">
        <w:t xml:space="preserve"> z</w:t>
      </w:r>
      <w:r w:rsidR="00C20037">
        <w:t> </w:t>
      </w:r>
      <w:r w:rsidRPr="004B6E5B">
        <w:t>urzędu.</w:t>
      </w:r>
      <w:r w:rsidRPr="004E30CA">
        <w:t>”;</w:t>
      </w:r>
    </w:p>
    <w:p w14:paraId="6E4B3CDE" w14:textId="7F20CA47" w:rsidR="008D53CE" w:rsidRPr="008D53CE" w:rsidRDefault="00206979" w:rsidP="000C0B28">
      <w:pPr>
        <w:pStyle w:val="PKTpunkt"/>
      </w:pPr>
      <w:r>
        <w:t>13</w:t>
      </w:r>
      <w:r w:rsidR="008D53CE" w:rsidRPr="008D53CE">
        <w:t>)</w:t>
      </w:r>
      <w:r w:rsidR="00682A94">
        <w:tab/>
      </w:r>
      <w:r w:rsidR="008D53CE" w:rsidRPr="008D53CE">
        <w:t>w</w:t>
      </w:r>
      <w:r w:rsidR="00F739EC">
        <w:t xml:space="preserve"> art. </w:t>
      </w:r>
      <w:r w:rsidR="008D53CE" w:rsidRPr="008D53CE">
        <w:t>23</w:t>
      </w:r>
      <w:r w:rsidR="00F739EC" w:rsidRPr="008D53CE">
        <w:t>1</w:t>
      </w:r>
      <w:r w:rsidR="00F739EC">
        <w:t xml:space="preserve"> w ust. </w:t>
      </w:r>
      <w:r w:rsidR="002E712B">
        <w:t>1 </w:t>
      </w:r>
      <w:r w:rsidR="008D53CE" w:rsidRPr="008D53CE">
        <w:t xml:space="preserve">we wprowadzeniu do wyliczenia wyrazy </w:t>
      </w:r>
      <w:r w:rsidR="00682A94">
        <w:t>„</w:t>
      </w:r>
      <w:r w:rsidR="008D53CE" w:rsidRPr="008D53CE">
        <w:t>art. 226</w:t>
      </w:r>
      <w:r w:rsidR="00682A94">
        <w:t>”</w:t>
      </w:r>
      <w:r w:rsidR="008D53CE" w:rsidRPr="008D53CE">
        <w:t xml:space="preserve"> zastępuje się wyrazami </w:t>
      </w:r>
      <w:r w:rsidR="00682A94">
        <w:t>„</w:t>
      </w:r>
      <w:r w:rsidR="008D53CE" w:rsidRPr="008D53CE">
        <w:t>art. 22</w:t>
      </w:r>
      <w:r w:rsidR="00F739EC" w:rsidRPr="008D53CE">
        <w:t>6</w:t>
      </w:r>
      <w:r w:rsidR="00F739EC">
        <w:t xml:space="preserve"> pkt </w:t>
      </w:r>
      <w:r w:rsidR="008D53CE" w:rsidRPr="008D53CE">
        <w:t>1–5</w:t>
      </w:r>
      <w:r w:rsidR="00682A94">
        <w:t>”</w:t>
      </w:r>
      <w:r w:rsidR="008D53CE" w:rsidRPr="008D53CE">
        <w:t>;</w:t>
      </w:r>
    </w:p>
    <w:p w14:paraId="576B041D" w14:textId="016514F0" w:rsidR="008D53CE" w:rsidRDefault="00206979" w:rsidP="000C0B28">
      <w:pPr>
        <w:pStyle w:val="PKTpunkt"/>
      </w:pPr>
      <w:r>
        <w:t>14</w:t>
      </w:r>
      <w:r w:rsidR="008D53CE" w:rsidRPr="008D53CE">
        <w:t>)</w:t>
      </w:r>
      <w:r w:rsidR="00682A94">
        <w:tab/>
      </w:r>
      <w:r w:rsidR="008D53CE" w:rsidRPr="008D53CE">
        <w:t>w</w:t>
      </w:r>
      <w:r w:rsidR="00F739EC">
        <w:t xml:space="preserve"> art. </w:t>
      </w:r>
      <w:r w:rsidR="008D53CE" w:rsidRPr="008D53CE">
        <w:t>23</w:t>
      </w:r>
      <w:r w:rsidR="00F739EC" w:rsidRPr="008D53CE">
        <w:t>5</w:t>
      </w:r>
      <w:r w:rsidR="00F739EC">
        <w:t xml:space="preserve"> w ust. </w:t>
      </w:r>
      <w:r w:rsidR="00F739EC" w:rsidRPr="008D53CE">
        <w:t>1</w:t>
      </w:r>
      <w:r w:rsidR="00F739EC">
        <w:t xml:space="preserve"> i </w:t>
      </w:r>
      <w:r w:rsidR="00C20037" w:rsidRPr="008D53CE">
        <w:t>2</w:t>
      </w:r>
      <w:r w:rsidR="00C20037">
        <w:t> </w:t>
      </w:r>
      <w:r w:rsidR="008D53CE" w:rsidRPr="008D53CE">
        <w:t xml:space="preserve">wyrazy </w:t>
      </w:r>
      <w:r w:rsidR="00682A94">
        <w:t>„</w:t>
      </w:r>
      <w:r w:rsidR="008D53CE" w:rsidRPr="008D53CE">
        <w:t>art. 226</w:t>
      </w:r>
      <w:r w:rsidR="00682A94">
        <w:t>”</w:t>
      </w:r>
      <w:r w:rsidR="008D53CE" w:rsidRPr="008D53CE">
        <w:t xml:space="preserve"> zastępuje się wyrazami </w:t>
      </w:r>
      <w:r w:rsidR="00682A94">
        <w:t>„</w:t>
      </w:r>
      <w:r w:rsidR="008D53CE" w:rsidRPr="008D53CE">
        <w:t>art. 22</w:t>
      </w:r>
      <w:r w:rsidR="00F739EC" w:rsidRPr="008D53CE">
        <w:t>6</w:t>
      </w:r>
      <w:r w:rsidR="00F739EC">
        <w:t xml:space="preserve"> pkt </w:t>
      </w:r>
      <w:r w:rsidR="008D53CE" w:rsidRPr="008D53CE">
        <w:t>1–5</w:t>
      </w:r>
      <w:r w:rsidR="00682A94">
        <w:t>”</w:t>
      </w:r>
      <w:r w:rsidR="008D53CE" w:rsidRPr="008D53CE">
        <w:t>;</w:t>
      </w:r>
    </w:p>
    <w:p w14:paraId="2CFE2AA1" w14:textId="0306776B" w:rsidR="001564B1" w:rsidRPr="001564B1" w:rsidRDefault="00206979" w:rsidP="00723C8E">
      <w:pPr>
        <w:pStyle w:val="PKTpunkt"/>
      </w:pPr>
      <w:r>
        <w:t>15</w:t>
      </w:r>
      <w:r w:rsidR="001564B1" w:rsidRPr="001564B1">
        <w:t>)</w:t>
      </w:r>
      <w:r w:rsidR="001564B1" w:rsidRPr="001564B1">
        <w:tab/>
        <w:t>w</w:t>
      </w:r>
      <w:r w:rsidR="00F739EC">
        <w:t xml:space="preserve"> art. </w:t>
      </w:r>
      <w:r w:rsidR="001564B1" w:rsidRPr="001564B1">
        <w:t>23</w:t>
      </w:r>
      <w:r w:rsidR="00F739EC" w:rsidRPr="001564B1">
        <w:t>6</w:t>
      </w:r>
      <w:r w:rsidR="00F739EC">
        <w:t xml:space="preserve"> pkt </w:t>
      </w:r>
      <w:r w:rsidR="00C20037" w:rsidRPr="001564B1">
        <w:t>5</w:t>
      </w:r>
      <w:r w:rsidR="00C20037">
        <w:t> </w:t>
      </w:r>
      <w:r w:rsidR="001564B1" w:rsidRPr="001564B1">
        <w:t>otrzymuje brzmienie:</w:t>
      </w:r>
    </w:p>
    <w:p w14:paraId="2DB628D9" w14:textId="573FA810" w:rsidR="001564B1" w:rsidRPr="001564B1" w:rsidRDefault="001564B1" w:rsidP="00723C8E">
      <w:pPr>
        <w:pStyle w:val="ZPKTzmpktartykuempunktem"/>
      </w:pPr>
      <w:r w:rsidRPr="001564B1">
        <w:t>„5)</w:t>
      </w:r>
      <w:r w:rsidRPr="001564B1">
        <w:tab/>
        <w:t>wydania tymczasowego polskiego dokumentu podróży cudzoziemcowi, który podlega relokacji lub przesiedleniu;”</w:t>
      </w:r>
      <w:r w:rsidR="00015BFE">
        <w:t>;</w:t>
      </w:r>
    </w:p>
    <w:p w14:paraId="12615F78" w14:textId="031CBFB4" w:rsidR="00C64E60" w:rsidRDefault="00206979" w:rsidP="000C0B28">
      <w:pPr>
        <w:pStyle w:val="PKTpunkt"/>
      </w:pPr>
      <w:r>
        <w:t>16</w:t>
      </w:r>
      <w:r w:rsidR="008D53CE" w:rsidRPr="008D53CE">
        <w:t>)</w:t>
      </w:r>
      <w:r w:rsidR="00682A94">
        <w:tab/>
      </w:r>
      <w:r w:rsidR="00C64E60">
        <w:t>w</w:t>
      </w:r>
      <w:r w:rsidR="00F739EC">
        <w:t xml:space="preserve"> art. </w:t>
      </w:r>
      <w:r w:rsidR="00C64E60">
        <w:t>23</w:t>
      </w:r>
      <w:r w:rsidR="00F739EC">
        <w:t>7 w ust. </w:t>
      </w:r>
      <w:r w:rsidR="00C20037">
        <w:t>1 </w:t>
      </w:r>
      <w:r w:rsidR="00C64E60">
        <w:t>we wprowadzeniu do wyliczenia</w:t>
      </w:r>
      <w:r w:rsidR="00C20037">
        <w:t xml:space="preserve"> i</w:t>
      </w:r>
      <w:r w:rsidR="00F739EC">
        <w:t> w pkt </w:t>
      </w:r>
      <w:r w:rsidR="00C20037">
        <w:t>3 </w:t>
      </w:r>
      <w:r w:rsidR="00C64E60" w:rsidRPr="009E4635">
        <w:t>wyrazy „art. 226” zastępuje się wyrazami „art. 22</w:t>
      </w:r>
      <w:r w:rsidR="00F739EC" w:rsidRPr="009E4635">
        <w:t>6</w:t>
      </w:r>
      <w:r w:rsidR="00F739EC">
        <w:t xml:space="preserve"> pkt </w:t>
      </w:r>
      <w:r w:rsidR="00C64E60" w:rsidRPr="009E4635">
        <w:t>1–5”;</w:t>
      </w:r>
    </w:p>
    <w:p w14:paraId="78CE5ED1" w14:textId="7FCBF417" w:rsidR="00E1694C" w:rsidRPr="00F2529D" w:rsidRDefault="00206979" w:rsidP="00E1694C">
      <w:pPr>
        <w:pStyle w:val="PKTpunkt"/>
      </w:pPr>
      <w:r>
        <w:lastRenderedPageBreak/>
        <w:t>17</w:t>
      </w:r>
      <w:r w:rsidR="00E1694C" w:rsidRPr="00F2529D">
        <w:t xml:space="preserve">)  </w:t>
      </w:r>
      <w:r w:rsidR="00F739EC" w:rsidRPr="00F2529D">
        <w:t xml:space="preserve"> w</w:t>
      </w:r>
      <w:r w:rsidR="00F739EC">
        <w:t> art. </w:t>
      </w:r>
      <w:r w:rsidR="00E1694C" w:rsidRPr="00F2529D">
        <w:t>245:</w:t>
      </w:r>
    </w:p>
    <w:p w14:paraId="20187249" w14:textId="122B0181" w:rsidR="00E1694C" w:rsidRPr="00F2529D" w:rsidRDefault="00E1694C" w:rsidP="00E1694C">
      <w:pPr>
        <w:pStyle w:val="LITlitera"/>
      </w:pPr>
      <w:r w:rsidRPr="00121EAD">
        <w:t xml:space="preserve">a)    </w:t>
      </w:r>
      <w:r w:rsidR="00F739EC" w:rsidRPr="00F2529D">
        <w:t xml:space="preserve"> w</w:t>
      </w:r>
      <w:r w:rsidR="00F739EC">
        <w:t> ust. </w:t>
      </w:r>
      <w:r w:rsidRPr="00F2529D">
        <w:t>7 wyrazy „Szef Urz</w:t>
      </w:r>
      <w:r w:rsidRPr="00F2529D">
        <w:rPr>
          <w:rFonts w:hint="eastAsia"/>
        </w:rPr>
        <w:t>ę</w:t>
      </w:r>
      <w:r w:rsidRPr="00F2529D">
        <w:t>du” zast</w:t>
      </w:r>
      <w:r w:rsidRPr="00F2529D">
        <w:rPr>
          <w:rFonts w:hint="eastAsia"/>
        </w:rPr>
        <w:t>ę</w:t>
      </w:r>
      <w:r w:rsidRPr="00F2529D">
        <w:t>puje si</w:t>
      </w:r>
      <w:r w:rsidRPr="00F2529D">
        <w:rPr>
          <w:rFonts w:hint="eastAsia"/>
        </w:rPr>
        <w:t>ę</w:t>
      </w:r>
      <w:r w:rsidRPr="00F2529D">
        <w:t xml:space="preserve"> wyrazami „Komendant G</w:t>
      </w:r>
      <w:r w:rsidRPr="00F2529D">
        <w:rPr>
          <w:rFonts w:hint="eastAsia"/>
        </w:rPr>
        <w:t>łó</w:t>
      </w:r>
      <w:r w:rsidRPr="00F2529D">
        <w:t>wny Stra</w:t>
      </w:r>
      <w:r w:rsidRPr="00F2529D">
        <w:rPr>
          <w:rFonts w:hint="eastAsia"/>
        </w:rPr>
        <w:t>ż</w:t>
      </w:r>
      <w:r w:rsidRPr="00F2529D">
        <w:t>y Granicznej”,</w:t>
      </w:r>
    </w:p>
    <w:p w14:paraId="64E525D2" w14:textId="6373D078" w:rsidR="00E1694C" w:rsidRPr="006806DD" w:rsidRDefault="00E1694C" w:rsidP="00E1694C">
      <w:pPr>
        <w:pStyle w:val="LITlitera"/>
      </w:pPr>
      <w:r w:rsidRPr="006806DD">
        <w:t>b)</w:t>
      </w:r>
      <w:r w:rsidRPr="006806DD">
        <w:tab/>
        <w:t>po</w:t>
      </w:r>
      <w:r w:rsidR="00F739EC">
        <w:t xml:space="preserve"> ust. </w:t>
      </w:r>
      <w:r w:rsidRPr="006806DD">
        <w:t>7 dodaje si</w:t>
      </w:r>
      <w:r w:rsidRPr="006806DD">
        <w:rPr>
          <w:rFonts w:hint="eastAsia"/>
        </w:rPr>
        <w:t>ę</w:t>
      </w:r>
      <w:r w:rsidR="00F739EC">
        <w:t xml:space="preserve"> ust. </w:t>
      </w:r>
      <w:r w:rsidRPr="006806DD">
        <w:t>7a w brzmieniu:</w:t>
      </w:r>
    </w:p>
    <w:p w14:paraId="45E8D82F" w14:textId="710C2D6D" w:rsidR="00E1694C" w:rsidRPr="006806DD" w:rsidRDefault="00E1694C" w:rsidP="00E1694C">
      <w:pPr>
        <w:pStyle w:val="ZLITUSTzmustliter"/>
      </w:pPr>
      <w:r w:rsidRPr="006806DD">
        <w:t>,,7a. Odwo</w:t>
      </w:r>
      <w:r w:rsidRPr="006806DD">
        <w:rPr>
          <w:rFonts w:hint="eastAsia"/>
        </w:rPr>
        <w:t>ł</w:t>
      </w:r>
      <w:r w:rsidRPr="006806DD">
        <w:t>anie od decyzji w sprawach, o których mowa</w:t>
      </w:r>
      <w:r w:rsidR="00F739EC" w:rsidRPr="006806DD">
        <w:t xml:space="preserve"> w</w:t>
      </w:r>
      <w:r w:rsidR="00F739EC">
        <w:t> ust. </w:t>
      </w:r>
      <w:r w:rsidRPr="006806DD">
        <w:t>7, wnosi si</w:t>
      </w:r>
      <w:r w:rsidRPr="006806DD">
        <w:rPr>
          <w:rFonts w:hint="eastAsia"/>
        </w:rPr>
        <w:t>ę</w:t>
      </w:r>
      <w:r w:rsidRPr="006806DD">
        <w:t xml:space="preserve"> w terminie 7 dni od dnia dor</w:t>
      </w:r>
      <w:r w:rsidRPr="006806DD">
        <w:rPr>
          <w:rFonts w:hint="eastAsia"/>
        </w:rPr>
        <w:t>ę</w:t>
      </w:r>
      <w:r w:rsidRPr="006806DD">
        <w:t>czenia decyzji.”,</w:t>
      </w:r>
    </w:p>
    <w:p w14:paraId="10BA5653" w14:textId="6C297E82" w:rsidR="00E1694C" w:rsidRPr="006806DD" w:rsidRDefault="00E1694C" w:rsidP="00E1694C">
      <w:pPr>
        <w:pStyle w:val="LITlitera"/>
      </w:pPr>
      <w:r w:rsidRPr="006806DD">
        <w:t>c)</w:t>
      </w:r>
      <w:r w:rsidRPr="006806DD">
        <w:tab/>
        <w:t>w</w:t>
      </w:r>
      <w:r w:rsidR="00F739EC">
        <w:t xml:space="preserve"> ust. </w:t>
      </w:r>
      <w:r w:rsidRPr="006806DD">
        <w:t>8 skre</w:t>
      </w:r>
      <w:r w:rsidRPr="006806DD">
        <w:rPr>
          <w:rFonts w:hint="eastAsia"/>
        </w:rPr>
        <w:t>ś</w:t>
      </w:r>
      <w:r w:rsidRPr="006806DD">
        <w:t>la si</w:t>
      </w:r>
      <w:r w:rsidRPr="006806DD">
        <w:rPr>
          <w:rFonts w:hint="eastAsia"/>
        </w:rPr>
        <w:t>ę</w:t>
      </w:r>
      <w:r w:rsidRPr="006806DD">
        <w:t xml:space="preserve"> wyrazy „lub zgody na pobyt ze wzgl</w:t>
      </w:r>
      <w:r w:rsidRPr="006806DD">
        <w:rPr>
          <w:rFonts w:hint="eastAsia"/>
        </w:rPr>
        <w:t>ę</w:t>
      </w:r>
      <w:r w:rsidRPr="006806DD">
        <w:t>dów humanitarnych” i „</w:t>
      </w:r>
      <w:r w:rsidR="00F26B05">
        <w:t>lub</w:t>
      </w:r>
      <w:r w:rsidRPr="006806DD">
        <w:t xml:space="preserve"> 2”,</w:t>
      </w:r>
    </w:p>
    <w:p w14:paraId="578E5A0F" w14:textId="3E1F10E6" w:rsidR="00E1694C" w:rsidRPr="00F2529D" w:rsidRDefault="00E1694C" w:rsidP="00E1694C">
      <w:pPr>
        <w:pStyle w:val="LITlitera"/>
      </w:pPr>
      <w:r w:rsidRPr="006806DD">
        <w:t xml:space="preserve">d) </w:t>
      </w:r>
      <w:r w:rsidRPr="006806DD">
        <w:tab/>
        <w:t>dodaje si</w:t>
      </w:r>
      <w:r w:rsidRPr="006806DD">
        <w:rPr>
          <w:rFonts w:hint="eastAsia"/>
        </w:rPr>
        <w:t>ę</w:t>
      </w:r>
      <w:r w:rsidR="00F739EC">
        <w:t xml:space="preserve"> ust. </w:t>
      </w:r>
      <w:r w:rsidR="00F739EC" w:rsidRPr="006806DD">
        <w:t>9</w:t>
      </w:r>
      <w:r w:rsidR="00F739EC">
        <w:t xml:space="preserve"> w </w:t>
      </w:r>
      <w:r w:rsidRPr="00F2529D">
        <w:t>brzmieniu:</w:t>
      </w:r>
    </w:p>
    <w:p w14:paraId="3D36DDBC" w14:textId="0B21DC3A" w:rsidR="00E1694C" w:rsidRPr="00F2529D" w:rsidRDefault="00E1694C" w:rsidP="000A5317">
      <w:pPr>
        <w:pStyle w:val="ZLITUSTzmustliter"/>
      </w:pPr>
      <w:r w:rsidRPr="00121EAD">
        <w:t>„9. W przypadku gdy zgody na pobyt ze względów humanitarnych udz</w:t>
      </w:r>
      <w:r w:rsidRPr="00F2529D">
        <w:t>ieli</w:t>
      </w:r>
      <w:r w:rsidRPr="00F2529D">
        <w:rPr>
          <w:rFonts w:hint="eastAsia"/>
        </w:rPr>
        <w:t>ł</w:t>
      </w:r>
      <w:r w:rsidRPr="00F2529D">
        <w:t xml:space="preserve"> Komendant G</w:t>
      </w:r>
      <w:r w:rsidRPr="00F2529D">
        <w:rPr>
          <w:rFonts w:hint="eastAsia"/>
        </w:rPr>
        <w:t>łó</w:t>
      </w:r>
      <w:r w:rsidRPr="00F2529D">
        <w:t>wny Stra</w:t>
      </w:r>
      <w:r w:rsidRPr="00F2529D">
        <w:rPr>
          <w:rFonts w:hint="eastAsia"/>
        </w:rPr>
        <w:t>ż</w:t>
      </w:r>
      <w:r w:rsidRPr="00F2529D">
        <w:t>y Granicznej lub gdy Komendant G</w:t>
      </w:r>
      <w:r w:rsidRPr="00F2529D">
        <w:rPr>
          <w:rFonts w:hint="eastAsia"/>
        </w:rPr>
        <w:t>łó</w:t>
      </w:r>
      <w:r w:rsidRPr="00F2529D">
        <w:t>wny Stra</w:t>
      </w:r>
      <w:r w:rsidRPr="00F2529D">
        <w:rPr>
          <w:rFonts w:hint="eastAsia"/>
        </w:rPr>
        <w:t>ż</w:t>
      </w:r>
      <w:r w:rsidRPr="00F2529D">
        <w:t>y Granicznej wyda</w:t>
      </w:r>
      <w:r w:rsidRPr="00F2529D">
        <w:rPr>
          <w:rFonts w:hint="eastAsia"/>
        </w:rPr>
        <w:t>ł</w:t>
      </w:r>
      <w:r w:rsidRPr="00F2529D">
        <w:t xml:space="preserve"> decyzj</w:t>
      </w:r>
      <w:r w:rsidRPr="00F2529D">
        <w:rPr>
          <w:rFonts w:hint="eastAsia"/>
        </w:rPr>
        <w:t>ę</w:t>
      </w:r>
      <w:r w:rsidRPr="00F2529D">
        <w:t xml:space="preserve"> o wydaniu lub wymianie karty pobytu, kart</w:t>
      </w:r>
      <w:r w:rsidRPr="00F2529D">
        <w:rPr>
          <w:rFonts w:hint="eastAsia"/>
        </w:rPr>
        <w:t>ę</w:t>
      </w:r>
      <w:r w:rsidRPr="00F2529D">
        <w:t xml:space="preserve"> pobytu wydaje lub wymienia odpowiednio komendant oddzia</w:t>
      </w:r>
      <w:r w:rsidRPr="00F2529D">
        <w:rPr>
          <w:rFonts w:hint="eastAsia"/>
        </w:rPr>
        <w:t>ł</w:t>
      </w:r>
      <w:r w:rsidRPr="00F2529D">
        <w:t>u Stra</w:t>
      </w:r>
      <w:r w:rsidRPr="00F2529D">
        <w:rPr>
          <w:rFonts w:hint="eastAsia"/>
        </w:rPr>
        <w:t>ż</w:t>
      </w:r>
      <w:r w:rsidRPr="00F2529D">
        <w:t>y Granicznej lub komendant placówki Stra</w:t>
      </w:r>
      <w:r w:rsidRPr="00F2529D">
        <w:rPr>
          <w:rFonts w:hint="eastAsia"/>
        </w:rPr>
        <w:t>ż</w:t>
      </w:r>
      <w:r w:rsidRPr="00F2529D">
        <w:t>y Granicznej, który orzeka</w:t>
      </w:r>
      <w:r w:rsidRPr="00F2529D">
        <w:rPr>
          <w:rFonts w:hint="eastAsia"/>
        </w:rPr>
        <w:t>ł</w:t>
      </w:r>
      <w:r w:rsidRPr="00F2529D">
        <w:t xml:space="preserve"> w tych sprawach w pierwszej instancji.”;</w:t>
      </w:r>
    </w:p>
    <w:p w14:paraId="1215E78F" w14:textId="3C3FC6BC" w:rsidR="008D53CE" w:rsidRPr="000A5317" w:rsidRDefault="00206979" w:rsidP="000C0B28">
      <w:pPr>
        <w:pStyle w:val="PKTpunkt"/>
      </w:pPr>
      <w:r>
        <w:t>18</w:t>
      </w:r>
      <w:r w:rsidR="008D53CE" w:rsidRPr="008D53CE">
        <w:t>)</w:t>
      </w:r>
      <w:r w:rsidR="00682A94">
        <w:tab/>
      </w:r>
      <w:r w:rsidR="008D53CE" w:rsidRPr="008D53CE">
        <w:t>w</w:t>
      </w:r>
      <w:r w:rsidR="00F739EC">
        <w:t xml:space="preserve"> art. </w:t>
      </w:r>
      <w:r w:rsidR="008D53CE" w:rsidRPr="000A5317">
        <w:t>26</w:t>
      </w:r>
      <w:r w:rsidR="00F739EC" w:rsidRPr="000A5317">
        <w:t>8</w:t>
      </w:r>
      <w:r w:rsidR="00F739EC">
        <w:t xml:space="preserve"> w pkt </w:t>
      </w:r>
      <w:r w:rsidR="00C20037" w:rsidRPr="000A5317">
        <w:t>2</w:t>
      </w:r>
      <w:r w:rsidR="00C20037">
        <w:t> </w:t>
      </w:r>
      <w:r w:rsidR="008D53CE" w:rsidRPr="000A5317">
        <w:t xml:space="preserve">skreśla się wyrazy </w:t>
      </w:r>
      <w:r w:rsidR="00682A94" w:rsidRPr="000A5317">
        <w:t>„</w:t>
      </w:r>
      <w:r w:rsidR="008D53CE" w:rsidRPr="000A5317">
        <w:t>lub został zobowiązany do opuszczenia tego terytorium</w:t>
      </w:r>
      <w:r w:rsidR="00682A94" w:rsidRPr="000A5317">
        <w:t>”</w:t>
      </w:r>
      <w:r w:rsidR="008D53CE" w:rsidRPr="000A5317">
        <w:t>;</w:t>
      </w:r>
    </w:p>
    <w:p w14:paraId="6D6112CB" w14:textId="07C288E1" w:rsidR="008D53CE" w:rsidRPr="000A5317" w:rsidRDefault="00206979" w:rsidP="000C0B28">
      <w:pPr>
        <w:pStyle w:val="PKTpunkt"/>
      </w:pPr>
      <w:r>
        <w:t>19</w:t>
      </w:r>
      <w:r w:rsidR="008D53CE" w:rsidRPr="000A5317">
        <w:t>)</w:t>
      </w:r>
      <w:r w:rsidR="00682A94" w:rsidRPr="000A5317">
        <w:tab/>
      </w:r>
      <w:r w:rsidR="008D53CE" w:rsidRPr="000A5317">
        <w:t>w</w:t>
      </w:r>
      <w:r w:rsidR="00F739EC">
        <w:t xml:space="preserve"> art. </w:t>
      </w:r>
      <w:r w:rsidR="008D53CE" w:rsidRPr="000A5317">
        <w:t>272:</w:t>
      </w:r>
    </w:p>
    <w:p w14:paraId="401AD847" w14:textId="3C213416" w:rsidR="008D53CE" w:rsidRPr="000A5317" w:rsidRDefault="008D53CE" w:rsidP="00A16D4B">
      <w:pPr>
        <w:pStyle w:val="LITlitera"/>
      </w:pPr>
      <w:r w:rsidRPr="000A5317">
        <w:t>a)</w:t>
      </w:r>
      <w:r w:rsidR="00682A94" w:rsidRPr="000A5317">
        <w:tab/>
      </w:r>
      <w:r w:rsidRPr="000A5317">
        <w:t>w</w:t>
      </w:r>
      <w:r w:rsidR="00F739EC">
        <w:t xml:space="preserve"> ust. </w:t>
      </w:r>
      <w:r w:rsidR="00F739EC" w:rsidRPr="000A5317">
        <w:t>1</w:t>
      </w:r>
      <w:r w:rsidR="00F739EC">
        <w:t xml:space="preserve"> pkt </w:t>
      </w:r>
      <w:r w:rsidR="00C20037" w:rsidRPr="000A5317">
        <w:t>1</w:t>
      </w:r>
      <w:r w:rsidR="00C20037">
        <w:t> </w:t>
      </w:r>
      <w:r w:rsidRPr="000A5317">
        <w:t>otrzymuje brzmienie:</w:t>
      </w:r>
    </w:p>
    <w:p w14:paraId="60E7F03C" w14:textId="77777777" w:rsidR="008D53CE" w:rsidRPr="000A5317" w:rsidRDefault="00682A94" w:rsidP="00A16D4B">
      <w:pPr>
        <w:pStyle w:val="ZLITPKTzmpktliter"/>
      </w:pPr>
      <w:r w:rsidRPr="000A5317">
        <w:t>„</w:t>
      </w:r>
      <w:r w:rsidR="008D53CE" w:rsidRPr="000A5317">
        <w:t>1)</w:t>
      </w:r>
      <w:r w:rsidRPr="000A5317">
        <w:tab/>
      </w:r>
      <w:r w:rsidR="008D53CE" w:rsidRPr="000A5317">
        <w:t>w Rzeczypospolitej Polskiej – wojewoda właściwy ze względu na miejsce pobytu cudzoziemca;</w:t>
      </w:r>
      <w:r w:rsidRPr="000A5317">
        <w:t>”</w:t>
      </w:r>
      <w:r w:rsidR="008D53CE" w:rsidRPr="000A5317">
        <w:t>,</w:t>
      </w:r>
    </w:p>
    <w:p w14:paraId="3CF822D6" w14:textId="5B00E1EC" w:rsidR="008D53CE" w:rsidRPr="000A5317" w:rsidRDefault="008D53CE" w:rsidP="00A16D4B">
      <w:pPr>
        <w:pStyle w:val="LITlitera"/>
      </w:pPr>
      <w:r w:rsidRPr="000A5317">
        <w:t>b)</w:t>
      </w:r>
      <w:r w:rsidR="00682A94" w:rsidRPr="000A5317">
        <w:tab/>
      </w:r>
      <w:r w:rsidRPr="000A5317">
        <w:t>uchyla się</w:t>
      </w:r>
      <w:r w:rsidR="00F739EC">
        <w:t xml:space="preserve"> ust. </w:t>
      </w:r>
      <w:r w:rsidRPr="000A5317">
        <w:t>4;</w:t>
      </w:r>
    </w:p>
    <w:p w14:paraId="21DEE5A5" w14:textId="0E68A61A" w:rsidR="00E1694C" w:rsidRPr="00F2529D" w:rsidRDefault="00206979" w:rsidP="00E1694C">
      <w:pPr>
        <w:pStyle w:val="PKTpunkt"/>
      </w:pPr>
      <w:r>
        <w:t>20</w:t>
      </w:r>
      <w:r w:rsidR="00E1694C">
        <w:t>)</w:t>
      </w:r>
      <w:r w:rsidR="00E1694C">
        <w:tab/>
      </w:r>
      <w:r w:rsidR="00E1694C" w:rsidRPr="00F2529D">
        <w:t>w</w:t>
      </w:r>
      <w:r w:rsidR="00F739EC">
        <w:t xml:space="preserve"> art. </w:t>
      </w:r>
      <w:r w:rsidR="00E1694C" w:rsidRPr="00F2529D">
        <w:t>277:</w:t>
      </w:r>
    </w:p>
    <w:p w14:paraId="7F1CB15F" w14:textId="1BEF24F7" w:rsidR="00E1694C" w:rsidRPr="00F2529D" w:rsidRDefault="00E1694C" w:rsidP="00E1694C">
      <w:pPr>
        <w:pStyle w:val="LITlitera"/>
      </w:pPr>
      <w:r w:rsidRPr="00121EAD">
        <w:t>a)</w:t>
      </w:r>
      <w:r w:rsidRPr="00121EAD">
        <w:tab/>
        <w:t>w</w:t>
      </w:r>
      <w:r w:rsidR="00F739EC">
        <w:t xml:space="preserve"> ust. </w:t>
      </w:r>
      <w:r w:rsidRPr="00F2529D">
        <w:t>3 wyrazy „Szef Urz</w:t>
      </w:r>
      <w:r w:rsidRPr="00F2529D">
        <w:rPr>
          <w:rFonts w:hint="eastAsia"/>
        </w:rPr>
        <w:t>ę</w:t>
      </w:r>
      <w:r w:rsidRPr="00F2529D">
        <w:t>du” zast</w:t>
      </w:r>
      <w:r w:rsidRPr="00F2529D">
        <w:rPr>
          <w:rFonts w:hint="eastAsia"/>
        </w:rPr>
        <w:t>ę</w:t>
      </w:r>
      <w:r w:rsidRPr="00F2529D">
        <w:t>puje si</w:t>
      </w:r>
      <w:r w:rsidRPr="00F2529D">
        <w:rPr>
          <w:rFonts w:hint="eastAsia"/>
        </w:rPr>
        <w:t>ę</w:t>
      </w:r>
      <w:r w:rsidRPr="00F2529D">
        <w:t xml:space="preserve"> wyrazami „Komendant G</w:t>
      </w:r>
      <w:r w:rsidRPr="00F2529D">
        <w:rPr>
          <w:rFonts w:hint="eastAsia"/>
        </w:rPr>
        <w:t>łó</w:t>
      </w:r>
      <w:r w:rsidRPr="00F2529D">
        <w:t>wny Stra</w:t>
      </w:r>
      <w:r w:rsidRPr="00F2529D">
        <w:rPr>
          <w:rFonts w:hint="eastAsia"/>
        </w:rPr>
        <w:t>ż</w:t>
      </w:r>
      <w:r w:rsidRPr="00F2529D">
        <w:t>y Granicznej”,</w:t>
      </w:r>
    </w:p>
    <w:p w14:paraId="0ACD7FD4" w14:textId="494163CD" w:rsidR="00E1694C" w:rsidRPr="00231266" w:rsidRDefault="00E1694C" w:rsidP="00E1694C">
      <w:pPr>
        <w:pStyle w:val="LITlitera"/>
      </w:pPr>
      <w:r w:rsidRPr="00231266">
        <w:t>b)</w:t>
      </w:r>
      <w:r w:rsidRPr="00231266">
        <w:tab/>
        <w:t>po</w:t>
      </w:r>
      <w:r w:rsidR="00F739EC">
        <w:t xml:space="preserve"> ust. </w:t>
      </w:r>
      <w:r w:rsidRPr="00231266">
        <w:t>3 dodaje si</w:t>
      </w:r>
      <w:r w:rsidRPr="00231266">
        <w:rPr>
          <w:rFonts w:hint="eastAsia"/>
        </w:rPr>
        <w:t>ę</w:t>
      </w:r>
      <w:r w:rsidR="00F739EC">
        <w:t xml:space="preserve"> ust. </w:t>
      </w:r>
      <w:r w:rsidRPr="00231266">
        <w:t>3a w brzmieniu:</w:t>
      </w:r>
    </w:p>
    <w:p w14:paraId="08AD944D" w14:textId="6DCF5988" w:rsidR="00E1694C" w:rsidRPr="00231266" w:rsidRDefault="00E1694C" w:rsidP="00E1694C">
      <w:pPr>
        <w:pStyle w:val="ZLITUSTzmustliter"/>
      </w:pPr>
      <w:r w:rsidRPr="00231266">
        <w:t>„3a.  Odwo</w:t>
      </w:r>
      <w:r w:rsidRPr="00231266">
        <w:rPr>
          <w:rFonts w:hint="eastAsia"/>
        </w:rPr>
        <w:t>ł</w:t>
      </w:r>
      <w:r w:rsidRPr="00231266">
        <w:t>anie od decyzji w sprawach, o których mowa</w:t>
      </w:r>
      <w:r w:rsidR="00F739EC" w:rsidRPr="00231266">
        <w:t xml:space="preserve"> w</w:t>
      </w:r>
      <w:r w:rsidR="00F739EC">
        <w:t> ust. </w:t>
      </w:r>
      <w:r w:rsidRPr="00231266">
        <w:t>2, wnosi si</w:t>
      </w:r>
      <w:r w:rsidRPr="00231266">
        <w:rPr>
          <w:rFonts w:hint="eastAsia"/>
        </w:rPr>
        <w:t>ę</w:t>
      </w:r>
      <w:r w:rsidRPr="00231266">
        <w:t xml:space="preserve"> w </w:t>
      </w:r>
      <w:r w:rsidRPr="00231266">
        <w:tab/>
        <w:t>terminie 7 dni od dnia dor</w:t>
      </w:r>
      <w:r w:rsidRPr="00231266">
        <w:rPr>
          <w:rFonts w:hint="eastAsia"/>
        </w:rPr>
        <w:t>ę</w:t>
      </w:r>
      <w:r w:rsidRPr="00231266">
        <w:t>czenia decyzji.”,</w:t>
      </w:r>
    </w:p>
    <w:p w14:paraId="061F0EDD" w14:textId="77777777" w:rsidR="00E1694C" w:rsidRPr="00F2529D" w:rsidRDefault="00E1694C" w:rsidP="00E1694C">
      <w:pPr>
        <w:pStyle w:val="LITlitera"/>
      </w:pPr>
      <w:r w:rsidRPr="00F2529D">
        <w:t>c)</w:t>
      </w:r>
      <w:r w:rsidRPr="00F2529D">
        <w:tab/>
        <w:t>ust. 4 otrzymuje brzmienie:</w:t>
      </w:r>
    </w:p>
    <w:p w14:paraId="6CEE28D2" w14:textId="7089F34C" w:rsidR="00E1694C" w:rsidRPr="00F2529D" w:rsidRDefault="00E1694C" w:rsidP="000A5317">
      <w:pPr>
        <w:pStyle w:val="ZLITUSTzmustliter"/>
      </w:pPr>
      <w:r w:rsidRPr="00121EAD">
        <w:t>„4. W przypadku gdy zgody na pobyt tolerowany udzielił Komendant Główny Straży Granicznej lub gdy Komendant Główny Straży Graniczn</w:t>
      </w:r>
      <w:r w:rsidRPr="00F2529D">
        <w:t>ej wyda</w:t>
      </w:r>
      <w:r w:rsidRPr="00F2529D">
        <w:rPr>
          <w:rFonts w:hint="eastAsia"/>
        </w:rPr>
        <w:t>ł</w:t>
      </w:r>
      <w:r w:rsidRPr="00F2529D">
        <w:t xml:space="preserve"> decyzj</w:t>
      </w:r>
      <w:r w:rsidRPr="00F2529D">
        <w:rPr>
          <w:rFonts w:hint="eastAsia"/>
        </w:rPr>
        <w:t>ę</w:t>
      </w:r>
      <w:r w:rsidRPr="00F2529D">
        <w:t xml:space="preserve"> o wydaniu albo wymianie dokumentu „zgoda na pobyt tolerowany”, dokument ten wydaje albo wymienia odpowiednio komendant oddzia</w:t>
      </w:r>
      <w:r w:rsidRPr="00F2529D">
        <w:rPr>
          <w:rFonts w:hint="eastAsia"/>
        </w:rPr>
        <w:t>ł</w:t>
      </w:r>
      <w:r w:rsidRPr="00F2529D">
        <w:t>u Stra</w:t>
      </w:r>
      <w:r w:rsidRPr="00F2529D">
        <w:rPr>
          <w:rFonts w:hint="eastAsia"/>
        </w:rPr>
        <w:t>ż</w:t>
      </w:r>
      <w:r w:rsidRPr="00F2529D">
        <w:t xml:space="preserve">y Granicznej lub </w:t>
      </w:r>
      <w:r w:rsidRPr="00F2529D">
        <w:lastRenderedPageBreak/>
        <w:t>komendant placówki Stra</w:t>
      </w:r>
      <w:r w:rsidRPr="00F2529D">
        <w:rPr>
          <w:rFonts w:hint="eastAsia"/>
        </w:rPr>
        <w:t>ż</w:t>
      </w:r>
      <w:r w:rsidRPr="00F2529D">
        <w:t>y Granicznej, który orzeka</w:t>
      </w:r>
      <w:r w:rsidRPr="00F2529D">
        <w:rPr>
          <w:rFonts w:hint="eastAsia"/>
        </w:rPr>
        <w:t>ł</w:t>
      </w:r>
      <w:r w:rsidRPr="00F2529D">
        <w:t xml:space="preserve"> w tych sprawach w pierwszej instancji.”;</w:t>
      </w:r>
    </w:p>
    <w:p w14:paraId="165D3AF2" w14:textId="201456F3" w:rsidR="008D53CE" w:rsidRPr="008D53CE" w:rsidRDefault="00206979" w:rsidP="000C0B28">
      <w:pPr>
        <w:pStyle w:val="PKTpunkt"/>
      </w:pPr>
      <w:r>
        <w:t>21</w:t>
      </w:r>
      <w:r w:rsidR="008D53CE" w:rsidRPr="008D53CE">
        <w:t>)</w:t>
      </w:r>
      <w:r w:rsidR="00682A94">
        <w:tab/>
      </w:r>
      <w:r w:rsidR="008D53CE" w:rsidRPr="008D53CE">
        <w:t>po</w:t>
      </w:r>
      <w:r w:rsidR="00F739EC">
        <w:t xml:space="preserve"> art. </w:t>
      </w:r>
      <w:r w:rsidR="008D53CE" w:rsidRPr="008D53CE">
        <w:t>28</w:t>
      </w:r>
      <w:r w:rsidR="00C20037" w:rsidRPr="008D53CE">
        <w:t>1</w:t>
      </w:r>
      <w:r w:rsidR="00C20037">
        <w:t> </w:t>
      </w:r>
      <w:r w:rsidR="008D53CE" w:rsidRPr="008D53CE">
        <w:t>dodaje się</w:t>
      </w:r>
      <w:r w:rsidR="00F739EC">
        <w:t xml:space="preserve"> art. </w:t>
      </w:r>
      <w:r w:rsidR="008D53CE" w:rsidRPr="008D53CE">
        <w:t>281a</w:t>
      </w:r>
      <w:r w:rsidR="00646D93" w:rsidRPr="000A5317">
        <w:t>–</w:t>
      </w:r>
      <w:r w:rsidR="00646D93">
        <w:t>art. 281c</w:t>
      </w:r>
      <w:r w:rsidR="00C20037" w:rsidRPr="008D53CE">
        <w:t xml:space="preserve"> w</w:t>
      </w:r>
      <w:r w:rsidR="00C20037">
        <w:t> </w:t>
      </w:r>
      <w:r w:rsidR="008D53CE" w:rsidRPr="008D53CE">
        <w:t>brzmieniu:</w:t>
      </w:r>
    </w:p>
    <w:p w14:paraId="11AB092B" w14:textId="03C24D28" w:rsidR="008D53CE" w:rsidRPr="008D53CE" w:rsidRDefault="00682A94" w:rsidP="00A16D4B">
      <w:pPr>
        <w:pStyle w:val="ZARTzmartartykuempunktem"/>
      </w:pPr>
      <w:r>
        <w:t>„</w:t>
      </w:r>
      <w:r w:rsidR="008D53CE" w:rsidRPr="008D53CE">
        <w:t>Art.</w:t>
      </w:r>
      <w:r>
        <w:t> </w:t>
      </w:r>
      <w:r w:rsidR="008D53CE" w:rsidRPr="008D53CE">
        <w:t>281a.</w:t>
      </w:r>
      <w:r>
        <w:t> </w:t>
      </w:r>
      <w:r w:rsidR="008D53CE" w:rsidRPr="008D53CE">
        <w:t>1. Cudzoziemcowi, który został zobowiązany do powrotu lub podlega przekazaniu do państwa trzeciego na podstawie umowy międzynarodowej</w:t>
      </w:r>
      <w:r w:rsidR="00C20037" w:rsidRPr="008D53CE">
        <w:t xml:space="preserve"> o</w:t>
      </w:r>
      <w:r w:rsidR="00C20037">
        <w:t> </w:t>
      </w:r>
      <w:r w:rsidR="008D53CE" w:rsidRPr="008D53CE">
        <w:t>przekazywaniu</w:t>
      </w:r>
      <w:r w:rsidR="00C20037" w:rsidRPr="008D53CE">
        <w:t xml:space="preserve"> i</w:t>
      </w:r>
      <w:r w:rsidR="00C20037">
        <w:t> </w:t>
      </w:r>
      <w:r w:rsidR="008D53CE" w:rsidRPr="008D53CE">
        <w:t>przyjmowaniu osób,</w:t>
      </w:r>
      <w:r w:rsidR="00C20037" w:rsidRPr="008D53CE">
        <w:t xml:space="preserve"> i</w:t>
      </w:r>
      <w:r w:rsidR="00C20037">
        <w:t> </w:t>
      </w:r>
      <w:r w:rsidR="008D53CE" w:rsidRPr="008D53CE">
        <w:t>nie posiada własnego dokumentu podróży, może być wydany europejski dokument podróży do celów powrotu.</w:t>
      </w:r>
    </w:p>
    <w:p w14:paraId="698B7363" w14:textId="7B86341C" w:rsidR="008D53CE" w:rsidRPr="008D53CE" w:rsidRDefault="008D53CE" w:rsidP="00A16D4B">
      <w:pPr>
        <w:pStyle w:val="ZUSTzmustartykuempunktem"/>
      </w:pPr>
      <w:r w:rsidRPr="008D53CE">
        <w:t>2.</w:t>
      </w:r>
      <w:r w:rsidR="00682A94">
        <w:t> </w:t>
      </w:r>
      <w:r w:rsidRPr="008D53CE">
        <w:t>Europejski dokument podróży do celów powrotu uprawnia cudzoziemca, o którym mowa</w:t>
      </w:r>
      <w:r w:rsidR="00F739EC" w:rsidRPr="008D53CE">
        <w:t xml:space="preserve"> w</w:t>
      </w:r>
      <w:r w:rsidR="00F739EC">
        <w:t> ust. </w:t>
      </w:r>
      <w:r w:rsidRPr="008D53CE">
        <w:t>1, do wyjazdu</w:t>
      </w:r>
      <w:r w:rsidR="00C20037" w:rsidRPr="008D53CE">
        <w:t xml:space="preserve"> z</w:t>
      </w:r>
      <w:r w:rsidR="00C20037">
        <w:t> </w:t>
      </w:r>
      <w:r w:rsidRPr="008D53CE">
        <w:t>terytorium Rzeczypospolitej Polskiej.</w:t>
      </w:r>
    </w:p>
    <w:p w14:paraId="25D682B8" w14:textId="77777777" w:rsidR="008D53CE" w:rsidRPr="008D53CE" w:rsidRDefault="008D53CE" w:rsidP="00A16D4B">
      <w:pPr>
        <w:pStyle w:val="ZUSTzmustartykuempunktem"/>
      </w:pPr>
      <w:r w:rsidRPr="008D53CE">
        <w:t>3.</w:t>
      </w:r>
      <w:r w:rsidR="00682A94">
        <w:t> </w:t>
      </w:r>
      <w:r w:rsidRPr="008D53CE">
        <w:t>Europejski dokument podróży do celów powrotu wydaje Komendant Główny Straży Granicznej, komendant oddziału Straży Granicznej lub komendant placówki Straży Granicznej.</w:t>
      </w:r>
    </w:p>
    <w:p w14:paraId="316199F2" w14:textId="410EC665" w:rsidR="008D53CE" w:rsidRPr="008D53CE" w:rsidRDefault="008D53CE" w:rsidP="00A16D4B">
      <w:pPr>
        <w:pStyle w:val="ZUSTzmustartykuempunktem"/>
      </w:pPr>
      <w:r w:rsidRPr="008D53CE">
        <w:t>4.</w:t>
      </w:r>
      <w:r w:rsidR="00C20037">
        <w:t> </w:t>
      </w:r>
      <w:r w:rsidR="00C20037" w:rsidRPr="008D53CE">
        <w:t>W</w:t>
      </w:r>
      <w:r w:rsidR="00C20037">
        <w:t> </w:t>
      </w:r>
      <w:r w:rsidRPr="008D53CE">
        <w:t>europejskim dokumencie podróży do celów powrotu nie zamieszcza się podpisu posiadacza.</w:t>
      </w:r>
    </w:p>
    <w:p w14:paraId="085BAF3C" w14:textId="4C5D3C56" w:rsidR="008D53CE" w:rsidRPr="008D53CE" w:rsidRDefault="008D53CE" w:rsidP="00A16D4B">
      <w:pPr>
        <w:pStyle w:val="ZUSTzmustartykuempunktem"/>
      </w:pPr>
      <w:r w:rsidRPr="008D53CE">
        <w:t>5.</w:t>
      </w:r>
      <w:r w:rsidR="00C20037">
        <w:t> </w:t>
      </w:r>
      <w:r w:rsidR="00C20037" w:rsidRPr="008D53CE">
        <w:t>W</w:t>
      </w:r>
      <w:r w:rsidR="00C20037">
        <w:t> </w:t>
      </w:r>
      <w:r w:rsidRPr="008D53CE">
        <w:t>sprawach wydawania europejskiego dokumentu podróży do celów powrotu nie stosuje się przepisów Kodeksu postępowania administracyjnego.</w:t>
      </w:r>
    </w:p>
    <w:p w14:paraId="405E4DDD" w14:textId="6A2AE682" w:rsidR="008D53CE" w:rsidRPr="008D53CE" w:rsidRDefault="008D53CE" w:rsidP="00A16D4B">
      <w:pPr>
        <w:pStyle w:val="ZARTzmartartykuempunktem"/>
      </w:pPr>
      <w:r w:rsidRPr="008D53CE">
        <w:t>Art.</w:t>
      </w:r>
      <w:r w:rsidR="00682A94">
        <w:t> </w:t>
      </w:r>
      <w:r w:rsidRPr="008D53CE">
        <w:t>281b.</w:t>
      </w:r>
      <w:r w:rsidR="00682A94">
        <w:t> </w:t>
      </w:r>
      <w:r w:rsidRPr="008D53CE">
        <w:t>1. Europejski dokument podróży do celów powrotu unieważnia się</w:t>
      </w:r>
      <w:r w:rsidR="00C20037" w:rsidRPr="008D53CE">
        <w:t xml:space="preserve"> w</w:t>
      </w:r>
      <w:r w:rsidR="00C20037">
        <w:t> </w:t>
      </w:r>
      <w:r w:rsidRPr="008D53CE">
        <w:t>przypadku:</w:t>
      </w:r>
    </w:p>
    <w:p w14:paraId="7CDDF28B" w14:textId="77777777" w:rsidR="008D53CE" w:rsidRPr="008D53CE" w:rsidRDefault="008D53CE" w:rsidP="00A16D4B">
      <w:pPr>
        <w:pStyle w:val="ZPKTzmpktartykuempunktem"/>
      </w:pPr>
      <w:r w:rsidRPr="008D53CE">
        <w:t>1)</w:t>
      </w:r>
      <w:r w:rsidR="00682A94">
        <w:tab/>
      </w:r>
      <w:r w:rsidRPr="008D53CE">
        <w:t>wydania osobie nieuprawnionej;</w:t>
      </w:r>
    </w:p>
    <w:p w14:paraId="69AEC7D6" w14:textId="5BCB8F8F" w:rsidR="008D53CE" w:rsidRPr="008D53CE" w:rsidRDefault="008D53CE" w:rsidP="00A16D4B">
      <w:pPr>
        <w:pStyle w:val="ZPKTzmpktartykuempunktem"/>
      </w:pPr>
      <w:r w:rsidRPr="008D53CE">
        <w:t>2)</w:t>
      </w:r>
      <w:r w:rsidR="00682A94">
        <w:tab/>
      </w:r>
      <w:r w:rsidRPr="008D53CE">
        <w:t>zamieszczenia</w:t>
      </w:r>
      <w:r w:rsidR="00C20037" w:rsidRPr="008D53CE">
        <w:t xml:space="preserve"> w</w:t>
      </w:r>
      <w:r w:rsidR="00C20037">
        <w:t> </w:t>
      </w:r>
      <w:r w:rsidRPr="008D53CE">
        <w:t>dokumencie nieprawdziwych danych;</w:t>
      </w:r>
    </w:p>
    <w:p w14:paraId="71355AFE" w14:textId="77777777" w:rsidR="008D53CE" w:rsidRPr="008D53CE" w:rsidRDefault="008D53CE" w:rsidP="00A16D4B">
      <w:pPr>
        <w:pStyle w:val="ZPKTzmpktartykuempunktem"/>
      </w:pPr>
      <w:r w:rsidRPr="008D53CE">
        <w:t>3)</w:t>
      </w:r>
      <w:r w:rsidR="00682A94">
        <w:tab/>
      </w:r>
      <w:r w:rsidRPr="008D53CE">
        <w:t>jego utraty lub zniszczenia.</w:t>
      </w:r>
    </w:p>
    <w:p w14:paraId="26F0C4F3" w14:textId="47E57643" w:rsidR="008D53CE" w:rsidRPr="00E15C1A" w:rsidRDefault="008D53CE" w:rsidP="00A16D4B">
      <w:pPr>
        <w:pStyle w:val="ZUSTzmustartykuempunktem"/>
      </w:pPr>
      <w:r w:rsidRPr="00E15C1A">
        <w:t>2.</w:t>
      </w:r>
      <w:r w:rsidR="00682A94" w:rsidRPr="00E15C1A">
        <w:t> </w:t>
      </w:r>
      <w:r w:rsidRPr="00E15C1A">
        <w:t>Unieważnienia,</w:t>
      </w:r>
      <w:r w:rsidR="00C20037" w:rsidRPr="00E15C1A">
        <w:t xml:space="preserve"> o </w:t>
      </w:r>
      <w:r w:rsidRPr="00E15C1A">
        <w:t>którym mowa</w:t>
      </w:r>
      <w:r w:rsidR="00F739EC" w:rsidRPr="00E15C1A">
        <w:t xml:space="preserve"> w</w:t>
      </w:r>
      <w:r w:rsidR="00F739EC">
        <w:t> ust. </w:t>
      </w:r>
      <w:r w:rsidRPr="00E15C1A">
        <w:t>1, dokonuje organ, który wydał dokument</w:t>
      </w:r>
      <w:r w:rsidR="00786A5D" w:rsidRPr="00E15C1A">
        <w:t>,</w:t>
      </w:r>
      <w:r w:rsidRPr="00E15C1A">
        <w:t xml:space="preserve"> poprzez wprowadzenie do </w:t>
      </w:r>
      <w:r w:rsidR="00E15C1A">
        <w:t>rejestru,</w:t>
      </w:r>
      <w:r w:rsidR="009513D7">
        <w:t xml:space="preserve"> o </w:t>
      </w:r>
      <w:r w:rsidR="00E15C1A">
        <w:t>którym mowa</w:t>
      </w:r>
      <w:r w:rsidR="00F739EC">
        <w:t xml:space="preserve"> w art. </w:t>
      </w:r>
      <w:r w:rsidR="00E15C1A">
        <w:t>42</w:t>
      </w:r>
      <w:r w:rsidR="00F739EC">
        <w:t>8 ust. 1 pkt 2 lit. </w:t>
      </w:r>
      <w:r w:rsidR="00E15C1A">
        <w:t xml:space="preserve">ia, </w:t>
      </w:r>
      <w:r w:rsidRPr="00E15C1A">
        <w:t>informacji</w:t>
      </w:r>
      <w:r w:rsidR="00C20037" w:rsidRPr="00E15C1A">
        <w:t xml:space="preserve"> o </w:t>
      </w:r>
      <w:r w:rsidRPr="00E15C1A">
        <w:t>dacie</w:t>
      </w:r>
      <w:r w:rsidR="00C20037" w:rsidRPr="00E15C1A">
        <w:t xml:space="preserve"> i </w:t>
      </w:r>
      <w:r w:rsidRPr="00E15C1A">
        <w:t>przyczynie unieważnienia.</w:t>
      </w:r>
    </w:p>
    <w:p w14:paraId="050976A3" w14:textId="313A3894" w:rsidR="00646D93" w:rsidRDefault="008D53CE" w:rsidP="00A16D4B">
      <w:pPr>
        <w:pStyle w:val="ZUSTzmustartykuempunktem"/>
      </w:pPr>
      <w:r w:rsidRPr="008D53CE">
        <w:t>3.</w:t>
      </w:r>
      <w:r w:rsidR="00682A94">
        <w:t> </w:t>
      </w:r>
      <w:r w:rsidRPr="008D53CE">
        <w:t>Unieważniony dokument podlega zniszczeniu, jeśli jest on</w:t>
      </w:r>
      <w:r w:rsidR="00C20037" w:rsidRPr="008D53CE">
        <w:t xml:space="preserve"> w</w:t>
      </w:r>
      <w:r w:rsidR="00C20037">
        <w:t> </w:t>
      </w:r>
      <w:r w:rsidRPr="008D53CE">
        <w:t>posiadaniu organu, który unieważnił ten dokument.</w:t>
      </w:r>
    </w:p>
    <w:p w14:paraId="7DC06FB9" w14:textId="4CDBF8FC" w:rsidR="008D53CE" w:rsidRPr="008D53CE" w:rsidRDefault="00646D93" w:rsidP="00A16D4B">
      <w:pPr>
        <w:pStyle w:val="ZUSTzmustartykuempunktem"/>
      </w:pPr>
      <w:r w:rsidRPr="008D53CE">
        <w:t>Art.</w:t>
      </w:r>
      <w:r>
        <w:t> 281c</w:t>
      </w:r>
      <w:r w:rsidRPr="008D53CE">
        <w:t>.</w:t>
      </w:r>
      <w:r>
        <w:t> Minister właściwy do spraw wewnętrznych określi,</w:t>
      </w:r>
      <w:r w:rsidR="00C20037">
        <w:t xml:space="preserve"> w </w:t>
      </w:r>
      <w:r>
        <w:t xml:space="preserve">drodze rozporządzenia, wzór </w:t>
      </w:r>
      <w:r w:rsidRPr="008D53CE">
        <w:t>europejskiego dokumentu podróży do celów powrotu</w:t>
      </w:r>
      <w:r>
        <w:t>, uwzględniając</w:t>
      </w:r>
      <w:r w:rsidR="00F739EC">
        <w:t xml:space="preserve"> w </w:t>
      </w:r>
      <w:r w:rsidR="00320B68">
        <w:t>szczególności dane</w:t>
      </w:r>
      <w:r w:rsidR="00F739EC">
        <w:t xml:space="preserve"> i </w:t>
      </w:r>
      <w:r w:rsidR="00320B68">
        <w:t>informacje,</w:t>
      </w:r>
      <w:r w:rsidR="00F739EC">
        <w:t xml:space="preserve"> o </w:t>
      </w:r>
      <w:r w:rsidR="00320B68">
        <w:t>których mowa</w:t>
      </w:r>
      <w:r w:rsidR="00F739EC">
        <w:t xml:space="preserve"> w art. 3 ust. 1 </w:t>
      </w:r>
      <w:r w:rsidR="00320B68">
        <w:t xml:space="preserve">rozporządzenia </w:t>
      </w:r>
      <w:r w:rsidR="00320B68" w:rsidRPr="00320B68">
        <w:t>Parlamentu Europejskiego</w:t>
      </w:r>
      <w:r w:rsidR="00F739EC" w:rsidRPr="00320B68">
        <w:t xml:space="preserve"> i</w:t>
      </w:r>
      <w:r w:rsidR="00F739EC">
        <w:t> </w:t>
      </w:r>
      <w:r w:rsidR="00320B68" w:rsidRPr="00320B68">
        <w:t>Rady (UE) 2016/195</w:t>
      </w:r>
      <w:r w:rsidR="00F739EC" w:rsidRPr="00320B68">
        <w:t>3</w:t>
      </w:r>
      <w:r w:rsidR="00F739EC">
        <w:t> </w:t>
      </w:r>
      <w:r w:rsidR="00F739EC" w:rsidRPr="00320B68">
        <w:t>z</w:t>
      </w:r>
      <w:r w:rsidR="00F739EC">
        <w:t> </w:t>
      </w:r>
      <w:r w:rsidR="00320B68" w:rsidRPr="00320B68">
        <w:t>dnia 2</w:t>
      </w:r>
      <w:r w:rsidR="00F739EC" w:rsidRPr="00320B68">
        <w:t>6</w:t>
      </w:r>
      <w:r w:rsidR="00F739EC">
        <w:t> </w:t>
      </w:r>
      <w:r w:rsidR="00320B68" w:rsidRPr="00320B68">
        <w:t>października 201</w:t>
      </w:r>
      <w:r w:rsidR="00F739EC" w:rsidRPr="00320B68">
        <w:t>6</w:t>
      </w:r>
      <w:r w:rsidR="00F739EC">
        <w:t> </w:t>
      </w:r>
      <w:r w:rsidR="00320B68" w:rsidRPr="00320B68">
        <w:t>r.</w:t>
      </w:r>
      <w:r w:rsidR="00F739EC" w:rsidRPr="00320B68">
        <w:t xml:space="preserve"> w</w:t>
      </w:r>
      <w:r w:rsidR="00F739EC">
        <w:t> </w:t>
      </w:r>
      <w:r w:rsidR="00320B68" w:rsidRPr="00320B68">
        <w:t xml:space="preserve">sprawie ustanowienia europejskiego dokumentu podróży do celów powrotu nielegalnie przebywających obywateli państw trzecich oraz uchylającego </w:t>
      </w:r>
      <w:r w:rsidR="00320B68" w:rsidRPr="00320B68">
        <w:lastRenderedPageBreak/>
        <w:t>zalecenie Rady z dnia 3</w:t>
      </w:r>
      <w:r w:rsidR="00F739EC" w:rsidRPr="00320B68">
        <w:t>0</w:t>
      </w:r>
      <w:r w:rsidR="00F739EC">
        <w:t> </w:t>
      </w:r>
      <w:r w:rsidR="00320B68" w:rsidRPr="00320B68">
        <w:t>listopada 199</w:t>
      </w:r>
      <w:r w:rsidR="00F739EC" w:rsidRPr="00320B68">
        <w:t>4</w:t>
      </w:r>
      <w:r w:rsidR="00F739EC">
        <w:t> </w:t>
      </w:r>
      <w:r w:rsidR="00320B68" w:rsidRPr="00320B68">
        <w:t>r.</w:t>
      </w:r>
      <w:r w:rsidR="00344956">
        <w:t>,</w:t>
      </w:r>
      <w:r w:rsidR="00320B68" w:rsidRPr="00320B68">
        <w:t xml:space="preserve"> </w:t>
      </w:r>
      <w:r w:rsidR="00320B68">
        <w:t xml:space="preserve">oraz </w:t>
      </w:r>
      <w:r>
        <w:t xml:space="preserve">konieczność zapewnienia czytelności </w:t>
      </w:r>
      <w:r w:rsidR="00320B68">
        <w:t xml:space="preserve">wzoru </w:t>
      </w:r>
      <w:r>
        <w:t>tego dokumentu.</w:t>
      </w:r>
      <w:r w:rsidR="00682A94">
        <w:t>”</w:t>
      </w:r>
      <w:r w:rsidR="008D53CE" w:rsidRPr="008D53CE">
        <w:t>;</w:t>
      </w:r>
    </w:p>
    <w:p w14:paraId="5A8AF70E" w14:textId="61FF9EE9" w:rsidR="008D53CE" w:rsidRPr="008D53CE" w:rsidRDefault="00206979" w:rsidP="000C0B28">
      <w:pPr>
        <w:pStyle w:val="PKTpunkt"/>
      </w:pPr>
      <w:r>
        <w:t>22</w:t>
      </w:r>
      <w:r w:rsidR="008D53CE" w:rsidRPr="008D53CE">
        <w:t>)</w:t>
      </w:r>
      <w:r w:rsidR="00682A94">
        <w:tab/>
      </w:r>
      <w:r w:rsidR="008D53CE" w:rsidRPr="008D53CE">
        <w:t>w</w:t>
      </w:r>
      <w:r w:rsidR="00F739EC">
        <w:t xml:space="preserve"> art. </w:t>
      </w:r>
      <w:r w:rsidR="008D53CE" w:rsidRPr="008D53CE">
        <w:t>28</w:t>
      </w:r>
      <w:r w:rsidR="00F739EC" w:rsidRPr="008D53CE">
        <w:t>9</w:t>
      </w:r>
      <w:r w:rsidR="00F739EC">
        <w:t xml:space="preserve"> ust. </w:t>
      </w:r>
      <w:r w:rsidR="00C20037" w:rsidRPr="008D53CE">
        <w:t>1</w:t>
      </w:r>
      <w:r w:rsidR="00C20037">
        <w:t> </w:t>
      </w:r>
      <w:r w:rsidR="008D53CE" w:rsidRPr="008D53CE">
        <w:t>otrzymuje brzmienie:</w:t>
      </w:r>
    </w:p>
    <w:p w14:paraId="2034AED4" w14:textId="7759231E" w:rsidR="008D53CE" w:rsidRPr="008D53CE" w:rsidRDefault="00682A94" w:rsidP="00A16D4B">
      <w:pPr>
        <w:pStyle w:val="ZUSTzmustartykuempunktem"/>
      </w:pPr>
      <w:r>
        <w:t>„</w:t>
      </w:r>
      <w:r w:rsidR="008D53CE" w:rsidRPr="008D53CE">
        <w:t>1.</w:t>
      </w:r>
      <w:r>
        <w:t> </w:t>
      </w:r>
      <w:r w:rsidR="008D53CE" w:rsidRPr="008D53CE">
        <w:t>Kontrolę legalności pobytu cudzoziemców na terytorium Rzeczypospolitej Polskiej prowadzi,</w:t>
      </w:r>
      <w:r w:rsidR="00C20037" w:rsidRPr="008D53CE">
        <w:t xml:space="preserve"> w</w:t>
      </w:r>
      <w:r w:rsidR="00C20037">
        <w:t> </w:t>
      </w:r>
      <w:r w:rsidR="008D53CE" w:rsidRPr="008D53CE">
        <w:t>celu ustalenia stanu faktycznego</w:t>
      </w:r>
      <w:r w:rsidR="00C20037" w:rsidRPr="008D53CE">
        <w:t xml:space="preserve"> w</w:t>
      </w:r>
      <w:r w:rsidR="00C20037">
        <w:t> </w:t>
      </w:r>
      <w:r w:rsidR="008D53CE" w:rsidRPr="008D53CE">
        <w:t>zakresie przestrzegania przepisów dotyczących warunków wjazdu cudzoziemców na to terytorium</w:t>
      </w:r>
      <w:r w:rsidR="00C20037" w:rsidRPr="008D53CE">
        <w:t xml:space="preserve"> i</w:t>
      </w:r>
      <w:r w:rsidR="00C20037">
        <w:t> </w:t>
      </w:r>
      <w:r w:rsidR="008D53CE" w:rsidRPr="008D53CE">
        <w:t>pobytu na nim, Straż Graniczna</w:t>
      </w:r>
      <w:r w:rsidR="00C20037" w:rsidRPr="008D53CE">
        <w:t xml:space="preserve"> i</w:t>
      </w:r>
      <w:r w:rsidR="00C20037">
        <w:t> </w:t>
      </w:r>
      <w:r w:rsidR="008D53CE" w:rsidRPr="008D53CE">
        <w:t>Policja.</w:t>
      </w:r>
      <w:r>
        <w:t>”</w:t>
      </w:r>
      <w:r w:rsidR="008D53CE" w:rsidRPr="008D53CE">
        <w:t>;</w:t>
      </w:r>
    </w:p>
    <w:p w14:paraId="2023AD38" w14:textId="64A9302E" w:rsidR="008D53CE" w:rsidRPr="008D53CE" w:rsidRDefault="00206979" w:rsidP="000C0B28">
      <w:pPr>
        <w:pStyle w:val="PKTpunkt"/>
      </w:pPr>
      <w:r>
        <w:t>23</w:t>
      </w:r>
      <w:r w:rsidR="008D53CE" w:rsidRPr="008D53CE">
        <w:t>)</w:t>
      </w:r>
      <w:r w:rsidR="00682A94">
        <w:tab/>
      </w:r>
      <w:r w:rsidR="008D53CE" w:rsidRPr="008D53CE">
        <w:t>w</w:t>
      </w:r>
      <w:r w:rsidR="00F739EC">
        <w:t xml:space="preserve"> art. </w:t>
      </w:r>
      <w:r w:rsidR="008D53CE" w:rsidRPr="008D53CE">
        <w:t>29</w:t>
      </w:r>
      <w:r w:rsidR="00F739EC" w:rsidRPr="008D53CE">
        <w:t>6</w:t>
      </w:r>
      <w:r w:rsidR="00F739EC">
        <w:t xml:space="preserve"> w ust. </w:t>
      </w:r>
      <w:r w:rsidR="00F739EC" w:rsidRPr="008D53CE">
        <w:t>1</w:t>
      </w:r>
      <w:r w:rsidR="00F739EC">
        <w:t xml:space="preserve"> w pkt </w:t>
      </w:r>
      <w:r w:rsidR="00F739EC" w:rsidRPr="008D53CE">
        <w:t>2</w:t>
      </w:r>
      <w:r w:rsidR="00F739EC">
        <w:t xml:space="preserve"> lit. </w:t>
      </w:r>
      <w:r w:rsidR="00C20037" w:rsidRPr="008D53CE">
        <w:t>a</w:t>
      </w:r>
      <w:r w:rsidR="00C20037">
        <w:t> </w:t>
      </w:r>
      <w:r w:rsidR="008D53CE" w:rsidRPr="008D53CE">
        <w:t>otrzymuje brzmienie:</w:t>
      </w:r>
    </w:p>
    <w:p w14:paraId="13B90BA6" w14:textId="113F32E6" w:rsidR="008D53CE" w:rsidRPr="008D53CE" w:rsidRDefault="00682A94" w:rsidP="00A16D4B">
      <w:pPr>
        <w:pStyle w:val="ZLITzmlitartykuempunktem"/>
      </w:pPr>
      <w:r>
        <w:t>„</w:t>
      </w:r>
      <w:r w:rsidR="008D53CE" w:rsidRPr="008D53CE">
        <w:t>a)</w:t>
      </w:r>
      <w:r>
        <w:tab/>
      </w:r>
      <w:r w:rsidR="008D53CE" w:rsidRPr="008D53CE">
        <w:t>funkcjonariusz odnotowuje fakt przeprowadzenia kontroli</w:t>
      </w:r>
      <w:r w:rsidR="00C20037" w:rsidRPr="008D53CE">
        <w:t xml:space="preserve"> w</w:t>
      </w:r>
      <w:r w:rsidR="00C20037">
        <w:t> </w:t>
      </w:r>
      <w:r w:rsidR="008D53CE" w:rsidRPr="008D53CE">
        <w:t xml:space="preserve">notatniku służbowym </w:t>
      </w:r>
      <w:r w:rsidR="00A206D4" w:rsidRPr="00A206D4">
        <w:t>lub urządzeniu umożliwiającym bezpośrednio odnotowanie tego faktu</w:t>
      </w:r>
      <w:r w:rsidR="00F739EC" w:rsidRPr="00A206D4">
        <w:t xml:space="preserve"> w</w:t>
      </w:r>
      <w:r w:rsidR="00F739EC">
        <w:t> </w:t>
      </w:r>
      <w:r w:rsidR="00A206D4" w:rsidRPr="00A206D4">
        <w:t>systemie teleinformatycznym</w:t>
      </w:r>
      <w:r w:rsidR="008D53CE" w:rsidRPr="008D53CE">
        <w:t>, lub sporządza notatkę służbową,</w:t>
      </w:r>
      <w:r>
        <w:t>”</w:t>
      </w:r>
      <w:r w:rsidR="008D53CE" w:rsidRPr="008D53CE">
        <w:t>;</w:t>
      </w:r>
    </w:p>
    <w:p w14:paraId="3D008BAA" w14:textId="161BA47C" w:rsidR="008D53CE" w:rsidRPr="008D53CE" w:rsidRDefault="00206979" w:rsidP="000C0B28">
      <w:pPr>
        <w:pStyle w:val="PKTpunkt"/>
      </w:pPr>
      <w:r>
        <w:t>24</w:t>
      </w:r>
      <w:r w:rsidR="008D53CE" w:rsidRPr="008D53CE">
        <w:t>)</w:t>
      </w:r>
      <w:r w:rsidR="00682A94">
        <w:tab/>
      </w:r>
      <w:r w:rsidR="008D53CE" w:rsidRPr="008D53CE">
        <w:t>w</w:t>
      </w:r>
      <w:r w:rsidR="00F739EC">
        <w:t xml:space="preserve"> art. </w:t>
      </w:r>
      <w:r w:rsidR="008D53CE" w:rsidRPr="008D53CE">
        <w:t>299:</w:t>
      </w:r>
    </w:p>
    <w:p w14:paraId="58FAC09D" w14:textId="5687A474" w:rsidR="008D53CE" w:rsidRPr="008D53CE" w:rsidRDefault="008D53CE" w:rsidP="000C0B28">
      <w:pPr>
        <w:pStyle w:val="LITlitera"/>
      </w:pPr>
      <w:r w:rsidRPr="008D53CE">
        <w:t>a)</w:t>
      </w:r>
      <w:r w:rsidR="00682A94">
        <w:tab/>
      </w:r>
      <w:r w:rsidRPr="008D53CE">
        <w:t>po</w:t>
      </w:r>
      <w:r w:rsidR="00F739EC">
        <w:t xml:space="preserve"> ust. </w:t>
      </w:r>
      <w:r w:rsidRPr="008D53CE">
        <w:t>1a dodaje się</w:t>
      </w:r>
      <w:r w:rsidR="00F739EC">
        <w:t xml:space="preserve"> ust. </w:t>
      </w:r>
      <w:r w:rsidRPr="008D53CE">
        <w:t>1b</w:t>
      </w:r>
      <w:r w:rsidR="00C20037" w:rsidRPr="008D53CE">
        <w:t xml:space="preserve"> w</w:t>
      </w:r>
      <w:r w:rsidR="00C20037">
        <w:t> </w:t>
      </w:r>
      <w:r w:rsidRPr="008D53CE">
        <w:t>brzmieniu:</w:t>
      </w:r>
    </w:p>
    <w:p w14:paraId="26BC284B" w14:textId="61A36BF1" w:rsidR="008D53CE" w:rsidRPr="008D53CE" w:rsidRDefault="00682A94" w:rsidP="00A16D4B">
      <w:pPr>
        <w:pStyle w:val="ZLITUSTzmustliter"/>
      </w:pPr>
      <w:r>
        <w:t>„</w:t>
      </w:r>
      <w:r w:rsidR="008D53CE" w:rsidRPr="008D53CE">
        <w:t>1b.</w:t>
      </w:r>
      <w:r>
        <w:t> </w:t>
      </w:r>
      <w:r w:rsidR="008D53CE" w:rsidRPr="008D53CE">
        <w:t>Przepisu</w:t>
      </w:r>
      <w:r w:rsidR="00F739EC">
        <w:t xml:space="preserve"> ust. </w:t>
      </w:r>
      <w:r w:rsidR="008D53CE" w:rsidRPr="008D53CE">
        <w:t>1a nie stosuje się do cudzoziemca, który przekroczył granicę na podstawie zezwolenia na przekraczanie granicy</w:t>
      </w:r>
      <w:r w:rsidR="00C20037" w:rsidRPr="008D53CE">
        <w:t xml:space="preserve"> w</w:t>
      </w:r>
      <w:r w:rsidR="00C20037">
        <w:t> </w:t>
      </w:r>
      <w:r w:rsidR="008D53CE" w:rsidRPr="008D53CE">
        <w:t>ramach małego ruchu granicznego.</w:t>
      </w:r>
      <w:r>
        <w:t>”</w:t>
      </w:r>
      <w:r w:rsidR="008D53CE" w:rsidRPr="008D53CE">
        <w:t>,</w:t>
      </w:r>
    </w:p>
    <w:p w14:paraId="01F15EDE" w14:textId="66F9F3AF" w:rsidR="00BE1705" w:rsidRDefault="000A5317" w:rsidP="000C0B28">
      <w:pPr>
        <w:pStyle w:val="LITlitera"/>
      </w:pPr>
      <w:r>
        <w:t>b</w:t>
      </w:r>
      <w:r w:rsidR="008D53CE" w:rsidRPr="008D53CE">
        <w:t>)</w:t>
      </w:r>
      <w:r w:rsidR="00682A94">
        <w:tab/>
      </w:r>
      <w:r w:rsidR="00BE1705" w:rsidRPr="00BE1705">
        <w:t>w</w:t>
      </w:r>
      <w:r w:rsidR="00F739EC">
        <w:t xml:space="preserve"> ust. </w:t>
      </w:r>
      <w:r w:rsidR="00BE1705" w:rsidRPr="00BE1705">
        <w:t>8 po wyrazach „z niniejszej ustawy” dodaje się wyrazy „lub</w:t>
      </w:r>
      <w:r w:rsidR="002E712B" w:rsidRPr="00BE1705">
        <w:t xml:space="preserve"> z</w:t>
      </w:r>
      <w:r w:rsidR="002E712B">
        <w:t> </w:t>
      </w:r>
      <w:r w:rsidR="00BE1705" w:rsidRPr="00BE1705">
        <w:t>innych ustaw”</w:t>
      </w:r>
      <w:r w:rsidR="00BE1705">
        <w:t>,</w:t>
      </w:r>
    </w:p>
    <w:p w14:paraId="7C544D26" w14:textId="26D86B6D" w:rsidR="008D53CE" w:rsidRPr="008D53CE" w:rsidRDefault="00BE1705" w:rsidP="003D0B2B">
      <w:pPr>
        <w:pStyle w:val="LITlitera"/>
      </w:pPr>
      <w:r>
        <w:t>c)</w:t>
      </w:r>
      <w:r w:rsidR="003D0B2B">
        <w:tab/>
      </w:r>
      <w:r w:rsidR="008D53CE" w:rsidRPr="008D53CE">
        <w:t>w</w:t>
      </w:r>
      <w:r w:rsidR="00F739EC">
        <w:t xml:space="preserve"> ust. </w:t>
      </w:r>
      <w:r w:rsidR="00F739EC" w:rsidRPr="008D53CE">
        <w:t>9</w:t>
      </w:r>
      <w:r w:rsidR="00F739EC">
        <w:t xml:space="preserve"> w pkt </w:t>
      </w:r>
      <w:r w:rsidR="00C20037" w:rsidRPr="008D53CE">
        <w:t>3</w:t>
      </w:r>
      <w:r w:rsidR="00C20037">
        <w:t> </w:t>
      </w:r>
      <w:r w:rsidR="008D53CE" w:rsidRPr="008D53CE">
        <w:t>kropkę zastępuje się przecinkiem</w:t>
      </w:r>
      <w:r w:rsidR="00C20037" w:rsidRPr="008D53CE">
        <w:t xml:space="preserve"> i</w:t>
      </w:r>
      <w:r w:rsidR="00C20037">
        <w:t> </w:t>
      </w:r>
      <w:r w:rsidR="008D53CE" w:rsidRPr="008D53CE">
        <w:t xml:space="preserve">dodaje się wyraz </w:t>
      </w:r>
      <w:r w:rsidR="00682A94">
        <w:t>„</w:t>
      </w:r>
      <w:r w:rsidR="008D53CE" w:rsidRPr="008D53CE">
        <w:t>lub</w:t>
      </w:r>
      <w:r w:rsidR="00682A94">
        <w:t>”</w:t>
      </w:r>
      <w:r w:rsidR="008D53CE" w:rsidRPr="008D53CE">
        <w:t xml:space="preserve"> oraz</w:t>
      </w:r>
      <w:r w:rsidR="00F739EC">
        <w:t xml:space="preserve"> pkt </w:t>
      </w:r>
      <w:r w:rsidR="00F739EC" w:rsidRPr="008D53CE">
        <w:t>4</w:t>
      </w:r>
      <w:r w:rsidR="00F739EC">
        <w:t xml:space="preserve"> w </w:t>
      </w:r>
      <w:r w:rsidR="008D53CE" w:rsidRPr="008D53CE">
        <w:t>brzmieniu:</w:t>
      </w:r>
    </w:p>
    <w:p w14:paraId="4920B2F3" w14:textId="4AB75F32" w:rsidR="008D53CE" w:rsidRPr="008D53CE" w:rsidRDefault="00682A94" w:rsidP="00A16D4B">
      <w:pPr>
        <w:pStyle w:val="ZLITPKTzmpktliter"/>
      </w:pPr>
      <w:r>
        <w:t>„</w:t>
      </w:r>
      <w:r w:rsidR="008D53CE" w:rsidRPr="008D53CE">
        <w:t>4)</w:t>
      </w:r>
      <w:r>
        <w:tab/>
      </w:r>
      <w:r w:rsidR="008D53CE" w:rsidRPr="008D53CE">
        <w:t>decyzji</w:t>
      </w:r>
      <w:r w:rsidR="00C20037" w:rsidRPr="008D53CE">
        <w:t xml:space="preserve"> o</w:t>
      </w:r>
      <w:r w:rsidR="00C20037">
        <w:t> </w:t>
      </w:r>
      <w:r w:rsidR="008D53CE" w:rsidRPr="008D53CE">
        <w:t>pozbawieniu cudzoziemca statusu uchodźcy lub ochrony uzupełniającej nadano rygor natychmiastowej wykonalności</w:t>
      </w:r>
      <w:r w:rsidR="00C20037" w:rsidRPr="008D53CE">
        <w:t xml:space="preserve"> i</w:t>
      </w:r>
      <w:r w:rsidR="00C20037">
        <w:t> </w:t>
      </w:r>
      <w:r w:rsidR="008D53CE" w:rsidRPr="008D53CE">
        <w:t>cudzoziemiec:</w:t>
      </w:r>
    </w:p>
    <w:p w14:paraId="067DEFC5" w14:textId="77777777" w:rsidR="008D53CE" w:rsidRPr="008D53CE" w:rsidRDefault="008D53CE" w:rsidP="00A16D4B">
      <w:pPr>
        <w:pStyle w:val="ZLITLITwPKTzmlitwpktliter"/>
      </w:pPr>
      <w:r w:rsidRPr="008D53CE">
        <w:t>a)</w:t>
      </w:r>
      <w:r w:rsidR="00682A94">
        <w:tab/>
      </w:r>
      <w:r w:rsidRPr="008D53CE">
        <w:t>stanowi zagrożenie dla obronności lub bezpieczeństwa państwa lub</w:t>
      </w:r>
    </w:p>
    <w:p w14:paraId="286403BA" w14:textId="1634951E" w:rsidR="008D53CE" w:rsidRDefault="008D53CE" w:rsidP="00A16D4B">
      <w:pPr>
        <w:pStyle w:val="ZLITLITwPKTzmlitwpktliter"/>
      </w:pPr>
      <w:r w:rsidRPr="008D53CE">
        <w:t>b)</w:t>
      </w:r>
      <w:r w:rsidR="00682A94">
        <w:tab/>
      </w:r>
      <w:r w:rsidRPr="008D53CE">
        <w:t>popełnił poważne przestępstwo lub został skazany prawomocnym wyrokiem za szczególnie poważne przestępstwo,</w:t>
      </w:r>
      <w:r w:rsidR="00C20037" w:rsidRPr="008D53CE">
        <w:t xml:space="preserve"> i</w:t>
      </w:r>
      <w:r w:rsidR="00C20037">
        <w:t> </w:t>
      </w:r>
      <w:r w:rsidRPr="008D53CE">
        <w:t>stanowi zagrożenie dla ochrony bezpieczeństwa</w:t>
      </w:r>
      <w:r w:rsidR="00C20037" w:rsidRPr="008D53CE">
        <w:t xml:space="preserve"> i</w:t>
      </w:r>
      <w:r w:rsidR="00C20037">
        <w:t> </w:t>
      </w:r>
      <w:r w:rsidRPr="008D53CE">
        <w:t>porządku publicznego.</w:t>
      </w:r>
      <w:r w:rsidR="00682A94">
        <w:t>”</w:t>
      </w:r>
      <w:r w:rsidRPr="008D53CE">
        <w:t>;</w:t>
      </w:r>
    </w:p>
    <w:p w14:paraId="7EE95397" w14:textId="3AADCA13" w:rsidR="00BE1705" w:rsidRDefault="00206979" w:rsidP="00892886">
      <w:pPr>
        <w:pStyle w:val="PKTpunkt"/>
      </w:pPr>
      <w:r>
        <w:t>25</w:t>
      </w:r>
      <w:r w:rsidR="00616D59">
        <w:t>)</w:t>
      </w:r>
      <w:r w:rsidR="00616D59">
        <w:tab/>
      </w:r>
      <w:r w:rsidR="00616D59" w:rsidRPr="00616D59">
        <w:t>w</w:t>
      </w:r>
      <w:r w:rsidR="00F739EC">
        <w:t xml:space="preserve"> art. </w:t>
      </w:r>
      <w:r w:rsidR="00616D59" w:rsidRPr="00616D59">
        <w:t>30</w:t>
      </w:r>
      <w:r w:rsidR="009513D7" w:rsidRPr="00616D59">
        <w:t>2</w:t>
      </w:r>
      <w:r w:rsidR="00BE1705">
        <w:t>:</w:t>
      </w:r>
    </w:p>
    <w:p w14:paraId="31E5D869" w14:textId="7CFDFB54" w:rsidR="00BE1705" w:rsidRDefault="00BE1705" w:rsidP="00723C8E">
      <w:pPr>
        <w:pStyle w:val="LITlitera"/>
      </w:pPr>
      <w:r>
        <w:t>a)</w:t>
      </w:r>
      <w:r>
        <w:tab/>
      </w:r>
      <w:r w:rsidR="009513D7">
        <w:t>w</w:t>
      </w:r>
      <w:r w:rsidR="00F739EC">
        <w:t xml:space="preserve"> ust. </w:t>
      </w:r>
      <w:r w:rsidR="00F739EC" w:rsidRPr="00616D59">
        <w:t>1</w:t>
      </w:r>
      <w:r w:rsidR="00F739EC">
        <w:t xml:space="preserve"> w pkt </w:t>
      </w:r>
      <w:r w:rsidR="00616D59" w:rsidRPr="00616D59">
        <w:t>1</w:t>
      </w:r>
      <w:r w:rsidR="00F739EC" w:rsidRPr="00616D59">
        <w:t>6</w:t>
      </w:r>
      <w:r w:rsidR="00F739EC">
        <w:t xml:space="preserve"> w lit. </w:t>
      </w:r>
      <w:r w:rsidR="00616D59" w:rsidRPr="00616D59">
        <w:t>b skreśla się wyrazy „albo</w:t>
      </w:r>
      <w:r w:rsidR="00C20037" w:rsidRPr="00616D59">
        <w:t xml:space="preserve"> w</w:t>
      </w:r>
      <w:r w:rsidR="00C20037">
        <w:t> </w:t>
      </w:r>
      <w:r w:rsidR="00616D59" w:rsidRPr="00616D59">
        <w:t>areszcie dla cudzoziemców”</w:t>
      </w:r>
      <w:r>
        <w:t>,</w:t>
      </w:r>
    </w:p>
    <w:p w14:paraId="26FF8B08" w14:textId="7224070A" w:rsidR="00BE1705" w:rsidRDefault="00BE1705" w:rsidP="00723C8E">
      <w:pPr>
        <w:pStyle w:val="LITlitera"/>
      </w:pPr>
      <w:r>
        <w:t>b)</w:t>
      </w:r>
      <w:r>
        <w:tab/>
      </w:r>
      <w:r w:rsidRPr="00BE1705">
        <w:t>w</w:t>
      </w:r>
      <w:r w:rsidR="00F739EC">
        <w:t xml:space="preserve"> ust. </w:t>
      </w:r>
      <w:r w:rsidRPr="00BE1705">
        <w:t>3 po wyrazach „z niniejszej ustawy” dodaje się wyrazy „lub z innych ustaw”</w:t>
      </w:r>
    </w:p>
    <w:p w14:paraId="315E5BB5" w14:textId="0230C41C" w:rsidR="00BE1705" w:rsidRPr="00BE1705" w:rsidRDefault="00BE1705" w:rsidP="00723C8E">
      <w:pPr>
        <w:pStyle w:val="LITlitera"/>
      </w:pPr>
      <w:r>
        <w:t>c)</w:t>
      </w:r>
      <w:r>
        <w:tab/>
      </w:r>
      <w:r w:rsidRPr="00BE1705">
        <w:t>dodaje się</w:t>
      </w:r>
      <w:r w:rsidR="00F739EC">
        <w:t xml:space="preserve"> ust. 7 w </w:t>
      </w:r>
      <w:r w:rsidRPr="00BE1705">
        <w:t>brzmieniu:</w:t>
      </w:r>
    </w:p>
    <w:p w14:paraId="758EAA93" w14:textId="49EC9DA4" w:rsidR="00616D59" w:rsidRPr="00616D59" w:rsidRDefault="00BE1705" w:rsidP="00723C8E">
      <w:pPr>
        <w:pStyle w:val="ZLITUSTzmustliter"/>
      </w:pPr>
      <w:r w:rsidRPr="00BE1705">
        <w:tab/>
        <w:t>„</w:t>
      </w:r>
      <w:r w:rsidR="00274300">
        <w:t>7</w:t>
      </w:r>
      <w:r w:rsidRPr="00BE1705">
        <w:t>.</w:t>
      </w:r>
      <w:r w:rsidR="00274300">
        <w:t xml:space="preserve"> </w:t>
      </w:r>
      <w:r w:rsidR="00274300" w:rsidRPr="00274300">
        <w:t>Przepisu</w:t>
      </w:r>
      <w:r w:rsidR="00F739EC">
        <w:t xml:space="preserve"> ust. </w:t>
      </w:r>
      <w:r w:rsidR="00F739EC" w:rsidRPr="00274300">
        <w:t>1</w:t>
      </w:r>
      <w:r w:rsidR="00F739EC">
        <w:t xml:space="preserve"> pkt </w:t>
      </w:r>
      <w:r w:rsidR="00274300" w:rsidRPr="00274300">
        <w:t>1</w:t>
      </w:r>
      <w:r w:rsidR="00F739EC" w:rsidRPr="00274300">
        <w:t>0</w:t>
      </w:r>
      <w:r w:rsidR="00F739EC">
        <w:t> </w:t>
      </w:r>
      <w:r w:rsidR="00274300" w:rsidRPr="00274300">
        <w:t>nie stosuje się, jeżeli przemawia za tym szczególnie ważny interes cudzoziemca,</w:t>
      </w:r>
      <w:r w:rsidR="00F739EC" w:rsidRPr="00274300">
        <w:t xml:space="preserve"> a</w:t>
      </w:r>
      <w:r w:rsidR="00F739EC">
        <w:t> </w:t>
      </w:r>
      <w:r w:rsidR="00274300" w:rsidRPr="00274300">
        <w:t>cudzoziemiec przekroczył lub usiłował przekroczyć granicę wewnętrzną</w:t>
      </w:r>
      <w:r w:rsidR="00F739EC" w:rsidRPr="00274300">
        <w:t xml:space="preserve"> w</w:t>
      </w:r>
      <w:r w:rsidR="00F739EC">
        <w:t> </w:t>
      </w:r>
      <w:r w:rsidR="00274300" w:rsidRPr="00274300">
        <w:t>rozumieniu</w:t>
      </w:r>
      <w:r w:rsidR="00F739EC">
        <w:t xml:space="preserve"> art. </w:t>
      </w:r>
      <w:r w:rsidR="00F739EC" w:rsidRPr="00274300">
        <w:t>2</w:t>
      </w:r>
      <w:r w:rsidR="00F739EC">
        <w:t xml:space="preserve"> pkt </w:t>
      </w:r>
      <w:r w:rsidR="00F739EC" w:rsidRPr="00274300">
        <w:t>1</w:t>
      </w:r>
      <w:r w:rsidR="00F739EC">
        <w:t> </w:t>
      </w:r>
      <w:r w:rsidR="00274300" w:rsidRPr="00274300">
        <w:t>kodeksu granicznego Schengen</w:t>
      </w:r>
      <w:r w:rsidRPr="00BE1705">
        <w:t>.”</w:t>
      </w:r>
      <w:r w:rsidR="00616D59" w:rsidRPr="00616D59">
        <w:t>;</w:t>
      </w:r>
    </w:p>
    <w:p w14:paraId="1489417D" w14:textId="745E77D0" w:rsidR="00C64E60" w:rsidRPr="002C0C3E" w:rsidRDefault="00206979" w:rsidP="00A94BF2">
      <w:pPr>
        <w:pStyle w:val="PKTpunkt"/>
      </w:pPr>
      <w:r>
        <w:lastRenderedPageBreak/>
        <w:t>26</w:t>
      </w:r>
      <w:r w:rsidR="008D53CE" w:rsidRPr="008D53CE">
        <w:t>)</w:t>
      </w:r>
      <w:r w:rsidR="00682A94">
        <w:tab/>
      </w:r>
      <w:r w:rsidR="008D53CE" w:rsidRPr="002C0C3E">
        <w:t>w</w:t>
      </w:r>
      <w:r w:rsidR="00F739EC">
        <w:t xml:space="preserve"> art. </w:t>
      </w:r>
      <w:r w:rsidR="008D53CE" w:rsidRPr="00F2529D">
        <w:t>31</w:t>
      </w:r>
      <w:r w:rsidR="00F739EC" w:rsidRPr="00F2529D">
        <w:t>4</w:t>
      </w:r>
      <w:r w:rsidR="00F739EC">
        <w:t xml:space="preserve"> w ust. </w:t>
      </w:r>
      <w:r w:rsidR="00C20037" w:rsidRPr="00231266">
        <w:t>1 </w:t>
      </w:r>
      <w:r w:rsidR="00C64E60" w:rsidRPr="00121EAD">
        <w:t xml:space="preserve">wyrazy </w:t>
      </w:r>
      <w:r w:rsidR="00C64E60" w:rsidRPr="002C0C3E">
        <w:t>„art. 30</w:t>
      </w:r>
      <w:r w:rsidR="00F739EC" w:rsidRPr="002C0C3E">
        <w:t>2</w:t>
      </w:r>
      <w:r w:rsidR="00F739EC">
        <w:t xml:space="preserve"> ust. </w:t>
      </w:r>
      <w:r w:rsidR="00F739EC" w:rsidRPr="002C0C3E">
        <w:t>1</w:t>
      </w:r>
      <w:r w:rsidR="00F739EC">
        <w:t xml:space="preserve"> pkt </w:t>
      </w:r>
      <w:r w:rsidR="00F739EC" w:rsidRPr="002C0C3E">
        <w:t>1</w:t>
      </w:r>
      <w:r w:rsidR="00F739EC">
        <w:noBreakHyphen/>
      </w:r>
      <w:r w:rsidR="00F739EC" w:rsidRPr="002C0C3E">
        <w:t>8</w:t>
      </w:r>
      <w:r w:rsidR="00F739EC">
        <w:t xml:space="preserve"> i </w:t>
      </w:r>
      <w:r w:rsidR="00C64E60" w:rsidRPr="002C0C3E">
        <w:t>1</w:t>
      </w:r>
      <w:r w:rsidR="00F739EC" w:rsidRPr="002C0C3E">
        <w:t>0</w:t>
      </w:r>
      <w:r w:rsidR="00F739EC">
        <w:noBreakHyphen/>
      </w:r>
      <w:r w:rsidR="00C64E60" w:rsidRPr="002C0C3E">
        <w:t>16” zast</w:t>
      </w:r>
      <w:r w:rsidR="00C64E60" w:rsidRPr="002C0C3E">
        <w:rPr>
          <w:rFonts w:hint="eastAsia"/>
        </w:rPr>
        <w:t>ę</w:t>
      </w:r>
      <w:r w:rsidR="00C64E60" w:rsidRPr="002C0C3E">
        <w:t>puje si</w:t>
      </w:r>
      <w:r w:rsidR="00C64E60" w:rsidRPr="002C0C3E">
        <w:rPr>
          <w:rFonts w:hint="eastAsia"/>
        </w:rPr>
        <w:t>ę</w:t>
      </w:r>
      <w:r w:rsidR="00C64E60" w:rsidRPr="002C0C3E">
        <w:t xml:space="preserve"> wyrazami „art. 30</w:t>
      </w:r>
      <w:r w:rsidR="00F739EC" w:rsidRPr="002C0C3E">
        <w:t>2</w:t>
      </w:r>
      <w:r w:rsidR="00F739EC">
        <w:t xml:space="preserve"> ust. </w:t>
      </w:r>
      <w:r w:rsidR="00F739EC" w:rsidRPr="002C0C3E">
        <w:t>1</w:t>
      </w:r>
      <w:r w:rsidR="00F739EC">
        <w:t xml:space="preserve"> pkt </w:t>
      </w:r>
      <w:r w:rsidR="00F739EC" w:rsidRPr="002C0C3E">
        <w:t>1</w:t>
      </w:r>
      <w:r w:rsidR="00F739EC">
        <w:noBreakHyphen/>
      </w:r>
      <w:r w:rsidR="00C64E60" w:rsidRPr="002C0C3E">
        <w:t>8, 10, 1</w:t>
      </w:r>
      <w:r w:rsidR="00F739EC" w:rsidRPr="002C0C3E">
        <w:t>1</w:t>
      </w:r>
      <w:r w:rsidR="00F739EC">
        <w:t xml:space="preserve"> i </w:t>
      </w:r>
      <w:r w:rsidR="00C64E60" w:rsidRPr="002C0C3E">
        <w:t>1</w:t>
      </w:r>
      <w:r w:rsidR="00F739EC" w:rsidRPr="002C0C3E">
        <w:t>4</w:t>
      </w:r>
      <w:r w:rsidR="00F739EC">
        <w:noBreakHyphen/>
      </w:r>
      <w:r w:rsidR="00C64E60" w:rsidRPr="002C0C3E">
        <w:t>16”</w:t>
      </w:r>
      <w:r w:rsidR="00A94BF2" w:rsidRPr="002C0C3E">
        <w:t>;</w:t>
      </w:r>
    </w:p>
    <w:p w14:paraId="1D0CD7ED" w14:textId="758FD979" w:rsidR="008D53CE" w:rsidRPr="008D53CE" w:rsidRDefault="00206979" w:rsidP="000C0B28">
      <w:pPr>
        <w:pStyle w:val="PKTpunkt"/>
      </w:pPr>
      <w:r>
        <w:t>27</w:t>
      </w:r>
      <w:r w:rsidR="008D53CE" w:rsidRPr="008D53CE">
        <w:t>)</w:t>
      </w:r>
      <w:r w:rsidR="00682A94">
        <w:tab/>
      </w:r>
      <w:r w:rsidR="008D53CE" w:rsidRPr="008D53CE">
        <w:t>w</w:t>
      </w:r>
      <w:r w:rsidR="00F739EC">
        <w:t xml:space="preserve"> art. </w:t>
      </w:r>
      <w:r w:rsidR="008D53CE" w:rsidRPr="008D53CE">
        <w:t>315:</w:t>
      </w:r>
    </w:p>
    <w:p w14:paraId="10C45533" w14:textId="4C3A2427" w:rsidR="008D53CE" w:rsidRPr="008D53CE" w:rsidRDefault="008D53CE" w:rsidP="000C0B28">
      <w:pPr>
        <w:pStyle w:val="LITlitera"/>
      </w:pPr>
      <w:r w:rsidRPr="008D53CE">
        <w:t>a)</w:t>
      </w:r>
      <w:r w:rsidR="00682A94">
        <w:tab/>
      </w:r>
      <w:r w:rsidRPr="008D53CE">
        <w:t xml:space="preserve">ust. </w:t>
      </w:r>
      <w:r w:rsidR="00C20037" w:rsidRPr="008D53CE">
        <w:t>1</w:t>
      </w:r>
      <w:r w:rsidR="00C20037">
        <w:t> </w:t>
      </w:r>
      <w:r w:rsidRPr="008D53CE">
        <w:t>otrzymuje brzmienie:</w:t>
      </w:r>
    </w:p>
    <w:p w14:paraId="57053E8C" w14:textId="20185854" w:rsidR="008D53CE" w:rsidRPr="008D53CE" w:rsidRDefault="00682A94" w:rsidP="00A16D4B">
      <w:pPr>
        <w:pStyle w:val="ZLITUSTzmustliter"/>
      </w:pPr>
      <w:r>
        <w:t>„</w:t>
      </w:r>
      <w:r w:rsidR="008D53CE" w:rsidRPr="008D53CE">
        <w:t>1.</w:t>
      </w:r>
      <w:r w:rsidR="00C20037">
        <w:t> </w:t>
      </w:r>
      <w:r w:rsidR="00C20037" w:rsidRPr="008D53CE">
        <w:t>W</w:t>
      </w:r>
      <w:r w:rsidR="00C20037">
        <w:t> </w:t>
      </w:r>
      <w:r w:rsidR="008D53CE" w:rsidRPr="008D53CE">
        <w:t>decyzji</w:t>
      </w:r>
      <w:r w:rsidR="00C20037" w:rsidRPr="008D53CE">
        <w:t xml:space="preserve"> o</w:t>
      </w:r>
      <w:r w:rsidR="00C20037">
        <w:t> </w:t>
      </w:r>
      <w:r w:rsidR="008D53CE" w:rsidRPr="008D53CE">
        <w:t xml:space="preserve">zobowiązaniu cudzoziemca do powrotu określa się termin dobrowolnego wyjazdu, który wynosi od </w:t>
      </w:r>
      <w:r w:rsidR="00C20037" w:rsidRPr="008D53CE">
        <w:t>8</w:t>
      </w:r>
      <w:r w:rsidR="00C20037">
        <w:t> </w:t>
      </w:r>
      <w:r w:rsidR="008D53CE" w:rsidRPr="008D53CE">
        <w:t>do 3</w:t>
      </w:r>
      <w:r w:rsidR="00C20037" w:rsidRPr="008D53CE">
        <w:t>0</w:t>
      </w:r>
      <w:r w:rsidR="00C20037">
        <w:t> </w:t>
      </w:r>
      <w:r w:rsidR="008D53CE" w:rsidRPr="008D53CE">
        <w:t>dni, liczony od dnia doręczenia decyzji.</w:t>
      </w:r>
      <w:r>
        <w:t>”</w:t>
      </w:r>
      <w:r w:rsidR="008D53CE" w:rsidRPr="008D53CE">
        <w:t>,</w:t>
      </w:r>
    </w:p>
    <w:p w14:paraId="51089689" w14:textId="3ED9CE9D" w:rsidR="00A206D4" w:rsidRDefault="008D53CE" w:rsidP="000C0B28">
      <w:pPr>
        <w:pStyle w:val="LITlitera"/>
      </w:pPr>
      <w:r w:rsidRPr="008D53CE">
        <w:t>b)</w:t>
      </w:r>
      <w:r w:rsidR="00682A94">
        <w:tab/>
      </w:r>
      <w:r w:rsidRPr="008D53CE">
        <w:t>uchyla się</w:t>
      </w:r>
      <w:r w:rsidR="00F739EC">
        <w:t xml:space="preserve"> ust. </w:t>
      </w:r>
      <w:r w:rsidRPr="008D53CE">
        <w:t>4a</w:t>
      </w:r>
      <w:r w:rsidR="00A206D4">
        <w:t>,</w:t>
      </w:r>
    </w:p>
    <w:p w14:paraId="2900BC71" w14:textId="4613034B" w:rsidR="00A206D4" w:rsidRDefault="00A206D4" w:rsidP="000C0B28">
      <w:pPr>
        <w:pStyle w:val="LITlitera"/>
      </w:pPr>
      <w:r>
        <w:t>c)</w:t>
      </w:r>
      <w:r>
        <w:tab/>
        <w:t>po</w:t>
      </w:r>
      <w:r w:rsidR="00F739EC">
        <w:t xml:space="preserve"> ust. </w:t>
      </w:r>
      <w:r>
        <w:t>4a dodaje się</w:t>
      </w:r>
      <w:r w:rsidR="00F739EC">
        <w:t xml:space="preserve"> ust. </w:t>
      </w:r>
      <w:r>
        <w:t>4b</w:t>
      </w:r>
      <w:r w:rsidR="00F739EC">
        <w:t xml:space="preserve"> w </w:t>
      </w:r>
      <w:r>
        <w:t>brzmieniu:</w:t>
      </w:r>
    </w:p>
    <w:p w14:paraId="7F3D6376" w14:textId="09ADD232" w:rsidR="008D53CE" w:rsidRPr="008D53CE" w:rsidRDefault="00A206D4" w:rsidP="00F739EC">
      <w:pPr>
        <w:pStyle w:val="ZLITUSTzmustliter"/>
      </w:pPr>
      <w:r w:rsidRPr="00A206D4">
        <w:t>„4b. Postępowanie</w:t>
      </w:r>
      <w:r w:rsidR="00F739EC" w:rsidRPr="00A206D4">
        <w:t xml:space="preserve"> w</w:t>
      </w:r>
      <w:r w:rsidR="00F739EC">
        <w:t> </w:t>
      </w:r>
      <w:r w:rsidRPr="00A206D4">
        <w:t>sprawie zobowiązania cudzoziemc</w:t>
      </w:r>
      <w:r>
        <w:t>a do powrotu może być umorzone</w:t>
      </w:r>
      <w:r w:rsidR="00F739EC">
        <w:t xml:space="preserve"> </w:t>
      </w:r>
      <w:r w:rsidR="00F739EC" w:rsidRPr="00A206D4">
        <w:t>w</w:t>
      </w:r>
      <w:r w:rsidR="00F739EC">
        <w:t> </w:t>
      </w:r>
      <w:r w:rsidRPr="00A206D4">
        <w:t>części dotyczącej określenia terminu dobrowolnego wy</w:t>
      </w:r>
      <w:r>
        <w:t>jazdu,</w:t>
      </w:r>
      <w:r w:rsidR="00F739EC">
        <w:t xml:space="preserve"> w </w:t>
      </w:r>
      <w:r>
        <w:t>przypadku gdy decyzja</w:t>
      </w:r>
      <w:r w:rsidR="00F739EC">
        <w:t xml:space="preserve"> </w:t>
      </w:r>
      <w:r w:rsidR="00F739EC" w:rsidRPr="00A206D4">
        <w:t>o</w:t>
      </w:r>
      <w:r w:rsidR="00F739EC">
        <w:t> </w:t>
      </w:r>
      <w:r w:rsidRPr="00A206D4">
        <w:t>zobowiązaniu cudzoziemca do powrotu jest wydawana cudzoziemcowi, który dobrowolnie przekracza granicę</w:t>
      </w:r>
      <w:r>
        <w:t>,</w:t>
      </w:r>
      <w:r w:rsidRPr="00A206D4">
        <w:t xml:space="preserve"> opuszczając terytorium państw obszaru Schengen.”</w:t>
      </w:r>
      <w:r w:rsidR="008D53CE" w:rsidRPr="008D53CE">
        <w:t>;</w:t>
      </w:r>
    </w:p>
    <w:p w14:paraId="711DA791" w14:textId="4FAA20BB" w:rsidR="008D53CE" w:rsidRPr="006806DD" w:rsidRDefault="00206979" w:rsidP="000C0B28">
      <w:pPr>
        <w:pStyle w:val="PKTpunkt"/>
      </w:pPr>
      <w:r>
        <w:t>28</w:t>
      </w:r>
      <w:r w:rsidR="008D53CE" w:rsidRPr="008D53CE">
        <w:t>)</w:t>
      </w:r>
      <w:r w:rsidR="00682A94">
        <w:tab/>
      </w:r>
      <w:r w:rsidR="008D53CE" w:rsidRPr="006806DD">
        <w:t>w</w:t>
      </w:r>
      <w:r w:rsidR="00F739EC">
        <w:t xml:space="preserve"> art. </w:t>
      </w:r>
      <w:r w:rsidR="008D53CE" w:rsidRPr="006806DD">
        <w:t>31</w:t>
      </w:r>
      <w:r w:rsidR="00F739EC" w:rsidRPr="006806DD">
        <w:t>7</w:t>
      </w:r>
      <w:r w:rsidR="00F739EC">
        <w:t xml:space="preserve"> w ust. </w:t>
      </w:r>
      <w:r w:rsidR="008D53CE" w:rsidRPr="006806DD">
        <w:t>1:</w:t>
      </w:r>
    </w:p>
    <w:p w14:paraId="19B24FB4" w14:textId="77777777" w:rsidR="008D53CE" w:rsidRPr="006806DD" w:rsidRDefault="008D53CE" w:rsidP="000C0B28">
      <w:pPr>
        <w:pStyle w:val="LITlitera"/>
      </w:pPr>
      <w:r w:rsidRPr="006806DD">
        <w:t>a)</w:t>
      </w:r>
      <w:r w:rsidR="00682A94" w:rsidRPr="006806DD">
        <w:tab/>
      </w:r>
      <w:r w:rsidRPr="006806DD">
        <w:t xml:space="preserve">we wprowadzeniu do wyliczenia wyrazy </w:t>
      </w:r>
      <w:r w:rsidR="00682A94" w:rsidRPr="006806DD">
        <w:t>„</w:t>
      </w:r>
      <w:r w:rsidRPr="006806DD">
        <w:t>dobrowolnego powrotu</w:t>
      </w:r>
      <w:r w:rsidR="00682A94" w:rsidRPr="006806DD">
        <w:t>”</w:t>
      </w:r>
      <w:r w:rsidRPr="006806DD">
        <w:t xml:space="preserve"> zast</w:t>
      </w:r>
      <w:r w:rsidRPr="006806DD">
        <w:rPr>
          <w:rFonts w:hint="eastAsia"/>
        </w:rPr>
        <w:t>ę</w:t>
      </w:r>
      <w:r w:rsidRPr="006806DD">
        <w:t>puje si</w:t>
      </w:r>
      <w:r w:rsidRPr="006806DD">
        <w:rPr>
          <w:rFonts w:hint="eastAsia"/>
        </w:rPr>
        <w:t>ę</w:t>
      </w:r>
      <w:r w:rsidRPr="006806DD">
        <w:t xml:space="preserve"> wyrazami </w:t>
      </w:r>
      <w:r w:rsidR="00682A94" w:rsidRPr="006806DD">
        <w:t>„</w:t>
      </w:r>
      <w:r w:rsidRPr="006806DD">
        <w:t>dobrowolnego wyjazdu</w:t>
      </w:r>
      <w:r w:rsidR="00682A94" w:rsidRPr="006806DD">
        <w:t>”</w:t>
      </w:r>
      <w:r w:rsidRPr="006806DD">
        <w:t>,</w:t>
      </w:r>
    </w:p>
    <w:p w14:paraId="68A860C3" w14:textId="40E00C3A" w:rsidR="008D53CE" w:rsidRPr="006806DD" w:rsidRDefault="008D53CE" w:rsidP="000C0B28">
      <w:pPr>
        <w:pStyle w:val="LITlitera"/>
      </w:pPr>
      <w:r w:rsidRPr="006806DD">
        <w:t>b)</w:t>
      </w:r>
      <w:r w:rsidR="00682A94" w:rsidRPr="006806DD">
        <w:tab/>
      </w:r>
      <w:r w:rsidRPr="006806DD">
        <w:t>w</w:t>
      </w:r>
      <w:r w:rsidR="00F739EC">
        <w:t xml:space="preserve"> pkt </w:t>
      </w:r>
      <w:r w:rsidR="00F739EC" w:rsidRPr="006806DD">
        <w:t>1</w:t>
      </w:r>
      <w:r w:rsidR="00F739EC">
        <w:t xml:space="preserve"> i </w:t>
      </w:r>
      <w:r w:rsidR="00C20037" w:rsidRPr="006806DD">
        <w:t>4 </w:t>
      </w:r>
      <w:r w:rsidRPr="006806DD">
        <w:t xml:space="preserve">wyrazy </w:t>
      </w:r>
      <w:r w:rsidR="00682A94" w:rsidRPr="006806DD">
        <w:t>„</w:t>
      </w:r>
      <w:r w:rsidRPr="006806DD">
        <w:t>dobrowolny powrót</w:t>
      </w:r>
      <w:r w:rsidR="00682A94" w:rsidRPr="006806DD">
        <w:t>”</w:t>
      </w:r>
      <w:r w:rsidRPr="006806DD">
        <w:t xml:space="preserve"> zast</w:t>
      </w:r>
      <w:r w:rsidRPr="006806DD">
        <w:rPr>
          <w:rFonts w:hint="eastAsia"/>
        </w:rPr>
        <w:t>ę</w:t>
      </w:r>
      <w:r w:rsidRPr="006806DD">
        <w:t>puje si</w:t>
      </w:r>
      <w:r w:rsidRPr="006806DD">
        <w:rPr>
          <w:rFonts w:hint="eastAsia"/>
        </w:rPr>
        <w:t>ę</w:t>
      </w:r>
      <w:r w:rsidRPr="006806DD">
        <w:t xml:space="preserve"> wyrazami </w:t>
      </w:r>
      <w:r w:rsidR="00682A94" w:rsidRPr="006806DD">
        <w:t>„</w:t>
      </w:r>
      <w:r w:rsidRPr="006806DD">
        <w:t>dobrowolny wyjazd</w:t>
      </w:r>
      <w:r w:rsidR="00682A94" w:rsidRPr="006806DD">
        <w:t>”</w:t>
      </w:r>
      <w:r w:rsidRPr="006806DD">
        <w:t>;</w:t>
      </w:r>
    </w:p>
    <w:p w14:paraId="65634960" w14:textId="2EA545CA" w:rsidR="00F02D32" w:rsidRPr="00F00F96" w:rsidRDefault="00206979" w:rsidP="00C50810">
      <w:pPr>
        <w:pStyle w:val="PKTpunkt"/>
      </w:pPr>
      <w:r>
        <w:t>29</w:t>
      </w:r>
      <w:r w:rsidR="00F02D32" w:rsidRPr="006806DD">
        <w:t>)</w:t>
      </w:r>
      <w:r w:rsidR="00F02D32" w:rsidRPr="006806DD">
        <w:tab/>
      </w:r>
      <w:r w:rsidR="00C50810" w:rsidRPr="00F00F96">
        <w:t>w</w:t>
      </w:r>
      <w:r w:rsidR="00F739EC">
        <w:t xml:space="preserve"> art. </w:t>
      </w:r>
      <w:r w:rsidR="00F02D32" w:rsidRPr="00F00F96">
        <w:t>31</w:t>
      </w:r>
      <w:r w:rsidR="00C20037" w:rsidRPr="00F00F96">
        <w:t>8 </w:t>
      </w:r>
      <w:r w:rsidR="00F02D32" w:rsidRPr="00F00F96">
        <w:t>po</w:t>
      </w:r>
      <w:r w:rsidR="00F739EC">
        <w:t xml:space="preserve"> ust. </w:t>
      </w:r>
      <w:r w:rsidR="00C20037" w:rsidRPr="00F00F96">
        <w:t>1 </w:t>
      </w:r>
      <w:r w:rsidR="00F02D32" w:rsidRPr="00F00F96">
        <w:t>dodaje si</w:t>
      </w:r>
      <w:r w:rsidR="00F02D32" w:rsidRPr="00F00F96">
        <w:rPr>
          <w:rFonts w:hint="eastAsia"/>
        </w:rPr>
        <w:t>ę</w:t>
      </w:r>
      <w:r w:rsidR="00F739EC">
        <w:t xml:space="preserve"> ust. </w:t>
      </w:r>
      <w:r w:rsidR="00F02D32" w:rsidRPr="00F00F96">
        <w:t>1a – 1</w:t>
      </w:r>
      <w:r w:rsidR="00350635" w:rsidRPr="00F00F96">
        <w:t>d</w:t>
      </w:r>
      <w:r w:rsidR="00C20037" w:rsidRPr="00F00F96">
        <w:t xml:space="preserve"> w </w:t>
      </w:r>
      <w:r w:rsidR="00C50810" w:rsidRPr="00F00F96">
        <w:t>brzmieniu:</w:t>
      </w:r>
    </w:p>
    <w:p w14:paraId="734FD606" w14:textId="5DBF4AB2" w:rsidR="00F02D32" w:rsidRPr="00F00F96" w:rsidRDefault="00C50810" w:rsidP="00F00F96">
      <w:pPr>
        <w:pStyle w:val="ZUSTzmustartykuempunktem"/>
      </w:pPr>
      <w:r w:rsidRPr="00C9728E">
        <w:t>„</w:t>
      </w:r>
      <w:r w:rsidR="00F02D32" w:rsidRPr="00C9728E">
        <w:t>1a.</w:t>
      </w:r>
      <w:r w:rsidR="002E712B" w:rsidRPr="00C9728E">
        <w:t xml:space="preserve"> </w:t>
      </w:r>
      <w:r w:rsidR="002E712B" w:rsidRPr="00F00F96">
        <w:t>W</w:t>
      </w:r>
      <w:r w:rsidR="002E712B">
        <w:t> </w:t>
      </w:r>
      <w:r w:rsidR="00F00F96" w:rsidRPr="00F00F96">
        <w:t>decyzji</w:t>
      </w:r>
      <w:r w:rsidR="002E712B" w:rsidRPr="00F00F96">
        <w:t xml:space="preserve"> o</w:t>
      </w:r>
      <w:r w:rsidR="002E712B">
        <w:t> </w:t>
      </w:r>
      <w:r w:rsidR="00F00F96" w:rsidRPr="00F00F96">
        <w:t>zobowiązaniu cudzoziemca do powrotu,</w:t>
      </w:r>
      <w:r w:rsidR="002E712B" w:rsidRPr="00F00F96">
        <w:t xml:space="preserve"> w</w:t>
      </w:r>
      <w:r w:rsidR="002E712B">
        <w:t> </w:t>
      </w:r>
      <w:r w:rsidR="00F00F96" w:rsidRPr="00F00F96">
        <w:t>której określono termin dobrowolnego wyjazdu</w:t>
      </w:r>
      <w:r w:rsidR="00996F39">
        <w:t>,</w:t>
      </w:r>
      <w:r w:rsidR="008C0765">
        <w:t xml:space="preserve"> </w:t>
      </w:r>
      <w:r w:rsidR="00996F39" w:rsidRPr="00996F39">
        <w:t>lub</w:t>
      </w:r>
      <w:r w:rsidR="00F739EC" w:rsidRPr="00996F39">
        <w:t xml:space="preserve"> w</w:t>
      </w:r>
      <w:r w:rsidR="00F739EC">
        <w:t> </w:t>
      </w:r>
      <w:r w:rsidR="00996F39" w:rsidRPr="00996F39">
        <w:t>której umorzono postępowanie</w:t>
      </w:r>
      <w:r w:rsidR="00F739EC" w:rsidRPr="00996F39">
        <w:t xml:space="preserve"> w</w:t>
      </w:r>
      <w:r w:rsidR="00F739EC">
        <w:t> </w:t>
      </w:r>
      <w:r w:rsidR="00996F39" w:rsidRPr="00996F39">
        <w:t>sprawie zobowiązania cudzoziemca do powrotu</w:t>
      </w:r>
      <w:r w:rsidR="00F739EC" w:rsidRPr="00996F39">
        <w:t xml:space="preserve"> w</w:t>
      </w:r>
      <w:r w:rsidR="00F739EC">
        <w:t> </w:t>
      </w:r>
      <w:r w:rsidR="00996F39" w:rsidRPr="00996F39">
        <w:t>części dotyczącej określenia terminu dobrowolnego wyjazdu na podstawie</w:t>
      </w:r>
      <w:r w:rsidR="00F739EC">
        <w:t xml:space="preserve"> art. </w:t>
      </w:r>
      <w:r w:rsidR="00996F39" w:rsidRPr="00996F39">
        <w:t>31</w:t>
      </w:r>
      <w:r w:rsidR="00F739EC" w:rsidRPr="00996F39">
        <w:t>5</w:t>
      </w:r>
      <w:r w:rsidR="00F739EC">
        <w:t xml:space="preserve"> ust. </w:t>
      </w:r>
      <w:r w:rsidR="00996F39" w:rsidRPr="00996F39">
        <w:t>4b</w:t>
      </w:r>
      <w:r w:rsidR="00F00F96" w:rsidRPr="00F00F96">
        <w:t>, można odstąpić od orzeczenia</w:t>
      </w:r>
      <w:r w:rsidR="002E712B" w:rsidRPr="00F00F96">
        <w:t xml:space="preserve"> o</w:t>
      </w:r>
      <w:r w:rsidR="002E712B">
        <w:t> </w:t>
      </w:r>
      <w:r w:rsidR="00F00F96" w:rsidRPr="00F00F96">
        <w:t>zakazie ponownego wjazdu na terytorium Rzeczypospolitej Polskiej</w:t>
      </w:r>
      <w:r w:rsidR="002E712B" w:rsidRPr="00F00F96">
        <w:t xml:space="preserve"> i</w:t>
      </w:r>
      <w:r w:rsidR="002E712B">
        <w:t> </w:t>
      </w:r>
      <w:r w:rsidR="00F00F96" w:rsidRPr="00F00F96">
        <w:t>innych państw obszaru Schengen</w:t>
      </w:r>
      <w:r w:rsidR="00F00F96">
        <w:t>,</w:t>
      </w:r>
      <w:r w:rsidR="002E712B">
        <w:t xml:space="preserve"> w </w:t>
      </w:r>
      <w:r w:rsidR="00F00F96">
        <w:t>przypadku</w:t>
      </w:r>
      <w:r w:rsidR="00F00F96" w:rsidRPr="00F00F96">
        <w:t xml:space="preserve"> gdy dostępne organowi dowody lub okoliczności wskazują</w:t>
      </w:r>
      <w:r w:rsidR="00986F7C">
        <w:t xml:space="preserve"> na wysokie prawdopodobieństwo</w:t>
      </w:r>
      <w:r w:rsidR="00F00F96" w:rsidRPr="00F00F96">
        <w:t>, że cudzoziemiec</w:t>
      </w:r>
      <w:r w:rsidR="002E712B" w:rsidRPr="00F00F96">
        <w:t xml:space="preserve"> w</w:t>
      </w:r>
      <w:r w:rsidR="002E712B">
        <w:t> </w:t>
      </w:r>
      <w:r w:rsidR="00F00F96" w:rsidRPr="00F00F96">
        <w:t>przypadku ponownego wjazdu na terytorium Rzeczypospolitej Polskiej będzie przestrzegał porządku prawnego,</w:t>
      </w:r>
      <w:r w:rsidR="002E712B" w:rsidRPr="00F00F96">
        <w:t xml:space="preserve"> w</w:t>
      </w:r>
      <w:r w:rsidR="002E712B">
        <w:t> </w:t>
      </w:r>
      <w:r w:rsidR="00F00F96" w:rsidRPr="00F00F96">
        <w:t>tym</w:t>
      </w:r>
      <w:r w:rsidR="002E712B" w:rsidRPr="00F00F96">
        <w:t xml:space="preserve"> w</w:t>
      </w:r>
      <w:r w:rsidR="002E712B">
        <w:t> </w:t>
      </w:r>
      <w:r w:rsidR="00F00F96" w:rsidRPr="00F00F96">
        <w:t>szczególności przep</w:t>
      </w:r>
      <w:r w:rsidR="00F00F96" w:rsidRPr="00C9728E">
        <w:t>isów prawa określających zasady</w:t>
      </w:r>
      <w:r w:rsidR="002E712B" w:rsidRPr="00C9728E">
        <w:t xml:space="preserve"> i</w:t>
      </w:r>
      <w:r w:rsidR="002E712B">
        <w:t> </w:t>
      </w:r>
      <w:r w:rsidR="00F00F96" w:rsidRPr="00C9728E">
        <w:t>warunki wjazdu cudzoziemców na terytorium Rzeczypospolitej Polskiej, ich przejazdu przez to terytorium, pobytu na nim</w:t>
      </w:r>
      <w:r w:rsidR="002E712B" w:rsidRPr="00C9728E">
        <w:t xml:space="preserve"> i</w:t>
      </w:r>
      <w:r w:rsidR="002E712B">
        <w:t> </w:t>
      </w:r>
      <w:r w:rsidR="00F00F96" w:rsidRPr="00C9728E">
        <w:t>wyjazdu</w:t>
      </w:r>
      <w:r w:rsidR="002E712B" w:rsidRPr="00C9728E">
        <w:t xml:space="preserve"> z</w:t>
      </w:r>
      <w:r w:rsidR="002E712B">
        <w:t> </w:t>
      </w:r>
      <w:r w:rsidR="00F00F96" w:rsidRPr="00C9728E">
        <w:t>niego.</w:t>
      </w:r>
    </w:p>
    <w:p w14:paraId="1DB31C70" w14:textId="02A171F8" w:rsidR="00F00F96" w:rsidRPr="002053BE" w:rsidRDefault="00F02D32" w:rsidP="00723C8E">
      <w:pPr>
        <w:pStyle w:val="ZUSTzmustartykuempunktem"/>
      </w:pPr>
      <w:r w:rsidRPr="002053BE">
        <w:lastRenderedPageBreak/>
        <w:t>1b.</w:t>
      </w:r>
      <w:r w:rsidR="00C20037" w:rsidRPr="002053BE">
        <w:t xml:space="preserve"> </w:t>
      </w:r>
      <w:r w:rsidR="00F00F96" w:rsidRPr="002053BE">
        <w:t>Organ</w:t>
      </w:r>
      <w:r w:rsidR="00AA2CF7">
        <w:t>,</w:t>
      </w:r>
      <w:r w:rsidR="00F00F96" w:rsidRPr="002053BE">
        <w:t xml:space="preserve"> dokonując oceny istnienia podstaw do odstąpienia od orzeczenia</w:t>
      </w:r>
      <w:r w:rsidR="002E712B" w:rsidRPr="002053BE">
        <w:t xml:space="preserve"> o</w:t>
      </w:r>
      <w:r w:rsidR="002E712B">
        <w:t> </w:t>
      </w:r>
      <w:r w:rsidR="00F00F96" w:rsidRPr="002053BE">
        <w:t>zakazie ponownego wjazdu na terytorium Rzeczypospolitej Polskiej</w:t>
      </w:r>
      <w:r w:rsidR="002E712B" w:rsidRPr="002053BE">
        <w:t xml:space="preserve"> i</w:t>
      </w:r>
      <w:r w:rsidR="002E712B">
        <w:t> </w:t>
      </w:r>
      <w:r w:rsidR="00F00F96" w:rsidRPr="002053BE">
        <w:t>innych państw obszaru Schengen</w:t>
      </w:r>
      <w:r w:rsidR="00AA2CF7">
        <w:t>,</w:t>
      </w:r>
      <w:r w:rsidR="00F00F96" w:rsidRPr="002053BE">
        <w:t xml:space="preserve"> uwzględnia</w:t>
      </w:r>
      <w:r w:rsidR="002E712B" w:rsidRPr="002053BE">
        <w:t xml:space="preserve"> w</w:t>
      </w:r>
      <w:r w:rsidR="002E712B">
        <w:t> </w:t>
      </w:r>
      <w:r w:rsidR="00F00F96" w:rsidRPr="002053BE">
        <w:t>szczególności:</w:t>
      </w:r>
    </w:p>
    <w:p w14:paraId="7B56AD41" w14:textId="0BD507E1" w:rsidR="00F00F96" w:rsidRPr="00B30BB3" w:rsidRDefault="00F00F96" w:rsidP="00723C8E">
      <w:pPr>
        <w:pStyle w:val="ZPKTzmpktartykuempunktem"/>
      </w:pPr>
      <w:r w:rsidRPr="00B30BB3">
        <w:t>1)</w:t>
      </w:r>
      <w:r w:rsidRPr="00B30BB3">
        <w:tab/>
        <w:t>okoliczności dotyczące podstawy zobowiązania cudzoziemca do powrotu wynikające</w:t>
      </w:r>
      <w:r w:rsidR="00F739EC" w:rsidRPr="00B30BB3">
        <w:t xml:space="preserve"> z</w:t>
      </w:r>
      <w:r w:rsidR="00F739EC">
        <w:t> art. </w:t>
      </w:r>
      <w:r w:rsidRPr="00B30BB3">
        <w:t>30</w:t>
      </w:r>
      <w:r w:rsidR="00F739EC" w:rsidRPr="00B30BB3">
        <w:t>2</w:t>
      </w:r>
      <w:r w:rsidR="00F739EC">
        <w:t xml:space="preserve"> ust. </w:t>
      </w:r>
      <w:r w:rsidRPr="00B30BB3">
        <w:t xml:space="preserve">1; </w:t>
      </w:r>
    </w:p>
    <w:p w14:paraId="58D2ABE0" w14:textId="0FD36DAD" w:rsidR="00F02D32" w:rsidRPr="00B30BB3" w:rsidRDefault="00F00F96" w:rsidP="00723C8E">
      <w:pPr>
        <w:pStyle w:val="ZPKTzmpktartykuempunktem"/>
      </w:pPr>
      <w:r w:rsidRPr="00F00F96">
        <w:t>2)</w:t>
      </w:r>
      <w:r w:rsidRPr="00F00F96">
        <w:tab/>
        <w:t>aktualny</w:t>
      </w:r>
      <w:r w:rsidR="002E712B" w:rsidRPr="00F00F96">
        <w:t xml:space="preserve"> i</w:t>
      </w:r>
      <w:r w:rsidR="002E712B">
        <w:t> </w:t>
      </w:r>
      <w:r w:rsidRPr="00F00F96">
        <w:t>rzeczywisty poziom ryzyka naruszania porządku prawnego,</w:t>
      </w:r>
      <w:r w:rsidR="002E712B" w:rsidRPr="00F00F96">
        <w:t xml:space="preserve"> w</w:t>
      </w:r>
      <w:r w:rsidR="002E712B">
        <w:t> </w:t>
      </w:r>
      <w:r w:rsidRPr="00F00F96">
        <w:t>tym</w:t>
      </w:r>
      <w:r w:rsidR="002E712B" w:rsidRPr="00F00F96">
        <w:t xml:space="preserve"> w</w:t>
      </w:r>
      <w:r w:rsidR="002E712B">
        <w:t> </w:t>
      </w:r>
      <w:r w:rsidRPr="00F00F96">
        <w:t>szczególności przepisów prawa określających zasady</w:t>
      </w:r>
      <w:r w:rsidR="002E712B" w:rsidRPr="00F00F96">
        <w:t xml:space="preserve"> i</w:t>
      </w:r>
      <w:r w:rsidR="002E712B">
        <w:t> </w:t>
      </w:r>
      <w:r w:rsidRPr="00F00F96">
        <w:t>warunki wjazdu cudzoziemców na terytorium Rzeczypospolitej Polskiej, ich przejazdu przez to terytorium, pobytu na nim</w:t>
      </w:r>
      <w:r w:rsidR="002E712B" w:rsidRPr="00F00F96">
        <w:t xml:space="preserve"> i</w:t>
      </w:r>
      <w:r w:rsidR="002E712B">
        <w:t> </w:t>
      </w:r>
      <w:r w:rsidRPr="00F00F96">
        <w:t>wyjazdu</w:t>
      </w:r>
      <w:r w:rsidR="002E712B" w:rsidRPr="00F00F96">
        <w:t xml:space="preserve"> z</w:t>
      </w:r>
      <w:r w:rsidR="002E712B">
        <w:t> </w:t>
      </w:r>
      <w:r w:rsidRPr="00F00F96">
        <w:t>niego, jakie wiąże się</w:t>
      </w:r>
      <w:r w:rsidR="002E712B" w:rsidRPr="00F00F96">
        <w:t xml:space="preserve"> z</w:t>
      </w:r>
      <w:r w:rsidR="002E712B">
        <w:t> </w:t>
      </w:r>
      <w:r w:rsidRPr="00F00F96">
        <w:t>ewentualnym ponownym wjazdem cudzoziemca na terytorium Rzeczypospolitej Polskiej.</w:t>
      </w:r>
    </w:p>
    <w:p w14:paraId="349FE7CE" w14:textId="5817A897" w:rsidR="00350635" w:rsidRPr="00F00F96" w:rsidRDefault="00F02D32" w:rsidP="00F00F96">
      <w:pPr>
        <w:pStyle w:val="ZUSTzmustartykuempunktem"/>
      </w:pPr>
      <w:r w:rsidRPr="00F00F96">
        <w:t xml:space="preserve">1c. </w:t>
      </w:r>
      <w:r w:rsidR="00F00F96" w:rsidRPr="00F00F96">
        <w:t>Przepisu</w:t>
      </w:r>
      <w:r w:rsidR="00F739EC">
        <w:t xml:space="preserve"> ust. </w:t>
      </w:r>
      <w:r w:rsidR="00F00F96" w:rsidRPr="00F00F96">
        <w:t>1a nie stosuje się</w:t>
      </w:r>
      <w:r w:rsidR="00F00F96">
        <w:t>,</w:t>
      </w:r>
      <w:r w:rsidR="002E712B" w:rsidRPr="00F00F96">
        <w:t xml:space="preserve"> w</w:t>
      </w:r>
      <w:r w:rsidR="002E712B">
        <w:t> </w:t>
      </w:r>
      <w:r w:rsidR="00F00F96" w:rsidRPr="00F00F96">
        <w:t>przypadku gdy cudzoziemcowi</w:t>
      </w:r>
      <w:r w:rsidR="002E712B" w:rsidRPr="00F00F96">
        <w:t xml:space="preserve"> w</w:t>
      </w:r>
      <w:r w:rsidR="002E712B">
        <w:t> </w:t>
      </w:r>
      <w:r w:rsidR="00F00F96" w:rsidRPr="00F00F96">
        <w:t xml:space="preserve">okresie dwóch ostatnich lat poprzedzających datę </w:t>
      </w:r>
      <w:r w:rsidR="00F00F96" w:rsidRPr="00C9728E">
        <w:t>wszczęcia postępowania</w:t>
      </w:r>
      <w:r w:rsidR="002E712B" w:rsidRPr="00C9728E">
        <w:t xml:space="preserve"> w</w:t>
      </w:r>
      <w:r w:rsidR="002E712B">
        <w:t> </w:t>
      </w:r>
      <w:r w:rsidR="00F00F96" w:rsidRPr="00C9728E">
        <w:t>sprawie zobowiązania cudzoziemca do powrotu wydana została decyzja</w:t>
      </w:r>
      <w:r w:rsidR="002E712B" w:rsidRPr="00C9728E">
        <w:t xml:space="preserve"> o</w:t>
      </w:r>
      <w:r w:rsidR="002E712B">
        <w:t> </w:t>
      </w:r>
      <w:r w:rsidR="00F00F96" w:rsidRPr="00C9728E">
        <w:t>zobowiązaniu tego cudzoziemca do powrotu,</w:t>
      </w:r>
      <w:r w:rsidR="002E712B" w:rsidRPr="00C9728E">
        <w:t xml:space="preserve"> w</w:t>
      </w:r>
      <w:r w:rsidR="002E712B">
        <w:t> </w:t>
      </w:r>
      <w:r w:rsidR="00F00F96" w:rsidRPr="00C9728E">
        <w:t>której odstąpiono od orzeczenia</w:t>
      </w:r>
      <w:r w:rsidR="002E712B" w:rsidRPr="00C9728E">
        <w:t xml:space="preserve"> o</w:t>
      </w:r>
      <w:r w:rsidR="002E712B">
        <w:t> </w:t>
      </w:r>
      <w:r w:rsidR="00F00F96" w:rsidRPr="00C9728E">
        <w:t>zakazie ponownego wjazdu na terytorium Rzeczypospolitej Polskiej</w:t>
      </w:r>
      <w:r w:rsidR="002E712B" w:rsidRPr="00C9728E">
        <w:t xml:space="preserve"> i</w:t>
      </w:r>
      <w:r w:rsidR="002E712B">
        <w:t> </w:t>
      </w:r>
      <w:r w:rsidR="00F00F96" w:rsidRPr="00C9728E">
        <w:t>innych państw obszaru Schengen.</w:t>
      </w:r>
    </w:p>
    <w:p w14:paraId="36ADEF18" w14:textId="72A73B6F" w:rsidR="00F00F96" w:rsidRPr="00C9728E" w:rsidRDefault="00350635" w:rsidP="00723C8E">
      <w:pPr>
        <w:pStyle w:val="ZUSTzmustartykuempunktem"/>
      </w:pPr>
      <w:r w:rsidRPr="002053BE">
        <w:t>1d.</w:t>
      </w:r>
      <w:r w:rsidR="002E712B" w:rsidRPr="002053BE">
        <w:t xml:space="preserve"> W</w:t>
      </w:r>
      <w:r w:rsidR="002E712B">
        <w:t> </w:t>
      </w:r>
      <w:r w:rsidR="00F00F96" w:rsidRPr="002053BE">
        <w:t>decyzji,</w:t>
      </w:r>
      <w:r w:rsidR="002E712B" w:rsidRPr="002053BE">
        <w:t xml:space="preserve"> w</w:t>
      </w:r>
      <w:r w:rsidR="002E712B">
        <w:t> </w:t>
      </w:r>
      <w:r w:rsidR="00F00F96" w:rsidRPr="002053BE">
        <w:t>której odstąpiono od orzeczenia zakazu ponownego wjazdu na terytorium Rzeczypospolitej Polskiej</w:t>
      </w:r>
      <w:r w:rsidR="002E712B" w:rsidRPr="002053BE">
        <w:t xml:space="preserve"> i</w:t>
      </w:r>
      <w:r w:rsidR="002E712B">
        <w:t> </w:t>
      </w:r>
      <w:r w:rsidR="00F00F96" w:rsidRPr="002053BE">
        <w:t>innych państw obszaru Schengen</w:t>
      </w:r>
      <w:r w:rsidR="00F00F96">
        <w:t>,</w:t>
      </w:r>
      <w:r w:rsidR="00F00F96" w:rsidRPr="00F00F96">
        <w:t xml:space="preserve"> orzeka się dodatkowo</w:t>
      </w:r>
      <w:r w:rsidR="002E712B" w:rsidRPr="00F00F96">
        <w:t xml:space="preserve"> o</w:t>
      </w:r>
      <w:r w:rsidR="002E712B">
        <w:t> </w:t>
      </w:r>
      <w:r w:rsidR="00F00F96" w:rsidRPr="00F00F96">
        <w:t>tym zakazie</w:t>
      </w:r>
      <w:r w:rsidR="002E712B" w:rsidRPr="00F00F96">
        <w:t xml:space="preserve"> i</w:t>
      </w:r>
      <w:r w:rsidR="002E712B">
        <w:t> </w:t>
      </w:r>
      <w:r w:rsidR="00F00F96" w:rsidRPr="00F00F96">
        <w:t>określa jego okres na wypadek, jeżeli cudzoziemiec</w:t>
      </w:r>
      <w:r w:rsidR="002E712B" w:rsidRPr="00F00F96">
        <w:t xml:space="preserve"> w</w:t>
      </w:r>
      <w:r w:rsidR="002E712B">
        <w:t> </w:t>
      </w:r>
      <w:r w:rsidR="00F00F96" w:rsidRPr="00F00F96">
        <w:t>terminie dobrowolnego wyjazdu:</w:t>
      </w:r>
    </w:p>
    <w:p w14:paraId="49BA47CE" w14:textId="14DBC8EF" w:rsidR="00F00F96" w:rsidRPr="002053BE" w:rsidRDefault="00F00F96" w:rsidP="00723C8E">
      <w:pPr>
        <w:pStyle w:val="ZPKTzmpktartykuempunktem"/>
      </w:pPr>
      <w:r w:rsidRPr="002053BE">
        <w:t>1)</w:t>
      </w:r>
      <w:r w:rsidRPr="002053BE">
        <w:tab/>
        <w:t xml:space="preserve">nie opuści terytorium państw obszaru Schengen; </w:t>
      </w:r>
    </w:p>
    <w:p w14:paraId="226E7BC0" w14:textId="33C37818" w:rsidR="00F02D32" w:rsidRPr="008D53CE" w:rsidRDefault="00F00F96">
      <w:pPr>
        <w:pStyle w:val="ZPKTzmpktartykuempunktem"/>
      </w:pPr>
      <w:r w:rsidRPr="00F00F96">
        <w:t>2)</w:t>
      </w:r>
      <w:r w:rsidRPr="00F00F96">
        <w:tab/>
        <w:t xml:space="preserve">przekroczy lub będzie usiłował przekroczyć </w:t>
      </w:r>
      <w:r>
        <w:t>granicę wbrew przepisom prawa.</w:t>
      </w:r>
      <w:r w:rsidR="00C50810" w:rsidRPr="00C50810">
        <w:t>”</w:t>
      </w:r>
      <w:r w:rsidR="00C50810">
        <w:t>;</w:t>
      </w:r>
    </w:p>
    <w:p w14:paraId="1E9517C5" w14:textId="687D25C1" w:rsidR="008D53CE" w:rsidRPr="008D53CE" w:rsidRDefault="00206979" w:rsidP="00761F90">
      <w:pPr>
        <w:pStyle w:val="PKTpunkt"/>
      </w:pPr>
      <w:r>
        <w:t>30</w:t>
      </w:r>
      <w:r w:rsidR="008D53CE" w:rsidRPr="008D53CE">
        <w:t>)</w:t>
      </w:r>
      <w:r w:rsidR="00682A94">
        <w:tab/>
      </w:r>
      <w:r w:rsidR="008D53CE" w:rsidRPr="008D53CE">
        <w:t>w</w:t>
      </w:r>
      <w:r w:rsidR="00F739EC">
        <w:t xml:space="preserve"> art. </w:t>
      </w:r>
      <w:r w:rsidR="008D53CE" w:rsidRPr="008D53CE">
        <w:t>319:</w:t>
      </w:r>
    </w:p>
    <w:p w14:paraId="58BDAEDE" w14:textId="381A51CC" w:rsidR="008D53CE" w:rsidRPr="008D53CE" w:rsidRDefault="008D53CE" w:rsidP="00761F90">
      <w:pPr>
        <w:pStyle w:val="LITlitera"/>
      </w:pPr>
      <w:r w:rsidRPr="008D53CE">
        <w:t>a)</w:t>
      </w:r>
      <w:r w:rsidR="00682A94">
        <w:tab/>
      </w:r>
      <w:r w:rsidRPr="008D53CE">
        <w:t>dotychczasową treść oznacza się jako</w:t>
      </w:r>
      <w:r w:rsidR="00F739EC">
        <w:t xml:space="preserve"> ust. </w:t>
      </w:r>
      <w:r w:rsidRPr="008D53CE">
        <w:t>1,</w:t>
      </w:r>
    </w:p>
    <w:p w14:paraId="6B504C75" w14:textId="552D3580" w:rsidR="000C2896" w:rsidRDefault="008D53CE" w:rsidP="00761F90">
      <w:pPr>
        <w:pStyle w:val="LITlitera"/>
      </w:pPr>
      <w:r w:rsidRPr="008D53CE">
        <w:t>b)</w:t>
      </w:r>
      <w:r w:rsidR="00682A94">
        <w:tab/>
      </w:r>
      <w:r w:rsidRPr="008D53CE">
        <w:t>w</w:t>
      </w:r>
      <w:r w:rsidR="00F739EC">
        <w:t xml:space="preserve"> ust. </w:t>
      </w:r>
      <w:r w:rsidR="009513D7" w:rsidRPr="008D53CE">
        <w:t>1</w:t>
      </w:r>
      <w:r w:rsidR="000C2896">
        <w:t>:</w:t>
      </w:r>
    </w:p>
    <w:p w14:paraId="1A0D853B" w14:textId="2377B43E" w:rsidR="000C2896" w:rsidRDefault="000C2896" w:rsidP="00723C8E">
      <w:pPr>
        <w:pStyle w:val="TIRtiret"/>
      </w:pPr>
      <w:r>
        <w:t>–</w:t>
      </w:r>
      <w:r>
        <w:tab/>
        <w:t xml:space="preserve">pkt </w:t>
      </w:r>
      <w:r w:rsidR="002E712B">
        <w:t>1 </w:t>
      </w:r>
      <w:r>
        <w:t>otrzymuje brzmienie:</w:t>
      </w:r>
    </w:p>
    <w:p w14:paraId="35FFE824" w14:textId="095F7916" w:rsidR="000C2896" w:rsidRDefault="000C2896" w:rsidP="00723C8E">
      <w:pPr>
        <w:pStyle w:val="ZTIRPKTzmpkttiret"/>
      </w:pPr>
      <w:r>
        <w:t>„1)</w:t>
      </w:r>
      <w:r>
        <w:tab/>
        <w:t xml:space="preserve">od </w:t>
      </w:r>
      <w:r w:rsidR="002E712B">
        <w:t>6 </w:t>
      </w:r>
      <w:r>
        <w:t xml:space="preserve">miesięcy do </w:t>
      </w:r>
      <w:r w:rsidR="002E712B">
        <w:t>3 </w:t>
      </w:r>
      <w:r>
        <w:t>lat –</w:t>
      </w:r>
      <w:r w:rsidR="002E712B">
        <w:t xml:space="preserve"> w </w:t>
      </w:r>
      <w:r>
        <w:t>przypadkach,</w:t>
      </w:r>
      <w:r w:rsidR="002E712B">
        <w:t xml:space="preserve"> o </w:t>
      </w:r>
      <w:r>
        <w:t>których mowa</w:t>
      </w:r>
      <w:r w:rsidR="00F739EC">
        <w:t xml:space="preserve"> w art. </w:t>
      </w:r>
      <w:r>
        <w:t>30</w:t>
      </w:r>
      <w:r w:rsidR="00F739EC">
        <w:t>2 ust. 1 pkt </w:t>
      </w:r>
      <w:r>
        <w:t xml:space="preserve">1–3, </w:t>
      </w:r>
      <w:r w:rsidRPr="000C2896">
        <w:t>6</w:t>
      </w:r>
      <w:r>
        <w:t>–</w:t>
      </w:r>
      <w:r w:rsidRPr="000C2896">
        <w:t>8</w:t>
      </w:r>
      <w:r>
        <w:t>, 10, 12, 13, 1</w:t>
      </w:r>
      <w:r w:rsidR="00F739EC">
        <w:t>5 lub</w:t>
      </w:r>
      <w:r>
        <w:t xml:space="preserve"> 16;</w:t>
      </w:r>
      <w:r w:rsidRPr="00231266">
        <w:t>”</w:t>
      </w:r>
      <w:r>
        <w:t>,</w:t>
      </w:r>
    </w:p>
    <w:p w14:paraId="7FEA4D5E" w14:textId="558D8675" w:rsidR="008D53CE" w:rsidRPr="008D53CE" w:rsidRDefault="000C2896" w:rsidP="00723C8E">
      <w:pPr>
        <w:pStyle w:val="TIRtiret"/>
      </w:pPr>
      <w:r>
        <w:t>–</w:t>
      </w:r>
      <w:r>
        <w:tab/>
      </w:r>
      <w:r w:rsidR="009513D7">
        <w:t>pkt </w:t>
      </w:r>
      <w:r w:rsidR="00F739EC">
        <w:t>3 i </w:t>
      </w:r>
      <w:r w:rsidR="008D53CE" w:rsidRPr="008D53CE">
        <w:t>4 otrzymuj</w:t>
      </w:r>
      <w:r>
        <w:t>ą</w:t>
      </w:r>
      <w:r w:rsidR="008D53CE" w:rsidRPr="008D53CE">
        <w:t xml:space="preserve"> brzmienie:</w:t>
      </w:r>
    </w:p>
    <w:p w14:paraId="6F19C148" w14:textId="3DC1AE91" w:rsidR="000C2896" w:rsidRDefault="00682A94" w:rsidP="00723C8E">
      <w:pPr>
        <w:pStyle w:val="ZTIRPKTzmpkttiret"/>
      </w:pPr>
      <w:r w:rsidRPr="00231266">
        <w:t>„</w:t>
      </w:r>
      <w:r w:rsidR="000C2896">
        <w:t>3)</w:t>
      </w:r>
      <w:r w:rsidR="000C2896">
        <w:tab/>
        <w:t xml:space="preserve">od </w:t>
      </w:r>
      <w:r w:rsidR="002E712B">
        <w:t>3 </w:t>
      </w:r>
      <w:r w:rsidR="000C2896">
        <w:t xml:space="preserve">lat do </w:t>
      </w:r>
      <w:r w:rsidR="002E712B">
        <w:t>5 </w:t>
      </w:r>
      <w:r w:rsidR="000C2896">
        <w:t>lat –</w:t>
      </w:r>
      <w:r w:rsidR="002E712B">
        <w:t xml:space="preserve"> w </w:t>
      </w:r>
      <w:r w:rsidR="000C2896">
        <w:t>przypadkach,</w:t>
      </w:r>
      <w:r w:rsidR="002E712B">
        <w:t xml:space="preserve"> o </w:t>
      </w:r>
      <w:r w:rsidR="000C2896">
        <w:t>których mowa</w:t>
      </w:r>
      <w:r w:rsidR="00F739EC">
        <w:t xml:space="preserve"> w art. </w:t>
      </w:r>
      <w:r w:rsidR="000C2896">
        <w:t>30</w:t>
      </w:r>
      <w:r w:rsidR="00F739EC">
        <w:t>2 ust. 1 pkt </w:t>
      </w:r>
      <w:r w:rsidR="000C2896">
        <w:t>1</w:t>
      </w:r>
      <w:r w:rsidR="00F739EC">
        <w:t>1 lub</w:t>
      </w:r>
      <w:r w:rsidR="000C2896">
        <w:t xml:space="preserve"> 14;</w:t>
      </w:r>
    </w:p>
    <w:p w14:paraId="5AA6FD5E" w14:textId="463FDD9F" w:rsidR="008D53CE" w:rsidRPr="00231266" w:rsidRDefault="008D53CE" w:rsidP="00723C8E">
      <w:pPr>
        <w:pStyle w:val="ZTIRPKTzmpkttiret"/>
      </w:pPr>
      <w:r w:rsidRPr="00231266">
        <w:t>4)</w:t>
      </w:r>
      <w:r w:rsidR="00682A94" w:rsidRPr="00231266">
        <w:tab/>
      </w:r>
      <w:r w:rsidRPr="00231266">
        <w:t>od 5 do 10 lat – w przypadkach, o których mowa</w:t>
      </w:r>
      <w:r w:rsidR="00F739EC" w:rsidRPr="00231266">
        <w:t xml:space="preserve"> w</w:t>
      </w:r>
      <w:r w:rsidR="00F739EC">
        <w:t> art. </w:t>
      </w:r>
      <w:r w:rsidRPr="00231266">
        <w:t>30</w:t>
      </w:r>
      <w:r w:rsidR="00F739EC" w:rsidRPr="00231266">
        <w:t>2</w:t>
      </w:r>
      <w:r w:rsidR="00F739EC">
        <w:t xml:space="preserve"> ust. </w:t>
      </w:r>
      <w:r w:rsidR="00F739EC" w:rsidRPr="00231266">
        <w:t>1</w:t>
      </w:r>
      <w:r w:rsidR="00F739EC">
        <w:t xml:space="preserve"> pkt </w:t>
      </w:r>
      <w:r w:rsidR="00F739EC" w:rsidRPr="00231266">
        <w:t>9</w:t>
      </w:r>
      <w:r w:rsidR="00F739EC">
        <w:t xml:space="preserve"> lub art. </w:t>
      </w:r>
      <w:r w:rsidRPr="00231266">
        <w:t>329a</w:t>
      </w:r>
      <w:r w:rsidR="00F739EC">
        <w:t xml:space="preserve"> ust. </w:t>
      </w:r>
      <w:r w:rsidRPr="00231266">
        <w:t>1.</w:t>
      </w:r>
      <w:r w:rsidR="00682A94" w:rsidRPr="00231266">
        <w:t>”</w:t>
      </w:r>
      <w:r w:rsidRPr="00231266">
        <w:t>,</w:t>
      </w:r>
    </w:p>
    <w:p w14:paraId="5352E07B" w14:textId="705962C2" w:rsidR="008D53CE" w:rsidRPr="008D53CE" w:rsidRDefault="008D53CE" w:rsidP="00761F90">
      <w:pPr>
        <w:pStyle w:val="LITlitera"/>
      </w:pPr>
      <w:r w:rsidRPr="008D53CE">
        <w:t>c)</w:t>
      </w:r>
      <w:r w:rsidR="00682A94">
        <w:tab/>
      </w:r>
      <w:r w:rsidRPr="008D53CE">
        <w:t>dodaje się</w:t>
      </w:r>
      <w:r w:rsidR="00F739EC">
        <w:t xml:space="preserve"> ust. </w:t>
      </w:r>
      <w:r w:rsidR="00F739EC" w:rsidRPr="008D53CE">
        <w:t>2</w:t>
      </w:r>
      <w:r w:rsidR="00F739EC">
        <w:t xml:space="preserve"> w </w:t>
      </w:r>
      <w:r w:rsidRPr="008D53CE">
        <w:t>brzmieniu:</w:t>
      </w:r>
    </w:p>
    <w:p w14:paraId="55581195" w14:textId="40475EC6" w:rsidR="008D53CE" w:rsidRPr="008D53CE" w:rsidRDefault="00682A94" w:rsidP="00350635">
      <w:pPr>
        <w:pStyle w:val="ZLITUSTzmustliter"/>
      </w:pPr>
      <w:r>
        <w:lastRenderedPageBreak/>
        <w:t>„</w:t>
      </w:r>
      <w:r w:rsidR="008D53CE" w:rsidRPr="008D53CE">
        <w:t>2.</w:t>
      </w:r>
      <w:r w:rsidR="00C20037">
        <w:t> </w:t>
      </w:r>
      <w:r w:rsidR="00C20037" w:rsidRPr="008D53CE">
        <w:t>W</w:t>
      </w:r>
      <w:r w:rsidR="00C20037">
        <w:t> </w:t>
      </w:r>
      <w:r w:rsidR="008D53CE" w:rsidRPr="008D53CE">
        <w:t>przypadku gdy cudzoziemiec nie uiści należności</w:t>
      </w:r>
      <w:r w:rsidR="00C20037" w:rsidRPr="008D53CE">
        <w:t xml:space="preserve"> z</w:t>
      </w:r>
      <w:r w:rsidR="00C20037">
        <w:t> </w:t>
      </w:r>
      <w:r w:rsidR="008D53CE" w:rsidRPr="008D53CE">
        <w:t>tytułu kosztów związanych</w:t>
      </w:r>
      <w:r w:rsidR="00C20037" w:rsidRPr="008D53CE">
        <w:t xml:space="preserve"> z</w:t>
      </w:r>
      <w:r w:rsidR="00C20037">
        <w:t> </w:t>
      </w:r>
      <w:r w:rsidR="008D53CE" w:rsidRPr="008D53CE">
        <w:t>wydaniem</w:t>
      </w:r>
      <w:r w:rsidR="00C20037" w:rsidRPr="008D53CE">
        <w:t xml:space="preserve"> i</w:t>
      </w:r>
      <w:r w:rsidR="00C20037">
        <w:t> </w:t>
      </w:r>
      <w:r w:rsidR="008D53CE" w:rsidRPr="008D53CE">
        <w:t>wykonaniem decyzji</w:t>
      </w:r>
      <w:r w:rsidR="00C20037" w:rsidRPr="008D53CE">
        <w:t xml:space="preserve"> o</w:t>
      </w:r>
      <w:r w:rsidR="00C20037">
        <w:t> </w:t>
      </w:r>
      <w:r w:rsidR="008D53CE" w:rsidRPr="008D53CE">
        <w:t>zobowiązaniu cudzoziemca do powrotu przed upływem okresu,</w:t>
      </w:r>
      <w:r w:rsidR="00C20037" w:rsidRPr="008D53CE">
        <w:t xml:space="preserve"> o</w:t>
      </w:r>
      <w:r w:rsidR="00C20037">
        <w:t> </w:t>
      </w:r>
      <w:r w:rsidR="008D53CE" w:rsidRPr="008D53CE">
        <w:t>którym mowa</w:t>
      </w:r>
      <w:r w:rsidR="00F739EC" w:rsidRPr="008D53CE">
        <w:t xml:space="preserve"> w</w:t>
      </w:r>
      <w:r w:rsidR="00F739EC">
        <w:t> ust. </w:t>
      </w:r>
      <w:r w:rsidR="00F739EC" w:rsidRPr="008D53CE">
        <w:t>1</w:t>
      </w:r>
      <w:r w:rsidR="00F739EC">
        <w:t xml:space="preserve"> pkt </w:t>
      </w:r>
      <w:r w:rsidR="008D53CE" w:rsidRPr="008D53CE">
        <w:t>1–3, zakaz ponownego wjazdu na terytorium Rzeczypospolitej Polskiej</w:t>
      </w:r>
      <w:r w:rsidR="00C20037" w:rsidRPr="008D53CE">
        <w:t xml:space="preserve"> i</w:t>
      </w:r>
      <w:r w:rsidR="00C20037">
        <w:t> </w:t>
      </w:r>
      <w:r w:rsidR="008D53CE" w:rsidRPr="008D53CE">
        <w:t>innych państw obszaru Schengen przedłuża się,</w:t>
      </w:r>
      <w:r w:rsidR="00C20037" w:rsidRPr="008D53CE">
        <w:t xml:space="preserve"> z</w:t>
      </w:r>
      <w:r w:rsidR="00C20037">
        <w:t> </w:t>
      </w:r>
      <w:r w:rsidR="008D53CE" w:rsidRPr="008D53CE">
        <w:t xml:space="preserve">mocy prawa, do czasu uiszczenia tych należności, nie dłużej jednak niż do </w:t>
      </w:r>
      <w:r w:rsidR="00C20037" w:rsidRPr="008D53CE">
        <w:t>5</w:t>
      </w:r>
      <w:r w:rsidR="00C20037">
        <w:t> </w:t>
      </w:r>
      <w:r w:rsidR="008D53CE" w:rsidRPr="008D53CE">
        <w:t>lat.</w:t>
      </w:r>
      <w:r>
        <w:t>”</w:t>
      </w:r>
      <w:r w:rsidR="008D53CE" w:rsidRPr="008D53CE">
        <w:t>;</w:t>
      </w:r>
    </w:p>
    <w:p w14:paraId="6F0915E1" w14:textId="6BCC826C" w:rsidR="005D66B6" w:rsidRDefault="00206979" w:rsidP="00CD08F3">
      <w:pPr>
        <w:pStyle w:val="PKTpunkt"/>
      </w:pPr>
      <w:r>
        <w:t>31</w:t>
      </w:r>
      <w:r w:rsidR="008D53CE" w:rsidRPr="008D53CE">
        <w:t>)</w:t>
      </w:r>
      <w:r w:rsidR="00682A94">
        <w:tab/>
      </w:r>
      <w:r w:rsidR="00CD08F3" w:rsidRPr="006806DD">
        <w:t>w</w:t>
      </w:r>
      <w:r w:rsidR="00F739EC">
        <w:t xml:space="preserve"> art. </w:t>
      </w:r>
      <w:r w:rsidR="00CD08F3" w:rsidRPr="006806DD">
        <w:t>32</w:t>
      </w:r>
      <w:r w:rsidR="002E712B" w:rsidRPr="006806DD">
        <w:t>0</w:t>
      </w:r>
      <w:r w:rsidR="005D66B6">
        <w:t>:</w:t>
      </w:r>
    </w:p>
    <w:p w14:paraId="47DCD33B" w14:textId="601BA687" w:rsidR="00CD08F3" w:rsidRPr="006806DD" w:rsidRDefault="005D66B6" w:rsidP="00F739EC">
      <w:pPr>
        <w:pStyle w:val="LITlitera"/>
      </w:pPr>
      <w:r>
        <w:t>a)</w:t>
      </w:r>
      <w:r>
        <w:tab/>
      </w:r>
      <w:r w:rsidR="002E712B">
        <w:t>w</w:t>
      </w:r>
      <w:r w:rsidR="00F739EC">
        <w:t xml:space="preserve"> ust. </w:t>
      </w:r>
      <w:r w:rsidR="00F739EC" w:rsidRPr="006806DD">
        <w:t>1</w:t>
      </w:r>
      <w:r w:rsidR="00F739EC">
        <w:t xml:space="preserve"> pkt </w:t>
      </w:r>
      <w:r w:rsidR="00C20037" w:rsidRPr="006806DD">
        <w:t>3 </w:t>
      </w:r>
      <w:r w:rsidR="00CD08F3" w:rsidRPr="006806DD">
        <w:t>otrzymuje brzmienie:</w:t>
      </w:r>
    </w:p>
    <w:p w14:paraId="0E4B9F9E" w14:textId="3DCC4F13" w:rsidR="005D66B6" w:rsidRDefault="00CD08F3" w:rsidP="00F739EC">
      <w:pPr>
        <w:pStyle w:val="ZLITPKTzmpktliter"/>
      </w:pPr>
      <w:r w:rsidRPr="006806DD">
        <w:t>„3)</w:t>
      </w:r>
      <w:r w:rsidRPr="006806DD">
        <w:tab/>
        <w:t>zosta</w:t>
      </w:r>
      <w:r w:rsidRPr="006806DD">
        <w:rPr>
          <w:rFonts w:hint="eastAsia"/>
        </w:rPr>
        <w:t>ł</w:t>
      </w:r>
      <w:r w:rsidRPr="006806DD">
        <w:t>a mu przyznana pomoc</w:t>
      </w:r>
      <w:r w:rsidR="00C20037" w:rsidRPr="006806DD">
        <w:t xml:space="preserve"> w </w:t>
      </w:r>
      <w:r w:rsidRPr="006806DD">
        <w:t>dobrowolnym powrocie,</w:t>
      </w:r>
      <w:r w:rsidR="00C20037" w:rsidRPr="006806DD">
        <w:t xml:space="preserve"> o </w:t>
      </w:r>
      <w:r w:rsidRPr="006806DD">
        <w:t>której mowa</w:t>
      </w:r>
      <w:r w:rsidR="00F739EC" w:rsidRPr="006806DD">
        <w:t xml:space="preserve"> w</w:t>
      </w:r>
      <w:r w:rsidR="00F739EC">
        <w:t> art. </w:t>
      </w:r>
      <w:r w:rsidRPr="006806DD">
        <w:t>334.”</w:t>
      </w:r>
      <w:r w:rsidR="005D66B6">
        <w:t>,</w:t>
      </w:r>
    </w:p>
    <w:p w14:paraId="01D3A573" w14:textId="685DC658" w:rsidR="005D66B6" w:rsidRDefault="005D66B6" w:rsidP="00F739EC">
      <w:pPr>
        <w:pStyle w:val="LITlitera"/>
      </w:pPr>
      <w:r>
        <w:t>b)</w:t>
      </w:r>
      <w:r>
        <w:tab/>
        <w:t>dodaje się</w:t>
      </w:r>
      <w:r w:rsidR="00F739EC">
        <w:t xml:space="preserve"> ust. 4 w </w:t>
      </w:r>
      <w:r>
        <w:t>brzmieniu:</w:t>
      </w:r>
    </w:p>
    <w:p w14:paraId="7B9992E4" w14:textId="053F8531" w:rsidR="00CD08F3" w:rsidRPr="006806DD" w:rsidRDefault="005D66B6" w:rsidP="00F739EC">
      <w:pPr>
        <w:pStyle w:val="ZLITUSTzmustliter"/>
      </w:pPr>
      <w:r>
        <w:t>„4.</w:t>
      </w:r>
      <w:r w:rsidR="00F739EC">
        <w:t xml:space="preserve"> W </w:t>
      </w:r>
      <w:r>
        <w:t>postępowaniu</w:t>
      </w:r>
      <w:r w:rsidR="00F739EC">
        <w:t xml:space="preserve"> w </w:t>
      </w:r>
      <w:r>
        <w:t>sprawie cofnięcia zakazu,</w:t>
      </w:r>
      <w:r w:rsidR="00F739EC">
        <w:t xml:space="preserve"> o </w:t>
      </w:r>
      <w:r>
        <w:t>którym mowa</w:t>
      </w:r>
      <w:r w:rsidR="00F739EC">
        <w:t xml:space="preserve"> w art. </w:t>
      </w:r>
      <w:r>
        <w:t>318, nie stosuje się przepisu</w:t>
      </w:r>
      <w:r w:rsidR="00F739EC">
        <w:t xml:space="preserve"> art. </w:t>
      </w:r>
      <w:r>
        <w:t>26</w:t>
      </w:r>
      <w:r w:rsidR="00F739EC">
        <w:t>1 § 4 pkt 3 </w:t>
      </w:r>
      <w:r>
        <w:t>Kodeksu postępowania administracyjnego.</w:t>
      </w:r>
      <w:r w:rsidRPr="005D66B6">
        <w:t>”</w:t>
      </w:r>
      <w:r>
        <w:t>;</w:t>
      </w:r>
    </w:p>
    <w:p w14:paraId="2EA774D2" w14:textId="7CE2B629" w:rsidR="008D53CE" w:rsidRPr="008D53CE" w:rsidRDefault="00206979" w:rsidP="00761F90">
      <w:pPr>
        <w:pStyle w:val="PKTpunkt"/>
      </w:pPr>
      <w:r>
        <w:t>32</w:t>
      </w:r>
      <w:r w:rsidR="00CD08F3">
        <w:t>)</w:t>
      </w:r>
      <w:r w:rsidR="00CD08F3">
        <w:tab/>
      </w:r>
      <w:r w:rsidR="008D53CE" w:rsidRPr="008D53CE">
        <w:t>art. 32</w:t>
      </w:r>
      <w:r w:rsidR="00C20037" w:rsidRPr="008D53CE">
        <w:t>1</w:t>
      </w:r>
      <w:r w:rsidR="00C20037">
        <w:t> </w:t>
      </w:r>
      <w:r w:rsidR="008D53CE" w:rsidRPr="008D53CE">
        <w:t>otrzymuje brzmienie:</w:t>
      </w:r>
    </w:p>
    <w:p w14:paraId="69396125" w14:textId="2BCF2E5E" w:rsidR="008D53CE" w:rsidRPr="00121EAD" w:rsidRDefault="00682A94" w:rsidP="006B018A">
      <w:pPr>
        <w:pStyle w:val="ZARTzmartartykuempunktem"/>
      </w:pPr>
      <w:r w:rsidRPr="00BE3EFC">
        <w:t>„</w:t>
      </w:r>
      <w:r w:rsidR="008D53CE" w:rsidRPr="006D7BF1">
        <w:t>Art.</w:t>
      </w:r>
      <w:r w:rsidRPr="006D7BF1">
        <w:t> </w:t>
      </w:r>
      <w:r w:rsidR="008D53CE" w:rsidRPr="00231266">
        <w:t>321.</w:t>
      </w:r>
      <w:r w:rsidRPr="00231266">
        <w:t> </w:t>
      </w:r>
      <w:r w:rsidR="008D53CE" w:rsidRPr="00231266">
        <w:t>1. Organem wyższego stopnia,</w:t>
      </w:r>
      <w:r w:rsidR="00C20037" w:rsidRPr="00231266">
        <w:t xml:space="preserve"> w</w:t>
      </w:r>
      <w:r w:rsidR="00C20037" w:rsidRPr="00121EAD">
        <w:t> </w:t>
      </w:r>
      <w:r w:rsidR="008D53CE" w:rsidRPr="00121EAD">
        <w:t>rozumieniu Kodeksu postępowania administracyjnego,</w:t>
      </w:r>
      <w:r w:rsidR="00C20037" w:rsidRPr="00BE3EFC">
        <w:t xml:space="preserve"> w </w:t>
      </w:r>
      <w:r w:rsidR="008D53CE" w:rsidRPr="00BE3EFC">
        <w:t>stosunku do komendanta oddzia</w:t>
      </w:r>
      <w:r w:rsidR="008D53CE" w:rsidRPr="00BE3EFC">
        <w:rPr>
          <w:rFonts w:hint="eastAsia"/>
        </w:rPr>
        <w:t>ł</w:t>
      </w:r>
      <w:r w:rsidR="008D53CE" w:rsidRPr="00BE3EFC">
        <w:t>u Stra</w:t>
      </w:r>
      <w:r w:rsidR="008D53CE" w:rsidRPr="00BE3EFC">
        <w:rPr>
          <w:rFonts w:hint="eastAsia"/>
        </w:rPr>
        <w:t>ż</w:t>
      </w:r>
      <w:r w:rsidR="008D53CE" w:rsidRPr="00BE3EFC">
        <w:t>y Granicznej lub komendanta placówki Stra</w:t>
      </w:r>
      <w:r w:rsidR="008D53CE" w:rsidRPr="00BE3EFC">
        <w:rPr>
          <w:rFonts w:hint="eastAsia"/>
        </w:rPr>
        <w:t>ż</w:t>
      </w:r>
      <w:r w:rsidR="008D53CE" w:rsidRPr="00BE3EFC">
        <w:t>y Granicznej</w:t>
      </w:r>
      <w:r w:rsidR="00C20037" w:rsidRPr="00BE3EFC">
        <w:t xml:space="preserve"> w </w:t>
      </w:r>
      <w:r w:rsidR="008D53CE" w:rsidRPr="00BE3EFC">
        <w:t>sprawach</w:t>
      </w:r>
      <w:r w:rsidR="00C20037" w:rsidRPr="00BE3EFC">
        <w:t xml:space="preserve"> o </w:t>
      </w:r>
      <w:r w:rsidR="008D53CE" w:rsidRPr="00BE3EFC">
        <w:t>zobowi</w:t>
      </w:r>
      <w:r w:rsidR="008D53CE" w:rsidRPr="00BE3EFC">
        <w:rPr>
          <w:rFonts w:hint="eastAsia"/>
        </w:rPr>
        <w:t>ą</w:t>
      </w:r>
      <w:r w:rsidR="008D53CE" w:rsidRPr="00BE3EFC">
        <w:t>zaniu cudzoziemca do powrotu, przed</w:t>
      </w:r>
      <w:r w:rsidR="008D53CE" w:rsidRPr="00BE3EFC">
        <w:rPr>
          <w:rFonts w:hint="eastAsia"/>
        </w:rPr>
        <w:t>ł</w:t>
      </w:r>
      <w:r w:rsidR="008D53CE" w:rsidRPr="00BE3EFC">
        <w:t>u</w:t>
      </w:r>
      <w:r w:rsidR="008D53CE" w:rsidRPr="00BE3EFC">
        <w:rPr>
          <w:rFonts w:hint="eastAsia"/>
        </w:rPr>
        <w:t>ż</w:t>
      </w:r>
      <w:r w:rsidR="008D53CE" w:rsidRPr="00BE3EFC">
        <w:t xml:space="preserve">enia terminu dobrowolnego wyjazdu oraz cofnięcia zakazu ponownego wjazdu, jest </w:t>
      </w:r>
      <w:r w:rsidR="001107E1" w:rsidRPr="006D7BF1">
        <w:t>Komendant Główny Straży Granicznej</w:t>
      </w:r>
      <w:r w:rsidR="008D53CE" w:rsidRPr="00121EAD">
        <w:t>.</w:t>
      </w:r>
    </w:p>
    <w:p w14:paraId="5950C5DF" w14:textId="7EC0080D" w:rsidR="008D53CE" w:rsidRPr="006D7BF1" w:rsidRDefault="008D53CE" w:rsidP="006B018A">
      <w:pPr>
        <w:pStyle w:val="ZUSTzmustartykuempunktem"/>
      </w:pPr>
      <w:r w:rsidRPr="006D7BF1">
        <w:t>2.</w:t>
      </w:r>
      <w:r w:rsidR="00682A94" w:rsidRPr="006D7BF1">
        <w:t> </w:t>
      </w:r>
      <w:r w:rsidRPr="006D7BF1">
        <w:t>Odwo</w:t>
      </w:r>
      <w:r w:rsidRPr="006D7BF1">
        <w:rPr>
          <w:rFonts w:hint="eastAsia"/>
        </w:rPr>
        <w:t>ł</w:t>
      </w:r>
      <w:r w:rsidRPr="006D7BF1">
        <w:t>anie od decyzji</w:t>
      </w:r>
      <w:r w:rsidR="00C20037" w:rsidRPr="006D7BF1">
        <w:t xml:space="preserve"> w </w:t>
      </w:r>
      <w:r w:rsidRPr="006D7BF1">
        <w:t>sprawach,</w:t>
      </w:r>
      <w:r w:rsidR="00C20037" w:rsidRPr="006D7BF1">
        <w:t xml:space="preserve"> o </w:t>
      </w:r>
      <w:r w:rsidRPr="006D7BF1">
        <w:t>których mowa</w:t>
      </w:r>
      <w:r w:rsidR="00F739EC" w:rsidRPr="006D7BF1">
        <w:t xml:space="preserve"> w</w:t>
      </w:r>
      <w:r w:rsidR="00F739EC">
        <w:t> ust. </w:t>
      </w:r>
      <w:r w:rsidRPr="006D7BF1">
        <w:t>1, wnosi si</w:t>
      </w:r>
      <w:r w:rsidRPr="006D7BF1">
        <w:rPr>
          <w:rFonts w:hint="eastAsia"/>
        </w:rPr>
        <w:t>ę</w:t>
      </w:r>
      <w:r w:rsidR="00C20037" w:rsidRPr="006D7BF1">
        <w:t xml:space="preserve"> w </w:t>
      </w:r>
      <w:r w:rsidRPr="006D7BF1">
        <w:t xml:space="preserve">terminie </w:t>
      </w:r>
      <w:r w:rsidR="00C20037" w:rsidRPr="006D7BF1">
        <w:t>7 </w:t>
      </w:r>
      <w:r w:rsidRPr="006D7BF1">
        <w:t>dni od dnia dor</w:t>
      </w:r>
      <w:r w:rsidRPr="006D7BF1">
        <w:rPr>
          <w:rFonts w:hint="eastAsia"/>
        </w:rPr>
        <w:t>ę</w:t>
      </w:r>
      <w:r w:rsidRPr="006D7BF1">
        <w:t>czenia decyzji.</w:t>
      </w:r>
      <w:r w:rsidR="00682A94" w:rsidRPr="006D7BF1">
        <w:t>”</w:t>
      </w:r>
      <w:r w:rsidRPr="006D7BF1">
        <w:t>;</w:t>
      </w:r>
    </w:p>
    <w:p w14:paraId="2CF42F3C" w14:textId="7AED3F5A" w:rsidR="00A75B30" w:rsidRDefault="00206979" w:rsidP="00CD08F3">
      <w:pPr>
        <w:pStyle w:val="PKTpunkt"/>
      </w:pPr>
      <w:r>
        <w:t>33</w:t>
      </w:r>
      <w:r w:rsidR="00F02D32">
        <w:t>)</w:t>
      </w:r>
      <w:r w:rsidR="00F02D32">
        <w:tab/>
      </w:r>
      <w:r w:rsidR="00A75B30">
        <w:t>w</w:t>
      </w:r>
      <w:r w:rsidR="00F739EC">
        <w:t xml:space="preserve"> art. </w:t>
      </w:r>
      <w:r w:rsidR="00A75B30">
        <w:t>32</w:t>
      </w:r>
      <w:r w:rsidR="00F739EC">
        <w:t>2 </w:t>
      </w:r>
      <w:r w:rsidR="00A75B30">
        <w:t xml:space="preserve">skreśla się wyrazy </w:t>
      </w:r>
      <w:r w:rsidR="00A75B30" w:rsidRPr="00A75B30">
        <w:t xml:space="preserve"> „w rozumieniu</w:t>
      </w:r>
      <w:r w:rsidR="003C2BD2">
        <w:t xml:space="preserve"> art. 2 pkt 5</w:t>
      </w:r>
      <w:r w:rsidR="00A75B30" w:rsidRPr="00A75B30">
        <w:t xml:space="preserve"> ustawy</w:t>
      </w:r>
      <w:r w:rsidR="00F739EC" w:rsidRPr="00A75B30">
        <w:t xml:space="preserve"> z</w:t>
      </w:r>
      <w:r w:rsidR="00F739EC">
        <w:t> </w:t>
      </w:r>
      <w:r w:rsidR="00A75B30" w:rsidRPr="00A75B30">
        <w:t>dnia 1</w:t>
      </w:r>
      <w:r w:rsidR="00F739EC" w:rsidRPr="00A75B30">
        <w:t>8</w:t>
      </w:r>
      <w:r w:rsidR="00F739EC">
        <w:t> </w:t>
      </w:r>
      <w:r w:rsidR="00A75B30" w:rsidRPr="00A75B30">
        <w:t>lipca 200</w:t>
      </w:r>
      <w:r w:rsidR="00F739EC" w:rsidRPr="00A75B30">
        <w:t>2</w:t>
      </w:r>
      <w:r w:rsidR="00F739EC">
        <w:t> </w:t>
      </w:r>
      <w:r w:rsidR="00A75B30" w:rsidRPr="00A75B30">
        <w:t>r.</w:t>
      </w:r>
      <w:r w:rsidR="00F739EC" w:rsidRPr="00A75B30">
        <w:t xml:space="preserve"> o</w:t>
      </w:r>
      <w:r w:rsidR="00F739EC">
        <w:t> </w:t>
      </w:r>
      <w:r w:rsidR="00A75B30" w:rsidRPr="00A75B30">
        <w:t>świadczeniu usług drogą elektroniczną (</w:t>
      </w:r>
      <w:r w:rsidR="00F739EC">
        <w:t>Dz. U.</w:t>
      </w:r>
      <w:r w:rsidR="00F739EC" w:rsidRPr="00A75B30">
        <w:t xml:space="preserve"> z</w:t>
      </w:r>
      <w:r w:rsidR="00F739EC">
        <w:t> </w:t>
      </w:r>
      <w:r w:rsidR="00A75B30" w:rsidRPr="00A75B30">
        <w:t>201</w:t>
      </w:r>
      <w:r w:rsidR="00F739EC" w:rsidRPr="00A75B30">
        <w:t>9</w:t>
      </w:r>
      <w:r w:rsidR="00F739EC">
        <w:t> </w:t>
      </w:r>
      <w:r w:rsidR="00A75B30" w:rsidRPr="00A75B30">
        <w:t>r.</w:t>
      </w:r>
      <w:r w:rsidR="00F739EC">
        <w:t xml:space="preserve"> poz. </w:t>
      </w:r>
      <w:r w:rsidR="00A75B30" w:rsidRPr="00A75B30">
        <w:t>12</w:t>
      </w:r>
      <w:r w:rsidR="00F739EC" w:rsidRPr="00A75B30">
        <w:t>3</w:t>
      </w:r>
      <w:r w:rsidR="00F739EC">
        <w:t xml:space="preserve"> i </w:t>
      </w:r>
      <w:r w:rsidR="00A75B30" w:rsidRPr="00A75B30">
        <w:t>730)”</w:t>
      </w:r>
      <w:r w:rsidR="00A75B30">
        <w:t>;</w:t>
      </w:r>
    </w:p>
    <w:p w14:paraId="2D1E55D9" w14:textId="0F13F632" w:rsidR="00CD08F3" w:rsidRPr="00CD08F3" w:rsidRDefault="00206979" w:rsidP="00CD08F3">
      <w:pPr>
        <w:pStyle w:val="PKTpunkt"/>
      </w:pPr>
      <w:r>
        <w:t>34</w:t>
      </w:r>
      <w:r w:rsidR="00A75B30">
        <w:t>)</w:t>
      </w:r>
      <w:r w:rsidR="00A75B30">
        <w:tab/>
      </w:r>
      <w:r w:rsidR="00CD08F3" w:rsidRPr="00CD08F3">
        <w:t>w</w:t>
      </w:r>
      <w:r w:rsidR="00F739EC">
        <w:t xml:space="preserve"> art. </w:t>
      </w:r>
      <w:r w:rsidR="00CD08F3" w:rsidRPr="00CD08F3">
        <w:t>32</w:t>
      </w:r>
      <w:r w:rsidR="00C20037" w:rsidRPr="00CD08F3">
        <w:t>9</w:t>
      </w:r>
      <w:r w:rsidR="00C20037">
        <w:t> </w:t>
      </w:r>
      <w:r w:rsidR="00CD08F3" w:rsidRPr="00CD08F3">
        <w:t>po</w:t>
      </w:r>
      <w:r w:rsidR="00F739EC">
        <w:t xml:space="preserve"> ust. </w:t>
      </w:r>
      <w:r w:rsidR="00C20037" w:rsidRPr="00CD08F3">
        <w:t>2</w:t>
      </w:r>
      <w:r w:rsidR="00C20037">
        <w:t> </w:t>
      </w:r>
      <w:r w:rsidR="00CD08F3" w:rsidRPr="00CD08F3">
        <w:t>dodaje się</w:t>
      </w:r>
      <w:r w:rsidR="00F739EC">
        <w:t xml:space="preserve"> ust. </w:t>
      </w:r>
      <w:r w:rsidR="00CD08F3" w:rsidRPr="00CD08F3">
        <w:t>2a</w:t>
      </w:r>
      <w:r w:rsidR="00C20037" w:rsidRPr="00CD08F3">
        <w:t xml:space="preserve"> w</w:t>
      </w:r>
      <w:r w:rsidR="00C20037">
        <w:t> </w:t>
      </w:r>
      <w:r w:rsidR="00CD08F3" w:rsidRPr="00CD08F3">
        <w:t>brzmieniu:</w:t>
      </w:r>
    </w:p>
    <w:p w14:paraId="4F3FBD5C" w14:textId="732CA8C5" w:rsidR="00CD08F3" w:rsidRDefault="00CD08F3" w:rsidP="00CD08F3">
      <w:pPr>
        <w:pStyle w:val="ZUSTzmustartykuempunktem"/>
      </w:pPr>
      <w:r w:rsidRPr="00CD08F3">
        <w:t>„2a. Przymusowe wykonanie decyzji</w:t>
      </w:r>
      <w:r w:rsidR="00C20037" w:rsidRPr="00CD08F3">
        <w:t xml:space="preserve"> o</w:t>
      </w:r>
      <w:r w:rsidR="00C20037">
        <w:t> </w:t>
      </w:r>
      <w:r w:rsidRPr="00CD08F3">
        <w:t>zobowiązaniu cudzoziemca do powrotu nie następuje</w:t>
      </w:r>
      <w:r w:rsidR="00C20037" w:rsidRPr="00CD08F3">
        <w:t xml:space="preserve"> w</w:t>
      </w:r>
      <w:r w:rsidR="00C20037">
        <w:t> </w:t>
      </w:r>
      <w:r w:rsidRPr="00CD08F3">
        <w:t>przypadku udzielenia cudzoziemcowi,</w:t>
      </w:r>
      <w:r w:rsidR="00C20037" w:rsidRPr="00CD08F3">
        <w:t xml:space="preserve"> o</w:t>
      </w:r>
      <w:r w:rsidR="00C20037">
        <w:t> </w:t>
      </w:r>
      <w:r w:rsidRPr="00CD08F3">
        <w:t>którym mowa</w:t>
      </w:r>
      <w:r w:rsidR="00F739EC" w:rsidRPr="00CD08F3">
        <w:t xml:space="preserve"> w</w:t>
      </w:r>
      <w:r w:rsidR="00F739EC">
        <w:t> art. </w:t>
      </w:r>
      <w:r w:rsidRPr="00CD08F3">
        <w:t>33</w:t>
      </w:r>
      <w:r w:rsidR="00F739EC" w:rsidRPr="00CD08F3">
        <w:t>4</w:t>
      </w:r>
      <w:r w:rsidR="00F739EC">
        <w:t xml:space="preserve"> ust. </w:t>
      </w:r>
      <w:r w:rsidR="00F739EC" w:rsidRPr="00CD08F3">
        <w:t>2</w:t>
      </w:r>
      <w:r w:rsidR="00F739EC">
        <w:t xml:space="preserve"> pkt </w:t>
      </w:r>
      <w:r w:rsidRPr="00CD08F3">
        <w:t>2, pomocy</w:t>
      </w:r>
      <w:r w:rsidR="00C20037" w:rsidRPr="00CD08F3">
        <w:t xml:space="preserve"> w</w:t>
      </w:r>
      <w:r w:rsidR="00C20037">
        <w:t> </w:t>
      </w:r>
      <w:r w:rsidRPr="00CD08F3">
        <w:t>dobrowolnym powrocie.”;</w:t>
      </w:r>
    </w:p>
    <w:p w14:paraId="349B03E6" w14:textId="74A419AD" w:rsidR="00093BD6" w:rsidRDefault="00206979" w:rsidP="00723C8E">
      <w:pPr>
        <w:pStyle w:val="PKTpunkt"/>
      </w:pPr>
      <w:r>
        <w:t>35</w:t>
      </w:r>
      <w:r w:rsidR="00E04FCA">
        <w:t>)</w:t>
      </w:r>
      <w:r w:rsidR="00E04FCA">
        <w:tab/>
      </w:r>
      <w:r w:rsidR="00093BD6">
        <w:t>uchyla się</w:t>
      </w:r>
      <w:r w:rsidR="00F739EC">
        <w:t xml:space="preserve"> art. </w:t>
      </w:r>
      <w:r w:rsidR="00093BD6">
        <w:t>331;</w:t>
      </w:r>
    </w:p>
    <w:p w14:paraId="050169E1" w14:textId="7A100724" w:rsidR="00F02D32" w:rsidRPr="00F02D32" w:rsidRDefault="00206979">
      <w:pPr>
        <w:pStyle w:val="PKTpunkt"/>
      </w:pPr>
      <w:r>
        <w:t>36</w:t>
      </w:r>
      <w:r w:rsidR="00CD08F3">
        <w:t>)</w:t>
      </w:r>
      <w:r w:rsidR="00CD08F3">
        <w:tab/>
      </w:r>
      <w:r w:rsidR="00F82C56">
        <w:t>a</w:t>
      </w:r>
      <w:r w:rsidR="00F02D32" w:rsidRPr="00F02D32">
        <w:t>rt.</w:t>
      </w:r>
      <w:r w:rsidR="00F82C56">
        <w:t xml:space="preserve"> </w:t>
      </w:r>
      <w:r w:rsidR="00F02D32" w:rsidRPr="00F02D32">
        <w:t>33</w:t>
      </w:r>
      <w:r w:rsidR="00C20037" w:rsidRPr="00F02D32">
        <w:t>3</w:t>
      </w:r>
      <w:r w:rsidR="00C20037">
        <w:t> </w:t>
      </w:r>
      <w:r w:rsidR="00F02D32" w:rsidRPr="00F02D32">
        <w:t>otrzymuje brzmienie:</w:t>
      </w:r>
    </w:p>
    <w:p w14:paraId="334A1418" w14:textId="32098518" w:rsidR="00F02D32" w:rsidRDefault="00F02D32" w:rsidP="00F82C56">
      <w:pPr>
        <w:pStyle w:val="ZARTzmartartykuempunktem"/>
      </w:pPr>
      <w:r w:rsidRPr="00F02D32">
        <w:t>„Art. 333. 1. Rzecznik Praw Obywatelskich lub upoważniony przez niego pracownik Biura Rzecznika Praw Obywatelskich może być obecny jako obserwator</w:t>
      </w:r>
      <w:r w:rsidR="00C20037" w:rsidRPr="00F02D32">
        <w:t xml:space="preserve"> w</w:t>
      </w:r>
      <w:r w:rsidR="00C20037">
        <w:t> </w:t>
      </w:r>
      <w:r w:rsidRPr="00F02D32">
        <w:t>toku działań związanych</w:t>
      </w:r>
      <w:r w:rsidR="00C20037" w:rsidRPr="00F02D32">
        <w:t xml:space="preserve"> z</w:t>
      </w:r>
      <w:r w:rsidR="00C20037">
        <w:t> </w:t>
      </w:r>
      <w:r w:rsidRPr="00F02D32">
        <w:t xml:space="preserve">doprowadzeniem cudzoziemca do granicy albo do portu lotniczego albo </w:t>
      </w:r>
      <w:r w:rsidRPr="00F02D32">
        <w:lastRenderedPageBreak/>
        <w:t>morskiego państwa, do którego zostaje doprowadzony, podejmowanych</w:t>
      </w:r>
      <w:r w:rsidR="00C20037" w:rsidRPr="00F02D32">
        <w:t xml:space="preserve"> w</w:t>
      </w:r>
      <w:r w:rsidR="00C20037">
        <w:t> </w:t>
      </w:r>
      <w:r w:rsidRPr="00F02D32">
        <w:t>związku</w:t>
      </w:r>
      <w:r w:rsidR="00C20037" w:rsidRPr="00F02D32">
        <w:t xml:space="preserve"> z</w:t>
      </w:r>
      <w:r w:rsidR="00C20037">
        <w:t> </w:t>
      </w:r>
      <w:r w:rsidRPr="00F02D32">
        <w:t>przymusowym wykonaniem decyzji</w:t>
      </w:r>
      <w:r w:rsidR="00C20037" w:rsidRPr="00F02D32">
        <w:t xml:space="preserve"> o</w:t>
      </w:r>
      <w:r w:rsidR="00C20037">
        <w:t> </w:t>
      </w:r>
      <w:r w:rsidRPr="00F02D32">
        <w:t>zobowiązaniu cudzoziemca do powrotu.</w:t>
      </w:r>
    </w:p>
    <w:p w14:paraId="20021F3F" w14:textId="6708F259" w:rsidR="00F02D32" w:rsidRPr="00F02D32" w:rsidRDefault="00F82C56" w:rsidP="00F82C56">
      <w:pPr>
        <w:pStyle w:val="ZUSTzmustartykuempunktem"/>
      </w:pPr>
      <w:r>
        <w:t>2.</w:t>
      </w:r>
      <w:r w:rsidR="00C20037">
        <w:t xml:space="preserve"> </w:t>
      </w:r>
      <w:r w:rsidR="00C20037" w:rsidRPr="00F02D32">
        <w:t>W</w:t>
      </w:r>
      <w:r w:rsidR="00C20037">
        <w:t> </w:t>
      </w:r>
      <w:r w:rsidR="00F02D32" w:rsidRPr="00F02D32">
        <w:t>toku działań,</w:t>
      </w:r>
      <w:r w:rsidR="00C20037" w:rsidRPr="00F02D32">
        <w:t xml:space="preserve"> o</w:t>
      </w:r>
      <w:r w:rsidR="00C20037">
        <w:t> </w:t>
      </w:r>
      <w:r w:rsidR="00F02D32" w:rsidRPr="00F02D32">
        <w:t>których mowa</w:t>
      </w:r>
      <w:r w:rsidR="00F739EC" w:rsidRPr="00F02D32">
        <w:t xml:space="preserve"> w</w:t>
      </w:r>
      <w:r w:rsidR="00F739EC">
        <w:t> ust. </w:t>
      </w:r>
      <w:r w:rsidR="00F02D32" w:rsidRPr="00F02D32">
        <w:t xml:space="preserve">1, może wziąć udział nie więcej niż dwóch obserwatorów. </w:t>
      </w:r>
    </w:p>
    <w:p w14:paraId="0C757B86" w14:textId="66606B55" w:rsidR="00F02D32" w:rsidRPr="00F02D32" w:rsidRDefault="00F82C56" w:rsidP="00F82C56">
      <w:pPr>
        <w:pStyle w:val="ZUSTzmustartykuempunktem"/>
      </w:pPr>
      <w:r>
        <w:t xml:space="preserve">3. </w:t>
      </w:r>
      <w:r w:rsidR="00F02D32" w:rsidRPr="00F02D32">
        <w:t>Koszty przejazdu obserwatora,</w:t>
      </w:r>
      <w:r w:rsidR="00C20037" w:rsidRPr="00F02D32">
        <w:t xml:space="preserve"> o</w:t>
      </w:r>
      <w:r w:rsidR="00C20037">
        <w:t> </w:t>
      </w:r>
      <w:r w:rsidR="00F02D32" w:rsidRPr="00F02D32">
        <w:t>którym mowa</w:t>
      </w:r>
      <w:r w:rsidR="00F739EC" w:rsidRPr="00F02D32">
        <w:t xml:space="preserve"> w</w:t>
      </w:r>
      <w:r w:rsidR="00F739EC">
        <w:t> ust. </w:t>
      </w:r>
      <w:r w:rsidR="00F02D32" w:rsidRPr="00F02D32">
        <w:t>1, od granicy do portu lotniczego albo morskiego państwa, do którego cudzoziemiec zostaje doprowadzony, są pokrywane</w:t>
      </w:r>
      <w:r w:rsidR="00C20037" w:rsidRPr="00F02D32">
        <w:t xml:space="preserve"> z</w:t>
      </w:r>
      <w:r w:rsidR="00C20037">
        <w:t> </w:t>
      </w:r>
      <w:r w:rsidR="00F02D32" w:rsidRPr="00F02D32">
        <w:t>budżetu państwa</w:t>
      </w:r>
      <w:r w:rsidR="00C20037" w:rsidRPr="00F02D32">
        <w:t xml:space="preserve"> z</w:t>
      </w:r>
      <w:r w:rsidR="00C20037">
        <w:t> </w:t>
      </w:r>
      <w:r w:rsidR="00F02D32" w:rsidRPr="00F02D32">
        <w:t>części, której dysponentem jest minister właściwy do spraw wewnętrznych, ze środków będących</w:t>
      </w:r>
      <w:r w:rsidR="00C20037" w:rsidRPr="00F02D32">
        <w:t xml:space="preserve"> w</w:t>
      </w:r>
      <w:r w:rsidR="00C20037">
        <w:t> </w:t>
      </w:r>
      <w:r w:rsidR="00F02D32" w:rsidRPr="00F02D32">
        <w:t>dyspozycji Komendanta Głównego Straży Granicznej.</w:t>
      </w:r>
    </w:p>
    <w:p w14:paraId="121069AC" w14:textId="6C659B3D" w:rsidR="00F02D32" w:rsidRPr="00F02D32" w:rsidRDefault="00F82C56" w:rsidP="00F82C56">
      <w:pPr>
        <w:pStyle w:val="ZUSTzmustartykuempunktem"/>
      </w:pPr>
      <w:r>
        <w:t xml:space="preserve">4. </w:t>
      </w:r>
      <w:r w:rsidR="00F02D32" w:rsidRPr="00F02D32">
        <w:t>Pokrywanie kosztów przejazdu następuje</w:t>
      </w:r>
      <w:r w:rsidR="00AB0E0B">
        <w:t>,</w:t>
      </w:r>
      <w:r w:rsidR="00C20037" w:rsidRPr="00F02D32">
        <w:t xml:space="preserve"> w</w:t>
      </w:r>
      <w:r w:rsidR="00C20037">
        <w:t> </w:t>
      </w:r>
      <w:r w:rsidR="00F02D32" w:rsidRPr="00F02D32">
        <w:t>przypadku gdy cudzoziemiec jest doprowadzany przez funkcjonariuszy Straży Granicznej.</w:t>
      </w:r>
    </w:p>
    <w:p w14:paraId="1AB2A27C" w14:textId="787EA377" w:rsidR="00F02D32" w:rsidRPr="00F02D32" w:rsidRDefault="00F82C56" w:rsidP="00F82C56">
      <w:pPr>
        <w:pStyle w:val="ZUSTzmustartykuempunktem"/>
      </w:pPr>
      <w:r>
        <w:t xml:space="preserve">5. </w:t>
      </w:r>
      <w:r w:rsidR="00F02D32" w:rsidRPr="00F02D32">
        <w:t>Obserwator,</w:t>
      </w:r>
      <w:r w:rsidR="00C20037" w:rsidRPr="00F02D32">
        <w:t xml:space="preserve"> o</w:t>
      </w:r>
      <w:r w:rsidR="00C20037">
        <w:t> </w:t>
      </w:r>
      <w:r w:rsidR="00F02D32" w:rsidRPr="00F02D32">
        <w:t>którym mowa</w:t>
      </w:r>
      <w:r w:rsidR="00F739EC" w:rsidRPr="00F02D32">
        <w:t xml:space="preserve"> w</w:t>
      </w:r>
      <w:r w:rsidR="00F739EC">
        <w:t> ust. </w:t>
      </w:r>
      <w:r w:rsidR="00F02D32" w:rsidRPr="00F02D32">
        <w:t>1,</w:t>
      </w:r>
      <w:r w:rsidR="00C20037" w:rsidRPr="00F02D32">
        <w:t xml:space="preserve"> w</w:t>
      </w:r>
      <w:r w:rsidR="00C20037">
        <w:t> </w:t>
      </w:r>
      <w:r w:rsidR="00F02D32" w:rsidRPr="00F02D32">
        <w:t>toku działań związanych</w:t>
      </w:r>
      <w:r w:rsidR="00C20037" w:rsidRPr="00F02D32">
        <w:t xml:space="preserve"> z</w:t>
      </w:r>
      <w:r w:rsidR="00C20037">
        <w:t> </w:t>
      </w:r>
      <w:r w:rsidR="00F02D32" w:rsidRPr="00F02D32">
        <w:t>doprowadzeniem cudzoziemca do granicy albo do portu lotniczego albo morskiego państwa, do którego zostaje doprowadzony</w:t>
      </w:r>
      <w:r w:rsidR="00AB0E0B">
        <w:t>,</w:t>
      </w:r>
      <w:r w:rsidR="00F02D32" w:rsidRPr="00F02D32">
        <w:t xml:space="preserve"> ma prawo do:</w:t>
      </w:r>
    </w:p>
    <w:p w14:paraId="52102EF6" w14:textId="31BCDFAA" w:rsidR="00F02D32" w:rsidRPr="00F02D32" w:rsidRDefault="00F82C56" w:rsidP="00F82C56">
      <w:pPr>
        <w:pStyle w:val="ZPKTzmpktartykuempunktem"/>
      </w:pPr>
      <w:r>
        <w:t>1)</w:t>
      </w:r>
      <w:r>
        <w:tab/>
      </w:r>
      <w:r w:rsidR="00F02D32" w:rsidRPr="00F02D32">
        <w:t>obserwowania przebiegu wszystkich czynności podejmowanych wobec cudzoziemca od rozpoczęcia do zakończenia doprowadzenia</w:t>
      </w:r>
      <w:r w:rsidR="00C20037" w:rsidRPr="00F02D32">
        <w:t xml:space="preserve"> w</w:t>
      </w:r>
      <w:r w:rsidR="00C20037">
        <w:t> </w:t>
      </w:r>
      <w:r w:rsidR="00F02D32" w:rsidRPr="00F02D32">
        <w:t>celu potwierdzenia poszanowania godności</w:t>
      </w:r>
      <w:r w:rsidR="00C20037" w:rsidRPr="00F02D32">
        <w:t xml:space="preserve"> i</w:t>
      </w:r>
      <w:r w:rsidR="00C20037">
        <w:t> </w:t>
      </w:r>
      <w:r w:rsidR="00F02D32" w:rsidRPr="00F02D32">
        <w:t>praw cudzoziemca</w:t>
      </w:r>
      <w:r w:rsidR="00C20037" w:rsidRPr="00F02D32">
        <w:t xml:space="preserve"> w</w:t>
      </w:r>
      <w:r w:rsidR="00C20037">
        <w:t> </w:t>
      </w:r>
      <w:r w:rsidR="00F02D32" w:rsidRPr="00F02D32">
        <w:t>toku tych czynności;</w:t>
      </w:r>
    </w:p>
    <w:p w14:paraId="51E66AE2" w14:textId="30A00799" w:rsidR="00F02D32" w:rsidRPr="00F02D32" w:rsidRDefault="00F82C56" w:rsidP="00F82C56">
      <w:pPr>
        <w:pStyle w:val="ZPKTzmpktartykuempunktem"/>
      </w:pPr>
      <w:r>
        <w:t>2)</w:t>
      </w:r>
      <w:r>
        <w:tab/>
      </w:r>
      <w:r w:rsidR="00F02D32" w:rsidRPr="00F02D32">
        <w:t>porozumiewania się</w:t>
      </w:r>
      <w:r w:rsidR="00C20037" w:rsidRPr="00F02D32">
        <w:t xml:space="preserve"> z</w:t>
      </w:r>
      <w:r w:rsidR="00C20037">
        <w:t> </w:t>
      </w:r>
      <w:r w:rsidR="00F02D32" w:rsidRPr="00F02D32">
        <w:t>doprowadzanym cudzoziemcem,</w:t>
      </w:r>
      <w:r w:rsidR="00C20037" w:rsidRPr="00F02D32">
        <w:t xml:space="preserve"> o</w:t>
      </w:r>
      <w:r w:rsidR="00C20037">
        <w:t> </w:t>
      </w:r>
      <w:r w:rsidR="00F02D32" w:rsidRPr="00F02D32">
        <w:t>ile nie zakłóca to czynności związanych</w:t>
      </w:r>
      <w:r w:rsidR="00C20037" w:rsidRPr="00F02D32">
        <w:t xml:space="preserve"> z</w:t>
      </w:r>
      <w:r w:rsidR="00C20037">
        <w:t> </w:t>
      </w:r>
      <w:r w:rsidR="00F02D32" w:rsidRPr="00F02D32">
        <w:t>doprowadzeniem.</w:t>
      </w:r>
    </w:p>
    <w:p w14:paraId="0F9F3FF0" w14:textId="2E195305" w:rsidR="00F02D32" w:rsidRPr="00F02D32" w:rsidRDefault="00F82C56" w:rsidP="00F82C56">
      <w:pPr>
        <w:pStyle w:val="ZUSTzmustartykuempunktem"/>
      </w:pPr>
      <w:r>
        <w:t xml:space="preserve">6. </w:t>
      </w:r>
      <w:r w:rsidR="00F02D32" w:rsidRPr="00F02D32">
        <w:t>Funkcjonariusz Straży Granicznej przed rozpoczęciem doprowadzenia cudzoziemca do granicy albo do portu lotniczego albo morskiego państwa, do którego zostaje doprowadzony, informuje obserwatora,</w:t>
      </w:r>
      <w:r w:rsidR="00C20037" w:rsidRPr="00F02D32">
        <w:t xml:space="preserve"> o</w:t>
      </w:r>
      <w:r w:rsidR="00C20037">
        <w:t> </w:t>
      </w:r>
      <w:r w:rsidR="00F02D32" w:rsidRPr="00F02D32">
        <w:t>którym mowa</w:t>
      </w:r>
      <w:r w:rsidR="00F739EC" w:rsidRPr="00F02D32">
        <w:t xml:space="preserve"> w</w:t>
      </w:r>
      <w:r w:rsidR="00F739EC">
        <w:t> ust. </w:t>
      </w:r>
      <w:r w:rsidR="00F02D32" w:rsidRPr="00F02D32">
        <w:t>1</w:t>
      </w:r>
      <w:r>
        <w:t>,</w:t>
      </w:r>
      <w:r w:rsidR="00C20037" w:rsidRPr="00F02D32">
        <w:t xml:space="preserve"> o</w:t>
      </w:r>
      <w:r w:rsidR="00C20037">
        <w:t> </w:t>
      </w:r>
      <w:r w:rsidR="00F02D32" w:rsidRPr="00F02D32">
        <w:t>zasadach obowiązujących podczas doprowadzenia,</w:t>
      </w:r>
      <w:r w:rsidR="00C20037" w:rsidRPr="00F02D32">
        <w:t xml:space="preserve"> w</w:t>
      </w:r>
      <w:r w:rsidR="00C20037">
        <w:t> </w:t>
      </w:r>
      <w:r w:rsidR="00F02D32" w:rsidRPr="00F02D32">
        <w:t>szczególności dotyczących przebiegu doprowadzenia oraz warunków bezpieczeństwa.</w:t>
      </w:r>
    </w:p>
    <w:p w14:paraId="6B6499E0" w14:textId="47588244" w:rsidR="00F02D32" w:rsidRPr="00F02D32" w:rsidRDefault="00F82C56" w:rsidP="00F82C56">
      <w:pPr>
        <w:pStyle w:val="ZUSTzmustartykuempunktem"/>
      </w:pPr>
      <w:r>
        <w:t xml:space="preserve">7. </w:t>
      </w:r>
      <w:r w:rsidR="00F02D32" w:rsidRPr="00F02D32">
        <w:t>Obserwator,</w:t>
      </w:r>
      <w:r w:rsidR="00C20037" w:rsidRPr="00F02D32">
        <w:t xml:space="preserve"> o</w:t>
      </w:r>
      <w:r w:rsidR="00C20037">
        <w:t> </w:t>
      </w:r>
      <w:r w:rsidR="00F02D32" w:rsidRPr="00F02D32">
        <w:t>którym mowa</w:t>
      </w:r>
      <w:r w:rsidR="00F739EC" w:rsidRPr="00F02D32">
        <w:t xml:space="preserve"> w</w:t>
      </w:r>
      <w:r w:rsidR="00F739EC">
        <w:t> ust. </w:t>
      </w:r>
      <w:r w:rsidR="00F02D32" w:rsidRPr="00F02D32">
        <w:t>1, jest obowiązany:</w:t>
      </w:r>
    </w:p>
    <w:p w14:paraId="0D700F5A" w14:textId="45B97489" w:rsidR="00F02D32" w:rsidRPr="00F02D32" w:rsidRDefault="00F82C56" w:rsidP="00F82C56">
      <w:pPr>
        <w:pStyle w:val="ZPKTzmpktartykuempunktem"/>
      </w:pPr>
      <w:r>
        <w:t>1)</w:t>
      </w:r>
      <w:r>
        <w:tab/>
      </w:r>
      <w:r w:rsidR="00F02D32" w:rsidRPr="00F02D32">
        <w:t>przestrzegać zasad obowiązujących podczas doprowadzenia cudzoziemca do granicy albo do portu lotniczego albo morskiego państwa, do którego zostaje doprowadzony;</w:t>
      </w:r>
    </w:p>
    <w:p w14:paraId="1F09B59B" w14:textId="6CF3902B" w:rsidR="00F02D32" w:rsidRPr="00F02D32" w:rsidRDefault="00F82C56" w:rsidP="00F82C56">
      <w:pPr>
        <w:pStyle w:val="ZPKTzmpktartykuempunktem"/>
      </w:pPr>
      <w:r>
        <w:t>2)</w:t>
      </w:r>
      <w:r>
        <w:tab/>
      </w:r>
      <w:r w:rsidR="00F02D32" w:rsidRPr="00F02D32">
        <w:t>wykonywać polecenia funkcjonariuszy Straży Granicznej</w:t>
      </w:r>
      <w:r w:rsidR="00C20037" w:rsidRPr="00F02D32">
        <w:t xml:space="preserve"> w</w:t>
      </w:r>
      <w:r w:rsidR="00C20037">
        <w:t> </w:t>
      </w:r>
      <w:r w:rsidR="00F02D32" w:rsidRPr="00F02D32">
        <w:t>przypadku wystąpienia zagrożenia,</w:t>
      </w:r>
      <w:r w:rsidR="00C20037" w:rsidRPr="00F02D32">
        <w:t xml:space="preserve"> w</w:t>
      </w:r>
      <w:r w:rsidR="00C20037">
        <w:t> </w:t>
      </w:r>
      <w:r w:rsidR="00F02D32" w:rsidRPr="00F02D32">
        <w:t>szczególności zamachu na doprowadzających funkcjonariuszy, lub</w:t>
      </w:r>
      <w:r w:rsidR="00C20037" w:rsidRPr="00F02D32">
        <w:t xml:space="preserve"> w</w:t>
      </w:r>
      <w:r w:rsidR="00C20037">
        <w:t> </w:t>
      </w:r>
      <w:r w:rsidR="00F02D32" w:rsidRPr="00F02D32">
        <w:t>razie podjęcia przez cudzoziemca próby ucieczki.</w:t>
      </w:r>
    </w:p>
    <w:p w14:paraId="5288C0D7" w14:textId="59416296" w:rsidR="00F02D32" w:rsidRPr="00C03C13" w:rsidRDefault="00F02D32" w:rsidP="00F82C56">
      <w:pPr>
        <w:pStyle w:val="ZUSTzmustartykuempunktem"/>
      </w:pPr>
      <w:r w:rsidRPr="00F02D32">
        <w:t xml:space="preserve">8. </w:t>
      </w:r>
      <w:r w:rsidRPr="00C03C13">
        <w:t>Minister właściwy do spraw wewnętrznych określi,</w:t>
      </w:r>
      <w:r w:rsidR="00C20037" w:rsidRPr="00C03C13">
        <w:t xml:space="preserve"> w</w:t>
      </w:r>
      <w:r w:rsidR="00C20037">
        <w:t> </w:t>
      </w:r>
      <w:r w:rsidRPr="00C03C13">
        <w:t>drodze rozporządzenia:</w:t>
      </w:r>
    </w:p>
    <w:p w14:paraId="2E5AAEC0" w14:textId="4AD0C145" w:rsidR="00F02D32" w:rsidRPr="00F02D32" w:rsidRDefault="00F82C56" w:rsidP="00F82C56">
      <w:pPr>
        <w:pStyle w:val="ZPKTzmpktartykuempunktem"/>
      </w:pPr>
      <w:r>
        <w:lastRenderedPageBreak/>
        <w:t>1)</w:t>
      </w:r>
      <w:r>
        <w:tab/>
      </w:r>
      <w:r w:rsidR="00F02D32" w:rsidRPr="00F02D32">
        <w:t>sposób</w:t>
      </w:r>
      <w:r w:rsidR="00C20037" w:rsidRPr="00F02D32">
        <w:t xml:space="preserve"> i</w:t>
      </w:r>
      <w:r w:rsidR="00C20037">
        <w:t> </w:t>
      </w:r>
      <w:r w:rsidR="00F02D32" w:rsidRPr="00F02D32">
        <w:t>termin informowania Rzecznika Praw Obywatelskich</w:t>
      </w:r>
      <w:r w:rsidR="00C20037" w:rsidRPr="00F02D32">
        <w:t xml:space="preserve"> o</w:t>
      </w:r>
      <w:r w:rsidR="00C20037">
        <w:t> </w:t>
      </w:r>
      <w:r w:rsidR="00F02D32" w:rsidRPr="00F02D32">
        <w:t>przygotowywanym doprowadzeniu cudzoziemca do granicy albo do portu lotniczego albo morskiego państwa, do którego zostaje</w:t>
      </w:r>
      <w:r w:rsidR="00F02D32">
        <w:t xml:space="preserve"> </w:t>
      </w:r>
      <w:r w:rsidR="00F02D32" w:rsidRPr="00F02D32">
        <w:t>doprowadzony, oraz sposób</w:t>
      </w:r>
      <w:r w:rsidR="00C20037" w:rsidRPr="00F02D32">
        <w:t xml:space="preserve"> i</w:t>
      </w:r>
      <w:r w:rsidR="00C20037">
        <w:t> </w:t>
      </w:r>
      <w:r w:rsidR="00F02D32" w:rsidRPr="00F02D32">
        <w:t xml:space="preserve">termin potwierdzania jego </w:t>
      </w:r>
      <w:r w:rsidR="00C03C13">
        <w:t>udziału</w:t>
      </w:r>
      <w:r w:rsidR="00C20037">
        <w:t xml:space="preserve"> w </w:t>
      </w:r>
      <w:r w:rsidR="00F02D32" w:rsidRPr="00F02D32">
        <w:t>doprowadzeniu,</w:t>
      </w:r>
    </w:p>
    <w:p w14:paraId="5D86F91A" w14:textId="2A00B9FE" w:rsidR="00F02D32" w:rsidRPr="00F02D32" w:rsidRDefault="00F82C56" w:rsidP="00F82C56">
      <w:pPr>
        <w:pStyle w:val="ZPKTzmpktartykuempunktem"/>
      </w:pPr>
      <w:r>
        <w:t>2)</w:t>
      </w:r>
      <w:r>
        <w:tab/>
      </w:r>
      <w:r w:rsidR="00F02D32" w:rsidRPr="00F02D32">
        <w:t xml:space="preserve">sposób dokumentowania przez Rzecznika Praw </w:t>
      </w:r>
      <w:r w:rsidR="00C03C13" w:rsidRPr="00C03C13">
        <w:t xml:space="preserve">Obywatelskich </w:t>
      </w:r>
      <w:r w:rsidR="00F02D32" w:rsidRPr="00F02D32">
        <w:t xml:space="preserve">przebiegu doprowadzenia cudzoziemca do granicy albo </w:t>
      </w:r>
      <w:r w:rsidR="00C03C13">
        <w:t xml:space="preserve">do portu </w:t>
      </w:r>
      <w:r w:rsidR="00F02D32" w:rsidRPr="00F02D32">
        <w:t xml:space="preserve">lotniczego albo morskiego państwa, do którego zostaje doprowadzony, oraz termin przekazywania tej dokumentacji Komendantowi </w:t>
      </w:r>
      <w:r w:rsidR="00ED704B">
        <w:t xml:space="preserve">Głównemu </w:t>
      </w:r>
      <w:r w:rsidR="00F02D32" w:rsidRPr="00F02D32">
        <w:t>Straży Granicznej</w:t>
      </w:r>
    </w:p>
    <w:p w14:paraId="169DE918" w14:textId="258BF749" w:rsidR="00F02D32" w:rsidRDefault="00F82C56" w:rsidP="00F82C56">
      <w:pPr>
        <w:pStyle w:val="ZCZWSPPKTzmczciwsppktartykuempunktem"/>
      </w:pPr>
      <w:r w:rsidRPr="00F82C56">
        <w:t>–</w:t>
      </w:r>
      <w:r w:rsidR="00F02D32" w:rsidRPr="00F02D32">
        <w:t xml:space="preserve"> uwzględniając konieczność zapewnienia sprawnej </w:t>
      </w:r>
      <w:r w:rsidR="00C03C13">
        <w:t xml:space="preserve">organizacji </w:t>
      </w:r>
      <w:r w:rsidR="00F02D32" w:rsidRPr="00F02D32">
        <w:t>doprowadzenia oraz wymiany informacji</w:t>
      </w:r>
      <w:r w:rsidR="00C20037" w:rsidRPr="00F02D32">
        <w:t xml:space="preserve"> w</w:t>
      </w:r>
      <w:r w:rsidR="00C20037">
        <w:t> </w:t>
      </w:r>
      <w:r w:rsidR="00F02D32" w:rsidRPr="00F02D32">
        <w:t>tym zakresie.”</w:t>
      </w:r>
      <w:r>
        <w:t>;</w:t>
      </w:r>
    </w:p>
    <w:p w14:paraId="590228BD" w14:textId="53EEDC80" w:rsidR="001107E1" w:rsidRPr="004139A1" w:rsidRDefault="00206979" w:rsidP="001107E1">
      <w:pPr>
        <w:pStyle w:val="PKTpunkt"/>
      </w:pPr>
      <w:r>
        <w:t>37</w:t>
      </w:r>
      <w:r w:rsidR="001107E1">
        <w:t>)</w:t>
      </w:r>
      <w:r w:rsidR="001107E1">
        <w:tab/>
      </w:r>
      <w:r w:rsidR="001107E1" w:rsidRPr="00C75ACC">
        <w:t xml:space="preserve">art. 334 otrzymuje </w:t>
      </w:r>
      <w:r w:rsidR="001107E1" w:rsidRPr="004139A1">
        <w:t>brzmienie:</w:t>
      </w:r>
    </w:p>
    <w:p w14:paraId="6300C335" w14:textId="1D25CA10" w:rsidR="008F6F0A" w:rsidRPr="008F6F0A" w:rsidRDefault="001107E1" w:rsidP="008F6F0A">
      <w:pPr>
        <w:pStyle w:val="ZARTzmartartykuempunktem"/>
      </w:pPr>
      <w:r w:rsidRPr="004139A1">
        <w:t xml:space="preserve">„Art. 334. </w:t>
      </w:r>
      <w:r w:rsidR="008F6F0A" w:rsidRPr="008F6F0A">
        <w:t>1. Komendant Główny Straży Granicznej organizuje cudzoziemcowi pomoc</w:t>
      </w:r>
      <w:r w:rsidR="00C20037" w:rsidRPr="008F6F0A">
        <w:t xml:space="preserve"> w</w:t>
      </w:r>
      <w:r w:rsidR="00C20037">
        <w:t> </w:t>
      </w:r>
      <w:r w:rsidR="008F6F0A" w:rsidRPr="008F6F0A">
        <w:t>dobrowolnym powrocie.</w:t>
      </w:r>
    </w:p>
    <w:p w14:paraId="2F4DB20E" w14:textId="6E6D165A" w:rsidR="008F6F0A" w:rsidRPr="008F6F0A" w:rsidRDefault="008F6F0A" w:rsidP="008F6F0A">
      <w:pPr>
        <w:pStyle w:val="ZUSTzmustartykuempunktem"/>
      </w:pPr>
      <w:r w:rsidRPr="008F6F0A">
        <w:t>2. Pomoc</w:t>
      </w:r>
      <w:r w:rsidR="00C20037" w:rsidRPr="008F6F0A">
        <w:t xml:space="preserve"> w</w:t>
      </w:r>
      <w:r w:rsidR="00C20037">
        <w:t> </w:t>
      </w:r>
      <w:r w:rsidRPr="008F6F0A">
        <w:t>dobrowolnym powrocie może być udzielona cudzoziemcowi:</w:t>
      </w:r>
    </w:p>
    <w:p w14:paraId="52B488D8" w14:textId="41AA906A" w:rsidR="008F6F0A" w:rsidRPr="008F6F0A" w:rsidRDefault="008F6F0A" w:rsidP="008F6F0A">
      <w:pPr>
        <w:pStyle w:val="ZPKTzmpktartykuempunktem"/>
      </w:pPr>
      <w:r>
        <w:t>1)</w:t>
      </w:r>
      <w:r>
        <w:tab/>
      </w:r>
      <w:r w:rsidRPr="008F6F0A">
        <w:t>któremu wydano decyzję</w:t>
      </w:r>
      <w:r w:rsidR="00C20037" w:rsidRPr="008F6F0A">
        <w:t xml:space="preserve"> o</w:t>
      </w:r>
      <w:r w:rsidR="00C20037">
        <w:t> </w:t>
      </w:r>
      <w:r w:rsidRPr="008F6F0A">
        <w:t>zobowiązaniu cudzoziemca do powrotu</w:t>
      </w:r>
      <w:r w:rsidR="00C20037" w:rsidRPr="008F6F0A">
        <w:t xml:space="preserve"> z</w:t>
      </w:r>
      <w:r w:rsidR="00C20037">
        <w:t> </w:t>
      </w:r>
      <w:r w:rsidRPr="008F6F0A">
        <w:t xml:space="preserve">określeniem terminu dobrowolnego </w:t>
      </w:r>
      <w:r w:rsidR="00FB60EA">
        <w:t>wyjazdu</w:t>
      </w:r>
      <w:r w:rsidRPr="008F6F0A">
        <w:t>, lub</w:t>
      </w:r>
    </w:p>
    <w:p w14:paraId="72F2A46D" w14:textId="0DBF939D" w:rsidR="008F6F0A" w:rsidRPr="008F6F0A" w:rsidRDefault="008F6F0A" w:rsidP="008F6F0A">
      <w:pPr>
        <w:pStyle w:val="ZPKTzmpktartykuempunktem"/>
      </w:pPr>
      <w:r>
        <w:t>2)</w:t>
      </w:r>
      <w:r>
        <w:tab/>
      </w:r>
      <w:r w:rsidRPr="008F6F0A">
        <w:t>któremu wydano decyzję</w:t>
      </w:r>
      <w:r w:rsidR="00C20037" w:rsidRPr="008F6F0A">
        <w:t xml:space="preserve"> o</w:t>
      </w:r>
      <w:r w:rsidR="00C20037">
        <w:t> </w:t>
      </w:r>
      <w:r w:rsidRPr="008F6F0A">
        <w:t>zobowiązaniu cudzoziemca do powrotu podlegającą przymusowemu wykonaniu, który:</w:t>
      </w:r>
    </w:p>
    <w:p w14:paraId="619AE142" w14:textId="148C3774" w:rsidR="008F6F0A" w:rsidRPr="008F6F0A" w:rsidRDefault="008F6F0A" w:rsidP="008F6F0A">
      <w:pPr>
        <w:pStyle w:val="ZLITwPKTzmlitwpktartykuempunktem"/>
      </w:pPr>
      <w:r w:rsidRPr="008F6F0A">
        <w:t>a)</w:t>
      </w:r>
      <w:r w:rsidRPr="008F6F0A">
        <w:tab/>
        <w:t>z powodu okoliczności,</w:t>
      </w:r>
      <w:r w:rsidR="00C20037" w:rsidRPr="008F6F0A">
        <w:t xml:space="preserve"> o</w:t>
      </w:r>
      <w:r w:rsidR="00C20037">
        <w:t> </w:t>
      </w:r>
      <w:r w:rsidRPr="008F6F0A">
        <w:t>których mowa</w:t>
      </w:r>
      <w:r w:rsidR="00F739EC" w:rsidRPr="008F6F0A">
        <w:t xml:space="preserve"> w</w:t>
      </w:r>
      <w:r w:rsidR="00F739EC">
        <w:t> art. </w:t>
      </w:r>
      <w:r w:rsidRPr="008F6F0A">
        <w:t>400, nie został umieszczony</w:t>
      </w:r>
      <w:r w:rsidR="00C20037" w:rsidRPr="008F6F0A">
        <w:t xml:space="preserve"> w</w:t>
      </w:r>
      <w:r w:rsidR="00C20037">
        <w:t> </w:t>
      </w:r>
      <w:r w:rsidRPr="008F6F0A">
        <w:t>strzeżonym ośrodku,</w:t>
      </w:r>
    </w:p>
    <w:p w14:paraId="0DC07DF7" w14:textId="036E54D0" w:rsidR="008F6F0A" w:rsidRPr="008F6F0A" w:rsidRDefault="008F6F0A" w:rsidP="008F6F0A">
      <w:pPr>
        <w:pStyle w:val="ZLITwPKTzmlitwpktartykuempunktem"/>
      </w:pPr>
      <w:r w:rsidRPr="008F6F0A">
        <w:t>b)</w:t>
      </w:r>
      <w:r w:rsidRPr="008F6F0A">
        <w:tab/>
        <w:t>w przypadku,</w:t>
      </w:r>
      <w:r w:rsidR="00C20037" w:rsidRPr="008F6F0A">
        <w:t xml:space="preserve"> o</w:t>
      </w:r>
      <w:r w:rsidR="00C20037">
        <w:t> </w:t>
      </w:r>
      <w:r w:rsidRPr="008F6F0A">
        <w:t>którym mowa</w:t>
      </w:r>
      <w:r w:rsidR="00F739EC" w:rsidRPr="008F6F0A">
        <w:t xml:space="preserve"> w</w:t>
      </w:r>
      <w:r w:rsidR="00F739EC">
        <w:t> art. </w:t>
      </w:r>
      <w:r w:rsidRPr="008F6F0A">
        <w:t>40</w:t>
      </w:r>
      <w:r w:rsidR="00F739EC" w:rsidRPr="008F6F0A">
        <w:t>6</w:t>
      </w:r>
      <w:r w:rsidR="00F739EC">
        <w:t xml:space="preserve"> ust. </w:t>
      </w:r>
      <w:r w:rsidR="00F739EC" w:rsidRPr="008F6F0A">
        <w:t>1</w:t>
      </w:r>
      <w:r w:rsidR="00F739EC">
        <w:t xml:space="preserve"> pkt </w:t>
      </w:r>
      <w:r w:rsidR="00F739EC" w:rsidRPr="008F6F0A">
        <w:t>2</w:t>
      </w:r>
      <w:r w:rsidR="00F739EC">
        <w:t xml:space="preserve"> i </w:t>
      </w:r>
      <w:r w:rsidRPr="008F6F0A">
        <w:t>3, został zwolniony ze strzeżonego ośrodka, lub</w:t>
      </w:r>
    </w:p>
    <w:p w14:paraId="2CAD302B" w14:textId="40D62B1F" w:rsidR="008F6F0A" w:rsidRPr="008F6F0A" w:rsidRDefault="008F6F0A" w:rsidP="008F6F0A">
      <w:pPr>
        <w:pStyle w:val="ZPKTzmpktartykuempunktem"/>
      </w:pPr>
      <w:r>
        <w:t>3)</w:t>
      </w:r>
      <w:r>
        <w:tab/>
      </w:r>
      <w:r w:rsidRPr="008F6F0A">
        <w:t>któremu wydano decyzję</w:t>
      </w:r>
      <w:r w:rsidR="00C20037" w:rsidRPr="008F6F0A">
        <w:t xml:space="preserve"> o</w:t>
      </w:r>
      <w:r w:rsidR="00C20037">
        <w:t> </w:t>
      </w:r>
      <w:r w:rsidRPr="008F6F0A">
        <w:t xml:space="preserve">odmowie nadania statusu uchodźcy lub udzielenia ochrony uzupełniającej, </w:t>
      </w:r>
      <w:r w:rsidR="00900784">
        <w:t>lub decyzję</w:t>
      </w:r>
      <w:r w:rsidR="00F739EC">
        <w:t xml:space="preserve"> o </w:t>
      </w:r>
      <w:r w:rsidR="00900784">
        <w:t xml:space="preserve">uznaniu wniosku </w:t>
      </w:r>
      <w:r w:rsidR="00900784" w:rsidRPr="00FB5C04">
        <w:t>o</w:t>
      </w:r>
      <w:r w:rsidR="00900784">
        <w:t> </w:t>
      </w:r>
      <w:r w:rsidR="00900784" w:rsidRPr="00FB5C04">
        <w:t xml:space="preserve">udzielenie ochrony </w:t>
      </w:r>
      <w:r w:rsidR="00900784" w:rsidRPr="008F6F0A">
        <w:t>międzynarodowej</w:t>
      </w:r>
      <w:r w:rsidR="00900784" w:rsidRPr="00FB5C04">
        <w:t xml:space="preserve"> </w:t>
      </w:r>
      <w:r w:rsidR="00900784">
        <w:t xml:space="preserve">za niedopuszczalny, </w:t>
      </w:r>
      <w:r w:rsidRPr="008F6F0A">
        <w:t>lub</w:t>
      </w:r>
    </w:p>
    <w:p w14:paraId="0B1DA762" w14:textId="18F20A25" w:rsidR="008F6F0A" w:rsidRPr="008F6F0A" w:rsidRDefault="008F6F0A" w:rsidP="008F6F0A">
      <w:pPr>
        <w:pStyle w:val="ZPKTzmpktartykuempunktem"/>
      </w:pPr>
      <w:r>
        <w:t>4)</w:t>
      </w:r>
      <w:r>
        <w:tab/>
      </w:r>
      <w:r w:rsidRPr="008F6F0A">
        <w:t>któremu wydano decyzję</w:t>
      </w:r>
      <w:r w:rsidR="00C20037" w:rsidRPr="008F6F0A">
        <w:t xml:space="preserve"> o</w:t>
      </w:r>
      <w:r w:rsidR="00C20037">
        <w:t> </w:t>
      </w:r>
      <w:r w:rsidRPr="008F6F0A">
        <w:t>umorzeniu postępowania</w:t>
      </w:r>
      <w:r w:rsidR="00C20037" w:rsidRPr="008F6F0A">
        <w:t xml:space="preserve"> w</w:t>
      </w:r>
      <w:r w:rsidR="00C20037">
        <w:t> </w:t>
      </w:r>
      <w:r w:rsidRPr="008F6F0A">
        <w:t>sprawie udzielenia ochrony międzynarodowej, lub</w:t>
      </w:r>
    </w:p>
    <w:p w14:paraId="6FA1B4A4" w14:textId="03251247" w:rsidR="00FB5C04" w:rsidRDefault="008F6F0A" w:rsidP="008F6F0A">
      <w:pPr>
        <w:pStyle w:val="ZPKTzmpktartykuempunktem"/>
      </w:pPr>
      <w:r>
        <w:t>5)</w:t>
      </w:r>
      <w:r>
        <w:tab/>
      </w:r>
      <w:r w:rsidR="00FB5C04" w:rsidRPr="00FB5C04">
        <w:t>którego wniosek</w:t>
      </w:r>
      <w:r w:rsidR="002E712B" w:rsidRPr="00FB5C04">
        <w:t xml:space="preserve"> o</w:t>
      </w:r>
      <w:r w:rsidR="002E712B">
        <w:t> </w:t>
      </w:r>
      <w:r w:rsidR="00FB5C04" w:rsidRPr="00FB5C04">
        <w:t xml:space="preserve">udzielenie ochrony </w:t>
      </w:r>
      <w:r w:rsidR="00140FD4" w:rsidRPr="008F6F0A">
        <w:t>międzynarodowej</w:t>
      </w:r>
      <w:r w:rsidR="00140FD4" w:rsidRPr="00FB5C04">
        <w:t xml:space="preserve"> </w:t>
      </w:r>
      <w:r w:rsidR="00FB5C04" w:rsidRPr="00FB5C04">
        <w:t>ze względów formalnych został pozostawiony bez rozpoznania, lub</w:t>
      </w:r>
    </w:p>
    <w:p w14:paraId="0BAB1234" w14:textId="618EF18F" w:rsidR="008F6F0A" w:rsidRPr="008F6F0A" w:rsidRDefault="00FB5C04" w:rsidP="008F6F0A">
      <w:pPr>
        <w:pStyle w:val="ZPKTzmpktartykuempunktem"/>
      </w:pPr>
      <w:r>
        <w:t>6)</w:t>
      </w:r>
      <w:r>
        <w:tab/>
      </w:r>
      <w:r w:rsidR="008F6F0A" w:rsidRPr="008F6F0A">
        <w:t>przebywającemu na terytorium Rzeczypospolitej Polskiej na podstawie zaświadczenia,</w:t>
      </w:r>
      <w:r w:rsidR="00C20037" w:rsidRPr="008F6F0A">
        <w:t xml:space="preserve"> o</w:t>
      </w:r>
      <w:r w:rsidR="00C20037">
        <w:t> </w:t>
      </w:r>
      <w:r w:rsidR="008F6F0A" w:rsidRPr="008F6F0A">
        <w:t>którym mowa</w:t>
      </w:r>
      <w:r w:rsidR="00F739EC" w:rsidRPr="008F6F0A">
        <w:t xml:space="preserve"> w</w:t>
      </w:r>
      <w:r w:rsidR="00F739EC">
        <w:t> art. </w:t>
      </w:r>
      <w:r w:rsidR="008F6F0A" w:rsidRPr="008F6F0A">
        <w:t>170, lub na podstawie zezwolenia na pobyt czasowy,</w:t>
      </w:r>
      <w:r w:rsidR="00C20037" w:rsidRPr="008F6F0A">
        <w:t xml:space="preserve"> o</w:t>
      </w:r>
      <w:r w:rsidR="00C20037">
        <w:t> </w:t>
      </w:r>
      <w:r w:rsidR="008F6F0A" w:rsidRPr="008F6F0A">
        <w:t>którym mowa</w:t>
      </w:r>
      <w:r w:rsidR="00F739EC" w:rsidRPr="008F6F0A">
        <w:t xml:space="preserve"> w</w:t>
      </w:r>
      <w:r w:rsidR="00F739EC">
        <w:t> art. </w:t>
      </w:r>
      <w:r w:rsidR="008F6F0A" w:rsidRPr="008F6F0A">
        <w:t>176.</w:t>
      </w:r>
    </w:p>
    <w:p w14:paraId="3CE5FFD3" w14:textId="6E90FF7B" w:rsidR="008F6F0A" w:rsidRPr="008F6F0A" w:rsidRDefault="008F6F0A" w:rsidP="008F6F0A">
      <w:pPr>
        <w:pStyle w:val="ZUSTzmustartykuempunktem"/>
      </w:pPr>
      <w:r w:rsidRPr="008F6F0A">
        <w:t>3. Pomocy</w:t>
      </w:r>
      <w:r w:rsidR="00C20037" w:rsidRPr="008F6F0A">
        <w:t xml:space="preserve"> w</w:t>
      </w:r>
      <w:r w:rsidR="00C20037">
        <w:t> </w:t>
      </w:r>
      <w:r w:rsidRPr="008F6F0A">
        <w:t>dobrowolnym powrocie udziela się na wniosek cudzoziemca.</w:t>
      </w:r>
    </w:p>
    <w:p w14:paraId="5E941E90" w14:textId="0911BC24" w:rsidR="008F6F0A" w:rsidRPr="008F6F0A" w:rsidRDefault="008F6F0A" w:rsidP="008F6F0A">
      <w:pPr>
        <w:pStyle w:val="ZUSTzmustartykuempunktem"/>
      </w:pPr>
      <w:r w:rsidRPr="008F6F0A">
        <w:lastRenderedPageBreak/>
        <w:t>4. Cudzoziemiec składa wniosek</w:t>
      </w:r>
      <w:r w:rsidR="00C20037" w:rsidRPr="008F6F0A">
        <w:t xml:space="preserve"> o</w:t>
      </w:r>
      <w:r w:rsidR="00C20037">
        <w:t> </w:t>
      </w:r>
      <w:r w:rsidRPr="008F6F0A">
        <w:t>udzielenie pomocy</w:t>
      </w:r>
      <w:r w:rsidR="00C20037" w:rsidRPr="008F6F0A">
        <w:t xml:space="preserve"> w</w:t>
      </w:r>
      <w:r w:rsidR="00C20037">
        <w:t> </w:t>
      </w:r>
      <w:r w:rsidRPr="008F6F0A">
        <w:t>dobrowolnym powrocie do Komendanta Głównego Straży Granicznej za pośrednictwem:</w:t>
      </w:r>
    </w:p>
    <w:p w14:paraId="73655D24" w14:textId="21803972" w:rsidR="008F6F0A" w:rsidRPr="008F6F0A" w:rsidRDefault="008F6F0A" w:rsidP="00C75ACC">
      <w:pPr>
        <w:pStyle w:val="ZPKTzmpktartykuempunktem"/>
      </w:pPr>
      <w:r>
        <w:t>1)</w:t>
      </w:r>
      <w:r>
        <w:tab/>
      </w:r>
      <w:r w:rsidRPr="008F6F0A">
        <w:t>komendanta oddziału Straży Granicznej lub komendanta placówki Straży Granicznej;</w:t>
      </w:r>
    </w:p>
    <w:p w14:paraId="12B31E53" w14:textId="6D211FA8" w:rsidR="008F6F0A" w:rsidRPr="008F6F0A" w:rsidRDefault="008F6F0A" w:rsidP="00C75ACC">
      <w:pPr>
        <w:pStyle w:val="ZPKTzmpktartykuempunktem"/>
      </w:pPr>
      <w:r>
        <w:t>2)</w:t>
      </w:r>
      <w:r>
        <w:tab/>
      </w:r>
      <w:r w:rsidRPr="008F6F0A">
        <w:t>Szefa Urzędu –</w:t>
      </w:r>
      <w:r w:rsidR="00C20037" w:rsidRPr="008F6F0A">
        <w:t xml:space="preserve"> w</w:t>
      </w:r>
      <w:r w:rsidR="00C20037">
        <w:t> </w:t>
      </w:r>
      <w:r w:rsidRPr="008F6F0A">
        <w:t>przypadku,</w:t>
      </w:r>
      <w:r w:rsidR="00C20037" w:rsidRPr="008F6F0A">
        <w:t xml:space="preserve"> o</w:t>
      </w:r>
      <w:r w:rsidR="00C20037">
        <w:t> </w:t>
      </w:r>
      <w:r w:rsidRPr="008F6F0A">
        <w:t>którym mowa</w:t>
      </w:r>
      <w:r w:rsidR="00F739EC" w:rsidRPr="008F6F0A">
        <w:t xml:space="preserve"> w</w:t>
      </w:r>
      <w:r w:rsidR="00F739EC">
        <w:t> ust. </w:t>
      </w:r>
      <w:r w:rsidR="00F739EC" w:rsidRPr="008F6F0A">
        <w:t>2</w:t>
      </w:r>
      <w:r w:rsidR="00F739EC">
        <w:t xml:space="preserve"> pkt </w:t>
      </w:r>
      <w:r w:rsidR="00F739EC" w:rsidRPr="008F6F0A">
        <w:t>3</w:t>
      </w:r>
      <w:r w:rsidR="00F739EC">
        <w:t xml:space="preserve"> i </w:t>
      </w:r>
      <w:r w:rsidRPr="008F6F0A">
        <w:t>4, jeżeli cudzoziemiec korzysta</w:t>
      </w:r>
      <w:r w:rsidR="00C20037" w:rsidRPr="008F6F0A">
        <w:t xml:space="preserve"> z</w:t>
      </w:r>
      <w:r w:rsidR="00C20037">
        <w:t> </w:t>
      </w:r>
      <w:r w:rsidRPr="008F6F0A">
        <w:t>pomocy,</w:t>
      </w:r>
      <w:r w:rsidR="00C20037" w:rsidRPr="008F6F0A">
        <w:t xml:space="preserve"> o</w:t>
      </w:r>
      <w:r w:rsidR="00C20037">
        <w:t> </w:t>
      </w:r>
      <w:r w:rsidRPr="008F6F0A">
        <w:t>której mowa</w:t>
      </w:r>
      <w:r w:rsidR="00F739EC" w:rsidRPr="008F6F0A">
        <w:t xml:space="preserve"> w</w:t>
      </w:r>
      <w:r w:rsidR="00F739EC">
        <w:t> art. </w:t>
      </w:r>
      <w:r w:rsidRPr="008F6F0A">
        <w:t>7</w:t>
      </w:r>
      <w:r w:rsidR="00C20037" w:rsidRPr="008F6F0A">
        <w:t>0</w:t>
      </w:r>
      <w:r w:rsidR="00C20037">
        <w:t> </w:t>
      </w:r>
      <w:r w:rsidRPr="008F6F0A">
        <w:t>ustawy</w:t>
      </w:r>
      <w:r w:rsidR="00C20037" w:rsidRPr="008F6F0A">
        <w:t xml:space="preserve"> z</w:t>
      </w:r>
      <w:r w:rsidR="00C20037">
        <w:t> </w:t>
      </w:r>
      <w:r w:rsidRPr="008F6F0A">
        <w:t>dnia 1</w:t>
      </w:r>
      <w:r w:rsidR="00C20037" w:rsidRPr="008F6F0A">
        <w:t>3</w:t>
      </w:r>
      <w:r w:rsidR="00C20037">
        <w:t> </w:t>
      </w:r>
      <w:r w:rsidRPr="008F6F0A">
        <w:t>czerwca 200</w:t>
      </w:r>
      <w:r w:rsidR="00C20037" w:rsidRPr="008F6F0A">
        <w:t>3</w:t>
      </w:r>
      <w:r w:rsidR="00C20037">
        <w:t> </w:t>
      </w:r>
      <w:r w:rsidRPr="008F6F0A">
        <w:t>r.</w:t>
      </w:r>
      <w:r w:rsidR="00C20037" w:rsidRPr="008F6F0A">
        <w:t xml:space="preserve"> o</w:t>
      </w:r>
      <w:r w:rsidR="00C20037">
        <w:t> </w:t>
      </w:r>
      <w:r w:rsidRPr="008F6F0A">
        <w:t>udzielaniu cudzoziemcom ochrony na terytorium Rzeczypospolitej Polskiej;</w:t>
      </w:r>
    </w:p>
    <w:p w14:paraId="7C9F0D85" w14:textId="688523FA" w:rsidR="008F6F0A" w:rsidRPr="008F6F0A" w:rsidRDefault="008F6F0A" w:rsidP="00C75ACC">
      <w:pPr>
        <w:pStyle w:val="ZPKTzmpktartykuempunktem"/>
      </w:pPr>
      <w:r>
        <w:t>3)</w:t>
      </w:r>
      <w:r>
        <w:tab/>
      </w:r>
      <w:r w:rsidRPr="008F6F0A">
        <w:t>podmiotu,</w:t>
      </w:r>
      <w:r w:rsidR="00C20037" w:rsidRPr="008F6F0A">
        <w:t xml:space="preserve"> o</w:t>
      </w:r>
      <w:r w:rsidR="00C20037">
        <w:t> </w:t>
      </w:r>
      <w:r w:rsidRPr="008F6F0A">
        <w:t>którym mowa</w:t>
      </w:r>
      <w:r w:rsidR="00F739EC" w:rsidRPr="008F6F0A">
        <w:t xml:space="preserve"> w</w:t>
      </w:r>
      <w:r w:rsidR="00F739EC">
        <w:t> ust. </w:t>
      </w:r>
      <w:r w:rsidRPr="008F6F0A">
        <w:t>8.</w:t>
      </w:r>
    </w:p>
    <w:p w14:paraId="7CD6B06F" w14:textId="24379382" w:rsidR="008F6F0A" w:rsidRPr="008F6F0A" w:rsidRDefault="008F6F0A" w:rsidP="008F6F0A">
      <w:pPr>
        <w:pStyle w:val="ZUSTzmustartykuempunktem"/>
      </w:pPr>
      <w:r w:rsidRPr="008F6F0A">
        <w:t>5. Wniosek</w:t>
      </w:r>
      <w:r w:rsidR="00C20037" w:rsidRPr="008F6F0A">
        <w:t xml:space="preserve"> o</w:t>
      </w:r>
      <w:r w:rsidR="00C20037">
        <w:t> </w:t>
      </w:r>
      <w:r w:rsidRPr="008F6F0A">
        <w:t>udzielenie pomocy</w:t>
      </w:r>
      <w:r w:rsidR="00C20037" w:rsidRPr="008F6F0A">
        <w:t xml:space="preserve"> w</w:t>
      </w:r>
      <w:r w:rsidR="00C20037">
        <w:t> </w:t>
      </w:r>
      <w:r w:rsidRPr="008F6F0A">
        <w:t>dobrowolnym powrocie składa się nie później niż</w:t>
      </w:r>
      <w:r w:rsidR="00C20037" w:rsidRPr="008F6F0A">
        <w:t xml:space="preserve"> w</w:t>
      </w:r>
      <w:r w:rsidR="00C20037">
        <w:t> </w:t>
      </w:r>
      <w:r w:rsidRPr="008F6F0A">
        <w:t>terminie:</w:t>
      </w:r>
    </w:p>
    <w:p w14:paraId="533B7BBF" w14:textId="23FB2084" w:rsidR="008F6F0A" w:rsidRPr="008F6F0A" w:rsidRDefault="008F6F0A" w:rsidP="00C75ACC">
      <w:pPr>
        <w:pStyle w:val="ZPKTzmpktartykuempunktem"/>
      </w:pPr>
      <w:r>
        <w:t>1)</w:t>
      </w:r>
      <w:r>
        <w:tab/>
      </w:r>
      <w:r w:rsidR="00C20037" w:rsidRPr="008F6F0A">
        <w:t>7</w:t>
      </w:r>
      <w:r w:rsidR="00C20037">
        <w:t> </w:t>
      </w:r>
      <w:r w:rsidRPr="008F6F0A">
        <w:t>dni przed upływem terminu:</w:t>
      </w:r>
    </w:p>
    <w:p w14:paraId="2C073E1B" w14:textId="4971E561" w:rsidR="008F6F0A" w:rsidRPr="008F6F0A" w:rsidRDefault="008F6F0A" w:rsidP="00C75ACC">
      <w:pPr>
        <w:pStyle w:val="ZLITwPKTzmlitwpktartykuempunktem"/>
      </w:pPr>
      <w:r>
        <w:t>a)</w:t>
      </w:r>
      <w:r>
        <w:tab/>
      </w:r>
      <w:r w:rsidR="00F33122" w:rsidRPr="008F6F0A">
        <w:t xml:space="preserve">dobrowolnego </w:t>
      </w:r>
      <w:r w:rsidR="00F33122">
        <w:t>wyjazdu</w:t>
      </w:r>
      <w:r w:rsidR="00F33122" w:rsidRPr="008F6F0A">
        <w:t xml:space="preserve"> </w:t>
      </w:r>
      <w:r w:rsidRPr="008F6F0A">
        <w:t>określonego</w:t>
      </w:r>
      <w:r w:rsidR="00C20037" w:rsidRPr="008F6F0A">
        <w:t xml:space="preserve"> w</w:t>
      </w:r>
      <w:r w:rsidR="00C20037">
        <w:t> </w:t>
      </w:r>
      <w:r w:rsidRPr="008F6F0A">
        <w:t>decyzji</w:t>
      </w:r>
      <w:r w:rsidR="00C20037" w:rsidRPr="008F6F0A">
        <w:t xml:space="preserve"> o</w:t>
      </w:r>
      <w:r w:rsidR="00C20037">
        <w:t> </w:t>
      </w:r>
      <w:r w:rsidRPr="008F6F0A">
        <w:t>zobowiązaniu cudzoziemca do powrotu,</w:t>
      </w:r>
    </w:p>
    <w:p w14:paraId="2CE664FB" w14:textId="3493EB7A" w:rsidR="008F6F0A" w:rsidRPr="008F6F0A" w:rsidRDefault="008F6F0A" w:rsidP="00C75ACC">
      <w:pPr>
        <w:pStyle w:val="ZLITwPKTzmlitwpktartykuempunktem"/>
      </w:pPr>
      <w:r>
        <w:t>b)</w:t>
      </w:r>
      <w:r>
        <w:tab/>
      </w:r>
      <w:r w:rsidRPr="008F6F0A">
        <w:t>o którym mowa</w:t>
      </w:r>
      <w:r w:rsidR="00F739EC" w:rsidRPr="008F6F0A">
        <w:t xml:space="preserve"> w</w:t>
      </w:r>
      <w:r w:rsidR="00F739EC">
        <w:t> art. </w:t>
      </w:r>
      <w:r w:rsidRPr="008F6F0A">
        <w:t>29</w:t>
      </w:r>
      <w:r w:rsidR="00F739EC" w:rsidRPr="008F6F0A">
        <w:t>9</w:t>
      </w:r>
      <w:r w:rsidR="00F739EC">
        <w:t xml:space="preserve"> ust. </w:t>
      </w:r>
      <w:r w:rsidR="00F739EC" w:rsidRPr="008F6F0A">
        <w:t>6</w:t>
      </w:r>
      <w:r w:rsidR="00F739EC">
        <w:t xml:space="preserve"> pkt </w:t>
      </w:r>
      <w:r w:rsidR="00F739EC" w:rsidRPr="008F6F0A">
        <w:t>1</w:t>
      </w:r>
      <w:r w:rsidR="00F739EC">
        <w:t xml:space="preserve"> lit. </w:t>
      </w:r>
      <w:r w:rsidRPr="008F6F0A">
        <w:t>b;</w:t>
      </w:r>
    </w:p>
    <w:p w14:paraId="764FE2E3" w14:textId="77777777" w:rsidR="008D1EAF" w:rsidRDefault="008F6F0A" w:rsidP="00C75ACC">
      <w:pPr>
        <w:pStyle w:val="ZPKTzmpktartykuempunktem"/>
      </w:pPr>
      <w:r>
        <w:t>2)</w:t>
      </w:r>
      <w:r>
        <w:tab/>
      </w:r>
      <w:r w:rsidR="00C20037" w:rsidRPr="008F6F0A">
        <w:t>5</w:t>
      </w:r>
      <w:r w:rsidR="00C20037">
        <w:t> </w:t>
      </w:r>
      <w:r w:rsidRPr="008F6F0A">
        <w:t>dni od dnia</w:t>
      </w:r>
      <w:r w:rsidR="008D1EAF">
        <w:t>:</w:t>
      </w:r>
    </w:p>
    <w:p w14:paraId="64F15BF7" w14:textId="7E439915" w:rsidR="0052299F" w:rsidRPr="000818D3" w:rsidRDefault="008D1EAF" w:rsidP="002E712B">
      <w:pPr>
        <w:pStyle w:val="ZLITwPKTzmlitwpktartykuempunktem"/>
      </w:pPr>
      <w:r>
        <w:t>a)</w:t>
      </w:r>
      <w:r>
        <w:tab/>
      </w:r>
      <w:r w:rsidR="00C20037" w:rsidRPr="008F6F0A">
        <w:t>w</w:t>
      </w:r>
      <w:r w:rsidR="00C20037">
        <w:t> </w:t>
      </w:r>
      <w:r w:rsidR="008F6F0A" w:rsidRPr="008F6F0A">
        <w:t xml:space="preserve">którym </w:t>
      </w:r>
      <w:r w:rsidR="008F6F0A" w:rsidRPr="008D1EAF">
        <w:t>decyzja</w:t>
      </w:r>
      <w:r w:rsidR="00C20037" w:rsidRPr="008D1EAF">
        <w:t xml:space="preserve"> o </w:t>
      </w:r>
      <w:r w:rsidR="008F6F0A" w:rsidRPr="008D1EAF">
        <w:t>umorzeniu postępowania</w:t>
      </w:r>
      <w:r w:rsidR="00C20037" w:rsidRPr="008D1EAF">
        <w:t xml:space="preserve"> w </w:t>
      </w:r>
      <w:r w:rsidR="008F6F0A" w:rsidRPr="000818D3">
        <w:t>sprawie udzielenia ochrony międzynarodowej stała się ostateczna</w:t>
      </w:r>
      <w:r w:rsidRPr="000818D3">
        <w:t>,</w:t>
      </w:r>
    </w:p>
    <w:p w14:paraId="1DBCBC7D" w14:textId="4B3913D8" w:rsidR="008F6F0A" w:rsidRPr="008F6F0A" w:rsidRDefault="008D1EAF" w:rsidP="002E712B">
      <w:pPr>
        <w:pStyle w:val="ZLITwPKTzmlitwpktartykuempunktem"/>
      </w:pPr>
      <w:r w:rsidRPr="008D1EAF">
        <w:t>b</w:t>
      </w:r>
      <w:r w:rsidR="0052299F" w:rsidRPr="008D1EAF">
        <w:t>)</w:t>
      </w:r>
      <w:r w:rsidR="0052299F" w:rsidRPr="008D1EAF">
        <w:tab/>
        <w:t>doręczenia zawiadomienia</w:t>
      </w:r>
      <w:r w:rsidR="002E712B" w:rsidRPr="0052299F">
        <w:t xml:space="preserve"> o</w:t>
      </w:r>
      <w:r w:rsidR="002E712B">
        <w:t> </w:t>
      </w:r>
      <w:r w:rsidR="0052299F" w:rsidRPr="0052299F">
        <w:t>pozostawieniu wniosku</w:t>
      </w:r>
      <w:r w:rsidR="002E712B" w:rsidRPr="0052299F">
        <w:t xml:space="preserve"> o</w:t>
      </w:r>
      <w:r w:rsidR="002E712B">
        <w:t> </w:t>
      </w:r>
      <w:r w:rsidR="0052299F" w:rsidRPr="0052299F">
        <w:t>udzielenie ochrony międzynarodowej bez rozpoznania</w:t>
      </w:r>
      <w:r w:rsidR="008F6F0A" w:rsidRPr="008F6F0A">
        <w:t>.</w:t>
      </w:r>
    </w:p>
    <w:p w14:paraId="6C97CFF0" w14:textId="537DE948" w:rsidR="008F6F0A" w:rsidRPr="008F6F0A" w:rsidRDefault="008F6F0A" w:rsidP="008F6F0A">
      <w:pPr>
        <w:pStyle w:val="ZUSTzmustartykuempunktem"/>
      </w:pPr>
      <w:r w:rsidRPr="008F6F0A">
        <w:t>6.</w:t>
      </w:r>
      <w:r w:rsidR="00C20037" w:rsidRPr="008F6F0A">
        <w:t xml:space="preserve"> W</w:t>
      </w:r>
      <w:r w:rsidR="00C20037">
        <w:t> </w:t>
      </w:r>
      <w:r w:rsidRPr="008F6F0A">
        <w:t>przypadku niezachowania przez cudzoziemca terminu,</w:t>
      </w:r>
      <w:r w:rsidR="00C20037" w:rsidRPr="008F6F0A">
        <w:t xml:space="preserve"> o</w:t>
      </w:r>
      <w:r w:rsidR="00C20037">
        <w:t> </w:t>
      </w:r>
      <w:r w:rsidRPr="008F6F0A">
        <w:t>którym mowa</w:t>
      </w:r>
      <w:r w:rsidR="00F739EC" w:rsidRPr="008F6F0A">
        <w:t xml:space="preserve"> w</w:t>
      </w:r>
      <w:r w:rsidR="00F739EC">
        <w:t> ust. </w:t>
      </w:r>
      <w:r w:rsidRPr="008F6F0A">
        <w:t>5, Komendant Główny Straży Granicznej pozostawia wniosek</w:t>
      </w:r>
      <w:r w:rsidR="00C20037" w:rsidRPr="008F6F0A">
        <w:t xml:space="preserve"> o</w:t>
      </w:r>
      <w:r w:rsidR="00C20037">
        <w:t> </w:t>
      </w:r>
      <w:r w:rsidRPr="008F6F0A">
        <w:t>udzielenie pomocy w dobrowolnym powrocie bez rozpoznania.</w:t>
      </w:r>
    </w:p>
    <w:p w14:paraId="171123CD" w14:textId="20E869AE" w:rsidR="008F6F0A" w:rsidRPr="008F6F0A" w:rsidRDefault="008F6F0A" w:rsidP="008F6F0A">
      <w:pPr>
        <w:pStyle w:val="ZUSTzmustartykuempunktem"/>
      </w:pPr>
      <w:r w:rsidRPr="008F6F0A">
        <w:t>7. Szef Urzędu, komendant oddziału Straży Granicznej, komendant placówki Straży Granicznej lub podmiot,</w:t>
      </w:r>
      <w:r w:rsidR="00C20037" w:rsidRPr="008F6F0A">
        <w:t xml:space="preserve"> o</w:t>
      </w:r>
      <w:r w:rsidR="00C20037">
        <w:t> </w:t>
      </w:r>
      <w:r w:rsidRPr="008F6F0A">
        <w:t>którym mowa</w:t>
      </w:r>
      <w:r w:rsidR="00F739EC" w:rsidRPr="008F6F0A">
        <w:t xml:space="preserve"> w</w:t>
      </w:r>
      <w:r w:rsidR="00F739EC">
        <w:t> ust. </w:t>
      </w:r>
      <w:r w:rsidRPr="008F6F0A">
        <w:t>8, nie później niż</w:t>
      </w:r>
      <w:r w:rsidR="00C20037" w:rsidRPr="008F6F0A">
        <w:t xml:space="preserve"> w</w:t>
      </w:r>
      <w:r w:rsidR="00C20037">
        <w:t> </w:t>
      </w:r>
      <w:r w:rsidRPr="008F6F0A">
        <w:t>terminie 2</w:t>
      </w:r>
      <w:r w:rsidR="00C20037" w:rsidRPr="008F6F0A">
        <w:t>4</w:t>
      </w:r>
      <w:r w:rsidR="00C20037">
        <w:t> </w:t>
      </w:r>
      <w:r w:rsidRPr="008F6F0A">
        <w:t>godzin przekazuje wniosek</w:t>
      </w:r>
      <w:r w:rsidR="00C20037" w:rsidRPr="008F6F0A">
        <w:t xml:space="preserve"> o</w:t>
      </w:r>
      <w:r w:rsidR="00C20037">
        <w:t> </w:t>
      </w:r>
      <w:r w:rsidRPr="008F6F0A">
        <w:t>udzielenie pomocy</w:t>
      </w:r>
      <w:r w:rsidR="00C20037" w:rsidRPr="008F6F0A">
        <w:t xml:space="preserve"> w</w:t>
      </w:r>
      <w:r w:rsidR="00C20037">
        <w:t> </w:t>
      </w:r>
      <w:r w:rsidRPr="008F6F0A">
        <w:t>dobrowolnym powrocie Komendantowi Głównemu Straży Granicznej.</w:t>
      </w:r>
    </w:p>
    <w:p w14:paraId="07971B76" w14:textId="77777777" w:rsidR="008F6F0A" w:rsidRPr="008F6F0A" w:rsidRDefault="008F6F0A" w:rsidP="008F6F0A">
      <w:pPr>
        <w:pStyle w:val="ZUSTzmustartykuempunktem"/>
      </w:pPr>
      <w:r w:rsidRPr="008F6F0A">
        <w:t>8. Komendant Główny Straży Granicznej może zlecić organizację dobrowolnych powrotów podmiotowi, do którego statutowych obowiązków należy organizacja dobrowolnych powrotów.</w:t>
      </w:r>
    </w:p>
    <w:p w14:paraId="4B0522E2" w14:textId="33675C1C" w:rsidR="008F6F0A" w:rsidRPr="008F6F0A" w:rsidRDefault="008F6F0A" w:rsidP="008F6F0A">
      <w:pPr>
        <w:pStyle w:val="ZUSTzmustartykuempunktem"/>
      </w:pPr>
      <w:r w:rsidRPr="008F6F0A">
        <w:t>9. Podmiot,</w:t>
      </w:r>
      <w:r w:rsidR="00C20037" w:rsidRPr="008F6F0A">
        <w:t xml:space="preserve"> o</w:t>
      </w:r>
      <w:r w:rsidR="00C20037">
        <w:t> </w:t>
      </w:r>
      <w:r w:rsidRPr="008F6F0A">
        <w:t>którym mowa</w:t>
      </w:r>
      <w:r w:rsidR="00F739EC" w:rsidRPr="008F6F0A">
        <w:t xml:space="preserve"> w</w:t>
      </w:r>
      <w:r w:rsidR="00F739EC">
        <w:t> ust. </w:t>
      </w:r>
      <w:r w:rsidRPr="008F6F0A">
        <w:t>8, współdziała</w:t>
      </w:r>
      <w:r w:rsidR="00C20037" w:rsidRPr="008F6F0A">
        <w:t xml:space="preserve"> z</w:t>
      </w:r>
      <w:r w:rsidR="00C20037">
        <w:t> </w:t>
      </w:r>
      <w:r w:rsidRPr="008F6F0A">
        <w:t>Komendantem Głównym Straży Granicznej</w:t>
      </w:r>
      <w:r w:rsidR="00C20037" w:rsidRPr="008F6F0A">
        <w:t xml:space="preserve"> w</w:t>
      </w:r>
      <w:r w:rsidR="00C20037">
        <w:t> </w:t>
      </w:r>
      <w:r w:rsidRPr="008F6F0A">
        <w:t>zakresie organizacji pomocy</w:t>
      </w:r>
      <w:r w:rsidR="00C20037" w:rsidRPr="008F6F0A">
        <w:t xml:space="preserve"> w</w:t>
      </w:r>
      <w:r w:rsidR="00C20037">
        <w:t> </w:t>
      </w:r>
      <w:r w:rsidRPr="008F6F0A">
        <w:t>dobrowolnym powrocie.</w:t>
      </w:r>
    </w:p>
    <w:p w14:paraId="1F18079A" w14:textId="362C9293" w:rsidR="008F6F0A" w:rsidRPr="008F6F0A" w:rsidRDefault="008F6F0A" w:rsidP="008F6F0A">
      <w:pPr>
        <w:pStyle w:val="ZUSTzmustartykuempunktem"/>
      </w:pPr>
      <w:r w:rsidRPr="008F6F0A">
        <w:lastRenderedPageBreak/>
        <w:t xml:space="preserve">10. </w:t>
      </w:r>
      <w:r w:rsidR="004308C7" w:rsidRPr="004308C7">
        <w:t>Pomoc</w:t>
      </w:r>
      <w:r w:rsidR="002E712B" w:rsidRPr="004308C7">
        <w:t xml:space="preserve"> w</w:t>
      </w:r>
      <w:r w:rsidR="002E712B">
        <w:t> </w:t>
      </w:r>
      <w:r w:rsidR="004308C7" w:rsidRPr="004308C7">
        <w:t xml:space="preserve">dobrowolnym powrocie można cudzoziemcowi zapewnić kolejny raz nie wcześniej niż po upływie </w:t>
      </w:r>
      <w:r w:rsidR="002E712B" w:rsidRPr="004308C7">
        <w:t>2</w:t>
      </w:r>
      <w:r w:rsidR="002E712B">
        <w:t> </w:t>
      </w:r>
      <w:r w:rsidR="004308C7" w:rsidRPr="004308C7">
        <w:t>lat od dnia,</w:t>
      </w:r>
      <w:r w:rsidR="002E712B" w:rsidRPr="004308C7">
        <w:t xml:space="preserve"> w</w:t>
      </w:r>
      <w:r w:rsidR="002E712B">
        <w:t> </w:t>
      </w:r>
      <w:r w:rsidR="004308C7" w:rsidRPr="004308C7">
        <w:t>którym opuścił terytorium Rzeczypospolitej Polskiej</w:t>
      </w:r>
      <w:r w:rsidR="002E712B" w:rsidRPr="004308C7">
        <w:t xml:space="preserve"> z</w:t>
      </w:r>
      <w:r w:rsidR="002E712B">
        <w:t> </w:t>
      </w:r>
      <w:r w:rsidR="004308C7" w:rsidRPr="004308C7">
        <w:t>wykorzystaniem tej pomocy.</w:t>
      </w:r>
    </w:p>
    <w:p w14:paraId="44ED728A" w14:textId="6D5852F1" w:rsidR="001107E1" w:rsidRDefault="008F6F0A" w:rsidP="008F6F0A">
      <w:pPr>
        <w:pStyle w:val="ZARTzmartartykuempunktem"/>
      </w:pPr>
      <w:r w:rsidRPr="008F6F0A">
        <w:t>11. Przepisu</w:t>
      </w:r>
      <w:r w:rsidR="00F739EC">
        <w:t xml:space="preserve"> ust. </w:t>
      </w:r>
      <w:r w:rsidRPr="008F6F0A">
        <w:t>1</w:t>
      </w:r>
      <w:r w:rsidR="00C20037" w:rsidRPr="008F6F0A">
        <w:t>0</w:t>
      </w:r>
      <w:r w:rsidR="00C20037">
        <w:t> </w:t>
      </w:r>
      <w:r w:rsidRPr="008F6F0A">
        <w:t>nie stosuje się do pomocy udzielanej cudzoziemcowi przebywającemu na terytorium Rzeczypospolitej Polskiej,</w:t>
      </w:r>
      <w:r w:rsidR="00C20037" w:rsidRPr="008F6F0A">
        <w:t xml:space="preserve"> o</w:t>
      </w:r>
      <w:r w:rsidR="00C20037">
        <w:t> </w:t>
      </w:r>
      <w:r w:rsidRPr="008F6F0A">
        <w:t>którym mowa</w:t>
      </w:r>
      <w:r w:rsidR="00F739EC" w:rsidRPr="008F6F0A">
        <w:t xml:space="preserve"> w</w:t>
      </w:r>
      <w:r w:rsidR="00F739EC">
        <w:t> ust. </w:t>
      </w:r>
      <w:r w:rsidR="00F739EC" w:rsidRPr="008F6F0A">
        <w:t>2</w:t>
      </w:r>
      <w:r w:rsidR="00F739EC">
        <w:t xml:space="preserve"> pkt </w:t>
      </w:r>
      <w:r w:rsidR="00F739EC" w:rsidRPr="008F6F0A">
        <w:t>2</w:t>
      </w:r>
      <w:r w:rsidR="00F739EC">
        <w:t xml:space="preserve"> i </w:t>
      </w:r>
      <w:r w:rsidR="0052299F">
        <w:t>6</w:t>
      </w:r>
      <w:r w:rsidRPr="008F6F0A">
        <w:t>.</w:t>
      </w:r>
      <w:r w:rsidR="001107E1" w:rsidRPr="004139A1">
        <w:t>”;</w:t>
      </w:r>
    </w:p>
    <w:p w14:paraId="5B5F0342" w14:textId="6982A314" w:rsidR="001107E1" w:rsidRPr="009B486D" w:rsidRDefault="00206979" w:rsidP="001107E1">
      <w:pPr>
        <w:pStyle w:val="PKTpunkt"/>
      </w:pPr>
      <w:r>
        <w:t>38</w:t>
      </w:r>
      <w:r w:rsidR="001107E1">
        <w:t>)</w:t>
      </w:r>
      <w:r w:rsidR="001107E1">
        <w:tab/>
      </w:r>
      <w:r w:rsidR="001107E1" w:rsidRPr="00C75ACC">
        <w:t>po</w:t>
      </w:r>
      <w:r w:rsidR="00F739EC">
        <w:t xml:space="preserve"> art. </w:t>
      </w:r>
      <w:r w:rsidR="001107E1" w:rsidRPr="00C75ACC">
        <w:t>334 dodaje się</w:t>
      </w:r>
      <w:r w:rsidR="00F739EC">
        <w:t xml:space="preserve"> art. </w:t>
      </w:r>
      <w:r w:rsidR="001107E1" w:rsidRPr="009B486D">
        <w:t>334a w</w:t>
      </w:r>
      <w:r w:rsidR="001107E1">
        <w:t> </w:t>
      </w:r>
      <w:r w:rsidR="001107E1" w:rsidRPr="009B486D">
        <w:t>brzmieniu:</w:t>
      </w:r>
    </w:p>
    <w:p w14:paraId="08F7D395" w14:textId="7FFEC898" w:rsidR="008F6F0A" w:rsidRPr="008F6F0A" w:rsidRDefault="001107E1" w:rsidP="008F6F0A">
      <w:pPr>
        <w:pStyle w:val="ZARTzmartartykuempunktem"/>
      </w:pPr>
      <w:r w:rsidRPr="009B486D">
        <w:t xml:space="preserve">„Art. 334a. </w:t>
      </w:r>
      <w:r w:rsidR="008F6F0A" w:rsidRPr="008F6F0A">
        <w:t>1. Komendant Główny Straży Granicznej niezwłocznie, nie później jednak niż</w:t>
      </w:r>
      <w:r w:rsidR="00C20037" w:rsidRPr="008F6F0A">
        <w:t xml:space="preserve"> w</w:t>
      </w:r>
      <w:r w:rsidR="00C20037">
        <w:t> </w:t>
      </w:r>
      <w:r w:rsidR="008F6F0A" w:rsidRPr="008F6F0A">
        <w:t xml:space="preserve">terminie </w:t>
      </w:r>
      <w:r w:rsidR="00C20037" w:rsidRPr="008F6F0A">
        <w:t>5</w:t>
      </w:r>
      <w:r w:rsidR="00C20037">
        <w:t> </w:t>
      </w:r>
      <w:r w:rsidR="008F6F0A" w:rsidRPr="008F6F0A">
        <w:t>dni od dnia złożenia wniosku,</w:t>
      </w:r>
      <w:r w:rsidR="00C20037" w:rsidRPr="008F6F0A">
        <w:t xml:space="preserve"> o</w:t>
      </w:r>
      <w:r w:rsidR="00C20037">
        <w:t> </w:t>
      </w:r>
      <w:r w:rsidR="008F6F0A" w:rsidRPr="008F6F0A">
        <w:t>którym mowa</w:t>
      </w:r>
      <w:r w:rsidR="00F739EC" w:rsidRPr="008F6F0A">
        <w:t xml:space="preserve"> w</w:t>
      </w:r>
      <w:r w:rsidR="00F739EC">
        <w:t> art. </w:t>
      </w:r>
      <w:r w:rsidR="008F6F0A" w:rsidRPr="008F6F0A">
        <w:t>33</w:t>
      </w:r>
      <w:r w:rsidR="00F739EC" w:rsidRPr="008F6F0A">
        <w:t>4</w:t>
      </w:r>
      <w:r w:rsidR="00F739EC">
        <w:t xml:space="preserve"> ust. </w:t>
      </w:r>
      <w:r w:rsidR="008F6F0A" w:rsidRPr="008F6F0A">
        <w:t>3, wydaje postanowienie</w:t>
      </w:r>
      <w:r w:rsidR="00C20037" w:rsidRPr="008F6F0A">
        <w:t xml:space="preserve"> o</w:t>
      </w:r>
      <w:r w:rsidR="00C20037">
        <w:t> </w:t>
      </w:r>
      <w:r w:rsidR="008F6F0A" w:rsidRPr="008F6F0A">
        <w:t>udzieleniu pomocy</w:t>
      </w:r>
      <w:r w:rsidR="00C20037" w:rsidRPr="008F6F0A">
        <w:t xml:space="preserve"> w</w:t>
      </w:r>
      <w:r w:rsidR="00C20037">
        <w:t> </w:t>
      </w:r>
      <w:r w:rsidR="008F6F0A" w:rsidRPr="008F6F0A">
        <w:t>dobrowolnym powrocie. Na postanowienie nie przysługuje zażalenie.</w:t>
      </w:r>
    </w:p>
    <w:p w14:paraId="267CBBA5" w14:textId="13FC745F" w:rsidR="008F6F0A" w:rsidRPr="008F6F0A" w:rsidRDefault="008F6F0A" w:rsidP="008F6F0A">
      <w:pPr>
        <w:pStyle w:val="ZUSTzmustartykuempunktem"/>
      </w:pPr>
      <w:r w:rsidRPr="008F6F0A">
        <w:t>2. Do doręczania pism</w:t>
      </w:r>
      <w:r w:rsidR="00C20037" w:rsidRPr="008F6F0A">
        <w:t xml:space="preserve"> w</w:t>
      </w:r>
      <w:r w:rsidR="00C20037">
        <w:t> </w:t>
      </w:r>
      <w:r w:rsidRPr="008F6F0A">
        <w:t>sprawach udzielenia pomocy</w:t>
      </w:r>
      <w:r w:rsidR="00C20037" w:rsidRPr="008F6F0A">
        <w:t xml:space="preserve"> w</w:t>
      </w:r>
      <w:r w:rsidR="00C20037">
        <w:t> </w:t>
      </w:r>
      <w:r w:rsidRPr="008F6F0A">
        <w:t>dobrowolnym powrocie stosuje się odpowiednio</w:t>
      </w:r>
      <w:r w:rsidR="00F739EC">
        <w:t xml:space="preserve"> art. </w:t>
      </w:r>
      <w:r w:rsidRPr="008F6F0A">
        <w:t>322.</w:t>
      </w:r>
    </w:p>
    <w:p w14:paraId="2BC4FA80" w14:textId="77CF2DAC" w:rsidR="001107E1" w:rsidRDefault="008F6F0A" w:rsidP="00C75ACC">
      <w:pPr>
        <w:pStyle w:val="ZUSTzmustartykuempunktem"/>
      </w:pPr>
      <w:r w:rsidRPr="008F6F0A">
        <w:t>3. Komendant Główny Straży Granicznej niezwłocznie, nie później jednak niż</w:t>
      </w:r>
      <w:r w:rsidR="00C20037" w:rsidRPr="008F6F0A">
        <w:t xml:space="preserve"> w</w:t>
      </w:r>
      <w:r w:rsidR="00C20037">
        <w:t> </w:t>
      </w:r>
      <w:r w:rsidRPr="008F6F0A">
        <w:t>terminie 4</w:t>
      </w:r>
      <w:r w:rsidR="00C20037" w:rsidRPr="008F6F0A">
        <w:t>8</w:t>
      </w:r>
      <w:r w:rsidR="00C20037">
        <w:t> </w:t>
      </w:r>
      <w:r w:rsidRPr="008F6F0A">
        <w:t>godzin, informuje Szefa Urzędu</w:t>
      </w:r>
      <w:r w:rsidR="00C20037" w:rsidRPr="008F6F0A">
        <w:t xml:space="preserve"> o</w:t>
      </w:r>
      <w:r w:rsidR="00C20037">
        <w:t> </w:t>
      </w:r>
      <w:r w:rsidRPr="008F6F0A">
        <w:t>wydaniu postanowienia</w:t>
      </w:r>
      <w:r w:rsidR="00C20037" w:rsidRPr="008F6F0A">
        <w:t xml:space="preserve"> w</w:t>
      </w:r>
      <w:r w:rsidR="00C20037">
        <w:t> </w:t>
      </w:r>
      <w:r w:rsidRPr="008F6F0A">
        <w:t>sprawie udzielenia pomocy</w:t>
      </w:r>
      <w:r w:rsidR="00C20037" w:rsidRPr="008F6F0A">
        <w:t xml:space="preserve"> w</w:t>
      </w:r>
      <w:r w:rsidR="00C20037">
        <w:t> </w:t>
      </w:r>
      <w:r w:rsidRPr="008F6F0A">
        <w:t>dobrowolnym powrocie lub pozostawieniu wniosku,</w:t>
      </w:r>
      <w:r w:rsidR="00C20037" w:rsidRPr="008F6F0A">
        <w:t xml:space="preserve"> o</w:t>
      </w:r>
      <w:r w:rsidR="00C20037">
        <w:t> </w:t>
      </w:r>
      <w:r w:rsidRPr="008F6F0A">
        <w:t>którym mowa</w:t>
      </w:r>
      <w:r w:rsidR="00F739EC" w:rsidRPr="008F6F0A">
        <w:t xml:space="preserve"> w</w:t>
      </w:r>
      <w:r w:rsidR="00F739EC">
        <w:t> art. </w:t>
      </w:r>
      <w:r w:rsidRPr="008F6F0A">
        <w:t>33</w:t>
      </w:r>
      <w:r w:rsidR="00F739EC" w:rsidRPr="008F6F0A">
        <w:t>4</w:t>
      </w:r>
      <w:r w:rsidR="00F739EC">
        <w:t xml:space="preserve"> ust. </w:t>
      </w:r>
      <w:r w:rsidRPr="008F6F0A">
        <w:t>3, bez rozpoznania.</w:t>
      </w:r>
      <w:r w:rsidR="001107E1" w:rsidRPr="009B486D">
        <w:t>”;</w:t>
      </w:r>
    </w:p>
    <w:p w14:paraId="09F29697" w14:textId="35293B65" w:rsidR="001107E1" w:rsidRPr="00C75ACC" w:rsidRDefault="00206979" w:rsidP="001107E1">
      <w:pPr>
        <w:pStyle w:val="PKTpunkt"/>
      </w:pPr>
      <w:r>
        <w:t>39</w:t>
      </w:r>
      <w:r w:rsidR="001107E1">
        <w:t>)</w:t>
      </w:r>
      <w:r w:rsidR="001107E1">
        <w:tab/>
      </w:r>
      <w:r w:rsidR="001107E1" w:rsidRPr="00C75ACC">
        <w:t>w</w:t>
      </w:r>
      <w:r w:rsidR="00F739EC">
        <w:t xml:space="preserve"> art. </w:t>
      </w:r>
      <w:r w:rsidR="001107E1" w:rsidRPr="00C75ACC">
        <w:t>335:</w:t>
      </w:r>
    </w:p>
    <w:p w14:paraId="3A87CBD0" w14:textId="77777777" w:rsidR="001107E1" w:rsidRPr="00293D7B" w:rsidRDefault="001107E1" w:rsidP="001107E1">
      <w:pPr>
        <w:pStyle w:val="LITlitera"/>
      </w:pPr>
      <w:r w:rsidRPr="00293D7B">
        <w:t>a)</w:t>
      </w:r>
      <w:r w:rsidRPr="00293D7B">
        <w:tab/>
        <w:t>ust. 1</w:t>
      </w:r>
      <w:r>
        <w:t> </w:t>
      </w:r>
      <w:r w:rsidRPr="00293D7B">
        <w:t>otrzymuje brzmienie:</w:t>
      </w:r>
    </w:p>
    <w:p w14:paraId="3D8BCFB4" w14:textId="488FFDAE" w:rsidR="008F6F0A" w:rsidRPr="008F6F0A" w:rsidRDefault="001107E1" w:rsidP="008F6F0A">
      <w:pPr>
        <w:pStyle w:val="ZLITUSTzmustliter"/>
      </w:pPr>
      <w:r w:rsidRPr="00293D7B">
        <w:t>„</w:t>
      </w:r>
      <w:r w:rsidR="008F6F0A" w:rsidRPr="008F6F0A">
        <w:t>1. Pomoc</w:t>
      </w:r>
      <w:r w:rsidR="00C20037" w:rsidRPr="008F6F0A">
        <w:t xml:space="preserve"> w</w:t>
      </w:r>
      <w:r w:rsidR="00C20037">
        <w:t> </w:t>
      </w:r>
      <w:r w:rsidR="008F6F0A" w:rsidRPr="008F6F0A">
        <w:t>dobrowolnym powrocie obejmuje pokrycie:</w:t>
      </w:r>
    </w:p>
    <w:p w14:paraId="37ABF8E5" w14:textId="0F78B2D8" w:rsidR="008F6F0A" w:rsidRPr="008F6F0A" w:rsidRDefault="008F6F0A" w:rsidP="007C3D58">
      <w:pPr>
        <w:pStyle w:val="ZLITPKTzmpktliter"/>
      </w:pPr>
      <w:r>
        <w:t>1)</w:t>
      </w:r>
      <w:r>
        <w:tab/>
      </w:r>
      <w:r>
        <w:tab/>
      </w:r>
      <w:r w:rsidRPr="008F6F0A">
        <w:t>kosztów podróży;</w:t>
      </w:r>
    </w:p>
    <w:p w14:paraId="5B782E20" w14:textId="7E06A200" w:rsidR="008F6F0A" w:rsidRPr="008F6F0A" w:rsidRDefault="008F6F0A" w:rsidP="007C3D58">
      <w:pPr>
        <w:pStyle w:val="ZLITPKTzmpktliter"/>
      </w:pPr>
      <w:r>
        <w:t>2)</w:t>
      </w:r>
      <w:r>
        <w:tab/>
      </w:r>
      <w:r>
        <w:tab/>
      </w:r>
      <w:r w:rsidRPr="008F6F0A">
        <w:t>opłat administracyjnych związanych</w:t>
      </w:r>
      <w:r w:rsidR="00C20037" w:rsidRPr="008F6F0A">
        <w:t xml:space="preserve"> z</w:t>
      </w:r>
      <w:r w:rsidR="00C20037">
        <w:t> </w:t>
      </w:r>
      <w:r w:rsidRPr="008F6F0A">
        <w:t>uzyskaniem dokumentu podróży oraz niezbędnych wiz</w:t>
      </w:r>
      <w:r w:rsidR="00C20037" w:rsidRPr="008F6F0A">
        <w:t xml:space="preserve"> i</w:t>
      </w:r>
      <w:r w:rsidR="00C20037">
        <w:t> </w:t>
      </w:r>
      <w:r w:rsidRPr="008F6F0A">
        <w:t>zezwoleń;</w:t>
      </w:r>
    </w:p>
    <w:p w14:paraId="2C8E5FA9" w14:textId="7D232F87" w:rsidR="008F6F0A" w:rsidRPr="008F6F0A" w:rsidRDefault="008F6F0A" w:rsidP="007C3D58">
      <w:pPr>
        <w:pStyle w:val="ZLITPKTzmpktliter"/>
      </w:pPr>
      <w:r>
        <w:t>3)</w:t>
      </w:r>
      <w:r>
        <w:tab/>
      </w:r>
      <w:r>
        <w:tab/>
      </w:r>
      <w:r w:rsidRPr="008F6F0A">
        <w:t>kosztów wyżywienia przed</w:t>
      </w:r>
      <w:r w:rsidR="00C20037" w:rsidRPr="008F6F0A">
        <w:t xml:space="preserve"> i</w:t>
      </w:r>
      <w:r w:rsidR="00C20037">
        <w:t> </w:t>
      </w:r>
      <w:r w:rsidRPr="008F6F0A">
        <w:t>podczas podróży;</w:t>
      </w:r>
    </w:p>
    <w:p w14:paraId="6CF8AEA8" w14:textId="53EEB9FA" w:rsidR="008F6F0A" w:rsidRPr="008F6F0A" w:rsidRDefault="008F6F0A" w:rsidP="007C3D58">
      <w:pPr>
        <w:pStyle w:val="ZLITPKTzmpktliter"/>
      </w:pPr>
      <w:r>
        <w:t>4)</w:t>
      </w:r>
      <w:r>
        <w:tab/>
      </w:r>
      <w:r>
        <w:tab/>
      </w:r>
      <w:r w:rsidRPr="008F6F0A">
        <w:t>kosztów zakwaterowania przed podróżą;</w:t>
      </w:r>
    </w:p>
    <w:p w14:paraId="1B516230" w14:textId="7D1EDED0" w:rsidR="008F6F0A" w:rsidRPr="008F6F0A" w:rsidRDefault="008F6F0A" w:rsidP="007C3D58">
      <w:pPr>
        <w:pStyle w:val="ZLITPKTzmpktliter"/>
      </w:pPr>
      <w:r>
        <w:t>5)</w:t>
      </w:r>
      <w:r>
        <w:tab/>
      </w:r>
      <w:r>
        <w:tab/>
      </w:r>
      <w:r w:rsidRPr="008F6F0A">
        <w:t>kosztów opieki medycznej;</w:t>
      </w:r>
    </w:p>
    <w:p w14:paraId="1C30885B" w14:textId="1BC264FC" w:rsidR="008F6F0A" w:rsidRPr="008F6F0A" w:rsidRDefault="008F6F0A" w:rsidP="007C3D58">
      <w:pPr>
        <w:pStyle w:val="ZLITPKTzmpktliter"/>
      </w:pPr>
      <w:r>
        <w:t>6)</w:t>
      </w:r>
      <w:r>
        <w:tab/>
      </w:r>
      <w:r>
        <w:tab/>
      </w:r>
      <w:r w:rsidRPr="008F6F0A">
        <w:t>kosztów organizacji dobrowolnego powrotu przez podmiot,</w:t>
      </w:r>
      <w:r w:rsidR="00C20037" w:rsidRPr="008F6F0A">
        <w:t xml:space="preserve"> o</w:t>
      </w:r>
      <w:r w:rsidR="00C20037">
        <w:t> </w:t>
      </w:r>
      <w:r w:rsidRPr="008F6F0A">
        <w:t>którym mowa</w:t>
      </w:r>
      <w:r w:rsidR="00F739EC" w:rsidRPr="008F6F0A">
        <w:t xml:space="preserve"> w</w:t>
      </w:r>
      <w:r w:rsidR="00F739EC">
        <w:t> art. </w:t>
      </w:r>
      <w:r w:rsidRPr="008F6F0A">
        <w:t>33</w:t>
      </w:r>
      <w:r w:rsidR="00F739EC" w:rsidRPr="008F6F0A">
        <w:t>4</w:t>
      </w:r>
      <w:r w:rsidR="00F739EC">
        <w:t xml:space="preserve"> ust. </w:t>
      </w:r>
      <w:r w:rsidRPr="008F6F0A">
        <w:t>8;</w:t>
      </w:r>
    </w:p>
    <w:p w14:paraId="79E8AB8B" w14:textId="056B1C1C" w:rsidR="001107E1" w:rsidRPr="00293D7B" w:rsidRDefault="007C3D58" w:rsidP="007C3D58">
      <w:pPr>
        <w:pStyle w:val="ZLITPKTzmpktliter"/>
      </w:pPr>
      <w:r>
        <w:t>7)</w:t>
      </w:r>
      <w:r>
        <w:tab/>
      </w:r>
      <w:r w:rsidR="008F6F0A" w:rsidRPr="008F6F0A">
        <w:t>innych kosztów związanych</w:t>
      </w:r>
      <w:r w:rsidR="00C20037" w:rsidRPr="008F6F0A">
        <w:t xml:space="preserve"> z</w:t>
      </w:r>
      <w:r w:rsidR="00C20037">
        <w:t> </w:t>
      </w:r>
      <w:r w:rsidR="008F6F0A" w:rsidRPr="008F6F0A">
        <w:t>zapewnieniem cudzoziemcowi bezpiecznego</w:t>
      </w:r>
      <w:r w:rsidR="00C20037" w:rsidRPr="008F6F0A">
        <w:t xml:space="preserve"> i</w:t>
      </w:r>
      <w:r w:rsidR="00C20037">
        <w:t> </w:t>
      </w:r>
      <w:r w:rsidR="008F6F0A" w:rsidRPr="008F6F0A">
        <w:t>humanitarnego powrotu.</w:t>
      </w:r>
      <w:r w:rsidR="001107E1" w:rsidRPr="00293D7B">
        <w:t>”,</w:t>
      </w:r>
    </w:p>
    <w:p w14:paraId="2D3AA419" w14:textId="600C031A" w:rsidR="00EC30C7" w:rsidRDefault="001107E1" w:rsidP="007C3D58">
      <w:pPr>
        <w:pStyle w:val="LITlitera"/>
      </w:pPr>
      <w:r w:rsidRPr="00293D7B">
        <w:t>b)</w:t>
      </w:r>
      <w:r w:rsidRPr="00293D7B">
        <w:tab/>
      </w:r>
      <w:r w:rsidR="00EC30C7">
        <w:t>po</w:t>
      </w:r>
      <w:r w:rsidR="00F739EC">
        <w:t xml:space="preserve"> ust. </w:t>
      </w:r>
      <w:r w:rsidR="002E712B">
        <w:t>1 </w:t>
      </w:r>
      <w:r w:rsidR="00EC30C7">
        <w:t>dodaje się</w:t>
      </w:r>
      <w:r w:rsidR="00F739EC">
        <w:t xml:space="preserve"> ust. </w:t>
      </w:r>
      <w:r w:rsidR="00EC30C7">
        <w:t>1a</w:t>
      </w:r>
      <w:r w:rsidR="002E712B">
        <w:t xml:space="preserve"> w </w:t>
      </w:r>
      <w:r w:rsidR="00EC30C7">
        <w:t>brzmieniu:</w:t>
      </w:r>
    </w:p>
    <w:p w14:paraId="19171777" w14:textId="57958D9A" w:rsidR="00EC30C7" w:rsidRDefault="00EC30C7" w:rsidP="002E712B">
      <w:pPr>
        <w:pStyle w:val="ZLITUSTzmustliter"/>
      </w:pPr>
      <w:r w:rsidRPr="00EC30C7">
        <w:t>„1a. Pomoc</w:t>
      </w:r>
      <w:r w:rsidR="002E712B" w:rsidRPr="00EC30C7">
        <w:t xml:space="preserve"> w</w:t>
      </w:r>
      <w:r w:rsidR="002E712B">
        <w:t> </w:t>
      </w:r>
      <w:r w:rsidRPr="00EC30C7">
        <w:t>dobrowolnym powrocie nie obejmuje pokrycia kosztów, które są pokrywane</w:t>
      </w:r>
      <w:r w:rsidR="002E712B" w:rsidRPr="00EC30C7">
        <w:t xml:space="preserve"> w</w:t>
      </w:r>
      <w:r w:rsidR="002E712B">
        <w:t> </w:t>
      </w:r>
      <w:r w:rsidRPr="00EC30C7">
        <w:t>ramach pomocy socjalnej</w:t>
      </w:r>
      <w:r w:rsidR="002E712B" w:rsidRPr="00EC30C7">
        <w:t xml:space="preserve"> i</w:t>
      </w:r>
      <w:r w:rsidR="002E712B">
        <w:t> </w:t>
      </w:r>
      <w:r w:rsidRPr="00EC30C7">
        <w:t>opieki medycznej,</w:t>
      </w:r>
      <w:r w:rsidR="002E712B" w:rsidRPr="00EC30C7">
        <w:t xml:space="preserve"> o</w:t>
      </w:r>
      <w:r w:rsidR="002E712B">
        <w:t> </w:t>
      </w:r>
      <w:r w:rsidRPr="00EC30C7">
        <w:t>których mowa</w:t>
      </w:r>
      <w:r w:rsidR="00F739EC" w:rsidRPr="00EC30C7">
        <w:t xml:space="preserve"> </w:t>
      </w:r>
      <w:r w:rsidR="00F739EC" w:rsidRPr="00EC30C7">
        <w:lastRenderedPageBreak/>
        <w:t>w</w:t>
      </w:r>
      <w:r w:rsidR="00F739EC">
        <w:t> art. </w:t>
      </w:r>
      <w:r w:rsidRPr="00EC30C7">
        <w:t>7</w:t>
      </w:r>
      <w:r w:rsidR="00F739EC" w:rsidRPr="00EC30C7">
        <w:t>0</w:t>
      </w:r>
      <w:r w:rsidR="00F739EC">
        <w:t xml:space="preserve"> ust. </w:t>
      </w:r>
      <w:r w:rsidR="002E712B" w:rsidRPr="00EC30C7">
        <w:t>1</w:t>
      </w:r>
      <w:r w:rsidR="002E712B">
        <w:t> </w:t>
      </w:r>
      <w:r w:rsidRPr="00EC30C7">
        <w:t>ustawy</w:t>
      </w:r>
      <w:r w:rsidR="002E712B" w:rsidRPr="00EC30C7">
        <w:t xml:space="preserve"> z</w:t>
      </w:r>
      <w:r w:rsidR="002E712B">
        <w:t> </w:t>
      </w:r>
      <w:r w:rsidRPr="00EC30C7">
        <w:t>dnia 1</w:t>
      </w:r>
      <w:r w:rsidR="002E712B" w:rsidRPr="00EC30C7">
        <w:t>3</w:t>
      </w:r>
      <w:r w:rsidR="002E712B">
        <w:t> </w:t>
      </w:r>
      <w:r w:rsidRPr="00EC30C7">
        <w:t>czerwca 200</w:t>
      </w:r>
      <w:r w:rsidR="002E712B" w:rsidRPr="00EC30C7">
        <w:t>3</w:t>
      </w:r>
      <w:r w:rsidR="002E712B">
        <w:t> </w:t>
      </w:r>
      <w:r w:rsidRPr="00EC30C7">
        <w:t>r.</w:t>
      </w:r>
      <w:r w:rsidR="002E712B" w:rsidRPr="00EC30C7">
        <w:t xml:space="preserve"> o</w:t>
      </w:r>
      <w:r w:rsidR="002E712B">
        <w:t> </w:t>
      </w:r>
      <w:r w:rsidRPr="00EC30C7">
        <w:t>udzielaniu cudzoziemcom ochrony na terytorium Rzeczypospolitej Polskiej</w:t>
      </w:r>
      <w:r>
        <w:t>.</w:t>
      </w:r>
      <w:r w:rsidRPr="00EC30C7">
        <w:t>”</w:t>
      </w:r>
      <w:r>
        <w:t>,</w:t>
      </w:r>
    </w:p>
    <w:p w14:paraId="2D2AC224" w14:textId="23F23874" w:rsidR="008F6F0A" w:rsidRPr="008F6F0A" w:rsidRDefault="00EC30C7" w:rsidP="007C3D58">
      <w:pPr>
        <w:pStyle w:val="LITlitera"/>
      </w:pPr>
      <w:r>
        <w:t>c)</w:t>
      </w:r>
      <w:r>
        <w:tab/>
      </w:r>
      <w:r w:rsidR="008F6F0A" w:rsidRPr="008F6F0A">
        <w:t>w</w:t>
      </w:r>
      <w:r w:rsidR="00F739EC">
        <w:t xml:space="preserve"> ust. </w:t>
      </w:r>
      <w:r w:rsidR="00F739EC" w:rsidRPr="008F6F0A">
        <w:t>3</w:t>
      </w:r>
      <w:r w:rsidR="00F739EC">
        <w:t xml:space="preserve"> w pkt </w:t>
      </w:r>
      <w:r w:rsidR="00C20037" w:rsidRPr="008F6F0A">
        <w:t>2</w:t>
      </w:r>
      <w:r w:rsidR="00C20037">
        <w:t> </w:t>
      </w:r>
      <w:r w:rsidR="008F6F0A" w:rsidRPr="008F6F0A">
        <w:t>na końcu dodaje się przecinek</w:t>
      </w:r>
      <w:r w:rsidR="00C20037" w:rsidRPr="008F6F0A">
        <w:t xml:space="preserve"> i</w:t>
      </w:r>
      <w:r w:rsidR="00C20037">
        <w:t> </w:t>
      </w:r>
      <w:r w:rsidR="008F6F0A" w:rsidRPr="008F6F0A">
        <w:t>dodaje się</w:t>
      </w:r>
      <w:r w:rsidR="00F739EC">
        <w:t xml:space="preserve"> pkt </w:t>
      </w:r>
      <w:r w:rsidR="00F739EC" w:rsidRPr="008F6F0A">
        <w:t>3</w:t>
      </w:r>
      <w:r w:rsidR="00F739EC">
        <w:t xml:space="preserve"> w </w:t>
      </w:r>
      <w:r w:rsidR="008F6F0A" w:rsidRPr="008F6F0A">
        <w:t>brzmieniu:</w:t>
      </w:r>
    </w:p>
    <w:p w14:paraId="5747A638" w14:textId="353F265E" w:rsidR="001107E1" w:rsidRDefault="007C3D58" w:rsidP="007C3D58">
      <w:pPr>
        <w:pStyle w:val="ZLITPKTzmpktliter"/>
      </w:pPr>
      <w:r>
        <w:t>„3)</w:t>
      </w:r>
      <w:r>
        <w:tab/>
      </w:r>
      <w:r w:rsidR="008F6F0A" w:rsidRPr="008F6F0A">
        <w:t>umorzeniu postępowania</w:t>
      </w:r>
      <w:r w:rsidR="00C20037" w:rsidRPr="008F6F0A">
        <w:t xml:space="preserve"> w</w:t>
      </w:r>
      <w:r w:rsidR="00C20037">
        <w:t> </w:t>
      </w:r>
      <w:r w:rsidR="008F6F0A" w:rsidRPr="008F6F0A">
        <w:t>sprawie udzielenia ochrony międzynarodowej,</w:t>
      </w:r>
      <w:r w:rsidR="00C20037" w:rsidRPr="008F6F0A">
        <w:t xml:space="preserve"> w</w:t>
      </w:r>
      <w:r w:rsidR="00C20037">
        <w:t> </w:t>
      </w:r>
      <w:r w:rsidR="008F6F0A" w:rsidRPr="008F6F0A">
        <w:t>przypadku,</w:t>
      </w:r>
      <w:r w:rsidR="00C20037" w:rsidRPr="008F6F0A">
        <w:t xml:space="preserve"> o</w:t>
      </w:r>
      <w:r w:rsidR="00C20037">
        <w:t> </w:t>
      </w:r>
      <w:r w:rsidR="008F6F0A" w:rsidRPr="008F6F0A">
        <w:t>którym mowa</w:t>
      </w:r>
      <w:r w:rsidR="00F739EC" w:rsidRPr="008F6F0A">
        <w:t xml:space="preserve"> w</w:t>
      </w:r>
      <w:r w:rsidR="00F739EC">
        <w:t> art. </w:t>
      </w:r>
      <w:r w:rsidR="008F6F0A" w:rsidRPr="008F6F0A">
        <w:t>33</w:t>
      </w:r>
      <w:r w:rsidR="00F739EC" w:rsidRPr="008F6F0A">
        <w:t>4</w:t>
      </w:r>
      <w:r w:rsidR="00F739EC">
        <w:t xml:space="preserve"> ust. </w:t>
      </w:r>
      <w:r w:rsidR="00F739EC" w:rsidRPr="008F6F0A">
        <w:t>2</w:t>
      </w:r>
      <w:r w:rsidR="00F739EC">
        <w:t xml:space="preserve"> pkt </w:t>
      </w:r>
      <w:r w:rsidR="008F6F0A" w:rsidRPr="008F6F0A">
        <w:t>4”;</w:t>
      </w:r>
    </w:p>
    <w:p w14:paraId="5A33F859" w14:textId="476276F2" w:rsidR="008F6F0A" w:rsidRPr="00153992" w:rsidRDefault="00206979" w:rsidP="001107E1">
      <w:pPr>
        <w:pStyle w:val="PKTpunkt"/>
      </w:pPr>
      <w:r>
        <w:t>40</w:t>
      </w:r>
      <w:r w:rsidR="00616D59">
        <w:t>)</w:t>
      </w:r>
      <w:r w:rsidR="00616D59">
        <w:tab/>
      </w:r>
      <w:r w:rsidR="00616D59" w:rsidRPr="00153992">
        <w:t>w</w:t>
      </w:r>
      <w:r w:rsidR="00F739EC">
        <w:t xml:space="preserve"> art. </w:t>
      </w:r>
      <w:r w:rsidR="00616D59" w:rsidRPr="00153992">
        <w:t>336</w:t>
      </w:r>
      <w:r w:rsidR="008F6F0A" w:rsidRPr="00153992">
        <w:t>:</w:t>
      </w:r>
    </w:p>
    <w:p w14:paraId="7F67E297" w14:textId="558DC585" w:rsidR="008F6F0A" w:rsidRPr="008F6F0A" w:rsidRDefault="008F6F0A" w:rsidP="00153992">
      <w:pPr>
        <w:pStyle w:val="LITlitera"/>
      </w:pPr>
      <w:r>
        <w:t>a)</w:t>
      </w:r>
      <w:r>
        <w:tab/>
      </w:r>
      <w:r w:rsidRPr="008F6F0A">
        <w:t>po</w:t>
      </w:r>
      <w:r w:rsidR="00F739EC">
        <w:t xml:space="preserve"> ust. </w:t>
      </w:r>
      <w:r w:rsidR="00C20037" w:rsidRPr="008F6F0A">
        <w:t>1</w:t>
      </w:r>
      <w:r w:rsidR="00C20037">
        <w:t> </w:t>
      </w:r>
      <w:r w:rsidRPr="008F6F0A">
        <w:t>dodaje się</w:t>
      </w:r>
      <w:r w:rsidR="00F739EC">
        <w:t xml:space="preserve"> ust. </w:t>
      </w:r>
      <w:r w:rsidRPr="008F6F0A">
        <w:t>1a</w:t>
      </w:r>
      <w:r w:rsidR="00C20037" w:rsidRPr="008F6F0A">
        <w:t xml:space="preserve"> w</w:t>
      </w:r>
      <w:r w:rsidR="00C20037">
        <w:t> </w:t>
      </w:r>
      <w:r w:rsidRPr="008F6F0A">
        <w:t>brzmieniu:</w:t>
      </w:r>
    </w:p>
    <w:p w14:paraId="2DDE2415" w14:textId="50CDD746" w:rsidR="008F6F0A" w:rsidRDefault="008F6F0A" w:rsidP="00153992">
      <w:pPr>
        <w:pStyle w:val="ZLITUSTzmustliter"/>
      </w:pPr>
      <w:r w:rsidRPr="008F6F0A">
        <w:t>„1a. Kosztów,</w:t>
      </w:r>
      <w:r w:rsidR="00C20037" w:rsidRPr="008F6F0A">
        <w:t xml:space="preserve"> o</w:t>
      </w:r>
      <w:r w:rsidR="00C20037">
        <w:t> </w:t>
      </w:r>
      <w:r w:rsidRPr="008F6F0A">
        <w:t>których mowa</w:t>
      </w:r>
      <w:r w:rsidR="00F739EC" w:rsidRPr="008F6F0A">
        <w:t xml:space="preserve"> w</w:t>
      </w:r>
      <w:r w:rsidR="00F739EC">
        <w:t> ust. </w:t>
      </w:r>
      <w:r w:rsidRPr="008F6F0A">
        <w:t>1, nie ustala się</w:t>
      </w:r>
      <w:r w:rsidR="00C20037" w:rsidRPr="008F6F0A">
        <w:t xml:space="preserve"> w</w:t>
      </w:r>
      <w:r w:rsidR="00C20037">
        <w:t> </w:t>
      </w:r>
      <w:r w:rsidRPr="008F6F0A">
        <w:t>przypadku udzieleni</w:t>
      </w:r>
      <w:r w:rsidR="00153992">
        <w:t>a cudzoziemcowi,</w:t>
      </w:r>
      <w:r w:rsidR="00C20037">
        <w:t xml:space="preserve"> o </w:t>
      </w:r>
      <w:r w:rsidR="00153992">
        <w:t>którym mowa</w:t>
      </w:r>
      <w:r w:rsidR="00F739EC">
        <w:t xml:space="preserve"> </w:t>
      </w:r>
      <w:r w:rsidR="00F739EC" w:rsidRPr="008F6F0A">
        <w:t>w</w:t>
      </w:r>
      <w:r w:rsidR="00F739EC">
        <w:t> art. </w:t>
      </w:r>
      <w:r w:rsidRPr="008F6F0A">
        <w:t>33</w:t>
      </w:r>
      <w:r w:rsidR="00F739EC" w:rsidRPr="008F6F0A">
        <w:t>4</w:t>
      </w:r>
      <w:r w:rsidR="00F739EC">
        <w:t xml:space="preserve"> ust. </w:t>
      </w:r>
      <w:r w:rsidR="00F739EC" w:rsidRPr="008F6F0A">
        <w:t>2</w:t>
      </w:r>
      <w:r w:rsidR="00F739EC">
        <w:t xml:space="preserve"> pkt </w:t>
      </w:r>
      <w:r w:rsidRPr="008F6F0A">
        <w:t>2, pomocy</w:t>
      </w:r>
      <w:r w:rsidR="00C20037" w:rsidRPr="008F6F0A">
        <w:t xml:space="preserve"> w</w:t>
      </w:r>
      <w:r w:rsidR="00C20037">
        <w:t> </w:t>
      </w:r>
      <w:r w:rsidRPr="008F6F0A">
        <w:t>dobrowolnym powrocie.</w:t>
      </w:r>
      <w:r w:rsidR="00153992" w:rsidRPr="00616D59">
        <w:t>”</w:t>
      </w:r>
      <w:r w:rsidR="00153992">
        <w:t>,</w:t>
      </w:r>
      <w:r w:rsidR="00616D59" w:rsidRPr="00616D59">
        <w:t xml:space="preserve"> </w:t>
      </w:r>
    </w:p>
    <w:p w14:paraId="7740889C" w14:textId="633CEAE5" w:rsidR="00616D59" w:rsidRDefault="008F6F0A" w:rsidP="00153992">
      <w:pPr>
        <w:pStyle w:val="LITlitera"/>
      </w:pPr>
      <w:r>
        <w:t>b)</w:t>
      </w:r>
      <w:r>
        <w:tab/>
      </w:r>
      <w:r w:rsidR="00616D59" w:rsidRPr="00616D59">
        <w:t>w</w:t>
      </w:r>
      <w:r w:rsidR="00F739EC">
        <w:t xml:space="preserve"> ust. </w:t>
      </w:r>
      <w:r w:rsidR="00C20037" w:rsidRPr="00616D59">
        <w:t>2</w:t>
      </w:r>
      <w:r w:rsidR="00C20037">
        <w:t> </w:t>
      </w:r>
      <w:r w:rsidR="00616D59" w:rsidRPr="00616D59">
        <w:t>skreśla się wyrazy „lub areszcie dla cudzoziemców” oraz wyrazy „lub areszt”;</w:t>
      </w:r>
    </w:p>
    <w:p w14:paraId="1A2043CE" w14:textId="3C3F9AEC" w:rsidR="00616D59" w:rsidRDefault="00206979" w:rsidP="0013380B">
      <w:pPr>
        <w:pStyle w:val="PKTpunkt"/>
      </w:pPr>
      <w:r>
        <w:t>41</w:t>
      </w:r>
      <w:r w:rsidR="00616D59">
        <w:t>)</w:t>
      </w:r>
      <w:r w:rsidR="00616D59">
        <w:tab/>
      </w:r>
      <w:r w:rsidR="00616D59" w:rsidRPr="00616D59">
        <w:t>w</w:t>
      </w:r>
      <w:r w:rsidR="00F739EC">
        <w:t xml:space="preserve"> art. </w:t>
      </w:r>
      <w:r w:rsidR="00616D59" w:rsidRPr="00616D59">
        <w:t>33</w:t>
      </w:r>
      <w:r w:rsidR="002E712B" w:rsidRPr="00616D59">
        <w:t>8</w:t>
      </w:r>
      <w:r w:rsidR="002E712B">
        <w:t> </w:t>
      </w:r>
      <w:r w:rsidR="00CC3011">
        <w:t>w</w:t>
      </w:r>
      <w:r w:rsidR="00616D59" w:rsidRPr="00616D59">
        <w:t xml:space="preserve">: </w:t>
      </w:r>
    </w:p>
    <w:p w14:paraId="0F28EDF3" w14:textId="6EA4B86B" w:rsidR="00616D59" w:rsidRPr="00616D59" w:rsidRDefault="0013380B" w:rsidP="0013380B">
      <w:pPr>
        <w:pStyle w:val="LITlitera"/>
      </w:pPr>
      <w:r>
        <w:t>a)</w:t>
      </w:r>
      <w:r>
        <w:tab/>
      </w:r>
      <w:r w:rsidR="009513D7">
        <w:t>ust. </w:t>
      </w:r>
      <w:r w:rsidR="002E712B" w:rsidRPr="00616D59">
        <w:t>1</w:t>
      </w:r>
      <w:r w:rsidR="002E712B">
        <w:t> </w:t>
      </w:r>
      <w:r w:rsidR="00CC3011">
        <w:t>w</w:t>
      </w:r>
      <w:r w:rsidR="00616D59" w:rsidRPr="00616D59">
        <w:t>:</w:t>
      </w:r>
    </w:p>
    <w:p w14:paraId="303D45BD" w14:textId="45DF1551" w:rsidR="00616D59" w:rsidRPr="00616D59" w:rsidRDefault="0013380B" w:rsidP="0013380B">
      <w:pPr>
        <w:pStyle w:val="TIRtiret"/>
      </w:pPr>
      <w:r w:rsidRPr="0013380B">
        <w:t>–</w:t>
      </w:r>
      <w:r>
        <w:tab/>
      </w:r>
      <w:r w:rsidR="009513D7">
        <w:t>pkt </w:t>
      </w:r>
      <w:r w:rsidR="00F739EC" w:rsidRPr="00616D59">
        <w:t>3</w:t>
      </w:r>
      <w:r w:rsidR="00F739EC">
        <w:t xml:space="preserve"> i </w:t>
      </w:r>
      <w:r>
        <w:t>4a</w:t>
      </w:r>
      <w:r w:rsidR="00616D59" w:rsidRPr="00616D59">
        <w:t xml:space="preserve"> skreśla się wyrazy „lub areszcie dla cudzoziemców”,</w:t>
      </w:r>
    </w:p>
    <w:p w14:paraId="2D52C18B" w14:textId="0351A767" w:rsidR="00616D59" w:rsidRPr="00616D59" w:rsidRDefault="0013380B" w:rsidP="0013380B">
      <w:pPr>
        <w:pStyle w:val="TIRtiret"/>
      </w:pPr>
      <w:r w:rsidRPr="0013380B">
        <w:t>–</w:t>
      </w:r>
      <w:r>
        <w:tab/>
      </w:r>
      <w:r w:rsidR="009513D7">
        <w:t>pkt </w:t>
      </w:r>
      <w:r w:rsidR="00616D59" w:rsidRPr="00616D59">
        <w:t>5a skreśla się wyrazy „lub aresztu dla cudzoziemców”,</w:t>
      </w:r>
    </w:p>
    <w:p w14:paraId="0EFDF485" w14:textId="4E975473" w:rsidR="00616D59" w:rsidRDefault="0013380B" w:rsidP="0013380B">
      <w:pPr>
        <w:pStyle w:val="LITlitera"/>
      </w:pPr>
      <w:r>
        <w:t>b)</w:t>
      </w:r>
      <w:r>
        <w:tab/>
      </w:r>
      <w:r w:rsidR="009513D7">
        <w:t>ust. </w:t>
      </w:r>
      <w:r w:rsidR="00F739EC" w:rsidRPr="00616D59">
        <w:t>2</w:t>
      </w:r>
      <w:r w:rsidR="00F739EC">
        <w:t xml:space="preserve"> w pkt </w:t>
      </w:r>
      <w:r w:rsidR="00C20037" w:rsidRPr="00616D59">
        <w:t>2</w:t>
      </w:r>
      <w:r w:rsidR="00C20037">
        <w:t> </w:t>
      </w:r>
      <w:r w:rsidR="00616D59" w:rsidRPr="00616D59">
        <w:t>skreśla się wyrazy „lub areszcie dla cudzoziemców”;</w:t>
      </w:r>
    </w:p>
    <w:p w14:paraId="33D414AF" w14:textId="4E771434" w:rsidR="00616D59" w:rsidRPr="00616D59" w:rsidRDefault="00206979" w:rsidP="0013380B">
      <w:pPr>
        <w:pStyle w:val="PKTpunkt"/>
      </w:pPr>
      <w:r>
        <w:t>42</w:t>
      </w:r>
      <w:r w:rsidR="00616D59">
        <w:t>)</w:t>
      </w:r>
      <w:r w:rsidR="00616D59">
        <w:tab/>
      </w:r>
      <w:r w:rsidR="00616D59" w:rsidRPr="00616D59">
        <w:t>w</w:t>
      </w:r>
      <w:r w:rsidR="00F739EC">
        <w:t xml:space="preserve"> art. </w:t>
      </w:r>
      <w:r w:rsidR="00616D59" w:rsidRPr="00616D59">
        <w:t>33</w:t>
      </w:r>
      <w:r w:rsidR="00F739EC" w:rsidRPr="00616D59">
        <w:t>9</w:t>
      </w:r>
      <w:r w:rsidR="00F739EC">
        <w:t xml:space="preserve"> w ust. </w:t>
      </w:r>
      <w:r w:rsidR="00F739EC" w:rsidRPr="00616D59">
        <w:t>1</w:t>
      </w:r>
      <w:r w:rsidR="00F739EC">
        <w:t xml:space="preserve"> w pkt 2 w lit. </w:t>
      </w:r>
      <w:r w:rsidR="0013380B">
        <w:t>b</w:t>
      </w:r>
      <w:r w:rsidR="00C20037">
        <w:t xml:space="preserve"> i</w:t>
      </w:r>
      <w:r w:rsidR="00F739EC">
        <w:t> w ust. </w:t>
      </w:r>
      <w:r w:rsidR="00C20037">
        <w:t>2 </w:t>
      </w:r>
      <w:r w:rsidR="0013380B">
        <w:t>skreśla się wyrazy „lub areszcie dla cudzoziemców”;</w:t>
      </w:r>
    </w:p>
    <w:p w14:paraId="685A5F90" w14:textId="7EE2D6E9" w:rsidR="008D53CE" w:rsidRPr="006806DD" w:rsidRDefault="00206979" w:rsidP="00761F90">
      <w:pPr>
        <w:pStyle w:val="PKTpunkt"/>
      </w:pPr>
      <w:r>
        <w:t>43</w:t>
      </w:r>
      <w:r w:rsidR="008D53CE" w:rsidRPr="008D53CE">
        <w:t>)</w:t>
      </w:r>
      <w:r w:rsidR="00682A94">
        <w:tab/>
      </w:r>
      <w:r w:rsidR="008D53CE" w:rsidRPr="006806DD">
        <w:t>w</w:t>
      </w:r>
      <w:r w:rsidR="00F739EC">
        <w:t xml:space="preserve"> art. </w:t>
      </w:r>
      <w:r w:rsidR="008D53CE" w:rsidRPr="006806DD">
        <w:t>34</w:t>
      </w:r>
      <w:r w:rsidR="00C20037" w:rsidRPr="006806DD">
        <w:t>1 </w:t>
      </w:r>
      <w:r w:rsidR="008D53CE" w:rsidRPr="006806DD">
        <w:t>dotychczasow</w:t>
      </w:r>
      <w:r w:rsidR="008D53CE" w:rsidRPr="006806DD">
        <w:rPr>
          <w:rFonts w:hint="eastAsia"/>
        </w:rPr>
        <w:t>ą</w:t>
      </w:r>
      <w:r w:rsidR="008D53CE" w:rsidRPr="006806DD">
        <w:t xml:space="preserve"> tre</w:t>
      </w:r>
      <w:r w:rsidR="008D53CE" w:rsidRPr="006806DD">
        <w:rPr>
          <w:rFonts w:hint="eastAsia"/>
        </w:rPr>
        <w:t>ść</w:t>
      </w:r>
      <w:r w:rsidR="008D53CE" w:rsidRPr="006806DD">
        <w:t xml:space="preserve"> oznacza si</w:t>
      </w:r>
      <w:r w:rsidR="008D53CE" w:rsidRPr="006806DD">
        <w:rPr>
          <w:rFonts w:hint="eastAsia"/>
        </w:rPr>
        <w:t>ę</w:t>
      </w:r>
      <w:r w:rsidR="008D53CE" w:rsidRPr="006806DD">
        <w:t xml:space="preserve"> jako</w:t>
      </w:r>
      <w:r w:rsidR="00F739EC">
        <w:t xml:space="preserve"> ust. </w:t>
      </w:r>
      <w:r w:rsidR="00F739EC" w:rsidRPr="006806DD">
        <w:t>1</w:t>
      </w:r>
      <w:r w:rsidR="00F739EC">
        <w:t xml:space="preserve"> i </w:t>
      </w:r>
      <w:r w:rsidR="008D53CE" w:rsidRPr="006806DD">
        <w:t>dodaje si</w:t>
      </w:r>
      <w:r w:rsidR="008D53CE" w:rsidRPr="006806DD">
        <w:rPr>
          <w:rFonts w:hint="eastAsia"/>
        </w:rPr>
        <w:t>ę</w:t>
      </w:r>
      <w:r w:rsidR="00F739EC">
        <w:t xml:space="preserve"> ust. </w:t>
      </w:r>
      <w:r w:rsidR="00F739EC" w:rsidRPr="006806DD">
        <w:t>2</w:t>
      </w:r>
      <w:r w:rsidR="00F739EC">
        <w:t xml:space="preserve"> w </w:t>
      </w:r>
      <w:r w:rsidR="008D53CE" w:rsidRPr="006806DD">
        <w:t>brzmieniu:</w:t>
      </w:r>
    </w:p>
    <w:p w14:paraId="12843C00" w14:textId="2F4ADAA2" w:rsidR="0021158A" w:rsidRPr="006806DD" w:rsidRDefault="00682A94" w:rsidP="0021158A">
      <w:pPr>
        <w:pStyle w:val="ZUSTzmustartykuempunktem"/>
      </w:pPr>
      <w:r w:rsidRPr="006806DD">
        <w:t>„</w:t>
      </w:r>
      <w:r w:rsidR="008D53CE" w:rsidRPr="006806DD">
        <w:t>2.</w:t>
      </w:r>
      <w:r w:rsidRPr="006806DD">
        <w:t> </w:t>
      </w:r>
      <w:r w:rsidR="008D53CE" w:rsidRPr="006806DD">
        <w:t>Odwo</w:t>
      </w:r>
      <w:r w:rsidR="008D53CE" w:rsidRPr="006806DD">
        <w:rPr>
          <w:rFonts w:hint="eastAsia"/>
        </w:rPr>
        <w:t>ł</w:t>
      </w:r>
      <w:r w:rsidR="008D53CE" w:rsidRPr="006806DD">
        <w:t>anie od decyzji</w:t>
      </w:r>
      <w:r w:rsidR="00C20037" w:rsidRPr="006806DD">
        <w:t xml:space="preserve"> w </w:t>
      </w:r>
      <w:r w:rsidR="008D53CE" w:rsidRPr="006806DD">
        <w:t>sprawach,</w:t>
      </w:r>
      <w:r w:rsidR="00C20037" w:rsidRPr="006806DD">
        <w:t xml:space="preserve"> o </w:t>
      </w:r>
      <w:r w:rsidR="008D53CE" w:rsidRPr="006806DD">
        <w:t>których mowa</w:t>
      </w:r>
      <w:r w:rsidR="00F739EC" w:rsidRPr="006806DD">
        <w:t xml:space="preserve"> w</w:t>
      </w:r>
      <w:r w:rsidR="00F739EC">
        <w:t> ust. </w:t>
      </w:r>
      <w:r w:rsidR="008D53CE" w:rsidRPr="006806DD">
        <w:t>1, wnosi si</w:t>
      </w:r>
      <w:r w:rsidR="008D53CE" w:rsidRPr="006806DD">
        <w:rPr>
          <w:rFonts w:hint="eastAsia"/>
        </w:rPr>
        <w:t>ę</w:t>
      </w:r>
      <w:r w:rsidR="00C20037" w:rsidRPr="006806DD">
        <w:t xml:space="preserve"> w </w:t>
      </w:r>
      <w:r w:rsidR="008D53CE" w:rsidRPr="006806DD">
        <w:t xml:space="preserve">terminie </w:t>
      </w:r>
      <w:r w:rsidR="00C20037" w:rsidRPr="006806DD">
        <w:t>7 </w:t>
      </w:r>
      <w:r w:rsidR="008D53CE" w:rsidRPr="006806DD">
        <w:t>dni od dnia dor</w:t>
      </w:r>
      <w:r w:rsidR="008D53CE" w:rsidRPr="006806DD">
        <w:rPr>
          <w:rFonts w:hint="eastAsia"/>
        </w:rPr>
        <w:t>ę</w:t>
      </w:r>
      <w:r w:rsidR="008D53CE" w:rsidRPr="006806DD">
        <w:t>czenia decyzji.</w:t>
      </w:r>
      <w:r w:rsidRPr="006806DD">
        <w:t>”</w:t>
      </w:r>
      <w:r w:rsidR="008D53CE" w:rsidRPr="006806DD">
        <w:t>;</w:t>
      </w:r>
    </w:p>
    <w:p w14:paraId="16108E70" w14:textId="1EE7960A" w:rsidR="004B65B8" w:rsidRDefault="00206979" w:rsidP="0021158A">
      <w:pPr>
        <w:pStyle w:val="PKTpunkt"/>
      </w:pPr>
      <w:r>
        <w:t>44</w:t>
      </w:r>
      <w:r w:rsidR="0021158A">
        <w:t>)</w:t>
      </w:r>
      <w:r w:rsidR="0021158A">
        <w:tab/>
      </w:r>
      <w:r w:rsidR="004B65B8" w:rsidRPr="004B65B8">
        <w:t>w</w:t>
      </w:r>
      <w:r w:rsidR="00F739EC">
        <w:t xml:space="preserve"> art. </w:t>
      </w:r>
      <w:r w:rsidR="004B65B8" w:rsidRPr="004B65B8">
        <w:t>34</w:t>
      </w:r>
      <w:r w:rsidR="00C20037" w:rsidRPr="004B65B8">
        <w:t>3</w:t>
      </w:r>
      <w:r w:rsidR="00C20037">
        <w:t> </w:t>
      </w:r>
      <w:r w:rsidR="0013380B">
        <w:t>w</w:t>
      </w:r>
      <w:r w:rsidR="004B65B8" w:rsidRPr="004B65B8">
        <w:t>:</w:t>
      </w:r>
    </w:p>
    <w:p w14:paraId="0EBAA98F" w14:textId="7274C768" w:rsidR="004B65B8" w:rsidRPr="004B65B8" w:rsidRDefault="0013380B" w:rsidP="0013380B">
      <w:pPr>
        <w:pStyle w:val="LITlitera"/>
      </w:pPr>
      <w:r>
        <w:t>a)</w:t>
      </w:r>
      <w:r>
        <w:tab/>
      </w:r>
      <w:r w:rsidR="004B65B8" w:rsidRPr="004B65B8">
        <w:t xml:space="preserve">ust. </w:t>
      </w:r>
      <w:r w:rsidR="00C20037" w:rsidRPr="004B65B8">
        <w:t>1</w:t>
      </w:r>
      <w:r w:rsidR="00C20037">
        <w:t> </w:t>
      </w:r>
      <w:r w:rsidR="004B65B8" w:rsidRPr="004B65B8">
        <w:t>skreśla się wyrazy „lub aresztu dla cudzoziemców”,</w:t>
      </w:r>
    </w:p>
    <w:p w14:paraId="2A077A4A" w14:textId="0DB87217" w:rsidR="004B65B8" w:rsidRPr="004B65B8" w:rsidRDefault="0013380B" w:rsidP="0013380B">
      <w:pPr>
        <w:pStyle w:val="LITlitera"/>
      </w:pPr>
      <w:r>
        <w:t>b)</w:t>
      </w:r>
      <w:r>
        <w:tab/>
      </w:r>
      <w:r w:rsidR="004B65B8" w:rsidRPr="004B65B8">
        <w:t xml:space="preserve">ust. </w:t>
      </w:r>
      <w:r w:rsidR="00C20037" w:rsidRPr="004B65B8">
        <w:t>2</w:t>
      </w:r>
      <w:r w:rsidR="00C20037">
        <w:t> </w:t>
      </w:r>
      <w:r w:rsidR="004B65B8" w:rsidRPr="004B65B8">
        <w:t>skreśla się wyrazy „lub areszt dla cudzoziemców” oraz wyrazy „lub aresztu dla cudzoziemców”,</w:t>
      </w:r>
    </w:p>
    <w:p w14:paraId="7BEB2A38" w14:textId="7A7D7BBF" w:rsidR="004B65B8" w:rsidRPr="004B65B8" w:rsidRDefault="0013380B" w:rsidP="0013380B">
      <w:pPr>
        <w:pStyle w:val="LITlitera"/>
      </w:pPr>
      <w:r>
        <w:t>c)</w:t>
      </w:r>
      <w:r>
        <w:tab/>
      </w:r>
      <w:r w:rsidR="004B65B8" w:rsidRPr="004B65B8">
        <w:t>ust. 2a skreśla się wyrazy „lub aresztu dla cudzoziemców”,</w:t>
      </w:r>
    </w:p>
    <w:p w14:paraId="07BF8F2C" w14:textId="305BA756" w:rsidR="004B65B8" w:rsidRPr="004B65B8" w:rsidRDefault="0013380B" w:rsidP="0013380B">
      <w:pPr>
        <w:pStyle w:val="LITlitera"/>
      </w:pPr>
      <w:r>
        <w:t>d)</w:t>
      </w:r>
      <w:r>
        <w:tab/>
      </w:r>
      <w:r w:rsidR="004B65B8" w:rsidRPr="004B65B8">
        <w:t xml:space="preserve">ust. </w:t>
      </w:r>
      <w:r w:rsidR="00C20037" w:rsidRPr="004B65B8">
        <w:t>3</w:t>
      </w:r>
      <w:r w:rsidR="00C20037">
        <w:t> </w:t>
      </w:r>
      <w:r w:rsidR="004B65B8" w:rsidRPr="004B65B8">
        <w:t>skreśla się użyte dwukrotnie wyrazy „lub areszcie dla cudzoziemców” oraz wyrazy „lub areszcie”,</w:t>
      </w:r>
    </w:p>
    <w:p w14:paraId="5AE442F4" w14:textId="2E594D0C" w:rsidR="004B65B8" w:rsidRPr="004B65B8" w:rsidRDefault="0013380B" w:rsidP="0013380B">
      <w:pPr>
        <w:pStyle w:val="LITlitera"/>
      </w:pPr>
      <w:r>
        <w:t>e)</w:t>
      </w:r>
      <w:r>
        <w:tab/>
      </w:r>
      <w:r w:rsidR="004B65B8" w:rsidRPr="004B65B8">
        <w:t>ust. 3a skreśla się wyrazy „lub areszcie dla cudzoziemców”,</w:t>
      </w:r>
    </w:p>
    <w:p w14:paraId="01E97EC9" w14:textId="11282C42" w:rsidR="004B65B8" w:rsidRPr="004B65B8" w:rsidRDefault="0013380B" w:rsidP="0013380B">
      <w:pPr>
        <w:pStyle w:val="LITlitera"/>
      </w:pPr>
      <w:r>
        <w:t>f)</w:t>
      </w:r>
      <w:r>
        <w:tab/>
      </w:r>
      <w:r w:rsidR="004B65B8" w:rsidRPr="004B65B8">
        <w:t xml:space="preserve">ust. </w:t>
      </w:r>
      <w:r w:rsidR="00C20037" w:rsidRPr="004B65B8">
        <w:t>6</w:t>
      </w:r>
      <w:r w:rsidR="00C20037">
        <w:t> </w:t>
      </w:r>
      <w:r w:rsidR="004B65B8" w:rsidRPr="004B65B8">
        <w:t>skreśla się wyrazy „lub areszcie dla cudzoziemców” oraz wyrazy „lub</w:t>
      </w:r>
      <w:r w:rsidR="00C20037" w:rsidRPr="004B65B8">
        <w:t xml:space="preserve"> w</w:t>
      </w:r>
      <w:r w:rsidR="00C20037">
        <w:t> </w:t>
      </w:r>
      <w:r w:rsidR="004B65B8" w:rsidRPr="004B65B8">
        <w:t>tym areszcie”,</w:t>
      </w:r>
    </w:p>
    <w:p w14:paraId="75B186F6" w14:textId="34BC62CB" w:rsidR="004B65B8" w:rsidRPr="004B65B8" w:rsidRDefault="0013380B" w:rsidP="0013380B">
      <w:pPr>
        <w:pStyle w:val="LITlitera"/>
      </w:pPr>
      <w:r>
        <w:t>g)</w:t>
      </w:r>
      <w:r>
        <w:tab/>
      </w:r>
      <w:r w:rsidR="004B65B8" w:rsidRPr="004B65B8">
        <w:t xml:space="preserve">ust. </w:t>
      </w:r>
      <w:r w:rsidR="00C20037" w:rsidRPr="004B65B8">
        <w:t>7</w:t>
      </w:r>
      <w:r w:rsidR="00C20037">
        <w:t> </w:t>
      </w:r>
      <w:r w:rsidR="004B65B8" w:rsidRPr="004B65B8">
        <w:t>skreśla się użyte dwukrotnie wyrazy „lub areszcie dla cudzoziemców”;</w:t>
      </w:r>
    </w:p>
    <w:p w14:paraId="67BD1307" w14:textId="31F115C2" w:rsidR="00430CD7" w:rsidRPr="00293D7B" w:rsidRDefault="00206979" w:rsidP="00430CD7">
      <w:pPr>
        <w:pStyle w:val="PKTpunkt"/>
      </w:pPr>
      <w:r>
        <w:lastRenderedPageBreak/>
        <w:t>45</w:t>
      </w:r>
      <w:r w:rsidR="00430CD7">
        <w:t>)</w:t>
      </w:r>
      <w:r w:rsidR="00430CD7">
        <w:tab/>
      </w:r>
      <w:r w:rsidR="00430CD7" w:rsidRPr="00293D7B">
        <w:t>w</w:t>
      </w:r>
      <w:r w:rsidR="00F739EC">
        <w:t xml:space="preserve"> art. </w:t>
      </w:r>
      <w:r w:rsidR="00430CD7" w:rsidRPr="00293D7B">
        <w:t xml:space="preserve">355: </w:t>
      </w:r>
    </w:p>
    <w:p w14:paraId="5B8FE1D6" w14:textId="4211D109" w:rsidR="00430CD7" w:rsidRPr="00293D7B" w:rsidRDefault="00430CD7" w:rsidP="00430CD7">
      <w:pPr>
        <w:pStyle w:val="LITlitera"/>
      </w:pPr>
      <w:r w:rsidRPr="00293D7B">
        <w:t xml:space="preserve">a) </w:t>
      </w:r>
      <w:r>
        <w:tab/>
        <w:t>w</w:t>
      </w:r>
      <w:r w:rsidR="00F739EC">
        <w:t xml:space="preserve"> ust. </w:t>
      </w:r>
      <w:r w:rsidRPr="00293D7B">
        <w:t>2</w:t>
      </w:r>
      <w:r>
        <w:t> wyrazy „Szef Urzędu” zastępuje się wyrazami „</w:t>
      </w:r>
      <w:r w:rsidRPr="00293D7B">
        <w:t>Komendant Główny Straży Granicznej”,</w:t>
      </w:r>
    </w:p>
    <w:p w14:paraId="39D7B6F8" w14:textId="347254E6" w:rsidR="00430CD7" w:rsidRPr="00293D7B" w:rsidRDefault="00430CD7" w:rsidP="00430CD7">
      <w:pPr>
        <w:pStyle w:val="LITlitera"/>
      </w:pPr>
      <w:r w:rsidRPr="00293D7B">
        <w:t>b)</w:t>
      </w:r>
      <w:r>
        <w:tab/>
      </w:r>
      <w:r w:rsidRPr="00293D7B">
        <w:t>dodaje się</w:t>
      </w:r>
      <w:r w:rsidR="00F739EC">
        <w:t xml:space="preserve"> ust. </w:t>
      </w:r>
      <w:r w:rsidR="00F739EC" w:rsidRPr="00293D7B">
        <w:t>3</w:t>
      </w:r>
      <w:r w:rsidR="00F739EC">
        <w:t xml:space="preserve"> w </w:t>
      </w:r>
      <w:r w:rsidRPr="00293D7B">
        <w:t>brzmieniu:</w:t>
      </w:r>
    </w:p>
    <w:p w14:paraId="7A72F7BD" w14:textId="65E3A1A5" w:rsidR="008D53CE" w:rsidRPr="008D53CE" w:rsidRDefault="00430CD7" w:rsidP="00430CD7">
      <w:pPr>
        <w:pStyle w:val="ZUSTzmustartykuempunktem"/>
      </w:pPr>
      <w:r w:rsidRPr="00293D7B">
        <w:t>„3. Odwołanie od decyzji w</w:t>
      </w:r>
      <w:r>
        <w:t> </w:t>
      </w:r>
      <w:r w:rsidRPr="00293D7B">
        <w:t>sprawach, o</w:t>
      </w:r>
      <w:r>
        <w:t> </w:t>
      </w:r>
      <w:r w:rsidRPr="00293D7B">
        <w:t>których mowa</w:t>
      </w:r>
      <w:r w:rsidR="00F739EC" w:rsidRPr="00293D7B">
        <w:t xml:space="preserve"> w</w:t>
      </w:r>
      <w:r w:rsidR="00F739EC">
        <w:t> ust. </w:t>
      </w:r>
      <w:r w:rsidRPr="00293D7B">
        <w:t>1, wnosi się w</w:t>
      </w:r>
      <w:r>
        <w:t> </w:t>
      </w:r>
      <w:r w:rsidRPr="00293D7B">
        <w:t>terminie</w:t>
      </w:r>
      <w:r>
        <w:t xml:space="preserve"> </w:t>
      </w:r>
      <w:r w:rsidRPr="00293D7B">
        <w:t>7</w:t>
      </w:r>
      <w:r>
        <w:t> </w:t>
      </w:r>
      <w:r w:rsidRPr="00293D7B">
        <w:t>dni od dnia doręczenia decyzji.”;</w:t>
      </w:r>
    </w:p>
    <w:p w14:paraId="0AA934C6" w14:textId="181579DF" w:rsidR="00093BD6" w:rsidRPr="00902950" w:rsidRDefault="00206979" w:rsidP="00430CD7">
      <w:pPr>
        <w:pStyle w:val="PKTpunkt"/>
      </w:pPr>
      <w:r>
        <w:t>46</w:t>
      </w:r>
      <w:r w:rsidR="00430CD7">
        <w:t>)</w:t>
      </w:r>
      <w:r w:rsidR="00430CD7">
        <w:tab/>
      </w:r>
      <w:r w:rsidR="00093BD6" w:rsidRPr="006A0898">
        <w:t>w</w:t>
      </w:r>
      <w:r w:rsidR="00F739EC">
        <w:t xml:space="preserve"> art. </w:t>
      </w:r>
      <w:r w:rsidR="00093BD6" w:rsidRPr="006A0898">
        <w:t>35</w:t>
      </w:r>
      <w:r w:rsidR="002E712B" w:rsidRPr="006A0898">
        <w:t>6</w:t>
      </w:r>
      <w:r w:rsidR="002E712B">
        <w:t> </w:t>
      </w:r>
      <w:r w:rsidR="00093BD6" w:rsidRPr="006A0898">
        <w:t>po</w:t>
      </w:r>
      <w:r w:rsidR="00F739EC">
        <w:t xml:space="preserve"> ust. </w:t>
      </w:r>
      <w:r w:rsidR="002E712B" w:rsidRPr="006A0898">
        <w:t>1</w:t>
      </w:r>
      <w:r w:rsidR="002E712B">
        <w:t> </w:t>
      </w:r>
      <w:r w:rsidR="00093BD6" w:rsidRPr="006A0898">
        <w:t>dodaje si</w:t>
      </w:r>
      <w:r w:rsidR="00093BD6" w:rsidRPr="00902950">
        <w:rPr>
          <w:rFonts w:hint="eastAsia"/>
        </w:rPr>
        <w:t>ę</w:t>
      </w:r>
      <w:r w:rsidR="00F739EC">
        <w:t xml:space="preserve"> ust. </w:t>
      </w:r>
      <w:r w:rsidR="00093BD6" w:rsidRPr="00902950">
        <w:t>1a</w:t>
      </w:r>
      <w:r w:rsidR="002E712B" w:rsidRPr="00902950">
        <w:t xml:space="preserve"> w</w:t>
      </w:r>
      <w:r w:rsidR="002E712B">
        <w:t> </w:t>
      </w:r>
      <w:r w:rsidR="00093BD6" w:rsidRPr="00902950">
        <w:t>brzmieniu:</w:t>
      </w:r>
    </w:p>
    <w:p w14:paraId="2420E2BF" w14:textId="71724DC5" w:rsidR="00093BD6" w:rsidRPr="006A0898" w:rsidRDefault="00093BD6" w:rsidP="00093BD6">
      <w:pPr>
        <w:pStyle w:val="ZUSTzmustartykuempunktem"/>
      </w:pPr>
      <w:r w:rsidRPr="006A0898">
        <w:t>„1a. Organ prowadz</w:t>
      </w:r>
      <w:r w:rsidRPr="006A0898">
        <w:rPr>
          <w:rFonts w:hint="eastAsia"/>
        </w:rPr>
        <w:t>ą</w:t>
      </w:r>
      <w:r w:rsidRPr="006A0898">
        <w:t>cy post</w:t>
      </w:r>
      <w:r w:rsidRPr="006A0898">
        <w:rPr>
          <w:rFonts w:hint="eastAsia"/>
        </w:rPr>
        <w:t>ę</w:t>
      </w:r>
      <w:r w:rsidRPr="006A0898">
        <w:t>powanie</w:t>
      </w:r>
      <w:r w:rsidR="002E712B" w:rsidRPr="006A0898">
        <w:t xml:space="preserve"> w</w:t>
      </w:r>
      <w:r w:rsidR="002E712B">
        <w:t> </w:t>
      </w:r>
      <w:r w:rsidRPr="006A0898">
        <w:t>sprawie zobowi</w:t>
      </w:r>
      <w:r w:rsidRPr="006A0898">
        <w:rPr>
          <w:rFonts w:hint="eastAsia"/>
        </w:rPr>
        <w:t>ą</w:t>
      </w:r>
      <w:r w:rsidRPr="006A0898">
        <w:t>zania cudzoziemca do powrotu nie ustala, czy zachodz</w:t>
      </w:r>
      <w:r w:rsidRPr="006A0898">
        <w:rPr>
          <w:rFonts w:hint="eastAsia"/>
        </w:rPr>
        <w:t>ą</w:t>
      </w:r>
      <w:r w:rsidRPr="006A0898">
        <w:t xml:space="preserve"> okoliczno</w:t>
      </w:r>
      <w:r w:rsidRPr="006A0898">
        <w:rPr>
          <w:rFonts w:hint="eastAsia"/>
        </w:rPr>
        <w:t>ś</w:t>
      </w:r>
      <w:r w:rsidRPr="006A0898">
        <w:t>ci,</w:t>
      </w:r>
      <w:r w:rsidR="002E712B" w:rsidRPr="006A0898">
        <w:t xml:space="preserve"> o</w:t>
      </w:r>
      <w:r w:rsidR="002E712B">
        <w:t> </w:t>
      </w:r>
      <w:r w:rsidRPr="006A0898">
        <w:t>których mowa</w:t>
      </w:r>
      <w:r w:rsidR="00F739EC" w:rsidRPr="006A0898">
        <w:t xml:space="preserve"> w</w:t>
      </w:r>
      <w:r w:rsidR="00F739EC">
        <w:t> art. </w:t>
      </w:r>
      <w:r w:rsidRPr="006A0898">
        <w:t>34</w:t>
      </w:r>
      <w:r w:rsidR="00F739EC" w:rsidRPr="006A0898">
        <w:t>8</w:t>
      </w:r>
      <w:r w:rsidR="00F739EC">
        <w:t xml:space="preserve"> i art. </w:t>
      </w:r>
      <w:r w:rsidRPr="006A0898">
        <w:t>35</w:t>
      </w:r>
      <w:r w:rsidR="00F739EC" w:rsidRPr="006A0898">
        <w:t>1</w:t>
      </w:r>
      <w:r w:rsidR="00F739EC">
        <w:t xml:space="preserve"> pkt </w:t>
      </w:r>
      <w:r w:rsidRPr="006A0898">
        <w:t>1,</w:t>
      </w:r>
      <w:r w:rsidR="002E712B" w:rsidRPr="006A0898">
        <w:t xml:space="preserve"> w</w:t>
      </w:r>
      <w:r w:rsidR="002E712B">
        <w:t> </w:t>
      </w:r>
      <w:r w:rsidRPr="006A0898">
        <w:t>przypadku gdy cudzoziemiec dobrowolnie:</w:t>
      </w:r>
    </w:p>
    <w:p w14:paraId="1CA7807F" w14:textId="0323CDF5" w:rsidR="00093BD6" w:rsidRPr="00CF7C80" w:rsidRDefault="00093BD6" w:rsidP="00723C8E">
      <w:pPr>
        <w:pStyle w:val="ZPKTzmpktartykuempunktem"/>
      </w:pPr>
      <w:r w:rsidRPr="00AC6075">
        <w:t xml:space="preserve"> 1)</w:t>
      </w:r>
      <w:r w:rsidRPr="00AC6075">
        <w:tab/>
        <w:t>zg</w:t>
      </w:r>
      <w:r w:rsidRPr="00AC6075">
        <w:rPr>
          <w:rFonts w:hint="eastAsia"/>
        </w:rPr>
        <w:t>ł</w:t>
      </w:r>
      <w:r w:rsidRPr="00715834">
        <w:t>osi si</w:t>
      </w:r>
      <w:r w:rsidRPr="00715834">
        <w:rPr>
          <w:rFonts w:hint="eastAsia"/>
        </w:rPr>
        <w:t>ę</w:t>
      </w:r>
      <w:r w:rsidRPr="00715834">
        <w:t xml:space="preserve"> do organu Stra</w:t>
      </w:r>
      <w:r w:rsidRPr="00715834">
        <w:rPr>
          <w:rFonts w:hint="eastAsia"/>
        </w:rPr>
        <w:t>ż</w:t>
      </w:r>
      <w:r w:rsidRPr="00CF7C80">
        <w:t>y Granicznej;</w:t>
      </w:r>
    </w:p>
    <w:p w14:paraId="76BA02C2" w14:textId="05DEDF31" w:rsidR="00093BD6" w:rsidRPr="006A0898" w:rsidRDefault="00093BD6" w:rsidP="00723C8E">
      <w:pPr>
        <w:pStyle w:val="ZPKTzmpktartykuempunktem"/>
      </w:pPr>
      <w:r w:rsidRPr="006A0898">
        <w:t>2)</w:t>
      </w:r>
      <w:r w:rsidRPr="006A0898">
        <w:tab/>
        <w:t>przekracza granic</w:t>
      </w:r>
      <w:r w:rsidRPr="006A0898">
        <w:rPr>
          <w:rFonts w:hint="eastAsia"/>
        </w:rPr>
        <w:t>ę</w:t>
      </w:r>
      <w:r w:rsidRPr="006A0898">
        <w:t xml:space="preserve"> opuszczaj</w:t>
      </w:r>
      <w:r w:rsidRPr="006A0898">
        <w:rPr>
          <w:rFonts w:hint="eastAsia"/>
        </w:rPr>
        <w:t>ą</w:t>
      </w:r>
      <w:r w:rsidRPr="006A0898">
        <w:t>c terytorium pa</w:t>
      </w:r>
      <w:r w:rsidRPr="006A0898">
        <w:rPr>
          <w:rFonts w:hint="eastAsia"/>
        </w:rPr>
        <w:t>ń</w:t>
      </w:r>
      <w:r w:rsidRPr="006A0898">
        <w:t>stw obszaru Schengen.”;</w:t>
      </w:r>
    </w:p>
    <w:p w14:paraId="75D6D452" w14:textId="535DD506" w:rsidR="00430CD7" w:rsidRPr="00293D7B" w:rsidRDefault="00206979" w:rsidP="00430CD7">
      <w:pPr>
        <w:pStyle w:val="PKTpunkt"/>
      </w:pPr>
      <w:r>
        <w:t>47</w:t>
      </w:r>
      <w:r w:rsidR="00093BD6">
        <w:t>)</w:t>
      </w:r>
      <w:r w:rsidR="00093BD6">
        <w:tab/>
      </w:r>
      <w:r w:rsidR="00430CD7" w:rsidRPr="00293D7B">
        <w:t>w</w:t>
      </w:r>
      <w:r w:rsidR="00F739EC">
        <w:t xml:space="preserve"> art. </w:t>
      </w:r>
      <w:r w:rsidR="00430CD7" w:rsidRPr="00293D7B">
        <w:t>357:</w:t>
      </w:r>
      <w:r w:rsidR="00797857">
        <w:t xml:space="preserve"> </w:t>
      </w:r>
    </w:p>
    <w:p w14:paraId="4D9C3B7C" w14:textId="009038BF" w:rsidR="00430CD7" w:rsidRPr="00430CD7" w:rsidRDefault="00430CD7" w:rsidP="00430CD7">
      <w:pPr>
        <w:pStyle w:val="LITlitera"/>
      </w:pPr>
      <w:r w:rsidRPr="00293D7B">
        <w:t>a)</w:t>
      </w:r>
      <w:r>
        <w:tab/>
        <w:t>w</w:t>
      </w:r>
      <w:r w:rsidR="00F739EC">
        <w:t xml:space="preserve"> ust. </w:t>
      </w:r>
      <w:r w:rsidR="006E7EC2">
        <w:t xml:space="preserve"> </w:t>
      </w:r>
      <w:r w:rsidR="00F739EC">
        <w:t>1 i </w:t>
      </w:r>
      <w:r w:rsidRPr="00293D7B">
        <w:t>3</w:t>
      </w:r>
      <w:r>
        <w:t> wyrazy „Szef Urzędu” zastępuje się wyrazami „</w:t>
      </w:r>
      <w:r w:rsidRPr="00293D7B">
        <w:t>Komendant Główny Straży Granicznej”,</w:t>
      </w:r>
    </w:p>
    <w:p w14:paraId="7DA2DAE3" w14:textId="3D6C3DD7" w:rsidR="00430CD7" w:rsidRPr="00293D7B" w:rsidRDefault="00430CD7" w:rsidP="00430CD7">
      <w:pPr>
        <w:pStyle w:val="LITlitera"/>
      </w:pPr>
      <w:r w:rsidRPr="00293D7B">
        <w:t>b)</w:t>
      </w:r>
      <w:r>
        <w:tab/>
      </w:r>
      <w:r w:rsidRPr="00293D7B">
        <w:t>dodaje się</w:t>
      </w:r>
      <w:r w:rsidR="00F739EC">
        <w:t xml:space="preserve"> ust. </w:t>
      </w:r>
      <w:r w:rsidR="00F739EC" w:rsidRPr="00293D7B">
        <w:t>4</w:t>
      </w:r>
      <w:r w:rsidR="00F739EC">
        <w:t xml:space="preserve"> w </w:t>
      </w:r>
      <w:r w:rsidRPr="00293D7B">
        <w:t>brzmieniu:</w:t>
      </w:r>
    </w:p>
    <w:p w14:paraId="696EA3DB" w14:textId="46EF4ED1" w:rsidR="008D53CE" w:rsidRPr="008D53CE" w:rsidRDefault="00430CD7" w:rsidP="00430CD7">
      <w:pPr>
        <w:pStyle w:val="ZUSTzmustartykuempunktem"/>
      </w:pPr>
      <w:r w:rsidRPr="00293D7B">
        <w:t>„4.  Odwołanie od decyzji w</w:t>
      </w:r>
      <w:r>
        <w:t> </w:t>
      </w:r>
      <w:r w:rsidRPr="00293D7B">
        <w:t>sprawach, o</w:t>
      </w:r>
      <w:r>
        <w:t> </w:t>
      </w:r>
      <w:r w:rsidRPr="00293D7B">
        <w:t>których mowa</w:t>
      </w:r>
      <w:r w:rsidR="00F739EC" w:rsidRPr="00293D7B">
        <w:t xml:space="preserve"> w</w:t>
      </w:r>
      <w:r w:rsidR="00F739EC">
        <w:t> ust. </w:t>
      </w:r>
      <w:r w:rsidR="00F739EC" w:rsidRPr="00293D7B">
        <w:t>1</w:t>
      </w:r>
      <w:r w:rsidR="00F739EC">
        <w:t xml:space="preserve"> i </w:t>
      </w:r>
      <w:r w:rsidRPr="00293D7B">
        <w:t>2, wnosi się w</w:t>
      </w:r>
      <w:r>
        <w:t> </w:t>
      </w:r>
      <w:r w:rsidRPr="00293D7B">
        <w:tab/>
        <w:t>terminie 7</w:t>
      </w:r>
      <w:r>
        <w:t> </w:t>
      </w:r>
      <w:r w:rsidRPr="00293D7B">
        <w:t>dni od dnia doręczenia decyzji.”;</w:t>
      </w:r>
    </w:p>
    <w:p w14:paraId="549103E4" w14:textId="1F73E5C1" w:rsidR="008D53CE" w:rsidRPr="006806DD" w:rsidRDefault="00206979" w:rsidP="00761F90">
      <w:pPr>
        <w:pStyle w:val="PKTpunkt"/>
      </w:pPr>
      <w:r>
        <w:t>48</w:t>
      </w:r>
      <w:r w:rsidR="008D53CE" w:rsidRPr="008D53CE">
        <w:t>)</w:t>
      </w:r>
      <w:r w:rsidR="00682A94">
        <w:tab/>
      </w:r>
      <w:r w:rsidR="008D53CE" w:rsidRPr="006806DD">
        <w:t>w</w:t>
      </w:r>
      <w:r w:rsidR="00F739EC">
        <w:t xml:space="preserve"> art. </w:t>
      </w:r>
      <w:r w:rsidR="008D53CE" w:rsidRPr="006806DD">
        <w:t>359:</w:t>
      </w:r>
    </w:p>
    <w:p w14:paraId="5A4F1AEB" w14:textId="33FA9767" w:rsidR="008D53CE" w:rsidRPr="006806DD" w:rsidRDefault="008D53CE" w:rsidP="00761F90">
      <w:pPr>
        <w:pStyle w:val="LITlitera"/>
      </w:pPr>
      <w:r w:rsidRPr="006806DD">
        <w:t>a)</w:t>
      </w:r>
      <w:r w:rsidR="00682A94" w:rsidRPr="006806DD">
        <w:tab/>
      </w:r>
      <w:r w:rsidRPr="006806DD">
        <w:t xml:space="preserve"> po</w:t>
      </w:r>
      <w:r w:rsidR="00F739EC">
        <w:t xml:space="preserve"> ust. </w:t>
      </w:r>
      <w:r w:rsidRPr="006806DD">
        <w:t>4 dodaje si</w:t>
      </w:r>
      <w:r w:rsidRPr="006806DD">
        <w:rPr>
          <w:rFonts w:hint="eastAsia"/>
        </w:rPr>
        <w:t>ę</w:t>
      </w:r>
      <w:r w:rsidR="00F739EC">
        <w:t xml:space="preserve"> ust. </w:t>
      </w:r>
      <w:r w:rsidRPr="006806DD">
        <w:t>4a w brzmieniu:</w:t>
      </w:r>
    </w:p>
    <w:p w14:paraId="27C88217" w14:textId="48A5984E" w:rsidR="008D53CE" w:rsidRPr="006806DD" w:rsidRDefault="00682A94" w:rsidP="006B018A">
      <w:pPr>
        <w:pStyle w:val="ZLITUSTzmustliter"/>
      </w:pPr>
      <w:r w:rsidRPr="006806DD">
        <w:t>„</w:t>
      </w:r>
      <w:r w:rsidR="008D53CE" w:rsidRPr="006806DD">
        <w:t>4a.</w:t>
      </w:r>
      <w:r w:rsidRPr="006806DD">
        <w:t> </w:t>
      </w:r>
      <w:r w:rsidR="008D53CE" w:rsidRPr="006806DD">
        <w:t>Wymiana informacji pomi</w:t>
      </w:r>
      <w:r w:rsidR="008D53CE" w:rsidRPr="006806DD">
        <w:rPr>
          <w:rFonts w:hint="eastAsia"/>
        </w:rPr>
        <w:t>ę</w:t>
      </w:r>
      <w:r w:rsidR="008D53CE" w:rsidRPr="006806DD">
        <w:t>dzy  komendantem oddzia</w:t>
      </w:r>
      <w:r w:rsidR="008D53CE" w:rsidRPr="006806DD">
        <w:rPr>
          <w:rFonts w:hint="eastAsia"/>
        </w:rPr>
        <w:t>ł</w:t>
      </w:r>
      <w:r w:rsidR="008D53CE" w:rsidRPr="006806DD">
        <w:t>u Stra</w:t>
      </w:r>
      <w:r w:rsidR="008D53CE" w:rsidRPr="006806DD">
        <w:rPr>
          <w:rFonts w:hint="eastAsia"/>
        </w:rPr>
        <w:t>ż</w:t>
      </w:r>
      <w:r w:rsidR="008D53CE" w:rsidRPr="006806DD">
        <w:t>y Granicznej lub komendantem placówki Stra</w:t>
      </w:r>
      <w:r w:rsidR="008D53CE" w:rsidRPr="006806DD">
        <w:rPr>
          <w:rFonts w:hint="eastAsia"/>
        </w:rPr>
        <w:t>ż</w:t>
      </w:r>
      <w:r w:rsidR="008D53CE" w:rsidRPr="006806DD">
        <w:t>y Granicznej a organami, o których mowa</w:t>
      </w:r>
      <w:r w:rsidR="00F739EC" w:rsidRPr="006806DD">
        <w:t xml:space="preserve"> w</w:t>
      </w:r>
      <w:r w:rsidR="00F739EC">
        <w:t> ust. </w:t>
      </w:r>
      <w:r w:rsidR="008D53CE" w:rsidRPr="006806DD">
        <w:t>1, mo</w:t>
      </w:r>
      <w:r w:rsidR="008D53CE" w:rsidRPr="006806DD">
        <w:rPr>
          <w:rFonts w:hint="eastAsia"/>
        </w:rPr>
        <w:t>ż</w:t>
      </w:r>
      <w:r w:rsidR="008D53CE" w:rsidRPr="006806DD">
        <w:t>e odbywa</w:t>
      </w:r>
      <w:r w:rsidR="008D53CE" w:rsidRPr="006806DD">
        <w:rPr>
          <w:rFonts w:hint="eastAsia"/>
        </w:rPr>
        <w:t>ć</w:t>
      </w:r>
      <w:r w:rsidR="008D53CE" w:rsidRPr="006806DD">
        <w:t xml:space="preserve"> si</w:t>
      </w:r>
      <w:r w:rsidR="008D53CE" w:rsidRPr="006806DD">
        <w:rPr>
          <w:rFonts w:hint="eastAsia"/>
        </w:rPr>
        <w:t>ę</w:t>
      </w:r>
      <w:r w:rsidR="008D53CE" w:rsidRPr="006806DD">
        <w:t xml:space="preserve"> za pomoc</w:t>
      </w:r>
      <w:r w:rsidR="008D53CE" w:rsidRPr="006806DD">
        <w:rPr>
          <w:rFonts w:hint="eastAsia"/>
        </w:rPr>
        <w:t>ą</w:t>
      </w:r>
      <w:r w:rsidR="008D53CE" w:rsidRPr="006806DD">
        <w:t xml:space="preserve"> </w:t>
      </w:r>
      <w:r w:rsidR="008D53CE" w:rsidRPr="006806DD">
        <w:rPr>
          <w:rFonts w:hint="eastAsia"/>
        </w:rPr>
        <w:t>ś</w:t>
      </w:r>
      <w:r w:rsidR="008D53CE" w:rsidRPr="006806DD">
        <w:t>rodków komunikacji elektronicznej.</w:t>
      </w:r>
      <w:r w:rsidRPr="006806DD">
        <w:t>”</w:t>
      </w:r>
      <w:r w:rsidR="008D53CE" w:rsidRPr="006806DD">
        <w:t>,</w:t>
      </w:r>
    </w:p>
    <w:p w14:paraId="5233623A" w14:textId="2B612D6B" w:rsidR="008D53CE" w:rsidRPr="006806DD" w:rsidRDefault="008D53CE" w:rsidP="00761F90">
      <w:pPr>
        <w:pStyle w:val="LITlitera"/>
      </w:pPr>
      <w:r w:rsidRPr="006806DD">
        <w:t>b)</w:t>
      </w:r>
      <w:r w:rsidR="00682A94" w:rsidRPr="006806DD">
        <w:tab/>
      </w:r>
      <w:r w:rsidRPr="006806DD">
        <w:t>po</w:t>
      </w:r>
      <w:r w:rsidR="00F739EC">
        <w:t xml:space="preserve"> ust. </w:t>
      </w:r>
      <w:r w:rsidRPr="006806DD">
        <w:t>5 dodaje si</w:t>
      </w:r>
      <w:r w:rsidRPr="006806DD">
        <w:rPr>
          <w:rFonts w:hint="eastAsia"/>
        </w:rPr>
        <w:t>ę</w:t>
      </w:r>
      <w:r w:rsidR="00F739EC">
        <w:t xml:space="preserve"> ust. </w:t>
      </w:r>
      <w:r w:rsidRPr="006806DD">
        <w:t>5a w brzmieniu:</w:t>
      </w:r>
    </w:p>
    <w:p w14:paraId="184C3BEA" w14:textId="155CD149" w:rsidR="008D53CE" w:rsidRPr="006806DD" w:rsidRDefault="00682A94" w:rsidP="006B018A">
      <w:pPr>
        <w:pStyle w:val="ZLITUSTzmustliter"/>
      </w:pPr>
      <w:r w:rsidRPr="006806DD">
        <w:t>„</w:t>
      </w:r>
      <w:r w:rsidR="008D53CE" w:rsidRPr="006806DD">
        <w:t>5a.</w:t>
      </w:r>
      <w:r w:rsidRPr="006806DD">
        <w:t> </w:t>
      </w:r>
      <w:r w:rsidR="008D53CE" w:rsidRPr="006806DD">
        <w:t xml:space="preserve">W przypadku gdy </w:t>
      </w:r>
      <w:r w:rsidR="00430CD7" w:rsidRPr="006806DD">
        <w:t>Komendant G</w:t>
      </w:r>
      <w:r w:rsidR="00430CD7" w:rsidRPr="006806DD">
        <w:rPr>
          <w:rFonts w:hint="eastAsia"/>
        </w:rPr>
        <w:t>łó</w:t>
      </w:r>
      <w:r w:rsidR="00430CD7" w:rsidRPr="006806DD">
        <w:t>wny Stra</w:t>
      </w:r>
      <w:r w:rsidR="00430CD7" w:rsidRPr="006806DD">
        <w:rPr>
          <w:rFonts w:hint="eastAsia"/>
        </w:rPr>
        <w:t>ż</w:t>
      </w:r>
      <w:r w:rsidR="00430CD7" w:rsidRPr="006806DD">
        <w:t xml:space="preserve">y Granicznej </w:t>
      </w:r>
      <w:r w:rsidR="008D53CE" w:rsidRPr="006806DD">
        <w:t>zamierza udzieli</w:t>
      </w:r>
      <w:r w:rsidR="008D53CE" w:rsidRPr="006806DD">
        <w:rPr>
          <w:rFonts w:hint="eastAsia"/>
        </w:rPr>
        <w:t>ć</w:t>
      </w:r>
      <w:r w:rsidR="008D53CE" w:rsidRPr="006806DD">
        <w:t xml:space="preserve"> cudzoziemcowi zgody na pobyt ze wzgl</w:t>
      </w:r>
      <w:r w:rsidR="008D53CE" w:rsidRPr="006806DD">
        <w:rPr>
          <w:rFonts w:hint="eastAsia"/>
        </w:rPr>
        <w:t>ę</w:t>
      </w:r>
      <w:r w:rsidR="008D53CE" w:rsidRPr="006806DD">
        <w:t>dów humanitarnych jako organ odwo</w:t>
      </w:r>
      <w:r w:rsidR="008D53CE" w:rsidRPr="006806DD">
        <w:rPr>
          <w:rFonts w:hint="eastAsia"/>
        </w:rPr>
        <w:t>ł</w:t>
      </w:r>
      <w:r w:rsidR="008D53CE" w:rsidRPr="006806DD">
        <w:t>awczy, a komendant oddzia</w:t>
      </w:r>
      <w:r w:rsidR="008D53CE" w:rsidRPr="006806DD">
        <w:rPr>
          <w:rFonts w:hint="eastAsia"/>
        </w:rPr>
        <w:t>ł</w:t>
      </w:r>
      <w:r w:rsidR="008D53CE" w:rsidRPr="006806DD">
        <w:t>u Stra</w:t>
      </w:r>
      <w:r w:rsidR="008D53CE" w:rsidRPr="006806DD">
        <w:rPr>
          <w:rFonts w:hint="eastAsia"/>
        </w:rPr>
        <w:t>ż</w:t>
      </w:r>
      <w:r w:rsidR="008D53CE" w:rsidRPr="006806DD">
        <w:t>y Granicznej lub komendant placówki Stra</w:t>
      </w:r>
      <w:r w:rsidR="008D53CE" w:rsidRPr="006806DD">
        <w:rPr>
          <w:rFonts w:hint="eastAsia"/>
        </w:rPr>
        <w:t>ż</w:t>
      </w:r>
      <w:r w:rsidR="008D53CE" w:rsidRPr="006806DD">
        <w:t>y Granicznej nie zwróci</w:t>
      </w:r>
      <w:r w:rsidR="008D53CE" w:rsidRPr="006806DD">
        <w:rPr>
          <w:rFonts w:hint="eastAsia"/>
        </w:rPr>
        <w:t>ł</w:t>
      </w:r>
      <w:r w:rsidR="008D53CE" w:rsidRPr="006806DD">
        <w:t xml:space="preserve"> si</w:t>
      </w:r>
      <w:r w:rsidR="008D53CE" w:rsidRPr="006806DD">
        <w:rPr>
          <w:rFonts w:hint="eastAsia"/>
        </w:rPr>
        <w:t>ę</w:t>
      </w:r>
      <w:r w:rsidR="008D53CE" w:rsidRPr="006806DD">
        <w:t xml:space="preserve"> z wnioskiem, o którym mowa</w:t>
      </w:r>
      <w:r w:rsidR="00F739EC" w:rsidRPr="006806DD">
        <w:t xml:space="preserve"> w</w:t>
      </w:r>
      <w:r w:rsidR="00F739EC">
        <w:t> ust. </w:t>
      </w:r>
      <w:r w:rsidR="008D53CE" w:rsidRPr="006806DD">
        <w:t xml:space="preserve">1, </w:t>
      </w:r>
      <w:r w:rsidR="00430CD7" w:rsidRPr="006806DD">
        <w:t>Komendant G</w:t>
      </w:r>
      <w:r w:rsidR="00430CD7" w:rsidRPr="006806DD">
        <w:rPr>
          <w:rFonts w:hint="eastAsia"/>
        </w:rPr>
        <w:t>łó</w:t>
      </w:r>
      <w:r w:rsidR="00430CD7" w:rsidRPr="006806DD">
        <w:t>wny Stra</w:t>
      </w:r>
      <w:r w:rsidR="00430CD7" w:rsidRPr="006806DD">
        <w:rPr>
          <w:rFonts w:hint="eastAsia"/>
        </w:rPr>
        <w:t>ż</w:t>
      </w:r>
      <w:r w:rsidR="00430CD7" w:rsidRPr="006806DD">
        <w:t>y Granicznej</w:t>
      </w:r>
      <w:r w:rsidR="008D53CE" w:rsidRPr="006806DD">
        <w:t xml:space="preserve"> wyst</w:t>
      </w:r>
      <w:r w:rsidR="008D53CE" w:rsidRPr="006806DD">
        <w:rPr>
          <w:rFonts w:hint="eastAsia"/>
        </w:rPr>
        <w:t>ę</w:t>
      </w:r>
      <w:r w:rsidR="008D53CE" w:rsidRPr="006806DD">
        <w:t>puje z tym wnioskiem do organów wskazanych</w:t>
      </w:r>
      <w:r w:rsidR="00F739EC" w:rsidRPr="006806DD">
        <w:t xml:space="preserve"> w</w:t>
      </w:r>
      <w:r w:rsidR="00F739EC">
        <w:t> ust. </w:t>
      </w:r>
      <w:r w:rsidR="008D53CE" w:rsidRPr="006806DD">
        <w:t>1. Przepisy</w:t>
      </w:r>
      <w:r w:rsidR="00F739EC">
        <w:t xml:space="preserve"> ust. </w:t>
      </w:r>
      <w:r w:rsidR="008D53CE" w:rsidRPr="006806DD">
        <w:t>2–5 stosuje si</w:t>
      </w:r>
      <w:r w:rsidR="008D53CE" w:rsidRPr="006806DD">
        <w:rPr>
          <w:rFonts w:hint="eastAsia"/>
        </w:rPr>
        <w:t>ę</w:t>
      </w:r>
      <w:r w:rsidR="008D53CE" w:rsidRPr="006806DD">
        <w:t xml:space="preserve"> odpowiednio.</w:t>
      </w:r>
      <w:r w:rsidRPr="006806DD">
        <w:t>”</w:t>
      </w:r>
      <w:r w:rsidR="008D53CE" w:rsidRPr="006806DD">
        <w:t>;</w:t>
      </w:r>
    </w:p>
    <w:p w14:paraId="2653D21B" w14:textId="1965FDFA" w:rsidR="004B65B8" w:rsidRPr="004B65B8" w:rsidRDefault="00206979" w:rsidP="00797857">
      <w:pPr>
        <w:pStyle w:val="PKTpunkt"/>
      </w:pPr>
      <w:r>
        <w:t>49</w:t>
      </w:r>
      <w:r w:rsidR="004B65B8">
        <w:t>)</w:t>
      </w:r>
      <w:r w:rsidR="004B65B8">
        <w:tab/>
      </w:r>
      <w:r w:rsidR="004B65B8" w:rsidRPr="004B65B8">
        <w:t>w tytule działu IX skreśla się wyrazy „i areszty dla cudzoziemców”;</w:t>
      </w:r>
    </w:p>
    <w:p w14:paraId="57BECB34" w14:textId="6EB4D8EB" w:rsidR="004B65B8" w:rsidRDefault="00206979" w:rsidP="00F31A09">
      <w:pPr>
        <w:pStyle w:val="PKTpunkt"/>
      </w:pPr>
      <w:r>
        <w:t>50</w:t>
      </w:r>
      <w:r w:rsidR="004B65B8">
        <w:t>)</w:t>
      </w:r>
      <w:r w:rsidR="004B65B8">
        <w:tab/>
      </w:r>
      <w:r w:rsidR="004B65B8" w:rsidRPr="004B65B8">
        <w:t>w dziale IX</w:t>
      </w:r>
      <w:r w:rsidR="00C20037" w:rsidRPr="004B65B8">
        <w:t xml:space="preserve"> w</w:t>
      </w:r>
      <w:r w:rsidR="00C20037">
        <w:t> </w:t>
      </w:r>
      <w:r w:rsidR="004B65B8" w:rsidRPr="004B65B8">
        <w:t>tytule rozdziału</w:t>
      </w:r>
      <w:r w:rsidR="00C20037" w:rsidRPr="004B65B8">
        <w:t xml:space="preserve"> </w:t>
      </w:r>
      <w:r w:rsidR="00136F1F">
        <w:t>1</w:t>
      </w:r>
      <w:r w:rsidR="00C20037">
        <w:t> </w:t>
      </w:r>
      <w:r w:rsidR="004B65B8" w:rsidRPr="004B65B8">
        <w:t>skreśla się wyrazy „lub zastosowanie wobec niego aresztu dla cudzoziemców”;</w:t>
      </w:r>
    </w:p>
    <w:p w14:paraId="10A8BEDB" w14:textId="43BB24BA" w:rsidR="004B65B8" w:rsidRDefault="00206979" w:rsidP="00F31A09">
      <w:pPr>
        <w:pStyle w:val="PKTpunkt"/>
      </w:pPr>
      <w:r>
        <w:lastRenderedPageBreak/>
        <w:t>51</w:t>
      </w:r>
      <w:r w:rsidR="00F31A09">
        <w:t>)</w:t>
      </w:r>
      <w:r w:rsidR="00F31A09">
        <w:tab/>
      </w:r>
      <w:r w:rsidR="00F31A09" w:rsidRPr="003D77AF">
        <w:t>w</w:t>
      </w:r>
      <w:r w:rsidR="00F739EC">
        <w:t xml:space="preserve"> art. </w:t>
      </w:r>
      <w:r w:rsidR="00F31A09" w:rsidRPr="003D77AF">
        <w:t>39</w:t>
      </w:r>
      <w:r w:rsidR="002E712B" w:rsidRPr="003D77AF">
        <w:t>4</w:t>
      </w:r>
      <w:r w:rsidR="002E712B">
        <w:t> </w:t>
      </w:r>
      <w:r w:rsidR="00CC3011">
        <w:t>w</w:t>
      </w:r>
      <w:r w:rsidR="004B65B8">
        <w:t>:</w:t>
      </w:r>
    </w:p>
    <w:p w14:paraId="3C4D4B11" w14:textId="0E25FA5F" w:rsidR="004B65B8" w:rsidRDefault="004B65B8" w:rsidP="005E229A">
      <w:pPr>
        <w:pStyle w:val="LITlitera"/>
      </w:pPr>
      <w:r>
        <w:t>a)</w:t>
      </w:r>
      <w:r>
        <w:tab/>
      </w:r>
      <w:r w:rsidR="009513D7">
        <w:t>ust. </w:t>
      </w:r>
      <w:r w:rsidR="00F739EC" w:rsidRPr="004B65B8">
        <w:t>4</w:t>
      </w:r>
      <w:r w:rsidR="00F739EC">
        <w:t xml:space="preserve"> w pkt 2 w lit. </w:t>
      </w:r>
      <w:r w:rsidR="005E229A">
        <w:t>b skreśla się wyrazy „</w:t>
      </w:r>
      <w:r w:rsidRPr="004B65B8">
        <w:t>lub</w:t>
      </w:r>
      <w:r w:rsidR="00C20037" w:rsidRPr="004B65B8">
        <w:t xml:space="preserve"> o</w:t>
      </w:r>
      <w:r w:rsidR="00C20037">
        <w:t> </w:t>
      </w:r>
      <w:r w:rsidRPr="004B65B8">
        <w:t xml:space="preserve">zastosowanie wobec niego aresztu dla cudzoziemców”, </w:t>
      </w:r>
    </w:p>
    <w:p w14:paraId="4E535035" w14:textId="532C098D" w:rsidR="005A3137" w:rsidRDefault="004B65B8" w:rsidP="00136F1F">
      <w:pPr>
        <w:pStyle w:val="LITlitera"/>
      </w:pPr>
      <w:r>
        <w:t>b)</w:t>
      </w:r>
      <w:r>
        <w:tab/>
      </w:r>
      <w:r w:rsidR="009513D7">
        <w:t>ust. </w:t>
      </w:r>
      <w:r w:rsidR="00F739EC" w:rsidRPr="004B65B8">
        <w:t>5</w:t>
      </w:r>
      <w:r w:rsidR="00F739EC">
        <w:t> </w:t>
      </w:r>
      <w:r w:rsidR="002E712B">
        <w:t>w</w:t>
      </w:r>
      <w:r w:rsidR="00136F1F">
        <w:t>:</w:t>
      </w:r>
    </w:p>
    <w:p w14:paraId="351FAA1D" w14:textId="2F2369BB" w:rsidR="00136F1F" w:rsidRDefault="00923BB2" w:rsidP="00F739EC">
      <w:pPr>
        <w:pStyle w:val="TIRtiret"/>
      </w:pPr>
      <w:r w:rsidRPr="00DA121A">
        <w:t>–</w:t>
      </w:r>
      <w:r w:rsidR="005A3137">
        <w:tab/>
      </w:r>
      <w:r w:rsidR="002E712B">
        <w:t>pkt </w:t>
      </w:r>
      <w:r w:rsidR="00F739EC" w:rsidRPr="004B65B8">
        <w:t>1</w:t>
      </w:r>
      <w:r w:rsidR="00F739EC">
        <w:t> </w:t>
      </w:r>
      <w:r w:rsidR="004B65B8" w:rsidRPr="004B65B8">
        <w:t>skreśla się wyrazy „albo</w:t>
      </w:r>
      <w:r w:rsidR="00C20037" w:rsidRPr="004B65B8">
        <w:t xml:space="preserve"> o</w:t>
      </w:r>
      <w:r w:rsidR="00C20037">
        <w:t> </w:t>
      </w:r>
      <w:r w:rsidR="004B65B8" w:rsidRPr="004B65B8">
        <w:t xml:space="preserve">zastosowanie wobec niego aresztu </w:t>
      </w:r>
      <w:r w:rsidR="005E229A" w:rsidRPr="005E229A">
        <w:t>dla cudzoziemców”</w:t>
      </w:r>
      <w:r w:rsidR="00136F1F">
        <w:t>,</w:t>
      </w:r>
    </w:p>
    <w:p w14:paraId="2BF9A90F" w14:textId="25F65C2F" w:rsidR="004B65B8" w:rsidRDefault="00923BB2" w:rsidP="00F739EC">
      <w:pPr>
        <w:pStyle w:val="TIRtiret"/>
      </w:pPr>
      <w:r w:rsidRPr="00DA121A">
        <w:t>–</w:t>
      </w:r>
      <w:r w:rsidR="005A3137">
        <w:tab/>
      </w:r>
      <w:r w:rsidR="00136F1F">
        <w:t xml:space="preserve">pkt </w:t>
      </w:r>
      <w:r w:rsidR="00F739EC">
        <w:t>2 </w:t>
      </w:r>
      <w:r w:rsidR="00136F1F" w:rsidRPr="004B65B8">
        <w:t>skreśla się wyrazy „albo o</w:t>
      </w:r>
      <w:r w:rsidR="00136F1F">
        <w:t> zastosowaniu</w:t>
      </w:r>
      <w:r w:rsidR="00136F1F" w:rsidRPr="004B65B8">
        <w:t xml:space="preserve"> wobec niego aresztu </w:t>
      </w:r>
      <w:r w:rsidR="00136F1F" w:rsidRPr="005E229A">
        <w:t>dla cudzoziemców”</w:t>
      </w:r>
      <w:r w:rsidR="00F26B05">
        <w:t>;</w:t>
      </w:r>
      <w:r w:rsidR="004B65B8" w:rsidRPr="004B65B8">
        <w:t xml:space="preserve"> </w:t>
      </w:r>
    </w:p>
    <w:p w14:paraId="790B5539" w14:textId="36CFF31A" w:rsidR="004B65B8" w:rsidRDefault="00206979" w:rsidP="00F26B05">
      <w:pPr>
        <w:pStyle w:val="PKTpunkt"/>
      </w:pPr>
      <w:r>
        <w:t>52</w:t>
      </w:r>
      <w:r w:rsidR="004B65B8">
        <w:t>)</w:t>
      </w:r>
      <w:r w:rsidR="004B65B8">
        <w:tab/>
      </w:r>
      <w:r w:rsidR="004B65B8" w:rsidRPr="004B65B8">
        <w:t>uchyla się</w:t>
      </w:r>
      <w:r w:rsidR="00F739EC">
        <w:t xml:space="preserve"> art. </w:t>
      </w:r>
      <w:r w:rsidR="004B65B8" w:rsidRPr="004B65B8">
        <w:t>396;</w:t>
      </w:r>
    </w:p>
    <w:p w14:paraId="609D03B6" w14:textId="4A536342" w:rsidR="00BF4276" w:rsidRDefault="00206979" w:rsidP="007568C4">
      <w:pPr>
        <w:pStyle w:val="PKTpunkt"/>
      </w:pPr>
      <w:r>
        <w:t>53</w:t>
      </w:r>
      <w:r w:rsidR="004B65B8">
        <w:t>)</w:t>
      </w:r>
      <w:r w:rsidR="004B65B8">
        <w:tab/>
      </w:r>
      <w:r w:rsidR="004B65B8" w:rsidRPr="004B65B8">
        <w:t>w</w:t>
      </w:r>
      <w:r w:rsidR="00F739EC">
        <w:t xml:space="preserve"> art. </w:t>
      </w:r>
      <w:r w:rsidR="004B65B8" w:rsidRPr="004B65B8">
        <w:t>39</w:t>
      </w:r>
      <w:r w:rsidR="002E712B" w:rsidRPr="004B65B8">
        <w:t>7</w:t>
      </w:r>
      <w:r w:rsidR="002E712B">
        <w:t> </w:t>
      </w:r>
      <w:r w:rsidR="009513D7">
        <w:t>w</w:t>
      </w:r>
      <w:r w:rsidR="00BF4276">
        <w:t>:</w:t>
      </w:r>
    </w:p>
    <w:p w14:paraId="3753D788" w14:textId="2D500CFF" w:rsidR="00BF4276" w:rsidRDefault="00BF4276" w:rsidP="00723C8E">
      <w:pPr>
        <w:pStyle w:val="LITlitera"/>
      </w:pPr>
      <w:r>
        <w:t>a)</w:t>
      </w:r>
      <w:r>
        <w:tab/>
        <w:t xml:space="preserve">ust. </w:t>
      </w:r>
      <w:r w:rsidR="00F739EC">
        <w:t>1 pkt </w:t>
      </w:r>
      <w:r w:rsidR="002E712B">
        <w:t>2 </w:t>
      </w:r>
      <w:r>
        <w:t>otrzymuje brzmienie:</w:t>
      </w:r>
    </w:p>
    <w:p w14:paraId="749073C9" w14:textId="4FB76A08" w:rsidR="00BF4276" w:rsidRDefault="00BF4276" w:rsidP="00723C8E">
      <w:pPr>
        <w:pStyle w:val="ZLITPKTzmpktliter"/>
      </w:pPr>
      <w:r w:rsidRPr="004B65B8">
        <w:t>„</w:t>
      </w:r>
      <w:r w:rsidR="006A0898">
        <w:t>2)</w:t>
      </w:r>
      <w:r w:rsidR="006A0898">
        <w:tab/>
      </w:r>
      <w:r w:rsidRPr="00BF4276">
        <w:t xml:space="preserve">Straż Graniczna </w:t>
      </w:r>
      <w:r w:rsidRPr="00DA121A">
        <w:t>–</w:t>
      </w:r>
      <w:r w:rsidRPr="00BF4276">
        <w:t xml:space="preserve"> występuje</w:t>
      </w:r>
      <w:r w:rsidR="002E712B" w:rsidRPr="00BF4276">
        <w:t xml:space="preserve"> z</w:t>
      </w:r>
      <w:r w:rsidR="002E712B">
        <w:t> </w:t>
      </w:r>
      <w:r w:rsidRPr="00BF4276">
        <w:t>wnioskiem</w:t>
      </w:r>
      <w:r w:rsidR="002E712B" w:rsidRPr="00BF4276">
        <w:t xml:space="preserve"> o</w:t>
      </w:r>
      <w:r w:rsidR="002E712B">
        <w:t> </w:t>
      </w:r>
      <w:r w:rsidRPr="00BF4276">
        <w:t xml:space="preserve">umieszczenie </w:t>
      </w:r>
      <w:r>
        <w:t>małoletniego cudzoziemca</w:t>
      </w:r>
      <w:r w:rsidR="002E712B">
        <w:t xml:space="preserve"> </w:t>
      </w:r>
      <w:r w:rsidR="002E712B" w:rsidRPr="00BF4276">
        <w:t>w</w:t>
      </w:r>
      <w:r w:rsidR="002E712B">
        <w:t> </w:t>
      </w:r>
      <w:r w:rsidRPr="00BF4276">
        <w:t>placówce opiekuńczo – wychowawczej lub</w:t>
      </w:r>
      <w:r w:rsidR="002E712B" w:rsidRPr="00BF4276">
        <w:t xml:space="preserve"> w</w:t>
      </w:r>
      <w:r w:rsidR="002E712B">
        <w:t> </w:t>
      </w:r>
      <w:r w:rsidRPr="00BF4276">
        <w:t xml:space="preserve">strzeżonym ośrodku do sądu właściwego ze względu na siedzibę </w:t>
      </w:r>
      <w:r>
        <w:t>występującego</w:t>
      </w:r>
      <w:r w:rsidR="002E712B">
        <w:t xml:space="preserve"> z </w:t>
      </w:r>
      <w:r>
        <w:t>tym wnioskiem</w:t>
      </w:r>
      <w:r w:rsidRPr="00BF4276">
        <w:t xml:space="preserve"> organu Straży Granicznej.”</w:t>
      </w:r>
      <w:r>
        <w:t>,</w:t>
      </w:r>
    </w:p>
    <w:p w14:paraId="51920159" w14:textId="1F2D9E6B" w:rsidR="004B65B8" w:rsidRDefault="00BF4276" w:rsidP="00723C8E">
      <w:pPr>
        <w:pStyle w:val="LITlitera"/>
      </w:pPr>
      <w:r>
        <w:t>b)</w:t>
      </w:r>
      <w:r>
        <w:tab/>
      </w:r>
      <w:r w:rsidR="009513D7">
        <w:t>ust. </w:t>
      </w:r>
      <w:r w:rsidR="00C20037" w:rsidRPr="004B65B8">
        <w:t>4</w:t>
      </w:r>
      <w:r w:rsidR="00C20037">
        <w:t> </w:t>
      </w:r>
      <w:r w:rsidR="004B65B8" w:rsidRPr="004B65B8">
        <w:t>skreśla się wyrazy „lub aresztu dla cudzoziemców”;</w:t>
      </w:r>
    </w:p>
    <w:p w14:paraId="0F278BE9" w14:textId="4AC7F460" w:rsidR="004B65B8" w:rsidRPr="004B65B8" w:rsidRDefault="00206979" w:rsidP="007568C4">
      <w:pPr>
        <w:pStyle w:val="PKTpunkt"/>
      </w:pPr>
      <w:r>
        <w:t>54</w:t>
      </w:r>
      <w:r w:rsidR="004B65B8">
        <w:t>)</w:t>
      </w:r>
      <w:r w:rsidR="004B65B8">
        <w:tab/>
      </w:r>
      <w:r w:rsidR="007568C4">
        <w:t>w</w:t>
      </w:r>
      <w:r w:rsidR="00F739EC">
        <w:t xml:space="preserve"> art. </w:t>
      </w:r>
      <w:r w:rsidR="007568C4">
        <w:t>39</w:t>
      </w:r>
      <w:r w:rsidR="00F739EC">
        <w:t>8 w ust. </w:t>
      </w:r>
      <w:r w:rsidR="00C20037" w:rsidRPr="004B65B8">
        <w:t>1</w:t>
      </w:r>
      <w:r w:rsidR="00C20037">
        <w:t> </w:t>
      </w:r>
      <w:r w:rsidR="0090320F" w:rsidRPr="0090320F">
        <w:t>we wprowadzeniu do wyliczenia</w:t>
      </w:r>
      <w:r w:rsidR="00C20037" w:rsidRPr="0090320F">
        <w:t xml:space="preserve"> </w:t>
      </w:r>
      <w:r w:rsidR="00C20037">
        <w:t>i</w:t>
      </w:r>
      <w:r w:rsidR="00F739EC">
        <w:t> w ust. </w:t>
      </w:r>
      <w:r w:rsidR="00C20037">
        <w:t>2 </w:t>
      </w:r>
      <w:r w:rsidR="00564E6F" w:rsidRPr="00564E6F">
        <w:t xml:space="preserve">we wprowadzeniu do wyliczenia </w:t>
      </w:r>
      <w:r w:rsidR="004B65B8" w:rsidRPr="004B65B8">
        <w:t>skreśla się wyrazy „lub areszcie dla cudzoz</w:t>
      </w:r>
      <w:r w:rsidR="007568C4">
        <w:t>iemców”;</w:t>
      </w:r>
    </w:p>
    <w:p w14:paraId="720D2267" w14:textId="1BA5853C" w:rsidR="004B65B8" w:rsidRPr="004B65B8" w:rsidRDefault="00206979" w:rsidP="001B46F9">
      <w:pPr>
        <w:pStyle w:val="PKTpunkt"/>
      </w:pPr>
      <w:r>
        <w:t>55</w:t>
      </w:r>
      <w:r w:rsidR="004B65B8">
        <w:t>)</w:t>
      </w:r>
      <w:r w:rsidR="004B65B8">
        <w:tab/>
      </w:r>
      <w:r w:rsidR="004B65B8" w:rsidRPr="004B65B8">
        <w:t>uchyla się</w:t>
      </w:r>
      <w:r w:rsidR="00F739EC">
        <w:t xml:space="preserve"> art. </w:t>
      </w:r>
      <w:r w:rsidR="004B65B8" w:rsidRPr="004B65B8">
        <w:t>399;</w:t>
      </w:r>
    </w:p>
    <w:p w14:paraId="4F33E613" w14:textId="4DC6C4B4" w:rsidR="004B65B8" w:rsidRDefault="00206979" w:rsidP="004B65B8">
      <w:pPr>
        <w:pStyle w:val="PKTpunkt"/>
      </w:pPr>
      <w:r>
        <w:t>56</w:t>
      </w:r>
      <w:r w:rsidR="004B65B8">
        <w:t>)</w:t>
      </w:r>
      <w:r w:rsidR="004B65B8">
        <w:tab/>
      </w:r>
      <w:r w:rsidR="004B65B8" w:rsidRPr="004B65B8">
        <w:t>w</w:t>
      </w:r>
      <w:r w:rsidR="00F739EC">
        <w:t xml:space="preserve"> art. </w:t>
      </w:r>
      <w:r w:rsidR="004B65B8" w:rsidRPr="004B65B8">
        <w:t>40</w:t>
      </w:r>
      <w:r w:rsidR="00C20037" w:rsidRPr="004B65B8">
        <w:t>0</w:t>
      </w:r>
      <w:r w:rsidR="00C20037">
        <w:t> </w:t>
      </w:r>
      <w:r w:rsidR="004B65B8" w:rsidRPr="004B65B8">
        <w:t>we wprowadzeniu do wyliczenia skreśla się wyrazy „lub</w:t>
      </w:r>
      <w:r w:rsidR="00C20037" w:rsidRPr="004B65B8">
        <w:t xml:space="preserve"> o</w:t>
      </w:r>
      <w:r w:rsidR="00C20037">
        <w:t> </w:t>
      </w:r>
      <w:r w:rsidR="004B65B8" w:rsidRPr="004B65B8">
        <w:t>zastosowaniu wobec niego aresztu dla cudzoziemców”;</w:t>
      </w:r>
    </w:p>
    <w:p w14:paraId="1AF06799" w14:textId="53FD815F" w:rsidR="004B65B8" w:rsidRPr="004B65B8" w:rsidRDefault="00206979" w:rsidP="001B46F9">
      <w:pPr>
        <w:pStyle w:val="PKTpunkt"/>
      </w:pPr>
      <w:r>
        <w:t>57</w:t>
      </w:r>
      <w:r w:rsidR="001B46F9">
        <w:t>)</w:t>
      </w:r>
      <w:r w:rsidR="001B46F9">
        <w:tab/>
      </w:r>
      <w:r w:rsidR="004B65B8" w:rsidRPr="004B65B8">
        <w:t>w</w:t>
      </w:r>
      <w:r w:rsidR="00F739EC">
        <w:t xml:space="preserve"> art. </w:t>
      </w:r>
      <w:r w:rsidR="004B65B8" w:rsidRPr="004B65B8">
        <w:t>400a</w:t>
      </w:r>
      <w:r w:rsidR="00F739EC">
        <w:t xml:space="preserve"> w ust. </w:t>
      </w:r>
      <w:r w:rsidR="002E712B">
        <w:t>1 </w:t>
      </w:r>
      <w:r w:rsidR="00CC3011">
        <w:t>w</w:t>
      </w:r>
      <w:r w:rsidR="004B65B8" w:rsidRPr="004B65B8">
        <w:t>:</w:t>
      </w:r>
    </w:p>
    <w:p w14:paraId="13C308B0" w14:textId="0EABBD80" w:rsidR="004B65B8" w:rsidRPr="004B65B8" w:rsidRDefault="001B46F9" w:rsidP="001B46F9">
      <w:pPr>
        <w:pStyle w:val="LITlitera"/>
      </w:pPr>
      <w:r>
        <w:t>a)</w:t>
      </w:r>
      <w:r>
        <w:tab/>
      </w:r>
      <w:r w:rsidR="004B65B8" w:rsidRPr="004B65B8">
        <w:t xml:space="preserve">pkt </w:t>
      </w:r>
      <w:r w:rsidR="004B65B8" w:rsidRPr="004B65B8">
        <w:tab/>
      </w:r>
      <w:r w:rsidR="00C20037" w:rsidRPr="004B65B8">
        <w:t>1</w:t>
      </w:r>
      <w:r w:rsidR="00C20037">
        <w:t> </w:t>
      </w:r>
      <w:r w:rsidR="004B65B8" w:rsidRPr="004B65B8">
        <w:tab/>
        <w:t xml:space="preserve">skreśla </w:t>
      </w:r>
      <w:r w:rsidR="004B65B8" w:rsidRPr="004B65B8">
        <w:tab/>
        <w:t xml:space="preserve">się </w:t>
      </w:r>
      <w:r w:rsidR="004B65B8" w:rsidRPr="004B65B8">
        <w:tab/>
        <w:t xml:space="preserve">wyrazy </w:t>
      </w:r>
      <w:r w:rsidR="004B65B8" w:rsidRPr="004B65B8">
        <w:tab/>
        <w:t xml:space="preserve">„lub </w:t>
      </w:r>
      <w:r w:rsidR="004B65B8" w:rsidRPr="004B65B8">
        <w:tab/>
        <w:t xml:space="preserve">wobec </w:t>
      </w:r>
      <w:r w:rsidR="004B65B8" w:rsidRPr="004B65B8">
        <w:tab/>
        <w:t xml:space="preserve">którego </w:t>
      </w:r>
      <w:r w:rsidR="004B65B8" w:rsidRPr="004B65B8">
        <w:tab/>
        <w:t>nie zastosowano aresztu dla cudzoziemców”,</w:t>
      </w:r>
    </w:p>
    <w:p w14:paraId="654F7DC3" w14:textId="028D9602" w:rsidR="004B65B8" w:rsidRDefault="001B46F9" w:rsidP="001B46F9">
      <w:pPr>
        <w:pStyle w:val="LITlitera"/>
      </w:pPr>
      <w:r>
        <w:t>b)</w:t>
      </w:r>
      <w:r>
        <w:tab/>
      </w:r>
      <w:r w:rsidR="009513D7">
        <w:t>pkt </w:t>
      </w:r>
      <w:r w:rsidR="00C20037" w:rsidRPr="004B65B8">
        <w:t>2</w:t>
      </w:r>
      <w:r w:rsidR="00C20037">
        <w:t> </w:t>
      </w:r>
      <w:r w:rsidR="004B65B8" w:rsidRPr="004B65B8">
        <w:t>skreśla się wyrazy „lub aresztu dla cudzoziemców”;</w:t>
      </w:r>
    </w:p>
    <w:p w14:paraId="2104D9A9" w14:textId="08035AB5" w:rsidR="004B65B8" w:rsidRPr="004B65B8" w:rsidRDefault="00206979" w:rsidP="001B46F9">
      <w:pPr>
        <w:pStyle w:val="PKTpunkt"/>
      </w:pPr>
      <w:r>
        <w:t>58</w:t>
      </w:r>
      <w:r w:rsidR="004B65B8">
        <w:t>)</w:t>
      </w:r>
      <w:r w:rsidR="004B65B8">
        <w:tab/>
      </w:r>
      <w:r w:rsidR="004B65B8" w:rsidRPr="004B65B8">
        <w:t>w</w:t>
      </w:r>
      <w:r w:rsidR="00F739EC">
        <w:t xml:space="preserve"> art. </w:t>
      </w:r>
      <w:r w:rsidR="004B65B8" w:rsidRPr="004B65B8">
        <w:t>401:</w:t>
      </w:r>
    </w:p>
    <w:p w14:paraId="19BCA366" w14:textId="3271D34A" w:rsidR="004B65B8" w:rsidRPr="001B46F9" w:rsidRDefault="00DA121A" w:rsidP="001B46F9">
      <w:pPr>
        <w:pStyle w:val="LITlitera"/>
      </w:pPr>
      <w:r>
        <w:t>a)</w:t>
      </w:r>
      <w:r>
        <w:tab/>
        <w:t>w</w:t>
      </w:r>
      <w:r w:rsidR="00F739EC">
        <w:t xml:space="preserve"> ust. </w:t>
      </w:r>
      <w:r w:rsidR="00C20037" w:rsidRPr="001B46F9">
        <w:t>1</w:t>
      </w:r>
      <w:r w:rsidR="00C20037">
        <w:t> </w:t>
      </w:r>
      <w:r w:rsidR="004B65B8" w:rsidRPr="001B46F9">
        <w:t>skreśla się wyrazy „lub</w:t>
      </w:r>
      <w:r w:rsidR="00C20037" w:rsidRPr="001B46F9">
        <w:t xml:space="preserve"> o</w:t>
      </w:r>
      <w:r w:rsidR="00C20037">
        <w:t> </w:t>
      </w:r>
      <w:r w:rsidR="004B65B8" w:rsidRPr="001B46F9">
        <w:t>zastosowaniu wobec niego aresztu dla cudzoziemców”,</w:t>
      </w:r>
    </w:p>
    <w:p w14:paraId="66442EC0" w14:textId="0B1D0FD4" w:rsidR="0011010D" w:rsidRDefault="004B65B8" w:rsidP="001B46F9">
      <w:pPr>
        <w:pStyle w:val="LITlitera"/>
      </w:pPr>
      <w:r w:rsidRPr="001B46F9">
        <w:t>b)</w:t>
      </w:r>
      <w:r w:rsidRPr="001B46F9">
        <w:tab/>
      </w:r>
      <w:r w:rsidR="0011010D">
        <w:t xml:space="preserve">ust. </w:t>
      </w:r>
      <w:r w:rsidR="002E712B">
        <w:t>2 </w:t>
      </w:r>
      <w:r w:rsidR="0011010D">
        <w:t>otrzymuje brzmienie:</w:t>
      </w:r>
    </w:p>
    <w:p w14:paraId="20C1B021" w14:textId="050EEEEE" w:rsidR="0011010D" w:rsidRDefault="00354948" w:rsidP="00723C8E">
      <w:pPr>
        <w:pStyle w:val="ZLITUSTzmustliter"/>
      </w:pPr>
      <w:r w:rsidRPr="00354948">
        <w:t>„2. Postanowienie,</w:t>
      </w:r>
      <w:r w:rsidR="002E712B" w:rsidRPr="00354948">
        <w:t xml:space="preserve"> o</w:t>
      </w:r>
      <w:r w:rsidR="002E712B">
        <w:t> </w:t>
      </w:r>
      <w:r w:rsidRPr="00354948">
        <w:t>którym mowa</w:t>
      </w:r>
      <w:r w:rsidR="00F739EC" w:rsidRPr="00354948">
        <w:t xml:space="preserve"> w</w:t>
      </w:r>
      <w:r w:rsidR="00F739EC">
        <w:t> ust. </w:t>
      </w:r>
      <w:r w:rsidRPr="00354948">
        <w:t>1, wydaje, na wniosek organu Straży Gra</w:t>
      </w:r>
      <w:r w:rsidR="006A0898">
        <w:t>nicznej, sąd rejonowy właściwy z</w:t>
      </w:r>
      <w:r w:rsidRPr="00354948">
        <w:t xml:space="preserve">e względu na siedzibę organu </w:t>
      </w:r>
      <w:r w:rsidR="006A0898" w:rsidRPr="00354948">
        <w:t>Straży Gra</w:t>
      </w:r>
      <w:r w:rsidR="006A0898" w:rsidRPr="006A0898">
        <w:t xml:space="preserve">nicznej </w:t>
      </w:r>
      <w:r w:rsidRPr="00354948">
        <w:t>występującego</w:t>
      </w:r>
      <w:r w:rsidR="002E712B" w:rsidRPr="00354948">
        <w:t xml:space="preserve"> z</w:t>
      </w:r>
      <w:r w:rsidR="002E712B">
        <w:t> </w:t>
      </w:r>
      <w:r w:rsidRPr="00354948">
        <w:t>wnioskiem.”</w:t>
      </w:r>
      <w:r>
        <w:t>,</w:t>
      </w:r>
    </w:p>
    <w:p w14:paraId="547926C3" w14:textId="0907031A" w:rsidR="004B65B8" w:rsidRDefault="0011010D" w:rsidP="001B46F9">
      <w:pPr>
        <w:pStyle w:val="LITlitera"/>
      </w:pPr>
      <w:r>
        <w:t>c)</w:t>
      </w:r>
      <w:r>
        <w:tab/>
      </w:r>
      <w:r w:rsidR="00DA121A">
        <w:t>w</w:t>
      </w:r>
      <w:r w:rsidR="00F739EC">
        <w:t xml:space="preserve"> ust. </w:t>
      </w:r>
      <w:r w:rsidR="004B65B8" w:rsidRPr="001B46F9">
        <w:t>3</w:t>
      </w:r>
      <w:r w:rsidR="004B65B8" w:rsidRPr="004B65B8">
        <w:t>:</w:t>
      </w:r>
    </w:p>
    <w:p w14:paraId="6AA63D3A" w14:textId="2407CC06" w:rsidR="008212E8" w:rsidRPr="008212E8" w:rsidRDefault="00DA121A" w:rsidP="00DA121A">
      <w:pPr>
        <w:pStyle w:val="TIRtiret"/>
      </w:pPr>
      <w:r w:rsidRPr="00DA121A">
        <w:lastRenderedPageBreak/>
        <w:t>–</w:t>
      </w:r>
      <w:r>
        <w:tab/>
      </w:r>
      <w:r w:rsidR="008212E8" w:rsidRPr="008212E8">
        <w:t xml:space="preserve">we wprowadzeniu do </w:t>
      </w:r>
      <w:r>
        <w:t>wyliczenia skreśla się wyrazy „</w:t>
      </w:r>
      <w:r w:rsidR="008212E8" w:rsidRPr="008212E8">
        <w:t>albo</w:t>
      </w:r>
      <w:r w:rsidR="00C20037" w:rsidRPr="008212E8">
        <w:t xml:space="preserve"> o</w:t>
      </w:r>
      <w:r w:rsidR="00C20037">
        <w:t> </w:t>
      </w:r>
      <w:r w:rsidR="008212E8" w:rsidRPr="008212E8">
        <w:t>zastosowanie wobec niego aresztu dla cudzoziemców”,</w:t>
      </w:r>
    </w:p>
    <w:p w14:paraId="0687C2D3" w14:textId="309C232F" w:rsidR="008212E8" w:rsidRPr="008212E8" w:rsidRDefault="00DA121A" w:rsidP="00DA121A">
      <w:pPr>
        <w:pStyle w:val="TIRtiret"/>
      </w:pPr>
      <w:r w:rsidRPr="00DA121A">
        <w:t>–</w:t>
      </w:r>
      <w:r>
        <w:tab/>
      </w:r>
      <w:r w:rsidR="008212E8" w:rsidRPr="008212E8">
        <w:t>w</w:t>
      </w:r>
      <w:r w:rsidR="00F739EC">
        <w:t xml:space="preserve"> pkt </w:t>
      </w:r>
      <w:r w:rsidR="00C20037" w:rsidRPr="008212E8">
        <w:t>7</w:t>
      </w:r>
      <w:r w:rsidR="00C20037">
        <w:t> </w:t>
      </w:r>
      <w:r w:rsidR="008212E8" w:rsidRPr="008212E8">
        <w:t>skreśla się wyrazy „lub stosuje się wobec niego areszt dla cudzoziemców”</w:t>
      </w:r>
      <w:r>
        <w:t>,</w:t>
      </w:r>
    </w:p>
    <w:p w14:paraId="31233E3F" w14:textId="4A69FD33" w:rsidR="00DA121A" w:rsidRDefault="0011010D" w:rsidP="00DA121A">
      <w:pPr>
        <w:pStyle w:val="LITlitera"/>
      </w:pPr>
      <w:r>
        <w:t>d</w:t>
      </w:r>
      <w:r w:rsidR="008212E8" w:rsidRPr="008212E8">
        <w:t>)</w:t>
      </w:r>
      <w:r w:rsidR="008212E8" w:rsidRPr="008212E8">
        <w:tab/>
      </w:r>
      <w:r w:rsidR="00DA121A">
        <w:tab/>
      </w:r>
      <w:r w:rsidR="008212E8" w:rsidRPr="008212E8">
        <w:t xml:space="preserve">ust. </w:t>
      </w:r>
      <w:r w:rsidR="00C20037" w:rsidRPr="008212E8">
        <w:t>7</w:t>
      </w:r>
      <w:r w:rsidR="00C20037">
        <w:t> </w:t>
      </w:r>
      <w:r w:rsidR="00DA121A">
        <w:t>otrzymuje brzmienie:</w:t>
      </w:r>
    </w:p>
    <w:p w14:paraId="67210D08" w14:textId="036E6ED2" w:rsidR="00DA121A" w:rsidRPr="00DA121A" w:rsidRDefault="00DA121A" w:rsidP="00DA121A">
      <w:pPr>
        <w:pStyle w:val="ZLITUSTzmustliter"/>
      </w:pPr>
      <w:r w:rsidRPr="00DA121A">
        <w:t>„</w:t>
      </w:r>
      <w:r>
        <w:t xml:space="preserve">7. </w:t>
      </w:r>
      <w:r w:rsidRPr="00DA121A">
        <w:t>Minister właściwy do spraw wewnętrznych określi,</w:t>
      </w:r>
      <w:r w:rsidR="00C20037" w:rsidRPr="00DA121A">
        <w:t xml:space="preserve"> w</w:t>
      </w:r>
      <w:r w:rsidR="00C20037">
        <w:t> </w:t>
      </w:r>
      <w:r w:rsidRPr="00DA121A">
        <w:t>drodze rozporządzenia, wzór wniosków o:</w:t>
      </w:r>
    </w:p>
    <w:p w14:paraId="79FDCC69" w14:textId="2C4D625D" w:rsidR="00DA121A" w:rsidRPr="00DA121A" w:rsidRDefault="00DA121A" w:rsidP="00DA121A">
      <w:pPr>
        <w:pStyle w:val="ZLITPKTzmpktliter"/>
      </w:pPr>
      <w:r>
        <w:t>1)</w:t>
      </w:r>
      <w:r>
        <w:tab/>
      </w:r>
      <w:r w:rsidRPr="00DA121A">
        <w:t>umieszczenie cudzoziemca</w:t>
      </w:r>
      <w:r w:rsidR="00C20037" w:rsidRPr="00DA121A">
        <w:t xml:space="preserve"> w</w:t>
      </w:r>
      <w:r w:rsidR="00C20037">
        <w:t> </w:t>
      </w:r>
      <w:r w:rsidRPr="00DA121A">
        <w:t>strzeżonym ośrodku,</w:t>
      </w:r>
    </w:p>
    <w:p w14:paraId="1897D68D" w14:textId="70EC1F4A" w:rsidR="00DA121A" w:rsidRPr="00DA121A" w:rsidRDefault="00DA121A" w:rsidP="00DA121A">
      <w:pPr>
        <w:pStyle w:val="ZLITPKTzmpktliter"/>
      </w:pPr>
      <w:r>
        <w:t>2)</w:t>
      </w:r>
      <w:r>
        <w:tab/>
      </w:r>
      <w:r w:rsidRPr="00DA121A">
        <w:t>przedłużenie okresu pobytu cudzoziemca</w:t>
      </w:r>
      <w:r w:rsidR="00C20037" w:rsidRPr="00DA121A">
        <w:t xml:space="preserve"> w</w:t>
      </w:r>
      <w:r w:rsidR="00C20037">
        <w:t> </w:t>
      </w:r>
      <w:r w:rsidRPr="00DA121A">
        <w:t xml:space="preserve">strzeżonym ośrodku </w:t>
      </w:r>
    </w:p>
    <w:p w14:paraId="140EA330" w14:textId="55A7CD6D" w:rsidR="00DA121A" w:rsidRPr="00DA121A" w:rsidRDefault="00DA121A" w:rsidP="00DA121A">
      <w:pPr>
        <w:pStyle w:val="ZLITCZWSPPKTzmczciwsppktliter"/>
      </w:pPr>
      <w:r w:rsidRPr="00DA121A">
        <w:t>–</w:t>
      </w:r>
      <w:r>
        <w:tab/>
      </w:r>
      <w:r w:rsidRPr="00DA121A">
        <w:t>uwzględniając konieczność zapewnienia sprawnego prowadzenia postępowań</w:t>
      </w:r>
      <w:r w:rsidR="00C20037" w:rsidRPr="00DA121A">
        <w:t xml:space="preserve"> w</w:t>
      </w:r>
      <w:r w:rsidR="00C20037">
        <w:t> </w:t>
      </w:r>
      <w:r w:rsidRPr="00DA121A">
        <w:t>sprawie umieszczenia cudzoziemca</w:t>
      </w:r>
      <w:r w:rsidR="00C20037" w:rsidRPr="00DA121A">
        <w:t xml:space="preserve"> w</w:t>
      </w:r>
      <w:r w:rsidR="00C20037">
        <w:t> </w:t>
      </w:r>
      <w:r w:rsidRPr="00DA121A">
        <w:t>strzeżonym ośrodku oraz</w:t>
      </w:r>
      <w:r w:rsidR="00C20037" w:rsidRPr="00DA121A">
        <w:t xml:space="preserve"> w</w:t>
      </w:r>
      <w:r w:rsidR="00C20037">
        <w:t> </w:t>
      </w:r>
      <w:r w:rsidRPr="00DA121A">
        <w:t>sprawie przedłużenia okresu pobytu cudzoziemca</w:t>
      </w:r>
      <w:r w:rsidR="00C20037" w:rsidRPr="00DA121A">
        <w:t xml:space="preserve"> w</w:t>
      </w:r>
      <w:r w:rsidR="00C20037">
        <w:t> </w:t>
      </w:r>
      <w:r w:rsidRPr="00DA121A">
        <w:t>strzeżonym ośrodku.”</w:t>
      </w:r>
      <w:r>
        <w:t>;</w:t>
      </w:r>
    </w:p>
    <w:p w14:paraId="2EF7D757" w14:textId="776BE36D" w:rsidR="008212E8" w:rsidRDefault="00206979" w:rsidP="004B65B8">
      <w:pPr>
        <w:pStyle w:val="PKTpunkt"/>
      </w:pPr>
      <w:r>
        <w:t>59</w:t>
      </w:r>
      <w:r w:rsidR="008212E8">
        <w:t>)</w:t>
      </w:r>
      <w:r w:rsidR="008212E8">
        <w:tab/>
      </w:r>
      <w:r w:rsidR="008212E8" w:rsidRPr="008212E8">
        <w:t>w</w:t>
      </w:r>
      <w:r w:rsidR="00F739EC">
        <w:t xml:space="preserve"> art. </w:t>
      </w:r>
      <w:r w:rsidR="008212E8" w:rsidRPr="008212E8">
        <w:t>40</w:t>
      </w:r>
      <w:r w:rsidR="00F739EC" w:rsidRPr="008212E8">
        <w:t>2</w:t>
      </w:r>
      <w:r w:rsidR="00F739EC">
        <w:t xml:space="preserve"> w ust. </w:t>
      </w:r>
      <w:r w:rsidR="00C20037" w:rsidRPr="008212E8">
        <w:t>1</w:t>
      </w:r>
      <w:r w:rsidR="00C20037">
        <w:t> </w:t>
      </w:r>
      <w:r w:rsidR="008212E8" w:rsidRPr="008212E8">
        <w:t>we wprowadzeniu do wyliczenia skreśla się wyrazy „lub</w:t>
      </w:r>
      <w:r w:rsidR="00C20037" w:rsidRPr="008212E8">
        <w:t xml:space="preserve"> o</w:t>
      </w:r>
      <w:r w:rsidR="00C20037">
        <w:t> </w:t>
      </w:r>
      <w:r w:rsidR="008212E8" w:rsidRPr="008212E8">
        <w:t>zastosowaniu wobec niego aresztu dla cudzoziemców”;</w:t>
      </w:r>
    </w:p>
    <w:p w14:paraId="40C2946F" w14:textId="276E0064" w:rsidR="008212E8" w:rsidRPr="008212E8" w:rsidRDefault="00206979" w:rsidP="006E22F3">
      <w:pPr>
        <w:pStyle w:val="PKTpunkt"/>
      </w:pPr>
      <w:r>
        <w:t>60</w:t>
      </w:r>
      <w:r w:rsidR="008212E8">
        <w:t>)</w:t>
      </w:r>
      <w:r w:rsidR="008212E8">
        <w:tab/>
      </w:r>
      <w:r w:rsidR="008212E8" w:rsidRPr="008212E8">
        <w:t>w</w:t>
      </w:r>
      <w:r w:rsidR="00F739EC">
        <w:t xml:space="preserve"> art. </w:t>
      </w:r>
      <w:r w:rsidR="008212E8" w:rsidRPr="008212E8">
        <w:t>403:</w:t>
      </w:r>
    </w:p>
    <w:p w14:paraId="03C54DE1" w14:textId="2552B55A" w:rsidR="008212E8" w:rsidRPr="008212E8" w:rsidRDefault="006E22F3" w:rsidP="006E22F3">
      <w:pPr>
        <w:pStyle w:val="LITlitera"/>
      </w:pPr>
      <w:r>
        <w:t>a)</w:t>
      </w:r>
      <w:r>
        <w:tab/>
      </w:r>
      <w:r w:rsidR="008212E8" w:rsidRPr="008212E8">
        <w:t>w</w:t>
      </w:r>
      <w:r w:rsidR="00F739EC">
        <w:t xml:space="preserve"> ust. </w:t>
      </w:r>
      <w:r w:rsidR="00C20037" w:rsidRPr="008212E8">
        <w:t>1</w:t>
      </w:r>
      <w:r w:rsidR="00C20037">
        <w:t> </w:t>
      </w:r>
      <w:r w:rsidR="008212E8" w:rsidRPr="008212E8">
        <w:t>skreśla się wyrazy „lub</w:t>
      </w:r>
      <w:r w:rsidR="00C20037" w:rsidRPr="008212E8">
        <w:t xml:space="preserve"> o</w:t>
      </w:r>
      <w:r w:rsidR="00C20037">
        <w:t> </w:t>
      </w:r>
      <w:r w:rsidR="008212E8" w:rsidRPr="008212E8">
        <w:t>zastosowaniu wobec niego aresztu dla cudzoziemców” oraz wyrazy „lub</w:t>
      </w:r>
      <w:r w:rsidR="00C20037" w:rsidRPr="008212E8">
        <w:t xml:space="preserve"> w</w:t>
      </w:r>
      <w:r w:rsidR="00C20037">
        <w:t> </w:t>
      </w:r>
      <w:r w:rsidR="008212E8" w:rsidRPr="008212E8">
        <w:t>areszcie dla cudzoziemców”,</w:t>
      </w:r>
    </w:p>
    <w:p w14:paraId="43496543" w14:textId="13D06DCB" w:rsidR="008212E8" w:rsidRPr="008212E8" w:rsidRDefault="006E22F3" w:rsidP="006E22F3">
      <w:pPr>
        <w:pStyle w:val="LITlitera"/>
      </w:pPr>
      <w:r>
        <w:t>b)</w:t>
      </w:r>
      <w:r>
        <w:tab/>
      </w:r>
      <w:r w:rsidR="008212E8" w:rsidRPr="008212E8">
        <w:t>w</w:t>
      </w:r>
      <w:r w:rsidR="00F739EC">
        <w:t xml:space="preserve"> ust. </w:t>
      </w:r>
      <w:r w:rsidR="00C20037" w:rsidRPr="008212E8">
        <w:t>2</w:t>
      </w:r>
      <w:r w:rsidR="00C20037">
        <w:t> </w:t>
      </w:r>
      <w:r w:rsidR="008212E8" w:rsidRPr="008212E8">
        <w:t>we wprowadzeniu do wyliczenia</w:t>
      </w:r>
      <w:r>
        <w:t>,</w:t>
      </w:r>
      <w:r w:rsidR="00F739EC">
        <w:t xml:space="preserve"> w ust. 3 i w ust. </w:t>
      </w:r>
      <w:r w:rsidR="00C20037">
        <w:t>6 </w:t>
      </w:r>
      <w:r w:rsidR="008212E8" w:rsidRPr="008212E8">
        <w:t xml:space="preserve"> skreśla się wyrazy „lub</w:t>
      </w:r>
      <w:r w:rsidR="00C20037" w:rsidRPr="008212E8">
        <w:t xml:space="preserve"> w</w:t>
      </w:r>
      <w:r w:rsidR="00C20037">
        <w:t> </w:t>
      </w:r>
      <w:r w:rsidR="008212E8" w:rsidRPr="008212E8">
        <w:t>areszcie dla cudzoziemców”,</w:t>
      </w:r>
    </w:p>
    <w:p w14:paraId="71BEA1D7" w14:textId="6C086652" w:rsidR="008212E8" w:rsidRPr="008212E8" w:rsidRDefault="006E22F3" w:rsidP="006E22F3">
      <w:pPr>
        <w:pStyle w:val="LITlitera"/>
      </w:pPr>
      <w:r>
        <w:t>c)</w:t>
      </w:r>
      <w:r>
        <w:tab/>
      </w:r>
      <w:r>
        <w:tab/>
      </w:r>
      <w:r w:rsidR="008212E8" w:rsidRPr="008212E8">
        <w:t>w</w:t>
      </w:r>
      <w:r w:rsidR="00F739EC">
        <w:t xml:space="preserve"> ust. </w:t>
      </w:r>
      <w:r w:rsidR="008212E8" w:rsidRPr="008212E8">
        <w:t>2a we wprowadzeniu do wyliczenia skreśla się wyrazy „lub</w:t>
      </w:r>
      <w:r w:rsidR="00C20037" w:rsidRPr="008212E8">
        <w:t xml:space="preserve"> w</w:t>
      </w:r>
      <w:r w:rsidR="00C20037">
        <w:t> </w:t>
      </w:r>
      <w:r w:rsidR="008212E8" w:rsidRPr="008212E8">
        <w:t>areszcie dla cudzoziemców” oraz wyrazy „lub</w:t>
      </w:r>
      <w:r w:rsidR="00C20037" w:rsidRPr="008212E8">
        <w:t xml:space="preserve"> w</w:t>
      </w:r>
      <w:r w:rsidR="00C20037">
        <w:t> </w:t>
      </w:r>
      <w:r w:rsidR="008212E8" w:rsidRPr="008212E8">
        <w:t>areszcie”,</w:t>
      </w:r>
    </w:p>
    <w:p w14:paraId="3DBFE7A3" w14:textId="5304C9B1" w:rsidR="008212E8" w:rsidRPr="008212E8" w:rsidRDefault="006E22F3" w:rsidP="006E22F3">
      <w:pPr>
        <w:pStyle w:val="LITlitera"/>
      </w:pPr>
      <w:r>
        <w:t>d)</w:t>
      </w:r>
      <w:r>
        <w:tab/>
      </w:r>
      <w:r w:rsidR="008212E8" w:rsidRPr="008212E8">
        <w:t>w</w:t>
      </w:r>
      <w:r w:rsidR="00F739EC">
        <w:t xml:space="preserve"> ust. </w:t>
      </w:r>
      <w:r w:rsidR="008212E8" w:rsidRPr="008212E8">
        <w:t>3a we wprowadzeniu do wyliczenia</w:t>
      </w:r>
      <w:r w:rsidR="00F26B05">
        <w:t xml:space="preserve"> skreśla się wyrazy </w:t>
      </w:r>
      <w:r w:rsidR="00F26B05" w:rsidRPr="008212E8">
        <w:t>„lub</w:t>
      </w:r>
      <w:r w:rsidR="00F26B05">
        <w:t xml:space="preserve"> </w:t>
      </w:r>
      <w:r w:rsidR="00F26B05" w:rsidRPr="008212E8">
        <w:t>areszcie dla cudzoziemców”</w:t>
      </w:r>
      <w:r w:rsidR="008212E8" w:rsidRPr="008212E8">
        <w:t>,</w:t>
      </w:r>
    </w:p>
    <w:p w14:paraId="419CA4C7" w14:textId="10C0320D" w:rsidR="00574533" w:rsidRDefault="006E22F3" w:rsidP="006E22F3">
      <w:pPr>
        <w:pStyle w:val="LITlitera"/>
      </w:pPr>
      <w:r>
        <w:t>e)</w:t>
      </w:r>
      <w:r>
        <w:tab/>
      </w:r>
      <w:r w:rsidR="00574533">
        <w:t>ust. 3b otrzymuje brzmienie:</w:t>
      </w:r>
    </w:p>
    <w:p w14:paraId="706C3DD2" w14:textId="11B19E80" w:rsidR="00574533" w:rsidRDefault="00574533" w:rsidP="00574533">
      <w:pPr>
        <w:pStyle w:val="ZLITUSTzmustliter"/>
      </w:pPr>
      <w:r w:rsidRPr="008212E8">
        <w:t>„</w:t>
      </w:r>
      <w:r w:rsidRPr="00574533">
        <w:t>3b.  Każde kolejne postanowienie</w:t>
      </w:r>
      <w:r w:rsidR="00C20037" w:rsidRPr="00574533">
        <w:t xml:space="preserve"> w</w:t>
      </w:r>
      <w:r w:rsidR="00C20037">
        <w:t> </w:t>
      </w:r>
      <w:r w:rsidRPr="00574533">
        <w:t>sprawie przedłużenia okresu pobytu cudzoziemca</w:t>
      </w:r>
      <w:r w:rsidR="00C20037" w:rsidRPr="00574533">
        <w:t xml:space="preserve"> w</w:t>
      </w:r>
      <w:r w:rsidR="00C20037">
        <w:t> </w:t>
      </w:r>
      <w:r w:rsidRPr="00574533">
        <w:t>strzeżonym ośrodku</w:t>
      </w:r>
      <w:r>
        <w:t>,</w:t>
      </w:r>
      <w:r w:rsidR="00C20037">
        <w:t xml:space="preserve"> o </w:t>
      </w:r>
      <w:r>
        <w:t>którym</w:t>
      </w:r>
      <w:r w:rsidRPr="00574533">
        <w:t xml:space="preserve"> mowa</w:t>
      </w:r>
      <w:r w:rsidR="00F739EC" w:rsidRPr="00574533">
        <w:t xml:space="preserve"> w</w:t>
      </w:r>
      <w:r w:rsidR="00F739EC">
        <w:t> ust. </w:t>
      </w:r>
      <w:r w:rsidRPr="00574533">
        <w:t xml:space="preserve">3a, wydaje się na okres nie dłuższy niż </w:t>
      </w:r>
      <w:r w:rsidR="00C20037" w:rsidRPr="00574533">
        <w:t>3</w:t>
      </w:r>
      <w:r w:rsidR="00C20037">
        <w:t> </w:t>
      </w:r>
      <w:r w:rsidRPr="00574533">
        <w:t>miesiące.</w:t>
      </w:r>
      <w:r w:rsidR="0054775F" w:rsidRPr="008212E8">
        <w:t>”</w:t>
      </w:r>
      <w:r>
        <w:t>,</w:t>
      </w:r>
    </w:p>
    <w:p w14:paraId="258FC7A0" w14:textId="7BF00D90" w:rsidR="00723EAF" w:rsidRDefault="00574533" w:rsidP="006E22F3">
      <w:pPr>
        <w:pStyle w:val="LITlitera"/>
      </w:pPr>
      <w:r>
        <w:t>f)</w:t>
      </w:r>
      <w:r>
        <w:tab/>
      </w:r>
      <w:r w:rsidR="00723EAF">
        <w:t>w</w:t>
      </w:r>
      <w:r w:rsidR="00F739EC">
        <w:t xml:space="preserve"> ust. </w:t>
      </w:r>
      <w:r w:rsidR="002E712B">
        <w:t>4 </w:t>
      </w:r>
      <w:r w:rsidR="00723EAF">
        <w:t xml:space="preserve">skreśla się wyrazy </w:t>
      </w:r>
      <w:r w:rsidR="00723EAF" w:rsidRPr="008212E8">
        <w:t>„</w:t>
      </w:r>
      <w:r w:rsidR="00723EAF">
        <w:t>i 5</w:t>
      </w:r>
      <w:r w:rsidR="00723EAF" w:rsidRPr="008212E8">
        <w:t>”</w:t>
      </w:r>
      <w:r w:rsidR="00723EAF">
        <w:t xml:space="preserve"> oraz wyrazy </w:t>
      </w:r>
      <w:r w:rsidR="00723EAF" w:rsidRPr="008212E8">
        <w:t>„lub w</w:t>
      </w:r>
      <w:r w:rsidR="00723EAF">
        <w:t> </w:t>
      </w:r>
      <w:r w:rsidR="00723EAF" w:rsidRPr="008212E8">
        <w:t>areszcie dla cudzoziemców”</w:t>
      </w:r>
      <w:r w:rsidR="00723EAF">
        <w:t>,</w:t>
      </w:r>
    </w:p>
    <w:p w14:paraId="6F40CCD0" w14:textId="5106FD60" w:rsidR="0054775F" w:rsidRDefault="00723EAF" w:rsidP="006E22F3">
      <w:pPr>
        <w:pStyle w:val="LITlitera"/>
      </w:pPr>
      <w:r>
        <w:t>g)</w:t>
      </w:r>
      <w:r>
        <w:tab/>
      </w:r>
      <w:r w:rsidR="0054775F">
        <w:t>uchyla się</w:t>
      </w:r>
      <w:r w:rsidR="00F739EC">
        <w:t xml:space="preserve"> ust. </w:t>
      </w:r>
      <w:r w:rsidR="0054775F">
        <w:t>5,</w:t>
      </w:r>
    </w:p>
    <w:p w14:paraId="442BF158" w14:textId="0CC9E629" w:rsidR="008212E8" w:rsidRPr="008212E8" w:rsidRDefault="00723EAF" w:rsidP="006E22F3">
      <w:pPr>
        <w:pStyle w:val="LITlitera"/>
      </w:pPr>
      <w:r>
        <w:t>h</w:t>
      </w:r>
      <w:r w:rsidR="0054775F">
        <w:t>)</w:t>
      </w:r>
      <w:r w:rsidR="0054775F">
        <w:tab/>
      </w:r>
      <w:r w:rsidR="008212E8" w:rsidRPr="008212E8">
        <w:t>w</w:t>
      </w:r>
      <w:r w:rsidR="00F739EC">
        <w:t xml:space="preserve"> ust. </w:t>
      </w:r>
      <w:r w:rsidR="00C20037" w:rsidRPr="008212E8">
        <w:t>7</w:t>
      </w:r>
      <w:r w:rsidR="00C20037">
        <w:t> </w:t>
      </w:r>
      <w:r w:rsidR="008212E8" w:rsidRPr="008212E8">
        <w:t>skreśla się wyrazy „lub aresztu dla cudzoziemców” oraz wyrazy „lub</w:t>
      </w:r>
      <w:r w:rsidR="00C20037" w:rsidRPr="008212E8">
        <w:t xml:space="preserve"> w</w:t>
      </w:r>
      <w:r w:rsidR="00C20037">
        <w:t> </w:t>
      </w:r>
      <w:r w:rsidR="008212E8" w:rsidRPr="008212E8">
        <w:t>areszcie dla cudzoziemców”;</w:t>
      </w:r>
    </w:p>
    <w:p w14:paraId="1E1B91CF" w14:textId="4FF4AC49" w:rsidR="006E22F3" w:rsidRDefault="00206979" w:rsidP="004B65B8">
      <w:pPr>
        <w:pStyle w:val="PKTpunkt"/>
      </w:pPr>
      <w:r>
        <w:t>61</w:t>
      </w:r>
      <w:r w:rsidR="008212E8">
        <w:t>)</w:t>
      </w:r>
      <w:r w:rsidR="008212E8">
        <w:tab/>
      </w:r>
      <w:r w:rsidR="008212E8" w:rsidRPr="008212E8">
        <w:t>art. 40</w:t>
      </w:r>
      <w:r w:rsidR="00C20037" w:rsidRPr="008212E8">
        <w:t>4</w:t>
      </w:r>
      <w:r w:rsidR="00C20037">
        <w:t> </w:t>
      </w:r>
      <w:r w:rsidR="006E22F3">
        <w:t>otrzymuje brzmienie:</w:t>
      </w:r>
    </w:p>
    <w:p w14:paraId="5C6706F8" w14:textId="6C95AADA" w:rsidR="008212E8" w:rsidRDefault="006E22F3" w:rsidP="006E22F3">
      <w:pPr>
        <w:pStyle w:val="ZARTzmartartykuempunktem"/>
      </w:pPr>
      <w:r w:rsidRPr="006E22F3">
        <w:lastRenderedPageBreak/>
        <w:t>„</w:t>
      </w:r>
      <w:r>
        <w:t xml:space="preserve">Art. 404. </w:t>
      </w:r>
      <w:r w:rsidRPr="006E22F3">
        <w:t>Do postępowania</w:t>
      </w:r>
      <w:r w:rsidR="00C20037" w:rsidRPr="006E22F3">
        <w:t xml:space="preserve"> w</w:t>
      </w:r>
      <w:r w:rsidR="00C20037">
        <w:t> </w:t>
      </w:r>
      <w:r w:rsidRPr="006E22F3">
        <w:t>sprawie umieszczenia cudzoziemca</w:t>
      </w:r>
      <w:r w:rsidR="00C20037" w:rsidRPr="006E22F3">
        <w:t xml:space="preserve"> w</w:t>
      </w:r>
      <w:r w:rsidR="00C20037">
        <w:t> </w:t>
      </w:r>
      <w:r w:rsidRPr="006E22F3">
        <w:t>strzeżonym ośrodku, przedłużenia okresu pobytu cudzoziemca</w:t>
      </w:r>
      <w:r w:rsidR="00C20037" w:rsidRPr="006E22F3">
        <w:t xml:space="preserve"> w</w:t>
      </w:r>
      <w:r w:rsidR="00C20037">
        <w:t> </w:t>
      </w:r>
      <w:r w:rsidRPr="006E22F3">
        <w:t>strzeżonym ośrodku oraz zwolnienia cudzoziemca ze strzeżonego ośrodka stosuje się odpowiednio przepisy Kodeksu postępowania karnego,</w:t>
      </w:r>
      <w:r w:rsidR="00C20037" w:rsidRPr="006E22F3">
        <w:t xml:space="preserve"> z</w:t>
      </w:r>
      <w:r w:rsidR="00C20037">
        <w:t> </w:t>
      </w:r>
      <w:r w:rsidRPr="006E22F3">
        <w:t>tym że czynności zastrzeżone dla prokuratora może wykonywać funkcjonariusz Straży Granicznej.”</w:t>
      </w:r>
      <w:r w:rsidR="008212E8" w:rsidRPr="008212E8">
        <w:t>;</w:t>
      </w:r>
    </w:p>
    <w:p w14:paraId="14FF36F3" w14:textId="3E190669" w:rsidR="008212E8" w:rsidRDefault="00206979" w:rsidP="004B65B8">
      <w:pPr>
        <w:pStyle w:val="PKTpunkt"/>
      </w:pPr>
      <w:r>
        <w:t>62</w:t>
      </w:r>
      <w:r w:rsidR="008212E8">
        <w:t>)</w:t>
      </w:r>
      <w:r w:rsidR="008212E8">
        <w:tab/>
      </w:r>
      <w:r w:rsidR="008212E8" w:rsidRPr="008212E8">
        <w:t>uchyla się</w:t>
      </w:r>
      <w:r w:rsidR="00F739EC">
        <w:t xml:space="preserve"> art. </w:t>
      </w:r>
      <w:r w:rsidR="008212E8" w:rsidRPr="008212E8">
        <w:t>405;</w:t>
      </w:r>
    </w:p>
    <w:p w14:paraId="4A7FF143" w14:textId="66BB183E" w:rsidR="001D7905" w:rsidRPr="001D7905" w:rsidRDefault="00206979" w:rsidP="00E33060">
      <w:pPr>
        <w:pStyle w:val="PKTpunkt"/>
      </w:pPr>
      <w:r>
        <w:t>63</w:t>
      </w:r>
      <w:r w:rsidR="008212E8">
        <w:t>)</w:t>
      </w:r>
      <w:r w:rsidR="008212E8">
        <w:tab/>
      </w:r>
      <w:r w:rsidR="001D7905" w:rsidRPr="001D7905">
        <w:t>w</w:t>
      </w:r>
      <w:r w:rsidR="00F739EC">
        <w:t xml:space="preserve"> art. </w:t>
      </w:r>
      <w:r w:rsidR="001D7905" w:rsidRPr="001D7905">
        <w:t>406:</w:t>
      </w:r>
    </w:p>
    <w:p w14:paraId="4FC91FD1" w14:textId="6FF84073" w:rsidR="001D7188" w:rsidRDefault="00E33060" w:rsidP="00E33060">
      <w:pPr>
        <w:pStyle w:val="LITlitera"/>
      </w:pPr>
      <w:r>
        <w:t>a)</w:t>
      </w:r>
      <w:r>
        <w:tab/>
      </w:r>
      <w:r w:rsidR="003739D3">
        <w:t>w</w:t>
      </w:r>
      <w:r w:rsidR="00F739EC">
        <w:t xml:space="preserve"> ust. </w:t>
      </w:r>
      <w:r w:rsidR="001D7905" w:rsidRPr="001D7905">
        <w:t>1</w:t>
      </w:r>
      <w:r w:rsidR="003B5FAD">
        <w:t>:</w:t>
      </w:r>
    </w:p>
    <w:p w14:paraId="29578350" w14:textId="48F376B1" w:rsidR="001D7905" w:rsidRDefault="001D7188" w:rsidP="00E33060">
      <w:pPr>
        <w:pStyle w:val="LITlitera"/>
      </w:pPr>
      <w:r w:rsidRPr="003739D3">
        <w:t>–</w:t>
      </w:r>
      <w:r>
        <w:tab/>
      </w:r>
      <w:r w:rsidR="001D7905" w:rsidRPr="001D7905">
        <w:t>we wprowadzeniu do wyliczenia skreśla się wyrazy „lub</w:t>
      </w:r>
      <w:r w:rsidR="00C20037" w:rsidRPr="001D7905">
        <w:t xml:space="preserve"> z</w:t>
      </w:r>
      <w:r w:rsidR="00C20037">
        <w:t> </w:t>
      </w:r>
      <w:r w:rsidR="001D7905" w:rsidRPr="001D7905">
        <w:t>aresztu dla cudzoziemców” oraz wyrazy „lub areszt dla cudzoziemców”,</w:t>
      </w:r>
    </w:p>
    <w:p w14:paraId="6F53E3D3" w14:textId="14DE888F" w:rsidR="001D7188" w:rsidRPr="001D7905" w:rsidRDefault="001D7188" w:rsidP="00E33060">
      <w:pPr>
        <w:pStyle w:val="LITlitera"/>
      </w:pPr>
      <w:r w:rsidRPr="003739D3">
        <w:t>–</w:t>
      </w:r>
      <w:r>
        <w:tab/>
        <w:t>w</w:t>
      </w:r>
      <w:r w:rsidR="00F739EC">
        <w:t xml:space="preserve"> pkt 1 i </w:t>
      </w:r>
      <w:r w:rsidR="00C20037">
        <w:t>3 </w:t>
      </w:r>
      <w:r>
        <w:t xml:space="preserve">wyrazy </w:t>
      </w:r>
      <w:r w:rsidRPr="001D7905">
        <w:t>„</w:t>
      </w:r>
      <w:r>
        <w:t>tych środków</w:t>
      </w:r>
      <w:r w:rsidRPr="001D7905">
        <w:t>”</w:t>
      </w:r>
      <w:r>
        <w:t xml:space="preserve"> zastępuje się wyrazami </w:t>
      </w:r>
      <w:r w:rsidRPr="001D7905">
        <w:t>„</w:t>
      </w:r>
      <w:r>
        <w:t>tego środka</w:t>
      </w:r>
      <w:r w:rsidRPr="001D7905">
        <w:t>”</w:t>
      </w:r>
      <w:r>
        <w:t>,</w:t>
      </w:r>
    </w:p>
    <w:p w14:paraId="65C9772E" w14:textId="606B1CC3" w:rsidR="008212E8" w:rsidRDefault="00E33060" w:rsidP="00E33060">
      <w:pPr>
        <w:pStyle w:val="LITlitera"/>
      </w:pPr>
      <w:r>
        <w:t>b)</w:t>
      </w:r>
      <w:r>
        <w:tab/>
      </w:r>
      <w:r w:rsidR="003739D3">
        <w:t>w</w:t>
      </w:r>
      <w:r w:rsidR="00F739EC">
        <w:t xml:space="preserve"> ust. </w:t>
      </w:r>
      <w:r w:rsidR="001D7905" w:rsidRPr="001D7905">
        <w:t>1a skreśla się wyrazy „lub</w:t>
      </w:r>
      <w:r w:rsidR="00C20037" w:rsidRPr="001D7905">
        <w:t xml:space="preserve"> z</w:t>
      </w:r>
      <w:r w:rsidR="00C20037">
        <w:t> </w:t>
      </w:r>
      <w:r w:rsidR="001D7905" w:rsidRPr="001D7905">
        <w:t>aresztu dla cudzoziemców”,</w:t>
      </w:r>
    </w:p>
    <w:p w14:paraId="11E39F72" w14:textId="67AEDF0A" w:rsidR="001D7905" w:rsidRPr="001D7905" w:rsidRDefault="00E33060" w:rsidP="00E33060">
      <w:pPr>
        <w:pStyle w:val="LITlitera"/>
      </w:pPr>
      <w:r>
        <w:t>c)</w:t>
      </w:r>
      <w:r>
        <w:tab/>
      </w:r>
      <w:r w:rsidR="003739D3">
        <w:t>w</w:t>
      </w:r>
      <w:r w:rsidR="00F739EC">
        <w:t xml:space="preserve"> ust. </w:t>
      </w:r>
      <w:r w:rsidR="001D7905" w:rsidRPr="001D7905">
        <w:t>2:</w:t>
      </w:r>
    </w:p>
    <w:p w14:paraId="6468A0A5" w14:textId="5B86DACB" w:rsidR="001D7905" w:rsidRPr="001D7905" w:rsidRDefault="003739D3" w:rsidP="003739D3">
      <w:pPr>
        <w:pStyle w:val="TIRtiret"/>
      </w:pPr>
      <w:r w:rsidRPr="003739D3">
        <w:t>–</w:t>
      </w:r>
      <w:r>
        <w:tab/>
      </w:r>
      <w:r w:rsidR="001D7905" w:rsidRPr="001D7905">
        <w:t>w zdaniu pierwszym skreśla się wyrazy „lub</w:t>
      </w:r>
      <w:r w:rsidR="00C20037" w:rsidRPr="001D7905">
        <w:t xml:space="preserve"> z</w:t>
      </w:r>
      <w:r w:rsidR="00C20037">
        <w:t> </w:t>
      </w:r>
      <w:r w:rsidR="001D7905" w:rsidRPr="001D7905">
        <w:t>aresztu dla cudzoziemców”,</w:t>
      </w:r>
    </w:p>
    <w:p w14:paraId="1CE7B7AE" w14:textId="6B8E4E31" w:rsidR="001D7905" w:rsidRPr="001D7905" w:rsidRDefault="003739D3" w:rsidP="003739D3">
      <w:pPr>
        <w:pStyle w:val="TIRtiret"/>
      </w:pPr>
      <w:r w:rsidRPr="003739D3">
        <w:t>–</w:t>
      </w:r>
      <w:r>
        <w:tab/>
      </w:r>
      <w:r w:rsidR="001D7905" w:rsidRPr="001D7905">
        <w:t>w zdaniu drugim skreśla się użyte dwukrotnie wyrazy „lub areszt dla cudzoziemców”</w:t>
      </w:r>
    </w:p>
    <w:p w14:paraId="73DDF819" w14:textId="6CC70017" w:rsidR="003739D3" w:rsidRDefault="003739D3" w:rsidP="003739D3">
      <w:pPr>
        <w:pStyle w:val="LITlitera"/>
      </w:pPr>
      <w:r>
        <w:t>d)</w:t>
      </w:r>
      <w:r>
        <w:tab/>
      </w:r>
      <w:r w:rsidR="001D7905" w:rsidRPr="001D7905">
        <w:t xml:space="preserve">ust. </w:t>
      </w:r>
      <w:r w:rsidR="00C20037" w:rsidRPr="001D7905">
        <w:t>3</w:t>
      </w:r>
      <w:r w:rsidR="00C20037">
        <w:t> </w:t>
      </w:r>
      <w:r>
        <w:t>otrzymuje brzmienie:</w:t>
      </w:r>
    </w:p>
    <w:p w14:paraId="007E4A9B" w14:textId="2617924A" w:rsidR="001D7905" w:rsidRPr="001D7905" w:rsidRDefault="001D7905" w:rsidP="003739D3">
      <w:pPr>
        <w:pStyle w:val="ZLITUSTzmustliter"/>
      </w:pPr>
      <w:r w:rsidRPr="001D7905">
        <w:t xml:space="preserve"> „</w:t>
      </w:r>
      <w:r w:rsidR="003739D3" w:rsidRPr="003739D3">
        <w:t>3.  Zażalenie,</w:t>
      </w:r>
      <w:r w:rsidR="00C20037" w:rsidRPr="003739D3">
        <w:t xml:space="preserve"> o</w:t>
      </w:r>
      <w:r w:rsidR="00C20037">
        <w:t> </w:t>
      </w:r>
      <w:r w:rsidR="003739D3" w:rsidRPr="003739D3">
        <w:t>którym mowa</w:t>
      </w:r>
      <w:r w:rsidR="00F739EC" w:rsidRPr="003739D3">
        <w:t xml:space="preserve"> w</w:t>
      </w:r>
      <w:r w:rsidR="00F739EC">
        <w:t> ust. </w:t>
      </w:r>
      <w:r w:rsidR="003739D3" w:rsidRPr="003739D3">
        <w:t xml:space="preserve">2, przysługuje tylko wtedy, gdy wniosek został złożony po upływie co najmniej </w:t>
      </w:r>
      <w:r w:rsidR="00C20037" w:rsidRPr="003739D3">
        <w:t>1</w:t>
      </w:r>
      <w:r w:rsidR="00C20037">
        <w:t> </w:t>
      </w:r>
      <w:r w:rsidR="003739D3" w:rsidRPr="003739D3">
        <w:t>miesiąca od dnia wydania postanowienia</w:t>
      </w:r>
      <w:r w:rsidR="00C20037" w:rsidRPr="003739D3">
        <w:t xml:space="preserve"> w</w:t>
      </w:r>
      <w:r w:rsidR="00C20037">
        <w:t> </w:t>
      </w:r>
      <w:r w:rsidR="003739D3" w:rsidRPr="003739D3">
        <w:t>przedmiocie umieszczenia cudzoziemca</w:t>
      </w:r>
      <w:r w:rsidR="00C20037" w:rsidRPr="003739D3">
        <w:t xml:space="preserve"> w</w:t>
      </w:r>
      <w:r w:rsidR="00C20037">
        <w:t> </w:t>
      </w:r>
      <w:r w:rsidR="003739D3" w:rsidRPr="003739D3">
        <w:t>strzeżonym</w:t>
      </w:r>
      <w:r w:rsidR="0005210F">
        <w:t xml:space="preserve"> ośrodku</w:t>
      </w:r>
      <w:r w:rsidR="003739D3" w:rsidRPr="003739D3">
        <w:t>, przedłużenia okresu pobytu cudzoziemca</w:t>
      </w:r>
      <w:r w:rsidR="00C20037" w:rsidRPr="003739D3">
        <w:t xml:space="preserve"> w</w:t>
      </w:r>
      <w:r w:rsidR="00C20037">
        <w:t> </w:t>
      </w:r>
      <w:r w:rsidR="003739D3" w:rsidRPr="003739D3">
        <w:t>strzeżonym ośrodku lub zwolnienia cudzoziemca ze strzeżonego ośrodka.</w:t>
      </w:r>
      <w:r w:rsidRPr="001D7905">
        <w:t>”,</w:t>
      </w:r>
    </w:p>
    <w:p w14:paraId="0800DF39" w14:textId="25EB5D87" w:rsidR="001D7905" w:rsidRPr="001D7905" w:rsidRDefault="003739D3" w:rsidP="003739D3">
      <w:pPr>
        <w:pStyle w:val="LITlitera"/>
      </w:pPr>
      <w:r>
        <w:t>e)</w:t>
      </w:r>
      <w:r>
        <w:tab/>
      </w:r>
      <w:r w:rsidR="001D7905" w:rsidRPr="001D7905">
        <w:t>w</w:t>
      </w:r>
      <w:r w:rsidR="00F739EC">
        <w:t xml:space="preserve"> ust. </w:t>
      </w:r>
      <w:r w:rsidR="00C20037" w:rsidRPr="001D7905">
        <w:t>4</w:t>
      </w:r>
      <w:r w:rsidR="00C20037">
        <w:t> </w:t>
      </w:r>
      <w:r w:rsidR="001D7905" w:rsidRPr="001D7905">
        <w:t>skreśla się wyrazy „lub areszt dla cudzoziemców”,</w:t>
      </w:r>
    </w:p>
    <w:p w14:paraId="2480490E" w14:textId="4675B443" w:rsidR="001D7905" w:rsidRPr="001D7905" w:rsidRDefault="003739D3" w:rsidP="003739D3">
      <w:pPr>
        <w:pStyle w:val="LITlitera"/>
      </w:pPr>
      <w:r>
        <w:t>f)</w:t>
      </w:r>
      <w:r>
        <w:tab/>
      </w:r>
      <w:r w:rsidR="001D7905" w:rsidRPr="001D7905">
        <w:t>w</w:t>
      </w:r>
      <w:r w:rsidR="00F739EC">
        <w:t xml:space="preserve"> ust. </w:t>
      </w:r>
      <w:r w:rsidR="001D7905" w:rsidRPr="001D7905">
        <w:t>5:</w:t>
      </w:r>
    </w:p>
    <w:p w14:paraId="687F57AB" w14:textId="69D8EA8C" w:rsidR="001D7905" w:rsidRPr="001D7905" w:rsidRDefault="003739D3" w:rsidP="003739D3">
      <w:pPr>
        <w:pStyle w:val="TIRtiret"/>
      </w:pPr>
      <w:r w:rsidRPr="003739D3">
        <w:t>–</w:t>
      </w:r>
      <w:r>
        <w:tab/>
      </w:r>
      <w:r w:rsidR="001D7905" w:rsidRPr="001D7905">
        <w:t xml:space="preserve">we </w:t>
      </w:r>
      <w:r>
        <w:t>wprowadzeniu</w:t>
      </w:r>
      <w:r w:rsidR="001D7905" w:rsidRPr="001D7905">
        <w:t xml:space="preserve"> do wyliczenia</w:t>
      </w:r>
      <w:r w:rsidR="00C20037" w:rsidRPr="001D7905">
        <w:t xml:space="preserve"> </w:t>
      </w:r>
      <w:r w:rsidR="00C20037">
        <w:t>i</w:t>
      </w:r>
      <w:r w:rsidR="00F739EC">
        <w:t> w pkt </w:t>
      </w:r>
      <w:r w:rsidRPr="003739D3">
        <w:t>3a</w:t>
      </w:r>
      <w:r w:rsidR="00F739EC" w:rsidRPr="003739D3">
        <w:t xml:space="preserve"> w</w:t>
      </w:r>
      <w:r w:rsidR="00F739EC">
        <w:t> lit. </w:t>
      </w:r>
      <w:r w:rsidRPr="003739D3">
        <w:t>a</w:t>
      </w:r>
      <w:r w:rsidR="00C20037">
        <w:softHyphen/>
      </w:r>
      <w:r w:rsidR="009513D7">
        <w:softHyphen/>
      </w:r>
      <w:r w:rsidR="002E712B">
        <w:softHyphen/>
      </w:r>
      <w:r w:rsidR="00F739EC">
        <w:softHyphen/>
      </w:r>
      <w:r w:rsidR="00F739EC">
        <w:noBreakHyphen/>
      </w:r>
      <w:r w:rsidRPr="003739D3">
        <w:t xml:space="preserve">c </w:t>
      </w:r>
      <w:r w:rsidR="001D7905" w:rsidRPr="001D7905">
        <w:t>skreśla się wyrazy „albo</w:t>
      </w:r>
      <w:r w:rsidR="00C20037" w:rsidRPr="001D7905">
        <w:t xml:space="preserve"> w</w:t>
      </w:r>
      <w:r w:rsidR="00C20037">
        <w:t> </w:t>
      </w:r>
      <w:r w:rsidR="001D7905" w:rsidRPr="001D7905">
        <w:t>areszcie dla cudzoziemców”,</w:t>
      </w:r>
    </w:p>
    <w:p w14:paraId="2020D4D6" w14:textId="604DDD8D" w:rsidR="003739D3" w:rsidRDefault="003739D3" w:rsidP="003739D3">
      <w:pPr>
        <w:pStyle w:val="TIRtiret"/>
      </w:pPr>
      <w:r w:rsidRPr="003739D3">
        <w:t>–</w:t>
      </w:r>
      <w:r>
        <w:tab/>
      </w:r>
      <w:r w:rsidR="001D7905" w:rsidRPr="001D7905">
        <w:t>w</w:t>
      </w:r>
      <w:r w:rsidR="00F739EC">
        <w:t xml:space="preserve"> pkt </w:t>
      </w:r>
      <w:r w:rsidR="00C20037" w:rsidRPr="001D7905">
        <w:t>2</w:t>
      </w:r>
      <w:r w:rsidR="00C20037">
        <w:t> </w:t>
      </w:r>
      <w:r w:rsidR="001D7905" w:rsidRPr="001D7905">
        <w:t>skreśla się wyrazy „albo</w:t>
      </w:r>
      <w:r w:rsidR="00C20037" w:rsidRPr="001D7905">
        <w:t xml:space="preserve"> z</w:t>
      </w:r>
      <w:r w:rsidR="00C20037">
        <w:t> </w:t>
      </w:r>
      <w:r w:rsidR="001D7905" w:rsidRPr="001D7905">
        <w:t xml:space="preserve">aresztu dla cudzoziemców”, </w:t>
      </w:r>
    </w:p>
    <w:p w14:paraId="064860CC" w14:textId="7E33023E" w:rsidR="003739D3" w:rsidRDefault="003739D3" w:rsidP="003739D3">
      <w:pPr>
        <w:pStyle w:val="TIRtiret"/>
      </w:pPr>
      <w:r w:rsidRPr="003739D3">
        <w:t>–</w:t>
      </w:r>
      <w:r>
        <w:tab/>
      </w:r>
      <w:r w:rsidR="001D7905" w:rsidRPr="001D7905">
        <w:t>w</w:t>
      </w:r>
      <w:r w:rsidR="00F739EC">
        <w:t xml:space="preserve"> pkt </w:t>
      </w:r>
      <w:r w:rsidR="00F739EC" w:rsidRPr="001D7905">
        <w:t>4</w:t>
      </w:r>
      <w:r w:rsidR="00F739EC">
        <w:t xml:space="preserve"> w lit. </w:t>
      </w:r>
      <w:r w:rsidR="00C20037" w:rsidRPr="001D7905">
        <w:t>a</w:t>
      </w:r>
      <w:r w:rsidR="00C20037">
        <w:t> </w:t>
      </w:r>
      <w:r w:rsidR="001D7905" w:rsidRPr="001D7905">
        <w:t xml:space="preserve">skreśla się wyrazy „lub areszcie dla cudzoziemców”, </w:t>
      </w:r>
    </w:p>
    <w:p w14:paraId="725A190F" w14:textId="5EDB03BD" w:rsidR="00E33060" w:rsidRDefault="001D7905" w:rsidP="003739D3">
      <w:pPr>
        <w:pStyle w:val="LITlitera"/>
      </w:pPr>
      <w:r w:rsidRPr="001D7905">
        <w:t>g)</w:t>
      </w:r>
      <w:r w:rsidRPr="001D7905">
        <w:tab/>
        <w:t>w</w:t>
      </w:r>
      <w:r w:rsidR="00F739EC">
        <w:t xml:space="preserve"> ust. </w:t>
      </w:r>
      <w:r w:rsidR="00C20037" w:rsidRPr="001D7905">
        <w:t>6</w:t>
      </w:r>
      <w:r w:rsidR="00C20037">
        <w:t> </w:t>
      </w:r>
      <w:r w:rsidRPr="001D7905">
        <w:t>skreśla się wyrazy „lu</w:t>
      </w:r>
      <w:r w:rsidR="00E33060">
        <w:t>b areszt dla cudzoziemców”</w:t>
      </w:r>
      <w:r w:rsidR="003739D3">
        <w:t xml:space="preserve"> oraz wyrazy </w:t>
      </w:r>
      <w:r w:rsidR="003739D3" w:rsidRPr="003739D3">
        <w:t>„albo</w:t>
      </w:r>
      <w:r w:rsidR="00C20037" w:rsidRPr="003739D3">
        <w:t xml:space="preserve"> z</w:t>
      </w:r>
      <w:r w:rsidR="00C20037">
        <w:t> </w:t>
      </w:r>
      <w:r w:rsidR="003739D3" w:rsidRPr="003739D3">
        <w:t>aresztu dla cudzoziemców”</w:t>
      </w:r>
      <w:r w:rsidR="00E33060">
        <w:t xml:space="preserve">; </w:t>
      </w:r>
    </w:p>
    <w:p w14:paraId="092DF0A2" w14:textId="072F97AA" w:rsidR="001D7905" w:rsidRPr="001D7905" w:rsidRDefault="00206979" w:rsidP="003739D3">
      <w:pPr>
        <w:pStyle w:val="PKTpunkt"/>
      </w:pPr>
      <w:r>
        <w:t>64</w:t>
      </w:r>
      <w:r w:rsidR="003739D3">
        <w:t>)</w:t>
      </w:r>
      <w:r w:rsidR="003739D3">
        <w:tab/>
      </w:r>
      <w:r w:rsidR="001D7905" w:rsidRPr="001D7905">
        <w:t>w</w:t>
      </w:r>
      <w:r w:rsidR="00F739EC">
        <w:t xml:space="preserve"> art. </w:t>
      </w:r>
      <w:r w:rsidR="001D7905" w:rsidRPr="001D7905">
        <w:t>40</w:t>
      </w:r>
      <w:r w:rsidR="00F739EC" w:rsidRPr="001D7905">
        <w:t>7</w:t>
      </w:r>
      <w:r w:rsidR="00F739EC">
        <w:t xml:space="preserve"> w ust. </w:t>
      </w:r>
      <w:r w:rsidR="00C20037" w:rsidRPr="001D7905">
        <w:t>1</w:t>
      </w:r>
      <w:r w:rsidR="00C20037">
        <w:t> </w:t>
      </w:r>
      <w:r w:rsidR="001D7905" w:rsidRPr="001D7905">
        <w:t>skreśla się wyrazy „lub zastosowania wobec niego aresztu dla cudzoziemców”;</w:t>
      </w:r>
    </w:p>
    <w:p w14:paraId="46A29C78" w14:textId="32A0B907" w:rsidR="001D7905" w:rsidRPr="001D7905" w:rsidRDefault="00206979" w:rsidP="003739D3">
      <w:pPr>
        <w:pStyle w:val="PKTpunkt"/>
      </w:pPr>
      <w:r>
        <w:t>65</w:t>
      </w:r>
      <w:r w:rsidR="001D7905">
        <w:t>)</w:t>
      </w:r>
      <w:r w:rsidR="001D7905">
        <w:tab/>
      </w:r>
      <w:r w:rsidR="001D7905" w:rsidRPr="001D7905">
        <w:t xml:space="preserve">w </w:t>
      </w:r>
      <w:r w:rsidR="001D7905" w:rsidRPr="001D7905">
        <w:tab/>
        <w:t xml:space="preserve">art. </w:t>
      </w:r>
      <w:r w:rsidR="001D7905" w:rsidRPr="001D7905">
        <w:tab/>
        <w:t>40</w:t>
      </w:r>
      <w:r w:rsidR="00C20037" w:rsidRPr="001D7905">
        <w:t>8</w:t>
      </w:r>
      <w:r w:rsidR="00C20037">
        <w:t> </w:t>
      </w:r>
      <w:r w:rsidR="001D7905" w:rsidRPr="001D7905">
        <w:tab/>
        <w:t xml:space="preserve">skreśla </w:t>
      </w:r>
      <w:r w:rsidR="001D7905" w:rsidRPr="001D7905">
        <w:tab/>
        <w:t xml:space="preserve">się </w:t>
      </w:r>
      <w:r w:rsidR="001D7905" w:rsidRPr="001D7905">
        <w:tab/>
        <w:t>wyrazy</w:t>
      </w:r>
      <w:r w:rsidR="001D7905" w:rsidRPr="001D7905">
        <w:tab/>
        <w:t>„oraz aresztów dla cudzoziemców”;</w:t>
      </w:r>
    </w:p>
    <w:p w14:paraId="037724B3" w14:textId="506B6652" w:rsidR="001D7905" w:rsidRDefault="00206979" w:rsidP="003739D3">
      <w:pPr>
        <w:pStyle w:val="PKTpunkt"/>
      </w:pPr>
      <w:r>
        <w:lastRenderedPageBreak/>
        <w:t>66</w:t>
      </w:r>
      <w:r w:rsidR="001D7905">
        <w:t>)</w:t>
      </w:r>
      <w:r w:rsidR="001D7905">
        <w:tab/>
      </w:r>
      <w:r w:rsidR="001D7905" w:rsidRPr="001D7905">
        <w:t>w</w:t>
      </w:r>
      <w:r w:rsidR="00F739EC">
        <w:t xml:space="preserve"> art. </w:t>
      </w:r>
      <w:r w:rsidR="001D7905" w:rsidRPr="001D7905">
        <w:t>40</w:t>
      </w:r>
      <w:r w:rsidR="00C20037" w:rsidRPr="001D7905">
        <w:t>9</w:t>
      </w:r>
      <w:r w:rsidR="00C20037">
        <w:t> </w:t>
      </w:r>
      <w:r w:rsidR="001D7905" w:rsidRPr="001D7905">
        <w:t>uchyla się</w:t>
      </w:r>
      <w:r w:rsidR="00F739EC">
        <w:t xml:space="preserve"> ust. </w:t>
      </w:r>
      <w:r w:rsidR="001D7905" w:rsidRPr="001D7905">
        <w:t>2;</w:t>
      </w:r>
    </w:p>
    <w:p w14:paraId="3A293399" w14:textId="6F5FECC7" w:rsidR="000779FD" w:rsidRDefault="00206979" w:rsidP="003739D3">
      <w:pPr>
        <w:pStyle w:val="PKTpunkt"/>
      </w:pPr>
      <w:r>
        <w:t>67</w:t>
      </w:r>
      <w:r w:rsidR="000779FD">
        <w:t>)</w:t>
      </w:r>
      <w:r w:rsidR="000779FD">
        <w:tab/>
      </w:r>
      <w:r w:rsidR="000779FD" w:rsidRPr="000779FD">
        <w:t>w dziale IX</w:t>
      </w:r>
      <w:r w:rsidR="00C20037" w:rsidRPr="000779FD">
        <w:t xml:space="preserve"> w</w:t>
      </w:r>
      <w:r w:rsidR="00C20037">
        <w:t> </w:t>
      </w:r>
      <w:r w:rsidR="000779FD" w:rsidRPr="000779FD">
        <w:t xml:space="preserve">tytule rozdziału </w:t>
      </w:r>
      <w:r w:rsidR="00C20037" w:rsidRPr="000779FD">
        <w:t>2</w:t>
      </w:r>
      <w:r w:rsidR="00C20037">
        <w:t> </w:t>
      </w:r>
      <w:r w:rsidR="000779FD" w:rsidRPr="000779FD">
        <w:t>skreśla się wyrazy „lub</w:t>
      </w:r>
      <w:r w:rsidR="00C20037" w:rsidRPr="000779FD">
        <w:t xml:space="preserve"> w</w:t>
      </w:r>
      <w:r w:rsidR="00C20037">
        <w:t> </w:t>
      </w:r>
      <w:r w:rsidR="000779FD" w:rsidRPr="000779FD">
        <w:t>areszcie dla cudzoziemców”;</w:t>
      </w:r>
    </w:p>
    <w:p w14:paraId="34EB786B" w14:textId="18390703" w:rsidR="000779FD" w:rsidRPr="000779FD" w:rsidRDefault="00206979" w:rsidP="003739D3">
      <w:pPr>
        <w:pStyle w:val="PKTpunkt"/>
      </w:pPr>
      <w:r>
        <w:t>68</w:t>
      </w:r>
      <w:r w:rsidR="000779FD">
        <w:t>)</w:t>
      </w:r>
      <w:r w:rsidR="000779FD">
        <w:tab/>
      </w:r>
      <w:r w:rsidR="000779FD" w:rsidRPr="000779FD">
        <w:t>w</w:t>
      </w:r>
      <w:r w:rsidR="00F739EC">
        <w:t xml:space="preserve"> art. </w:t>
      </w:r>
      <w:r w:rsidR="000779FD" w:rsidRPr="000779FD">
        <w:t>41</w:t>
      </w:r>
      <w:r w:rsidR="00C20037" w:rsidRPr="000779FD">
        <w:t>0</w:t>
      </w:r>
      <w:r w:rsidR="00C20037">
        <w:t> </w:t>
      </w:r>
      <w:r w:rsidR="00D910A1">
        <w:t>w</w:t>
      </w:r>
      <w:r w:rsidR="000779FD" w:rsidRPr="000779FD">
        <w:t>:</w:t>
      </w:r>
    </w:p>
    <w:p w14:paraId="48776581" w14:textId="6296D8B8" w:rsidR="000779FD" w:rsidRPr="000779FD" w:rsidRDefault="00D910A1" w:rsidP="00D910A1">
      <w:pPr>
        <w:pStyle w:val="LITlitera"/>
      </w:pPr>
      <w:r>
        <w:t>a)</w:t>
      </w:r>
      <w:r>
        <w:tab/>
      </w:r>
      <w:r w:rsidR="000779FD" w:rsidRPr="000779FD">
        <w:t xml:space="preserve">ust. </w:t>
      </w:r>
      <w:r w:rsidR="00C20037" w:rsidRPr="000779FD">
        <w:t>1</w:t>
      </w:r>
      <w:r w:rsidR="00C20037">
        <w:t> </w:t>
      </w:r>
      <w:r w:rsidR="000779FD" w:rsidRPr="000779FD">
        <w:t>skreśla się wyrazy „lub aresztu dla cudzoziemców” oraz wyrazy „lub</w:t>
      </w:r>
      <w:r w:rsidR="00C20037" w:rsidRPr="000779FD">
        <w:t xml:space="preserve"> o</w:t>
      </w:r>
      <w:r w:rsidR="00C20037">
        <w:t> </w:t>
      </w:r>
      <w:r w:rsidR="000779FD" w:rsidRPr="000779FD">
        <w:t>zastosowaniu wobec cudzoziemca aresztu dla cudzoziemców”,</w:t>
      </w:r>
    </w:p>
    <w:p w14:paraId="277DEE64" w14:textId="5AD3683C" w:rsidR="000779FD" w:rsidRPr="000779FD" w:rsidRDefault="00D910A1" w:rsidP="00D910A1">
      <w:pPr>
        <w:pStyle w:val="LITlitera"/>
      </w:pPr>
      <w:r>
        <w:t>b)</w:t>
      </w:r>
      <w:r>
        <w:tab/>
      </w:r>
      <w:r w:rsidR="000779FD" w:rsidRPr="000779FD">
        <w:t>ust. 2:</w:t>
      </w:r>
    </w:p>
    <w:p w14:paraId="252F34B7" w14:textId="0C73A550" w:rsidR="000779FD" w:rsidRPr="000779FD" w:rsidRDefault="00D910A1" w:rsidP="00D910A1">
      <w:pPr>
        <w:pStyle w:val="TIRtiret"/>
      </w:pPr>
      <w:r w:rsidRPr="00D910A1">
        <w:t>–</w:t>
      </w:r>
      <w:r>
        <w:tab/>
      </w:r>
      <w:r w:rsidR="000779FD" w:rsidRPr="000779FD">
        <w:t xml:space="preserve">we </w:t>
      </w:r>
      <w:r>
        <w:t xml:space="preserve">wprowadzeniu </w:t>
      </w:r>
      <w:r w:rsidR="000779FD" w:rsidRPr="000779FD">
        <w:t>do wyliczenia skreśla się wyrazy „lub aresztu dla cudzoziemców”</w:t>
      </w:r>
      <w:r>
        <w:t>,</w:t>
      </w:r>
    </w:p>
    <w:p w14:paraId="1F0627C6" w14:textId="68BB229F" w:rsidR="000779FD" w:rsidRDefault="00D910A1" w:rsidP="00D910A1">
      <w:pPr>
        <w:pStyle w:val="TIRtiret"/>
      </w:pPr>
      <w:r w:rsidRPr="00D910A1">
        <w:t>–</w:t>
      </w:r>
      <w:r>
        <w:tab/>
      </w:r>
      <w:r w:rsidR="000779FD" w:rsidRPr="000779FD">
        <w:t>w</w:t>
      </w:r>
      <w:r w:rsidR="00F739EC">
        <w:t xml:space="preserve"> pkt </w:t>
      </w:r>
      <w:r w:rsidR="00C20037" w:rsidRPr="000779FD">
        <w:t>3</w:t>
      </w:r>
      <w:r w:rsidR="00C20037">
        <w:t> </w:t>
      </w:r>
      <w:r w:rsidR="000779FD" w:rsidRPr="000779FD">
        <w:t>skreśla się wyrazy „lub areszcie”,</w:t>
      </w:r>
    </w:p>
    <w:p w14:paraId="7CC8F244" w14:textId="17813095" w:rsidR="000779FD" w:rsidRDefault="0005210F" w:rsidP="00723C8E">
      <w:pPr>
        <w:pStyle w:val="LITlitera"/>
      </w:pPr>
      <w:r>
        <w:t>c)</w:t>
      </w:r>
      <w:r>
        <w:tab/>
      </w:r>
      <w:r w:rsidR="000779FD" w:rsidRPr="000779FD">
        <w:t xml:space="preserve">ust. </w:t>
      </w:r>
      <w:r w:rsidR="00C20037" w:rsidRPr="000779FD">
        <w:t>3</w:t>
      </w:r>
      <w:r w:rsidR="00C20037">
        <w:t> </w:t>
      </w:r>
      <w:r w:rsidR="000779FD" w:rsidRPr="000779FD">
        <w:t>skreśla się wyrazy „lub aresztu dla cudzoziemców” oraz wyrazy „lub celi mieszkalnej”;</w:t>
      </w:r>
    </w:p>
    <w:p w14:paraId="171F7440" w14:textId="47B46048" w:rsidR="000779FD" w:rsidRDefault="00206979" w:rsidP="000779FD">
      <w:pPr>
        <w:pStyle w:val="PKTpunkt"/>
      </w:pPr>
      <w:r>
        <w:t>69</w:t>
      </w:r>
      <w:r w:rsidR="000779FD" w:rsidRPr="00E04FCA">
        <w:t>)</w:t>
      </w:r>
      <w:r w:rsidR="000779FD">
        <w:tab/>
      </w:r>
      <w:r w:rsidR="000779FD" w:rsidRPr="000779FD">
        <w:t>w</w:t>
      </w:r>
      <w:r w:rsidR="00F739EC">
        <w:t xml:space="preserve"> art. </w:t>
      </w:r>
      <w:r w:rsidR="000779FD" w:rsidRPr="000779FD">
        <w:t>41</w:t>
      </w:r>
      <w:r w:rsidR="00F739EC" w:rsidRPr="000779FD">
        <w:t>1</w:t>
      </w:r>
      <w:r w:rsidR="00F739EC">
        <w:t xml:space="preserve"> w </w:t>
      </w:r>
      <w:r w:rsidR="00E952FF">
        <w:t>zdaniu pierwszym</w:t>
      </w:r>
      <w:r w:rsidR="00C20037">
        <w:t> </w:t>
      </w:r>
      <w:r w:rsidR="000779FD" w:rsidRPr="000779FD">
        <w:t>skreśla się wyrazy „lub aresztu dla cudzoziemców” oraz wyrazy „lub areszcie dla cudzoziemców”;</w:t>
      </w:r>
    </w:p>
    <w:p w14:paraId="14B9992F" w14:textId="3619D094" w:rsidR="000779FD" w:rsidRPr="000779FD" w:rsidRDefault="00206979" w:rsidP="00D910A1">
      <w:pPr>
        <w:pStyle w:val="PKTpunkt"/>
      </w:pPr>
      <w:r>
        <w:t>70</w:t>
      </w:r>
      <w:r w:rsidR="000779FD">
        <w:t>)</w:t>
      </w:r>
      <w:r w:rsidR="000779FD">
        <w:tab/>
      </w:r>
      <w:r w:rsidR="000779FD" w:rsidRPr="000779FD">
        <w:t>w</w:t>
      </w:r>
      <w:r w:rsidR="00F739EC">
        <w:t xml:space="preserve"> art. </w:t>
      </w:r>
      <w:r w:rsidR="000779FD" w:rsidRPr="000779FD">
        <w:t>41</w:t>
      </w:r>
      <w:r w:rsidR="00C20037" w:rsidRPr="000779FD">
        <w:t>2</w:t>
      </w:r>
      <w:r w:rsidR="00C20037">
        <w:t> </w:t>
      </w:r>
      <w:r w:rsidR="00D910A1">
        <w:t>w</w:t>
      </w:r>
      <w:r w:rsidR="000779FD" w:rsidRPr="000779FD">
        <w:t>:</w:t>
      </w:r>
    </w:p>
    <w:p w14:paraId="2F3659EC" w14:textId="179BFC9A" w:rsidR="000779FD" w:rsidRPr="000779FD" w:rsidRDefault="00D910A1" w:rsidP="00D910A1">
      <w:pPr>
        <w:pStyle w:val="LITlitera"/>
      </w:pPr>
      <w:r>
        <w:t>a)</w:t>
      </w:r>
      <w:r>
        <w:tab/>
      </w:r>
      <w:r w:rsidR="000779FD" w:rsidRPr="000779FD">
        <w:t xml:space="preserve">ust. </w:t>
      </w:r>
      <w:r w:rsidR="00C20037" w:rsidRPr="000779FD">
        <w:t>1</w:t>
      </w:r>
      <w:r w:rsidR="00C20037">
        <w:t> </w:t>
      </w:r>
      <w:r w:rsidR="000779FD" w:rsidRPr="000779FD">
        <w:t>skreśla się wyrazy „lub aresztu dla cudzoziemców” oraz wyrazy „lub areszcie”,</w:t>
      </w:r>
    </w:p>
    <w:p w14:paraId="43736B6D" w14:textId="35365851" w:rsidR="000779FD" w:rsidRDefault="00D910A1" w:rsidP="00D910A1">
      <w:pPr>
        <w:pStyle w:val="LITlitera"/>
      </w:pPr>
      <w:r>
        <w:t>b)</w:t>
      </w:r>
      <w:r>
        <w:tab/>
      </w:r>
      <w:r w:rsidR="000779FD" w:rsidRPr="000779FD">
        <w:t xml:space="preserve">ust. </w:t>
      </w:r>
      <w:r w:rsidR="00C20037" w:rsidRPr="000779FD">
        <w:t>3</w:t>
      </w:r>
      <w:r w:rsidR="00C20037">
        <w:t> </w:t>
      </w:r>
      <w:r w:rsidR="000779FD" w:rsidRPr="000779FD">
        <w:t>skreśla się wyrazy „lub areszcie dla cudzoziemców” oraz wyrazy „lub aresztu dla cudzoziemców”;</w:t>
      </w:r>
    </w:p>
    <w:p w14:paraId="249D6B9A" w14:textId="5EE1F356" w:rsidR="000779FD" w:rsidRPr="000779FD" w:rsidRDefault="00206979" w:rsidP="00D910A1">
      <w:pPr>
        <w:pStyle w:val="PKTpunkt"/>
      </w:pPr>
      <w:r>
        <w:t>71</w:t>
      </w:r>
      <w:r w:rsidR="000779FD">
        <w:t>)</w:t>
      </w:r>
      <w:r w:rsidR="000779FD">
        <w:tab/>
      </w:r>
      <w:r w:rsidR="000779FD" w:rsidRPr="000779FD">
        <w:t>w</w:t>
      </w:r>
      <w:r w:rsidR="00F739EC">
        <w:t xml:space="preserve"> art. </w:t>
      </w:r>
      <w:r w:rsidR="000779FD" w:rsidRPr="000779FD">
        <w:t>41</w:t>
      </w:r>
      <w:r w:rsidR="00C20037" w:rsidRPr="000779FD">
        <w:t>3</w:t>
      </w:r>
      <w:r w:rsidR="00C20037">
        <w:t> </w:t>
      </w:r>
      <w:r w:rsidR="00D910A1">
        <w:t>w</w:t>
      </w:r>
      <w:r w:rsidR="000779FD" w:rsidRPr="000779FD">
        <w:t>:</w:t>
      </w:r>
    </w:p>
    <w:p w14:paraId="4635B209" w14:textId="6EAF3E27" w:rsidR="000779FD" w:rsidRPr="000779FD" w:rsidRDefault="00D910A1" w:rsidP="00D910A1">
      <w:pPr>
        <w:pStyle w:val="LITlitera"/>
      </w:pPr>
      <w:r>
        <w:t>a)</w:t>
      </w:r>
      <w:r>
        <w:tab/>
      </w:r>
      <w:r w:rsidR="000779FD" w:rsidRPr="000779FD">
        <w:t xml:space="preserve">ust. </w:t>
      </w:r>
      <w:r w:rsidR="00C20037" w:rsidRPr="000779FD">
        <w:t>1</w:t>
      </w:r>
      <w:r w:rsidR="00C20037">
        <w:t> </w:t>
      </w:r>
      <w:r w:rsidR="000779FD" w:rsidRPr="000779FD">
        <w:t>skreśla się wyrazy „lub aresztu dla cudzoziemców”,</w:t>
      </w:r>
    </w:p>
    <w:p w14:paraId="2D086637" w14:textId="36F434B9" w:rsidR="000779FD" w:rsidRDefault="00D910A1" w:rsidP="00D910A1">
      <w:pPr>
        <w:pStyle w:val="LITlitera"/>
      </w:pPr>
      <w:r>
        <w:t>b)</w:t>
      </w:r>
      <w:r>
        <w:tab/>
      </w:r>
      <w:r w:rsidR="000779FD" w:rsidRPr="000779FD">
        <w:t xml:space="preserve">ust. </w:t>
      </w:r>
      <w:r w:rsidR="00C20037" w:rsidRPr="000779FD">
        <w:t>2</w:t>
      </w:r>
      <w:r w:rsidR="00C20037">
        <w:t> </w:t>
      </w:r>
      <w:r w:rsidR="000779FD" w:rsidRPr="000779FD">
        <w:t>skreśla się wyrazy „lub areszcie dla cudzoziemców”;</w:t>
      </w:r>
    </w:p>
    <w:p w14:paraId="1604288A" w14:textId="3630E9A3" w:rsidR="00D802B8" w:rsidRDefault="00206979" w:rsidP="000779FD">
      <w:pPr>
        <w:pStyle w:val="PKTpunkt"/>
      </w:pPr>
      <w:r>
        <w:t>72</w:t>
      </w:r>
      <w:r w:rsidR="000779FD">
        <w:t>)</w:t>
      </w:r>
      <w:r w:rsidR="000779FD">
        <w:tab/>
      </w:r>
      <w:r w:rsidR="000779FD" w:rsidRPr="000779FD">
        <w:t>w</w:t>
      </w:r>
      <w:r w:rsidR="00F739EC">
        <w:t xml:space="preserve"> art. </w:t>
      </w:r>
      <w:r w:rsidR="000779FD" w:rsidRPr="000779FD">
        <w:t>41</w:t>
      </w:r>
      <w:r w:rsidR="00F739EC" w:rsidRPr="000779FD">
        <w:t>4</w:t>
      </w:r>
      <w:r w:rsidR="00F739EC">
        <w:t xml:space="preserve"> ust. </w:t>
      </w:r>
      <w:r w:rsidR="00C20037" w:rsidRPr="000779FD">
        <w:t>1</w:t>
      </w:r>
      <w:r w:rsidR="00C20037">
        <w:t> </w:t>
      </w:r>
      <w:r w:rsidR="00D802B8">
        <w:t>otrzymuje brzmienie:</w:t>
      </w:r>
    </w:p>
    <w:p w14:paraId="4289BA7D" w14:textId="735E892C" w:rsidR="000779FD" w:rsidRDefault="000779FD" w:rsidP="00D802B8">
      <w:pPr>
        <w:pStyle w:val="ZUSTzmustartykuempunktem"/>
      </w:pPr>
      <w:r w:rsidRPr="000779FD">
        <w:t>„</w:t>
      </w:r>
      <w:r w:rsidR="00D802B8" w:rsidRPr="00D802B8">
        <w:t>1.  Cudzoziemca przyjętego do strzeżonego ośrodka umieszcza się</w:t>
      </w:r>
      <w:r w:rsidR="00C20037" w:rsidRPr="00D802B8">
        <w:t xml:space="preserve"> w</w:t>
      </w:r>
      <w:r w:rsidR="00C20037">
        <w:t> </w:t>
      </w:r>
      <w:r w:rsidR="00D802B8" w:rsidRPr="00D802B8">
        <w:t>pokoju dla cudzoziemców</w:t>
      </w:r>
      <w:r w:rsidR="00D802B8">
        <w:t>.</w:t>
      </w:r>
      <w:r w:rsidRPr="000779FD">
        <w:t>”;</w:t>
      </w:r>
    </w:p>
    <w:p w14:paraId="2521B7C6" w14:textId="0D3B7E98" w:rsidR="000779FD" w:rsidRDefault="00206979" w:rsidP="000779FD">
      <w:pPr>
        <w:pStyle w:val="PKTpunkt"/>
      </w:pPr>
      <w:r>
        <w:t>73</w:t>
      </w:r>
      <w:r w:rsidR="000779FD">
        <w:t>)</w:t>
      </w:r>
      <w:r w:rsidR="000779FD">
        <w:tab/>
      </w:r>
      <w:r w:rsidR="000779FD" w:rsidRPr="000779FD">
        <w:t>w</w:t>
      </w:r>
      <w:r w:rsidR="00F739EC">
        <w:t xml:space="preserve"> art. </w:t>
      </w:r>
      <w:r w:rsidR="000779FD" w:rsidRPr="000779FD">
        <w:t>415:</w:t>
      </w:r>
    </w:p>
    <w:p w14:paraId="217AA11B" w14:textId="7DC69B51" w:rsidR="000779FD" w:rsidRPr="000779FD" w:rsidRDefault="000779FD" w:rsidP="0011387A">
      <w:pPr>
        <w:pStyle w:val="LITlitera"/>
      </w:pPr>
      <w:r>
        <w:t>a)</w:t>
      </w:r>
      <w:r>
        <w:tab/>
      </w:r>
      <w:r w:rsidRPr="000779FD">
        <w:t>w</w:t>
      </w:r>
      <w:r w:rsidR="00F739EC">
        <w:t xml:space="preserve"> ust. </w:t>
      </w:r>
      <w:r w:rsidRPr="000779FD">
        <w:t>1:</w:t>
      </w:r>
    </w:p>
    <w:p w14:paraId="78834293" w14:textId="49E9F78E" w:rsidR="000779FD" w:rsidRPr="000779FD" w:rsidRDefault="0011387A" w:rsidP="0011387A">
      <w:pPr>
        <w:pStyle w:val="TIRtiret"/>
      </w:pPr>
      <w:r w:rsidRPr="0011387A">
        <w:t>–</w:t>
      </w:r>
      <w:r>
        <w:tab/>
      </w:r>
      <w:r w:rsidR="000779FD" w:rsidRPr="000779FD">
        <w:t xml:space="preserve">we </w:t>
      </w:r>
      <w:r>
        <w:t>wprowadzeniu</w:t>
      </w:r>
      <w:r w:rsidR="000779FD" w:rsidRPr="000779FD">
        <w:t xml:space="preserve"> do wyliczenia skreśla się wyrazy „lub przebywający</w:t>
      </w:r>
      <w:r w:rsidR="00C20037" w:rsidRPr="000779FD">
        <w:t xml:space="preserve"> w</w:t>
      </w:r>
      <w:r w:rsidR="00C20037">
        <w:t> </w:t>
      </w:r>
      <w:r w:rsidR="000779FD" w:rsidRPr="000779FD">
        <w:t>areszcie dla cudzoziemców”,</w:t>
      </w:r>
    </w:p>
    <w:p w14:paraId="5E9E0354" w14:textId="2425ADB1" w:rsidR="000779FD" w:rsidRPr="000779FD" w:rsidRDefault="0011387A" w:rsidP="0011387A">
      <w:pPr>
        <w:pStyle w:val="TIRtiret"/>
      </w:pPr>
      <w:r w:rsidRPr="0011387A">
        <w:t>–</w:t>
      </w:r>
      <w:r>
        <w:tab/>
      </w:r>
      <w:r w:rsidR="000779FD" w:rsidRPr="000779FD">
        <w:t>w</w:t>
      </w:r>
      <w:r w:rsidR="00F739EC">
        <w:t xml:space="preserve"> pkt </w:t>
      </w:r>
      <w:r w:rsidR="00F739EC" w:rsidRPr="000779FD">
        <w:t>6</w:t>
      </w:r>
      <w:r w:rsidR="00F739EC">
        <w:t xml:space="preserve"> i </w:t>
      </w:r>
      <w:r>
        <w:t>1</w:t>
      </w:r>
      <w:r w:rsidR="00C20037">
        <w:t>1 </w:t>
      </w:r>
      <w:r w:rsidR="000779FD" w:rsidRPr="000779FD">
        <w:t>skreśla się wyrazy „lub areszcie dla cudzoziemców”,</w:t>
      </w:r>
    </w:p>
    <w:p w14:paraId="6EF28627" w14:textId="37033D97" w:rsidR="000779FD" w:rsidRPr="000779FD" w:rsidRDefault="0011387A" w:rsidP="0011387A">
      <w:pPr>
        <w:pStyle w:val="TIRtiret"/>
      </w:pPr>
      <w:r w:rsidRPr="0011387A">
        <w:t>–</w:t>
      </w:r>
      <w:r>
        <w:tab/>
      </w:r>
      <w:r w:rsidR="000779FD" w:rsidRPr="000779FD">
        <w:t>w</w:t>
      </w:r>
      <w:r w:rsidR="00F739EC">
        <w:t xml:space="preserve"> pkt </w:t>
      </w:r>
      <w:r w:rsidR="00C20037" w:rsidRPr="000779FD">
        <w:t>9</w:t>
      </w:r>
      <w:r w:rsidR="00C20037">
        <w:t> </w:t>
      </w:r>
      <w:r w:rsidR="000779FD" w:rsidRPr="000779FD">
        <w:t>skreśla się wyrazy „lub</w:t>
      </w:r>
      <w:r w:rsidR="00C20037" w:rsidRPr="000779FD">
        <w:t xml:space="preserve"> w</w:t>
      </w:r>
      <w:r w:rsidR="00C20037">
        <w:t> </w:t>
      </w:r>
      <w:r w:rsidR="000779FD" w:rsidRPr="000779FD">
        <w:t>areszcie dla cudzoziemców”,</w:t>
      </w:r>
    </w:p>
    <w:p w14:paraId="691181CC" w14:textId="33FC83CD" w:rsidR="000779FD" w:rsidRPr="000779FD" w:rsidRDefault="0011387A" w:rsidP="0011387A">
      <w:pPr>
        <w:pStyle w:val="TIRtiret"/>
      </w:pPr>
      <w:r w:rsidRPr="0011387A">
        <w:t>–</w:t>
      </w:r>
      <w:r>
        <w:tab/>
      </w:r>
      <w:r w:rsidR="000779FD" w:rsidRPr="000779FD">
        <w:t>w</w:t>
      </w:r>
      <w:r w:rsidR="00F739EC">
        <w:t xml:space="preserve"> pkt </w:t>
      </w:r>
      <w:r w:rsidR="000779FD" w:rsidRPr="000779FD">
        <w:t>1</w:t>
      </w:r>
      <w:r w:rsidR="00F739EC" w:rsidRPr="000779FD">
        <w:t>0</w:t>
      </w:r>
      <w:r w:rsidR="00F739EC">
        <w:t xml:space="preserve"> i </w:t>
      </w:r>
      <w:r>
        <w:t>1</w:t>
      </w:r>
      <w:r w:rsidR="00C20037">
        <w:t>5 </w:t>
      </w:r>
      <w:r w:rsidR="000779FD" w:rsidRPr="000779FD">
        <w:t>skreśla się wyrazy „lub</w:t>
      </w:r>
      <w:r w:rsidR="00C20037" w:rsidRPr="000779FD">
        <w:t xml:space="preserve"> w</w:t>
      </w:r>
      <w:r w:rsidR="00C20037">
        <w:t> </w:t>
      </w:r>
      <w:r w:rsidR="000779FD" w:rsidRPr="000779FD">
        <w:t>celi mieszkalnej”,</w:t>
      </w:r>
    </w:p>
    <w:p w14:paraId="19EAB4E1" w14:textId="47507458" w:rsidR="000779FD" w:rsidRPr="000779FD" w:rsidRDefault="0011387A" w:rsidP="0011387A">
      <w:pPr>
        <w:pStyle w:val="TIRtiret"/>
      </w:pPr>
      <w:r w:rsidRPr="0011387A">
        <w:t>–</w:t>
      </w:r>
      <w:r>
        <w:tab/>
      </w:r>
      <w:r w:rsidR="000779FD" w:rsidRPr="000779FD">
        <w:t>w</w:t>
      </w:r>
      <w:r w:rsidR="00F739EC">
        <w:t xml:space="preserve"> pkt </w:t>
      </w:r>
      <w:r w:rsidR="000779FD" w:rsidRPr="000779FD">
        <w:t>1</w:t>
      </w:r>
      <w:r w:rsidR="00C20037" w:rsidRPr="000779FD">
        <w:t>3</w:t>
      </w:r>
      <w:r w:rsidR="00C20037">
        <w:t> </w:t>
      </w:r>
      <w:r w:rsidR="000779FD" w:rsidRPr="000779FD">
        <w:t>skreśla się wyrazy „lub funkcjonariusza odpowiedzialnego za funkcjonowanie aresztu dla cudzoziemców”,</w:t>
      </w:r>
    </w:p>
    <w:p w14:paraId="5C29CADE" w14:textId="40FFAD49" w:rsidR="000779FD" w:rsidRPr="000779FD" w:rsidRDefault="0011387A" w:rsidP="0011387A">
      <w:pPr>
        <w:pStyle w:val="TIRtiret"/>
      </w:pPr>
      <w:r w:rsidRPr="0011387A">
        <w:lastRenderedPageBreak/>
        <w:t>–</w:t>
      </w:r>
      <w:r>
        <w:tab/>
      </w:r>
      <w:r w:rsidR="000779FD" w:rsidRPr="000779FD">
        <w:t>w</w:t>
      </w:r>
      <w:r w:rsidR="00F739EC">
        <w:t xml:space="preserve"> pkt </w:t>
      </w:r>
      <w:r w:rsidR="000779FD" w:rsidRPr="000779FD">
        <w:t>1</w:t>
      </w:r>
      <w:r w:rsidR="00C20037" w:rsidRPr="000779FD">
        <w:t>4</w:t>
      </w:r>
      <w:r w:rsidR="00C20037">
        <w:t> </w:t>
      </w:r>
      <w:r w:rsidR="000779FD" w:rsidRPr="000779FD">
        <w:t>skreśla się wyrazy „lub</w:t>
      </w:r>
      <w:r w:rsidR="00C20037" w:rsidRPr="000779FD">
        <w:t xml:space="preserve"> w</w:t>
      </w:r>
      <w:r w:rsidR="00C20037">
        <w:t> </w:t>
      </w:r>
      <w:r w:rsidR="000779FD" w:rsidRPr="000779FD">
        <w:t>celi mieszkalnej; posiadanie tych przedmiotów</w:t>
      </w:r>
      <w:r w:rsidR="00C20037" w:rsidRPr="000779FD">
        <w:t xml:space="preserve"> w</w:t>
      </w:r>
      <w:r w:rsidR="00C20037">
        <w:t> </w:t>
      </w:r>
      <w:r w:rsidR="000779FD" w:rsidRPr="000779FD">
        <w:t>celi mieszkalnej jest możliwe, jeżeli one same lub ich opakowania nie stanowią zagrożenia porządku lub bezpieczeństwa</w:t>
      </w:r>
      <w:r w:rsidR="00C20037" w:rsidRPr="000779FD">
        <w:t xml:space="preserve"> w</w:t>
      </w:r>
      <w:r w:rsidR="00C20037">
        <w:t> </w:t>
      </w:r>
      <w:r w:rsidR="000779FD" w:rsidRPr="000779FD">
        <w:t>areszcie dla cudzoziemców”,</w:t>
      </w:r>
    </w:p>
    <w:p w14:paraId="32FA731D" w14:textId="584CDC70" w:rsidR="0011387A" w:rsidRDefault="0011387A" w:rsidP="0011387A">
      <w:pPr>
        <w:pStyle w:val="TIRtiret"/>
      </w:pPr>
      <w:r w:rsidRPr="0011387A">
        <w:t>–</w:t>
      </w:r>
      <w:r>
        <w:tab/>
      </w:r>
      <w:r w:rsidR="00CC3011">
        <w:t>w</w:t>
      </w:r>
      <w:r w:rsidR="00F739EC">
        <w:t xml:space="preserve"> pkt </w:t>
      </w:r>
      <w:r w:rsidR="000779FD" w:rsidRPr="000779FD">
        <w:t>1</w:t>
      </w:r>
      <w:r w:rsidR="00C20037" w:rsidRPr="000779FD">
        <w:t>7</w:t>
      </w:r>
      <w:r w:rsidR="00C20037">
        <w:t> </w:t>
      </w:r>
      <w:r w:rsidR="000779FD" w:rsidRPr="000779FD">
        <w:t>skreśla się wyrazy „lub aresztu dla cudzoziemców”,</w:t>
      </w:r>
    </w:p>
    <w:p w14:paraId="41B8DC66" w14:textId="50C3F626" w:rsidR="000779FD" w:rsidRPr="000779FD" w:rsidRDefault="0011387A" w:rsidP="0011387A">
      <w:pPr>
        <w:pStyle w:val="TIRtiret"/>
      </w:pPr>
      <w:r w:rsidRPr="0011387A">
        <w:t>–</w:t>
      </w:r>
      <w:r w:rsidR="00B7549F">
        <w:tab/>
      </w:r>
      <w:r w:rsidR="000779FD" w:rsidRPr="000779FD">
        <w:t>w</w:t>
      </w:r>
      <w:r w:rsidR="00F739EC">
        <w:t xml:space="preserve"> pkt </w:t>
      </w:r>
      <w:r w:rsidR="000779FD" w:rsidRPr="000779FD">
        <w:t>1</w:t>
      </w:r>
      <w:r w:rsidR="00C20037" w:rsidRPr="000779FD">
        <w:t>8</w:t>
      </w:r>
      <w:r w:rsidR="00C20037">
        <w:t> </w:t>
      </w:r>
      <w:r w:rsidR="000779FD" w:rsidRPr="000779FD">
        <w:t>uchyla się</w:t>
      </w:r>
      <w:r w:rsidR="00F739EC">
        <w:t xml:space="preserve"> lit. </w:t>
      </w:r>
      <w:r w:rsidR="000779FD" w:rsidRPr="000779FD">
        <w:t>b,</w:t>
      </w:r>
    </w:p>
    <w:p w14:paraId="6BEC13E9" w14:textId="2818D8AA" w:rsidR="000779FD" w:rsidRPr="000779FD" w:rsidRDefault="0011387A" w:rsidP="0011387A">
      <w:pPr>
        <w:pStyle w:val="TIRtiret"/>
      </w:pPr>
      <w:r w:rsidRPr="0011387A">
        <w:t>–</w:t>
      </w:r>
      <w:r>
        <w:tab/>
      </w:r>
      <w:r w:rsidR="000779FD" w:rsidRPr="000779FD">
        <w:t>w</w:t>
      </w:r>
      <w:r w:rsidR="00F739EC">
        <w:t xml:space="preserve"> pkt </w:t>
      </w:r>
      <w:r w:rsidR="000779FD" w:rsidRPr="000779FD">
        <w:t>1</w:t>
      </w:r>
      <w:r w:rsidR="00C20037" w:rsidRPr="000779FD">
        <w:t>9</w:t>
      </w:r>
      <w:r w:rsidR="00C20037">
        <w:t> </w:t>
      </w:r>
      <w:r w:rsidR="000779FD" w:rsidRPr="000779FD">
        <w:t>skreśla się wyraz</w:t>
      </w:r>
      <w:r>
        <w:t>y „lub areszt dla cudzoziemców”,</w:t>
      </w:r>
    </w:p>
    <w:p w14:paraId="5AC4D032" w14:textId="08B1F723" w:rsidR="000779FD" w:rsidRPr="000779FD" w:rsidRDefault="0011387A" w:rsidP="0011387A">
      <w:pPr>
        <w:pStyle w:val="LITlitera"/>
      </w:pPr>
      <w:r>
        <w:t>b)</w:t>
      </w:r>
      <w:r>
        <w:tab/>
      </w:r>
      <w:r w:rsidR="000779FD" w:rsidRPr="000779FD">
        <w:t xml:space="preserve">w </w:t>
      </w:r>
      <w:r w:rsidR="000779FD" w:rsidRPr="000779FD">
        <w:tab/>
        <w:t xml:space="preserve">ust. </w:t>
      </w:r>
      <w:r w:rsidR="000779FD" w:rsidRPr="000779FD">
        <w:tab/>
      </w:r>
      <w:r>
        <w:t xml:space="preserve">1a </w:t>
      </w:r>
      <w:r>
        <w:tab/>
        <w:t xml:space="preserve">skreśla </w:t>
      </w:r>
      <w:r>
        <w:tab/>
        <w:t xml:space="preserve">się </w:t>
      </w:r>
      <w:r>
        <w:tab/>
        <w:t xml:space="preserve">wyrazy </w:t>
      </w:r>
      <w:r>
        <w:tab/>
        <w:t>„lub</w:t>
      </w:r>
      <w:r w:rsidR="00C20037">
        <w:t xml:space="preserve"> </w:t>
      </w:r>
      <w:r w:rsidR="00C20037" w:rsidRPr="000779FD">
        <w:t>w</w:t>
      </w:r>
      <w:r w:rsidR="00C20037">
        <w:t> </w:t>
      </w:r>
      <w:r w:rsidR="000779FD" w:rsidRPr="000779FD">
        <w:t>areszcie dla cudzoziemców”,</w:t>
      </w:r>
    </w:p>
    <w:p w14:paraId="4B74066C" w14:textId="353BF7C9" w:rsidR="000779FD" w:rsidRPr="000779FD" w:rsidRDefault="0011387A" w:rsidP="0011387A">
      <w:pPr>
        <w:pStyle w:val="LITlitera"/>
      </w:pPr>
      <w:r>
        <w:t>c)</w:t>
      </w:r>
      <w:r>
        <w:tab/>
      </w:r>
      <w:r w:rsidR="000779FD" w:rsidRPr="000779FD">
        <w:t>w</w:t>
      </w:r>
      <w:r w:rsidR="00F739EC">
        <w:t xml:space="preserve"> ust. </w:t>
      </w:r>
      <w:r w:rsidR="00C20037" w:rsidRPr="000779FD">
        <w:t>2</w:t>
      </w:r>
      <w:r w:rsidR="00C20037">
        <w:t> </w:t>
      </w:r>
      <w:r w:rsidR="000779FD" w:rsidRPr="000779FD">
        <w:t>skreśla się wyrazy „lub areszt dla cudzoziemców”;</w:t>
      </w:r>
    </w:p>
    <w:p w14:paraId="187F837D" w14:textId="32B10BA0" w:rsidR="000779FD" w:rsidRDefault="00206979" w:rsidP="009F0C03">
      <w:pPr>
        <w:pStyle w:val="PKTpunkt"/>
      </w:pPr>
      <w:r>
        <w:t>74</w:t>
      </w:r>
      <w:r w:rsidR="000779FD">
        <w:t>)</w:t>
      </w:r>
      <w:r w:rsidR="000779FD">
        <w:tab/>
      </w:r>
      <w:r w:rsidR="00C723D6" w:rsidRPr="00C723D6">
        <w:t>w</w:t>
      </w:r>
      <w:r w:rsidR="00F739EC">
        <w:t xml:space="preserve"> art. </w:t>
      </w:r>
      <w:r w:rsidR="00C723D6" w:rsidRPr="00C723D6">
        <w:t>41</w:t>
      </w:r>
      <w:r w:rsidR="00C20037" w:rsidRPr="00C723D6">
        <w:t>6</w:t>
      </w:r>
      <w:r w:rsidR="00C20037">
        <w:t> </w:t>
      </w:r>
      <w:r w:rsidR="00C723D6" w:rsidRPr="00C723D6">
        <w:t>uchyla się</w:t>
      </w:r>
      <w:r w:rsidR="00F739EC">
        <w:t xml:space="preserve"> ust. </w:t>
      </w:r>
      <w:r w:rsidR="00C723D6" w:rsidRPr="00C723D6">
        <w:t>3;</w:t>
      </w:r>
    </w:p>
    <w:p w14:paraId="6719B3FE" w14:textId="02E07DC6" w:rsidR="00C723D6" w:rsidRDefault="00206979" w:rsidP="009F0C03">
      <w:pPr>
        <w:pStyle w:val="PKTpunkt"/>
      </w:pPr>
      <w:r>
        <w:t>75</w:t>
      </w:r>
      <w:r w:rsidR="00157374">
        <w:t>)</w:t>
      </w:r>
      <w:r w:rsidR="00157374">
        <w:tab/>
      </w:r>
      <w:r w:rsidR="008D53CE" w:rsidRPr="008D53CE">
        <w:t>w</w:t>
      </w:r>
      <w:r w:rsidR="00F739EC">
        <w:t xml:space="preserve"> art. </w:t>
      </w:r>
      <w:r w:rsidR="008D53CE" w:rsidRPr="008D53CE">
        <w:t>41</w:t>
      </w:r>
      <w:r w:rsidR="00F739EC" w:rsidRPr="008D53CE">
        <w:t>7</w:t>
      </w:r>
      <w:r w:rsidR="00F739EC">
        <w:t xml:space="preserve"> w ust. </w:t>
      </w:r>
      <w:r w:rsidR="00C20037" w:rsidRPr="00C723D6">
        <w:t>1</w:t>
      </w:r>
      <w:r w:rsidR="00C20037">
        <w:t> </w:t>
      </w:r>
      <w:r w:rsidR="00C723D6" w:rsidRPr="00C723D6">
        <w:t>skreśla się wyrazy „lub przebywający</w:t>
      </w:r>
      <w:r w:rsidR="00C20037" w:rsidRPr="00C723D6">
        <w:t xml:space="preserve"> w</w:t>
      </w:r>
      <w:r w:rsidR="00C20037">
        <w:t> </w:t>
      </w:r>
      <w:r w:rsidR="00C723D6" w:rsidRPr="00C723D6">
        <w:t>areszcie dla cudzoziemców”;</w:t>
      </w:r>
    </w:p>
    <w:p w14:paraId="13B8551A" w14:textId="4A8EE578" w:rsidR="00AA3A11" w:rsidRDefault="00206979" w:rsidP="009F0C03">
      <w:pPr>
        <w:pStyle w:val="PKTpunkt"/>
      </w:pPr>
      <w:r>
        <w:t>76</w:t>
      </w:r>
      <w:r w:rsidR="009F0C03">
        <w:t>)</w:t>
      </w:r>
      <w:r w:rsidR="009F0C03">
        <w:tab/>
      </w:r>
      <w:r w:rsidR="00AA3A11" w:rsidRPr="00AA3A11">
        <w:t>w</w:t>
      </w:r>
      <w:r w:rsidR="00F739EC">
        <w:t xml:space="preserve"> art. </w:t>
      </w:r>
      <w:r w:rsidR="00AA3A11" w:rsidRPr="00AA3A11">
        <w:t>41</w:t>
      </w:r>
      <w:r w:rsidR="00C20037" w:rsidRPr="00AA3A11">
        <w:t>8</w:t>
      </w:r>
      <w:r w:rsidR="00C20037">
        <w:t> </w:t>
      </w:r>
      <w:r w:rsidR="00AA3A11" w:rsidRPr="00AA3A11">
        <w:t>skreśla się wyrazy „lub areszcie dla cudzoziemców”;</w:t>
      </w:r>
    </w:p>
    <w:p w14:paraId="5A2D3CC8" w14:textId="6D73BF05" w:rsidR="00AA3A11" w:rsidRDefault="00206979" w:rsidP="009F0C03">
      <w:pPr>
        <w:pStyle w:val="PKTpunkt"/>
      </w:pPr>
      <w:r>
        <w:t>77</w:t>
      </w:r>
      <w:r w:rsidR="00AA3A11">
        <w:t>)</w:t>
      </w:r>
      <w:r w:rsidR="00AA3A11">
        <w:tab/>
      </w:r>
      <w:r w:rsidR="00AA3A11" w:rsidRPr="00AA3A11">
        <w:t>w</w:t>
      </w:r>
      <w:r w:rsidR="00F739EC">
        <w:t xml:space="preserve"> art. </w:t>
      </w:r>
      <w:r w:rsidR="00AA3A11" w:rsidRPr="00AA3A11">
        <w:t>419:</w:t>
      </w:r>
    </w:p>
    <w:p w14:paraId="2EE4BE47" w14:textId="357E8DD4" w:rsidR="00AA3A11" w:rsidRPr="00AA3A11" w:rsidRDefault="00B7549F" w:rsidP="00B7549F">
      <w:pPr>
        <w:pStyle w:val="LITlitera"/>
      </w:pPr>
      <w:r>
        <w:t>a)</w:t>
      </w:r>
      <w:r>
        <w:tab/>
        <w:t>w</w:t>
      </w:r>
      <w:r w:rsidR="00AA3A11" w:rsidRPr="00AA3A11">
        <w:t xml:space="preserve">e </w:t>
      </w:r>
      <w:r>
        <w:t>wprowadzeniu</w:t>
      </w:r>
      <w:r w:rsidR="00AA3A11" w:rsidRPr="00AA3A11">
        <w:t xml:space="preserve"> do wyliczenia skreśla się wyrazy „lub przebywający</w:t>
      </w:r>
      <w:r w:rsidR="00C20037">
        <w:t xml:space="preserve"> </w:t>
      </w:r>
      <w:r w:rsidR="00C20037" w:rsidRPr="00AA3A11">
        <w:t>w</w:t>
      </w:r>
      <w:r w:rsidR="00C20037">
        <w:t> </w:t>
      </w:r>
      <w:r w:rsidR="00AA3A11" w:rsidRPr="00AA3A11">
        <w:t>areszcie dla cudzoziemców”,</w:t>
      </w:r>
    </w:p>
    <w:p w14:paraId="18647B8B" w14:textId="1F33EE1B" w:rsidR="00AA3A11" w:rsidRPr="00AA3A11" w:rsidRDefault="00B7549F" w:rsidP="00B7549F">
      <w:pPr>
        <w:pStyle w:val="LITlitera"/>
      </w:pPr>
      <w:r>
        <w:t>b)</w:t>
      </w:r>
      <w:r>
        <w:tab/>
      </w:r>
      <w:r w:rsidR="00AA3A11" w:rsidRPr="00AA3A11">
        <w:t>w</w:t>
      </w:r>
      <w:r w:rsidR="00F739EC">
        <w:t xml:space="preserve"> pkt </w:t>
      </w:r>
      <w:r w:rsidR="00C20037" w:rsidRPr="00AA3A11">
        <w:t>1</w:t>
      </w:r>
      <w:r w:rsidR="00C20037">
        <w:t> </w:t>
      </w:r>
      <w:r w:rsidR="00AA3A11" w:rsidRPr="00AA3A11">
        <w:t>skreśla się wyrazy „lub areszcie”,</w:t>
      </w:r>
    </w:p>
    <w:p w14:paraId="61E43D7D" w14:textId="593BD290" w:rsidR="00AA3A11" w:rsidRPr="00AA3A11" w:rsidRDefault="00B7549F" w:rsidP="00B7549F">
      <w:pPr>
        <w:pStyle w:val="LITlitera"/>
      </w:pPr>
      <w:r>
        <w:t>c)</w:t>
      </w:r>
      <w:r>
        <w:tab/>
      </w:r>
      <w:r w:rsidR="00AA3A11" w:rsidRPr="00AA3A11">
        <w:t>w</w:t>
      </w:r>
      <w:r w:rsidR="00F739EC">
        <w:t xml:space="preserve"> pkt </w:t>
      </w:r>
      <w:r w:rsidR="00C20037" w:rsidRPr="00AA3A11">
        <w:t>2</w:t>
      </w:r>
      <w:r w:rsidR="00C20037">
        <w:t> </w:t>
      </w:r>
      <w:r w:rsidR="00AA3A11" w:rsidRPr="00AA3A11">
        <w:t>skreśla się wyrazy „lub funkcjonariusza pełniącego służbę</w:t>
      </w:r>
      <w:r w:rsidR="00C20037" w:rsidRPr="00AA3A11">
        <w:t xml:space="preserve"> w</w:t>
      </w:r>
      <w:r w:rsidR="00C20037">
        <w:t> </w:t>
      </w:r>
      <w:r w:rsidR="00AA3A11" w:rsidRPr="00AA3A11">
        <w:t>areszcie”,</w:t>
      </w:r>
    </w:p>
    <w:p w14:paraId="0C17D4E2" w14:textId="7E5A1A43" w:rsidR="00AA3A11" w:rsidRPr="00AA3A11" w:rsidRDefault="00B7549F" w:rsidP="00B7549F">
      <w:pPr>
        <w:pStyle w:val="LITlitera"/>
      </w:pPr>
      <w:r>
        <w:t>d)</w:t>
      </w:r>
      <w:r>
        <w:tab/>
      </w:r>
      <w:r w:rsidR="00AA3A11" w:rsidRPr="00AA3A11">
        <w:t>w</w:t>
      </w:r>
      <w:r w:rsidR="00F739EC">
        <w:t xml:space="preserve"> pkt </w:t>
      </w:r>
      <w:r w:rsidR="00C20037" w:rsidRPr="00AA3A11">
        <w:t>6</w:t>
      </w:r>
      <w:r w:rsidR="00C20037">
        <w:t> </w:t>
      </w:r>
      <w:r w:rsidR="00AA3A11" w:rsidRPr="00AA3A11">
        <w:t>skreśla się wyrazy „lub aresztu”,</w:t>
      </w:r>
    </w:p>
    <w:p w14:paraId="094E87DE" w14:textId="60E86A18" w:rsidR="00AA3A11" w:rsidRPr="00AA3A11" w:rsidRDefault="00B7549F" w:rsidP="00B7549F">
      <w:pPr>
        <w:pStyle w:val="LITlitera"/>
      </w:pPr>
      <w:r>
        <w:t>e)</w:t>
      </w:r>
      <w:r>
        <w:tab/>
      </w:r>
      <w:r w:rsidR="00AA3A11" w:rsidRPr="00AA3A11">
        <w:t>w</w:t>
      </w:r>
      <w:r w:rsidR="00F739EC">
        <w:t xml:space="preserve"> pkt </w:t>
      </w:r>
      <w:r>
        <w:t xml:space="preserve"> </w:t>
      </w:r>
      <w:r w:rsidR="00F739EC">
        <w:t>7 i </w:t>
      </w:r>
      <w:r w:rsidR="00C20037">
        <w:t>8 </w:t>
      </w:r>
      <w:r w:rsidR="00AA3A11" w:rsidRPr="00AA3A11">
        <w:t>skreśla się wyrazy „albo funkcjonariusz</w:t>
      </w:r>
      <w:r>
        <w:t>a pełniącego służbę</w:t>
      </w:r>
      <w:r w:rsidR="00C20037">
        <w:t xml:space="preserve"> w </w:t>
      </w:r>
      <w:r>
        <w:t>areszcie”;</w:t>
      </w:r>
    </w:p>
    <w:p w14:paraId="7F532884" w14:textId="49C7993B" w:rsidR="00AA3A11" w:rsidRPr="00AA3A11" w:rsidRDefault="00206979" w:rsidP="00B7549F">
      <w:pPr>
        <w:pStyle w:val="PKTpunkt"/>
      </w:pPr>
      <w:r>
        <w:t>78</w:t>
      </w:r>
      <w:r w:rsidR="00AA3A11">
        <w:t>)</w:t>
      </w:r>
      <w:r w:rsidR="00AA3A11">
        <w:tab/>
      </w:r>
      <w:r w:rsidR="00AA3A11" w:rsidRPr="00AA3A11">
        <w:t>w</w:t>
      </w:r>
      <w:r w:rsidR="00F739EC">
        <w:t xml:space="preserve"> art. </w:t>
      </w:r>
      <w:r w:rsidR="00AA3A11" w:rsidRPr="00AA3A11">
        <w:t>42</w:t>
      </w:r>
      <w:r w:rsidR="00F739EC" w:rsidRPr="00AA3A11">
        <w:t>0</w:t>
      </w:r>
      <w:r w:rsidR="00F739EC">
        <w:t xml:space="preserve"> w ust. </w:t>
      </w:r>
      <w:r w:rsidR="00AA3A11" w:rsidRPr="00AA3A11">
        <w:t>1:</w:t>
      </w:r>
    </w:p>
    <w:p w14:paraId="0A74E9B9" w14:textId="7633ED48" w:rsidR="00AA3A11" w:rsidRPr="00AA3A11" w:rsidRDefault="00B7549F" w:rsidP="00B7549F">
      <w:pPr>
        <w:pStyle w:val="LITlitera"/>
      </w:pPr>
      <w:r>
        <w:t>a)</w:t>
      </w:r>
      <w:r>
        <w:tab/>
      </w:r>
      <w:r w:rsidR="00441EE6">
        <w:t xml:space="preserve">we  wprowadzeniu </w:t>
      </w:r>
      <w:r>
        <w:t xml:space="preserve">do wyliczenia skreśla </w:t>
      </w:r>
      <w:r w:rsidR="00441EE6">
        <w:t xml:space="preserve">się wyrazy „lub </w:t>
      </w:r>
      <w:r w:rsidR="00AA3A11" w:rsidRPr="00AA3A11">
        <w:t>przebywającemu</w:t>
      </w:r>
      <w:r w:rsidR="00441EE6">
        <w:t xml:space="preserve"> </w:t>
      </w:r>
      <w:r w:rsidR="00C20037" w:rsidRPr="00AA3A11">
        <w:t>w</w:t>
      </w:r>
      <w:r w:rsidR="00441EE6">
        <w:t xml:space="preserve"> areszcie </w:t>
      </w:r>
      <w:r w:rsidR="00AA3A11" w:rsidRPr="00AA3A11">
        <w:t>dla cudzoziemców”,</w:t>
      </w:r>
    </w:p>
    <w:p w14:paraId="423726E3" w14:textId="365E8629" w:rsidR="00AA3A11" w:rsidRPr="00AA3A11" w:rsidRDefault="00B7549F" w:rsidP="00B7549F">
      <w:pPr>
        <w:pStyle w:val="LITlitera"/>
      </w:pPr>
      <w:r>
        <w:t>b)</w:t>
      </w:r>
      <w:r>
        <w:tab/>
      </w:r>
      <w:r w:rsidR="00AA3A11" w:rsidRPr="00AA3A11">
        <w:t>w</w:t>
      </w:r>
      <w:r w:rsidR="00F739EC">
        <w:t xml:space="preserve"> pkt </w:t>
      </w:r>
      <w:r w:rsidR="00F739EC" w:rsidRPr="00AA3A11">
        <w:t>1</w:t>
      </w:r>
      <w:r w:rsidR="00F739EC">
        <w:t xml:space="preserve"> i </w:t>
      </w:r>
      <w:r w:rsidR="00C20037">
        <w:t>2 </w:t>
      </w:r>
      <w:r w:rsidR="00AA3A11" w:rsidRPr="00AA3A11">
        <w:t>skreśla się wyrazy „lub</w:t>
      </w:r>
      <w:r w:rsidR="00C20037" w:rsidRPr="00AA3A11">
        <w:t xml:space="preserve"> w</w:t>
      </w:r>
      <w:r w:rsidR="00C20037">
        <w:t> </w:t>
      </w:r>
      <w:r w:rsidR="00AA3A11" w:rsidRPr="00AA3A11">
        <w:t>areszcie dla cudzoziemców”,</w:t>
      </w:r>
    </w:p>
    <w:p w14:paraId="2D425B9C" w14:textId="3BFAAF60" w:rsidR="00AA3A11" w:rsidRDefault="00B7549F" w:rsidP="00B7549F">
      <w:pPr>
        <w:pStyle w:val="LITlitera"/>
      </w:pPr>
      <w:r>
        <w:t>c)</w:t>
      </w:r>
      <w:r>
        <w:tab/>
      </w:r>
      <w:r w:rsidR="00AA3A11" w:rsidRPr="00AA3A11">
        <w:t>w</w:t>
      </w:r>
      <w:r w:rsidR="00F739EC">
        <w:t xml:space="preserve"> pkt </w:t>
      </w:r>
      <w:r w:rsidR="00C20037" w:rsidRPr="00AA3A11">
        <w:t>3</w:t>
      </w:r>
      <w:r w:rsidR="00C20037">
        <w:t> </w:t>
      </w:r>
      <w:r w:rsidR="00AA3A11" w:rsidRPr="00AA3A11">
        <w:t>skreśla się wyrazy „lub</w:t>
      </w:r>
      <w:r w:rsidR="00C20037" w:rsidRPr="00AA3A11">
        <w:t xml:space="preserve"> w</w:t>
      </w:r>
      <w:r w:rsidR="00C20037">
        <w:t> </w:t>
      </w:r>
      <w:r w:rsidR="00AA3A11" w:rsidRPr="00AA3A11">
        <w:t>celach mieszkalnych” oraz wyrazy „lub</w:t>
      </w:r>
      <w:r w:rsidR="00C20037" w:rsidRPr="00AA3A11">
        <w:t xml:space="preserve"> w</w:t>
      </w:r>
      <w:r w:rsidR="00C20037">
        <w:t> </w:t>
      </w:r>
      <w:r w:rsidR="00AA3A11" w:rsidRPr="00AA3A11">
        <w:t>celi mieszkalnej”;</w:t>
      </w:r>
    </w:p>
    <w:p w14:paraId="7BF214FA" w14:textId="1D4F4DC1" w:rsidR="00AA3A11" w:rsidRDefault="00206979" w:rsidP="00B7549F">
      <w:pPr>
        <w:pStyle w:val="PKTpunkt"/>
      </w:pPr>
      <w:r>
        <w:t>79</w:t>
      </w:r>
      <w:r w:rsidR="00AA3A11">
        <w:t>)</w:t>
      </w:r>
      <w:r w:rsidR="00AA3A11">
        <w:tab/>
      </w:r>
      <w:r w:rsidR="00AA3A11" w:rsidRPr="00AA3A11">
        <w:t>w</w:t>
      </w:r>
      <w:r w:rsidR="00F739EC">
        <w:t xml:space="preserve"> art. </w:t>
      </w:r>
      <w:r w:rsidR="00AA3A11" w:rsidRPr="00AA3A11">
        <w:t>42</w:t>
      </w:r>
      <w:r w:rsidR="00F739EC" w:rsidRPr="00AA3A11">
        <w:t>4</w:t>
      </w:r>
      <w:r w:rsidR="00F739EC">
        <w:t xml:space="preserve"> w ust. </w:t>
      </w:r>
      <w:r w:rsidR="00C20037" w:rsidRPr="00AA3A11">
        <w:t>2</w:t>
      </w:r>
      <w:r w:rsidR="00C20037">
        <w:t> </w:t>
      </w:r>
      <w:r w:rsidR="00AA3A11" w:rsidRPr="00AA3A11">
        <w:t>skreśla się wyrazy „lub areszt dla cudzoziemców”;</w:t>
      </w:r>
    </w:p>
    <w:p w14:paraId="43F23E77" w14:textId="404EFC76" w:rsidR="00AA3A11" w:rsidRPr="00AA3A11" w:rsidRDefault="00206979" w:rsidP="00F01A13">
      <w:pPr>
        <w:pStyle w:val="PKTpunkt"/>
      </w:pPr>
      <w:r>
        <w:t>80</w:t>
      </w:r>
      <w:r w:rsidR="00AA3A11">
        <w:t>)</w:t>
      </w:r>
      <w:r w:rsidR="00AA3A11">
        <w:tab/>
      </w:r>
      <w:r w:rsidR="00AA3A11" w:rsidRPr="00AA3A11">
        <w:t>w</w:t>
      </w:r>
      <w:r w:rsidR="00F739EC">
        <w:t xml:space="preserve"> art. </w:t>
      </w:r>
      <w:r w:rsidR="00AA3A11" w:rsidRPr="00AA3A11">
        <w:t>42</w:t>
      </w:r>
      <w:r w:rsidR="00F739EC" w:rsidRPr="00AA3A11">
        <w:t>5</w:t>
      </w:r>
      <w:r w:rsidR="00F739EC">
        <w:t xml:space="preserve"> w ust. </w:t>
      </w:r>
      <w:r w:rsidR="00C20037" w:rsidRPr="00AA3A11">
        <w:t>1</w:t>
      </w:r>
      <w:r w:rsidR="00C20037">
        <w:t> </w:t>
      </w:r>
      <w:r w:rsidR="00AA3A11" w:rsidRPr="00AA3A11">
        <w:t xml:space="preserve">we </w:t>
      </w:r>
      <w:r w:rsidR="00B7549F">
        <w:t>wprowadzeniu</w:t>
      </w:r>
      <w:r w:rsidR="00AA3A11" w:rsidRPr="00AA3A11">
        <w:t xml:space="preserve"> do wyliczenia</w:t>
      </w:r>
      <w:r w:rsidR="00F01A13">
        <w:t xml:space="preserve"> oraz</w:t>
      </w:r>
      <w:r w:rsidR="00F739EC">
        <w:t xml:space="preserve"> w ust. 2 i </w:t>
      </w:r>
      <w:r w:rsidR="00C20037">
        <w:t>3 </w:t>
      </w:r>
      <w:r w:rsidR="00AA3A11" w:rsidRPr="00AA3A11">
        <w:t xml:space="preserve">skreśla się wyrazy </w:t>
      </w:r>
      <w:r w:rsidR="00F01A13">
        <w:t>„lub aresztu dla cudzoziemców”;</w:t>
      </w:r>
    </w:p>
    <w:p w14:paraId="660821DA" w14:textId="19A89FAF" w:rsidR="003A67CC" w:rsidRPr="003A67CC" w:rsidRDefault="00206979" w:rsidP="00F01A13">
      <w:pPr>
        <w:pStyle w:val="PKTpunkt"/>
      </w:pPr>
      <w:r>
        <w:t>81</w:t>
      </w:r>
      <w:r w:rsidR="003A67CC">
        <w:t>)</w:t>
      </w:r>
      <w:r w:rsidR="003A67CC">
        <w:tab/>
      </w:r>
      <w:r w:rsidR="003A67CC" w:rsidRPr="003A67CC">
        <w:t>w</w:t>
      </w:r>
      <w:r w:rsidR="00F739EC">
        <w:t xml:space="preserve"> art. </w:t>
      </w:r>
      <w:r w:rsidR="003A67CC" w:rsidRPr="003A67CC">
        <w:t>426:</w:t>
      </w:r>
    </w:p>
    <w:p w14:paraId="610784E1" w14:textId="3F1BDF07" w:rsidR="003A67CC" w:rsidRPr="003A67CC" w:rsidRDefault="00910C9C" w:rsidP="00910C9C">
      <w:pPr>
        <w:pStyle w:val="LITlitera"/>
      </w:pPr>
      <w:r>
        <w:t>a)</w:t>
      </w:r>
      <w:r>
        <w:tab/>
      </w:r>
      <w:r w:rsidR="003A67CC" w:rsidRPr="003A67CC">
        <w:t>w</w:t>
      </w:r>
      <w:r w:rsidR="00F739EC">
        <w:t xml:space="preserve"> ust. </w:t>
      </w:r>
      <w:r w:rsidR="00C20037" w:rsidRPr="003A67CC">
        <w:t>1</w:t>
      </w:r>
      <w:r w:rsidR="00C20037">
        <w:t> </w:t>
      </w:r>
      <w:r w:rsidR="003A67CC" w:rsidRPr="003A67CC">
        <w:t>skreśla się wyrazy „i aresztach dla cudzoziemców” oraz wyrazy „lub aresztu dla cudzoziemców”,</w:t>
      </w:r>
    </w:p>
    <w:p w14:paraId="7881A006" w14:textId="7FD431A7" w:rsidR="003A67CC" w:rsidRPr="003A67CC" w:rsidRDefault="00910C9C" w:rsidP="00910C9C">
      <w:pPr>
        <w:pStyle w:val="LITlitera"/>
      </w:pPr>
      <w:r>
        <w:t>b)</w:t>
      </w:r>
      <w:r>
        <w:tab/>
      </w:r>
      <w:r w:rsidR="003A67CC" w:rsidRPr="003A67CC">
        <w:t>w</w:t>
      </w:r>
      <w:r w:rsidR="00F739EC">
        <w:t xml:space="preserve"> ust. </w:t>
      </w:r>
      <w:r w:rsidR="003A67CC" w:rsidRPr="003A67CC">
        <w:t>2:</w:t>
      </w:r>
    </w:p>
    <w:p w14:paraId="1FE502CA" w14:textId="2861B45D" w:rsidR="003A67CC" w:rsidRPr="003A67CC" w:rsidRDefault="00910C9C" w:rsidP="00910C9C">
      <w:pPr>
        <w:pStyle w:val="TIRtiret"/>
      </w:pPr>
      <w:r w:rsidRPr="00910C9C">
        <w:lastRenderedPageBreak/>
        <w:t>–</w:t>
      </w:r>
      <w:r>
        <w:tab/>
      </w:r>
      <w:r w:rsidR="003A67CC" w:rsidRPr="003A67CC">
        <w:t xml:space="preserve">we </w:t>
      </w:r>
      <w:r>
        <w:t>wprowadzeniu</w:t>
      </w:r>
      <w:r w:rsidR="003A67CC" w:rsidRPr="003A67CC">
        <w:t xml:space="preserve"> do </w:t>
      </w:r>
      <w:r>
        <w:t>wyliczenia skreśla się wyrazy „</w:t>
      </w:r>
      <w:r w:rsidR="003A67CC" w:rsidRPr="003A67CC">
        <w:t>i areszcie dla cudzoziemców”,</w:t>
      </w:r>
    </w:p>
    <w:p w14:paraId="2FA8B58F" w14:textId="3ABF13DE" w:rsidR="003A67CC" w:rsidRPr="003A67CC" w:rsidRDefault="00910C9C" w:rsidP="00910C9C">
      <w:pPr>
        <w:pStyle w:val="TIRtiret"/>
      </w:pPr>
      <w:r w:rsidRPr="00910C9C">
        <w:t>–</w:t>
      </w:r>
      <w:r>
        <w:tab/>
        <w:t>w</w:t>
      </w:r>
      <w:r w:rsidR="00F739EC">
        <w:t xml:space="preserve"> pkt </w:t>
      </w:r>
      <w:r w:rsidR="00C20037">
        <w:t>1 </w:t>
      </w:r>
      <w:r>
        <w:t>skreśla się wyrazy „</w:t>
      </w:r>
      <w:r w:rsidR="003A67CC" w:rsidRPr="003A67CC">
        <w:t>i celach mieszkalnych”,</w:t>
      </w:r>
    </w:p>
    <w:p w14:paraId="7649EEEF" w14:textId="55DFED14" w:rsidR="003A67CC" w:rsidRPr="003A67CC" w:rsidRDefault="00910C9C" w:rsidP="00910C9C">
      <w:pPr>
        <w:pStyle w:val="TIRtiret"/>
      </w:pPr>
      <w:r w:rsidRPr="00910C9C">
        <w:t>–</w:t>
      </w:r>
      <w:r>
        <w:tab/>
      </w:r>
      <w:r w:rsidR="003A67CC" w:rsidRPr="003A67CC">
        <w:t>w</w:t>
      </w:r>
      <w:r w:rsidR="00F739EC">
        <w:t xml:space="preserve"> pkt </w:t>
      </w:r>
      <w:r w:rsidR="00F739EC" w:rsidRPr="003A67CC">
        <w:t>5</w:t>
      </w:r>
      <w:r w:rsidR="00F739EC">
        <w:t xml:space="preserve"> i </w:t>
      </w:r>
      <w:r w:rsidR="00C20037">
        <w:t>6 </w:t>
      </w:r>
      <w:r w:rsidR="003A67CC" w:rsidRPr="003A67CC">
        <w:t>skreśla się wyrazy „lub areszcie dla cudzoziemców”,</w:t>
      </w:r>
    </w:p>
    <w:p w14:paraId="0D604BAD" w14:textId="35D32863" w:rsidR="003A67CC" w:rsidRPr="003A67CC" w:rsidRDefault="00910C9C" w:rsidP="00910C9C">
      <w:pPr>
        <w:pStyle w:val="TIRtiret"/>
      </w:pPr>
      <w:r w:rsidRPr="00910C9C">
        <w:t>–</w:t>
      </w:r>
      <w:r>
        <w:tab/>
      </w:r>
      <w:r w:rsidR="003A67CC" w:rsidRPr="003A67CC">
        <w:t>w</w:t>
      </w:r>
      <w:r w:rsidR="00F739EC">
        <w:t xml:space="preserve"> pkt </w:t>
      </w:r>
      <w:r w:rsidR="00C20037" w:rsidRPr="003A67CC">
        <w:t>7</w:t>
      </w:r>
      <w:r w:rsidR="00C20037">
        <w:t> </w:t>
      </w:r>
      <w:r w:rsidR="003A67CC" w:rsidRPr="003A67CC">
        <w:t>skreśla się wyrazy „lub aresztu dla cudzoziemców”,</w:t>
      </w:r>
    </w:p>
    <w:p w14:paraId="4243E146" w14:textId="0667A602" w:rsidR="003A67CC" w:rsidRPr="003A67CC" w:rsidRDefault="00910C9C" w:rsidP="00910C9C">
      <w:pPr>
        <w:pStyle w:val="LITlitera"/>
      </w:pPr>
      <w:r>
        <w:t>c)</w:t>
      </w:r>
      <w:r>
        <w:tab/>
      </w:r>
      <w:r w:rsidR="003A67CC" w:rsidRPr="003A67CC">
        <w:t xml:space="preserve">ust. </w:t>
      </w:r>
      <w:r w:rsidR="00C20037" w:rsidRPr="003A67CC">
        <w:t>3</w:t>
      </w:r>
      <w:r w:rsidR="00C20037">
        <w:t> </w:t>
      </w:r>
      <w:r>
        <w:t>otrzymuje brzmienie</w:t>
      </w:r>
      <w:r w:rsidR="003A67CC" w:rsidRPr="003A67CC">
        <w:t>:</w:t>
      </w:r>
    </w:p>
    <w:p w14:paraId="44200FDD" w14:textId="0036C603" w:rsidR="003A67CC" w:rsidRPr="003A67CC" w:rsidRDefault="00910C9C" w:rsidP="00910C9C">
      <w:pPr>
        <w:pStyle w:val="ZLITUSTzmustliter"/>
      </w:pPr>
      <w:r w:rsidRPr="00910C9C">
        <w:t>„</w:t>
      </w:r>
      <w:r>
        <w:t xml:space="preserve">3. </w:t>
      </w:r>
      <w:r w:rsidRPr="00910C9C">
        <w:t>Sędzia penitencjarny wizytuje strzeżone ośrodki. Ma on prawo wstępu</w:t>
      </w:r>
      <w:r w:rsidR="00C20037" w:rsidRPr="00910C9C">
        <w:t xml:space="preserve"> w</w:t>
      </w:r>
      <w:r w:rsidR="00C20037">
        <w:t> </w:t>
      </w:r>
      <w:r w:rsidRPr="00910C9C">
        <w:t>każdym czasie, bez ograniczeń, do tych miejsc oraz poruszania się po ich terenie, prawo przeglądania dokumentów, żądania wyjaśnień od administracji tych ośrodków oraz przeprowadzania podczas nieobecności innych osób rozmów</w:t>
      </w:r>
      <w:r w:rsidR="00C20037" w:rsidRPr="00910C9C">
        <w:t xml:space="preserve"> z</w:t>
      </w:r>
      <w:r w:rsidR="00C20037">
        <w:t> </w:t>
      </w:r>
      <w:r w:rsidRPr="00910C9C">
        <w:t>cudzoziemcami umieszczonymi</w:t>
      </w:r>
      <w:r w:rsidR="00C20037" w:rsidRPr="00910C9C">
        <w:t xml:space="preserve"> w</w:t>
      </w:r>
      <w:r w:rsidR="00C20037">
        <w:t> </w:t>
      </w:r>
      <w:r w:rsidRPr="00910C9C">
        <w:t>tych ośrodkach.</w:t>
      </w:r>
      <w:r w:rsidR="003A67CC" w:rsidRPr="003A67CC">
        <w:t>”,</w:t>
      </w:r>
    </w:p>
    <w:p w14:paraId="1D0D58D8" w14:textId="2E73C8BF" w:rsidR="003A67CC" w:rsidRPr="003A67CC" w:rsidRDefault="00910C9C" w:rsidP="00910C9C">
      <w:pPr>
        <w:pStyle w:val="LITlitera"/>
      </w:pPr>
      <w:r>
        <w:t>d)</w:t>
      </w:r>
      <w:r>
        <w:tab/>
      </w:r>
      <w:r w:rsidR="003A67CC" w:rsidRPr="003A67CC">
        <w:t>w</w:t>
      </w:r>
      <w:r w:rsidR="00F739EC">
        <w:t xml:space="preserve"> ust. </w:t>
      </w:r>
      <w:r w:rsidR="00C20037" w:rsidRPr="003A67CC">
        <w:t>4</w:t>
      </w:r>
      <w:r w:rsidR="00C20037">
        <w:t> </w:t>
      </w:r>
      <w:r w:rsidR="003A67CC" w:rsidRPr="003A67CC">
        <w:t>skreśla się wyrazy „lub areszt dla cudzoziemców”,</w:t>
      </w:r>
    </w:p>
    <w:p w14:paraId="73431987" w14:textId="41FA3AAD" w:rsidR="00910C9C" w:rsidRDefault="00910C9C" w:rsidP="00910C9C">
      <w:pPr>
        <w:pStyle w:val="LITlitera"/>
      </w:pPr>
      <w:r>
        <w:t>e)</w:t>
      </w:r>
      <w:r>
        <w:tab/>
      </w:r>
      <w:r w:rsidR="003A67CC" w:rsidRPr="003A67CC">
        <w:t xml:space="preserve">ust. </w:t>
      </w:r>
      <w:r w:rsidR="00F739EC" w:rsidRPr="003A67CC">
        <w:t>6</w:t>
      </w:r>
      <w:r w:rsidR="00F739EC">
        <w:t xml:space="preserve"> i </w:t>
      </w:r>
      <w:r w:rsidR="00C20037">
        <w:t>7 </w:t>
      </w:r>
      <w:r w:rsidR="001E4732">
        <w:t>otrzymują</w:t>
      </w:r>
      <w:r>
        <w:t xml:space="preserve"> brzmienie:</w:t>
      </w:r>
    </w:p>
    <w:p w14:paraId="1C1E988D" w14:textId="518F7F13" w:rsidR="003A67CC" w:rsidRPr="003A67CC" w:rsidRDefault="00910C9C" w:rsidP="00910C9C">
      <w:pPr>
        <w:pStyle w:val="ZLITUSTzmustliter"/>
      </w:pPr>
      <w:r w:rsidRPr="00910C9C">
        <w:t>„6. </w:t>
      </w:r>
      <w:r w:rsidR="00C20037" w:rsidRPr="00910C9C">
        <w:t xml:space="preserve"> W</w:t>
      </w:r>
      <w:r w:rsidR="00C20037">
        <w:t> </w:t>
      </w:r>
      <w:r w:rsidRPr="00910C9C">
        <w:t>przypadku gdy rażące uchybienia</w:t>
      </w:r>
      <w:r w:rsidR="00C20037" w:rsidRPr="00910C9C">
        <w:t xml:space="preserve"> w</w:t>
      </w:r>
      <w:r w:rsidR="00C20037">
        <w:t> </w:t>
      </w:r>
      <w:r w:rsidRPr="00910C9C">
        <w:t>funkcjonowaniu strzeżonego ośrodka powtarzają się albo gdy istniejące</w:t>
      </w:r>
      <w:r w:rsidR="00C20037" w:rsidRPr="00910C9C">
        <w:t xml:space="preserve"> w</w:t>
      </w:r>
      <w:r w:rsidR="00C20037">
        <w:t> </w:t>
      </w:r>
      <w:r w:rsidRPr="00910C9C">
        <w:t>ośrodku warunki nie zapewniają poszanowania praw cudzoziemców tam przebywających, sędzia penitencjarny występuje do Komendanta Głównego Straży Granicznej</w:t>
      </w:r>
      <w:r w:rsidR="00C20037" w:rsidRPr="00910C9C">
        <w:t xml:space="preserve"> z</w:t>
      </w:r>
      <w:r w:rsidR="00C20037">
        <w:t> </w:t>
      </w:r>
      <w:r w:rsidRPr="00910C9C">
        <w:t>wnioskiem</w:t>
      </w:r>
      <w:r w:rsidR="00C20037" w:rsidRPr="00910C9C">
        <w:t xml:space="preserve"> o</w:t>
      </w:r>
      <w:r w:rsidR="00C20037">
        <w:t> </w:t>
      </w:r>
      <w:r w:rsidRPr="00910C9C">
        <w:t>usunięcie</w:t>
      </w:r>
      <w:r w:rsidR="00C20037" w:rsidRPr="00910C9C">
        <w:t xml:space="preserve"> w</w:t>
      </w:r>
      <w:r w:rsidR="00C20037">
        <w:t> </w:t>
      </w:r>
      <w:r w:rsidRPr="00910C9C">
        <w:t>określonym terminie istniejących uchybień. Jeżeli</w:t>
      </w:r>
      <w:r w:rsidR="00C20037" w:rsidRPr="00910C9C">
        <w:t xml:space="preserve"> w</w:t>
      </w:r>
      <w:r w:rsidR="00C20037">
        <w:t> </w:t>
      </w:r>
      <w:r w:rsidRPr="00910C9C">
        <w:t>wymienionym terminie uchybienia te nie zostały usunięte, sędzia penitencjarny występuje</w:t>
      </w:r>
      <w:r w:rsidR="00C20037" w:rsidRPr="00910C9C">
        <w:t xml:space="preserve"> z</w:t>
      </w:r>
      <w:r w:rsidR="00C20037">
        <w:t> </w:t>
      </w:r>
      <w:r w:rsidRPr="00910C9C">
        <w:t>wnioskiem do ministra właściwego do spraw wewnętrznych</w:t>
      </w:r>
      <w:r w:rsidR="00C20037" w:rsidRPr="00910C9C">
        <w:t xml:space="preserve"> o</w:t>
      </w:r>
      <w:r w:rsidR="00C20037">
        <w:t> </w:t>
      </w:r>
      <w:r w:rsidRPr="00910C9C">
        <w:t>zawieszenie działalności bądź</w:t>
      </w:r>
      <w:r w:rsidR="00C20037" w:rsidRPr="00910C9C">
        <w:t xml:space="preserve"> o</w:t>
      </w:r>
      <w:r w:rsidR="00C20037">
        <w:t> </w:t>
      </w:r>
      <w:r w:rsidRPr="00910C9C">
        <w:t>likwidację</w:t>
      </w:r>
      <w:r w:rsidR="00C20037" w:rsidRPr="00910C9C">
        <w:t xml:space="preserve"> w</w:t>
      </w:r>
      <w:r w:rsidR="00C20037">
        <w:t> </w:t>
      </w:r>
      <w:r w:rsidRPr="00910C9C">
        <w:t>całości lub</w:t>
      </w:r>
      <w:r w:rsidR="00C20037" w:rsidRPr="00910C9C">
        <w:t xml:space="preserve"> w</w:t>
      </w:r>
      <w:r w:rsidR="00C20037">
        <w:t> </w:t>
      </w:r>
      <w:r w:rsidRPr="00910C9C">
        <w:t>części o</w:t>
      </w:r>
      <w:r w:rsidR="001E4732">
        <w:t>kreślonego strzeżonego ośrodka.</w:t>
      </w:r>
    </w:p>
    <w:p w14:paraId="1495CDE7" w14:textId="5833D806" w:rsidR="003A67CC" w:rsidRDefault="00E0301D" w:rsidP="0001190D">
      <w:pPr>
        <w:pStyle w:val="ZLITUSTzmustliter"/>
      </w:pPr>
      <w:r>
        <w:t xml:space="preserve">7. </w:t>
      </w:r>
      <w:r w:rsidRPr="00E0301D">
        <w:t>Minister Sprawiedliwości</w:t>
      </w:r>
      <w:r w:rsidR="00C20037" w:rsidRPr="00E0301D">
        <w:t xml:space="preserve"> w</w:t>
      </w:r>
      <w:r w:rsidR="00C20037">
        <w:t> </w:t>
      </w:r>
      <w:r w:rsidRPr="00E0301D">
        <w:t>porozumieniu</w:t>
      </w:r>
      <w:r w:rsidR="00C20037" w:rsidRPr="00E0301D">
        <w:t xml:space="preserve"> z</w:t>
      </w:r>
      <w:r w:rsidR="00C20037">
        <w:t> </w:t>
      </w:r>
      <w:r w:rsidRPr="00E0301D">
        <w:t>ministrem właściwym do spraw wewnętrznych określi,</w:t>
      </w:r>
      <w:r w:rsidR="00C20037" w:rsidRPr="00E0301D">
        <w:t xml:space="preserve"> w</w:t>
      </w:r>
      <w:r w:rsidR="00C20037">
        <w:t> </w:t>
      </w:r>
      <w:r w:rsidRPr="00E0301D">
        <w:t>drodze rozporządzenia, sposób</w:t>
      </w:r>
      <w:r w:rsidR="00C20037" w:rsidRPr="00E0301D">
        <w:t xml:space="preserve"> i</w:t>
      </w:r>
      <w:r w:rsidR="00C20037">
        <w:t> </w:t>
      </w:r>
      <w:r w:rsidRPr="00E0301D">
        <w:t>tryb sprawowania nadzoru sędziego penitencjarnego nad strzeżonymi ośrodkami oraz sposób dokumentowania tego nadzoru, uwzględniając</w:t>
      </w:r>
      <w:r w:rsidR="00C20037" w:rsidRPr="00E0301D">
        <w:t xml:space="preserve"> w</w:t>
      </w:r>
      <w:r w:rsidR="00C20037">
        <w:t> </w:t>
      </w:r>
      <w:r w:rsidRPr="00E0301D">
        <w:t>szczególności potrzebę zapewnienia prawidłowości umieszczania</w:t>
      </w:r>
      <w:r w:rsidR="00C20037" w:rsidRPr="00E0301D">
        <w:t xml:space="preserve"> i</w:t>
      </w:r>
      <w:r w:rsidR="00C20037">
        <w:t> </w:t>
      </w:r>
      <w:r w:rsidRPr="00E0301D">
        <w:t>pobytu cudzoziemców</w:t>
      </w:r>
      <w:r w:rsidR="00C20037" w:rsidRPr="00E0301D">
        <w:t xml:space="preserve"> w</w:t>
      </w:r>
      <w:r w:rsidR="00C20037">
        <w:t> </w:t>
      </w:r>
      <w:r w:rsidRPr="00E0301D">
        <w:t>strzeżonych ośrodkach oraz skutecznego eliminowania stwierdzonych uchybień.</w:t>
      </w:r>
      <w:r w:rsidR="003A67CC" w:rsidRPr="003A67CC">
        <w:t>”;</w:t>
      </w:r>
    </w:p>
    <w:p w14:paraId="57644CF3" w14:textId="0BA178DB" w:rsidR="00AD34AF" w:rsidRDefault="00206979" w:rsidP="00AD34AF">
      <w:pPr>
        <w:pStyle w:val="PKTpunkt"/>
      </w:pPr>
      <w:r>
        <w:t>82</w:t>
      </w:r>
      <w:r w:rsidR="003A67CC">
        <w:t>)</w:t>
      </w:r>
      <w:r w:rsidR="003A67CC">
        <w:tab/>
      </w:r>
      <w:r w:rsidR="003A67CC" w:rsidRPr="003A67CC">
        <w:t>art. 42</w:t>
      </w:r>
      <w:r w:rsidR="00C20037" w:rsidRPr="003A67CC">
        <w:t>7</w:t>
      </w:r>
      <w:r w:rsidR="00C20037">
        <w:t> </w:t>
      </w:r>
      <w:r w:rsidR="00AD34AF">
        <w:t>otrzymuje brzmienie:</w:t>
      </w:r>
    </w:p>
    <w:p w14:paraId="332A91E2" w14:textId="2C2BB473" w:rsidR="00AD34AF" w:rsidRPr="00AD34AF" w:rsidRDefault="00AD34AF" w:rsidP="00AD34AF">
      <w:pPr>
        <w:pStyle w:val="ZARTzmartartykuempunktem"/>
      </w:pPr>
      <w:r w:rsidRPr="00AD34AF">
        <w:t>„</w:t>
      </w:r>
      <w:r>
        <w:t xml:space="preserve">Art. 427. </w:t>
      </w:r>
      <w:r w:rsidRPr="00AD34AF">
        <w:t>1.  Minister właściwy do spraw wewnętrznych określi,</w:t>
      </w:r>
      <w:r w:rsidR="00C20037" w:rsidRPr="00AD34AF">
        <w:t xml:space="preserve"> w</w:t>
      </w:r>
      <w:r w:rsidR="00C20037">
        <w:t> </w:t>
      </w:r>
      <w:r w:rsidRPr="00AD34AF">
        <w:t>drodze rozporządzenia:</w:t>
      </w:r>
    </w:p>
    <w:p w14:paraId="032B5642" w14:textId="4FF5CFDB" w:rsidR="00AD34AF" w:rsidRPr="00AD34AF" w:rsidRDefault="00AD34AF" w:rsidP="00AD34AF">
      <w:pPr>
        <w:pStyle w:val="ZPKTzmpktartykuempunktem"/>
      </w:pPr>
      <w:r>
        <w:t>1)</w:t>
      </w:r>
      <w:r>
        <w:tab/>
      </w:r>
      <w:r w:rsidRPr="00AD34AF">
        <w:t>warunki, jakim powinny odpowiadać strzeżone ośrodki, uwzględniając</w:t>
      </w:r>
      <w:r w:rsidR="00C20037" w:rsidRPr="00AD34AF">
        <w:t xml:space="preserve"> w</w:t>
      </w:r>
      <w:r w:rsidR="00C20037">
        <w:t> </w:t>
      </w:r>
      <w:r w:rsidRPr="00AD34AF">
        <w:t>szczególności warunki rozmieszczania cudzoziemców</w:t>
      </w:r>
      <w:r w:rsidR="00C20037" w:rsidRPr="00AD34AF">
        <w:t xml:space="preserve"> w</w:t>
      </w:r>
      <w:r w:rsidR="00C20037">
        <w:t> </w:t>
      </w:r>
      <w:r w:rsidRPr="00AD34AF">
        <w:t>pokojach dla cudzoziemców;</w:t>
      </w:r>
    </w:p>
    <w:p w14:paraId="3098DC92" w14:textId="008F78E4" w:rsidR="00AD34AF" w:rsidRPr="00AD34AF" w:rsidRDefault="00AD34AF" w:rsidP="00AD34AF">
      <w:pPr>
        <w:pStyle w:val="ZPKTzmpktartykuempunktem"/>
      </w:pPr>
      <w:r>
        <w:lastRenderedPageBreak/>
        <w:t>2)</w:t>
      </w:r>
      <w:r>
        <w:tab/>
      </w:r>
      <w:r w:rsidRPr="00AD34AF">
        <w:t>regulamin organizacyjno</w:t>
      </w:r>
      <w:r w:rsidR="00C20037">
        <w:softHyphen/>
      </w:r>
      <w:r w:rsidR="009513D7">
        <w:softHyphen/>
      </w:r>
      <w:r w:rsidR="002E712B">
        <w:softHyphen/>
      </w:r>
      <w:r w:rsidR="00F739EC">
        <w:softHyphen/>
      </w:r>
      <w:r w:rsidR="00F739EC">
        <w:noBreakHyphen/>
      </w:r>
      <w:r w:rsidRPr="00AD34AF">
        <w:t>porządkowy pobytu cudzoziemców</w:t>
      </w:r>
      <w:r w:rsidR="00C20037" w:rsidRPr="00AD34AF">
        <w:t xml:space="preserve"> w</w:t>
      </w:r>
      <w:r w:rsidR="00C20037">
        <w:t> </w:t>
      </w:r>
      <w:r w:rsidRPr="00AD34AF">
        <w:t>strzeżonym, uwzględniając konieczność zapewnienia porządku wewnętrznego</w:t>
      </w:r>
      <w:r w:rsidR="00C20037" w:rsidRPr="00AD34AF">
        <w:t xml:space="preserve"> w</w:t>
      </w:r>
      <w:r w:rsidR="00C20037">
        <w:t> </w:t>
      </w:r>
      <w:r w:rsidRPr="00AD34AF">
        <w:t>ośrodku;</w:t>
      </w:r>
    </w:p>
    <w:p w14:paraId="7352A887" w14:textId="5ED44AFF" w:rsidR="00AD34AF" w:rsidRPr="00AD34AF" w:rsidRDefault="00AD34AF" w:rsidP="00AD34AF">
      <w:pPr>
        <w:pStyle w:val="ZPKTzmpktartykuempunktem"/>
      </w:pPr>
      <w:r>
        <w:t>3)</w:t>
      </w:r>
      <w:r>
        <w:tab/>
      </w:r>
      <w:r w:rsidRPr="00AD34AF">
        <w:t>warunki otrzymywania posiłków</w:t>
      </w:r>
      <w:r w:rsidR="00C20037" w:rsidRPr="00AD34AF">
        <w:t xml:space="preserve"> i</w:t>
      </w:r>
      <w:r w:rsidR="00C20037">
        <w:t> </w:t>
      </w:r>
      <w:r w:rsidRPr="00AD34AF">
        <w:t>napojów przez cudzoziemców umieszczonych</w:t>
      </w:r>
      <w:r w:rsidR="00C20037" w:rsidRPr="00AD34AF">
        <w:t xml:space="preserve"> w</w:t>
      </w:r>
      <w:r w:rsidR="00C20037">
        <w:t> </w:t>
      </w:r>
      <w:r w:rsidRPr="00AD34AF">
        <w:t>strzeżonym ośrodku oraz wartość dziennej normy wyżywienia, uwzględniając</w:t>
      </w:r>
      <w:r w:rsidR="00C20037" w:rsidRPr="00AD34AF">
        <w:t xml:space="preserve"> w</w:t>
      </w:r>
      <w:r w:rsidR="00C20037">
        <w:t> </w:t>
      </w:r>
      <w:r w:rsidRPr="00AD34AF">
        <w:t>szczególności wiek</w:t>
      </w:r>
      <w:r w:rsidR="00C20037" w:rsidRPr="00AD34AF">
        <w:t xml:space="preserve"> i</w:t>
      </w:r>
      <w:r w:rsidR="00C20037">
        <w:t> </w:t>
      </w:r>
      <w:r w:rsidRPr="00AD34AF">
        <w:t>stan zdrowia cudzoziemców,</w:t>
      </w:r>
      <w:r w:rsidR="00C20037" w:rsidRPr="00AD34AF">
        <w:t xml:space="preserve"> a</w:t>
      </w:r>
      <w:r w:rsidR="00C20037">
        <w:t> </w:t>
      </w:r>
      <w:r w:rsidRPr="00AD34AF">
        <w:t>także religijne</w:t>
      </w:r>
      <w:r w:rsidR="00C20037" w:rsidRPr="00AD34AF">
        <w:t xml:space="preserve"> i</w:t>
      </w:r>
      <w:r w:rsidR="00C20037">
        <w:t> </w:t>
      </w:r>
      <w:r w:rsidRPr="00AD34AF">
        <w:t>kulturowe wymogi żywienia cudzoziemców.</w:t>
      </w:r>
    </w:p>
    <w:p w14:paraId="45182B91" w14:textId="6B7EB8FF" w:rsidR="00AD34AF" w:rsidRPr="00AD34AF" w:rsidRDefault="00AD34AF" w:rsidP="00AD34AF">
      <w:pPr>
        <w:pStyle w:val="ZUSTzmustartykuempunktem"/>
      </w:pPr>
      <w:r w:rsidRPr="00AD34AF">
        <w:t>2.  Minister właściwy do spraw wewnętrznych może określić,</w:t>
      </w:r>
      <w:r w:rsidR="00C20037" w:rsidRPr="00AD34AF">
        <w:t xml:space="preserve"> w</w:t>
      </w:r>
      <w:r w:rsidR="00C20037">
        <w:t> </w:t>
      </w:r>
      <w:r w:rsidRPr="00AD34AF">
        <w:t>drodze rozporządzenia, sposoby ochrony strzeżonych ośrodków, mając na względzie strukturę organizacyjną Straży Granicznej, obowiązki funkcjonariuszy Straży Granicznej pełniących służbę</w:t>
      </w:r>
      <w:r w:rsidR="00C20037" w:rsidRPr="00AD34AF">
        <w:t xml:space="preserve"> w</w:t>
      </w:r>
      <w:r w:rsidR="00C20037">
        <w:t> </w:t>
      </w:r>
      <w:r w:rsidRPr="00AD34AF">
        <w:t>strzeżonych ośrodkach,</w:t>
      </w:r>
      <w:r w:rsidR="00C20037" w:rsidRPr="00AD34AF">
        <w:t xml:space="preserve"> a</w:t>
      </w:r>
      <w:r w:rsidR="00C20037">
        <w:t> </w:t>
      </w:r>
      <w:r w:rsidRPr="00AD34AF">
        <w:t>także warunki wstępu na teren ośrodków osób, które nie są funkcjonariuszami albo pracownikami Straży Granicznej.”</w:t>
      </w:r>
      <w:r>
        <w:t>;</w:t>
      </w:r>
    </w:p>
    <w:p w14:paraId="3A369ED5" w14:textId="1CF3F05C" w:rsidR="00564001" w:rsidRDefault="00206979" w:rsidP="00761F90">
      <w:pPr>
        <w:pStyle w:val="PKTpunkt"/>
      </w:pPr>
      <w:r>
        <w:t>83</w:t>
      </w:r>
      <w:r w:rsidR="00157374">
        <w:t>)</w:t>
      </w:r>
      <w:r w:rsidR="00157374">
        <w:tab/>
      </w:r>
      <w:r w:rsidR="00564001">
        <w:t>w</w:t>
      </w:r>
      <w:r w:rsidR="00F739EC">
        <w:t xml:space="preserve"> art. </w:t>
      </w:r>
      <w:r w:rsidR="00564001">
        <w:t>42</w:t>
      </w:r>
      <w:r w:rsidR="00F739EC">
        <w:t>8 w ust. 1 w pkt </w:t>
      </w:r>
      <w:r w:rsidR="009513D7">
        <w:t>2 </w:t>
      </w:r>
      <w:r w:rsidR="00564001">
        <w:t>po</w:t>
      </w:r>
      <w:r w:rsidR="00F739EC">
        <w:t xml:space="preserve"> lit. </w:t>
      </w:r>
      <w:r w:rsidR="009513D7">
        <w:t>i </w:t>
      </w:r>
      <w:r w:rsidR="00564001">
        <w:t>dodaje się</w:t>
      </w:r>
      <w:r w:rsidR="00F739EC">
        <w:t xml:space="preserve"> lit. </w:t>
      </w:r>
      <w:r w:rsidR="00564001">
        <w:t>ia</w:t>
      </w:r>
      <w:r w:rsidR="009513D7">
        <w:t xml:space="preserve"> w </w:t>
      </w:r>
      <w:r w:rsidR="00564001">
        <w:t>brzmieniu:</w:t>
      </w:r>
    </w:p>
    <w:p w14:paraId="0CDC9247" w14:textId="6F727C75" w:rsidR="00564001" w:rsidRDefault="00564001" w:rsidP="009137C2">
      <w:pPr>
        <w:pStyle w:val="ZLITzmlitartykuempunktem"/>
      </w:pPr>
      <w:r w:rsidRPr="00564001">
        <w:t>„</w:t>
      </w:r>
      <w:r>
        <w:t>ia)</w:t>
      </w:r>
      <w:r>
        <w:tab/>
        <w:t>wydania europejskich dokumentów podróży do celów powrotu,</w:t>
      </w:r>
      <w:r w:rsidRPr="00564001">
        <w:t>”;</w:t>
      </w:r>
    </w:p>
    <w:p w14:paraId="216449C0" w14:textId="0296A6FD" w:rsidR="00014436" w:rsidRDefault="00206979" w:rsidP="00761F90">
      <w:pPr>
        <w:pStyle w:val="PKTpunkt"/>
      </w:pPr>
      <w:r>
        <w:t>84</w:t>
      </w:r>
      <w:r w:rsidR="009137C2">
        <w:t>)</w:t>
      </w:r>
      <w:r w:rsidR="009137C2">
        <w:tab/>
      </w:r>
      <w:r w:rsidR="00014436">
        <w:t>w</w:t>
      </w:r>
      <w:r w:rsidR="00F739EC">
        <w:t xml:space="preserve"> art. </w:t>
      </w:r>
      <w:r w:rsidR="00014436">
        <w:t>42</w:t>
      </w:r>
      <w:r w:rsidR="00F739EC">
        <w:t>9 w ust. </w:t>
      </w:r>
      <w:r w:rsidR="00C20037">
        <w:t>1</w:t>
      </w:r>
      <w:r w:rsidR="00307725">
        <w:t>:</w:t>
      </w:r>
      <w:r w:rsidR="00C20037">
        <w:t> </w:t>
      </w:r>
    </w:p>
    <w:p w14:paraId="1CC7FD8E" w14:textId="7F7BAE8C" w:rsidR="00014436" w:rsidRPr="006806DD" w:rsidRDefault="00014436" w:rsidP="00014436">
      <w:pPr>
        <w:pStyle w:val="LITlitera"/>
      </w:pPr>
      <w:r>
        <w:t>a)</w:t>
      </w:r>
      <w:r>
        <w:tab/>
      </w:r>
      <w:r w:rsidR="00307725" w:rsidRPr="006806DD">
        <w:t>w</w:t>
      </w:r>
      <w:r w:rsidR="00F739EC">
        <w:t xml:space="preserve"> pkt </w:t>
      </w:r>
      <w:r w:rsidR="00C20037" w:rsidRPr="006806DD">
        <w:t>3 </w:t>
      </w:r>
      <w:r w:rsidR="004C3BDD" w:rsidRPr="006806DD">
        <w:t xml:space="preserve">skreśla się </w:t>
      </w:r>
      <w:r w:rsidRPr="006806DD">
        <w:t>wyrazy „komendant placówki Straży Granicznej, Komendant G</w:t>
      </w:r>
      <w:r w:rsidRPr="006806DD">
        <w:rPr>
          <w:rFonts w:hint="eastAsia"/>
        </w:rPr>
        <w:t>łó</w:t>
      </w:r>
      <w:r w:rsidRPr="006806DD">
        <w:t>wny Stra</w:t>
      </w:r>
      <w:r w:rsidRPr="006806DD">
        <w:rPr>
          <w:rFonts w:hint="eastAsia"/>
        </w:rPr>
        <w:t>ż</w:t>
      </w:r>
      <w:r w:rsidRPr="006806DD">
        <w:t>y Granicznej,”,</w:t>
      </w:r>
    </w:p>
    <w:p w14:paraId="52CDFED3" w14:textId="5F8C6229" w:rsidR="009137C2" w:rsidRPr="006806DD" w:rsidRDefault="00014436" w:rsidP="00014436">
      <w:pPr>
        <w:pStyle w:val="LITlitera"/>
      </w:pPr>
      <w:r w:rsidRPr="006806DD">
        <w:t>b)</w:t>
      </w:r>
      <w:r w:rsidRPr="006806DD">
        <w:tab/>
      </w:r>
      <w:r w:rsidR="009137C2" w:rsidRPr="006806DD">
        <w:t>po</w:t>
      </w:r>
      <w:r w:rsidR="00F739EC">
        <w:t xml:space="preserve"> pkt </w:t>
      </w:r>
      <w:r w:rsidR="009513D7" w:rsidRPr="006806DD">
        <w:t>3 </w:t>
      </w:r>
      <w:r w:rsidR="009137C2" w:rsidRPr="006806DD">
        <w:t>dodaje si</w:t>
      </w:r>
      <w:r w:rsidR="009137C2" w:rsidRPr="006806DD">
        <w:rPr>
          <w:rFonts w:hint="eastAsia"/>
        </w:rPr>
        <w:t>ę</w:t>
      </w:r>
      <w:r w:rsidR="00F739EC">
        <w:t xml:space="preserve"> pkt </w:t>
      </w:r>
      <w:r w:rsidR="009137C2" w:rsidRPr="006806DD">
        <w:t>3a</w:t>
      </w:r>
      <w:r w:rsidR="009513D7" w:rsidRPr="006806DD">
        <w:t xml:space="preserve"> w </w:t>
      </w:r>
      <w:r w:rsidR="009137C2" w:rsidRPr="006806DD">
        <w:t>brzmieniu:</w:t>
      </w:r>
    </w:p>
    <w:p w14:paraId="767896DE" w14:textId="30354FB1" w:rsidR="009137C2" w:rsidRPr="006806DD" w:rsidRDefault="009137C2" w:rsidP="00902950">
      <w:pPr>
        <w:pStyle w:val="ZLITPKTzmpktliter"/>
      </w:pPr>
      <w:r w:rsidRPr="006806DD">
        <w:t>„3a)</w:t>
      </w:r>
      <w:r w:rsidRPr="006806DD">
        <w:tab/>
        <w:t>komendant oddzia</w:t>
      </w:r>
      <w:r w:rsidRPr="006806DD">
        <w:rPr>
          <w:rFonts w:hint="eastAsia"/>
        </w:rPr>
        <w:t>ł</w:t>
      </w:r>
      <w:r w:rsidRPr="006806DD">
        <w:t>u Stra</w:t>
      </w:r>
      <w:r w:rsidRPr="006806DD">
        <w:rPr>
          <w:rFonts w:hint="eastAsia"/>
        </w:rPr>
        <w:t>ż</w:t>
      </w:r>
      <w:r w:rsidRPr="006806DD">
        <w:t xml:space="preserve">y Granicznej, </w:t>
      </w:r>
      <w:r w:rsidRPr="00902950">
        <w:t>komendant placówki Stra</w:t>
      </w:r>
      <w:r w:rsidRPr="00902950">
        <w:rPr>
          <w:rFonts w:hint="eastAsia"/>
        </w:rPr>
        <w:t>ż</w:t>
      </w:r>
      <w:r w:rsidRPr="00902950">
        <w:t>y Granicznej</w:t>
      </w:r>
      <w:r w:rsidR="009513D7" w:rsidRPr="00902950">
        <w:t xml:space="preserve"> i </w:t>
      </w:r>
      <w:r w:rsidRPr="00902950">
        <w:t>Komendant G</w:t>
      </w:r>
      <w:r w:rsidRPr="00902950">
        <w:rPr>
          <w:rFonts w:hint="eastAsia"/>
        </w:rPr>
        <w:t>łó</w:t>
      </w:r>
      <w:r w:rsidRPr="00902950">
        <w:t>wny Stra</w:t>
      </w:r>
      <w:r w:rsidRPr="00902950">
        <w:rPr>
          <w:rFonts w:hint="eastAsia"/>
        </w:rPr>
        <w:t>ż</w:t>
      </w:r>
      <w:r w:rsidRPr="00902950">
        <w:t>y Granicznej, ka</w:t>
      </w:r>
      <w:r w:rsidRPr="00902950">
        <w:rPr>
          <w:rFonts w:hint="eastAsia"/>
        </w:rPr>
        <w:t>ż</w:t>
      </w:r>
      <w:r w:rsidRPr="00902950">
        <w:t>dy</w:t>
      </w:r>
      <w:r w:rsidR="009513D7" w:rsidRPr="00902950">
        <w:t xml:space="preserve"> w </w:t>
      </w:r>
      <w:r w:rsidRPr="00902950">
        <w:t>zakresie swojej w</w:t>
      </w:r>
      <w:r w:rsidRPr="00902950">
        <w:rPr>
          <w:rFonts w:hint="eastAsia"/>
        </w:rPr>
        <w:t>ł</w:t>
      </w:r>
      <w:r w:rsidRPr="00902950">
        <w:t>a</w:t>
      </w:r>
      <w:r w:rsidRPr="00902950">
        <w:rPr>
          <w:rFonts w:hint="eastAsia"/>
        </w:rPr>
        <w:t>ś</w:t>
      </w:r>
      <w:r w:rsidRPr="00902950">
        <w:t>ciwo</w:t>
      </w:r>
      <w:r w:rsidRPr="00902950">
        <w:rPr>
          <w:rFonts w:hint="eastAsia"/>
        </w:rPr>
        <w:t>ś</w:t>
      </w:r>
      <w:r w:rsidRPr="00902950">
        <w:t xml:space="preserve">ci </w:t>
      </w:r>
      <w:r w:rsidRPr="00902950">
        <w:rPr>
          <w:rFonts w:hint="eastAsia"/>
        </w:rPr>
        <w:t>–</w:t>
      </w:r>
      <w:r w:rsidR="009513D7" w:rsidRPr="00902950">
        <w:t xml:space="preserve"> w </w:t>
      </w:r>
      <w:r w:rsidRPr="00902950">
        <w:t>przypadku rejestru,</w:t>
      </w:r>
      <w:r w:rsidR="009513D7" w:rsidRPr="00902950">
        <w:t xml:space="preserve"> o </w:t>
      </w:r>
      <w:r w:rsidRPr="00902950">
        <w:t>którym mowa</w:t>
      </w:r>
      <w:r w:rsidR="00F739EC" w:rsidRPr="00902950">
        <w:t xml:space="preserve"> w</w:t>
      </w:r>
      <w:r w:rsidR="00F739EC">
        <w:t> art. </w:t>
      </w:r>
      <w:r w:rsidRPr="00902950">
        <w:t>42</w:t>
      </w:r>
      <w:r w:rsidR="00F739EC" w:rsidRPr="00902950">
        <w:t>8</w:t>
      </w:r>
      <w:r w:rsidR="00F739EC">
        <w:t xml:space="preserve"> ust. </w:t>
      </w:r>
      <w:r w:rsidR="00F739EC" w:rsidRPr="00902950">
        <w:t>1</w:t>
      </w:r>
      <w:r w:rsidR="00F739EC">
        <w:t xml:space="preserve"> pkt </w:t>
      </w:r>
      <w:r w:rsidR="00F739EC" w:rsidRPr="006806DD">
        <w:t>2</w:t>
      </w:r>
      <w:r w:rsidR="00F739EC">
        <w:t xml:space="preserve"> lit. </w:t>
      </w:r>
      <w:r w:rsidRPr="006806DD">
        <w:t>ia;”,</w:t>
      </w:r>
    </w:p>
    <w:p w14:paraId="7209861E" w14:textId="27565767" w:rsidR="00307725" w:rsidRPr="006806DD" w:rsidRDefault="009137C2" w:rsidP="00014436">
      <w:pPr>
        <w:pStyle w:val="LITlitera"/>
      </w:pPr>
      <w:r w:rsidRPr="006806DD">
        <w:t>c)</w:t>
      </w:r>
      <w:r w:rsidRPr="006806DD">
        <w:tab/>
      </w:r>
      <w:r w:rsidR="00307725" w:rsidRPr="006806DD">
        <w:t xml:space="preserve">pkt </w:t>
      </w:r>
      <w:r w:rsidR="00F739EC" w:rsidRPr="006806DD">
        <w:t>9</w:t>
      </w:r>
      <w:r w:rsidR="00F739EC">
        <w:t xml:space="preserve"> i </w:t>
      </w:r>
      <w:r w:rsidR="00307725" w:rsidRPr="006806DD">
        <w:t>9a otrzymuj</w:t>
      </w:r>
      <w:r w:rsidR="00307725" w:rsidRPr="006806DD">
        <w:rPr>
          <w:rFonts w:hint="eastAsia"/>
        </w:rPr>
        <w:t>ą</w:t>
      </w:r>
      <w:r w:rsidR="00307725" w:rsidRPr="006806DD">
        <w:t xml:space="preserve"> brzmienie:</w:t>
      </w:r>
    </w:p>
    <w:p w14:paraId="6D5512A4" w14:textId="3B317269" w:rsidR="00307725" w:rsidRPr="006806DD" w:rsidRDefault="00307725" w:rsidP="00307725">
      <w:pPr>
        <w:pStyle w:val="ZLITPKTzmpktliter"/>
      </w:pPr>
      <w:r w:rsidRPr="006806DD">
        <w:t>„9)</w:t>
      </w:r>
      <w:r w:rsidRPr="006806DD">
        <w:tab/>
        <w:t>komendant oddzia</w:t>
      </w:r>
      <w:r w:rsidRPr="006806DD">
        <w:rPr>
          <w:rFonts w:hint="eastAsia"/>
        </w:rPr>
        <w:t>ł</w:t>
      </w:r>
      <w:r w:rsidRPr="006806DD">
        <w:t>u Stra</w:t>
      </w:r>
      <w:r w:rsidRPr="006806DD">
        <w:rPr>
          <w:rFonts w:hint="eastAsia"/>
        </w:rPr>
        <w:t>ż</w:t>
      </w:r>
      <w:r w:rsidRPr="006806DD">
        <w:t>y Granicznej, komendant placówki Stra</w:t>
      </w:r>
      <w:r w:rsidRPr="006806DD">
        <w:rPr>
          <w:rFonts w:hint="eastAsia"/>
        </w:rPr>
        <w:t>ż</w:t>
      </w:r>
      <w:r w:rsidRPr="006806DD">
        <w:t>y Granicznej, Komendant G</w:t>
      </w:r>
      <w:r w:rsidRPr="006806DD">
        <w:rPr>
          <w:rFonts w:hint="eastAsia"/>
        </w:rPr>
        <w:t>łó</w:t>
      </w:r>
      <w:r w:rsidRPr="006806DD">
        <w:t>wny Stra</w:t>
      </w:r>
      <w:r w:rsidRPr="006806DD">
        <w:rPr>
          <w:rFonts w:hint="eastAsia"/>
        </w:rPr>
        <w:t>ż</w:t>
      </w:r>
      <w:r w:rsidRPr="006806DD">
        <w:t>y Granicznej</w:t>
      </w:r>
      <w:r w:rsidR="009513D7" w:rsidRPr="006806DD">
        <w:t xml:space="preserve"> i </w:t>
      </w:r>
      <w:r w:rsidRPr="006806DD">
        <w:t>minister w</w:t>
      </w:r>
      <w:r w:rsidRPr="006806DD">
        <w:rPr>
          <w:rFonts w:hint="eastAsia"/>
        </w:rPr>
        <w:t>ł</w:t>
      </w:r>
      <w:r w:rsidRPr="006806DD">
        <w:t>a</w:t>
      </w:r>
      <w:r w:rsidRPr="006806DD">
        <w:rPr>
          <w:rFonts w:hint="eastAsia"/>
        </w:rPr>
        <w:t>ś</w:t>
      </w:r>
      <w:r w:rsidRPr="006806DD">
        <w:t>ciwy do spraw wewn</w:t>
      </w:r>
      <w:r w:rsidRPr="006806DD">
        <w:rPr>
          <w:rFonts w:hint="eastAsia"/>
        </w:rPr>
        <w:t>ę</w:t>
      </w:r>
      <w:r w:rsidRPr="006806DD">
        <w:t>trznych, ka</w:t>
      </w:r>
      <w:r w:rsidRPr="006806DD">
        <w:rPr>
          <w:rFonts w:hint="eastAsia"/>
        </w:rPr>
        <w:t>ż</w:t>
      </w:r>
      <w:r w:rsidRPr="006806DD">
        <w:t>dy</w:t>
      </w:r>
      <w:r w:rsidR="009513D7" w:rsidRPr="006806DD">
        <w:t xml:space="preserve"> w </w:t>
      </w:r>
      <w:r w:rsidRPr="006806DD">
        <w:t>zakresie swojej w</w:t>
      </w:r>
      <w:r w:rsidRPr="006806DD">
        <w:rPr>
          <w:rFonts w:hint="eastAsia"/>
        </w:rPr>
        <w:t>ł</w:t>
      </w:r>
      <w:r w:rsidRPr="006806DD">
        <w:t>a</w:t>
      </w:r>
      <w:r w:rsidRPr="006806DD">
        <w:rPr>
          <w:rFonts w:hint="eastAsia"/>
        </w:rPr>
        <w:t>ś</w:t>
      </w:r>
      <w:r w:rsidRPr="006806DD">
        <w:t>ciwo</w:t>
      </w:r>
      <w:r w:rsidRPr="006806DD">
        <w:rPr>
          <w:rFonts w:hint="eastAsia"/>
        </w:rPr>
        <w:t>ś</w:t>
      </w:r>
      <w:r w:rsidRPr="006806DD">
        <w:t xml:space="preserve">ci </w:t>
      </w:r>
      <w:r w:rsidRPr="006806DD">
        <w:rPr>
          <w:rFonts w:hint="eastAsia"/>
        </w:rPr>
        <w:t>–</w:t>
      </w:r>
      <w:r w:rsidR="009513D7" w:rsidRPr="006806DD">
        <w:t xml:space="preserve"> w </w:t>
      </w:r>
      <w:r w:rsidRPr="006806DD">
        <w:t>przypadku rejestrów,</w:t>
      </w:r>
      <w:r w:rsidR="009513D7" w:rsidRPr="006806DD">
        <w:t xml:space="preserve"> o </w:t>
      </w:r>
      <w:r w:rsidRPr="006806DD">
        <w:t>których mowa</w:t>
      </w:r>
      <w:r w:rsidR="00F739EC" w:rsidRPr="006806DD">
        <w:t xml:space="preserve"> w</w:t>
      </w:r>
      <w:r w:rsidR="00F739EC">
        <w:t> art. </w:t>
      </w:r>
      <w:r w:rsidRPr="006806DD">
        <w:t>42</w:t>
      </w:r>
      <w:r w:rsidR="00F739EC" w:rsidRPr="006806DD">
        <w:t>8</w:t>
      </w:r>
      <w:r w:rsidR="00F739EC">
        <w:t xml:space="preserve"> ust. </w:t>
      </w:r>
      <w:r w:rsidR="00F739EC" w:rsidRPr="006806DD">
        <w:t>1</w:t>
      </w:r>
      <w:r w:rsidR="00F739EC">
        <w:t xml:space="preserve"> pkt </w:t>
      </w:r>
      <w:r w:rsidR="00F739EC" w:rsidRPr="006806DD">
        <w:t>2</w:t>
      </w:r>
      <w:r w:rsidR="00F739EC">
        <w:t xml:space="preserve"> lit. </w:t>
      </w:r>
      <w:r w:rsidRPr="006806DD">
        <w:t>j oraz n;</w:t>
      </w:r>
    </w:p>
    <w:p w14:paraId="3520510C" w14:textId="49F5EB7D" w:rsidR="00A625D1" w:rsidRPr="006806DD" w:rsidRDefault="00307725" w:rsidP="00307725">
      <w:pPr>
        <w:pStyle w:val="ZLITPKTzmpktliter"/>
      </w:pPr>
      <w:r w:rsidRPr="006806DD">
        <w:t>9a)</w:t>
      </w:r>
      <w:r w:rsidRPr="006806DD">
        <w:tab/>
        <w:t>komendant oddzia</w:t>
      </w:r>
      <w:r w:rsidRPr="006806DD">
        <w:rPr>
          <w:rFonts w:hint="eastAsia"/>
        </w:rPr>
        <w:t>ł</w:t>
      </w:r>
      <w:r w:rsidRPr="006806DD">
        <w:t>u Stra</w:t>
      </w:r>
      <w:r w:rsidRPr="006806DD">
        <w:rPr>
          <w:rFonts w:hint="eastAsia"/>
        </w:rPr>
        <w:t>ż</w:t>
      </w:r>
      <w:r w:rsidRPr="006806DD">
        <w:t>y Granicznej, komendant placówki Stra</w:t>
      </w:r>
      <w:r w:rsidRPr="006806DD">
        <w:rPr>
          <w:rFonts w:hint="eastAsia"/>
        </w:rPr>
        <w:t>ż</w:t>
      </w:r>
      <w:r w:rsidRPr="006806DD">
        <w:t>y Granicznej, Komendant G</w:t>
      </w:r>
      <w:r w:rsidRPr="006806DD">
        <w:rPr>
          <w:rFonts w:hint="eastAsia"/>
        </w:rPr>
        <w:t>łó</w:t>
      </w:r>
      <w:r w:rsidRPr="006806DD">
        <w:t>wny Stra</w:t>
      </w:r>
      <w:r w:rsidRPr="006806DD">
        <w:rPr>
          <w:rFonts w:hint="eastAsia"/>
        </w:rPr>
        <w:t>ż</w:t>
      </w:r>
      <w:r w:rsidRPr="006806DD">
        <w:t>y Granicznej</w:t>
      </w:r>
      <w:r w:rsidR="009513D7" w:rsidRPr="006806DD">
        <w:t xml:space="preserve"> i </w:t>
      </w:r>
      <w:r w:rsidRPr="006806DD">
        <w:t>minister w</w:t>
      </w:r>
      <w:r w:rsidRPr="006806DD">
        <w:rPr>
          <w:rFonts w:hint="eastAsia"/>
        </w:rPr>
        <w:t>ł</w:t>
      </w:r>
      <w:r w:rsidRPr="006806DD">
        <w:t>a</w:t>
      </w:r>
      <w:r w:rsidRPr="006806DD">
        <w:rPr>
          <w:rFonts w:hint="eastAsia"/>
        </w:rPr>
        <w:t>ś</w:t>
      </w:r>
      <w:r w:rsidRPr="006806DD">
        <w:t>ciwy do spraw wewn</w:t>
      </w:r>
      <w:r w:rsidRPr="006806DD">
        <w:rPr>
          <w:rFonts w:hint="eastAsia"/>
        </w:rPr>
        <w:t>ę</w:t>
      </w:r>
      <w:r w:rsidRPr="006806DD">
        <w:t>trznych, ka</w:t>
      </w:r>
      <w:r w:rsidRPr="006806DD">
        <w:rPr>
          <w:rFonts w:hint="eastAsia"/>
        </w:rPr>
        <w:t>ż</w:t>
      </w:r>
      <w:r w:rsidRPr="006806DD">
        <w:t>dy</w:t>
      </w:r>
      <w:r w:rsidR="009513D7" w:rsidRPr="006806DD">
        <w:t xml:space="preserve"> w </w:t>
      </w:r>
      <w:r w:rsidRPr="006806DD">
        <w:t>zakresie swojej w</w:t>
      </w:r>
      <w:r w:rsidRPr="006806DD">
        <w:rPr>
          <w:rFonts w:hint="eastAsia"/>
        </w:rPr>
        <w:t>ł</w:t>
      </w:r>
      <w:r w:rsidRPr="006806DD">
        <w:t>a</w:t>
      </w:r>
      <w:r w:rsidRPr="006806DD">
        <w:rPr>
          <w:rFonts w:hint="eastAsia"/>
        </w:rPr>
        <w:t>ś</w:t>
      </w:r>
      <w:r w:rsidRPr="006806DD">
        <w:t>ciwo</w:t>
      </w:r>
      <w:r w:rsidRPr="006806DD">
        <w:rPr>
          <w:rFonts w:hint="eastAsia"/>
        </w:rPr>
        <w:t>ś</w:t>
      </w:r>
      <w:r w:rsidRPr="006806DD">
        <w:t xml:space="preserve">ci </w:t>
      </w:r>
      <w:r w:rsidRPr="006806DD">
        <w:rPr>
          <w:rFonts w:hint="eastAsia"/>
        </w:rPr>
        <w:t>–</w:t>
      </w:r>
      <w:r w:rsidR="009513D7" w:rsidRPr="006806DD">
        <w:t xml:space="preserve"> w </w:t>
      </w:r>
      <w:r w:rsidRPr="006806DD">
        <w:t>przypadku rejestr</w:t>
      </w:r>
      <w:r w:rsidR="00AD32B3">
        <w:t>u</w:t>
      </w:r>
      <w:r w:rsidRPr="006806DD">
        <w:t>,</w:t>
      </w:r>
      <w:r w:rsidR="009513D7" w:rsidRPr="006806DD">
        <w:t xml:space="preserve"> o </w:t>
      </w:r>
      <w:r w:rsidRPr="006806DD">
        <w:t>który</w:t>
      </w:r>
      <w:r w:rsidR="00AD32B3">
        <w:t>m</w:t>
      </w:r>
      <w:r w:rsidRPr="006806DD">
        <w:t xml:space="preserve"> mowa</w:t>
      </w:r>
      <w:r w:rsidR="00F739EC" w:rsidRPr="006806DD">
        <w:t xml:space="preserve"> w</w:t>
      </w:r>
      <w:r w:rsidR="00F739EC">
        <w:t> art. </w:t>
      </w:r>
      <w:r w:rsidRPr="006806DD">
        <w:t>42</w:t>
      </w:r>
      <w:r w:rsidR="00F739EC" w:rsidRPr="006806DD">
        <w:t>8</w:t>
      </w:r>
      <w:r w:rsidR="00F739EC">
        <w:t xml:space="preserve"> ust. </w:t>
      </w:r>
      <w:r w:rsidR="00F739EC" w:rsidRPr="006806DD">
        <w:t>1</w:t>
      </w:r>
      <w:r w:rsidR="00F739EC">
        <w:t xml:space="preserve"> pkt </w:t>
      </w:r>
      <w:r w:rsidR="00F739EC" w:rsidRPr="006806DD">
        <w:t>2</w:t>
      </w:r>
      <w:r w:rsidR="00F739EC">
        <w:t xml:space="preserve"> lit. </w:t>
      </w:r>
      <w:r w:rsidRPr="006806DD">
        <w:t>k;</w:t>
      </w:r>
      <w:r w:rsidR="00014436" w:rsidRPr="006806DD">
        <w:t>”</w:t>
      </w:r>
      <w:r w:rsidR="00A625D1" w:rsidRPr="006806DD">
        <w:t>,</w:t>
      </w:r>
    </w:p>
    <w:p w14:paraId="55531AED" w14:textId="23751929" w:rsidR="00A625D1" w:rsidRPr="006806DD" w:rsidRDefault="00A625D1" w:rsidP="00A625D1">
      <w:pPr>
        <w:pStyle w:val="LITlitera"/>
      </w:pPr>
      <w:r w:rsidRPr="006806DD">
        <w:t>d)</w:t>
      </w:r>
      <w:r w:rsidRPr="006806DD">
        <w:tab/>
        <w:t>pkt 1</w:t>
      </w:r>
      <w:r w:rsidR="002E712B" w:rsidRPr="006806DD">
        <w:t>1</w:t>
      </w:r>
      <w:r w:rsidR="002E712B">
        <w:t> </w:t>
      </w:r>
      <w:r w:rsidRPr="006806DD">
        <w:t>otrzymuje brzmienie:</w:t>
      </w:r>
    </w:p>
    <w:p w14:paraId="0EF7E44F" w14:textId="5953260B" w:rsidR="00E36B4F" w:rsidRPr="006806DD" w:rsidRDefault="00A625D1" w:rsidP="00307725">
      <w:pPr>
        <w:pStyle w:val="ZLITPKTzmpktliter"/>
      </w:pPr>
      <w:r w:rsidRPr="006806DD">
        <w:t>„11)</w:t>
      </w:r>
      <w:r w:rsidRPr="006806DD">
        <w:tab/>
        <w:t>komendant oddzia</w:t>
      </w:r>
      <w:r w:rsidRPr="006806DD">
        <w:rPr>
          <w:rFonts w:hint="eastAsia"/>
        </w:rPr>
        <w:t>ł</w:t>
      </w:r>
      <w:r w:rsidRPr="006806DD">
        <w:t>u Stra</w:t>
      </w:r>
      <w:r w:rsidRPr="006806DD">
        <w:rPr>
          <w:rFonts w:hint="eastAsia"/>
        </w:rPr>
        <w:t>ż</w:t>
      </w:r>
      <w:r w:rsidRPr="006806DD">
        <w:t>y Granicznej, komendant placówki Stra</w:t>
      </w:r>
      <w:r w:rsidRPr="006806DD">
        <w:rPr>
          <w:rFonts w:hint="eastAsia"/>
        </w:rPr>
        <w:t>ż</w:t>
      </w:r>
      <w:r w:rsidRPr="006806DD">
        <w:t>y Granicznej</w:t>
      </w:r>
      <w:r w:rsidR="002E712B" w:rsidRPr="006806DD">
        <w:t xml:space="preserve"> i</w:t>
      </w:r>
      <w:r w:rsidR="002E712B">
        <w:t> </w:t>
      </w:r>
      <w:r w:rsidRPr="006806DD">
        <w:t>Komendant G</w:t>
      </w:r>
      <w:r w:rsidRPr="006806DD">
        <w:rPr>
          <w:rFonts w:hint="eastAsia"/>
        </w:rPr>
        <w:t>łó</w:t>
      </w:r>
      <w:r w:rsidRPr="006806DD">
        <w:t>wny Stra</w:t>
      </w:r>
      <w:r w:rsidRPr="006806DD">
        <w:rPr>
          <w:rFonts w:hint="eastAsia"/>
        </w:rPr>
        <w:t>ż</w:t>
      </w:r>
      <w:r w:rsidRPr="006806DD">
        <w:t>y Granicznej, ka</w:t>
      </w:r>
      <w:r w:rsidRPr="006806DD">
        <w:rPr>
          <w:rFonts w:hint="eastAsia"/>
        </w:rPr>
        <w:t>ż</w:t>
      </w:r>
      <w:r w:rsidRPr="006806DD">
        <w:t>dy</w:t>
      </w:r>
      <w:r w:rsidR="002E712B" w:rsidRPr="006806DD">
        <w:t xml:space="preserve"> w</w:t>
      </w:r>
      <w:r w:rsidR="002E712B">
        <w:t> </w:t>
      </w:r>
      <w:r w:rsidRPr="006806DD">
        <w:t>zakresie swojej w</w:t>
      </w:r>
      <w:r w:rsidRPr="006806DD">
        <w:rPr>
          <w:rFonts w:hint="eastAsia"/>
        </w:rPr>
        <w:t>ł</w:t>
      </w:r>
      <w:r w:rsidRPr="006806DD">
        <w:t>a</w:t>
      </w:r>
      <w:r w:rsidRPr="006806DD">
        <w:rPr>
          <w:rFonts w:hint="eastAsia"/>
        </w:rPr>
        <w:t>ś</w:t>
      </w:r>
      <w:r w:rsidRPr="006806DD">
        <w:t>ciwo</w:t>
      </w:r>
      <w:r w:rsidRPr="006806DD">
        <w:rPr>
          <w:rFonts w:hint="eastAsia"/>
        </w:rPr>
        <w:t>ś</w:t>
      </w:r>
      <w:r w:rsidRPr="006806DD">
        <w:t xml:space="preserve">ci </w:t>
      </w:r>
      <w:r w:rsidRPr="006806DD">
        <w:rPr>
          <w:rFonts w:hint="eastAsia"/>
        </w:rPr>
        <w:t>–</w:t>
      </w:r>
      <w:r w:rsidR="002E712B" w:rsidRPr="006806DD">
        <w:t xml:space="preserve"> w</w:t>
      </w:r>
      <w:r w:rsidR="002E712B">
        <w:t> </w:t>
      </w:r>
      <w:r w:rsidRPr="006806DD">
        <w:t>przypadku rejestru,</w:t>
      </w:r>
      <w:r w:rsidR="002E712B" w:rsidRPr="006806DD">
        <w:t xml:space="preserve"> o</w:t>
      </w:r>
      <w:r w:rsidR="002E712B">
        <w:t> </w:t>
      </w:r>
      <w:r w:rsidRPr="006806DD">
        <w:t>którym mowa</w:t>
      </w:r>
      <w:r w:rsidR="00F739EC" w:rsidRPr="006806DD">
        <w:t xml:space="preserve"> w</w:t>
      </w:r>
      <w:r w:rsidR="00F739EC">
        <w:t> art. </w:t>
      </w:r>
      <w:r w:rsidRPr="006806DD">
        <w:t>42</w:t>
      </w:r>
      <w:r w:rsidR="00F739EC" w:rsidRPr="006806DD">
        <w:t>8</w:t>
      </w:r>
      <w:r w:rsidR="00F739EC">
        <w:t xml:space="preserve"> ust. </w:t>
      </w:r>
      <w:r w:rsidR="00F739EC" w:rsidRPr="006806DD">
        <w:t>1</w:t>
      </w:r>
      <w:r w:rsidR="00F739EC">
        <w:t xml:space="preserve"> pkt </w:t>
      </w:r>
      <w:r w:rsidR="00F739EC" w:rsidRPr="006806DD">
        <w:t>2</w:t>
      </w:r>
      <w:r w:rsidR="00F739EC">
        <w:t xml:space="preserve"> lit. </w:t>
      </w:r>
      <w:r w:rsidRPr="006806DD">
        <w:t>m;”</w:t>
      </w:r>
      <w:r w:rsidR="00CB5206" w:rsidRPr="006806DD">
        <w:t>;</w:t>
      </w:r>
    </w:p>
    <w:p w14:paraId="5C4F15C5" w14:textId="5726EE7B" w:rsidR="003731CB" w:rsidRDefault="00206979" w:rsidP="00761F90">
      <w:pPr>
        <w:pStyle w:val="PKTpunkt"/>
      </w:pPr>
      <w:r>
        <w:lastRenderedPageBreak/>
        <w:t>85</w:t>
      </w:r>
      <w:r w:rsidR="00EA6D45">
        <w:t>)</w:t>
      </w:r>
      <w:r w:rsidR="00EA6D45">
        <w:tab/>
      </w:r>
      <w:r w:rsidR="009137C2">
        <w:t>w</w:t>
      </w:r>
      <w:r w:rsidR="00F739EC">
        <w:t xml:space="preserve"> art. </w:t>
      </w:r>
      <w:r w:rsidR="009137C2">
        <w:t>43</w:t>
      </w:r>
      <w:r w:rsidR="00F739EC">
        <w:t>0 w ust. </w:t>
      </w:r>
      <w:r w:rsidR="009513D7">
        <w:t>2</w:t>
      </w:r>
      <w:r w:rsidR="003731CB">
        <w:t>:</w:t>
      </w:r>
    </w:p>
    <w:p w14:paraId="67CD3AD0" w14:textId="616FD31E" w:rsidR="009137C2" w:rsidRDefault="003731CB" w:rsidP="00723C8E">
      <w:pPr>
        <w:pStyle w:val="LITlitera"/>
      </w:pPr>
      <w:r>
        <w:t>a)</w:t>
      </w:r>
      <w:r>
        <w:tab/>
      </w:r>
      <w:r w:rsidR="009137C2">
        <w:t>po</w:t>
      </w:r>
      <w:r w:rsidR="00F739EC">
        <w:t xml:space="preserve"> pkt </w:t>
      </w:r>
      <w:r w:rsidR="009513D7">
        <w:t>3 </w:t>
      </w:r>
      <w:r w:rsidR="009137C2">
        <w:t>dodaje się</w:t>
      </w:r>
      <w:r w:rsidR="00F739EC">
        <w:t xml:space="preserve"> pkt </w:t>
      </w:r>
      <w:r w:rsidR="009137C2">
        <w:t>3a</w:t>
      </w:r>
      <w:r w:rsidR="009513D7">
        <w:t xml:space="preserve"> w </w:t>
      </w:r>
      <w:r w:rsidR="009137C2">
        <w:t>brzmieniu:</w:t>
      </w:r>
    </w:p>
    <w:p w14:paraId="1D2C11DF" w14:textId="1A002033" w:rsidR="009137C2" w:rsidRDefault="009137C2" w:rsidP="00723C8E">
      <w:pPr>
        <w:pStyle w:val="ZLITPKTzmpktliter"/>
      </w:pPr>
      <w:r w:rsidRPr="009137C2">
        <w:t>„</w:t>
      </w:r>
      <w:r>
        <w:t>3a)</w:t>
      </w:r>
      <w:r>
        <w:tab/>
        <w:t>w rejestrze,</w:t>
      </w:r>
      <w:r w:rsidR="009513D7">
        <w:t xml:space="preserve"> o </w:t>
      </w:r>
      <w:r>
        <w:t>którym mowa</w:t>
      </w:r>
      <w:r w:rsidR="00F739EC">
        <w:t xml:space="preserve"> w art. </w:t>
      </w:r>
      <w:r w:rsidR="00333BAA">
        <w:t>42</w:t>
      </w:r>
      <w:r w:rsidR="00F739EC">
        <w:t>8 ust. 1 pkt 2 lit. </w:t>
      </w:r>
      <w:r w:rsidR="00333BAA">
        <w:t>ia:</w:t>
      </w:r>
      <w:r>
        <w:t xml:space="preserve"> </w:t>
      </w:r>
    </w:p>
    <w:p w14:paraId="4BAD660D" w14:textId="3AFE6BE6" w:rsidR="009137C2" w:rsidRDefault="009137C2" w:rsidP="00723C8E">
      <w:pPr>
        <w:pStyle w:val="ZLITLITwPKTzmlitwpktliter"/>
      </w:pPr>
      <w:r>
        <w:t>a)</w:t>
      </w:r>
      <w:r>
        <w:tab/>
        <w:t>i</w:t>
      </w:r>
      <w:r w:rsidRPr="009137C2">
        <w:t>nformacje</w:t>
      </w:r>
      <w:r w:rsidR="009513D7" w:rsidRPr="009137C2">
        <w:t xml:space="preserve"> o</w:t>
      </w:r>
      <w:r w:rsidR="009513D7">
        <w:t> </w:t>
      </w:r>
      <w:r w:rsidRPr="009137C2">
        <w:t xml:space="preserve">wydanym cudzoziemcowi </w:t>
      </w:r>
      <w:r>
        <w:t xml:space="preserve">europejskim dokumencie podróży do celów powrotu </w:t>
      </w:r>
      <w:r w:rsidR="00333BAA">
        <w:t>oraz</w:t>
      </w:r>
      <w:r w:rsidR="009513D7">
        <w:t xml:space="preserve"> o </w:t>
      </w:r>
      <w:r>
        <w:t xml:space="preserve">jego </w:t>
      </w:r>
      <w:r w:rsidRPr="009137C2">
        <w:t>unieważnieni</w:t>
      </w:r>
      <w:r>
        <w:t>u,</w:t>
      </w:r>
    </w:p>
    <w:p w14:paraId="1648173D" w14:textId="17C7C8EB" w:rsidR="003731CB" w:rsidRDefault="009137C2" w:rsidP="00723C8E">
      <w:pPr>
        <w:pStyle w:val="ZLITLITwPKTzmlitwpktliter"/>
      </w:pPr>
      <w:r>
        <w:t>b)</w:t>
      </w:r>
      <w:r>
        <w:tab/>
      </w:r>
      <w:r w:rsidRPr="009137C2">
        <w:t>dane cudzoziemca zawarte</w:t>
      </w:r>
      <w:r w:rsidR="009513D7" w:rsidRPr="009137C2">
        <w:t xml:space="preserve"> w</w:t>
      </w:r>
      <w:r w:rsidR="009513D7">
        <w:t> </w:t>
      </w:r>
      <w:r w:rsidRPr="009137C2">
        <w:t>europejskim dokumencie podróży do celów powrotu</w:t>
      </w:r>
      <w:r>
        <w:t>,</w:t>
      </w:r>
      <w:r w:rsidR="009513D7">
        <w:t xml:space="preserve"> o </w:t>
      </w:r>
      <w:r>
        <w:t>którym mowa</w:t>
      </w:r>
      <w:r w:rsidR="00F739EC">
        <w:t xml:space="preserve"> w lit. </w:t>
      </w:r>
      <w:r>
        <w:t>a;</w:t>
      </w:r>
      <w:r w:rsidR="00333BAA" w:rsidRPr="00333BAA">
        <w:t>”</w:t>
      </w:r>
      <w:r w:rsidR="003731CB">
        <w:t>,</w:t>
      </w:r>
    </w:p>
    <w:p w14:paraId="6ED6DE80" w14:textId="5222C9FF" w:rsidR="009137C2" w:rsidRDefault="003731CB" w:rsidP="00723C8E">
      <w:pPr>
        <w:pStyle w:val="LITlitera"/>
      </w:pPr>
      <w:r>
        <w:t>b)</w:t>
      </w:r>
      <w:r>
        <w:tab/>
      </w:r>
      <w:r w:rsidRPr="00723C8E">
        <w:t>w</w:t>
      </w:r>
      <w:r w:rsidR="00F739EC">
        <w:t xml:space="preserve"> pkt </w:t>
      </w:r>
      <w:r w:rsidRPr="00723C8E">
        <w:t>4 po wyrazie „fotografi</w:t>
      </w:r>
      <w:r w:rsidRPr="00723C8E">
        <w:rPr>
          <w:rFonts w:hint="eastAsia"/>
        </w:rPr>
        <w:t>ę</w:t>
      </w:r>
      <w:r w:rsidR="005962AE" w:rsidRPr="007B0A1C">
        <w:t>”</w:t>
      </w:r>
      <w:r w:rsidRPr="00723C8E">
        <w:t xml:space="preserve"> dodaje si</w:t>
      </w:r>
      <w:r w:rsidRPr="00723C8E">
        <w:rPr>
          <w:rFonts w:hint="eastAsia"/>
        </w:rPr>
        <w:t>ę</w:t>
      </w:r>
      <w:r w:rsidRPr="00723C8E">
        <w:t xml:space="preserve"> wyrazy „i obraz linii papilarnych”</w:t>
      </w:r>
      <w:r>
        <w:t>;</w:t>
      </w:r>
    </w:p>
    <w:p w14:paraId="6896C7F4" w14:textId="27178BB2" w:rsidR="0008574D" w:rsidRDefault="00206979" w:rsidP="00761F90">
      <w:pPr>
        <w:pStyle w:val="PKTpunkt"/>
      </w:pPr>
      <w:r>
        <w:t>86</w:t>
      </w:r>
      <w:r w:rsidR="008D53CE" w:rsidRPr="008D53CE">
        <w:t>)</w:t>
      </w:r>
      <w:r w:rsidR="00682A94">
        <w:tab/>
      </w:r>
      <w:r w:rsidR="0008574D">
        <w:t>po</w:t>
      </w:r>
      <w:r w:rsidR="00F739EC">
        <w:t xml:space="preserve"> art. </w:t>
      </w:r>
      <w:r w:rsidR="0008574D">
        <w:t>43</w:t>
      </w:r>
      <w:r w:rsidR="002E712B">
        <w:t>0 </w:t>
      </w:r>
      <w:r w:rsidR="0008574D">
        <w:t>dodaje się</w:t>
      </w:r>
      <w:r w:rsidR="00F739EC">
        <w:t xml:space="preserve"> art. </w:t>
      </w:r>
      <w:r w:rsidR="0008574D">
        <w:t>430a</w:t>
      </w:r>
      <w:r w:rsidR="002E712B">
        <w:t xml:space="preserve"> w </w:t>
      </w:r>
      <w:r w:rsidR="0008574D">
        <w:t>brzmieniu:</w:t>
      </w:r>
    </w:p>
    <w:p w14:paraId="07309EF7" w14:textId="4F61CAF8" w:rsidR="0008574D" w:rsidRPr="0008574D" w:rsidRDefault="0008574D" w:rsidP="00723C8E">
      <w:pPr>
        <w:pStyle w:val="ZARTzmartartykuempunktem"/>
      </w:pPr>
      <w:r w:rsidRPr="009137C2">
        <w:t>„</w:t>
      </w:r>
      <w:r>
        <w:t>Art. 430a. Dane</w:t>
      </w:r>
      <w:r w:rsidR="002E712B">
        <w:t xml:space="preserve"> w </w:t>
      </w:r>
      <w:r>
        <w:t>rejestrach,</w:t>
      </w:r>
      <w:r w:rsidR="002E712B">
        <w:t xml:space="preserve"> o </w:t>
      </w:r>
      <w:r>
        <w:t>których mowa</w:t>
      </w:r>
      <w:r w:rsidR="00F739EC">
        <w:t xml:space="preserve"> w art. </w:t>
      </w:r>
      <w:r>
        <w:t>42</w:t>
      </w:r>
      <w:r w:rsidR="00F739EC">
        <w:t>8 ust. 1 pkt 2 lit. </w:t>
      </w:r>
      <w:r>
        <w:t>c przechowuje się przez okres 1</w:t>
      </w:r>
      <w:r w:rsidR="002E712B">
        <w:t>0 </w:t>
      </w:r>
      <w:r>
        <w:t>lat następujących po:</w:t>
      </w:r>
    </w:p>
    <w:p w14:paraId="6F4F2A51" w14:textId="3F51B473" w:rsidR="0008574D" w:rsidRPr="0008574D" w:rsidRDefault="0008574D" w:rsidP="00723C8E">
      <w:pPr>
        <w:pStyle w:val="ZPKTzmpktartykuempunktem"/>
      </w:pPr>
      <w:r>
        <w:t>1)</w:t>
      </w:r>
      <w:r>
        <w:tab/>
        <w:t>ostatnim dniu okresu ważności wizy –</w:t>
      </w:r>
      <w:r w:rsidR="002E712B">
        <w:t xml:space="preserve"> w </w:t>
      </w:r>
      <w:r>
        <w:t>przypadku gdy wiza została wydana;</w:t>
      </w:r>
    </w:p>
    <w:p w14:paraId="4B17554B" w14:textId="4A619D93" w:rsidR="0008574D" w:rsidRPr="0008574D" w:rsidRDefault="0008574D" w:rsidP="00723C8E">
      <w:pPr>
        <w:pStyle w:val="ZPKTzmpktartykuempunktem"/>
      </w:pPr>
      <w:r>
        <w:t>2)</w:t>
      </w:r>
      <w:r>
        <w:tab/>
        <w:t>dniu złożenia wniosku</w:t>
      </w:r>
      <w:r w:rsidR="002E712B">
        <w:t xml:space="preserve"> o </w:t>
      </w:r>
      <w:r>
        <w:t>wydanie wizy –</w:t>
      </w:r>
      <w:r w:rsidR="002E712B" w:rsidRPr="0008574D">
        <w:t xml:space="preserve"> w</w:t>
      </w:r>
      <w:r w:rsidR="002E712B">
        <w:t> </w:t>
      </w:r>
      <w:r w:rsidRPr="0008574D">
        <w:t>przypadku uznania wniosku za niedopuszczalny, jego cofnięcia lub jego nierozpatrywania co do istoty</w:t>
      </w:r>
      <w:r w:rsidR="002E712B" w:rsidRPr="0008574D">
        <w:t xml:space="preserve"> z</w:t>
      </w:r>
      <w:r w:rsidR="002E712B">
        <w:t> </w:t>
      </w:r>
      <w:r w:rsidRPr="0008574D">
        <w:t xml:space="preserve">innych przyczyn; </w:t>
      </w:r>
    </w:p>
    <w:p w14:paraId="592FFF6D" w14:textId="0312D623" w:rsidR="0008574D" w:rsidRPr="0008574D" w:rsidRDefault="0008574D" w:rsidP="00723C8E">
      <w:pPr>
        <w:pStyle w:val="ZPKTzmpktartykuempunktem"/>
      </w:pPr>
      <w:r>
        <w:t>3)</w:t>
      </w:r>
      <w:r>
        <w:tab/>
        <w:t xml:space="preserve">dniu wydania </w:t>
      </w:r>
      <w:r w:rsidRPr="0008574D">
        <w:t>ostatecznej decyzji</w:t>
      </w:r>
      <w:r w:rsidR="002E712B" w:rsidRPr="0008574D">
        <w:t xml:space="preserve"> o</w:t>
      </w:r>
      <w:r w:rsidR="002E712B">
        <w:t> </w:t>
      </w:r>
      <w:r w:rsidRPr="0008574D">
        <w:t>odmowie wydania wizy,</w:t>
      </w:r>
      <w:r w:rsidR="002E712B" w:rsidRPr="0008574D">
        <w:t xml:space="preserve"> a</w:t>
      </w:r>
      <w:r w:rsidR="002E712B">
        <w:t> </w:t>
      </w:r>
      <w:r w:rsidR="002E712B" w:rsidRPr="0008574D">
        <w:t>w</w:t>
      </w:r>
      <w:r w:rsidR="002E712B">
        <w:t> </w:t>
      </w:r>
      <w:r w:rsidRPr="0008574D">
        <w:t>przypadku jej zaskarżenia do sądu administracyjnego – od dnia wydania prawomocnego orzeczenia</w:t>
      </w:r>
      <w:r w:rsidR="002E712B" w:rsidRPr="0008574D">
        <w:t xml:space="preserve"> w</w:t>
      </w:r>
      <w:r w:rsidR="002E712B">
        <w:t> </w:t>
      </w:r>
      <w:r w:rsidRPr="0008574D">
        <w:t>tej sprawie;</w:t>
      </w:r>
    </w:p>
    <w:p w14:paraId="2166E8FE" w14:textId="3CD36B56" w:rsidR="0008574D" w:rsidRPr="0008574D" w:rsidRDefault="0008574D" w:rsidP="00723C8E">
      <w:pPr>
        <w:pStyle w:val="ZPKTzmpktartykuempunktem"/>
      </w:pPr>
      <w:r>
        <w:t>4)</w:t>
      </w:r>
      <w:r>
        <w:tab/>
        <w:t>dniu wydania ostatecznej decyzji</w:t>
      </w:r>
      <w:r w:rsidR="002E712B">
        <w:t xml:space="preserve"> w </w:t>
      </w:r>
      <w:r>
        <w:t>sprawie:</w:t>
      </w:r>
    </w:p>
    <w:p w14:paraId="04051D70" w14:textId="53998DE7" w:rsidR="0008574D" w:rsidRPr="0008574D" w:rsidRDefault="0008574D" w:rsidP="00723C8E">
      <w:pPr>
        <w:pStyle w:val="ZLITwPKTzmlitwpktartykuempunktem"/>
      </w:pPr>
      <w:r>
        <w:t>a)</w:t>
      </w:r>
      <w:r>
        <w:tab/>
        <w:t>przedłużenia wizy,</w:t>
      </w:r>
    </w:p>
    <w:p w14:paraId="5346F7E6" w14:textId="4DE5C5EF" w:rsidR="0008574D" w:rsidRPr="0008574D" w:rsidRDefault="0008574D" w:rsidP="00723C8E">
      <w:pPr>
        <w:pStyle w:val="ZLITwPKTzmlitwpktartykuempunktem"/>
      </w:pPr>
      <w:r>
        <w:t>b)</w:t>
      </w:r>
      <w:r>
        <w:tab/>
        <w:t xml:space="preserve">cofnięcia wizy, </w:t>
      </w:r>
    </w:p>
    <w:p w14:paraId="64A124D2" w14:textId="782C83DD" w:rsidR="0008574D" w:rsidRPr="0008574D" w:rsidRDefault="0008574D" w:rsidP="00723C8E">
      <w:pPr>
        <w:pStyle w:val="ZLITwPKTzmlitwpktartykuempunktem"/>
      </w:pPr>
      <w:r>
        <w:t>c)</w:t>
      </w:r>
      <w:r>
        <w:tab/>
        <w:t>unieważnienia wizy</w:t>
      </w:r>
    </w:p>
    <w:p w14:paraId="342F802F" w14:textId="6F7BF940" w:rsidR="0008574D" w:rsidRDefault="0008574D" w:rsidP="00723C8E">
      <w:pPr>
        <w:pStyle w:val="ZCZWSPLITwPKTzmczciwsplitwpktartykuempunktem"/>
      </w:pPr>
      <w:r>
        <w:t>–</w:t>
      </w:r>
      <w:r>
        <w:tab/>
        <w:t>a</w:t>
      </w:r>
      <w:r w:rsidR="002E712B">
        <w:t xml:space="preserve"> w </w:t>
      </w:r>
      <w:r>
        <w:t>przypadku zaskarżenia tej decyzji do sądu administracyjnego, od dnia wydania prawomocnego orzeczenia</w:t>
      </w:r>
      <w:r w:rsidR="002E712B">
        <w:t xml:space="preserve"> w </w:t>
      </w:r>
      <w:r>
        <w:t>tej sprawie.</w:t>
      </w:r>
      <w:r w:rsidRPr="000B5916">
        <w:t>”</w:t>
      </w:r>
      <w:r>
        <w:t>;</w:t>
      </w:r>
    </w:p>
    <w:p w14:paraId="17F88AC8" w14:textId="28CCB48B" w:rsidR="00970572" w:rsidRDefault="00206979" w:rsidP="00761F90">
      <w:pPr>
        <w:pStyle w:val="PKTpunkt"/>
      </w:pPr>
      <w:r>
        <w:t>87</w:t>
      </w:r>
      <w:r w:rsidR="0008574D">
        <w:t>)</w:t>
      </w:r>
      <w:r w:rsidR="0008574D">
        <w:tab/>
      </w:r>
      <w:r w:rsidR="00970572">
        <w:t>w</w:t>
      </w:r>
      <w:r w:rsidR="00F739EC">
        <w:t xml:space="preserve"> art. </w:t>
      </w:r>
      <w:r w:rsidR="00970572">
        <w:t>43</w:t>
      </w:r>
      <w:r w:rsidR="00F739EC">
        <w:t>5 w ust. 1 w pkt </w:t>
      </w:r>
      <w:r w:rsidR="002E712B">
        <w:t>6 </w:t>
      </w:r>
      <w:r w:rsidR="00970572">
        <w:t>kropkę zastępuje się średnikiem</w:t>
      </w:r>
      <w:r w:rsidR="002E712B">
        <w:t xml:space="preserve"> i </w:t>
      </w:r>
      <w:r w:rsidR="00970572">
        <w:t>dodaje się</w:t>
      </w:r>
      <w:r w:rsidR="00F739EC">
        <w:t xml:space="preserve"> pkt 7 w </w:t>
      </w:r>
      <w:r w:rsidR="00970572">
        <w:t>brzmieniu:</w:t>
      </w:r>
    </w:p>
    <w:p w14:paraId="4294A99F" w14:textId="2B38992C" w:rsidR="00970572" w:rsidRDefault="00970572" w:rsidP="00723C8E">
      <w:pPr>
        <w:pStyle w:val="ZPKTzmpktartykuempunktem"/>
      </w:pPr>
      <w:r w:rsidRPr="009137C2">
        <w:t>„</w:t>
      </w:r>
      <w:r>
        <w:t>7) wjazd lub pobyt cudzoziemca na terytorium Rzeczypospolitej Polskiej jest niepożądany ze względu na zobowiązania wynikające</w:t>
      </w:r>
      <w:r w:rsidR="002E712B">
        <w:t xml:space="preserve"> z </w:t>
      </w:r>
      <w:r>
        <w:t>decyzji Rady Unii Europejskiej ustanawiających ograniczenia dotyczące prawa wjazdu</w:t>
      </w:r>
      <w:r w:rsidR="002E712B">
        <w:t xml:space="preserve"> i </w:t>
      </w:r>
      <w:r>
        <w:t>pobytu określonych osób, wydanych na podstawie</w:t>
      </w:r>
      <w:r w:rsidR="00F739EC">
        <w:t xml:space="preserve"> art. </w:t>
      </w:r>
      <w:r>
        <w:t>2</w:t>
      </w:r>
      <w:r w:rsidR="002E712B">
        <w:t>9 </w:t>
      </w:r>
      <w:r w:rsidRPr="000D18AE">
        <w:t>Traktatu</w:t>
      </w:r>
      <w:r w:rsidR="002E712B" w:rsidRPr="000D18AE">
        <w:t xml:space="preserve"> o</w:t>
      </w:r>
      <w:r w:rsidR="002E712B">
        <w:t> </w:t>
      </w:r>
      <w:r w:rsidRPr="000D18AE">
        <w:t>Unii Europejskiej (</w:t>
      </w:r>
      <w:r w:rsidR="00F739EC">
        <w:t>Dz. U.</w:t>
      </w:r>
      <w:r w:rsidR="002E712B" w:rsidRPr="000D18AE">
        <w:t xml:space="preserve"> z</w:t>
      </w:r>
      <w:r w:rsidR="002E712B">
        <w:t> </w:t>
      </w:r>
      <w:r w:rsidRPr="000D18AE">
        <w:t>200</w:t>
      </w:r>
      <w:r w:rsidR="002E712B" w:rsidRPr="000D18AE">
        <w:t>4</w:t>
      </w:r>
      <w:r w:rsidR="002E712B">
        <w:t> </w:t>
      </w:r>
      <w:r w:rsidRPr="000D18AE">
        <w:t>r.</w:t>
      </w:r>
      <w:r w:rsidR="00F739EC">
        <w:t xml:space="preserve"> poz. </w:t>
      </w:r>
      <w:r w:rsidRPr="000D18AE">
        <w:t>864,</w:t>
      </w:r>
      <w:r w:rsidR="002E712B" w:rsidRPr="000D18AE">
        <w:t xml:space="preserve"> z</w:t>
      </w:r>
      <w:r w:rsidR="002E712B">
        <w:t> </w:t>
      </w:r>
      <w:r w:rsidRPr="000D18AE">
        <w:t>200</w:t>
      </w:r>
      <w:r w:rsidR="002E712B" w:rsidRPr="000D18AE">
        <w:t>7</w:t>
      </w:r>
      <w:r w:rsidR="002E712B">
        <w:t> </w:t>
      </w:r>
      <w:r w:rsidRPr="000D18AE">
        <w:t>r.</w:t>
      </w:r>
      <w:r w:rsidR="00F739EC">
        <w:t xml:space="preserve"> poz. </w:t>
      </w:r>
      <w:r w:rsidRPr="000D18AE">
        <w:t>843,</w:t>
      </w:r>
      <w:r w:rsidR="002E712B" w:rsidRPr="000D18AE">
        <w:t xml:space="preserve"> z</w:t>
      </w:r>
      <w:r w:rsidR="002E712B">
        <w:t> </w:t>
      </w:r>
      <w:r w:rsidRPr="000D18AE">
        <w:t>201</w:t>
      </w:r>
      <w:r w:rsidR="002E712B" w:rsidRPr="000D18AE">
        <w:t>1</w:t>
      </w:r>
      <w:r w:rsidR="002E712B">
        <w:t> </w:t>
      </w:r>
      <w:r w:rsidRPr="000D18AE">
        <w:t>r.</w:t>
      </w:r>
      <w:r w:rsidR="00F739EC">
        <w:t xml:space="preserve"> poz. </w:t>
      </w:r>
      <w:r w:rsidRPr="000D18AE">
        <w:t>155</w:t>
      </w:r>
      <w:r w:rsidR="00F739EC" w:rsidRPr="000D18AE">
        <w:t>5</w:t>
      </w:r>
      <w:r w:rsidR="00F739EC">
        <w:t xml:space="preserve"> oraz</w:t>
      </w:r>
      <w:r w:rsidR="002E712B" w:rsidRPr="000D18AE">
        <w:t xml:space="preserve"> z</w:t>
      </w:r>
      <w:r w:rsidR="002E712B">
        <w:t> </w:t>
      </w:r>
      <w:r w:rsidRPr="000D18AE">
        <w:t>201</w:t>
      </w:r>
      <w:r w:rsidR="002E712B" w:rsidRPr="000D18AE">
        <w:t>3</w:t>
      </w:r>
      <w:r w:rsidR="002E712B">
        <w:t> </w:t>
      </w:r>
      <w:r w:rsidRPr="000D18AE">
        <w:t>r.</w:t>
      </w:r>
      <w:r w:rsidR="00F739EC">
        <w:t xml:space="preserve"> poz. </w:t>
      </w:r>
      <w:r w:rsidRPr="000D18AE">
        <w:t>739)</w:t>
      </w:r>
      <w:r>
        <w:t>.</w:t>
      </w:r>
      <w:r w:rsidRPr="006806DD">
        <w:t>”</w:t>
      </w:r>
      <w:r>
        <w:t>;</w:t>
      </w:r>
    </w:p>
    <w:p w14:paraId="73FC048D" w14:textId="2059CD06" w:rsidR="008D53CE" w:rsidRPr="006806DD" w:rsidRDefault="00206979" w:rsidP="00761F90">
      <w:pPr>
        <w:pStyle w:val="PKTpunkt"/>
      </w:pPr>
      <w:r>
        <w:lastRenderedPageBreak/>
        <w:t>88</w:t>
      </w:r>
      <w:r w:rsidR="00970572">
        <w:t>)</w:t>
      </w:r>
      <w:r w:rsidR="00970572">
        <w:tab/>
      </w:r>
      <w:r w:rsidR="008D53CE" w:rsidRPr="006806DD">
        <w:t>w</w:t>
      </w:r>
      <w:r w:rsidR="00F739EC">
        <w:t xml:space="preserve"> art. </w:t>
      </w:r>
      <w:r w:rsidR="008D53CE" w:rsidRPr="006806DD">
        <w:t>43</w:t>
      </w:r>
      <w:r w:rsidR="00F739EC" w:rsidRPr="006806DD">
        <w:t>6</w:t>
      </w:r>
      <w:r w:rsidR="00F739EC">
        <w:t xml:space="preserve"> w ust. </w:t>
      </w:r>
      <w:r w:rsidR="00F739EC" w:rsidRPr="006806DD">
        <w:t>1</w:t>
      </w:r>
      <w:r w:rsidR="00F739EC">
        <w:t xml:space="preserve"> w pkt </w:t>
      </w:r>
      <w:r w:rsidR="00C20037" w:rsidRPr="006806DD">
        <w:t>5 </w:t>
      </w:r>
      <w:r w:rsidR="008D53CE" w:rsidRPr="006806DD">
        <w:t xml:space="preserve">wyrazy </w:t>
      </w:r>
      <w:r w:rsidR="00682A94" w:rsidRPr="006806DD">
        <w:t>„</w:t>
      </w:r>
      <w:r w:rsidR="008D53CE" w:rsidRPr="006806DD">
        <w:t>art. 35</w:t>
      </w:r>
      <w:r w:rsidR="00F739EC" w:rsidRPr="006806DD">
        <w:t>1</w:t>
      </w:r>
      <w:r w:rsidR="00F739EC">
        <w:t xml:space="preserve"> pkt </w:t>
      </w:r>
      <w:r w:rsidR="008D53CE" w:rsidRPr="006806DD">
        <w:t>1</w:t>
      </w:r>
      <w:r w:rsidR="00682A94" w:rsidRPr="006806DD">
        <w:t>”</w:t>
      </w:r>
      <w:r w:rsidR="008D53CE" w:rsidRPr="006806DD">
        <w:t xml:space="preserve"> zast</w:t>
      </w:r>
      <w:r w:rsidR="008D53CE" w:rsidRPr="006806DD">
        <w:rPr>
          <w:rFonts w:hint="eastAsia"/>
        </w:rPr>
        <w:t>ę</w:t>
      </w:r>
      <w:r w:rsidR="008D53CE" w:rsidRPr="006806DD">
        <w:t>puje si</w:t>
      </w:r>
      <w:r w:rsidR="008D53CE" w:rsidRPr="006806DD">
        <w:rPr>
          <w:rFonts w:hint="eastAsia"/>
        </w:rPr>
        <w:t>ę</w:t>
      </w:r>
      <w:r w:rsidR="008D53CE" w:rsidRPr="006806DD">
        <w:t xml:space="preserve"> wyrazami </w:t>
      </w:r>
      <w:r w:rsidR="00682A94" w:rsidRPr="006806DD">
        <w:t>„</w:t>
      </w:r>
      <w:r w:rsidR="008D53CE" w:rsidRPr="006806DD">
        <w:t>art. 35</w:t>
      </w:r>
      <w:r w:rsidR="00F739EC" w:rsidRPr="006806DD">
        <w:t>1</w:t>
      </w:r>
      <w:r w:rsidR="00F739EC">
        <w:t xml:space="preserve"> pkt </w:t>
      </w:r>
      <w:r w:rsidR="00F739EC" w:rsidRPr="006806DD">
        <w:t>1</w:t>
      </w:r>
      <w:r w:rsidR="00F739EC">
        <w:t xml:space="preserve"> lub</w:t>
      </w:r>
      <w:r w:rsidR="008D53CE" w:rsidRPr="006806DD">
        <w:t xml:space="preserve"> 3</w:t>
      </w:r>
      <w:r w:rsidR="00682A94" w:rsidRPr="006806DD">
        <w:t>”</w:t>
      </w:r>
      <w:r w:rsidR="008D53CE" w:rsidRPr="006806DD">
        <w:t>;</w:t>
      </w:r>
    </w:p>
    <w:p w14:paraId="2647816C" w14:textId="5A72549C" w:rsidR="008D53CE" w:rsidRPr="008D53CE" w:rsidRDefault="00206979" w:rsidP="00761F90">
      <w:pPr>
        <w:pStyle w:val="PKTpunkt"/>
      </w:pPr>
      <w:r>
        <w:t>89</w:t>
      </w:r>
      <w:r w:rsidR="008D53CE" w:rsidRPr="008D53CE">
        <w:t>)</w:t>
      </w:r>
      <w:r w:rsidR="00682A94">
        <w:tab/>
      </w:r>
      <w:r w:rsidR="008D53CE" w:rsidRPr="008D53CE">
        <w:t>w</w:t>
      </w:r>
      <w:r w:rsidR="00F739EC">
        <w:t xml:space="preserve"> art. </w:t>
      </w:r>
      <w:r w:rsidR="008D53CE" w:rsidRPr="008D53CE">
        <w:t>438:</w:t>
      </w:r>
    </w:p>
    <w:p w14:paraId="36234B51" w14:textId="46FC6D4D" w:rsidR="00970572" w:rsidRDefault="008D53CE" w:rsidP="00723C8E">
      <w:pPr>
        <w:pStyle w:val="LITlitera"/>
      </w:pPr>
      <w:r w:rsidRPr="008D53CE">
        <w:t>a)</w:t>
      </w:r>
      <w:r w:rsidR="00682A94">
        <w:tab/>
      </w:r>
      <w:r w:rsidRPr="008D53CE">
        <w:t>w</w:t>
      </w:r>
      <w:r w:rsidR="00F739EC">
        <w:t xml:space="preserve"> ust. </w:t>
      </w:r>
      <w:r w:rsidRPr="008D53CE">
        <w:t>1</w:t>
      </w:r>
      <w:r w:rsidR="00970572">
        <w:t>:</w:t>
      </w:r>
    </w:p>
    <w:p w14:paraId="0FF2083D" w14:textId="2009080A" w:rsidR="00970572" w:rsidRDefault="00970572">
      <w:pPr>
        <w:pStyle w:val="TIRtiret"/>
      </w:pPr>
      <w:r w:rsidRPr="006806DD">
        <w:rPr>
          <w:rFonts w:hint="eastAsia"/>
        </w:rPr>
        <w:t>–</w:t>
      </w:r>
      <w:r>
        <w:tab/>
        <w:t xml:space="preserve">pkt </w:t>
      </w:r>
      <w:r w:rsidR="002E712B">
        <w:t>7 </w:t>
      </w:r>
      <w:r>
        <w:t>otrzymuje brzmienie:</w:t>
      </w:r>
    </w:p>
    <w:p w14:paraId="39AAA7ED" w14:textId="72ACF6BB" w:rsidR="00970572" w:rsidRDefault="00970572" w:rsidP="00723C8E">
      <w:pPr>
        <w:pStyle w:val="ZTIRPKTzmpkttiret"/>
      </w:pPr>
      <w:r w:rsidRPr="009137C2">
        <w:t>„</w:t>
      </w:r>
      <w:r>
        <w:t>7)</w:t>
      </w:r>
      <w:r>
        <w:tab/>
        <w:t>wynikający</w:t>
      </w:r>
      <w:r w:rsidR="002E712B">
        <w:t xml:space="preserve"> z </w:t>
      </w:r>
      <w:r>
        <w:t>umów międzynarodowych obowiązujących Rzeczpospolitą Polską lub decyzji Rady</w:t>
      </w:r>
      <w:r w:rsidRPr="00970572">
        <w:t xml:space="preserve"> ustanawiających ograniczenia dotyczące prawa wjazdu</w:t>
      </w:r>
      <w:r w:rsidR="002E712B" w:rsidRPr="00970572">
        <w:t xml:space="preserve"> i</w:t>
      </w:r>
      <w:r w:rsidR="002E712B">
        <w:t> </w:t>
      </w:r>
      <w:r w:rsidRPr="00970572">
        <w:t>pobytu określonych osób, wydanych na podstawie</w:t>
      </w:r>
      <w:r w:rsidR="00F739EC">
        <w:t xml:space="preserve"> art. </w:t>
      </w:r>
      <w:r w:rsidRPr="00970572">
        <w:t>2</w:t>
      </w:r>
      <w:r w:rsidR="002E712B" w:rsidRPr="00970572">
        <w:t>9</w:t>
      </w:r>
      <w:r w:rsidR="002E712B">
        <w:t> </w:t>
      </w:r>
      <w:r w:rsidRPr="00970572">
        <w:t>Traktatu</w:t>
      </w:r>
      <w:r w:rsidR="002E712B" w:rsidRPr="00970572">
        <w:t xml:space="preserve"> o</w:t>
      </w:r>
      <w:r w:rsidR="002E712B">
        <w:t> </w:t>
      </w:r>
      <w:r w:rsidRPr="00970572">
        <w:t>Unii Europejskiej</w:t>
      </w:r>
      <w:r>
        <w:t>;</w:t>
      </w:r>
      <w:r w:rsidRPr="00970572">
        <w:t>”</w:t>
      </w:r>
      <w:r>
        <w:t>,</w:t>
      </w:r>
    </w:p>
    <w:p w14:paraId="19CB8EE6" w14:textId="266EF3F8" w:rsidR="008D53CE" w:rsidRPr="006806DD" w:rsidRDefault="00970572">
      <w:pPr>
        <w:pStyle w:val="TIRtiret"/>
      </w:pPr>
      <w:r w:rsidRPr="006806DD">
        <w:rPr>
          <w:rFonts w:hint="eastAsia"/>
        </w:rPr>
        <w:t>–</w:t>
      </w:r>
      <w:r>
        <w:tab/>
      </w:r>
      <w:r w:rsidR="00F2322F" w:rsidRPr="006806DD">
        <w:t>w</w:t>
      </w:r>
      <w:r w:rsidR="00F739EC">
        <w:t xml:space="preserve"> pkt </w:t>
      </w:r>
      <w:r w:rsidR="008D53CE" w:rsidRPr="006806DD">
        <w:t>8 </w:t>
      </w:r>
      <w:r w:rsidR="00F2322F" w:rsidRPr="006806DD">
        <w:t>u</w:t>
      </w:r>
      <w:r w:rsidR="00F2322F" w:rsidRPr="006806DD">
        <w:rPr>
          <w:rFonts w:hint="eastAsia"/>
        </w:rPr>
        <w:t>ż</w:t>
      </w:r>
      <w:r w:rsidR="00F2322F" w:rsidRPr="006806DD">
        <w:t xml:space="preserve">yte dwukrotnie wyrazy </w:t>
      </w:r>
      <w:r w:rsidR="00D40341" w:rsidRPr="006806DD">
        <w:t>„</w:t>
      </w:r>
      <w:r w:rsidR="00C20037" w:rsidRPr="006806DD">
        <w:t>5 </w:t>
      </w:r>
      <w:r w:rsidR="00F2322F" w:rsidRPr="006806DD">
        <w:t>lat” zast</w:t>
      </w:r>
      <w:r w:rsidR="00F2322F" w:rsidRPr="006806DD">
        <w:rPr>
          <w:rFonts w:hint="eastAsia"/>
        </w:rPr>
        <w:t>ę</w:t>
      </w:r>
      <w:r w:rsidR="00F2322F" w:rsidRPr="006806DD">
        <w:t>puje si</w:t>
      </w:r>
      <w:r w:rsidR="00F2322F" w:rsidRPr="006806DD">
        <w:rPr>
          <w:rFonts w:hint="eastAsia"/>
        </w:rPr>
        <w:t>ę</w:t>
      </w:r>
      <w:r w:rsidR="00F2322F" w:rsidRPr="006806DD">
        <w:t xml:space="preserve"> wyrazami „1</w:t>
      </w:r>
      <w:r w:rsidR="00C20037" w:rsidRPr="006806DD">
        <w:t>0 </w:t>
      </w:r>
      <w:r w:rsidR="00F2322F" w:rsidRPr="006806DD">
        <w:t>lat”</w:t>
      </w:r>
      <w:r w:rsidR="008D53CE" w:rsidRPr="006806DD">
        <w:t>,</w:t>
      </w:r>
    </w:p>
    <w:p w14:paraId="3BFBBFF7" w14:textId="1E6CF449" w:rsidR="008D53CE" w:rsidRPr="008D53CE" w:rsidRDefault="008D53CE" w:rsidP="00723C8E">
      <w:pPr>
        <w:pStyle w:val="LITlitera"/>
      </w:pPr>
      <w:r w:rsidRPr="008D53CE">
        <w:t>b)</w:t>
      </w:r>
      <w:r w:rsidR="00682A94">
        <w:tab/>
      </w:r>
      <w:r w:rsidRPr="008D53CE">
        <w:t>w</w:t>
      </w:r>
      <w:r w:rsidR="00F739EC">
        <w:t xml:space="preserve"> ust. </w:t>
      </w:r>
      <w:r w:rsidR="00F739EC" w:rsidRPr="008D53CE">
        <w:t>2</w:t>
      </w:r>
      <w:r w:rsidR="00F739EC">
        <w:t xml:space="preserve"> w pkt </w:t>
      </w:r>
      <w:r w:rsidR="000E5D64">
        <w:t>2</w:t>
      </w:r>
      <w:r w:rsidR="00C20037">
        <w:t> </w:t>
      </w:r>
      <w:r w:rsidRPr="008D53CE">
        <w:t>kropkę zastępuje się średnikiem</w:t>
      </w:r>
      <w:r w:rsidR="00C20037" w:rsidRPr="008D53CE">
        <w:t xml:space="preserve"> i</w:t>
      </w:r>
      <w:r w:rsidR="00C20037">
        <w:t> </w:t>
      </w:r>
      <w:r w:rsidRPr="008D53CE">
        <w:t>dodaje się</w:t>
      </w:r>
      <w:r w:rsidR="00F739EC">
        <w:t xml:space="preserve"> pkt </w:t>
      </w:r>
      <w:r w:rsidR="00F739EC" w:rsidRPr="008D53CE">
        <w:t>4</w:t>
      </w:r>
      <w:r w:rsidR="00F739EC">
        <w:t xml:space="preserve"> w </w:t>
      </w:r>
      <w:r w:rsidRPr="008D53CE">
        <w:t>brzmieniu:</w:t>
      </w:r>
    </w:p>
    <w:p w14:paraId="440036E7" w14:textId="2E58F2C1" w:rsidR="008D53CE" w:rsidRPr="008D53CE" w:rsidRDefault="00682A94" w:rsidP="00723C8E">
      <w:pPr>
        <w:pStyle w:val="ZLITPKTzmpktliter"/>
      </w:pPr>
      <w:r>
        <w:t>„</w:t>
      </w:r>
      <w:r w:rsidR="008D53CE" w:rsidRPr="008D53CE">
        <w:t>4)</w:t>
      </w:r>
      <w:r>
        <w:tab/>
      </w:r>
      <w:r w:rsidR="008D53CE" w:rsidRPr="008D53CE">
        <w:t>wydania decyzji</w:t>
      </w:r>
      <w:r w:rsidR="00C20037" w:rsidRPr="008D53CE">
        <w:t xml:space="preserve"> o</w:t>
      </w:r>
      <w:r w:rsidR="00C20037">
        <w:t> </w:t>
      </w:r>
      <w:r w:rsidR="008D53CE" w:rsidRPr="008D53CE">
        <w:t>zobowiązaniu cudzoziemca do powrotu,</w:t>
      </w:r>
      <w:r w:rsidR="00C20037" w:rsidRPr="008D53CE">
        <w:t xml:space="preserve"> w</w:t>
      </w:r>
      <w:r w:rsidR="00C20037">
        <w:t> </w:t>
      </w:r>
      <w:r w:rsidR="008D53CE" w:rsidRPr="008D53CE">
        <w:t>której nie określono terminu dobrowolnego wyjazdu,</w:t>
      </w:r>
      <w:r w:rsidR="00C20037" w:rsidRPr="008D53CE">
        <w:t xml:space="preserve"> w</w:t>
      </w:r>
      <w:r w:rsidR="00C20037">
        <w:t> </w:t>
      </w:r>
      <w:r w:rsidR="008D53CE" w:rsidRPr="008D53CE">
        <w:t>przypadku braku informacji</w:t>
      </w:r>
      <w:r w:rsidR="00C20037" w:rsidRPr="008D53CE">
        <w:t xml:space="preserve"> o</w:t>
      </w:r>
      <w:r w:rsidR="00C20037">
        <w:t> </w:t>
      </w:r>
      <w:r w:rsidR="008D53CE" w:rsidRPr="008D53CE">
        <w:t>wykonaniu tej decyzji.</w:t>
      </w:r>
      <w:r>
        <w:t>”</w:t>
      </w:r>
      <w:r w:rsidR="008D53CE" w:rsidRPr="008D53CE">
        <w:t>,</w:t>
      </w:r>
    </w:p>
    <w:p w14:paraId="57472365" w14:textId="1D76B7B7" w:rsidR="008D53CE" w:rsidRPr="008D53CE" w:rsidRDefault="008D53CE" w:rsidP="00761F90">
      <w:pPr>
        <w:pStyle w:val="LITlitera"/>
      </w:pPr>
      <w:r w:rsidRPr="008D53CE">
        <w:t>c)</w:t>
      </w:r>
      <w:r w:rsidR="00682A94">
        <w:tab/>
      </w:r>
      <w:r w:rsidR="00183EB8">
        <w:t>w</w:t>
      </w:r>
      <w:r w:rsidR="00F739EC">
        <w:t xml:space="preserve"> ust. </w:t>
      </w:r>
      <w:r w:rsidR="00C20037" w:rsidRPr="008D53CE">
        <w:t>3</w:t>
      </w:r>
      <w:r w:rsidR="00C20037">
        <w:t> </w:t>
      </w:r>
      <w:r w:rsidR="00183EB8">
        <w:t>wyrazy „</w:t>
      </w:r>
      <w:r w:rsidR="00183EB8" w:rsidRPr="00183EB8">
        <w:t xml:space="preserve">ust. </w:t>
      </w:r>
      <w:r w:rsidR="00F739EC" w:rsidRPr="00183EB8">
        <w:t>2</w:t>
      </w:r>
      <w:r w:rsidR="00F739EC">
        <w:t xml:space="preserve"> pkt </w:t>
      </w:r>
      <w:r w:rsidR="00183EB8" w:rsidRPr="00183EB8">
        <w:t>2</w:t>
      </w:r>
      <w:r w:rsidR="00183EB8">
        <w:t>” zastępuje się wyrazami „</w:t>
      </w:r>
      <w:r w:rsidR="00183EB8" w:rsidRPr="00183EB8">
        <w:t xml:space="preserve">ust. </w:t>
      </w:r>
      <w:r w:rsidR="00F739EC" w:rsidRPr="00183EB8">
        <w:t>2</w:t>
      </w:r>
      <w:r w:rsidR="00F739EC">
        <w:t xml:space="preserve"> pkt </w:t>
      </w:r>
      <w:r w:rsidR="00F739EC" w:rsidRPr="00183EB8">
        <w:t>2</w:t>
      </w:r>
      <w:r w:rsidR="00F739EC">
        <w:t xml:space="preserve"> i </w:t>
      </w:r>
      <w:r w:rsidR="00183EB8">
        <w:t>4”,</w:t>
      </w:r>
    </w:p>
    <w:p w14:paraId="4382244C" w14:textId="58221D4D" w:rsidR="008D53CE" w:rsidRPr="008D53CE" w:rsidRDefault="008D53CE" w:rsidP="00761F90">
      <w:pPr>
        <w:pStyle w:val="LITlitera"/>
      </w:pPr>
      <w:r w:rsidRPr="008D53CE">
        <w:t>d)</w:t>
      </w:r>
      <w:r w:rsidR="00682A94">
        <w:tab/>
      </w:r>
      <w:r w:rsidRPr="008D53CE">
        <w:t>dodaje się</w:t>
      </w:r>
      <w:r w:rsidR="00F739EC">
        <w:t xml:space="preserve"> ust. </w:t>
      </w:r>
      <w:r w:rsidR="00F739EC" w:rsidRPr="008D53CE">
        <w:t>5</w:t>
      </w:r>
      <w:r w:rsidR="00F739EC">
        <w:t xml:space="preserve"> w </w:t>
      </w:r>
      <w:r w:rsidRPr="008D53CE">
        <w:t>brzmieniu:</w:t>
      </w:r>
    </w:p>
    <w:p w14:paraId="72B73D4A" w14:textId="758EAD72" w:rsidR="008D53CE" w:rsidRPr="008D53CE" w:rsidRDefault="00682A94" w:rsidP="006B018A">
      <w:pPr>
        <w:pStyle w:val="ZLITUSTzmustliter"/>
      </w:pPr>
      <w:r>
        <w:t>„</w:t>
      </w:r>
      <w:r w:rsidR="008D53CE" w:rsidRPr="008D53CE">
        <w:t>5.</w:t>
      </w:r>
      <w:r>
        <w:t> </w:t>
      </w:r>
      <w:r w:rsidR="008D53CE" w:rsidRPr="008D53CE">
        <w:t>Za wykonanie decyzji</w:t>
      </w:r>
      <w:r w:rsidR="00C20037" w:rsidRPr="008D53CE">
        <w:t xml:space="preserve"> o</w:t>
      </w:r>
      <w:r w:rsidR="00C20037">
        <w:t> </w:t>
      </w:r>
      <w:r w:rsidR="008D53CE" w:rsidRPr="008D53CE">
        <w:t>zobowiązaniu cudzoziemca do powrotu,</w:t>
      </w:r>
      <w:r w:rsidR="00C20037" w:rsidRPr="008D53CE">
        <w:t xml:space="preserve"> o</w:t>
      </w:r>
      <w:r w:rsidR="00C20037">
        <w:t> </w:t>
      </w:r>
      <w:r w:rsidR="008D53CE" w:rsidRPr="008D53CE">
        <w:t>którym mowa</w:t>
      </w:r>
      <w:r w:rsidR="00F739EC" w:rsidRPr="008D53CE">
        <w:t xml:space="preserve"> w</w:t>
      </w:r>
      <w:r w:rsidR="00F739EC">
        <w:t> ust. </w:t>
      </w:r>
      <w:r w:rsidR="00F739EC" w:rsidRPr="008D53CE">
        <w:t>2</w:t>
      </w:r>
      <w:r w:rsidR="00F739EC">
        <w:t xml:space="preserve"> i </w:t>
      </w:r>
      <w:r w:rsidR="008D53CE" w:rsidRPr="008D53CE">
        <w:t>3, uważa się także opuszczenie przez cudzoziemca:</w:t>
      </w:r>
    </w:p>
    <w:p w14:paraId="7AB73D3C" w14:textId="204A5840" w:rsidR="008D53CE" w:rsidRPr="008D53CE" w:rsidRDefault="008D53CE" w:rsidP="006B018A">
      <w:pPr>
        <w:pStyle w:val="ZLITPKTzmpktliter"/>
      </w:pPr>
      <w:r w:rsidRPr="008D53CE">
        <w:t>1)</w:t>
      </w:r>
      <w:r w:rsidR="00682A94">
        <w:tab/>
      </w:r>
      <w:r w:rsidRPr="008D53CE">
        <w:t>terytorium Rzeczypospolitej Polskiej –</w:t>
      </w:r>
      <w:r w:rsidR="00C20037" w:rsidRPr="008D53CE">
        <w:t xml:space="preserve"> w</w:t>
      </w:r>
      <w:r w:rsidR="00C20037">
        <w:t> </w:t>
      </w:r>
      <w:r w:rsidRPr="008D53CE">
        <w:t>przypadku decyzji,</w:t>
      </w:r>
      <w:r w:rsidR="00C20037" w:rsidRPr="008D53CE">
        <w:t xml:space="preserve"> w</w:t>
      </w:r>
      <w:r w:rsidR="00C20037">
        <w:t> </w:t>
      </w:r>
      <w:r w:rsidRPr="008D53CE">
        <w:t>której orzeczono</w:t>
      </w:r>
      <w:r w:rsidR="00C20037" w:rsidRPr="008D53CE">
        <w:t xml:space="preserve"> o</w:t>
      </w:r>
      <w:r w:rsidR="00C20037">
        <w:t> </w:t>
      </w:r>
      <w:r w:rsidRPr="008D53CE">
        <w:t>zakazie ponownego wjazdu na terytorium Rzeczypospolitej Polskiej,</w:t>
      </w:r>
    </w:p>
    <w:p w14:paraId="62B522A7" w14:textId="6BF33D99" w:rsidR="008D53CE" w:rsidRPr="008D53CE" w:rsidRDefault="008D53CE" w:rsidP="006B018A">
      <w:pPr>
        <w:pStyle w:val="ZLITPKTzmpktliter"/>
      </w:pPr>
      <w:r w:rsidRPr="008D53CE">
        <w:t>2)</w:t>
      </w:r>
      <w:r w:rsidR="00682A94">
        <w:tab/>
      </w:r>
      <w:r w:rsidRPr="008D53CE">
        <w:t>terytorium państw obszaru Schengen –</w:t>
      </w:r>
      <w:r w:rsidR="00C20037" w:rsidRPr="008D53CE">
        <w:t xml:space="preserve"> w</w:t>
      </w:r>
      <w:r w:rsidR="00C20037">
        <w:t> </w:t>
      </w:r>
      <w:r w:rsidRPr="008D53CE">
        <w:t>przypadku decyzji,</w:t>
      </w:r>
      <w:r w:rsidR="00C20037" w:rsidRPr="008D53CE">
        <w:t xml:space="preserve"> w</w:t>
      </w:r>
      <w:r w:rsidR="00C20037">
        <w:t> </w:t>
      </w:r>
      <w:r w:rsidRPr="008D53CE">
        <w:t>której orzeczono</w:t>
      </w:r>
      <w:r w:rsidR="00C20037" w:rsidRPr="008D53CE">
        <w:t xml:space="preserve"> o</w:t>
      </w:r>
      <w:r w:rsidR="00C20037">
        <w:t> </w:t>
      </w:r>
      <w:r w:rsidRPr="008D53CE">
        <w:t>zakazie ponownego wjazdu na terytorium Rzeczypospolitej Polskiej</w:t>
      </w:r>
      <w:r w:rsidR="00C20037" w:rsidRPr="008D53CE">
        <w:t xml:space="preserve"> i</w:t>
      </w:r>
      <w:r w:rsidR="00C20037">
        <w:t> </w:t>
      </w:r>
      <w:r w:rsidRPr="008D53CE">
        <w:t>innych państw obszaru Schengen</w:t>
      </w:r>
    </w:p>
    <w:p w14:paraId="59FF443F" w14:textId="3090BD51" w:rsidR="008D53CE" w:rsidRPr="008D53CE" w:rsidRDefault="008D53CE" w:rsidP="006B018A">
      <w:pPr>
        <w:pStyle w:val="ZLITCZWSPPKTzmczciwsppktliter"/>
      </w:pPr>
      <w:r w:rsidRPr="008D53CE">
        <w:t>–</w:t>
      </w:r>
      <w:r w:rsidRPr="008D53CE">
        <w:tab/>
        <w:t>przed upływem terminu dobrowolnego wyjazdu, gdy decyzja ta nie jest ostateczna,</w:t>
      </w:r>
      <w:r w:rsidR="00C20037" w:rsidRPr="008D53CE">
        <w:t xml:space="preserve"> z</w:t>
      </w:r>
      <w:r w:rsidR="00C20037">
        <w:t> </w:t>
      </w:r>
      <w:r w:rsidRPr="008D53CE">
        <w:t>jednoczesnym brakiem jego ponownego wjazdu na to terytorium przed umieszczeniem jego danych wykazie</w:t>
      </w:r>
      <w:r w:rsidR="00C20037" w:rsidRPr="008D53CE">
        <w:t xml:space="preserve"> w</w:t>
      </w:r>
      <w:r w:rsidR="00C20037">
        <w:t> </w:t>
      </w:r>
      <w:r w:rsidRPr="008D53CE">
        <w:t>związku</w:t>
      </w:r>
      <w:r w:rsidR="00C20037" w:rsidRPr="008D53CE">
        <w:t xml:space="preserve"> z</w:t>
      </w:r>
      <w:r w:rsidR="00C20037">
        <w:t> </w:t>
      </w:r>
      <w:r w:rsidRPr="008D53CE">
        <w:t>tą decyzją.</w:t>
      </w:r>
      <w:r w:rsidR="00682A94">
        <w:t>”</w:t>
      </w:r>
      <w:r w:rsidRPr="008D53CE">
        <w:t>;</w:t>
      </w:r>
    </w:p>
    <w:p w14:paraId="59EC8915" w14:textId="514ED23E" w:rsidR="00375A3B" w:rsidRDefault="00206979" w:rsidP="004D4279">
      <w:pPr>
        <w:pStyle w:val="PKTpunkt"/>
      </w:pPr>
      <w:r>
        <w:t>90</w:t>
      </w:r>
      <w:r w:rsidR="008D53CE" w:rsidRPr="008D53CE">
        <w:t>)</w:t>
      </w:r>
      <w:r w:rsidR="00682A94">
        <w:tab/>
      </w:r>
      <w:r w:rsidR="000E5D64">
        <w:t>w</w:t>
      </w:r>
      <w:r w:rsidR="00F739EC">
        <w:t xml:space="preserve"> art. </w:t>
      </w:r>
      <w:r w:rsidR="004D4279">
        <w:t>44</w:t>
      </w:r>
      <w:r w:rsidR="00C20037">
        <w:t>1 </w:t>
      </w:r>
      <w:r w:rsidR="00E710D7">
        <w:t>w</w:t>
      </w:r>
      <w:r w:rsidR="00375A3B">
        <w:t>:</w:t>
      </w:r>
    </w:p>
    <w:p w14:paraId="1CD1BBF4" w14:textId="729CE471" w:rsidR="00735DE9" w:rsidRDefault="00735DE9" w:rsidP="00735DE9">
      <w:pPr>
        <w:pStyle w:val="LITlitera"/>
      </w:pPr>
      <w:r>
        <w:t>a)</w:t>
      </w:r>
      <w:r>
        <w:tab/>
        <w:t xml:space="preserve">ust. </w:t>
      </w:r>
      <w:r w:rsidR="00C20037">
        <w:t>1 </w:t>
      </w:r>
      <w:r>
        <w:t>dodaje się zdanie drugie</w:t>
      </w:r>
      <w:r w:rsidR="00C20037">
        <w:t xml:space="preserve"> w </w:t>
      </w:r>
      <w:r>
        <w:t>brzmieniu:</w:t>
      </w:r>
    </w:p>
    <w:p w14:paraId="5A72F37C" w14:textId="2881542E" w:rsidR="00735DE9" w:rsidRDefault="00735DE9" w:rsidP="00735DE9">
      <w:pPr>
        <w:pStyle w:val="ZLITUSTzmustliter"/>
      </w:pPr>
      <w:r w:rsidRPr="00514B4E">
        <w:t>„</w:t>
      </w:r>
      <w:r w:rsidRPr="00735DE9">
        <w:t xml:space="preserve">Prokurator lub organy administracji rządowej </w:t>
      </w:r>
      <w:r>
        <w:t xml:space="preserve">mogą </w:t>
      </w:r>
      <w:r w:rsidRPr="00735DE9">
        <w:t>przekazać również obraz linii papilarnych cudzoziemca</w:t>
      </w:r>
      <w:r>
        <w:t>.</w:t>
      </w:r>
      <w:r w:rsidRPr="00735DE9">
        <w:t>”</w:t>
      </w:r>
      <w:r>
        <w:t>,</w:t>
      </w:r>
    </w:p>
    <w:p w14:paraId="48E30C1F" w14:textId="47A24C49" w:rsidR="00514B4E" w:rsidRDefault="00735DE9" w:rsidP="00735DE9">
      <w:pPr>
        <w:pStyle w:val="LITlitera"/>
      </w:pPr>
      <w:r>
        <w:t>b)</w:t>
      </w:r>
      <w:r>
        <w:tab/>
      </w:r>
      <w:r w:rsidR="00E710D7">
        <w:t xml:space="preserve">ust. </w:t>
      </w:r>
      <w:r w:rsidR="00C20037">
        <w:t>2 </w:t>
      </w:r>
      <w:r w:rsidR="00E710D7">
        <w:t xml:space="preserve">część wspólna </w:t>
      </w:r>
      <w:r w:rsidR="00514B4E">
        <w:t>otrzymuje brzmienie:</w:t>
      </w:r>
      <w:r w:rsidR="00FC3119">
        <w:t xml:space="preserve"> </w:t>
      </w:r>
    </w:p>
    <w:p w14:paraId="2FAF84F8" w14:textId="3E74AB81" w:rsidR="004D4279" w:rsidRDefault="00514B4E" w:rsidP="00735DE9">
      <w:pPr>
        <w:pStyle w:val="ZLITCZWSPPKTzmczciwsppktliter"/>
      </w:pPr>
      <w:r w:rsidRPr="00514B4E">
        <w:lastRenderedPageBreak/>
        <w:t>„– przekazuje Szefowi Urzędu tę decyzję, gdy stanie się ostateczna,</w:t>
      </w:r>
      <w:r w:rsidR="00C20037" w:rsidRPr="00514B4E">
        <w:t xml:space="preserve"> a</w:t>
      </w:r>
      <w:r w:rsidR="00C20037">
        <w:t> </w:t>
      </w:r>
      <w:r w:rsidR="00C20037" w:rsidRPr="00514B4E">
        <w:t>w</w:t>
      </w:r>
      <w:r w:rsidR="00C20037">
        <w:t> </w:t>
      </w:r>
      <w:r w:rsidRPr="00514B4E">
        <w:t>przypadku,</w:t>
      </w:r>
      <w:r w:rsidR="00C20037" w:rsidRPr="00514B4E">
        <w:t xml:space="preserve"> o</w:t>
      </w:r>
      <w:r w:rsidR="00C20037">
        <w:t> </w:t>
      </w:r>
      <w:r w:rsidRPr="00514B4E">
        <w:t>którym mowa</w:t>
      </w:r>
      <w:r w:rsidR="00F739EC" w:rsidRPr="00514B4E">
        <w:t xml:space="preserve"> w</w:t>
      </w:r>
      <w:r w:rsidR="00F739EC">
        <w:t> art. </w:t>
      </w:r>
      <w:r w:rsidRPr="00514B4E">
        <w:t>43</w:t>
      </w:r>
      <w:r w:rsidR="00F739EC" w:rsidRPr="00514B4E">
        <w:t>8</w:t>
      </w:r>
      <w:r w:rsidR="00F739EC">
        <w:t xml:space="preserve"> ust. </w:t>
      </w:r>
      <w:r w:rsidRPr="00514B4E">
        <w:t>5, także gdy nie jest ostateczna, wraz</w:t>
      </w:r>
      <w:r w:rsidR="00C20037" w:rsidRPr="00514B4E">
        <w:t xml:space="preserve"> z</w:t>
      </w:r>
      <w:r w:rsidR="00C20037">
        <w:t> </w:t>
      </w:r>
      <w:r w:rsidRPr="00514B4E">
        <w:t>posiadaną fotografią cudzoziemca.</w:t>
      </w:r>
      <w:r>
        <w:t xml:space="preserve"> </w:t>
      </w:r>
      <w:r w:rsidRPr="00514B4E">
        <w:t>Organ ten wraz z decyzją może przekazać również obraz linii papilarnych cudzoziemca</w:t>
      </w:r>
      <w:r>
        <w:t>.</w:t>
      </w:r>
      <w:r w:rsidRPr="00514B4E">
        <w:t>”;</w:t>
      </w:r>
      <w:r w:rsidR="004D4279">
        <w:t xml:space="preserve"> </w:t>
      </w:r>
    </w:p>
    <w:p w14:paraId="0C01173C" w14:textId="47B68121" w:rsidR="00A94B1A" w:rsidRDefault="00206979" w:rsidP="00761F90">
      <w:pPr>
        <w:pStyle w:val="PKTpunkt"/>
      </w:pPr>
      <w:r>
        <w:t>91</w:t>
      </w:r>
      <w:r w:rsidR="008D53CE" w:rsidRPr="008D53CE">
        <w:t>)</w:t>
      </w:r>
      <w:r w:rsidR="00682A94">
        <w:tab/>
      </w:r>
      <w:r w:rsidR="00A94B1A">
        <w:t>w</w:t>
      </w:r>
      <w:r w:rsidR="00F739EC">
        <w:t xml:space="preserve"> art. </w:t>
      </w:r>
      <w:r w:rsidR="00A94B1A">
        <w:t>44</w:t>
      </w:r>
      <w:r w:rsidR="00F739EC">
        <w:t>2 w ust. </w:t>
      </w:r>
      <w:r w:rsidR="002E712B">
        <w:t>5 </w:t>
      </w:r>
      <w:r w:rsidR="00A94B1A">
        <w:t>dodaje się zdanie drugie</w:t>
      </w:r>
      <w:r w:rsidR="002E712B">
        <w:t xml:space="preserve"> w </w:t>
      </w:r>
      <w:r w:rsidR="00A94B1A">
        <w:t>brzmieniu:</w:t>
      </w:r>
    </w:p>
    <w:p w14:paraId="28C147F0" w14:textId="0BDDF5C0" w:rsidR="00A94B1A" w:rsidRDefault="00A94B1A" w:rsidP="00723C8E">
      <w:pPr>
        <w:pStyle w:val="ZUSTzmustartykuempunktem"/>
      </w:pPr>
      <w:r w:rsidRPr="00514B4E">
        <w:t>„</w:t>
      </w:r>
      <w:r>
        <w:t>Sąd może przekazać Szefowi Urzędu posiadaną fotografię cudzoziemca oraz obraz jego linii papilarnych.</w:t>
      </w:r>
      <w:r w:rsidRPr="00514B4E">
        <w:t>”;</w:t>
      </w:r>
    </w:p>
    <w:p w14:paraId="6B470814" w14:textId="641D7F73" w:rsidR="004D4279" w:rsidRDefault="00206979" w:rsidP="00761F90">
      <w:pPr>
        <w:pStyle w:val="PKTpunkt"/>
      </w:pPr>
      <w:r>
        <w:t>92</w:t>
      </w:r>
      <w:r w:rsidR="00A94B1A">
        <w:t>)</w:t>
      </w:r>
      <w:r w:rsidR="00A94B1A">
        <w:tab/>
      </w:r>
      <w:r w:rsidR="008D53CE" w:rsidRPr="008D53CE">
        <w:t>w</w:t>
      </w:r>
      <w:r w:rsidR="00F739EC">
        <w:t xml:space="preserve"> art. </w:t>
      </w:r>
      <w:r w:rsidR="008D53CE" w:rsidRPr="008D53CE">
        <w:t>443</w:t>
      </w:r>
      <w:r w:rsidR="004D4279">
        <w:t>:</w:t>
      </w:r>
    </w:p>
    <w:p w14:paraId="0784B016" w14:textId="23767C44" w:rsidR="00B73EC3" w:rsidRDefault="004D4279" w:rsidP="00723C8E">
      <w:pPr>
        <w:pStyle w:val="LITlitera"/>
      </w:pPr>
      <w:r>
        <w:t>a)</w:t>
      </w:r>
      <w:r>
        <w:tab/>
      </w:r>
      <w:r w:rsidR="008D53CE" w:rsidRPr="008D53CE">
        <w:t>w</w:t>
      </w:r>
      <w:r w:rsidR="00F739EC">
        <w:t xml:space="preserve"> ust. </w:t>
      </w:r>
      <w:r w:rsidR="002E712B" w:rsidRPr="008D53CE">
        <w:t>1</w:t>
      </w:r>
      <w:r w:rsidR="002E712B">
        <w:t> </w:t>
      </w:r>
      <w:r w:rsidR="00B73EC3">
        <w:t>w:</w:t>
      </w:r>
    </w:p>
    <w:p w14:paraId="5897421A" w14:textId="6309ED32" w:rsidR="008D53CE" w:rsidRDefault="00B73EC3">
      <w:pPr>
        <w:pStyle w:val="TIRtiret"/>
      </w:pPr>
      <w:r w:rsidRPr="008D53CE">
        <w:t>–</w:t>
      </w:r>
      <w:r>
        <w:tab/>
      </w:r>
      <w:r w:rsidR="008D53CE" w:rsidRPr="008D53CE">
        <w:t xml:space="preserve">pkt </w:t>
      </w:r>
      <w:r w:rsidR="00C20037" w:rsidRPr="008D53CE">
        <w:t>1</w:t>
      </w:r>
      <w:r w:rsidR="00C20037">
        <w:t> </w:t>
      </w:r>
      <w:r w:rsidR="008D53CE" w:rsidRPr="008D53CE">
        <w:t xml:space="preserve">skreśla się wyraz </w:t>
      </w:r>
      <w:r w:rsidR="00682A94">
        <w:t>„</w:t>
      </w:r>
      <w:r w:rsidR="008D53CE" w:rsidRPr="008D53CE">
        <w:t>ostateczna</w:t>
      </w:r>
      <w:r w:rsidR="00682A94">
        <w:t>”</w:t>
      </w:r>
      <w:r w:rsidR="008D53CE" w:rsidRPr="008D53CE">
        <w:t>,</w:t>
      </w:r>
    </w:p>
    <w:p w14:paraId="1C88BADE" w14:textId="0EC9A83E" w:rsidR="00B73EC3" w:rsidRDefault="00B73EC3">
      <w:pPr>
        <w:pStyle w:val="TIRtiret"/>
      </w:pPr>
      <w:r w:rsidRPr="008D53CE">
        <w:t>–</w:t>
      </w:r>
      <w:r>
        <w:tab/>
        <w:t xml:space="preserve">pkt </w:t>
      </w:r>
      <w:r w:rsidR="002E712B">
        <w:t>5 </w:t>
      </w:r>
      <w:r>
        <w:t>kropkę zastępuję się przecinkiem</w:t>
      </w:r>
      <w:r w:rsidR="002E712B">
        <w:t xml:space="preserve"> i </w:t>
      </w:r>
      <w:r>
        <w:t xml:space="preserve">dodaje wyraz </w:t>
      </w:r>
      <w:r w:rsidRPr="00514B4E">
        <w:t>„</w:t>
      </w:r>
      <w:r>
        <w:t>lub</w:t>
      </w:r>
      <w:r w:rsidRPr="00735DE9">
        <w:t>”</w:t>
      </w:r>
      <w:r>
        <w:t>,</w:t>
      </w:r>
    </w:p>
    <w:p w14:paraId="6064EAE4" w14:textId="53345419" w:rsidR="00B73EC3" w:rsidRDefault="00B73EC3">
      <w:pPr>
        <w:pStyle w:val="TIRtiret"/>
      </w:pPr>
      <w:r w:rsidRPr="008D53CE">
        <w:t>–</w:t>
      </w:r>
      <w:r>
        <w:tab/>
        <w:t>dodaje się</w:t>
      </w:r>
      <w:r w:rsidR="00F739EC">
        <w:t xml:space="preserve"> pkt 6 w </w:t>
      </w:r>
      <w:r>
        <w:t>brzmieniu:</w:t>
      </w:r>
    </w:p>
    <w:p w14:paraId="271EB103" w14:textId="101BAB90" w:rsidR="00B73EC3" w:rsidRPr="008D53CE" w:rsidRDefault="00B73EC3" w:rsidP="00723C8E">
      <w:pPr>
        <w:pStyle w:val="ZTIRPKTzmpkttiret"/>
      </w:pPr>
      <w:r w:rsidRPr="00514B4E">
        <w:t>„</w:t>
      </w:r>
      <w:r>
        <w:t>6)</w:t>
      </w:r>
      <w:r>
        <w:tab/>
        <w:t>realizacja zobowiązań wynikających</w:t>
      </w:r>
      <w:r w:rsidR="002E712B">
        <w:t xml:space="preserve"> z </w:t>
      </w:r>
      <w:r>
        <w:t xml:space="preserve">decyzji </w:t>
      </w:r>
      <w:r w:rsidRPr="00B73EC3">
        <w:t>Rady Unii Europejskiej ustanawiających ograniczenia dotyczące prawa wjazdu</w:t>
      </w:r>
      <w:r w:rsidR="002E712B" w:rsidRPr="00B73EC3">
        <w:t xml:space="preserve"> i</w:t>
      </w:r>
      <w:r w:rsidR="002E712B">
        <w:t> </w:t>
      </w:r>
      <w:r w:rsidRPr="00B73EC3">
        <w:t>pobytu określonych osób, wydanych na podstawie</w:t>
      </w:r>
      <w:r w:rsidR="00F739EC">
        <w:t xml:space="preserve"> art. </w:t>
      </w:r>
      <w:r w:rsidRPr="00B73EC3">
        <w:t>2</w:t>
      </w:r>
      <w:r w:rsidR="002E712B" w:rsidRPr="00B73EC3">
        <w:t>9</w:t>
      </w:r>
      <w:r w:rsidR="002E712B">
        <w:t> </w:t>
      </w:r>
      <w:r w:rsidRPr="00B73EC3">
        <w:t>Traktatu</w:t>
      </w:r>
      <w:r w:rsidR="002E712B" w:rsidRPr="00B73EC3">
        <w:t xml:space="preserve"> o</w:t>
      </w:r>
      <w:r w:rsidR="002E712B">
        <w:t> </w:t>
      </w:r>
      <w:r w:rsidRPr="00B73EC3">
        <w:t>Unii Europejskiej</w:t>
      </w:r>
      <w:r>
        <w:t>.</w:t>
      </w:r>
      <w:r w:rsidRPr="00735DE9">
        <w:t>”</w:t>
      </w:r>
      <w:r>
        <w:t>,</w:t>
      </w:r>
    </w:p>
    <w:p w14:paraId="069135BD" w14:textId="7E87315E" w:rsidR="00AB46E1" w:rsidRDefault="004D4279" w:rsidP="004D4279">
      <w:pPr>
        <w:pStyle w:val="LITlitera"/>
      </w:pPr>
      <w:r>
        <w:t>b)</w:t>
      </w:r>
      <w:r>
        <w:tab/>
      </w:r>
      <w:r w:rsidR="00AB46E1">
        <w:t>w</w:t>
      </w:r>
      <w:r w:rsidR="00F739EC">
        <w:t xml:space="preserve"> ust. 2 w pkt </w:t>
      </w:r>
      <w:r w:rsidR="002E712B">
        <w:t>2 </w:t>
      </w:r>
      <w:r w:rsidR="00AB46E1">
        <w:t xml:space="preserve">wyrazy </w:t>
      </w:r>
      <w:r w:rsidR="00AB46E1" w:rsidRPr="00AB46E1">
        <w:t>„dane członka rodziny obywatela Unii Europejskiej niebędącego obywatelem Unii Europejskiej”</w:t>
      </w:r>
      <w:r w:rsidR="00AB46E1">
        <w:t xml:space="preserve"> zastępuje się wyrazami </w:t>
      </w:r>
      <w:r w:rsidR="00AB46E1" w:rsidRPr="00AB46E1">
        <w:t xml:space="preserve">„dane członka rodziny obywatela </w:t>
      </w:r>
      <w:r w:rsidR="00F92B47">
        <w:t>UE</w:t>
      </w:r>
      <w:r w:rsidR="00AB46E1" w:rsidRPr="00AB46E1">
        <w:t>,</w:t>
      </w:r>
      <w:r w:rsidR="002E712B" w:rsidRPr="00AB46E1">
        <w:t xml:space="preserve"> o</w:t>
      </w:r>
      <w:r w:rsidR="002E712B">
        <w:t> </w:t>
      </w:r>
      <w:r w:rsidR="00AB46E1" w:rsidRPr="00AB46E1">
        <w:t>którym mowa</w:t>
      </w:r>
      <w:r w:rsidR="00F739EC" w:rsidRPr="00AB46E1">
        <w:t xml:space="preserve"> w</w:t>
      </w:r>
      <w:r w:rsidR="00F739EC">
        <w:t> art. </w:t>
      </w:r>
      <w:r w:rsidR="00F739EC" w:rsidRPr="00AB46E1">
        <w:t>2</w:t>
      </w:r>
      <w:r w:rsidR="00F739EC">
        <w:t xml:space="preserve"> pkt </w:t>
      </w:r>
      <w:r w:rsidR="002E712B" w:rsidRPr="00AB46E1">
        <w:t>3</w:t>
      </w:r>
      <w:r w:rsidR="002E712B">
        <w:t> </w:t>
      </w:r>
      <w:r w:rsidR="00AB46E1" w:rsidRPr="00AB46E1">
        <w:t>ustawy</w:t>
      </w:r>
      <w:r w:rsidR="002E712B" w:rsidRPr="00AB46E1">
        <w:t xml:space="preserve"> z</w:t>
      </w:r>
      <w:r w:rsidR="002E712B">
        <w:t> </w:t>
      </w:r>
      <w:r w:rsidR="00AB46E1" w:rsidRPr="00AB46E1">
        <w:t>dnia 1</w:t>
      </w:r>
      <w:r w:rsidR="002E712B" w:rsidRPr="00AB46E1">
        <w:t>4</w:t>
      </w:r>
      <w:r w:rsidR="002E712B">
        <w:t> </w:t>
      </w:r>
      <w:r w:rsidR="00AB46E1" w:rsidRPr="00AB46E1">
        <w:t>lipca 200</w:t>
      </w:r>
      <w:r w:rsidR="002E712B" w:rsidRPr="00AB46E1">
        <w:t>6</w:t>
      </w:r>
      <w:r w:rsidR="002E712B">
        <w:t> </w:t>
      </w:r>
      <w:r w:rsidR="00AB46E1" w:rsidRPr="00AB46E1">
        <w:t>r.</w:t>
      </w:r>
      <w:r w:rsidR="002E712B" w:rsidRPr="00AB46E1">
        <w:t xml:space="preserve"> o</w:t>
      </w:r>
      <w:r w:rsidR="002E712B">
        <w:t> </w:t>
      </w:r>
      <w:r w:rsidR="00AB46E1" w:rsidRPr="00AB46E1">
        <w:t>wjeździe na terytorium Rzeczypospolitej Polskiej, pobycie oraz wyjeździe</w:t>
      </w:r>
      <w:r w:rsidR="002E712B" w:rsidRPr="00AB46E1">
        <w:t xml:space="preserve"> z</w:t>
      </w:r>
      <w:r w:rsidR="002E712B">
        <w:t> </w:t>
      </w:r>
      <w:r w:rsidR="00AB46E1" w:rsidRPr="00AB46E1">
        <w:t>tego terytorium obywateli państw członkowskich Unii Europejskiej</w:t>
      </w:r>
      <w:r w:rsidR="002E712B" w:rsidRPr="00AB46E1">
        <w:t xml:space="preserve"> i</w:t>
      </w:r>
      <w:r w:rsidR="002E712B">
        <w:t> </w:t>
      </w:r>
      <w:r w:rsidR="00AB46E1" w:rsidRPr="00AB46E1">
        <w:t xml:space="preserve">członków ich rodzin, niebędącego takim obywatelem </w:t>
      </w:r>
      <w:r w:rsidR="00F92B47">
        <w:t>UE</w:t>
      </w:r>
      <w:r w:rsidR="00AB46E1" w:rsidRPr="00AB46E1">
        <w:t>”</w:t>
      </w:r>
      <w:r w:rsidR="00AB46E1">
        <w:t>,</w:t>
      </w:r>
    </w:p>
    <w:p w14:paraId="366C4D8F" w14:textId="70364116" w:rsidR="004D4279" w:rsidRPr="003D77AF" w:rsidRDefault="00AB46E1" w:rsidP="004D4279">
      <w:pPr>
        <w:pStyle w:val="LITlitera"/>
      </w:pPr>
      <w:r>
        <w:t>c)</w:t>
      </w:r>
      <w:r>
        <w:tab/>
      </w:r>
      <w:r w:rsidR="004D4279" w:rsidRPr="003D77AF">
        <w:t>dodaje się</w:t>
      </w:r>
      <w:r w:rsidR="00F739EC">
        <w:t xml:space="preserve"> ust. </w:t>
      </w:r>
      <w:r w:rsidR="00F739EC" w:rsidRPr="003D77AF">
        <w:t>4</w:t>
      </w:r>
      <w:r w:rsidR="00F739EC">
        <w:t xml:space="preserve"> i 5 w </w:t>
      </w:r>
      <w:r w:rsidR="004D4279" w:rsidRPr="003D77AF">
        <w:t>brzmieniu:</w:t>
      </w:r>
    </w:p>
    <w:p w14:paraId="12E3A214" w14:textId="56E690A9" w:rsidR="007D2288" w:rsidRPr="000C2896" w:rsidRDefault="004D4279" w:rsidP="007D2288">
      <w:pPr>
        <w:pStyle w:val="ZLITUSTzmustliter"/>
      </w:pPr>
      <w:r>
        <w:t>„</w:t>
      </w:r>
      <w:r w:rsidRPr="004D4279">
        <w:t>4. </w:t>
      </w:r>
      <w:r w:rsidR="007D2288">
        <w:t>Przepis</w:t>
      </w:r>
      <w:r w:rsidR="00F739EC">
        <w:t xml:space="preserve"> ust. 1 pkt </w:t>
      </w:r>
      <w:r w:rsidR="002E712B" w:rsidRPr="007D2288">
        <w:t>6</w:t>
      </w:r>
      <w:r w:rsidR="002E712B">
        <w:t> </w:t>
      </w:r>
      <w:r w:rsidR="007D2288" w:rsidRPr="007D2288">
        <w:t>stosuje się</w:t>
      </w:r>
      <w:r w:rsidR="00B60EDB">
        <w:t>,</w:t>
      </w:r>
      <w:r w:rsidR="002E712B">
        <w:t xml:space="preserve"> w </w:t>
      </w:r>
      <w:r w:rsidR="00B60EDB">
        <w:t>przypadku</w:t>
      </w:r>
      <w:r w:rsidR="007D2288" w:rsidRPr="007D2288">
        <w:t xml:space="preserve"> gdy decyzja Rady Unii Europejskiej ustanawiająca ograniczenia dotyczące prawa wjazdu</w:t>
      </w:r>
      <w:r w:rsidR="002E712B" w:rsidRPr="007D2288">
        <w:t xml:space="preserve"> i</w:t>
      </w:r>
      <w:r w:rsidR="002E712B">
        <w:t> </w:t>
      </w:r>
      <w:r w:rsidR="007D2288" w:rsidRPr="007D2288">
        <w:t>pobytu określonych osób weszła</w:t>
      </w:r>
      <w:r w:rsidR="002E712B" w:rsidRPr="007D2288">
        <w:t xml:space="preserve"> w</w:t>
      </w:r>
      <w:r w:rsidR="002E712B">
        <w:t> </w:t>
      </w:r>
      <w:r w:rsidR="007D2288" w:rsidRPr="007D2288">
        <w:t>życie</w:t>
      </w:r>
      <w:r w:rsidR="002E712B" w:rsidRPr="007A132C">
        <w:t xml:space="preserve"> w</w:t>
      </w:r>
      <w:r w:rsidR="002E712B">
        <w:t> </w:t>
      </w:r>
      <w:r w:rsidR="007D2288" w:rsidRPr="007A132C">
        <w:t>okresie sprawowania przez Rzeczpospolitą Polską prezydencji</w:t>
      </w:r>
      <w:r w:rsidR="002E712B" w:rsidRPr="007A132C">
        <w:t xml:space="preserve"> w</w:t>
      </w:r>
      <w:r w:rsidR="002E712B">
        <w:t> </w:t>
      </w:r>
      <w:r w:rsidR="007D2288" w:rsidRPr="007A132C">
        <w:t>Radzie Unii Europejskiej lub</w:t>
      </w:r>
      <w:r w:rsidR="002E712B" w:rsidRPr="007A132C">
        <w:t xml:space="preserve"> w</w:t>
      </w:r>
      <w:r w:rsidR="002E712B">
        <w:t> </w:t>
      </w:r>
      <w:r w:rsidR="007D2288" w:rsidRPr="007A132C">
        <w:t>okresie sprawowania przez inne państwo członkowskie Unii Europejskiej prezydencji</w:t>
      </w:r>
      <w:r w:rsidR="002E712B" w:rsidRPr="007A132C">
        <w:t xml:space="preserve"> w</w:t>
      </w:r>
      <w:r w:rsidR="002E712B">
        <w:t> </w:t>
      </w:r>
      <w:r w:rsidR="007D2288" w:rsidRPr="007A132C">
        <w:t>Radzie Unii Europejskiej poprzedzającej prezydencję Rzeczypospolitej Polskiej zgodnie</w:t>
      </w:r>
      <w:r w:rsidR="002E712B" w:rsidRPr="007A132C">
        <w:t xml:space="preserve"> z</w:t>
      </w:r>
      <w:r w:rsidR="002E712B">
        <w:t> </w:t>
      </w:r>
      <w:r w:rsidR="007D2288" w:rsidRPr="007A132C">
        <w:t>decyzją Rady Europejskiej wydaną na podsta</w:t>
      </w:r>
      <w:r w:rsidR="000C2896">
        <w:t>wie</w:t>
      </w:r>
      <w:r w:rsidR="00F739EC">
        <w:t xml:space="preserve"> art. </w:t>
      </w:r>
      <w:r w:rsidR="000C2896">
        <w:t>23</w:t>
      </w:r>
      <w:r w:rsidR="00F739EC">
        <w:t>6 lit. </w:t>
      </w:r>
      <w:r w:rsidR="000C2896">
        <w:t>b Traktatu</w:t>
      </w:r>
      <w:r w:rsidR="002E712B">
        <w:t xml:space="preserve"> o </w:t>
      </w:r>
      <w:r w:rsidR="000C2896">
        <w:t>f</w:t>
      </w:r>
      <w:r w:rsidR="007D2288" w:rsidRPr="000C2896">
        <w:t>unkcjonow</w:t>
      </w:r>
      <w:r w:rsidR="000C2896">
        <w:t>aniu Unii Europejskiej (</w:t>
      </w:r>
      <w:r w:rsidR="00F739EC">
        <w:t>Dz. U.</w:t>
      </w:r>
      <w:r w:rsidR="002E712B" w:rsidRPr="00AB47C5">
        <w:t xml:space="preserve"> z</w:t>
      </w:r>
      <w:r w:rsidR="002E712B">
        <w:t> </w:t>
      </w:r>
      <w:r w:rsidR="000C2896" w:rsidRPr="00AB47C5">
        <w:t>200</w:t>
      </w:r>
      <w:r w:rsidR="002E712B" w:rsidRPr="00AB47C5">
        <w:t>4</w:t>
      </w:r>
      <w:r w:rsidR="002E712B">
        <w:t> </w:t>
      </w:r>
      <w:r w:rsidR="000C2896" w:rsidRPr="00AB47C5">
        <w:t>r.</w:t>
      </w:r>
      <w:r w:rsidR="00F739EC">
        <w:t xml:space="preserve"> poz. </w:t>
      </w:r>
      <w:r w:rsidR="000C2896" w:rsidRPr="00AB47C5">
        <w:t>864</w:t>
      </w:r>
      <w:r w:rsidR="007D2288" w:rsidRPr="000C2896">
        <w:t>), jeżeli to inne państwo członkowskie Unii Europejskiej nie posiada dostępu do Systemu Informacyjnego Schengen.</w:t>
      </w:r>
    </w:p>
    <w:p w14:paraId="668525DC" w14:textId="148FA00B" w:rsidR="008D53CE" w:rsidRPr="008D53CE" w:rsidRDefault="007D2288" w:rsidP="007A132C">
      <w:pPr>
        <w:pStyle w:val="ZLITUSTzmustliter"/>
      </w:pPr>
      <w:r w:rsidRPr="007A132C">
        <w:lastRenderedPageBreak/>
        <w:t xml:space="preserve">5. </w:t>
      </w:r>
      <w:r w:rsidR="004D4279" w:rsidRPr="007A132C">
        <w:t>W okresie obowiązywania</w:t>
      </w:r>
      <w:r w:rsidR="004D4279" w:rsidRPr="004D4279">
        <w:t xml:space="preserve"> wpisu danych cudzoziemca w wykazie, przechowuje się informacje o danych wprowadzonych do </w:t>
      </w:r>
      <w:r w:rsidR="004D4279" w:rsidRPr="00902950">
        <w:t>Systemu Informacyjnego Schengen</w:t>
      </w:r>
      <w:r w:rsidR="004D4279" w:rsidRPr="004D4279">
        <w:t xml:space="preserve"> lub z niego pozyskanych.”;</w:t>
      </w:r>
    </w:p>
    <w:p w14:paraId="58FFA666" w14:textId="7C706D18" w:rsidR="006750BE" w:rsidRDefault="00206979" w:rsidP="00D85F2B">
      <w:pPr>
        <w:pStyle w:val="PKTpunkt"/>
      </w:pPr>
      <w:r>
        <w:t>93</w:t>
      </w:r>
      <w:r w:rsidR="00F02D32">
        <w:t>)</w:t>
      </w:r>
      <w:r w:rsidR="00F02D32">
        <w:tab/>
      </w:r>
      <w:r w:rsidR="006750BE">
        <w:t>w</w:t>
      </w:r>
      <w:r w:rsidR="00F739EC">
        <w:t xml:space="preserve"> art. </w:t>
      </w:r>
      <w:r w:rsidR="006750BE">
        <w:t>44</w:t>
      </w:r>
      <w:r w:rsidR="00F739EC">
        <w:t>9 w ust. 2 w pkt </w:t>
      </w:r>
      <w:r w:rsidR="009513D7">
        <w:t>1 </w:t>
      </w:r>
      <w:r w:rsidR="006750BE">
        <w:t xml:space="preserve">wyrazy </w:t>
      </w:r>
      <w:r w:rsidR="006750BE" w:rsidRPr="006750BE">
        <w:t>„art. 42</w:t>
      </w:r>
      <w:r w:rsidR="00F739EC" w:rsidRPr="006750BE">
        <w:t>8</w:t>
      </w:r>
      <w:r w:rsidR="00F739EC">
        <w:t xml:space="preserve"> ust. </w:t>
      </w:r>
      <w:r w:rsidR="00F739EC" w:rsidRPr="006750BE">
        <w:t>1</w:t>
      </w:r>
      <w:r w:rsidR="00F739EC">
        <w:t xml:space="preserve"> pkt </w:t>
      </w:r>
      <w:r w:rsidR="00F739EC" w:rsidRPr="006750BE">
        <w:t>1</w:t>
      </w:r>
      <w:r w:rsidR="00F739EC">
        <w:t xml:space="preserve"> lit. </w:t>
      </w:r>
      <w:r w:rsidR="006750BE" w:rsidRPr="006750BE">
        <w:t>a,</w:t>
      </w:r>
      <w:r w:rsidR="00F739EC">
        <w:t xml:space="preserve"> pkt </w:t>
      </w:r>
      <w:r w:rsidR="00F739EC" w:rsidRPr="006750BE">
        <w:t>2</w:t>
      </w:r>
      <w:r w:rsidR="00F739EC">
        <w:t xml:space="preserve"> lit. </w:t>
      </w:r>
      <w:r w:rsidR="006750BE" w:rsidRPr="006750BE">
        <w:t>a</w:t>
      </w:r>
      <w:r w:rsidR="009513D7">
        <w:softHyphen/>
      </w:r>
      <w:r w:rsidR="002E712B">
        <w:softHyphen/>
      </w:r>
      <w:r w:rsidR="00F739EC">
        <w:softHyphen/>
      </w:r>
      <w:r w:rsidR="00F739EC">
        <w:noBreakHyphen/>
      </w:r>
      <w:r w:rsidR="006750BE" w:rsidRPr="006750BE">
        <w:t>k oraz m</w:t>
      </w:r>
      <w:r w:rsidR="009513D7">
        <w:softHyphen/>
      </w:r>
      <w:r w:rsidR="002E712B">
        <w:softHyphen/>
      </w:r>
      <w:r w:rsidR="00F739EC">
        <w:softHyphen/>
      </w:r>
      <w:r w:rsidR="00F739EC">
        <w:noBreakHyphen/>
      </w:r>
      <w:r w:rsidR="006750BE" w:rsidRPr="006750BE">
        <w:t>o”</w:t>
      </w:r>
      <w:r w:rsidR="006750BE">
        <w:t xml:space="preserve"> zastępuje się wyrazami </w:t>
      </w:r>
      <w:r w:rsidR="006750BE" w:rsidRPr="006750BE">
        <w:t>„art. 42</w:t>
      </w:r>
      <w:r w:rsidR="00F739EC" w:rsidRPr="006750BE">
        <w:t>8</w:t>
      </w:r>
      <w:r w:rsidR="00F739EC">
        <w:t xml:space="preserve"> ust. </w:t>
      </w:r>
      <w:r w:rsidR="00F739EC" w:rsidRPr="006750BE">
        <w:t>1</w:t>
      </w:r>
      <w:r w:rsidR="00F739EC">
        <w:t xml:space="preserve"> pkt </w:t>
      </w:r>
      <w:r w:rsidR="00F739EC" w:rsidRPr="006750BE">
        <w:t>1</w:t>
      </w:r>
      <w:r w:rsidR="00F739EC">
        <w:t xml:space="preserve"> lit. </w:t>
      </w:r>
      <w:r w:rsidR="006750BE" w:rsidRPr="006750BE">
        <w:t>a,</w:t>
      </w:r>
      <w:r w:rsidR="00F739EC">
        <w:t xml:space="preserve"> pkt </w:t>
      </w:r>
      <w:r w:rsidR="00F739EC" w:rsidRPr="006750BE">
        <w:t>2</w:t>
      </w:r>
      <w:r w:rsidR="00F739EC">
        <w:t xml:space="preserve"> lit. </w:t>
      </w:r>
      <w:r w:rsidR="006750BE" w:rsidRPr="006750BE">
        <w:t>a</w:t>
      </w:r>
      <w:r w:rsidR="009513D7">
        <w:softHyphen/>
      </w:r>
      <w:r w:rsidR="002E712B">
        <w:softHyphen/>
      </w:r>
      <w:r w:rsidR="00F739EC">
        <w:softHyphen/>
      </w:r>
      <w:r w:rsidR="00F739EC">
        <w:noBreakHyphen/>
      </w:r>
      <w:r w:rsidR="006750BE">
        <w:t>i, j, k</w:t>
      </w:r>
      <w:r w:rsidR="006750BE" w:rsidRPr="006750BE">
        <w:t xml:space="preserve"> oraz m</w:t>
      </w:r>
      <w:r w:rsidR="009513D7">
        <w:softHyphen/>
      </w:r>
      <w:r w:rsidR="002E712B">
        <w:softHyphen/>
      </w:r>
      <w:r w:rsidR="00F739EC">
        <w:softHyphen/>
      </w:r>
      <w:r w:rsidR="00F739EC">
        <w:noBreakHyphen/>
      </w:r>
      <w:r w:rsidR="006750BE" w:rsidRPr="006750BE">
        <w:t>o”</w:t>
      </w:r>
      <w:r w:rsidR="006750BE">
        <w:t>;</w:t>
      </w:r>
    </w:p>
    <w:p w14:paraId="65C5624C" w14:textId="1F292408" w:rsidR="0008574D" w:rsidRDefault="00206979" w:rsidP="00D85F2B">
      <w:pPr>
        <w:pStyle w:val="PKTpunkt"/>
      </w:pPr>
      <w:r>
        <w:t>94</w:t>
      </w:r>
      <w:r w:rsidR="006750BE">
        <w:t>)</w:t>
      </w:r>
      <w:r w:rsidR="006750BE">
        <w:tab/>
      </w:r>
      <w:r w:rsidR="0008574D">
        <w:t>w</w:t>
      </w:r>
      <w:r w:rsidR="00F739EC">
        <w:t xml:space="preserve"> art. </w:t>
      </w:r>
      <w:r w:rsidR="0008574D">
        <w:t>449a dodaje się</w:t>
      </w:r>
      <w:r w:rsidR="00F739EC">
        <w:t xml:space="preserve"> ust. 3 w </w:t>
      </w:r>
      <w:r w:rsidR="0008574D">
        <w:t>brzmieniu:</w:t>
      </w:r>
    </w:p>
    <w:p w14:paraId="79C98409" w14:textId="50330A5A" w:rsidR="0008574D" w:rsidRDefault="0008574D" w:rsidP="00723C8E">
      <w:pPr>
        <w:pStyle w:val="ZUSTzmustartykuempunktem"/>
      </w:pPr>
      <w:r>
        <w:t>„3. Dane przetwarzane</w:t>
      </w:r>
      <w:r w:rsidR="002E712B">
        <w:t xml:space="preserve"> w </w:t>
      </w:r>
      <w:r>
        <w:t>centralnym rejestrze wizowym przechowuje się na okres ich przechowywania</w:t>
      </w:r>
      <w:r w:rsidR="002E712B">
        <w:t xml:space="preserve"> w </w:t>
      </w:r>
      <w:r>
        <w:t>rejestrach,</w:t>
      </w:r>
      <w:r w:rsidR="002E712B">
        <w:t xml:space="preserve"> o </w:t>
      </w:r>
      <w:r>
        <w:t>których mowa</w:t>
      </w:r>
      <w:r w:rsidR="00F739EC">
        <w:t xml:space="preserve"> w ust. </w:t>
      </w:r>
      <w:r>
        <w:t>1.</w:t>
      </w:r>
      <w:r w:rsidRPr="00F02D32">
        <w:t>”</w:t>
      </w:r>
      <w:r>
        <w:t>;</w:t>
      </w:r>
    </w:p>
    <w:p w14:paraId="41738029" w14:textId="6293DFA3" w:rsidR="00F02D32" w:rsidRPr="00F02D32" w:rsidRDefault="00206979" w:rsidP="00D85F2B">
      <w:pPr>
        <w:pStyle w:val="PKTpunkt"/>
      </w:pPr>
      <w:r>
        <w:t>95</w:t>
      </w:r>
      <w:r w:rsidR="0008574D">
        <w:t>)</w:t>
      </w:r>
      <w:r w:rsidR="0008574D">
        <w:tab/>
      </w:r>
      <w:r w:rsidR="00F02D32" w:rsidRPr="00F02D32">
        <w:t>w</w:t>
      </w:r>
      <w:r w:rsidR="00F739EC">
        <w:t xml:space="preserve"> art. </w:t>
      </w:r>
      <w:r w:rsidR="00F02D32" w:rsidRPr="00F02D32">
        <w:t>461:</w:t>
      </w:r>
    </w:p>
    <w:p w14:paraId="07087885" w14:textId="2C5BB895" w:rsidR="00F02D32" w:rsidRPr="00F02D32" w:rsidRDefault="00D85F2B" w:rsidP="00D85F2B">
      <w:pPr>
        <w:pStyle w:val="LITlitera"/>
      </w:pPr>
      <w:r>
        <w:t>a)</w:t>
      </w:r>
      <w:r>
        <w:tab/>
      </w:r>
      <w:r w:rsidR="00F02D32" w:rsidRPr="00F02D32">
        <w:t>w</w:t>
      </w:r>
      <w:r w:rsidR="00F739EC">
        <w:t xml:space="preserve"> ust. </w:t>
      </w:r>
      <w:r w:rsidR="00F739EC" w:rsidRPr="00F02D32">
        <w:t>1</w:t>
      </w:r>
      <w:r w:rsidR="00F739EC">
        <w:t xml:space="preserve"> pkt </w:t>
      </w:r>
      <w:r w:rsidR="00C20037" w:rsidRPr="00F02D32">
        <w:t>1</w:t>
      </w:r>
      <w:r w:rsidR="00C20037">
        <w:t> </w:t>
      </w:r>
      <w:r w:rsidR="00F02D32" w:rsidRPr="00F02D32">
        <w:t>otrzymuje brzmienie:</w:t>
      </w:r>
    </w:p>
    <w:p w14:paraId="1A808590" w14:textId="7E5FF065" w:rsidR="00F02D32" w:rsidRPr="00F02D32" w:rsidRDefault="00D85F2B" w:rsidP="00D85F2B">
      <w:pPr>
        <w:pStyle w:val="ZLITPKTzmpktliter"/>
      </w:pPr>
      <w:r>
        <w:t>„1)</w:t>
      </w:r>
      <w:r>
        <w:tab/>
      </w:r>
      <w:r w:rsidR="00F02D32" w:rsidRPr="00F02D32">
        <w:t>nakazać przebywanie</w:t>
      </w:r>
      <w:r w:rsidR="00C20037" w:rsidRPr="00F02D32">
        <w:t xml:space="preserve"> w</w:t>
      </w:r>
      <w:r w:rsidR="00C20037">
        <w:t> </w:t>
      </w:r>
      <w:r w:rsidR="00F02D32" w:rsidRPr="00F02D32">
        <w:t>pomieszczeniach przeznaczonych dla cudzoziemców, którym odmówiono wjazdu na terytorium Rzeczypospolitej Polskiej</w:t>
      </w:r>
      <w:r w:rsidR="00902950">
        <w:t>,</w:t>
      </w:r>
      <w:r w:rsidR="00F02D32" w:rsidRPr="00F02D32">
        <w:t xml:space="preserve"> lub”,</w:t>
      </w:r>
    </w:p>
    <w:p w14:paraId="4F909497" w14:textId="2C4705FB" w:rsidR="00F02D32" w:rsidRPr="00F02D32" w:rsidRDefault="00D85F2B" w:rsidP="00D85F2B">
      <w:pPr>
        <w:pStyle w:val="LITlitera"/>
      </w:pPr>
      <w:r>
        <w:t>b)</w:t>
      </w:r>
      <w:r>
        <w:tab/>
      </w:r>
      <w:r w:rsidR="00F02D32" w:rsidRPr="00F02D32">
        <w:t>po</w:t>
      </w:r>
      <w:r w:rsidR="00F739EC">
        <w:t xml:space="preserve"> ust. </w:t>
      </w:r>
      <w:r w:rsidR="00C20037" w:rsidRPr="00F02D32">
        <w:t>1</w:t>
      </w:r>
      <w:r w:rsidR="00C20037">
        <w:t> </w:t>
      </w:r>
      <w:r w:rsidR="00F02D32" w:rsidRPr="00F02D32">
        <w:t>dodaje się</w:t>
      </w:r>
      <w:r w:rsidR="00F739EC">
        <w:t xml:space="preserve"> ust. </w:t>
      </w:r>
      <w:r w:rsidR="00F02D32" w:rsidRPr="00F02D32">
        <w:t>1a</w:t>
      </w:r>
      <w:r w:rsidRPr="00F02D32">
        <w:t>–</w:t>
      </w:r>
      <w:r w:rsidR="00F02D32" w:rsidRPr="00F02D32">
        <w:t>1c</w:t>
      </w:r>
      <w:r w:rsidR="00C20037" w:rsidRPr="00F02D32">
        <w:t xml:space="preserve"> w</w:t>
      </w:r>
      <w:r w:rsidR="00C20037">
        <w:t> </w:t>
      </w:r>
      <w:r w:rsidR="00F02D32" w:rsidRPr="00F02D32">
        <w:t>brzmieniu:</w:t>
      </w:r>
    </w:p>
    <w:p w14:paraId="0113424F" w14:textId="77C4230C" w:rsidR="00D85F2B" w:rsidRDefault="00D85F2B" w:rsidP="00D85F2B">
      <w:pPr>
        <w:pStyle w:val="ZLITUSTzmustliter"/>
      </w:pPr>
      <w:r>
        <w:t>„1a.</w:t>
      </w:r>
      <w:r w:rsidR="00C20037" w:rsidRPr="00F02D32">
        <w:t xml:space="preserve"> W</w:t>
      </w:r>
      <w:r w:rsidR="00C20037">
        <w:t> </w:t>
      </w:r>
      <w:r w:rsidR="00F02D32" w:rsidRPr="00F02D32">
        <w:t>decyzji,</w:t>
      </w:r>
      <w:r w:rsidR="00C20037" w:rsidRPr="00F02D32">
        <w:t xml:space="preserve"> o</w:t>
      </w:r>
      <w:r w:rsidR="00C20037">
        <w:t> </w:t>
      </w:r>
      <w:r w:rsidR="00F02D32" w:rsidRPr="00F02D32">
        <w:t>której mowa</w:t>
      </w:r>
      <w:r w:rsidR="00F739EC" w:rsidRPr="00F02D32">
        <w:t xml:space="preserve"> w</w:t>
      </w:r>
      <w:r w:rsidR="00F739EC">
        <w:t> ust. </w:t>
      </w:r>
      <w:r w:rsidR="00F739EC" w:rsidRPr="00F02D32">
        <w:t>1</w:t>
      </w:r>
      <w:r w:rsidR="00F739EC">
        <w:t xml:space="preserve"> pkt </w:t>
      </w:r>
      <w:r w:rsidR="00F02D32" w:rsidRPr="00F02D32">
        <w:t>1, określa się okres pobytu</w:t>
      </w:r>
      <w:r w:rsidR="00F02D32">
        <w:t xml:space="preserve"> </w:t>
      </w:r>
      <w:r w:rsidR="00F02D32" w:rsidRPr="00F02D32">
        <w:t>cudzoziemca</w:t>
      </w:r>
      <w:r w:rsidR="00C20037" w:rsidRPr="00F02D32">
        <w:t xml:space="preserve"> w</w:t>
      </w:r>
      <w:r w:rsidR="00C20037">
        <w:t> </w:t>
      </w:r>
      <w:r w:rsidR="00F02D32" w:rsidRPr="00F02D32">
        <w:t xml:space="preserve">pomieszczeniach przeznaczonych dla cudzoziemców, którym odmówiono wjazdu na terytorium Rzeczypospolitej Polskiej. </w:t>
      </w:r>
    </w:p>
    <w:p w14:paraId="5402D917" w14:textId="7D0460D5" w:rsidR="00F02D32" w:rsidRPr="00F02D32" w:rsidRDefault="00D85F2B" w:rsidP="00D85F2B">
      <w:pPr>
        <w:pStyle w:val="ZLITUSTzmustliter"/>
      </w:pPr>
      <w:r>
        <w:t>1b.</w:t>
      </w:r>
      <w:r w:rsidR="00F02D32" w:rsidRPr="00F02D32">
        <w:t xml:space="preserve"> Okres pobytu,</w:t>
      </w:r>
      <w:r w:rsidR="00C20037" w:rsidRPr="00F02D32">
        <w:t xml:space="preserve"> o</w:t>
      </w:r>
      <w:r w:rsidR="00C20037">
        <w:t> </w:t>
      </w:r>
      <w:r w:rsidR="00F02D32" w:rsidRPr="00F02D32">
        <w:t>którym mowa</w:t>
      </w:r>
      <w:r w:rsidR="00F739EC" w:rsidRPr="00F02D32">
        <w:t xml:space="preserve"> w</w:t>
      </w:r>
      <w:r w:rsidR="00F739EC">
        <w:t> ust. </w:t>
      </w:r>
      <w:r w:rsidR="00F02D32" w:rsidRPr="00F02D32">
        <w:t>1a, przedłuża się,</w:t>
      </w:r>
      <w:r w:rsidR="00C20037" w:rsidRPr="00F02D32">
        <w:t xml:space="preserve"> w</w:t>
      </w:r>
      <w:r w:rsidR="00C20037">
        <w:t> </w:t>
      </w:r>
      <w:r w:rsidR="00F02D32" w:rsidRPr="00F02D32">
        <w:t>drodze decyzji, na czas określony,</w:t>
      </w:r>
      <w:r w:rsidR="00C20037" w:rsidRPr="00F02D32">
        <w:t xml:space="preserve"> w</w:t>
      </w:r>
      <w:r w:rsidR="00C20037">
        <w:t> </w:t>
      </w:r>
      <w:r w:rsidR="00F02D32" w:rsidRPr="00F02D32">
        <w:t>przypadku gdy</w:t>
      </w:r>
      <w:r w:rsidR="00C20037" w:rsidRPr="00F02D32">
        <w:t xml:space="preserve"> z</w:t>
      </w:r>
      <w:r w:rsidR="00C20037">
        <w:t> </w:t>
      </w:r>
      <w:r w:rsidR="00F02D32" w:rsidRPr="00F02D32">
        <w:t>przyczyn niezależnych od przewoźnika wykonanie obowiązku,</w:t>
      </w:r>
      <w:r w:rsidR="00C20037" w:rsidRPr="00F02D32">
        <w:t xml:space="preserve"> o</w:t>
      </w:r>
      <w:r w:rsidR="00C20037">
        <w:t> </w:t>
      </w:r>
      <w:r w:rsidR="00F02D32" w:rsidRPr="00F02D32">
        <w:t>którym mowa</w:t>
      </w:r>
      <w:r w:rsidR="00F739EC" w:rsidRPr="00F02D32">
        <w:t xml:space="preserve"> w</w:t>
      </w:r>
      <w:r w:rsidR="00F739EC">
        <w:t> art. </w:t>
      </w:r>
      <w:r w:rsidR="00F02D32" w:rsidRPr="00F02D32">
        <w:t>46</w:t>
      </w:r>
      <w:r w:rsidR="00F739EC" w:rsidRPr="00F02D32">
        <w:t>0</w:t>
      </w:r>
      <w:r w:rsidR="00F739EC">
        <w:t xml:space="preserve"> ust. </w:t>
      </w:r>
      <w:r w:rsidR="00F02D32" w:rsidRPr="00F02D32">
        <w:t>1, nie jest możliwe.</w:t>
      </w:r>
    </w:p>
    <w:p w14:paraId="7BF52168" w14:textId="01A8CFE5" w:rsidR="00F02D32" w:rsidRDefault="00D85F2B" w:rsidP="00D85F2B">
      <w:pPr>
        <w:pStyle w:val="ZLITUSTzmustliter"/>
      </w:pPr>
      <w:r>
        <w:t>1c.</w:t>
      </w:r>
      <w:r w:rsidR="00F02D32" w:rsidRPr="00F02D32">
        <w:t xml:space="preserve"> Okres pobytu</w:t>
      </w:r>
      <w:r w:rsidR="00C20037" w:rsidRPr="00F02D32">
        <w:t xml:space="preserve"> w</w:t>
      </w:r>
      <w:r w:rsidR="00C20037">
        <w:t> </w:t>
      </w:r>
      <w:r w:rsidR="00F02D32" w:rsidRPr="00F02D32">
        <w:t>pomieszczeniach przeznaczonych dla cudzoziemców, którym odmówiono wjazdu na terytorium Rzeczypospolitej Polskiej</w:t>
      </w:r>
      <w:r>
        <w:t>,</w:t>
      </w:r>
      <w:r w:rsidR="00F02D32" w:rsidRPr="00F02D32">
        <w:t xml:space="preserve"> nie może przekroczyć 3</w:t>
      </w:r>
      <w:r w:rsidR="00C20037" w:rsidRPr="00F02D32">
        <w:t>0</w:t>
      </w:r>
      <w:r w:rsidR="00C20037">
        <w:t> </w:t>
      </w:r>
      <w:r w:rsidR="00F02D32" w:rsidRPr="00F02D32">
        <w:t xml:space="preserve">dni.”, </w:t>
      </w:r>
    </w:p>
    <w:p w14:paraId="5229934D" w14:textId="1C679667" w:rsidR="00F02D32" w:rsidRPr="00F02D32" w:rsidRDefault="00F02D32" w:rsidP="00D85F2B">
      <w:pPr>
        <w:pStyle w:val="LITlitera"/>
      </w:pPr>
      <w:r w:rsidRPr="00F02D32">
        <w:t>c)</w:t>
      </w:r>
      <w:r w:rsidRPr="00F02D32">
        <w:tab/>
      </w:r>
      <w:r w:rsidR="00D85F2B">
        <w:tab/>
      </w:r>
      <w:r w:rsidRPr="00F02D32">
        <w:t xml:space="preserve">ust. </w:t>
      </w:r>
      <w:r w:rsidR="00C20037" w:rsidRPr="00F02D32">
        <w:t>2</w:t>
      </w:r>
      <w:r w:rsidR="00C20037">
        <w:t> </w:t>
      </w:r>
      <w:r w:rsidRPr="00F02D32">
        <w:t>otrzymuje brzmienie:</w:t>
      </w:r>
    </w:p>
    <w:p w14:paraId="1256480D" w14:textId="32E63B31" w:rsidR="00F02D32" w:rsidRDefault="00D85F2B" w:rsidP="00D85F2B">
      <w:pPr>
        <w:pStyle w:val="ZLITUSTzmustliter"/>
      </w:pPr>
      <w:r>
        <w:t xml:space="preserve">„2. </w:t>
      </w:r>
      <w:r w:rsidR="00F02D32" w:rsidRPr="00F02D32">
        <w:t>Decyzje</w:t>
      </w:r>
      <w:r w:rsidR="00C20037" w:rsidRPr="00F02D32">
        <w:t xml:space="preserve"> w</w:t>
      </w:r>
      <w:r w:rsidR="00C20037">
        <w:t> </w:t>
      </w:r>
      <w:r w:rsidR="00F02D32" w:rsidRPr="00F02D32">
        <w:t>sprawach,</w:t>
      </w:r>
      <w:r w:rsidR="00C20037" w:rsidRPr="00F02D32">
        <w:t xml:space="preserve"> o</w:t>
      </w:r>
      <w:r w:rsidR="00C20037">
        <w:t> </w:t>
      </w:r>
      <w:r w:rsidR="00F02D32" w:rsidRPr="00F02D32">
        <w:t>których mowa</w:t>
      </w:r>
      <w:r w:rsidR="00F739EC" w:rsidRPr="00F02D32">
        <w:t xml:space="preserve"> w</w:t>
      </w:r>
      <w:r w:rsidR="00F739EC">
        <w:t> ust. </w:t>
      </w:r>
      <w:r w:rsidR="00F739EC" w:rsidRPr="00F02D32">
        <w:t>1</w:t>
      </w:r>
      <w:r w:rsidR="00F739EC">
        <w:t xml:space="preserve"> i ust. </w:t>
      </w:r>
      <w:r w:rsidR="00F02D32" w:rsidRPr="00F02D32">
        <w:t>1b, wydaje komendant placówki Straży Granicznej.</w:t>
      </w:r>
      <w:r>
        <w:t xml:space="preserve"> </w:t>
      </w:r>
      <w:r w:rsidRPr="00D85F2B">
        <w:t>Decyzja podlega natychmiastowemu wykonaniu.</w:t>
      </w:r>
      <w:r w:rsidR="00F02D32" w:rsidRPr="00F02D32">
        <w:t>”;</w:t>
      </w:r>
    </w:p>
    <w:p w14:paraId="05BE9C0B" w14:textId="0B5A0053" w:rsidR="00F02D32" w:rsidRPr="00F02D32" w:rsidRDefault="00206979" w:rsidP="00D85F2B">
      <w:pPr>
        <w:pStyle w:val="PKTpunkt"/>
      </w:pPr>
      <w:r>
        <w:t>96</w:t>
      </w:r>
      <w:r w:rsidR="00D85F2B">
        <w:t>)</w:t>
      </w:r>
      <w:r w:rsidR="00D85F2B">
        <w:tab/>
      </w:r>
      <w:r w:rsidR="00F02D32" w:rsidRPr="00F02D32">
        <w:t>po</w:t>
      </w:r>
      <w:r w:rsidR="00F739EC">
        <w:t xml:space="preserve"> art. </w:t>
      </w:r>
      <w:r w:rsidR="00F02D32" w:rsidRPr="00F02D32">
        <w:t>46</w:t>
      </w:r>
      <w:r w:rsidR="00C20037" w:rsidRPr="00F02D32">
        <w:t>1</w:t>
      </w:r>
      <w:r w:rsidR="00C20037">
        <w:t> </w:t>
      </w:r>
      <w:r w:rsidR="00F02D32" w:rsidRPr="00F02D32">
        <w:t>dodaje się</w:t>
      </w:r>
      <w:r w:rsidR="00F739EC">
        <w:t xml:space="preserve"> art. </w:t>
      </w:r>
      <w:r w:rsidR="00F02D32" w:rsidRPr="00F02D32">
        <w:t>461a –</w:t>
      </w:r>
      <w:r w:rsidR="00F739EC">
        <w:t xml:space="preserve"> art. </w:t>
      </w:r>
      <w:r w:rsidR="00F02D32" w:rsidRPr="00F02D32">
        <w:t>461e</w:t>
      </w:r>
      <w:r w:rsidR="00C20037" w:rsidRPr="00F02D32">
        <w:t xml:space="preserve"> w</w:t>
      </w:r>
      <w:r w:rsidR="00C20037">
        <w:t> </w:t>
      </w:r>
      <w:r w:rsidR="00F02D32" w:rsidRPr="00F02D32">
        <w:t>brzmieniu:</w:t>
      </w:r>
    </w:p>
    <w:p w14:paraId="7C750F36" w14:textId="368A35D0" w:rsidR="00F02D32" w:rsidRPr="00F02D32" w:rsidRDefault="00F02D32" w:rsidP="00167D5D">
      <w:pPr>
        <w:pStyle w:val="ZARTzmartartykuempunktem"/>
      </w:pPr>
      <w:r w:rsidRPr="00F02D32">
        <w:t>„</w:t>
      </w:r>
      <w:r w:rsidR="0036032B">
        <w:t xml:space="preserve">Art. </w:t>
      </w:r>
      <w:r w:rsidRPr="00F02D32">
        <w:t>461a. 1. Przyjęcie cudzoziemca do pomieszczenia przeznaczonego dla cudzoziemców, którym odmówiono wjazdu na terytorium Rzeczypospolitej Polskiej</w:t>
      </w:r>
      <w:r w:rsidR="00DE62FF">
        <w:t>,</w:t>
      </w:r>
      <w:r w:rsidRPr="00F02D32">
        <w:t xml:space="preserve"> następuje na podstawie decyzji,</w:t>
      </w:r>
      <w:r w:rsidR="00C20037" w:rsidRPr="00F02D32">
        <w:t xml:space="preserve"> o</w:t>
      </w:r>
      <w:r w:rsidR="00C20037">
        <w:t> </w:t>
      </w:r>
      <w:r w:rsidRPr="00F02D32">
        <w:t>której mowa</w:t>
      </w:r>
      <w:r w:rsidR="00F739EC" w:rsidRPr="00F02D32">
        <w:t xml:space="preserve"> w</w:t>
      </w:r>
      <w:r w:rsidR="00F739EC">
        <w:t> art. </w:t>
      </w:r>
      <w:r w:rsidRPr="00F02D32">
        <w:t xml:space="preserve">461ust. </w:t>
      </w:r>
      <w:r w:rsidR="00F739EC" w:rsidRPr="00F02D32">
        <w:t>1</w:t>
      </w:r>
      <w:r w:rsidR="00F739EC">
        <w:t xml:space="preserve"> pkt </w:t>
      </w:r>
      <w:r w:rsidRPr="00F02D32">
        <w:t>1.</w:t>
      </w:r>
    </w:p>
    <w:p w14:paraId="31D573D1" w14:textId="411DC309" w:rsidR="00F02D32" w:rsidRPr="00F02D32" w:rsidRDefault="00D85F2B" w:rsidP="00167D5D">
      <w:pPr>
        <w:pStyle w:val="ZUSTzmustartykuempunktem"/>
      </w:pPr>
      <w:r>
        <w:t xml:space="preserve">2. </w:t>
      </w:r>
      <w:r w:rsidR="00F02D32" w:rsidRPr="00F02D32">
        <w:t>Cudzoziemca przyjmowanego do pomieszczenia,</w:t>
      </w:r>
      <w:r w:rsidR="00C20037" w:rsidRPr="00F02D32">
        <w:t xml:space="preserve"> o</w:t>
      </w:r>
      <w:r w:rsidR="00C20037">
        <w:t> </w:t>
      </w:r>
      <w:r w:rsidR="00F02D32" w:rsidRPr="00F02D32">
        <w:t>którym mowa</w:t>
      </w:r>
      <w:r w:rsidR="00F739EC" w:rsidRPr="00F02D32">
        <w:t xml:space="preserve"> w</w:t>
      </w:r>
      <w:r w:rsidR="00F739EC">
        <w:t> ust. </w:t>
      </w:r>
      <w:r w:rsidR="00F02D32" w:rsidRPr="00F02D32">
        <w:t>1, poucza się</w:t>
      </w:r>
      <w:r w:rsidR="00C20037" w:rsidRPr="00F02D32">
        <w:t xml:space="preserve"> w</w:t>
      </w:r>
      <w:r w:rsidR="00C20037">
        <w:t> </w:t>
      </w:r>
      <w:r w:rsidR="00F02D32" w:rsidRPr="00F02D32">
        <w:t>zrozumiałym dla niego języku</w:t>
      </w:r>
      <w:r w:rsidR="00C20037" w:rsidRPr="00F02D32">
        <w:t xml:space="preserve"> o</w:t>
      </w:r>
      <w:r w:rsidR="00C20037">
        <w:t> </w:t>
      </w:r>
      <w:r w:rsidR="00F02D32" w:rsidRPr="00F02D32">
        <w:t>przysługujących mu prawach</w:t>
      </w:r>
      <w:r w:rsidR="00C20037" w:rsidRPr="00F02D32">
        <w:t xml:space="preserve"> i</w:t>
      </w:r>
      <w:r w:rsidR="00C20037">
        <w:t> </w:t>
      </w:r>
      <w:r w:rsidR="00C20037" w:rsidRPr="00F02D32">
        <w:t>o</w:t>
      </w:r>
      <w:r w:rsidR="00C20037">
        <w:t> </w:t>
      </w:r>
      <w:r w:rsidR="00F02D32" w:rsidRPr="00F02D32">
        <w:t>obowiązkach oraz zapoznaje się</w:t>
      </w:r>
      <w:r w:rsidR="00C20037" w:rsidRPr="00F02D32">
        <w:t xml:space="preserve"> z</w:t>
      </w:r>
      <w:r w:rsidR="00C20037">
        <w:t> </w:t>
      </w:r>
      <w:r w:rsidR="00F02D32" w:rsidRPr="00F02D32">
        <w:t>przepisami regulującymi pobyt</w:t>
      </w:r>
      <w:r w:rsidR="00C20037" w:rsidRPr="00F02D32">
        <w:t xml:space="preserve"> w</w:t>
      </w:r>
      <w:r w:rsidR="00C20037">
        <w:t> </w:t>
      </w:r>
      <w:r w:rsidR="00F02D32" w:rsidRPr="00F02D32">
        <w:t xml:space="preserve">pomieszczeniach przeznaczonych dla cudzoziemców, którym odmówiono wjazdu na terytorium </w:t>
      </w:r>
      <w:r w:rsidR="00F02D32" w:rsidRPr="00F02D32">
        <w:lastRenderedPageBreak/>
        <w:t>Rzeczypospolitej Polskiej. Fakt pouczenia cudzoziemiec potwierdza własnoręcznym podpisem.</w:t>
      </w:r>
    </w:p>
    <w:p w14:paraId="64C8F3A9" w14:textId="0E8D925C" w:rsidR="00F02D32" w:rsidRPr="00F02D32" w:rsidRDefault="00D85F2B" w:rsidP="00167D5D">
      <w:pPr>
        <w:pStyle w:val="ZUSTzmustartykuempunktem"/>
      </w:pPr>
      <w:r>
        <w:t xml:space="preserve">3. </w:t>
      </w:r>
      <w:r w:rsidR="00F02D32" w:rsidRPr="00F02D32">
        <w:t>Cudzoziemca przyjętego do pomieszczenia przeznaczonego dla cudzoziemców, którym odmówiono wjazdu na terytorium Rzeczypospolitej Polskiej</w:t>
      </w:r>
      <w:r w:rsidR="008F4CEB">
        <w:t>,</w:t>
      </w:r>
      <w:r w:rsidR="00F02D32" w:rsidRPr="00F02D32">
        <w:t xml:space="preserve"> poddaje się</w:t>
      </w:r>
      <w:r w:rsidR="00C20037" w:rsidRPr="00F02D32">
        <w:t xml:space="preserve"> w</w:t>
      </w:r>
      <w:r w:rsidR="00C20037">
        <w:t> </w:t>
      </w:r>
      <w:r w:rsidR="00F02D32" w:rsidRPr="00F02D32">
        <w:t>uzasadnionych przypadkach badaniom lekarskim oraz</w:t>
      </w:r>
      <w:r w:rsidR="00C20037" w:rsidRPr="00F02D32">
        <w:t xml:space="preserve"> w</w:t>
      </w:r>
      <w:r w:rsidR="00C20037">
        <w:t> </w:t>
      </w:r>
      <w:r w:rsidR="00F02D32" w:rsidRPr="00F02D32">
        <w:t>miarę potrzeby zabiegom sanitarnym.</w:t>
      </w:r>
    </w:p>
    <w:p w14:paraId="0C389954" w14:textId="62E27E06" w:rsidR="00F02D32" w:rsidRPr="00F02D32" w:rsidRDefault="00F02D32" w:rsidP="00167D5D">
      <w:pPr>
        <w:pStyle w:val="ZARTzmartartykuempunktem"/>
      </w:pPr>
      <w:r w:rsidRPr="00F02D32">
        <w:t>Art. 461b</w:t>
      </w:r>
      <w:r w:rsidR="00167D5D">
        <w:t>.</w:t>
      </w:r>
      <w:r w:rsidRPr="00F02D32">
        <w:t xml:space="preserve"> 1. Cudzoziemiec przebywający</w:t>
      </w:r>
      <w:r w:rsidR="00C20037" w:rsidRPr="00F02D32">
        <w:t xml:space="preserve"> w</w:t>
      </w:r>
      <w:r w:rsidR="00C20037">
        <w:t> </w:t>
      </w:r>
      <w:r w:rsidRPr="00F02D32">
        <w:t>pomieszczeniach przeznaczonych dla cudzoziemców, którym odmówiono wjazdu na terytorium Rzeczypospolitej Polskiej</w:t>
      </w:r>
      <w:r w:rsidR="008F4CEB">
        <w:t>,</w:t>
      </w:r>
      <w:r w:rsidRPr="00F02D32">
        <w:t xml:space="preserve"> ma prawo do:</w:t>
      </w:r>
    </w:p>
    <w:p w14:paraId="725ED373" w14:textId="7B589031" w:rsidR="00F02D32" w:rsidRPr="00F02D32" w:rsidRDefault="00D85F2B" w:rsidP="00167D5D">
      <w:pPr>
        <w:pStyle w:val="ZPKTzmpktartykuempunktem"/>
      </w:pPr>
      <w:r>
        <w:t>1)</w:t>
      </w:r>
      <w:r>
        <w:tab/>
      </w:r>
      <w:r w:rsidR="00F02D32" w:rsidRPr="00F02D32">
        <w:t>kontaktowania się</w:t>
      </w:r>
      <w:r w:rsidR="00C20037" w:rsidRPr="00F02D32">
        <w:t xml:space="preserve"> z</w:t>
      </w:r>
      <w:r w:rsidR="00C20037">
        <w:t> </w:t>
      </w:r>
      <w:r w:rsidR="00F02D32" w:rsidRPr="00F02D32">
        <w:t>przedstawicielstwem dyplomatycznym lub urzędem konsularnym państwa obcego;</w:t>
      </w:r>
    </w:p>
    <w:p w14:paraId="3AE2DBDD" w14:textId="0D9D4BAA" w:rsidR="00F02D32" w:rsidRPr="00F02D32" w:rsidRDefault="00D85F2B" w:rsidP="00167D5D">
      <w:pPr>
        <w:pStyle w:val="ZPKTzmpktartykuempunktem"/>
      </w:pPr>
      <w:r>
        <w:t>2)</w:t>
      </w:r>
      <w:r>
        <w:tab/>
      </w:r>
      <w:r w:rsidR="00F02D32" w:rsidRPr="00F02D32">
        <w:t>korzystania</w:t>
      </w:r>
      <w:r w:rsidR="00C20037" w:rsidRPr="00F02D32">
        <w:t xml:space="preserve"> z</w:t>
      </w:r>
      <w:r w:rsidR="00C20037">
        <w:t> </w:t>
      </w:r>
      <w:r w:rsidR="00F02D32" w:rsidRPr="00F02D32">
        <w:t>opieki medycznej, jeżeli stan jego zdrowia tego wymaga;</w:t>
      </w:r>
    </w:p>
    <w:p w14:paraId="04C6A32C" w14:textId="19133AEA" w:rsidR="00F02D32" w:rsidRDefault="00D85F2B" w:rsidP="00167D5D">
      <w:pPr>
        <w:pStyle w:val="ZPKTzmpktartykuempunktem"/>
      </w:pPr>
      <w:r>
        <w:t>3)</w:t>
      </w:r>
      <w:r>
        <w:tab/>
      </w:r>
      <w:r w:rsidR="00F02D32" w:rsidRPr="00F02D32">
        <w:t>korzystania</w:t>
      </w:r>
      <w:r w:rsidR="00C20037" w:rsidRPr="00F02D32">
        <w:t xml:space="preserve"> z</w:t>
      </w:r>
      <w:r w:rsidR="00C20037">
        <w:t> </w:t>
      </w:r>
      <w:r w:rsidR="00F02D32" w:rsidRPr="00F02D32">
        <w:t>urządzeń sanitarnych</w:t>
      </w:r>
      <w:r w:rsidR="00C20037" w:rsidRPr="00F02D32">
        <w:t xml:space="preserve"> i</w:t>
      </w:r>
      <w:r w:rsidR="00C20037">
        <w:t> </w:t>
      </w:r>
      <w:r w:rsidR="00F02D32" w:rsidRPr="00F02D32">
        <w:t>środków czystości niezbędnych do utrzymania higieny osobistej;</w:t>
      </w:r>
    </w:p>
    <w:p w14:paraId="2A38A15A" w14:textId="442B893E" w:rsidR="00D85F2B" w:rsidRDefault="00D85F2B" w:rsidP="00167D5D">
      <w:pPr>
        <w:pStyle w:val="ZPKTzmpktartykuempunktem"/>
      </w:pPr>
      <w:r>
        <w:t>4)</w:t>
      </w:r>
      <w:r>
        <w:tab/>
      </w:r>
      <w:r w:rsidR="00F02D32" w:rsidRPr="00F02D32">
        <w:t>zakupu</w:t>
      </w:r>
      <w:r w:rsidR="00C20037" w:rsidRPr="00F02D32">
        <w:t xml:space="preserve"> z</w:t>
      </w:r>
      <w:r w:rsidR="00C20037">
        <w:t> </w:t>
      </w:r>
      <w:r w:rsidR="00F02D32" w:rsidRPr="00F02D32">
        <w:t xml:space="preserve">własnych środków finansowych przedmiotów osobistego użytku służących do utrzymania higieny osobistej; </w:t>
      </w:r>
    </w:p>
    <w:p w14:paraId="4023C10E" w14:textId="304F9180" w:rsidR="00F02D32" w:rsidRDefault="00167D5D" w:rsidP="00167D5D">
      <w:pPr>
        <w:pStyle w:val="ZPKTzmpktartykuempunktem"/>
      </w:pPr>
      <w:r>
        <w:t>5)</w:t>
      </w:r>
      <w:r>
        <w:tab/>
      </w:r>
      <w:r w:rsidR="00F02D32" w:rsidRPr="00F02D32">
        <w:t>korzystania</w:t>
      </w:r>
      <w:r w:rsidR="00C20037" w:rsidRPr="00F02D32">
        <w:t xml:space="preserve"> z</w:t>
      </w:r>
      <w:r w:rsidR="00C20037">
        <w:t> </w:t>
      </w:r>
      <w:r w:rsidR="00F02D32" w:rsidRPr="00F02D32">
        <w:t>własnych środków łączności.</w:t>
      </w:r>
    </w:p>
    <w:p w14:paraId="79FE0986" w14:textId="2E4B32C7" w:rsidR="00F02D32" w:rsidRPr="00F02D32" w:rsidRDefault="00D85F2B" w:rsidP="00167D5D">
      <w:pPr>
        <w:pStyle w:val="ZUSTzmustartykuempunktem"/>
      </w:pPr>
      <w:r>
        <w:t xml:space="preserve">2. </w:t>
      </w:r>
      <w:r w:rsidR="00F02D32" w:rsidRPr="00F02D32">
        <w:t>Cudzoziemiec przebywający</w:t>
      </w:r>
      <w:r w:rsidR="00C20037" w:rsidRPr="00F02D32">
        <w:t xml:space="preserve"> w</w:t>
      </w:r>
      <w:r w:rsidR="00C20037">
        <w:t> </w:t>
      </w:r>
      <w:r w:rsidR="00F02D32" w:rsidRPr="00F02D32">
        <w:t>pomieszczeniach przeznaczonych dla cudzoziemców, którym odmówiono wjazdu na terytorium Rzeczypospol</w:t>
      </w:r>
      <w:r>
        <w:t>itej Polskiej</w:t>
      </w:r>
      <w:r w:rsidR="008F4CEB">
        <w:t>,</w:t>
      </w:r>
      <w:r>
        <w:t xml:space="preserve"> otrzymuje posiłki</w:t>
      </w:r>
      <w:r w:rsidR="00F739EC">
        <w:t xml:space="preserve"> i </w:t>
      </w:r>
      <w:r w:rsidR="001A3DD6">
        <w:t>napoje</w:t>
      </w:r>
      <w:r>
        <w:t>.</w:t>
      </w:r>
    </w:p>
    <w:p w14:paraId="68C121D1" w14:textId="2E4AFE74" w:rsidR="00F02D32" w:rsidRPr="00F02D32" w:rsidRDefault="00D85F2B" w:rsidP="00167D5D">
      <w:pPr>
        <w:pStyle w:val="ZUSTzmustartykuempunktem"/>
      </w:pPr>
      <w:r>
        <w:t xml:space="preserve">3. </w:t>
      </w:r>
      <w:r w:rsidR="00F02D32" w:rsidRPr="00F02D32">
        <w:t>Małoletni przebywający</w:t>
      </w:r>
      <w:r w:rsidR="00C20037" w:rsidRPr="00F02D32">
        <w:t xml:space="preserve"> w</w:t>
      </w:r>
      <w:r w:rsidR="00C20037">
        <w:t> </w:t>
      </w:r>
      <w:r w:rsidR="00F02D32" w:rsidRPr="00F02D32">
        <w:t>pomieszczeniach przeznaczonych dla cudzoziemców, którym odmówiono wjazdu na terytorium Rzeczypospolitej Polskiej</w:t>
      </w:r>
      <w:r w:rsidR="008F4CEB">
        <w:t>,</w:t>
      </w:r>
      <w:r w:rsidR="00F02D32" w:rsidRPr="00F02D32">
        <w:t xml:space="preserve"> może korzystać</w:t>
      </w:r>
      <w:r w:rsidR="00C20037" w:rsidRPr="00F02D32">
        <w:t xml:space="preserve"> z</w:t>
      </w:r>
      <w:r w:rsidR="00C20037">
        <w:t> </w:t>
      </w:r>
      <w:r w:rsidR="00F02D32" w:rsidRPr="00F02D32">
        <w:t>gier świetlicowych.</w:t>
      </w:r>
    </w:p>
    <w:p w14:paraId="543B31AE" w14:textId="2D32FCAC" w:rsidR="00F02D32" w:rsidRPr="00F02D32" w:rsidRDefault="00F02D32" w:rsidP="00167D5D">
      <w:pPr>
        <w:pStyle w:val="ZARTzmartartykuempunktem"/>
      </w:pPr>
      <w:r w:rsidRPr="00F02D32">
        <w:t>Art. 461c. Cudzoziemiec przebywający</w:t>
      </w:r>
      <w:r w:rsidR="00C20037" w:rsidRPr="00F02D32">
        <w:t xml:space="preserve"> w</w:t>
      </w:r>
      <w:r w:rsidR="00C20037">
        <w:t> </w:t>
      </w:r>
      <w:r w:rsidRPr="00F02D32">
        <w:t>pomieszczeniach przeznaczonych dla cudzoziemców, którym odmówiono wjazdu na terytorium Rzeczypospolitej Polskiej</w:t>
      </w:r>
      <w:r w:rsidR="00986333">
        <w:t>,</w:t>
      </w:r>
      <w:r w:rsidRPr="00F02D32">
        <w:t xml:space="preserve"> jest obowiązany:</w:t>
      </w:r>
    </w:p>
    <w:p w14:paraId="7DEDC97B" w14:textId="5EACBF8F" w:rsidR="00F02D32" w:rsidRPr="00F02D32" w:rsidRDefault="00167D5D" w:rsidP="00167D5D">
      <w:pPr>
        <w:pStyle w:val="ZPKTzmpktartykuempunktem"/>
      </w:pPr>
      <w:r>
        <w:t>1)</w:t>
      </w:r>
      <w:r>
        <w:tab/>
      </w:r>
      <w:r w:rsidR="00F02D32" w:rsidRPr="00F02D32">
        <w:t>przestrzegać regulaminu pobytu</w:t>
      </w:r>
      <w:r w:rsidR="00C20037" w:rsidRPr="00F02D32">
        <w:t xml:space="preserve"> w</w:t>
      </w:r>
      <w:r w:rsidR="00C20037">
        <w:t> </w:t>
      </w:r>
      <w:r w:rsidR="00F02D32" w:rsidRPr="00F02D32">
        <w:t xml:space="preserve">pomieszczeniach; </w:t>
      </w:r>
    </w:p>
    <w:p w14:paraId="26577BC1" w14:textId="54CB2325" w:rsidR="00F02D32" w:rsidRPr="00F02D32" w:rsidRDefault="00167D5D" w:rsidP="00167D5D">
      <w:pPr>
        <w:pStyle w:val="ZPKTzmpktartykuempunktem"/>
      </w:pPr>
      <w:r>
        <w:t>2)</w:t>
      </w:r>
      <w:r>
        <w:tab/>
      </w:r>
      <w:r w:rsidR="00F02D32" w:rsidRPr="00F02D32">
        <w:t>wykonywać polecenia funkcjonariusza Straży Granicznej pełniącego służbę</w:t>
      </w:r>
      <w:r w:rsidR="00C20037" w:rsidRPr="00F02D32">
        <w:t xml:space="preserve"> w</w:t>
      </w:r>
      <w:r w:rsidR="00C20037">
        <w:t> </w:t>
      </w:r>
      <w:r w:rsidR="00F02D32" w:rsidRPr="00F02D32">
        <w:t>pomieszczeniach;</w:t>
      </w:r>
    </w:p>
    <w:p w14:paraId="05336F90" w14:textId="5E656F5F" w:rsidR="00F02D32" w:rsidRPr="00F02D32" w:rsidRDefault="00167D5D" w:rsidP="00167D5D">
      <w:pPr>
        <w:pStyle w:val="ZPKTzmpktartykuempunktem"/>
      </w:pPr>
      <w:r>
        <w:t>3)</w:t>
      </w:r>
      <w:r>
        <w:tab/>
      </w:r>
      <w:r w:rsidR="00F02D32" w:rsidRPr="00F02D32">
        <w:t>przestrzegać ciszy nocnej</w:t>
      </w:r>
      <w:r w:rsidR="00C20037" w:rsidRPr="00F02D32">
        <w:t xml:space="preserve"> w</w:t>
      </w:r>
      <w:r w:rsidR="00C20037">
        <w:t> </w:t>
      </w:r>
      <w:r w:rsidR="00F02D32" w:rsidRPr="00F02D32">
        <w:t>godzinach od 22</w:t>
      </w:r>
      <w:r>
        <w:t>.</w:t>
      </w:r>
      <w:r w:rsidR="00F02D32" w:rsidRPr="00F02D32">
        <w:t>00</w:t>
      </w:r>
      <w:r>
        <w:t>.</w:t>
      </w:r>
      <w:r w:rsidR="00F02D32" w:rsidRPr="00F02D32">
        <w:t xml:space="preserve"> do 7</w:t>
      </w:r>
      <w:r>
        <w:t>.</w:t>
      </w:r>
      <w:r w:rsidR="00F02D32" w:rsidRPr="00F02D32">
        <w:t>00</w:t>
      </w:r>
      <w:r>
        <w:t>.</w:t>
      </w:r>
      <w:r w:rsidR="00F02D32" w:rsidRPr="00F02D32">
        <w:t>;</w:t>
      </w:r>
    </w:p>
    <w:p w14:paraId="214B8FA0" w14:textId="295CE059" w:rsidR="00F02D32" w:rsidRPr="00F02D32" w:rsidRDefault="00167D5D" w:rsidP="00167D5D">
      <w:pPr>
        <w:pStyle w:val="ZPKTzmpktartykuempunktem"/>
      </w:pPr>
      <w:r>
        <w:t>4)</w:t>
      </w:r>
      <w:r>
        <w:tab/>
      </w:r>
      <w:r w:rsidR="00F02D32" w:rsidRPr="00F02D32">
        <w:t>korzystać</w:t>
      </w:r>
      <w:r w:rsidR="00C20037" w:rsidRPr="00F02D32">
        <w:t xml:space="preserve"> z</w:t>
      </w:r>
      <w:r w:rsidR="00C20037">
        <w:t> </w:t>
      </w:r>
      <w:r w:rsidR="00F02D32" w:rsidRPr="00F02D32">
        <w:t>wyposażenia pomieszczeń</w:t>
      </w:r>
      <w:r w:rsidR="00C20037" w:rsidRPr="00F02D32">
        <w:t xml:space="preserve"> w</w:t>
      </w:r>
      <w:r w:rsidR="00C20037">
        <w:t> </w:t>
      </w:r>
      <w:r w:rsidR="00F02D32" w:rsidRPr="00F02D32">
        <w:t>sposób zgodny</w:t>
      </w:r>
      <w:r w:rsidR="00C20037" w:rsidRPr="00F02D32">
        <w:t xml:space="preserve"> z</w:t>
      </w:r>
      <w:r w:rsidR="00C20037">
        <w:t> </w:t>
      </w:r>
      <w:r w:rsidR="00F02D32" w:rsidRPr="00F02D32">
        <w:t>ich przeznaczeniem;</w:t>
      </w:r>
    </w:p>
    <w:p w14:paraId="6AD1BC52" w14:textId="24E54CE7" w:rsidR="00F02D32" w:rsidRPr="00F02D32" w:rsidRDefault="00167D5D" w:rsidP="00167D5D">
      <w:pPr>
        <w:pStyle w:val="ZPKTzmpktartykuempunktem"/>
      </w:pPr>
      <w:r>
        <w:t>5)</w:t>
      </w:r>
      <w:r>
        <w:tab/>
      </w:r>
      <w:r w:rsidR="00F02D32" w:rsidRPr="00F02D32">
        <w:t>w przypadku wystąpienia objawów choroby niezwłocznie powiadomić</w:t>
      </w:r>
      <w:r w:rsidR="00C20037" w:rsidRPr="00F02D32">
        <w:t xml:space="preserve"> o</w:t>
      </w:r>
      <w:r w:rsidR="00C20037">
        <w:t> </w:t>
      </w:r>
      <w:r w:rsidR="00F02D32" w:rsidRPr="00F02D32">
        <w:t>tym funkcjonariusza Straży Granicznej pełniącego służbę</w:t>
      </w:r>
      <w:r w:rsidR="00C20037" w:rsidRPr="00F02D32">
        <w:t xml:space="preserve"> w</w:t>
      </w:r>
      <w:r w:rsidR="00C20037">
        <w:t> </w:t>
      </w:r>
      <w:r w:rsidR="00F02D32" w:rsidRPr="00F02D32">
        <w:t>pomieszczeniach;</w:t>
      </w:r>
    </w:p>
    <w:p w14:paraId="0B3295C5" w14:textId="5F473536" w:rsidR="00F02D32" w:rsidRPr="00F02D32" w:rsidRDefault="00167D5D" w:rsidP="00167D5D">
      <w:pPr>
        <w:pStyle w:val="ZPKTzmpktartykuempunktem"/>
      </w:pPr>
      <w:r>
        <w:lastRenderedPageBreak/>
        <w:t>6)</w:t>
      </w:r>
      <w:r>
        <w:tab/>
      </w:r>
      <w:r w:rsidR="00986333">
        <w:t xml:space="preserve">powstrzymać się od </w:t>
      </w:r>
      <w:r w:rsidR="00F02D32" w:rsidRPr="00F02D32">
        <w:t>samowolnego oddalania się poza obszar pomieszczeń lub przebywania</w:t>
      </w:r>
      <w:r w:rsidR="00C20037" w:rsidRPr="00F02D32">
        <w:t xml:space="preserve"> w</w:t>
      </w:r>
      <w:r w:rsidR="00C20037">
        <w:t> </w:t>
      </w:r>
      <w:r w:rsidR="00F02D32" w:rsidRPr="00F02D32">
        <w:t>miejscach, co do których cudzoziemiec ma zakaz wstępu;</w:t>
      </w:r>
    </w:p>
    <w:p w14:paraId="2EA86356" w14:textId="6D792E5A" w:rsidR="00F02D32" w:rsidRPr="00F02D32" w:rsidRDefault="00167D5D" w:rsidP="00167D5D">
      <w:pPr>
        <w:pStyle w:val="ZPKTzmpktartykuempunktem"/>
      </w:pPr>
      <w:r>
        <w:t>7)</w:t>
      </w:r>
      <w:r>
        <w:tab/>
      </w:r>
      <w:r w:rsidR="00F02D32" w:rsidRPr="00F02D32">
        <w:t>w przypadku groźnego</w:t>
      </w:r>
      <w:r w:rsidR="00C20037" w:rsidRPr="00F02D32">
        <w:t xml:space="preserve"> w</w:t>
      </w:r>
      <w:r w:rsidR="00C20037">
        <w:t> </w:t>
      </w:r>
      <w:r w:rsidR="00F02D32" w:rsidRPr="00F02D32">
        <w:t>skutkach zdarzenia niezwłocznie powiadomić</w:t>
      </w:r>
      <w:r w:rsidR="00C20037" w:rsidRPr="00F02D32">
        <w:t xml:space="preserve"> o</w:t>
      </w:r>
      <w:r w:rsidR="00C20037">
        <w:t> </w:t>
      </w:r>
      <w:r w:rsidR="00F02D32" w:rsidRPr="00F02D32">
        <w:t>tym funkcjonariusza Straży Granicznej pełniącego służbę</w:t>
      </w:r>
      <w:r w:rsidR="00C20037" w:rsidRPr="00F02D32">
        <w:t xml:space="preserve"> w</w:t>
      </w:r>
      <w:r w:rsidR="00C20037">
        <w:t> </w:t>
      </w:r>
      <w:r w:rsidR="00F02D32" w:rsidRPr="00F02D32">
        <w:t>pomieszczeniach.</w:t>
      </w:r>
    </w:p>
    <w:p w14:paraId="0CF799A3" w14:textId="7094BC0A" w:rsidR="00F02D32" w:rsidRPr="00F02D32" w:rsidRDefault="00F02D32" w:rsidP="00167D5D">
      <w:pPr>
        <w:pStyle w:val="ZARTzmartartykuempunktem"/>
      </w:pPr>
      <w:r w:rsidRPr="00F02D32">
        <w:t>Art. 461d. Cudzoziemcowi przebywającemu</w:t>
      </w:r>
      <w:r w:rsidR="00C20037" w:rsidRPr="00F02D32">
        <w:t xml:space="preserve"> w</w:t>
      </w:r>
      <w:r w:rsidR="00C20037">
        <w:t> </w:t>
      </w:r>
      <w:r w:rsidRPr="00F02D32">
        <w:t>pomieszczeniach przeznaczonych dla cudzoziemców, którym odmówiono wjazdu na terytorium Rzeczypospolitej Polskiej</w:t>
      </w:r>
      <w:r w:rsidR="00664BA5">
        <w:t>,</w:t>
      </w:r>
      <w:r w:rsidRPr="00F02D32">
        <w:t xml:space="preserve"> zabrania się:</w:t>
      </w:r>
    </w:p>
    <w:p w14:paraId="11CDA8F5" w14:textId="2E17F4AE" w:rsidR="00F02D32" w:rsidRPr="00F02D32" w:rsidRDefault="00167D5D" w:rsidP="00167D5D">
      <w:pPr>
        <w:pStyle w:val="ZPKTzmpktartykuempunktem"/>
      </w:pPr>
      <w:r>
        <w:t>1)</w:t>
      </w:r>
      <w:r>
        <w:tab/>
      </w:r>
      <w:r w:rsidR="00F02D32" w:rsidRPr="00F02D32">
        <w:t>zakłócania spokoju</w:t>
      </w:r>
      <w:r w:rsidR="00C20037" w:rsidRPr="00F02D32">
        <w:t xml:space="preserve"> i</w:t>
      </w:r>
      <w:r w:rsidR="00C20037">
        <w:t> </w:t>
      </w:r>
      <w:r w:rsidR="00F02D32" w:rsidRPr="00F02D32">
        <w:t>porządku</w:t>
      </w:r>
      <w:r w:rsidR="00C20037" w:rsidRPr="00F02D32">
        <w:t xml:space="preserve"> w</w:t>
      </w:r>
      <w:r w:rsidR="00C20037">
        <w:t> </w:t>
      </w:r>
      <w:r w:rsidR="00F02D32" w:rsidRPr="00F02D32">
        <w:t>pomieszczeniu;</w:t>
      </w:r>
    </w:p>
    <w:p w14:paraId="19D76EF6" w14:textId="5040B37D" w:rsidR="00F02D32" w:rsidRPr="00F02D32" w:rsidRDefault="00167D5D" w:rsidP="00167D5D">
      <w:pPr>
        <w:pStyle w:val="ZPKTzmpktartykuempunktem"/>
      </w:pPr>
      <w:r>
        <w:t>2)</w:t>
      </w:r>
      <w:r>
        <w:tab/>
      </w:r>
      <w:r w:rsidR="00F02D32" w:rsidRPr="00F02D32">
        <w:t>posiadania przedmiotów, które mogą stanowić zagrożenie porządku lub bezpieczeństwa</w:t>
      </w:r>
      <w:r w:rsidR="00C20037" w:rsidRPr="00F02D32">
        <w:t xml:space="preserve"> w</w:t>
      </w:r>
      <w:r w:rsidR="00C20037">
        <w:t> </w:t>
      </w:r>
      <w:r w:rsidR="00F02D32" w:rsidRPr="00F02D32">
        <w:t>pomieszczeniu;</w:t>
      </w:r>
    </w:p>
    <w:p w14:paraId="78C8906E" w14:textId="6E2F4FCA" w:rsidR="00F02D32" w:rsidRPr="00F02D32" w:rsidRDefault="00167D5D" w:rsidP="00167D5D">
      <w:pPr>
        <w:pStyle w:val="ZPKTzmpktartykuempunktem"/>
      </w:pPr>
      <w:r>
        <w:t>3)</w:t>
      </w:r>
      <w:r>
        <w:tab/>
      </w:r>
      <w:r w:rsidR="00F02D32" w:rsidRPr="00F02D32">
        <w:t>spożywania alkoholu oraz przyjmowania środków odurzających lub substancji psychotropowych;</w:t>
      </w:r>
    </w:p>
    <w:p w14:paraId="4159CD96" w14:textId="54931D4C" w:rsidR="00F02D32" w:rsidRPr="00F02D32" w:rsidRDefault="00167D5D" w:rsidP="00167D5D">
      <w:pPr>
        <w:pStyle w:val="ZPKTzmpktartykuempunktem"/>
      </w:pPr>
      <w:r>
        <w:t>4)</w:t>
      </w:r>
      <w:r>
        <w:tab/>
      </w:r>
      <w:r w:rsidR="00F02D32" w:rsidRPr="00F02D32">
        <w:t>palenia wyrobów tytoniowych;</w:t>
      </w:r>
    </w:p>
    <w:p w14:paraId="2D30D6A0" w14:textId="0DC2F4D4" w:rsidR="00F02D32" w:rsidRPr="00F02D32" w:rsidRDefault="00167D5D" w:rsidP="00167D5D">
      <w:pPr>
        <w:pStyle w:val="ZPKTzmpktartykuempunktem"/>
      </w:pPr>
      <w:r>
        <w:t>5)</w:t>
      </w:r>
      <w:r>
        <w:tab/>
      </w:r>
      <w:r w:rsidR="00F02D32" w:rsidRPr="00F02D32">
        <w:t>powodowania u siebie uszkodzeń ciała lub rozstroju zdrowia, jak również nakłaniania do takich czynów lub pomagania</w:t>
      </w:r>
      <w:r w:rsidR="00C20037" w:rsidRPr="00F02D32">
        <w:t xml:space="preserve"> w</w:t>
      </w:r>
      <w:r w:rsidR="00C20037">
        <w:t> </w:t>
      </w:r>
      <w:r w:rsidR="00F02D32" w:rsidRPr="00F02D32">
        <w:t>dokonywaniu takich czynó</w:t>
      </w:r>
      <w:r>
        <w:t>w.</w:t>
      </w:r>
    </w:p>
    <w:p w14:paraId="6439243F" w14:textId="719CEF70" w:rsidR="00F02D32" w:rsidRPr="00F02D32" w:rsidRDefault="00167D5D" w:rsidP="00167D5D">
      <w:pPr>
        <w:pStyle w:val="ZARTzmartartykuempunktem"/>
      </w:pPr>
      <w:r>
        <w:t>A</w:t>
      </w:r>
      <w:r w:rsidR="00F02D32" w:rsidRPr="00F02D32">
        <w:t>rt. 461e. Minister właściwy do spraw wewnętrznych określi,</w:t>
      </w:r>
      <w:r w:rsidR="00C20037" w:rsidRPr="00F02D32">
        <w:t xml:space="preserve"> w</w:t>
      </w:r>
      <w:r w:rsidR="00C20037">
        <w:t> </w:t>
      </w:r>
      <w:r w:rsidR="00F02D32" w:rsidRPr="00F02D32">
        <w:t>drodze rozporządzenia:</w:t>
      </w:r>
    </w:p>
    <w:p w14:paraId="78BAD921" w14:textId="18F6BCF5" w:rsidR="00F02D32" w:rsidRPr="00F02D32" w:rsidRDefault="00F02D32" w:rsidP="00167D5D">
      <w:pPr>
        <w:pStyle w:val="ZPKTzmpktartykuempunktem"/>
      </w:pPr>
      <w:r w:rsidRPr="00F02D32">
        <w:t>1)</w:t>
      </w:r>
      <w:r w:rsidRPr="00F02D32">
        <w:tab/>
        <w:t xml:space="preserve">warunki, </w:t>
      </w:r>
      <w:r w:rsidRPr="00F02D32">
        <w:tab/>
        <w:t xml:space="preserve">jakim </w:t>
      </w:r>
      <w:r w:rsidRPr="00F02D32">
        <w:tab/>
        <w:t xml:space="preserve">powinny </w:t>
      </w:r>
      <w:r w:rsidRPr="00F02D32">
        <w:tab/>
        <w:t xml:space="preserve">odpowiadać </w:t>
      </w:r>
      <w:r w:rsidRPr="00F02D32">
        <w:tab/>
        <w:t>pomieszczenia</w:t>
      </w:r>
      <w:r>
        <w:t xml:space="preserve"> </w:t>
      </w:r>
      <w:r w:rsidRPr="00F02D32">
        <w:t>przeznaczone dla cudzoziemców, którym odmówiono wjazdu na terytorium Rzeczypospolitej Polskiej,</w:t>
      </w:r>
      <w:r w:rsidR="00C20037" w:rsidRPr="00F02D32">
        <w:t xml:space="preserve"> w</w:t>
      </w:r>
      <w:r w:rsidR="00C20037">
        <w:t> </w:t>
      </w:r>
      <w:r w:rsidRPr="00F02D32">
        <w:t>szczególności wyposażenie pomieszczeń przeznaczonych dla cudzoziemców, którym odmówiono wjazdu na terytorium Rzeczypospolitej Polskiej;</w:t>
      </w:r>
    </w:p>
    <w:p w14:paraId="604EDFFC" w14:textId="77777777" w:rsidR="00680881" w:rsidRDefault="00167D5D" w:rsidP="00167D5D">
      <w:pPr>
        <w:pStyle w:val="ZPKTzmpktartykuempunktem"/>
      </w:pPr>
      <w:r>
        <w:t>2)</w:t>
      </w:r>
      <w:r>
        <w:tab/>
      </w:r>
      <w:r w:rsidR="00F02D32" w:rsidRPr="00F02D32">
        <w:t>regulamin pobytu</w:t>
      </w:r>
      <w:r w:rsidR="00C20037" w:rsidRPr="00F02D32">
        <w:t xml:space="preserve"> w</w:t>
      </w:r>
      <w:r w:rsidR="00C20037">
        <w:t> </w:t>
      </w:r>
      <w:r w:rsidR="00F02D32" w:rsidRPr="00F02D32">
        <w:t xml:space="preserve">pomieszczeniach przeznaczone dla cudzoziemców, którym odmówiono wjazdu na terytorium Rzeczypospolitej Polskiej, </w:t>
      </w:r>
    </w:p>
    <w:p w14:paraId="7BA26E37" w14:textId="2F666D2D" w:rsidR="00F02D32" w:rsidRDefault="00622985" w:rsidP="00167D5D">
      <w:pPr>
        <w:pStyle w:val="ZPKTzmpktartykuempunktem"/>
      </w:pPr>
      <w:r>
        <w:t xml:space="preserve"> </w:t>
      </w:r>
      <w:r w:rsidRPr="00622985">
        <w:t>–</w:t>
      </w:r>
      <w:r w:rsidR="00680881">
        <w:t xml:space="preserve"> </w:t>
      </w:r>
      <w:r w:rsidR="00F02D32" w:rsidRPr="00F02D32">
        <w:t xml:space="preserve">uwzględniając konieczność zapewnienia porządku </w:t>
      </w:r>
      <w:r w:rsidR="00167D5D">
        <w:t>wewnętrznego</w:t>
      </w:r>
      <w:r w:rsidR="00C20037">
        <w:t xml:space="preserve"> w </w:t>
      </w:r>
      <w:r w:rsidR="00167D5D">
        <w:t>pomieszczeniu.”;</w:t>
      </w:r>
    </w:p>
    <w:p w14:paraId="3119DD33" w14:textId="44125BCF" w:rsidR="008D53CE" w:rsidRPr="008D53CE" w:rsidRDefault="00206979" w:rsidP="00761F90">
      <w:pPr>
        <w:pStyle w:val="PKTpunkt"/>
      </w:pPr>
      <w:r>
        <w:t>97</w:t>
      </w:r>
      <w:r w:rsidR="008D53CE" w:rsidRPr="008D53CE">
        <w:t>)</w:t>
      </w:r>
      <w:r w:rsidR="00682A94">
        <w:tab/>
      </w:r>
      <w:r w:rsidR="008D53CE" w:rsidRPr="008D53CE">
        <w:t>w</w:t>
      </w:r>
      <w:r w:rsidR="00F739EC">
        <w:t xml:space="preserve"> art. </w:t>
      </w:r>
      <w:r w:rsidR="008D53CE" w:rsidRPr="008D53CE">
        <w:t>46</w:t>
      </w:r>
      <w:r w:rsidR="00C20037" w:rsidRPr="008D53CE">
        <w:t>4</w:t>
      </w:r>
      <w:r w:rsidR="00C20037">
        <w:t> </w:t>
      </w:r>
      <w:r w:rsidR="008D53CE" w:rsidRPr="008D53CE">
        <w:t xml:space="preserve">po wyrazach </w:t>
      </w:r>
      <w:r w:rsidR="00682A94">
        <w:t>„</w:t>
      </w:r>
      <w:r w:rsidR="008D53CE" w:rsidRPr="008D53CE">
        <w:t>tymczasowy polski dokument podróży dla cudzoziemca,</w:t>
      </w:r>
      <w:r w:rsidR="00682A94">
        <w:t>”</w:t>
      </w:r>
      <w:r w:rsidR="008D53CE" w:rsidRPr="008D53CE">
        <w:t xml:space="preserve"> dodaje się wyrazy </w:t>
      </w:r>
      <w:r w:rsidR="00682A94">
        <w:t>„</w:t>
      </w:r>
      <w:r w:rsidR="008D53CE" w:rsidRPr="008D53CE">
        <w:t>europejski dokument podróży dla celów powrotu,</w:t>
      </w:r>
      <w:r w:rsidR="00682A94">
        <w:t>”</w:t>
      </w:r>
      <w:r w:rsidR="00167D5D">
        <w:t>.</w:t>
      </w:r>
    </w:p>
    <w:p w14:paraId="47CF437D" w14:textId="7507753F" w:rsidR="00972B90" w:rsidRDefault="00896487" w:rsidP="00167D5D">
      <w:pPr>
        <w:pStyle w:val="ARTartustawynprozporzdzenia"/>
      </w:pPr>
      <w:r>
        <w:t>Art. 2.</w:t>
      </w:r>
      <w:r w:rsidR="002E712B">
        <w:t xml:space="preserve"> W </w:t>
      </w:r>
      <w:r w:rsidR="00972B90">
        <w:t>ustawie</w:t>
      </w:r>
      <w:r w:rsidR="002E712B" w:rsidRPr="00972B90">
        <w:t xml:space="preserve"> z</w:t>
      </w:r>
      <w:r w:rsidR="002E712B">
        <w:t> </w:t>
      </w:r>
      <w:r w:rsidR="00972B90" w:rsidRPr="00972B90">
        <w:t>dnia 3</w:t>
      </w:r>
      <w:r w:rsidR="002E712B" w:rsidRPr="00972B90">
        <w:t>1</w:t>
      </w:r>
      <w:r w:rsidR="002E712B">
        <w:t> </w:t>
      </w:r>
      <w:r w:rsidR="00972B90" w:rsidRPr="00972B90">
        <w:t>stycznia 195</w:t>
      </w:r>
      <w:r w:rsidR="002E712B" w:rsidRPr="00972B90">
        <w:t>9</w:t>
      </w:r>
      <w:r w:rsidR="002E712B">
        <w:t> </w:t>
      </w:r>
      <w:r w:rsidR="00972B90" w:rsidRPr="00972B90">
        <w:t>r.</w:t>
      </w:r>
      <w:r w:rsidR="002E712B" w:rsidRPr="00972B90">
        <w:t xml:space="preserve"> o</w:t>
      </w:r>
      <w:r w:rsidR="002E712B">
        <w:t> </w:t>
      </w:r>
      <w:r w:rsidR="00972B90" w:rsidRPr="00972B90">
        <w:t>cmentarzach</w:t>
      </w:r>
      <w:r w:rsidR="002E712B" w:rsidRPr="00972B90">
        <w:t xml:space="preserve"> i</w:t>
      </w:r>
      <w:r w:rsidR="002E712B">
        <w:t> </w:t>
      </w:r>
      <w:r w:rsidR="00972B90" w:rsidRPr="00972B90">
        <w:t>chowaniu zmarłych (</w:t>
      </w:r>
      <w:r w:rsidR="00F739EC">
        <w:t>Dz. U.</w:t>
      </w:r>
      <w:r w:rsidR="002E712B" w:rsidRPr="00972B90">
        <w:t xml:space="preserve"> z</w:t>
      </w:r>
      <w:r w:rsidR="002E712B">
        <w:t> </w:t>
      </w:r>
      <w:r w:rsidR="00972B90" w:rsidRPr="00972B90">
        <w:t>202</w:t>
      </w:r>
      <w:r w:rsidR="002E712B" w:rsidRPr="00972B90">
        <w:t>0</w:t>
      </w:r>
      <w:r w:rsidR="002E712B">
        <w:t> </w:t>
      </w:r>
      <w:r w:rsidR="00972B90" w:rsidRPr="00972B90">
        <w:t>r.</w:t>
      </w:r>
      <w:r w:rsidR="00F739EC">
        <w:t xml:space="preserve"> poz. </w:t>
      </w:r>
      <w:r w:rsidR="00972B90" w:rsidRPr="00972B90">
        <w:t>1947)</w:t>
      </w:r>
      <w:r w:rsidR="00F739EC">
        <w:t xml:space="preserve"> w art. </w:t>
      </w:r>
      <w:r w:rsidR="00972B90">
        <w:t>1</w:t>
      </w:r>
      <w:r w:rsidR="00F739EC">
        <w:t>0 ust. </w:t>
      </w:r>
      <w:r w:rsidR="00972B90">
        <w:t>5a otrzymuje brzmienie:</w:t>
      </w:r>
    </w:p>
    <w:p w14:paraId="4738C907" w14:textId="5B89833E" w:rsidR="00972B90" w:rsidRDefault="00972B90" w:rsidP="00167D5D">
      <w:pPr>
        <w:pStyle w:val="ARTartustawynprozporzdzenia"/>
      </w:pPr>
      <w:r w:rsidRPr="00972B90">
        <w:t>„</w:t>
      </w:r>
      <w:r>
        <w:t xml:space="preserve">5a. </w:t>
      </w:r>
      <w:r w:rsidRPr="00972B90">
        <w:t>Minister właściwy do spraw wewnętrznych określi,</w:t>
      </w:r>
      <w:r w:rsidR="002E712B" w:rsidRPr="00972B90">
        <w:t xml:space="preserve"> w</w:t>
      </w:r>
      <w:r w:rsidR="002E712B">
        <w:t> </w:t>
      </w:r>
      <w:r w:rsidRPr="00972B90">
        <w:t>drodze rozporządzenia, postępowanie ze zwłokami cudzoziemców umieszczonych</w:t>
      </w:r>
      <w:r w:rsidR="002E712B" w:rsidRPr="00972B90">
        <w:t xml:space="preserve"> w</w:t>
      </w:r>
      <w:r w:rsidR="002E712B">
        <w:t> </w:t>
      </w:r>
      <w:r w:rsidRPr="00972B90">
        <w:t>strzeżonym ośrodku,</w:t>
      </w:r>
      <w:r w:rsidR="002E712B" w:rsidRPr="00972B90">
        <w:t xml:space="preserve"> w</w:t>
      </w:r>
      <w:r w:rsidR="002E712B">
        <w:t> </w:t>
      </w:r>
      <w:r w:rsidRPr="00972B90">
        <w:t>szczególności sposób powiadamiania osób,</w:t>
      </w:r>
      <w:r w:rsidR="002E712B" w:rsidRPr="00972B90">
        <w:t xml:space="preserve"> o</w:t>
      </w:r>
      <w:r w:rsidR="002E712B">
        <w:t> </w:t>
      </w:r>
      <w:r w:rsidRPr="00972B90">
        <w:t>których mowa</w:t>
      </w:r>
      <w:r w:rsidR="00F739EC" w:rsidRPr="00972B90">
        <w:t xml:space="preserve"> w</w:t>
      </w:r>
      <w:r w:rsidR="00F739EC">
        <w:t> ust. </w:t>
      </w:r>
      <w:r w:rsidRPr="00972B90">
        <w:t>1,</w:t>
      </w:r>
      <w:r w:rsidR="002E712B" w:rsidRPr="00972B90">
        <w:t xml:space="preserve"> o</w:t>
      </w:r>
      <w:r w:rsidR="002E712B">
        <w:t> </w:t>
      </w:r>
      <w:r w:rsidRPr="00972B90">
        <w:t xml:space="preserve">zgonie cudzoziemca, </w:t>
      </w:r>
      <w:r w:rsidRPr="00972B90">
        <w:lastRenderedPageBreak/>
        <w:t>podmioty wydające zgodę na pochowanie zwłok, tryb postępowania ze zwłokami, które nie zostaną odebrane, oraz sposób ponoszenia kosztów pochówku zleconego przez strzeżony ośrodek, kierując się koniecznością zachowania godności należnej zmarłemu</w:t>
      </w:r>
      <w:r w:rsidR="002E712B" w:rsidRPr="00972B90">
        <w:t xml:space="preserve"> i</w:t>
      </w:r>
      <w:r w:rsidR="002E712B">
        <w:t> </w:t>
      </w:r>
      <w:r w:rsidRPr="00972B90">
        <w:t>bezpieczeństwem sanitarnym.”</w:t>
      </w:r>
      <w:r>
        <w:t>.</w:t>
      </w:r>
    </w:p>
    <w:p w14:paraId="2583ABB4" w14:textId="7B4A8768" w:rsidR="00896487" w:rsidRPr="00896487" w:rsidRDefault="00972B90" w:rsidP="00167D5D">
      <w:pPr>
        <w:pStyle w:val="ARTartustawynprozporzdzenia"/>
      </w:pPr>
      <w:r>
        <w:t>Art. 3</w:t>
      </w:r>
      <w:r w:rsidRPr="00972B90">
        <w:t xml:space="preserve">. </w:t>
      </w:r>
      <w:r w:rsidR="00C20037" w:rsidRPr="00896487">
        <w:t>W</w:t>
      </w:r>
      <w:r w:rsidR="00C20037">
        <w:t> </w:t>
      </w:r>
      <w:r w:rsidR="00896487" w:rsidRPr="00896487">
        <w:t>ustawie</w:t>
      </w:r>
      <w:r w:rsidR="00C20037" w:rsidRPr="00896487">
        <w:t xml:space="preserve"> z</w:t>
      </w:r>
      <w:r w:rsidR="00C20037">
        <w:t> </w:t>
      </w:r>
      <w:r w:rsidR="00896487" w:rsidRPr="00896487">
        <w:t>dnia 1</w:t>
      </w:r>
      <w:r w:rsidR="00C20037" w:rsidRPr="00896487">
        <w:t>2</w:t>
      </w:r>
      <w:r w:rsidR="00C20037">
        <w:t> </w:t>
      </w:r>
      <w:r w:rsidR="00896487" w:rsidRPr="00896487">
        <w:t>października 199</w:t>
      </w:r>
      <w:r w:rsidR="00C20037" w:rsidRPr="00896487">
        <w:t>0</w:t>
      </w:r>
      <w:r w:rsidR="00C20037">
        <w:t> </w:t>
      </w:r>
      <w:r w:rsidR="00896487" w:rsidRPr="00896487">
        <w:t>r.</w:t>
      </w:r>
      <w:r w:rsidR="00C20037" w:rsidRPr="00896487">
        <w:t xml:space="preserve"> o</w:t>
      </w:r>
      <w:r w:rsidR="00C20037">
        <w:t> </w:t>
      </w:r>
      <w:r w:rsidR="00896487" w:rsidRPr="00896487">
        <w:t>Straży Granicznej (</w:t>
      </w:r>
      <w:r w:rsidR="00F739EC">
        <w:t>Dz. U.</w:t>
      </w:r>
      <w:r w:rsidR="00C20037" w:rsidRPr="00896487">
        <w:t xml:space="preserve"> z</w:t>
      </w:r>
      <w:r w:rsidR="00C20037">
        <w:t> </w:t>
      </w:r>
      <w:r w:rsidR="00896487" w:rsidRPr="00896487">
        <w:t>202</w:t>
      </w:r>
      <w:r w:rsidR="00C20037" w:rsidRPr="00896487">
        <w:t>0</w:t>
      </w:r>
      <w:r w:rsidR="00C20037">
        <w:t> </w:t>
      </w:r>
      <w:r w:rsidR="00896487" w:rsidRPr="00896487">
        <w:t>r.</w:t>
      </w:r>
      <w:r w:rsidR="00F739EC">
        <w:t xml:space="preserve"> poz. </w:t>
      </w:r>
      <w:r w:rsidR="00896487" w:rsidRPr="00896487">
        <w:t>305,</w:t>
      </w:r>
      <w:r w:rsidR="00C20037" w:rsidRPr="00896487">
        <w:t xml:space="preserve"> </w:t>
      </w:r>
      <w:r w:rsidR="007027D6">
        <w:t>1610, 211</w:t>
      </w:r>
      <w:r w:rsidR="00F739EC">
        <w:t>2 i </w:t>
      </w:r>
      <w:r w:rsidR="007027D6">
        <w:t>232</w:t>
      </w:r>
      <w:r w:rsidR="00F739EC">
        <w:t>0 oraz</w:t>
      </w:r>
      <w:r w:rsidR="009513D7">
        <w:t xml:space="preserve"> z </w:t>
      </w:r>
      <w:r w:rsidR="007027D6">
        <w:t>202</w:t>
      </w:r>
      <w:r w:rsidR="009513D7">
        <w:t>1 </w:t>
      </w:r>
      <w:r w:rsidR="007027D6">
        <w:t>r.</w:t>
      </w:r>
      <w:r w:rsidR="00F739EC">
        <w:t xml:space="preserve"> poz. </w:t>
      </w:r>
      <w:r w:rsidR="007027D6">
        <w:t>1</w:t>
      </w:r>
      <w:r w:rsidR="00F739EC">
        <w:t>1 i </w:t>
      </w:r>
      <w:r w:rsidR="00541A9B">
        <w:t>464</w:t>
      </w:r>
      <w:r w:rsidR="00896487" w:rsidRPr="00896487">
        <w:t>)</w:t>
      </w:r>
      <w:r w:rsidR="00F739EC">
        <w:t xml:space="preserve"> w art. </w:t>
      </w:r>
      <w:r w:rsidR="00896487" w:rsidRPr="00896487">
        <w:t>1</w:t>
      </w:r>
      <w:r w:rsidR="00F739EC" w:rsidRPr="00896487">
        <w:t>1</w:t>
      </w:r>
      <w:r w:rsidR="00F739EC">
        <w:t xml:space="preserve"> w ust. </w:t>
      </w:r>
      <w:r w:rsidR="00F739EC" w:rsidRPr="00896487">
        <w:t>1</w:t>
      </w:r>
      <w:r w:rsidR="00F739EC">
        <w:t xml:space="preserve"> pkt </w:t>
      </w:r>
      <w:r w:rsidR="00896487" w:rsidRPr="00896487">
        <w:t>1</w:t>
      </w:r>
      <w:r w:rsidR="00C20037" w:rsidRPr="00896487">
        <w:t>3</w:t>
      </w:r>
      <w:r w:rsidR="00C20037">
        <w:t> </w:t>
      </w:r>
      <w:r w:rsidR="00896487" w:rsidRPr="00896487">
        <w:t>otrzymuje brzmienie:</w:t>
      </w:r>
    </w:p>
    <w:p w14:paraId="5C52C011" w14:textId="2F34E7EF" w:rsidR="00896487" w:rsidRDefault="00896487" w:rsidP="00167D5D">
      <w:pPr>
        <w:pStyle w:val="ZPKTzmpktartykuempunktem"/>
      </w:pPr>
      <w:r w:rsidRPr="00896487">
        <w:t>„13) dokonywania sprawdzenia prewencyjnego osób doprowadzanych, umieszczanych lub przebywających</w:t>
      </w:r>
      <w:r w:rsidR="00C20037" w:rsidRPr="00896487">
        <w:t xml:space="preserve"> w</w:t>
      </w:r>
      <w:r w:rsidR="00C20037">
        <w:t> </w:t>
      </w:r>
      <w:r w:rsidRPr="00896487">
        <w:t>pomieszczeniach dla osób zatrzymanych oraz</w:t>
      </w:r>
      <w:r w:rsidR="00C20037" w:rsidRPr="00896487">
        <w:t xml:space="preserve"> w</w:t>
      </w:r>
      <w:r w:rsidR="00C20037">
        <w:t> </w:t>
      </w:r>
      <w:r w:rsidR="007027D6">
        <w:t>pomieszczeniach przeznaczonych</w:t>
      </w:r>
      <w:r w:rsidRPr="00896487">
        <w:t xml:space="preserve"> dla cudzoziemców, którym odmówiono wjazdu na terytorium Rzeczypospolitej Polskiej,</w:t>
      </w:r>
      <w:r w:rsidR="00C20037" w:rsidRPr="00896487">
        <w:t xml:space="preserve"> w</w:t>
      </w:r>
      <w:r w:rsidR="00C20037">
        <w:t> </w:t>
      </w:r>
      <w:r w:rsidRPr="00896487">
        <w:t>celu ochrony przed bezprawnymi zamachami na życie lub zdrowie osób lub mienie,</w:t>
      </w:r>
      <w:r w:rsidR="00C20037" w:rsidRPr="00896487">
        <w:t xml:space="preserve"> a</w:t>
      </w:r>
      <w:r w:rsidR="00C20037">
        <w:t> </w:t>
      </w:r>
      <w:r w:rsidRPr="00896487">
        <w:t>także</w:t>
      </w:r>
      <w:r w:rsidR="00C20037" w:rsidRPr="00896487">
        <w:t xml:space="preserve"> w</w:t>
      </w:r>
      <w:r w:rsidR="00C20037">
        <w:t> </w:t>
      </w:r>
      <w:r w:rsidRPr="00896487">
        <w:t>celu ochrony przed nieuprawnionymi działaniami skutkującymi zagrożeniem życia lub zdrowia lub bezpieczeństwa</w:t>
      </w:r>
      <w:r w:rsidR="00C20037" w:rsidRPr="00896487">
        <w:t xml:space="preserve"> i</w:t>
      </w:r>
      <w:r w:rsidR="00C20037">
        <w:t> </w:t>
      </w:r>
      <w:r w:rsidRPr="00896487">
        <w:t>porządku publicznego;”</w:t>
      </w:r>
      <w:r w:rsidR="00167D5D">
        <w:t>.</w:t>
      </w:r>
    </w:p>
    <w:p w14:paraId="0F1A2F25" w14:textId="0502FC68" w:rsidR="008D53CE" w:rsidRPr="008D53CE" w:rsidRDefault="008D53CE" w:rsidP="00761F90">
      <w:pPr>
        <w:pStyle w:val="ARTartustawynprozporzdzenia"/>
      </w:pPr>
      <w:r w:rsidRPr="008D53CE">
        <w:t>Art.</w:t>
      </w:r>
      <w:r w:rsidR="00682A94">
        <w:t> </w:t>
      </w:r>
      <w:r w:rsidR="00FF45C6">
        <w:t>4</w:t>
      </w:r>
      <w:r w:rsidRPr="008D53CE">
        <w:t>.</w:t>
      </w:r>
      <w:r w:rsidR="00C20037">
        <w:t> </w:t>
      </w:r>
      <w:r w:rsidR="00C20037" w:rsidRPr="008D53CE">
        <w:t>W</w:t>
      </w:r>
      <w:r w:rsidR="00C20037">
        <w:t> </w:t>
      </w:r>
      <w:r w:rsidRPr="008D53CE">
        <w:t>ustawie</w:t>
      </w:r>
      <w:r w:rsidR="00C20037" w:rsidRPr="008D53CE">
        <w:t xml:space="preserve"> z</w:t>
      </w:r>
      <w:r w:rsidR="00C20037">
        <w:t> </w:t>
      </w:r>
      <w:r w:rsidRPr="008D53CE">
        <w:t>dnia 1</w:t>
      </w:r>
      <w:r w:rsidR="00C20037" w:rsidRPr="008D53CE">
        <w:t>3</w:t>
      </w:r>
      <w:r w:rsidR="00C20037">
        <w:t> </w:t>
      </w:r>
      <w:r w:rsidRPr="008D53CE">
        <w:t>października 199</w:t>
      </w:r>
      <w:r w:rsidR="00C20037" w:rsidRPr="008D53CE">
        <w:t>8</w:t>
      </w:r>
      <w:r w:rsidR="00C20037">
        <w:t> </w:t>
      </w:r>
      <w:r w:rsidRPr="008D53CE">
        <w:t>r. o systemie ubezpieczeń społecznych (</w:t>
      </w:r>
      <w:r w:rsidR="00F739EC">
        <w:t>Dz. U.</w:t>
      </w:r>
      <w:r w:rsidR="00C20037" w:rsidRPr="008D53CE">
        <w:t xml:space="preserve"> z</w:t>
      </w:r>
      <w:r w:rsidR="00C20037">
        <w:t> </w:t>
      </w:r>
      <w:r w:rsidR="00341774">
        <w:t>202</w:t>
      </w:r>
      <w:r w:rsidR="00C9304F">
        <w:t>1</w:t>
      </w:r>
      <w:r w:rsidR="009513D7">
        <w:t> </w:t>
      </w:r>
      <w:r w:rsidR="00341774">
        <w:t>r.</w:t>
      </w:r>
      <w:r w:rsidR="00F739EC">
        <w:t xml:space="preserve"> poz. </w:t>
      </w:r>
      <w:r w:rsidR="00C9304F">
        <w:t>423</w:t>
      </w:r>
      <w:r w:rsidR="00541A9B">
        <w:t>, 43</w:t>
      </w:r>
      <w:r w:rsidR="00F739EC">
        <w:t>2 i </w:t>
      </w:r>
      <w:r w:rsidR="00541A9B">
        <w:t>619</w:t>
      </w:r>
      <w:r w:rsidRPr="008D53CE">
        <w:t>)</w:t>
      </w:r>
      <w:r w:rsidR="00F739EC" w:rsidRPr="008D53CE">
        <w:t xml:space="preserve"> w</w:t>
      </w:r>
      <w:r w:rsidR="00F739EC">
        <w:t> art. </w:t>
      </w:r>
      <w:r w:rsidRPr="008D53CE">
        <w:t>50:</w:t>
      </w:r>
    </w:p>
    <w:p w14:paraId="7A8F66AB" w14:textId="5581091C" w:rsidR="008D53CE" w:rsidRPr="008D53CE" w:rsidRDefault="008D53CE" w:rsidP="00761F90">
      <w:pPr>
        <w:pStyle w:val="PKTpunkt"/>
      </w:pPr>
      <w:r w:rsidRPr="008D53CE">
        <w:t>1)</w:t>
      </w:r>
      <w:r w:rsidR="00682A94">
        <w:tab/>
      </w:r>
      <w:r w:rsidRPr="008D53CE">
        <w:t>ust. 1</w:t>
      </w:r>
      <w:r w:rsidR="00C20037" w:rsidRPr="008D53CE">
        <w:t>1</w:t>
      </w:r>
      <w:r w:rsidR="00C20037">
        <w:t> </w:t>
      </w:r>
      <w:r w:rsidRPr="008D53CE">
        <w:t>otrzymuje brzmienie:</w:t>
      </w:r>
    </w:p>
    <w:p w14:paraId="6A62B238" w14:textId="6CD774FB" w:rsidR="008D53CE" w:rsidRPr="008D53CE" w:rsidRDefault="00682A94" w:rsidP="006B018A">
      <w:pPr>
        <w:pStyle w:val="ZUSTzmustartykuempunktem"/>
      </w:pPr>
      <w:r>
        <w:t>„</w:t>
      </w:r>
      <w:r w:rsidR="008D53CE" w:rsidRPr="008D53CE">
        <w:t>11.</w:t>
      </w:r>
      <w:r>
        <w:t> </w:t>
      </w:r>
      <w:r w:rsidR="008D53CE" w:rsidRPr="008D53CE">
        <w:t>Straż Graniczna</w:t>
      </w:r>
      <w:r w:rsidR="00C20037" w:rsidRPr="008D53CE">
        <w:t xml:space="preserve"> i</w:t>
      </w:r>
      <w:r w:rsidR="00C20037">
        <w:t> </w:t>
      </w:r>
      <w:r w:rsidR="008D53CE" w:rsidRPr="008D53CE">
        <w:t>Państwowa Inspekcja Pracy</w:t>
      </w:r>
      <w:r w:rsidR="00C20037" w:rsidRPr="008D53CE">
        <w:t xml:space="preserve"> w</w:t>
      </w:r>
      <w:r w:rsidR="00C20037">
        <w:t> </w:t>
      </w:r>
      <w:r w:rsidR="008D53CE" w:rsidRPr="008D53CE">
        <w:t>celu realizacji zadań mogą pozyskiwać</w:t>
      </w:r>
      <w:r w:rsidR="00C20037" w:rsidRPr="008D53CE">
        <w:t xml:space="preserve"> z</w:t>
      </w:r>
      <w:r w:rsidR="00C20037">
        <w:t> </w:t>
      </w:r>
      <w:r w:rsidR="008D53CE" w:rsidRPr="008D53CE">
        <w:t>systemu teleinformatycznego Zakładu Ubezpieczeń Społecznych, przy wykorzystaniu własnych lub innych systemów teleinformatycznych, informacje obejmujące:</w:t>
      </w:r>
    </w:p>
    <w:p w14:paraId="675BF12C" w14:textId="58FB57DB" w:rsidR="008D53CE" w:rsidRPr="008D53CE" w:rsidRDefault="008D53CE" w:rsidP="006B018A">
      <w:pPr>
        <w:pStyle w:val="ZPKTzmpktartykuempunktem"/>
      </w:pPr>
      <w:r w:rsidRPr="008D53CE">
        <w:t>1)</w:t>
      </w:r>
      <w:r w:rsidR="00682A94">
        <w:tab/>
      </w:r>
      <w:r w:rsidRPr="008D53CE">
        <w:t>dane płatników, którzy zgłosili do ubezpieczeń społecznych co najmniej jednego cudzoziemca</w:t>
      </w:r>
      <w:r w:rsidR="00D65E0F">
        <w:t>,</w:t>
      </w:r>
      <w:r w:rsidRPr="008D53CE">
        <w:t xml:space="preserve"> oraz</w:t>
      </w:r>
    </w:p>
    <w:p w14:paraId="4D40153A" w14:textId="77777777" w:rsidR="008D53CE" w:rsidRPr="008D53CE" w:rsidRDefault="008D53CE" w:rsidP="006B018A">
      <w:pPr>
        <w:pStyle w:val="ZPKTzmpktartykuempunktem"/>
      </w:pPr>
      <w:r w:rsidRPr="008D53CE">
        <w:t>2)</w:t>
      </w:r>
      <w:r w:rsidR="00682A94">
        <w:tab/>
      </w:r>
      <w:r w:rsidRPr="008D53CE">
        <w:t>dane ubezpieczonego cudzoziemca.</w:t>
      </w:r>
      <w:r w:rsidR="00682A94">
        <w:t>”</w:t>
      </w:r>
      <w:r w:rsidRPr="008D53CE">
        <w:t>;</w:t>
      </w:r>
    </w:p>
    <w:p w14:paraId="0EEE02BF" w14:textId="3797A639" w:rsidR="00715834" w:rsidRDefault="008D53CE" w:rsidP="00761F90">
      <w:pPr>
        <w:pStyle w:val="PKTpunkt"/>
      </w:pPr>
      <w:r w:rsidRPr="008D53CE">
        <w:t>2)</w:t>
      </w:r>
      <w:r w:rsidR="00682A94">
        <w:tab/>
      </w:r>
      <w:r w:rsidR="00715834">
        <w:t>w</w:t>
      </w:r>
      <w:r w:rsidR="00F739EC">
        <w:t xml:space="preserve"> ust. </w:t>
      </w:r>
      <w:r w:rsidR="00715834">
        <w:t>1</w:t>
      </w:r>
      <w:r w:rsidR="00F739EC">
        <w:t>2 w pkt </w:t>
      </w:r>
      <w:r w:rsidR="008B4CF2">
        <w:t>1</w:t>
      </w:r>
      <w:r w:rsidR="002E712B">
        <w:t>3 </w:t>
      </w:r>
      <w:r w:rsidR="008B4CF2">
        <w:t>kropkę zastępuje się średnikiem</w:t>
      </w:r>
      <w:r w:rsidR="002E712B">
        <w:t xml:space="preserve"> i </w:t>
      </w:r>
      <w:r w:rsidR="00715834">
        <w:t>dodaje się</w:t>
      </w:r>
      <w:r w:rsidR="00F739EC">
        <w:t xml:space="preserve"> pkt </w:t>
      </w:r>
      <w:r w:rsidR="00715834">
        <w:t>1</w:t>
      </w:r>
      <w:r w:rsidR="00F739EC">
        <w:t>4 w </w:t>
      </w:r>
      <w:r w:rsidR="00715834">
        <w:t>brzmieniu:</w:t>
      </w:r>
    </w:p>
    <w:p w14:paraId="6743B0A5" w14:textId="7ED8C94B" w:rsidR="00715834" w:rsidRDefault="00715834" w:rsidP="00723C8E">
      <w:pPr>
        <w:pStyle w:val="ZPKTzmpktartykuempunktem"/>
      </w:pPr>
      <w:r>
        <w:t>„14)</w:t>
      </w:r>
      <w:r>
        <w:tab/>
        <w:t>informacje dotyczące zawartych przez płatnika umów</w:t>
      </w:r>
      <w:r w:rsidR="002E712B">
        <w:t xml:space="preserve"> o </w:t>
      </w:r>
      <w:r>
        <w:t>dzieło,</w:t>
      </w:r>
      <w:r w:rsidR="002E712B">
        <w:t xml:space="preserve"> o </w:t>
      </w:r>
      <w:r>
        <w:t>których mowa</w:t>
      </w:r>
      <w:r w:rsidR="00F739EC">
        <w:t xml:space="preserve"> w art. </w:t>
      </w:r>
      <w:r>
        <w:t>3</w:t>
      </w:r>
      <w:r w:rsidR="00F739EC">
        <w:t>6 ust. </w:t>
      </w:r>
      <w:r>
        <w:t>17.”</w:t>
      </w:r>
      <w:r w:rsidRPr="008D53CE">
        <w:t>;</w:t>
      </w:r>
    </w:p>
    <w:p w14:paraId="2E7B2FA8" w14:textId="10EB0010" w:rsidR="008D53CE" w:rsidRPr="008D53CE" w:rsidRDefault="00715834" w:rsidP="00761F90">
      <w:pPr>
        <w:pStyle w:val="PKTpunkt"/>
      </w:pPr>
      <w:r>
        <w:t>3)</w:t>
      </w:r>
      <w:r>
        <w:tab/>
      </w:r>
      <w:r w:rsidR="008D53CE" w:rsidRPr="008D53CE">
        <w:t>w</w:t>
      </w:r>
      <w:r w:rsidR="00F739EC">
        <w:t xml:space="preserve"> ust. </w:t>
      </w:r>
      <w:r w:rsidR="008D53CE" w:rsidRPr="008D53CE">
        <w:t>1</w:t>
      </w:r>
      <w:r w:rsidR="00F739EC" w:rsidRPr="008D53CE">
        <w:t>3</w:t>
      </w:r>
      <w:r w:rsidR="00F739EC">
        <w:t xml:space="preserve"> w pkt </w:t>
      </w:r>
      <w:r w:rsidR="008D53CE" w:rsidRPr="008D53CE">
        <w:t>1</w:t>
      </w:r>
      <w:r w:rsidR="00C20037" w:rsidRPr="008D53CE">
        <w:t>4</w:t>
      </w:r>
      <w:r w:rsidR="00C20037">
        <w:t> </w:t>
      </w:r>
      <w:r w:rsidR="008D53CE" w:rsidRPr="008D53CE">
        <w:t xml:space="preserve">skreśla się wyrazy </w:t>
      </w:r>
      <w:r w:rsidR="00682A94">
        <w:t>„</w:t>
      </w:r>
      <w:r w:rsidR="00C20037">
        <w:softHyphen/>
      </w:r>
      <w:r w:rsidR="00C20037">
        <w:softHyphen/>
      </w:r>
      <w:r w:rsidR="00C20037">
        <w:softHyphen/>
      </w:r>
      <w:r w:rsidR="00C20037">
        <w:softHyphen/>
      </w:r>
      <w:r w:rsidR="00C20037" w:rsidRPr="00223012">
        <w:t>–</w:t>
      </w:r>
      <w:r w:rsidR="00C20037">
        <w:t xml:space="preserve"> </w:t>
      </w:r>
      <w:r w:rsidR="00C20037" w:rsidRPr="008D53CE">
        <w:t>w</w:t>
      </w:r>
      <w:r w:rsidR="00C20037">
        <w:t> </w:t>
      </w:r>
      <w:r w:rsidR="008D53CE" w:rsidRPr="008D53CE">
        <w:t>przypadku danych przekazywanych do Państwowej Inspekcji Pracy</w:t>
      </w:r>
      <w:r w:rsidR="00682A94">
        <w:t>”</w:t>
      </w:r>
      <w:r w:rsidR="008D53CE" w:rsidRPr="008D53CE">
        <w:t>.</w:t>
      </w:r>
    </w:p>
    <w:p w14:paraId="7EF9C908" w14:textId="49861A08" w:rsidR="008D53CE" w:rsidRPr="008D53CE" w:rsidRDefault="008D53CE" w:rsidP="00761F90">
      <w:pPr>
        <w:pStyle w:val="ARTartustawynprozporzdzenia"/>
      </w:pPr>
      <w:r w:rsidRPr="008D53CE">
        <w:t>Art.</w:t>
      </w:r>
      <w:r w:rsidR="00682A94">
        <w:t> </w:t>
      </w:r>
      <w:r w:rsidR="00FF45C6">
        <w:t>5</w:t>
      </w:r>
      <w:r w:rsidRPr="008D53CE">
        <w:t>.</w:t>
      </w:r>
      <w:r w:rsidR="00C20037">
        <w:t> </w:t>
      </w:r>
      <w:r w:rsidR="00C20037" w:rsidRPr="008D53CE">
        <w:t>W</w:t>
      </w:r>
      <w:r w:rsidR="00C20037">
        <w:t> </w:t>
      </w:r>
      <w:r w:rsidRPr="008D53CE">
        <w:t>ustawie</w:t>
      </w:r>
      <w:r w:rsidR="00C20037" w:rsidRPr="008D53CE">
        <w:t xml:space="preserve"> z</w:t>
      </w:r>
      <w:r w:rsidR="00C20037">
        <w:t> </w:t>
      </w:r>
      <w:r w:rsidRPr="008D53CE">
        <w:t>dnia 1</w:t>
      </w:r>
      <w:r w:rsidR="00C20037" w:rsidRPr="008D53CE">
        <w:t>3</w:t>
      </w:r>
      <w:r w:rsidR="00C20037">
        <w:t> </w:t>
      </w:r>
      <w:r w:rsidRPr="008D53CE">
        <w:t>czerwca 200</w:t>
      </w:r>
      <w:r w:rsidR="00C20037" w:rsidRPr="008D53CE">
        <w:t>3</w:t>
      </w:r>
      <w:r w:rsidR="00C20037">
        <w:t> </w:t>
      </w:r>
      <w:r w:rsidRPr="008D53CE">
        <w:t>r.</w:t>
      </w:r>
      <w:r w:rsidR="00C20037" w:rsidRPr="008D53CE">
        <w:t xml:space="preserve"> o</w:t>
      </w:r>
      <w:r w:rsidR="00C20037">
        <w:t> </w:t>
      </w:r>
      <w:r w:rsidRPr="008D53CE">
        <w:t>udzielaniu cudzoziemcom ochrony na terytorium Rzeczypo</w:t>
      </w:r>
      <w:r w:rsidR="00167D5D">
        <w:t>spolitej Polskiej (</w:t>
      </w:r>
      <w:r w:rsidR="00F739EC">
        <w:t>Dz. U.</w:t>
      </w:r>
      <w:r w:rsidR="00C20037">
        <w:t xml:space="preserve"> z </w:t>
      </w:r>
      <w:r w:rsidR="00167D5D">
        <w:t>201</w:t>
      </w:r>
      <w:r w:rsidR="00C20037">
        <w:t>9 </w:t>
      </w:r>
      <w:r w:rsidRPr="008D53CE">
        <w:t>r.</w:t>
      </w:r>
      <w:r w:rsidR="00F739EC">
        <w:t xml:space="preserve"> poz. </w:t>
      </w:r>
      <w:r w:rsidR="00167D5D">
        <w:t>166</w:t>
      </w:r>
      <w:r w:rsidR="00F739EC">
        <w:t>6 i </w:t>
      </w:r>
      <w:r w:rsidR="00167D5D">
        <w:t>202</w:t>
      </w:r>
      <w:r w:rsidR="00F739EC">
        <w:t>0 oraz</w:t>
      </w:r>
      <w:r w:rsidR="00C20037">
        <w:t xml:space="preserve"> z </w:t>
      </w:r>
      <w:r w:rsidR="00167D5D">
        <w:t>202</w:t>
      </w:r>
      <w:r w:rsidR="00C20037">
        <w:t>0 </w:t>
      </w:r>
      <w:r w:rsidR="00167D5D">
        <w:t>r.</w:t>
      </w:r>
      <w:r w:rsidR="00F739EC">
        <w:t xml:space="preserve"> poz. </w:t>
      </w:r>
      <w:r w:rsidR="00167D5D">
        <w:t>32</w:t>
      </w:r>
      <w:r w:rsidR="00F739EC">
        <w:t>2 i </w:t>
      </w:r>
      <w:r w:rsidR="00167D5D">
        <w:t>2023</w:t>
      </w:r>
      <w:r w:rsidRPr="008D53CE">
        <w:t>) wprowadza się następujące zmiany:</w:t>
      </w:r>
    </w:p>
    <w:p w14:paraId="6B298A4B" w14:textId="58550369" w:rsidR="0024398B" w:rsidRDefault="008D53CE" w:rsidP="004D4279">
      <w:pPr>
        <w:pStyle w:val="PKTpunkt"/>
      </w:pPr>
      <w:r w:rsidRPr="008D53CE">
        <w:lastRenderedPageBreak/>
        <w:t>1)</w:t>
      </w:r>
      <w:r w:rsidR="00682A94">
        <w:tab/>
      </w:r>
      <w:r w:rsidR="00D00199" w:rsidRPr="00D00199">
        <w:t>w</w:t>
      </w:r>
      <w:r w:rsidR="00F739EC">
        <w:t xml:space="preserve"> art. </w:t>
      </w:r>
      <w:r w:rsidR="00D00199" w:rsidRPr="00D00199">
        <w:t>2</w:t>
      </w:r>
      <w:r w:rsidR="0024398B">
        <w:t>:</w:t>
      </w:r>
    </w:p>
    <w:p w14:paraId="0A3DC5E8" w14:textId="53BB2778" w:rsidR="0024398B" w:rsidRDefault="0024398B" w:rsidP="0024398B">
      <w:pPr>
        <w:pStyle w:val="LITlitera"/>
      </w:pPr>
      <w:r>
        <w:t>a)</w:t>
      </w:r>
      <w:r>
        <w:tab/>
      </w:r>
      <w:r w:rsidR="00D00199" w:rsidRPr="00D00199">
        <w:t>uchyla się</w:t>
      </w:r>
      <w:r w:rsidR="00F739EC">
        <w:t xml:space="preserve"> pkt </w:t>
      </w:r>
      <w:r w:rsidR="00D00199" w:rsidRPr="00D00199">
        <w:t>1</w:t>
      </w:r>
      <w:r>
        <w:t>,</w:t>
      </w:r>
    </w:p>
    <w:p w14:paraId="0B592AC2" w14:textId="7C75C800" w:rsidR="0024398B" w:rsidRDefault="0024398B" w:rsidP="0024398B">
      <w:pPr>
        <w:pStyle w:val="LITlitera"/>
      </w:pPr>
      <w:r>
        <w:t>b)</w:t>
      </w:r>
      <w:r>
        <w:tab/>
        <w:t xml:space="preserve">pkt </w:t>
      </w:r>
      <w:r w:rsidR="00C20037">
        <w:t>4 </w:t>
      </w:r>
      <w:r>
        <w:t>otrzymuje brzmienie:</w:t>
      </w:r>
    </w:p>
    <w:p w14:paraId="0306296E" w14:textId="0E6FC686" w:rsidR="00D00199" w:rsidRDefault="0024398B" w:rsidP="0024398B">
      <w:pPr>
        <w:pStyle w:val="ZLITPKTzmpktliter"/>
      </w:pPr>
      <w:r>
        <w:t>„4)</w:t>
      </w:r>
      <w:r>
        <w:tab/>
      </w:r>
      <w:r w:rsidRPr="0024398B">
        <w:t xml:space="preserve">cudzoziemiec </w:t>
      </w:r>
      <w:r>
        <w:softHyphen/>
      </w:r>
      <w:r>
        <w:softHyphen/>
      </w:r>
      <w:r>
        <w:softHyphen/>
      </w:r>
      <w:r>
        <w:softHyphen/>
      </w:r>
      <w:r w:rsidRPr="00223012">
        <w:t>–</w:t>
      </w:r>
      <w:r w:rsidRPr="0024398B">
        <w:t xml:space="preserve"> cudzoziemca</w:t>
      </w:r>
      <w:r w:rsidR="00C20037" w:rsidRPr="0024398B">
        <w:t xml:space="preserve"> w</w:t>
      </w:r>
      <w:r w:rsidR="00C20037">
        <w:t> </w:t>
      </w:r>
      <w:r w:rsidRPr="0024398B">
        <w:t>rozumieniu ustawy</w:t>
      </w:r>
      <w:r w:rsidR="00C20037" w:rsidRPr="0024398B">
        <w:t xml:space="preserve"> z</w:t>
      </w:r>
      <w:r w:rsidR="00C20037">
        <w:t> </w:t>
      </w:r>
      <w:r w:rsidRPr="0024398B">
        <w:t>dnia 1</w:t>
      </w:r>
      <w:r w:rsidR="00C20037" w:rsidRPr="0024398B">
        <w:t>2</w:t>
      </w:r>
      <w:r w:rsidR="00C20037">
        <w:t> </w:t>
      </w:r>
      <w:r w:rsidRPr="0024398B">
        <w:t>grudnia 201</w:t>
      </w:r>
      <w:r w:rsidR="00C20037" w:rsidRPr="0024398B">
        <w:t>3</w:t>
      </w:r>
      <w:r w:rsidR="00C20037">
        <w:t> </w:t>
      </w:r>
      <w:r w:rsidRPr="0024398B">
        <w:t>r.</w:t>
      </w:r>
      <w:r w:rsidR="00C20037" w:rsidRPr="0024398B">
        <w:t xml:space="preserve"> o</w:t>
      </w:r>
      <w:r w:rsidR="00C20037">
        <w:t> </w:t>
      </w:r>
      <w:r w:rsidRPr="0024398B">
        <w:t>cudzoziemcach</w:t>
      </w:r>
      <w:r>
        <w:t xml:space="preserve"> (</w:t>
      </w:r>
      <w:r w:rsidR="00F739EC">
        <w:t>Dz. U.</w:t>
      </w:r>
      <w:r w:rsidR="00C20037">
        <w:t xml:space="preserve"> z </w:t>
      </w:r>
      <w:r>
        <w:t>202</w:t>
      </w:r>
      <w:r w:rsidR="00C20037">
        <w:t>0 </w:t>
      </w:r>
      <w:r>
        <w:t>r.</w:t>
      </w:r>
      <w:r w:rsidR="00F739EC">
        <w:t xml:space="preserve"> poz. </w:t>
      </w:r>
      <w:r>
        <w:t>35,  2023, 232</w:t>
      </w:r>
      <w:r w:rsidR="00F739EC">
        <w:t>0 i </w:t>
      </w:r>
      <w:r>
        <w:t>236</w:t>
      </w:r>
      <w:r w:rsidR="00F739EC">
        <w:t>9 oraz</w:t>
      </w:r>
      <w:r w:rsidR="00C20037">
        <w:t xml:space="preserve"> z </w:t>
      </w:r>
      <w:r>
        <w:t>202</w:t>
      </w:r>
      <w:r w:rsidR="00C20037">
        <w:t>1 </w:t>
      </w:r>
      <w:r>
        <w:t>r.</w:t>
      </w:r>
      <w:r w:rsidR="00F739EC">
        <w:t xml:space="preserve"> poz. </w:t>
      </w:r>
      <w:r>
        <w:t>159)</w:t>
      </w:r>
      <w:r w:rsidRPr="0024398B">
        <w:t xml:space="preserve">; </w:t>
      </w:r>
      <w:r w:rsidRPr="00DF0F23">
        <w:t>”</w:t>
      </w:r>
      <w:r w:rsidR="00D00199" w:rsidRPr="00D00199">
        <w:t>;</w:t>
      </w:r>
    </w:p>
    <w:p w14:paraId="4A3D3B06" w14:textId="0F1340ED" w:rsidR="004D4279" w:rsidRPr="003D77AF" w:rsidRDefault="002100A6" w:rsidP="004D4279">
      <w:pPr>
        <w:pStyle w:val="PKTpunkt"/>
      </w:pPr>
      <w:r>
        <w:t>2</w:t>
      </w:r>
      <w:r w:rsidR="00D00199">
        <w:t>)</w:t>
      </w:r>
      <w:r w:rsidR="00D00199">
        <w:tab/>
      </w:r>
      <w:r w:rsidR="004D4279" w:rsidRPr="003D77AF">
        <w:t>w</w:t>
      </w:r>
      <w:r w:rsidR="00F739EC">
        <w:t xml:space="preserve"> art. </w:t>
      </w:r>
      <w:r w:rsidR="004D4279" w:rsidRPr="003D77AF">
        <w:t>8</w:t>
      </w:r>
      <w:r w:rsidR="004D4279">
        <w:t> </w:t>
      </w:r>
      <w:r w:rsidR="004D4279" w:rsidRPr="003D77AF">
        <w:t>wprowadzenie wyliczenia otrzymuje brzmienie:</w:t>
      </w:r>
    </w:p>
    <w:p w14:paraId="2A0E2BBA" w14:textId="77777777" w:rsidR="004D4279" w:rsidRDefault="004D4279" w:rsidP="004D4279">
      <w:pPr>
        <w:pStyle w:val="ZARTzmartartykuempunktem"/>
      </w:pPr>
      <w:r>
        <w:t>„</w:t>
      </w:r>
      <w:r w:rsidRPr="00F6330A">
        <w:t>W postępowaniach prowadzonych na podstawie ustawy lub przy innych czynnościach prowadzonych na jej podstawie mogą być przetwarzane dane i informacje niezbędne do przeprowadzenia tych postępowań lub czynności, a w szczególności następujące dane lub informacje dotyczące cudzoziemca:”;</w:t>
      </w:r>
    </w:p>
    <w:p w14:paraId="3A1FE8F3" w14:textId="22B1DF7F" w:rsidR="00D00199" w:rsidRDefault="002100A6" w:rsidP="00FB69D2">
      <w:pPr>
        <w:pStyle w:val="PKTpunkt"/>
      </w:pPr>
      <w:r>
        <w:t>3</w:t>
      </w:r>
      <w:r w:rsidR="004D4279">
        <w:t>)</w:t>
      </w:r>
      <w:r w:rsidR="004D4279">
        <w:tab/>
      </w:r>
      <w:r w:rsidR="00D00199" w:rsidRPr="00D00199">
        <w:t>w</w:t>
      </w:r>
      <w:r w:rsidR="00F739EC">
        <w:t xml:space="preserve"> art. </w:t>
      </w:r>
      <w:r w:rsidR="00D00199" w:rsidRPr="00D00199">
        <w:t>2</w:t>
      </w:r>
      <w:r w:rsidR="00F739EC" w:rsidRPr="00D00199">
        <w:t>4</w:t>
      </w:r>
      <w:r w:rsidR="00F739EC">
        <w:t xml:space="preserve"> w ust. </w:t>
      </w:r>
      <w:r w:rsidR="00C20037" w:rsidRPr="00D00199">
        <w:t>2</w:t>
      </w:r>
      <w:r w:rsidR="00C20037">
        <w:t> </w:t>
      </w:r>
      <w:r w:rsidR="00D00199" w:rsidRPr="00D00199">
        <w:t>skreśla się wyrazy „areszcie dla cudzoziemców</w:t>
      </w:r>
      <w:r w:rsidR="00FB69D2">
        <w:t>,</w:t>
      </w:r>
      <w:r w:rsidR="00D00199" w:rsidRPr="00D00199">
        <w:t>” oraz wyrazy „aresztu dla cudzoziemców</w:t>
      </w:r>
      <w:r w:rsidR="00FB69D2">
        <w:t>,</w:t>
      </w:r>
      <w:r w:rsidR="00D00199" w:rsidRPr="00D00199">
        <w:t>”;</w:t>
      </w:r>
    </w:p>
    <w:p w14:paraId="51AAC528" w14:textId="1D8F0B4F" w:rsidR="00D00199" w:rsidRDefault="002100A6" w:rsidP="00FB69D2">
      <w:pPr>
        <w:pStyle w:val="PKTpunkt"/>
      </w:pPr>
      <w:r>
        <w:t>4</w:t>
      </w:r>
      <w:r w:rsidR="00D00199">
        <w:t>)</w:t>
      </w:r>
      <w:r w:rsidR="00D00199">
        <w:tab/>
      </w:r>
      <w:r w:rsidR="00D00199" w:rsidRPr="00D00199">
        <w:t>w</w:t>
      </w:r>
      <w:r w:rsidR="00F739EC">
        <w:t xml:space="preserve"> art. </w:t>
      </w:r>
      <w:r w:rsidR="00D00199" w:rsidRPr="00D00199">
        <w:t>2</w:t>
      </w:r>
      <w:r w:rsidR="00F739EC" w:rsidRPr="00D00199">
        <w:t>9</w:t>
      </w:r>
      <w:r w:rsidR="00F739EC">
        <w:t xml:space="preserve"> w ust. </w:t>
      </w:r>
      <w:r w:rsidR="00C20037" w:rsidRPr="00D00199">
        <w:t>1</w:t>
      </w:r>
      <w:r w:rsidR="00C20037">
        <w:t> </w:t>
      </w:r>
      <w:r w:rsidR="00D00199" w:rsidRPr="00D00199">
        <w:t>skreśla się wyrazy „i aresztach dla cudzoziemców”;</w:t>
      </w:r>
    </w:p>
    <w:p w14:paraId="25E3D490" w14:textId="7B92C36A" w:rsidR="00D00199" w:rsidRPr="00D00199" w:rsidRDefault="002100A6" w:rsidP="00FB69D2">
      <w:pPr>
        <w:pStyle w:val="PKTpunkt"/>
      </w:pPr>
      <w:r>
        <w:t>5</w:t>
      </w:r>
      <w:r w:rsidR="00D00199">
        <w:t>)</w:t>
      </w:r>
      <w:r w:rsidR="00D00199">
        <w:tab/>
      </w:r>
      <w:r w:rsidR="00D00199" w:rsidRPr="00D00199">
        <w:t>w</w:t>
      </w:r>
      <w:r w:rsidR="00F739EC">
        <w:t xml:space="preserve"> art. </w:t>
      </w:r>
      <w:r w:rsidR="00D00199" w:rsidRPr="00D00199">
        <w:t>3</w:t>
      </w:r>
      <w:r w:rsidR="00F739EC" w:rsidRPr="00D00199">
        <w:t>0</w:t>
      </w:r>
      <w:r w:rsidR="00F739EC">
        <w:t xml:space="preserve"> w ust. </w:t>
      </w:r>
      <w:r w:rsidR="00F739EC" w:rsidRPr="00D00199">
        <w:t>1</w:t>
      </w:r>
      <w:r w:rsidR="00F739EC">
        <w:t xml:space="preserve"> w pkt </w:t>
      </w:r>
      <w:r w:rsidR="00F739EC" w:rsidRPr="00D00199">
        <w:t>5</w:t>
      </w:r>
      <w:r w:rsidR="00F739EC">
        <w:t xml:space="preserve"> w lit. </w:t>
      </w:r>
      <w:r w:rsidR="00C20037" w:rsidRPr="00D00199">
        <w:t>i</w:t>
      </w:r>
      <w:r w:rsidR="00C20037">
        <w:t> </w:t>
      </w:r>
      <w:r w:rsidR="00D00199" w:rsidRPr="00D00199">
        <w:t>skreśla się wyrazy „lub areszcie dla cudzoziemców”;</w:t>
      </w:r>
    </w:p>
    <w:p w14:paraId="014045B8" w14:textId="7142AD7C" w:rsidR="00D00199" w:rsidRPr="00D00199" w:rsidRDefault="002100A6" w:rsidP="00FB69D2">
      <w:pPr>
        <w:pStyle w:val="PKTpunkt"/>
      </w:pPr>
      <w:r>
        <w:t>6</w:t>
      </w:r>
      <w:r w:rsidR="00D00199">
        <w:t>)</w:t>
      </w:r>
      <w:r w:rsidR="00D00199">
        <w:tab/>
      </w:r>
      <w:r w:rsidR="00D00199" w:rsidRPr="00D00199">
        <w:t>w</w:t>
      </w:r>
      <w:r w:rsidR="00F739EC">
        <w:t xml:space="preserve"> art. </w:t>
      </w:r>
      <w:r w:rsidR="00D00199" w:rsidRPr="00D00199">
        <w:t>4</w:t>
      </w:r>
      <w:r w:rsidR="00F739EC" w:rsidRPr="00D00199">
        <w:t>0</w:t>
      </w:r>
      <w:r w:rsidR="00F739EC">
        <w:t xml:space="preserve"> w ust. </w:t>
      </w:r>
      <w:r w:rsidR="00F739EC" w:rsidRPr="00D00199">
        <w:t>2</w:t>
      </w:r>
      <w:r w:rsidR="00F739EC">
        <w:t xml:space="preserve"> w pkt 2 i </w:t>
      </w:r>
      <w:r w:rsidR="00C20037">
        <w:t>4 </w:t>
      </w:r>
      <w:r w:rsidR="00FB69D2" w:rsidRPr="00FB69D2">
        <w:t>skreśla się wyrazy „lub</w:t>
      </w:r>
      <w:r w:rsidR="00C20037" w:rsidRPr="00FB69D2">
        <w:t xml:space="preserve"> z</w:t>
      </w:r>
      <w:r w:rsidR="00C20037">
        <w:t> </w:t>
      </w:r>
      <w:r w:rsidR="00FB69D2" w:rsidRPr="00FB69D2">
        <w:t>aresztu dla cudzoziemców”;</w:t>
      </w:r>
    </w:p>
    <w:p w14:paraId="6EF49DC4" w14:textId="27431593" w:rsidR="00D00199" w:rsidRDefault="002100A6" w:rsidP="00D00199">
      <w:pPr>
        <w:pStyle w:val="PKTpunkt"/>
      </w:pPr>
      <w:r>
        <w:t>7</w:t>
      </w:r>
      <w:r w:rsidR="00D00199">
        <w:t>)</w:t>
      </w:r>
      <w:r w:rsidR="00D00199">
        <w:tab/>
      </w:r>
      <w:r w:rsidR="00D00199" w:rsidRPr="00D00199">
        <w:t>w</w:t>
      </w:r>
      <w:r w:rsidR="00F739EC">
        <w:t xml:space="preserve"> art. </w:t>
      </w:r>
      <w:r w:rsidR="00D00199" w:rsidRPr="00D00199">
        <w:t>69l</w:t>
      </w:r>
      <w:r w:rsidR="00F739EC" w:rsidRPr="00D00199">
        <w:t xml:space="preserve"> w</w:t>
      </w:r>
      <w:r w:rsidR="00F739EC">
        <w:t> ust. </w:t>
      </w:r>
      <w:r w:rsidR="00F739EC" w:rsidRPr="00D00199">
        <w:t>1</w:t>
      </w:r>
      <w:r w:rsidR="00F739EC">
        <w:t xml:space="preserve"> w pkt </w:t>
      </w:r>
      <w:r w:rsidR="00C20037" w:rsidRPr="00D00199">
        <w:t>2</w:t>
      </w:r>
      <w:r w:rsidR="00C20037">
        <w:t> </w:t>
      </w:r>
      <w:r w:rsidR="00D00199" w:rsidRPr="00D00199">
        <w:t>skreśla się wyrazy „lub aresztu dla cudzoziemców”;</w:t>
      </w:r>
    </w:p>
    <w:p w14:paraId="3F087013" w14:textId="132F04F4" w:rsidR="0013555C" w:rsidRDefault="002100A6" w:rsidP="00FB69D2">
      <w:pPr>
        <w:pStyle w:val="PKTpunkt"/>
      </w:pPr>
      <w:r>
        <w:t>8</w:t>
      </w:r>
      <w:r w:rsidR="00D00199">
        <w:t>)</w:t>
      </w:r>
      <w:r w:rsidR="00D00199">
        <w:tab/>
      </w:r>
      <w:r w:rsidR="00D00199" w:rsidRPr="00D00199">
        <w:t>w</w:t>
      </w:r>
      <w:r w:rsidR="00F739EC">
        <w:t xml:space="preserve"> art. </w:t>
      </w:r>
      <w:r w:rsidR="00D00199" w:rsidRPr="00D00199">
        <w:t>70</w:t>
      </w:r>
      <w:r w:rsidR="0013555C">
        <w:t>:</w:t>
      </w:r>
    </w:p>
    <w:p w14:paraId="7191B7C6" w14:textId="6D62B97F" w:rsidR="0013555C" w:rsidRDefault="0013555C" w:rsidP="0013555C">
      <w:pPr>
        <w:pStyle w:val="LITlitera"/>
      </w:pPr>
      <w:r>
        <w:t>a)</w:t>
      </w:r>
      <w:r>
        <w:tab/>
      </w:r>
      <w:r w:rsidRPr="0013555C">
        <w:t>w</w:t>
      </w:r>
      <w:r w:rsidR="00F739EC">
        <w:t xml:space="preserve"> ust. </w:t>
      </w:r>
      <w:r w:rsidR="00C20037" w:rsidRPr="0013555C">
        <w:t>1</w:t>
      </w:r>
      <w:r w:rsidR="00C20037">
        <w:t> </w:t>
      </w:r>
      <w:r w:rsidRPr="0013555C">
        <w:t>uchyla się</w:t>
      </w:r>
      <w:r w:rsidR="00F739EC">
        <w:t xml:space="preserve"> pkt </w:t>
      </w:r>
      <w:r w:rsidRPr="0013555C">
        <w:t>1,</w:t>
      </w:r>
    </w:p>
    <w:p w14:paraId="18CD0157" w14:textId="0B8C339B" w:rsidR="0013555C" w:rsidRDefault="0013555C" w:rsidP="0013555C">
      <w:pPr>
        <w:pStyle w:val="LITlitera"/>
      </w:pPr>
      <w:r>
        <w:t>b)</w:t>
      </w:r>
      <w:r>
        <w:tab/>
      </w:r>
      <w:r w:rsidR="00D00199" w:rsidRPr="00D00199">
        <w:t>w</w:t>
      </w:r>
      <w:r w:rsidR="00F739EC">
        <w:t xml:space="preserve"> ust. </w:t>
      </w:r>
      <w:r w:rsidR="00F739EC" w:rsidRPr="00D00199">
        <w:t>2</w:t>
      </w:r>
      <w:r w:rsidR="00F739EC">
        <w:t xml:space="preserve"> w pkt </w:t>
      </w:r>
      <w:r w:rsidR="00C20037" w:rsidRPr="00D00199">
        <w:t>5</w:t>
      </w:r>
      <w:r w:rsidR="00C20037">
        <w:t> </w:t>
      </w:r>
      <w:r w:rsidR="00D00199" w:rsidRPr="00D00199">
        <w:t>skreśla się wyrazy „lub areszcie dla cudzoziemców”</w:t>
      </w:r>
      <w:r>
        <w:t>,</w:t>
      </w:r>
    </w:p>
    <w:p w14:paraId="10ACFB04" w14:textId="58AE414E" w:rsidR="0013555C" w:rsidRPr="0013555C" w:rsidRDefault="0013555C" w:rsidP="0013555C">
      <w:pPr>
        <w:pStyle w:val="LITlitera"/>
      </w:pPr>
      <w:r>
        <w:t>c)</w:t>
      </w:r>
      <w:r>
        <w:tab/>
      </w:r>
      <w:r w:rsidRPr="0013555C">
        <w:t xml:space="preserve">ust. </w:t>
      </w:r>
      <w:r w:rsidR="00C20037" w:rsidRPr="0013555C">
        <w:t>3</w:t>
      </w:r>
      <w:r w:rsidR="00C20037">
        <w:t> </w:t>
      </w:r>
      <w:r w:rsidRPr="0013555C">
        <w:t>otrzymuje brzmienie:</w:t>
      </w:r>
    </w:p>
    <w:p w14:paraId="26614788" w14:textId="093CB403" w:rsidR="00D00199" w:rsidRPr="00D00199" w:rsidRDefault="0013555C" w:rsidP="0013555C">
      <w:pPr>
        <w:pStyle w:val="ZLITUSTzmustliter"/>
      </w:pPr>
      <w:r w:rsidRPr="0013555C">
        <w:t>„3. Wniosek cudzoziemca,</w:t>
      </w:r>
      <w:r w:rsidR="00C20037" w:rsidRPr="0013555C">
        <w:t xml:space="preserve"> o</w:t>
      </w:r>
      <w:r w:rsidR="00C20037">
        <w:t> </w:t>
      </w:r>
      <w:r w:rsidRPr="0013555C">
        <w:t>którym mowa</w:t>
      </w:r>
      <w:r w:rsidR="00F739EC" w:rsidRPr="0013555C">
        <w:t xml:space="preserve"> w</w:t>
      </w:r>
      <w:r w:rsidR="00F739EC">
        <w:t> ust. </w:t>
      </w:r>
      <w:r w:rsidRPr="0013555C">
        <w:t>2,</w:t>
      </w:r>
      <w:r w:rsidR="00C20037" w:rsidRPr="0013555C">
        <w:t xml:space="preserve"> o</w:t>
      </w:r>
      <w:r w:rsidR="00C20037">
        <w:t> </w:t>
      </w:r>
      <w:r w:rsidRPr="0013555C">
        <w:t>udzielenie pomocy socjalnej</w:t>
      </w:r>
      <w:r w:rsidR="00C20037" w:rsidRPr="0013555C">
        <w:t xml:space="preserve"> i</w:t>
      </w:r>
      <w:r w:rsidR="00C20037">
        <w:t> </w:t>
      </w:r>
      <w:r w:rsidRPr="0013555C">
        <w:t>opieki medycznej pozostawia się bez rozpoznania.”</w:t>
      </w:r>
      <w:r w:rsidR="00D00199" w:rsidRPr="00D00199">
        <w:t>;</w:t>
      </w:r>
    </w:p>
    <w:p w14:paraId="4733CDF3" w14:textId="2ADC9207" w:rsidR="0013555C" w:rsidRPr="0013555C" w:rsidRDefault="002100A6" w:rsidP="0013555C">
      <w:pPr>
        <w:pStyle w:val="PKTpunkt"/>
      </w:pPr>
      <w:r>
        <w:t>9</w:t>
      </w:r>
      <w:r w:rsidR="00415D7C" w:rsidRPr="00415D7C">
        <w:t>)</w:t>
      </w:r>
      <w:r w:rsidR="00415D7C" w:rsidRPr="00415D7C">
        <w:tab/>
      </w:r>
      <w:r w:rsidR="0013555C" w:rsidRPr="0013555C">
        <w:t>w</w:t>
      </w:r>
      <w:r w:rsidR="00F739EC">
        <w:t xml:space="preserve"> art. </w:t>
      </w:r>
      <w:r w:rsidR="0013555C" w:rsidRPr="0013555C">
        <w:t>7</w:t>
      </w:r>
      <w:r w:rsidR="00F739EC" w:rsidRPr="0013555C">
        <w:t>4</w:t>
      </w:r>
      <w:r w:rsidR="00F739EC">
        <w:t xml:space="preserve"> ust. </w:t>
      </w:r>
      <w:r w:rsidR="00C20037" w:rsidRPr="0013555C">
        <w:t>3</w:t>
      </w:r>
      <w:r w:rsidR="00C20037">
        <w:t> </w:t>
      </w:r>
      <w:r w:rsidR="0013555C" w:rsidRPr="0013555C">
        <w:t>otrzymuje brzmienie:</w:t>
      </w:r>
    </w:p>
    <w:p w14:paraId="2970CE20" w14:textId="3051B0D6" w:rsidR="0013555C" w:rsidRPr="0013555C" w:rsidRDefault="0013555C" w:rsidP="0013555C">
      <w:pPr>
        <w:pStyle w:val="ZUSTzmustartykuempunktem"/>
      </w:pPr>
      <w:r w:rsidRPr="0013555C">
        <w:t>„3</w:t>
      </w:r>
      <w:r>
        <w:t>.</w:t>
      </w:r>
      <w:r w:rsidRPr="0013555C">
        <w:t xml:space="preserve"> Okres udzielania pomocy socjalnej</w:t>
      </w:r>
      <w:r w:rsidR="00C20037" w:rsidRPr="0013555C">
        <w:t xml:space="preserve"> i</w:t>
      </w:r>
      <w:r w:rsidR="00C20037">
        <w:t> </w:t>
      </w:r>
      <w:r w:rsidRPr="0013555C">
        <w:t>opieki medycznej ulega przedłużeniu do dnia,</w:t>
      </w:r>
      <w:r w:rsidR="00C20037" w:rsidRPr="0013555C">
        <w:t xml:space="preserve"> w</w:t>
      </w:r>
      <w:r w:rsidR="00C20037">
        <w:t> </w:t>
      </w:r>
      <w:r w:rsidRPr="0013555C">
        <w:t>którym cudzoziemiec powinien opuścić terytorium Rzeczypospolitej Polskiej</w:t>
      </w:r>
      <w:r w:rsidR="0087155B">
        <w:t>,</w:t>
      </w:r>
      <w:r w:rsidR="002E712B">
        <w:t xml:space="preserve"> w </w:t>
      </w:r>
      <w:r w:rsidR="0087155B">
        <w:t>przypadku gdy</w:t>
      </w:r>
      <w:r w:rsidRPr="0013555C">
        <w:t>:</w:t>
      </w:r>
    </w:p>
    <w:p w14:paraId="67A07C36" w14:textId="2C5CAD40" w:rsidR="0013555C" w:rsidRPr="0013555C" w:rsidRDefault="0013555C" w:rsidP="0013555C">
      <w:pPr>
        <w:pStyle w:val="ZPKTzmpktartykuempunktem"/>
      </w:pPr>
      <w:r>
        <w:t>1)</w:t>
      </w:r>
      <w:r>
        <w:tab/>
      </w:r>
      <w:r w:rsidR="0087155B" w:rsidRPr="0087155B">
        <w:t>cudzoziemiec złożył do Komendanta Głównego Straży Granicznej wniosek</w:t>
      </w:r>
      <w:r w:rsidR="002E712B" w:rsidRPr="0087155B">
        <w:t xml:space="preserve"> o</w:t>
      </w:r>
      <w:r w:rsidR="002E712B">
        <w:t> </w:t>
      </w:r>
      <w:r w:rsidR="0087155B" w:rsidRPr="0087155B">
        <w:t>udzielenie mu pomocy</w:t>
      </w:r>
      <w:r w:rsidR="002E712B" w:rsidRPr="0087155B">
        <w:t xml:space="preserve"> w</w:t>
      </w:r>
      <w:r w:rsidR="002E712B">
        <w:t> </w:t>
      </w:r>
      <w:r w:rsidR="0087155B" w:rsidRPr="0087155B">
        <w:t>dobrowolnym powrocie</w:t>
      </w:r>
      <w:r w:rsidR="002E712B" w:rsidRPr="0087155B">
        <w:t xml:space="preserve"> w</w:t>
      </w:r>
      <w:r w:rsidR="002E712B">
        <w:t> </w:t>
      </w:r>
      <w:r w:rsidR="0087155B" w:rsidRPr="0087155B">
        <w:t>przypadkach,</w:t>
      </w:r>
      <w:r w:rsidR="002E712B" w:rsidRPr="0087155B">
        <w:t xml:space="preserve"> o</w:t>
      </w:r>
      <w:r w:rsidR="002E712B">
        <w:t> </w:t>
      </w:r>
      <w:r w:rsidR="0087155B" w:rsidRPr="0087155B">
        <w:t>których mowa</w:t>
      </w:r>
      <w:r w:rsidR="00F739EC" w:rsidRPr="0087155B">
        <w:t xml:space="preserve"> w</w:t>
      </w:r>
      <w:r w:rsidR="00F739EC">
        <w:t> art. </w:t>
      </w:r>
      <w:r w:rsidR="0087155B" w:rsidRPr="0087155B">
        <w:t>33</w:t>
      </w:r>
      <w:r w:rsidR="00F739EC" w:rsidRPr="0087155B">
        <w:t>4</w:t>
      </w:r>
      <w:r w:rsidR="00F739EC">
        <w:t xml:space="preserve"> ust. </w:t>
      </w:r>
      <w:r w:rsidR="00F739EC" w:rsidRPr="0087155B">
        <w:t>2</w:t>
      </w:r>
      <w:r w:rsidR="00F739EC">
        <w:t xml:space="preserve"> pkt </w:t>
      </w:r>
      <w:r w:rsidR="00F739EC" w:rsidRPr="0087155B">
        <w:t>3</w:t>
      </w:r>
      <w:r w:rsidR="00F739EC">
        <w:t xml:space="preserve"> lub</w:t>
      </w:r>
      <w:r w:rsidR="0087155B" w:rsidRPr="0087155B">
        <w:t xml:space="preserve"> </w:t>
      </w:r>
      <w:r w:rsidR="002E712B" w:rsidRPr="0087155B">
        <w:t>4</w:t>
      </w:r>
      <w:r w:rsidR="002E712B">
        <w:t> </w:t>
      </w:r>
      <w:r w:rsidR="0087155B" w:rsidRPr="0087155B">
        <w:t>ustawy</w:t>
      </w:r>
      <w:r w:rsidR="002E712B" w:rsidRPr="0087155B">
        <w:t xml:space="preserve"> z</w:t>
      </w:r>
      <w:r w:rsidR="002E712B">
        <w:t> </w:t>
      </w:r>
      <w:r w:rsidR="0087155B" w:rsidRPr="0087155B">
        <w:t>dnia 1</w:t>
      </w:r>
      <w:r w:rsidR="002E712B" w:rsidRPr="0087155B">
        <w:t>2</w:t>
      </w:r>
      <w:r w:rsidR="002E712B">
        <w:t> </w:t>
      </w:r>
      <w:r w:rsidR="0087155B" w:rsidRPr="0087155B">
        <w:t>grudnia 201</w:t>
      </w:r>
      <w:r w:rsidR="002E712B" w:rsidRPr="0087155B">
        <w:t>3</w:t>
      </w:r>
      <w:r w:rsidR="002E712B">
        <w:t> </w:t>
      </w:r>
      <w:r w:rsidR="0087155B" w:rsidRPr="0087155B">
        <w:t>r.</w:t>
      </w:r>
      <w:r w:rsidR="002E712B" w:rsidRPr="0087155B">
        <w:t xml:space="preserve"> o</w:t>
      </w:r>
      <w:r w:rsidR="002E712B">
        <w:t> </w:t>
      </w:r>
      <w:r w:rsidR="0087155B" w:rsidRPr="0087155B">
        <w:t>cudzoziemcach,</w:t>
      </w:r>
      <w:r w:rsidR="002E712B" w:rsidRPr="0087155B">
        <w:t xml:space="preserve"> w</w:t>
      </w:r>
      <w:r w:rsidR="002E712B">
        <w:t> </w:t>
      </w:r>
      <w:r w:rsidR="0087155B" w:rsidRPr="0087155B">
        <w:t>terminie,</w:t>
      </w:r>
      <w:r w:rsidR="002E712B" w:rsidRPr="0087155B">
        <w:t xml:space="preserve"> o</w:t>
      </w:r>
      <w:r w:rsidR="002E712B">
        <w:t> </w:t>
      </w:r>
      <w:r w:rsidR="0087155B" w:rsidRPr="0087155B">
        <w:t>którym mowa</w:t>
      </w:r>
      <w:r w:rsidR="00F739EC" w:rsidRPr="0087155B">
        <w:t xml:space="preserve"> w</w:t>
      </w:r>
      <w:r w:rsidR="00F739EC">
        <w:t> art. </w:t>
      </w:r>
      <w:r w:rsidR="0087155B" w:rsidRPr="0087155B">
        <w:t>33</w:t>
      </w:r>
      <w:r w:rsidR="00F739EC" w:rsidRPr="0087155B">
        <w:t>4</w:t>
      </w:r>
      <w:r w:rsidR="00F739EC">
        <w:t xml:space="preserve"> ust. </w:t>
      </w:r>
      <w:r w:rsidR="00F739EC" w:rsidRPr="0087155B">
        <w:t>5</w:t>
      </w:r>
      <w:r w:rsidR="00F739EC">
        <w:t xml:space="preserve"> pkt </w:t>
      </w:r>
      <w:r w:rsidR="00F739EC" w:rsidRPr="0087155B">
        <w:t>1</w:t>
      </w:r>
      <w:r w:rsidR="00F739EC">
        <w:t xml:space="preserve"> lit. </w:t>
      </w:r>
      <w:r w:rsidR="0087155B">
        <w:t>b tej ustawy,</w:t>
      </w:r>
      <w:r w:rsidR="002E712B">
        <w:t xml:space="preserve"> a w </w:t>
      </w:r>
      <w:r w:rsidR="0087155B">
        <w:t>przypadku</w:t>
      </w:r>
      <w:r w:rsidR="0087155B" w:rsidRPr="0087155B">
        <w:t xml:space="preserve"> gdy wniosek ten nie został złożony za pośrednictwem Szefa Urzędu, dodatkowo pod warunkiem, że cudzoziemiec powiadomił na piśmie Szefa </w:t>
      </w:r>
      <w:r w:rsidR="0087155B" w:rsidRPr="0087155B">
        <w:lastRenderedPageBreak/>
        <w:t>Urzędu</w:t>
      </w:r>
      <w:r w:rsidR="002E712B" w:rsidRPr="0087155B">
        <w:t xml:space="preserve"> o</w:t>
      </w:r>
      <w:r w:rsidR="002E712B">
        <w:t> </w:t>
      </w:r>
      <w:r w:rsidR="0087155B" w:rsidRPr="0087155B">
        <w:t>złożeniu wniosku</w:t>
      </w:r>
      <w:r w:rsidR="002E712B" w:rsidRPr="0087155B">
        <w:t xml:space="preserve"> o</w:t>
      </w:r>
      <w:r w:rsidR="002E712B">
        <w:t> </w:t>
      </w:r>
      <w:r w:rsidR="0087155B" w:rsidRPr="0087155B">
        <w:t>udzielenie pomocy</w:t>
      </w:r>
      <w:r w:rsidR="002E712B" w:rsidRPr="0087155B">
        <w:t xml:space="preserve"> w</w:t>
      </w:r>
      <w:r w:rsidR="002E712B">
        <w:t> </w:t>
      </w:r>
      <w:r w:rsidR="0087155B" w:rsidRPr="0087155B">
        <w:t>dobrowolnym powrocie do Komendanta Głównego Straży Granicznej za pośrednictwem organów lub podmiotu,</w:t>
      </w:r>
      <w:r w:rsidR="002E712B" w:rsidRPr="0087155B">
        <w:t xml:space="preserve"> o</w:t>
      </w:r>
      <w:r w:rsidR="002E712B">
        <w:t> </w:t>
      </w:r>
      <w:r w:rsidR="0087155B" w:rsidRPr="0087155B">
        <w:t>których mowa</w:t>
      </w:r>
      <w:r w:rsidR="00F739EC" w:rsidRPr="0087155B">
        <w:t xml:space="preserve"> w</w:t>
      </w:r>
      <w:r w:rsidR="00F739EC">
        <w:t> art. </w:t>
      </w:r>
      <w:r w:rsidR="0087155B" w:rsidRPr="0087155B">
        <w:t>33</w:t>
      </w:r>
      <w:r w:rsidR="00F739EC" w:rsidRPr="0087155B">
        <w:t>4</w:t>
      </w:r>
      <w:r w:rsidR="00F739EC">
        <w:t xml:space="preserve"> ust. </w:t>
      </w:r>
      <w:r w:rsidR="00F739EC" w:rsidRPr="0087155B">
        <w:t>4</w:t>
      </w:r>
      <w:r w:rsidR="00F739EC">
        <w:t xml:space="preserve"> pkt </w:t>
      </w:r>
      <w:r w:rsidR="00F739EC" w:rsidRPr="0087155B">
        <w:t>1</w:t>
      </w:r>
      <w:r w:rsidR="00F739EC">
        <w:t xml:space="preserve"> lub</w:t>
      </w:r>
      <w:r w:rsidR="0087155B" w:rsidRPr="0087155B">
        <w:t xml:space="preserve"> </w:t>
      </w:r>
      <w:r w:rsidR="002E712B" w:rsidRPr="0087155B">
        <w:t>3</w:t>
      </w:r>
      <w:r w:rsidR="002E712B">
        <w:t> </w:t>
      </w:r>
      <w:r w:rsidR="0087155B" w:rsidRPr="0087155B">
        <w:t>ustawy</w:t>
      </w:r>
      <w:r w:rsidR="002E712B" w:rsidRPr="0087155B">
        <w:t xml:space="preserve"> z</w:t>
      </w:r>
      <w:r w:rsidR="002E712B">
        <w:t> </w:t>
      </w:r>
      <w:r w:rsidR="0087155B" w:rsidRPr="0087155B">
        <w:t>dnia 1</w:t>
      </w:r>
      <w:r w:rsidR="002E712B" w:rsidRPr="0087155B">
        <w:t>2</w:t>
      </w:r>
      <w:r w:rsidR="002E712B">
        <w:t> </w:t>
      </w:r>
      <w:r w:rsidR="0087155B">
        <w:t>grudnia 201</w:t>
      </w:r>
      <w:r w:rsidR="002E712B">
        <w:t>3 </w:t>
      </w:r>
      <w:r w:rsidR="0087155B">
        <w:t>r.</w:t>
      </w:r>
      <w:r w:rsidR="002E712B">
        <w:t xml:space="preserve"> o </w:t>
      </w:r>
      <w:r w:rsidR="0087155B">
        <w:t>cudzoziemcach</w:t>
      </w:r>
      <w:r w:rsidRPr="0013555C">
        <w:t>;</w:t>
      </w:r>
    </w:p>
    <w:p w14:paraId="12CA149D" w14:textId="6D482C57" w:rsidR="0013555C" w:rsidRPr="0013555C" w:rsidRDefault="0013555C" w:rsidP="0013555C">
      <w:pPr>
        <w:pStyle w:val="ZPKTzmpktartykuempunktem"/>
      </w:pPr>
      <w:r>
        <w:t>2)</w:t>
      </w:r>
      <w:r>
        <w:tab/>
      </w:r>
      <w:r w:rsidR="0087155B" w:rsidRPr="0087155B">
        <w:t>cudzoziemiec złożył do Komendanta Głównego Straży</w:t>
      </w:r>
      <w:r w:rsidR="00F92C3A">
        <w:t xml:space="preserve"> Granicznej wniosek</w:t>
      </w:r>
      <w:r w:rsidR="002E712B">
        <w:t xml:space="preserve"> o </w:t>
      </w:r>
      <w:r w:rsidR="00F92C3A">
        <w:t>udzielenie</w:t>
      </w:r>
      <w:r w:rsidR="0087155B" w:rsidRPr="0087155B">
        <w:t xml:space="preserve"> mu pomocy,</w:t>
      </w:r>
      <w:r w:rsidR="002E712B" w:rsidRPr="0087155B">
        <w:t xml:space="preserve"> o</w:t>
      </w:r>
      <w:r w:rsidR="002E712B">
        <w:t> </w:t>
      </w:r>
      <w:r w:rsidR="0087155B" w:rsidRPr="0087155B">
        <w:t>której mowa</w:t>
      </w:r>
      <w:r w:rsidR="00F739EC" w:rsidRPr="0087155B">
        <w:t xml:space="preserve"> w</w:t>
      </w:r>
      <w:r w:rsidR="00F739EC">
        <w:t> art. </w:t>
      </w:r>
      <w:r w:rsidR="0087155B" w:rsidRPr="0087155B">
        <w:t>7</w:t>
      </w:r>
      <w:r w:rsidR="00F739EC" w:rsidRPr="0087155B">
        <w:t>0</w:t>
      </w:r>
      <w:r w:rsidR="00F739EC">
        <w:t xml:space="preserve"> ust. </w:t>
      </w:r>
      <w:r w:rsidR="00F739EC" w:rsidRPr="0087155B">
        <w:t>1</w:t>
      </w:r>
      <w:r w:rsidR="00F739EC">
        <w:t xml:space="preserve"> pkt </w:t>
      </w:r>
      <w:r w:rsidR="0087155B" w:rsidRPr="0087155B">
        <w:t>2,</w:t>
      </w:r>
      <w:r w:rsidR="002E712B" w:rsidRPr="0087155B">
        <w:t xml:space="preserve"> w</w:t>
      </w:r>
      <w:r w:rsidR="002E712B">
        <w:t> </w:t>
      </w:r>
      <w:r w:rsidR="0087155B" w:rsidRPr="0087155B">
        <w:t>terminie,</w:t>
      </w:r>
      <w:r w:rsidR="002E712B" w:rsidRPr="0087155B">
        <w:t xml:space="preserve"> o</w:t>
      </w:r>
      <w:r w:rsidR="002E712B">
        <w:t> </w:t>
      </w:r>
      <w:r w:rsidR="0087155B" w:rsidRPr="0087155B">
        <w:t>którym mowa</w:t>
      </w:r>
      <w:r w:rsidR="00F739EC" w:rsidRPr="0087155B">
        <w:t xml:space="preserve"> w</w:t>
      </w:r>
      <w:r w:rsidR="00F739EC">
        <w:t> art. </w:t>
      </w:r>
      <w:r w:rsidR="0087155B" w:rsidRPr="0087155B">
        <w:t>75a</w:t>
      </w:r>
      <w:r w:rsidR="00F739EC">
        <w:t xml:space="preserve"> ust. </w:t>
      </w:r>
      <w:r w:rsidR="00627AEC" w:rsidRPr="002E712B">
        <w:t>6</w:t>
      </w:r>
      <w:r w:rsidR="0087155B">
        <w:t>,</w:t>
      </w:r>
      <w:r w:rsidR="002E712B">
        <w:t xml:space="preserve"> a w </w:t>
      </w:r>
      <w:r w:rsidR="0087155B">
        <w:t>przypadku</w:t>
      </w:r>
      <w:r w:rsidR="0087155B" w:rsidRPr="0087155B">
        <w:t xml:space="preserve"> gdy wniosek ten nie został złożony za pośrednictwem Szefa Urzędu, dodatkowo pod warunkiem, że cudzoziemiec zawiadomił pisemnie Szefa Urzędu</w:t>
      </w:r>
      <w:r w:rsidR="002E712B" w:rsidRPr="0087155B">
        <w:t xml:space="preserve"> o</w:t>
      </w:r>
      <w:r w:rsidR="002E712B">
        <w:t> </w:t>
      </w:r>
      <w:r w:rsidR="0087155B" w:rsidRPr="0087155B">
        <w:t>złożeniu wniosku do Komendanta Głównego Straży Granicznej</w:t>
      </w:r>
      <w:r w:rsidR="002E712B" w:rsidRPr="0087155B">
        <w:t xml:space="preserve"> o</w:t>
      </w:r>
      <w:r w:rsidR="002E712B">
        <w:t> </w:t>
      </w:r>
      <w:r w:rsidR="0087155B" w:rsidRPr="0087155B">
        <w:t>udzielenie pomocy za pośrednictwem organów lub podmiotu,</w:t>
      </w:r>
      <w:r w:rsidR="002E712B" w:rsidRPr="0087155B">
        <w:t xml:space="preserve"> o</w:t>
      </w:r>
      <w:r w:rsidR="002E712B">
        <w:t> </w:t>
      </w:r>
      <w:r w:rsidR="0087155B" w:rsidRPr="0087155B">
        <w:t>których mowa</w:t>
      </w:r>
      <w:r w:rsidR="00F739EC" w:rsidRPr="0087155B">
        <w:t xml:space="preserve"> w</w:t>
      </w:r>
      <w:r w:rsidR="00F739EC">
        <w:t> art. </w:t>
      </w:r>
      <w:r w:rsidR="0087155B" w:rsidRPr="0087155B">
        <w:t>75a</w:t>
      </w:r>
      <w:r w:rsidR="00F739EC">
        <w:t xml:space="preserve"> ust. </w:t>
      </w:r>
      <w:r w:rsidR="00F739EC" w:rsidRPr="002E712B">
        <w:t>5</w:t>
      </w:r>
      <w:r w:rsidR="00F739EC">
        <w:t xml:space="preserve"> pkt </w:t>
      </w:r>
      <w:r w:rsidR="00F739EC" w:rsidRPr="0087155B">
        <w:t>1</w:t>
      </w:r>
      <w:r w:rsidR="00F739EC">
        <w:t xml:space="preserve"> lub</w:t>
      </w:r>
      <w:r w:rsidR="0087155B" w:rsidRPr="0087155B">
        <w:t xml:space="preserve"> 3</w:t>
      </w:r>
      <w:r w:rsidRPr="0013555C">
        <w:t>.”;</w:t>
      </w:r>
    </w:p>
    <w:p w14:paraId="3A569DEC" w14:textId="7B338B0D" w:rsidR="00415D7C" w:rsidRPr="00415D7C" w:rsidRDefault="002100A6" w:rsidP="00415D7C">
      <w:pPr>
        <w:pStyle w:val="PKTpunkt"/>
      </w:pPr>
      <w:r>
        <w:t>10</w:t>
      </w:r>
      <w:r w:rsidR="0013555C">
        <w:t>)</w:t>
      </w:r>
      <w:r w:rsidR="0013555C">
        <w:tab/>
      </w:r>
      <w:r w:rsidR="00B65072" w:rsidRPr="00B65072">
        <w:t>uchyla się</w:t>
      </w:r>
      <w:r w:rsidR="00F739EC">
        <w:t xml:space="preserve"> art. </w:t>
      </w:r>
      <w:r w:rsidR="00415D7C" w:rsidRPr="00415D7C">
        <w:t>7</w:t>
      </w:r>
      <w:r w:rsidR="00C20037" w:rsidRPr="00415D7C">
        <w:t>5</w:t>
      </w:r>
      <w:r w:rsidR="00574CDC">
        <w:t>;</w:t>
      </w:r>
    </w:p>
    <w:p w14:paraId="17AFC535" w14:textId="5F546876" w:rsidR="00415D7C" w:rsidRPr="00415D7C" w:rsidRDefault="002100A6" w:rsidP="00415D7C">
      <w:pPr>
        <w:pStyle w:val="PKTpunkt"/>
      </w:pPr>
      <w:r>
        <w:t>11</w:t>
      </w:r>
      <w:r w:rsidR="00415D7C" w:rsidRPr="00415D7C">
        <w:t xml:space="preserve">) </w:t>
      </w:r>
      <w:r w:rsidR="00415D7C" w:rsidRPr="00415D7C">
        <w:tab/>
        <w:t>art. 75a otrzymuje brzmienie:</w:t>
      </w:r>
    </w:p>
    <w:p w14:paraId="4D2D496F" w14:textId="7223527D" w:rsidR="00415D7C" w:rsidRPr="00415D7C" w:rsidRDefault="00415D7C" w:rsidP="00415D7C">
      <w:pPr>
        <w:pStyle w:val="ZARTzmartartykuempunktem"/>
      </w:pPr>
      <w:r w:rsidRPr="00415D7C">
        <w:t>„Art. 75a. 1.  </w:t>
      </w:r>
      <w:r w:rsidR="003C4EAA" w:rsidRPr="003C4EAA">
        <w:t>Przeniesienie cudzoziemca do innego państwa członkowskiego odpowiedzialnego za rozpatrzenie wniosku</w:t>
      </w:r>
      <w:r w:rsidR="00C20037" w:rsidRPr="003C4EAA">
        <w:t xml:space="preserve"> o</w:t>
      </w:r>
      <w:r w:rsidR="00C20037">
        <w:t> </w:t>
      </w:r>
      <w:r w:rsidR="003C4EAA" w:rsidRPr="003C4EAA">
        <w:t>udzielenie ochrony międzynarodowej na podstawie rozporządzenia 604/201</w:t>
      </w:r>
      <w:r w:rsidR="00C20037" w:rsidRPr="003C4EAA">
        <w:t>3</w:t>
      </w:r>
      <w:r w:rsidR="00C20037">
        <w:t> </w:t>
      </w:r>
      <w:r w:rsidR="003C4EAA" w:rsidRPr="003C4EAA">
        <w:t>odbywa się</w:t>
      </w:r>
      <w:r w:rsidR="00C20037" w:rsidRPr="003C4EAA">
        <w:t xml:space="preserve"> w</w:t>
      </w:r>
      <w:r w:rsidR="00C20037">
        <w:t> </w:t>
      </w:r>
      <w:r w:rsidR="003C4EAA" w:rsidRPr="003C4EAA">
        <w:t>sposób zorganizowany przez Komendanta Głównego Straży Granicznej.</w:t>
      </w:r>
    </w:p>
    <w:p w14:paraId="5D671697" w14:textId="77EDDDA4" w:rsidR="00415D7C" w:rsidRPr="00415D7C" w:rsidRDefault="00415D7C" w:rsidP="00415D7C">
      <w:pPr>
        <w:pStyle w:val="ZUSTzmustartykuempunktem"/>
      </w:pPr>
      <w:r w:rsidRPr="00415D7C">
        <w:t xml:space="preserve">2. </w:t>
      </w:r>
      <w:r w:rsidR="003C4EAA" w:rsidRPr="003C4EAA">
        <w:t>Pomoc związana</w:t>
      </w:r>
      <w:r w:rsidR="00C20037" w:rsidRPr="003C4EAA">
        <w:t xml:space="preserve"> z</w:t>
      </w:r>
      <w:r w:rsidR="00C20037">
        <w:t> </w:t>
      </w:r>
      <w:r w:rsidR="003C4EAA" w:rsidRPr="003C4EAA">
        <w:t>przeniesieniem cudzoziemca do innego państwa członkowskiego odpowiedzialnego za rozpatrzenie wniosku</w:t>
      </w:r>
      <w:r w:rsidR="00C20037" w:rsidRPr="003C4EAA">
        <w:t xml:space="preserve"> o</w:t>
      </w:r>
      <w:r w:rsidR="00C20037">
        <w:t> </w:t>
      </w:r>
      <w:r w:rsidR="003C4EAA" w:rsidRPr="003C4EAA">
        <w:t>udzielenie ochrony międzynarodowej na podstawie rozporządzenia 604/201</w:t>
      </w:r>
      <w:r w:rsidR="00C20037" w:rsidRPr="003C4EAA">
        <w:t>3</w:t>
      </w:r>
      <w:r w:rsidR="00C20037">
        <w:t> </w:t>
      </w:r>
      <w:r w:rsidR="003C4EAA" w:rsidRPr="003C4EAA">
        <w:t>może być udzielona cudzoziemcowi, który otrzymał decyzję</w:t>
      </w:r>
      <w:r w:rsidR="00C20037" w:rsidRPr="003C4EAA">
        <w:t xml:space="preserve"> o</w:t>
      </w:r>
      <w:r w:rsidR="00C20037">
        <w:t> </w:t>
      </w:r>
      <w:r w:rsidR="003C4EAA" w:rsidRPr="003C4EAA">
        <w:t>umorzeniu postępowania</w:t>
      </w:r>
      <w:r w:rsidR="00C20037" w:rsidRPr="003C4EAA">
        <w:t xml:space="preserve"> w</w:t>
      </w:r>
      <w:r w:rsidR="00C20037">
        <w:t> </w:t>
      </w:r>
      <w:r w:rsidR="003C4EAA" w:rsidRPr="003C4EAA">
        <w:t>sprawie udzielenia mu ochrony międzynarodowej</w:t>
      </w:r>
      <w:r w:rsidR="00C20037" w:rsidRPr="003C4EAA">
        <w:t xml:space="preserve"> i</w:t>
      </w:r>
      <w:r w:rsidR="00C20037">
        <w:t> </w:t>
      </w:r>
      <w:r w:rsidR="00C20037" w:rsidRPr="003C4EAA">
        <w:t>o</w:t>
      </w:r>
      <w:r w:rsidR="00C20037">
        <w:t> </w:t>
      </w:r>
      <w:r w:rsidR="003C4EAA" w:rsidRPr="003C4EAA">
        <w:t>przekazaniu do innego państwa członkowskiego odpowiedzialnego za rozpatrzenie wniosku</w:t>
      </w:r>
      <w:r w:rsidR="00C20037" w:rsidRPr="003C4EAA">
        <w:t xml:space="preserve"> o</w:t>
      </w:r>
      <w:r w:rsidR="00C20037">
        <w:t> </w:t>
      </w:r>
      <w:r w:rsidR="003C4EAA" w:rsidRPr="003C4EAA">
        <w:t>udzielenie ochrony międzynarodowej na podstawie rozporządzenia 604/201</w:t>
      </w:r>
      <w:r w:rsidR="00F739EC" w:rsidRPr="003C4EAA">
        <w:t>3</w:t>
      </w:r>
      <w:r w:rsidR="00F739EC">
        <w:t xml:space="preserve"> i </w:t>
      </w:r>
      <w:r w:rsidR="003C4EAA" w:rsidRPr="003C4EAA">
        <w:t>który nie podlega przekazaniu</w:t>
      </w:r>
      <w:r w:rsidR="00C20037" w:rsidRPr="003C4EAA">
        <w:t xml:space="preserve"> w</w:t>
      </w:r>
      <w:r w:rsidR="00C20037">
        <w:t> </w:t>
      </w:r>
      <w:r w:rsidR="003C4EAA" w:rsidRPr="003C4EAA">
        <w:t>trybie</w:t>
      </w:r>
      <w:r w:rsidR="00F739EC">
        <w:t xml:space="preserve"> art. </w:t>
      </w:r>
      <w:r w:rsidR="003C4EAA" w:rsidRPr="003C4EAA">
        <w:t>3</w:t>
      </w:r>
      <w:r w:rsidR="00F739EC" w:rsidRPr="003C4EAA">
        <w:t>7</w:t>
      </w:r>
      <w:r w:rsidR="00F739EC">
        <w:t xml:space="preserve"> ust. </w:t>
      </w:r>
      <w:r w:rsidR="003C4EAA" w:rsidRPr="003C4EAA">
        <w:t>4.</w:t>
      </w:r>
    </w:p>
    <w:p w14:paraId="4008426C" w14:textId="3A2F43C2" w:rsidR="003C4EAA" w:rsidRPr="003C4EAA" w:rsidRDefault="00415D7C" w:rsidP="002762A4">
      <w:pPr>
        <w:pStyle w:val="ZUSTzmustartykuempunktem"/>
      </w:pPr>
      <w:r w:rsidRPr="00415D7C">
        <w:t xml:space="preserve">3. </w:t>
      </w:r>
      <w:r w:rsidR="003C4EAA" w:rsidRPr="003C4EAA">
        <w:t>Pomoc związana</w:t>
      </w:r>
      <w:r w:rsidR="00C20037" w:rsidRPr="003C4EAA">
        <w:t xml:space="preserve"> z</w:t>
      </w:r>
      <w:r w:rsidR="00C20037">
        <w:t> </w:t>
      </w:r>
      <w:r w:rsidR="003C4EAA" w:rsidRPr="003C4EAA">
        <w:t>przeniesieniem cudzoziemca do innego państwa członkowskiego odpowiedzialnego za rozpatrzenie wniosku</w:t>
      </w:r>
      <w:r w:rsidR="00C20037" w:rsidRPr="003C4EAA">
        <w:t xml:space="preserve"> o</w:t>
      </w:r>
      <w:r w:rsidR="00C20037">
        <w:t> </w:t>
      </w:r>
      <w:r w:rsidR="003C4EAA" w:rsidRPr="003C4EAA">
        <w:t>udzielenie ochrony międzynarodowej obejmuje pokrycie:</w:t>
      </w:r>
    </w:p>
    <w:p w14:paraId="17E9082C" w14:textId="4D18D855" w:rsidR="003C4EAA" w:rsidRPr="003C4EAA" w:rsidRDefault="002762A4" w:rsidP="002762A4">
      <w:pPr>
        <w:pStyle w:val="ZPKTzmpktartykuempunktem"/>
      </w:pPr>
      <w:r>
        <w:t>1)</w:t>
      </w:r>
      <w:r>
        <w:tab/>
      </w:r>
      <w:r w:rsidR="003C4EAA" w:rsidRPr="003C4EAA">
        <w:t>kosztów podróży;</w:t>
      </w:r>
    </w:p>
    <w:p w14:paraId="61EB38C7" w14:textId="39916B73" w:rsidR="003C4EAA" w:rsidRPr="003C4EAA" w:rsidRDefault="002762A4" w:rsidP="002762A4">
      <w:pPr>
        <w:pStyle w:val="ZPKTzmpktartykuempunktem"/>
      </w:pPr>
      <w:r>
        <w:t>2)</w:t>
      </w:r>
      <w:r>
        <w:tab/>
      </w:r>
      <w:r w:rsidR="003C4EAA" w:rsidRPr="003C4EAA">
        <w:t>kosztów wyżywienia przed</w:t>
      </w:r>
      <w:r w:rsidR="00C20037" w:rsidRPr="003C4EAA">
        <w:t xml:space="preserve"> i</w:t>
      </w:r>
      <w:r w:rsidR="00C20037">
        <w:t> </w:t>
      </w:r>
      <w:r w:rsidR="003C4EAA" w:rsidRPr="003C4EAA">
        <w:t>podczas podróży;</w:t>
      </w:r>
    </w:p>
    <w:p w14:paraId="17EE1E5C" w14:textId="25C9FD86" w:rsidR="003C4EAA" w:rsidRPr="003C4EAA" w:rsidRDefault="002762A4" w:rsidP="002762A4">
      <w:pPr>
        <w:pStyle w:val="ZPKTzmpktartykuempunktem"/>
      </w:pPr>
      <w:r>
        <w:t>3)</w:t>
      </w:r>
      <w:r>
        <w:tab/>
      </w:r>
      <w:r w:rsidR="003C4EAA" w:rsidRPr="003C4EAA">
        <w:t>kosztów zakwaterowania przed podróżą;</w:t>
      </w:r>
    </w:p>
    <w:p w14:paraId="250F70C3" w14:textId="0FBB4546" w:rsidR="003C4EAA" w:rsidRPr="003C4EAA" w:rsidRDefault="002762A4" w:rsidP="002762A4">
      <w:pPr>
        <w:pStyle w:val="ZPKTzmpktartykuempunktem"/>
      </w:pPr>
      <w:r>
        <w:t>4)</w:t>
      </w:r>
      <w:r>
        <w:tab/>
      </w:r>
      <w:r w:rsidR="003C4EAA" w:rsidRPr="003C4EAA">
        <w:t>kosztów opieki medycznej;</w:t>
      </w:r>
    </w:p>
    <w:p w14:paraId="5C65AB4D" w14:textId="343B481D" w:rsidR="003C4EAA" w:rsidRPr="003C4EAA" w:rsidRDefault="002762A4" w:rsidP="002762A4">
      <w:pPr>
        <w:pStyle w:val="ZPKTzmpktartykuempunktem"/>
      </w:pPr>
      <w:r>
        <w:lastRenderedPageBreak/>
        <w:t>5)</w:t>
      </w:r>
      <w:r>
        <w:tab/>
      </w:r>
      <w:r w:rsidR="003C4EAA" w:rsidRPr="003C4EAA">
        <w:t>kosztów organizacji pomocy związanej</w:t>
      </w:r>
      <w:r w:rsidR="00C20037" w:rsidRPr="003C4EAA">
        <w:t xml:space="preserve"> z</w:t>
      </w:r>
      <w:r w:rsidR="00C20037">
        <w:t> </w:t>
      </w:r>
      <w:r w:rsidR="003C4EAA" w:rsidRPr="003C4EAA">
        <w:t>przeniesieniem cudzoziemca do innego państwa członkowskiego odpowiedzialnego za rozpatrzenie wniosku</w:t>
      </w:r>
      <w:r w:rsidR="00C20037" w:rsidRPr="003C4EAA">
        <w:t xml:space="preserve"> o</w:t>
      </w:r>
      <w:r w:rsidR="00C20037">
        <w:t> </w:t>
      </w:r>
      <w:r w:rsidR="003C4EAA" w:rsidRPr="003C4EAA">
        <w:t>udzielenie ochrony międzynarodowej na podstawie rozporządzenia 604/201</w:t>
      </w:r>
      <w:r w:rsidR="00C20037" w:rsidRPr="003C4EAA">
        <w:t>3</w:t>
      </w:r>
      <w:r w:rsidR="00C20037">
        <w:t> </w:t>
      </w:r>
      <w:r w:rsidR="003C4EAA" w:rsidRPr="003C4EAA">
        <w:t>przez podmiot,</w:t>
      </w:r>
      <w:r w:rsidR="00C20037" w:rsidRPr="003C4EAA">
        <w:t xml:space="preserve"> o</w:t>
      </w:r>
      <w:r w:rsidR="00C20037">
        <w:t> </w:t>
      </w:r>
      <w:r w:rsidR="003C4EAA" w:rsidRPr="003C4EAA">
        <w:t>którym mowa</w:t>
      </w:r>
      <w:r w:rsidR="00F739EC" w:rsidRPr="003C4EAA">
        <w:t xml:space="preserve"> w</w:t>
      </w:r>
      <w:r w:rsidR="00F739EC">
        <w:t> art. </w:t>
      </w:r>
      <w:r w:rsidR="003C4EAA" w:rsidRPr="003C4EAA">
        <w:t>33</w:t>
      </w:r>
      <w:r w:rsidR="00F739EC" w:rsidRPr="003C4EAA">
        <w:t>4</w:t>
      </w:r>
      <w:r w:rsidR="00F739EC">
        <w:t xml:space="preserve"> ust. </w:t>
      </w:r>
      <w:r w:rsidR="00C20037" w:rsidRPr="003C4EAA">
        <w:t>8</w:t>
      </w:r>
      <w:r w:rsidR="00C20037">
        <w:t> </w:t>
      </w:r>
      <w:r w:rsidR="003C4EAA" w:rsidRPr="003C4EAA">
        <w:t>ustawy</w:t>
      </w:r>
      <w:r w:rsidR="00C20037" w:rsidRPr="003C4EAA">
        <w:t xml:space="preserve"> z</w:t>
      </w:r>
      <w:r w:rsidR="00C20037">
        <w:t> </w:t>
      </w:r>
      <w:r w:rsidR="003C4EAA" w:rsidRPr="003C4EAA">
        <w:t>dnia 1</w:t>
      </w:r>
      <w:r w:rsidR="00C20037" w:rsidRPr="003C4EAA">
        <w:t>2</w:t>
      </w:r>
      <w:r w:rsidR="00C20037">
        <w:t> </w:t>
      </w:r>
      <w:r w:rsidR="003C4EAA" w:rsidRPr="003C4EAA">
        <w:t>grudnia 201</w:t>
      </w:r>
      <w:r w:rsidR="00C20037" w:rsidRPr="003C4EAA">
        <w:t>3</w:t>
      </w:r>
      <w:r w:rsidR="00C20037">
        <w:t> </w:t>
      </w:r>
      <w:r w:rsidR="003C4EAA" w:rsidRPr="003C4EAA">
        <w:t>r.</w:t>
      </w:r>
      <w:r w:rsidR="00C20037" w:rsidRPr="003C4EAA">
        <w:t xml:space="preserve"> o</w:t>
      </w:r>
      <w:r w:rsidR="00C20037">
        <w:t> </w:t>
      </w:r>
      <w:r w:rsidR="003C4EAA" w:rsidRPr="003C4EAA">
        <w:t>cudzoziemcach;</w:t>
      </w:r>
    </w:p>
    <w:p w14:paraId="56DA94F1" w14:textId="26D0A23D" w:rsidR="00415D7C" w:rsidRPr="00415D7C" w:rsidRDefault="002762A4" w:rsidP="002762A4">
      <w:pPr>
        <w:pStyle w:val="ZPKTzmpktartykuempunktem"/>
      </w:pPr>
      <w:r>
        <w:t>6)</w:t>
      </w:r>
      <w:r>
        <w:tab/>
      </w:r>
      <w:r w:rsidR="003C4EAA" w:rsidRPr="003C4EAA">
        <w:t>innych kosztów związanych</w:t>
      </w:r>
      <w:r w:rsidR="00C20037" w:rsidRPr="003C4EAA">
        <w:t xml:space="preserve"> z</w:t>
      </w:r>
      <w:r w:rsidR="00C20037">
        <w:t> </w:t>
      </w:r>
      <w:r w:rsidR="003C4EAA" w:rsidRPr="003C4EAA">
        <w:t>zapewnieniem cudzoziemcowi bezpiecznego</w:t>
      </w:r>
      <w:r w:rsidR="00C20037" w:rsidRPr="003C4EAA">
        <w:t xml:space="preserve"> i</w:t>
      </w:r>
      <w:r w:rsidR="00C20037">
        <w:t> </w:t>
      </w:r>
      <w:r w:rsidR="003C4EAA" w:rsidRPr="003C4EAA">
        <w:t>humanitarnego przeniesienia.</w:t>
      </w:r>
    </w:p>
    <w:p w14:paraId="1E06FD61" w14:textId="3048BB06" w:rsidR="00627AEC" w:rsidRDefault="00415D7C" w:rsidP="002762A4">
      <w:pPr>
        <w:pStyle w:val="ZUSTzmustartykuempunktem"/>
      </w:pPr>
      <w:r w:rsidRPr="00415D7C">
        <w:t xml:space="preserve">4. </w:t>
      </w:r>
      <w:r w:rsidR="00627AEC" w:rsidRPr="00627AEC">
        <w:t>Pomoc związana z przeniesieniem cudzoziemca do innego państwa członkowskiego odpowiedzialnego za rozpatrzenie wniosku o udzielenie ochrony międzynarodowej</w:t>
      </w:r>
      <w:r w:rsidR="00627AEC">
        <w:t xml:space="preserve"> </w:t>
      </w:r>
      <w:r w:rsidR="00627AEC" w:rsidRPr="00627AEC">
        <w:t>nie obejmuje pokrycia kosztów, które są pokrywane</w:t>
      </w:r>
      <w:r w:rsidR="002E712B" w:rsidRPr="00627AEC">
        <w:t xml:space="preserve"> w</w:t>
      </w:r>
      <w:r w:rsidR="002E712B">
        <w:t> </w:t>
      </w:r>
      <w:r w:rsidR="00627AEC" w:rsidRPr="00627AEC">
        <w:t>ramach pomocy socjalnej</w:t>
      </w:r>
      <w:r w:rsidR="002E712B" w:rsidRPr="00627AEC">
        <w:t xml:space="preserve"> i</w:t>
      </w:r>
      <w:r w:rsidR="002E712B">
        <w:t> </w:t>
      </w:r>
      <w:r w:rsidR="00627AEC" w:rsidRPr="00627AEC">
        <w:t>opieki medycznej,</w:t>
      </w:r>
      <w:r w:rsidR="002E712B" w:rsidRPr="00627AEC">
        <w:t xml:space="preserve"> o</w:t>
      </w:r>
      <w:r w:rsidR="002E712B">
        <w:t> </w:t>
      </w:r>
      <w:r w:rsidR="00627AEC" w:rsidRPr="00627AEC">
        <w:t>których mowa</w:t>
      </w:r>
      <w:r w:rsidR="00F739EC" w:rsidRPr="00627AEC">
        <w:t xml:space="preserve"> w</w:t>
      </w:r>
      <w:r w:rsidR="00F739EC">
        <w:t> art. </w:t>
      </w:r>
      <w:r w:rsidR="00627AEC" w:rsidRPr="00627AEC">
        <w:t>7</w:t>
      </w:r>
      <w:r w:rsidR="00F739EC" w:rsidRPr="00627AEC">
        <w:t>0</w:t>
      </w:r>
      <w:r w:rsidR="00F739EC">
        <w:t xml:space="preserve"> ust. </w:t>
      </w:r>
      <w:r w:rsidR="002E712B" w:rsidRPr="00627AEC">
        <w:t>1</w:t>
      </w:r>
      <w:r w:rsidR="002E712B">
        <w:t> </w:t>
      </w:r>
      <w:r w:rsidR="00627AEC" w:rsidRPr="00627AEC">
        <w:t>ustawy</w:t>
      </w:r>
      <w:r w:rsidR="002E712B" w:rsidRPr="00627AEC">
        <w:t xml:space="preserve"> z</w:t>
      </w:r>
      <w:r w:rsidR="002E712B">
        <w:t> </w:t>
      </w:r>
      <w:r w:rsidR="00627AEC" w:rsidRPr="00627AEC">
        <w:t>dnia 1</w:t>
      </w:r>
      <w:r w:rsidR="002E712B" w:rsidRPr="00627AEC">
        <w:t>3</w:t>
      </w:r>
      <w:r w:rsidR="002E712B">
        <w:t> </w:t>
      </w:r>
      <w:r w:rsidR="00627AEC" w:rsidRPr="00627AEC">
        <w:t>czerwca 200</w:t>
      </w:r>
      <w:r w:rsidR="002E712B" w:rsidRPr="00627AEC">
        <w:t>3</w:t>
      </w:r>
      <w:r w:rsidR="002E712B">
        <w:t> </w:t>
      </w:r>
      <w:r w:rsidR="00627AEC" w:rsidRPr="00627AEC">
        <w:t>r.</w:t>
      </w:r>
      <w:r w:rsidR="002E712B" w:rsidRPr="00627AEC">
        <w:t xml:space="preserve"> o</w:t>
      </w:r>
      <w:r w:rsidR="002E712B">
        <w:t> </w:t>
      </w:r>
      <w:r w:rsidR="00627AEC" w:rsidRPr="00627AEC">
        <w:t>udzielaniu cudzoziemcom ochrony na terytorium Rzeczypospolitej Polskiej</w:t>
      </w:r>
      <w:r w:rsidR="00627AEC">
        <w:t>.</w:t>
      </w:r>
    </w:p>
    <w:p w14:paraId="6A58715A" w14:textId="73E4D758" w:rsidR="003C4EAA" w:rsidRPr="003C4EAA" w:rsidRDefault="00627AEC" w:rsidP="002762A4">
      <w:pPr>
        <w:pStyle w:val="ZUSTzmustartykuempunktem"/>
      </w:pPr>
      <w:r>
        <w:t xml:space="preserve">5. </w:t>
      </w:r>
      <w:r w:rsidR="003C4EAA" w:rsidRPr="003C4EAA">
        <w:t>Pomocy związanej</w:t>
      </w:r>
      <w:r w:rsidR="00C20037" w:rsidRPr="003C4EAA">
        <w:t xml:space="preserve"> z</w:t>
      </w:r>
      <w:r w:rsidR="00C20037">
        <w:t> </w:t>
      </w:r>
      <w:r w:rsidR="003C4EAA" w:rsidRPr="003C4EAA">
        <w:t>przeniesieniem cudzoziemca do innego państwa członkowskiego odpowiedzialnego za rozpatrzenie wniosku</w:t>
      </w:r>
      <w:r w:rsidR="00C20037" w:rsidRPr="003C4EAA">
        <w:t xml:space="preserve"> o</w:t>
      </w:r>
      <w:r w:rsidR="00C20037">
        <w:t> </w:t>
      </w:r>
      <w:r w:rsidR="003C4EAA" w:rsidRPr="003C4EAA">
        <w:t>udzielenie ochrony międzynarodowej na podstawie rozporządzenia 604/201</w:t>
      </w:r>
      <w:r w:rsidR="00C20037" w:rsidRPr="003C4EAA">
        <w:t>3</w:t>
      </w:r>
      <w:r w:rsidR="00C20037">
        <w:t> </w:t>
      </w:r>
      <w:r w:rsidR="003C4EAA" w:rsidRPr="003C4EAA">
        <w:t>udziela się na wniosek cudzoziemca, złożony za pośrednictwem:</w:t>
      </w:r>
    </w:p>
    <w:p w14:paraId="5E018181" w14:textId="1348F18A" w:rsidR="003C4EAA" w:rsidRPr="003C4EAA" w:rsidRDefault="002762A4" w:rsidP="002762A4">
      <w:pPr>
        <w:pStyle w:val="ZPKTzmpktartykuempunktem"/>
      </w:pPr>
      <w:r>
        <w:t>1)</w:t>
      </w:r>
      <w:r>
        <w:tab/>
      </w:r>
      <w:r w:rsidR="003C4EAA" w:rsidRPr="003C4EAA">
        <w:t>komendanta oddziału Straży Granicznej lub komendanta placówki Straży Granicznej;</w:t>
      </w:r>
    </w:p>
    <w:p w14:paraId="7AD21CB5" w14:textId="077D3C8F" w:rsidR="003C4EAA" w:rsidRPr="003C4EAA" w:rsidRDefault="002762A4" w:rsidP="002762A4">
      <w:pPr>
        <w:pStyle w:val="ZPKTzmpktartykuempunktem"/>
      </w:pPr>
      <w:r>
        <w:t>2)</w:t>
      </w:r>
      <w:r>
        <w:tab/>
      </w:r>
      <w:r w:rsidR="003C4EAA" w:rsidRPr="003C4EAA">
        <w:t>Szefa Urzędu;</w:t>
      </w:r>
    </w:p>
    <w:p w14:paraId="515DA021" w14:textId="174A1B3D" w:rsidR="00415D7C" w:rsidRPr="00415D7C" w:rsidRDefault="002762A4" w:rsidP="002762A4">
      <w:pPr>
        <w:pStyle w:val="ZPKTzmpktartykuempunktem"/>
      </w:pPr>
      <w:r>
        <w:t>3)</w:t>
      </w:r>
      <w:r>
        <w:tab/>
      </w:r>
      <w:r w:rsidR="003C4EAA" w:rsidRPr="003C4EAA">
        <w:t>podmiotu,</w:t>
      </w:r>
      <w:r w:rsidR="00C20037" w:rsidRPr="003C4EAA">
        <w:t xml:space="preserve"> o</w:t>
      </w:r>
      <w:r w:rsidR="00C20037">
        <w:t> </w:t>
      </w:r>
      <w:r w:rsidR="003C4EAA" w:rsidRPr="003C4EAA">
        <w:t>którym mowa</w:t>
      </w:r>
      <w:r w:rsidR="00F739EC" w:rsidRPr="003C4EAA">
        <w:t xml:space="preserve"> w</w:t>
      </w:r>
      <w:r w:rsidR="00F739EC">
        <w:t> art. </w:t>
      </w:r>
      <w:r w:rsidR="003C4EAA" w:rsidRPr="003C4EAA">
        <w:t>82c</w:t>
      </w:r>
      <w:r w:rsidR="00F739EC">
        <w:t xml:space="preserve"> ust. </w:t>
      </w:r>
      <w:r w:rsidR="003C4EAA" w:rsidRPr="003C4EAA">
        <w:t>3.</w:t>
      </w:r>
    </w:p>
    <w:p w14:paraId="0FD4F186" w14:textId="55124017" w:rsidR="00415D7C" w:rsidRPr="00415D7C" w:rsidRDefault="00627AEC" w:rsidP="00415D7C">
      <w:pPr>
        <w:pStyle w:val="ZUSTzmustartykuempunktem"/>
      </w:pPr>
      <w:r>
        <w:t>6</w:t>
      </w:r>
      <w:r w:rsidR="00415D7C" w:rsidRPr="00415D7C">
        <w:t xml:space="preserve">. </w:t>
      </w:r>
      <w:bookmarkStart w:id="1" w:name="PP_27716_13_229"/>
      <w:bookmarkEnd w:id="1"/>
      <w:r w:rsidR="00415D7C" w:rsidRPr="00415D7C">
        <w:t> </w:t>
      </w:r>
      <w:r w:rsidR="003C4EAA" w:rsidRPr="003C4EAA">
        <w:t>Cudzoziemiec składa wniosek</w:t>
      </w:r>
      <w:r w:rsidR="00C20037" w:rsidRPr="003C4EAA">
        <w:t xml:space="preserve"> o</w:t>
      </w:r>
      <w:r w:rsidR="00C20037">
        <w:t> </w:t>
      </w:r>
      <w:r w:rsidR="003C4EAA" w:rsidRPr="003C4EAA">
        <w:t>udzielenie pomocy związanej</w:t>
      </w:r>
      <w:r w:rsidR="00C20037" w:rsidRPr="003C4EAA">
        <w:t xml:space="preserve"> z</w:t>
      </w:r>
      <w:r w:rsidR="00C20037">
        <w:t> </w:t>
      </w:r>
      <w:r w:rsidR="003C4EAA" w:rsidRPr="003C4EAA">
        <w:t>przeniesieniem do innego państwa członkowskiego odpowiedzialnego za rozpatrzenie wniosku</w:t>
      </w:r>
      <w:r w:rsidR="00C20037" w:rsidRPr="003C4EAA">
        <w:t xml:space="preserve"> o</w:t>
      </w:r>
      <w:r w:rsidR="00C20037">
        <w:t> </w:t>
      </w:r>
      <w:r w:rsidR="003C4EAA" w:rsidRPr="003C4EAA">
        <w:t>udzielenie ochrony międzynarodowej na podstawie rozporządzenia 604/201</w:t>
      </w:r>
      <w:r w:rsidR="00C20037" w:rsidRPr="003C4EAA">
        <w:t>3</w:t>
      </w:r>
      <w:r w:rsidR="00C20037">
        <w:t> </w:t>
      </w:r>
      <w:r w:rsidR="003C4EAA" w:rsidRPr="003C4EAA">
        <w:t>nie później niż przed upływem 2</w:t>
      </w:r>
      <w:r w:rsidR="00C20037" w:rsidRPr="003C4EAA">
        <w:t>1</w:t>
      </w:r>
      <w:r w:rsidR="00C20037">
        <w:t> </w:t>
      </w:r>
      <w:r w:rsidR="003C4EAA" w:rsidRPr="003C4EAA">
        <w:t>dni od dnia doręczenia mu decyzji ostatecznej</w:t>
      </w:r>
      <w:r w:rsidR="00C20037" w:rsidRPr="003C4EAA">
        <w:t xml:space="preserve"> o</w:t>
      </w:r>
      <w:r w:rsidR="00C20037">
        <w:t> </w:t>
      </w:r>
      <w:r w:rsidR="003C4EAA" w:rsidRPr="003C4EAA">
        <w:t>umorzeniu postępowania</w:t>
      </w:r>
      <w:r w:rsidR="00C20037" w:rsidRPr="003C4EAA">
        <w:t xml:space="preserve"> w</w:t>
      </w:r>
      <w:r w:rsidR="00C20037">
        <w:t> </w:t>
      </w:r>
      <w:r w:rsidR="003C4EAA" w:rsidRPr="003C4EAA">
        <w:t>sprawie udzielenia ochrony międzynarodowej</w:t>
      </w:r>
      <w:r w:rsidR="00C20037" w:rsidRPr="003C4EAA">
        <w:t xml:space="preserve"> i</w:t>
      </w:r>
      <w:r w:rsidR="00C20037">
        <w:t> </w:t>
      </w:r>
      <w:r w:rsidR="00C20037" w:rsidRPr="003C4EAA">
        <w:t>o</w:t>
      </w:r>
      <w:r w:rsidR="00C20037">
        <w:t> </w:t>
      </w:r>
      <w:r w:rsidR="003C4EAA" w:rsidRPr="003C4EAA">
        <w:t>przekazaniu go do innego państwa członkowskiego odpowiedzialnego za rozpatrzenie wniosku</w:t>
      </w:r>
      <w:r w:rsidR="00C20037" w:rsidRPr="003C4EAA">
        <w:t xml:space="preserve"> o</w:t>
      </w:r>
      <w:r w:rsidR="00C20037">
        <w:t> </w:t>
      </w:r>
      <w:r w:rsidR="003C4EAA" w:rsidRPr="003C4EAA">
        <w:t>udzielenie ochrony międzynarodowej na podstawie rozporządzenia 604/2013.</w:t>
      </w:r>
    </w:p>
    <w:p w14:paraId="77426BDB" w14:textId="7502D630" w:rsidR="00415D7C" w:rsidRPr="00415D7C" w:rsidRDefault="00627AEC" w:rsidP="00415D7C">
      <w:pPr>
        <w:pStyle w:val="ZUSTzmustartykuempunktem"/>
      </w:pPr>
      <w:r>
        <w:t>7</w:t>
      </w:r>
      <w:r w:rsidR="00415D7C" w:rsidRPr="00415D7C">
        <w:t>.</w:t>
      </w:r>
      <w:r w:rsidR="00C20037" w:rsidRPr="00415D7C">
        <w:t xml:space="preserve"> </w:t>
      </w:r>
      <w:r w:rsidR="00C20037" w:rsidRPr="003C4EAA">
        <w:t>W</w:t>
      </w:r>
      <w:r w:rsidR="00C20037">
        <w:t> </w:t>
      </w:r>
      <w:r w:rsidR="003C4EAA" w:rsidRPr="003C4EAA">
        <w:t>przypadku niezachowania przez cudzoziemca terminu,</w:t>
      </w:r>
      <w:r w:rsidR="00C20037" w:rsidRPr="003C4EAA">
        <w:t xml:space="preserve"> o</w:t>
      </w:r>
      <w:r w:rsidR="00C20037">
        <w:t> </w:t>
      </w:r>
      <w:r w:rsidR="003C4EAA" w:rsidRPr="003C4EAA">
        <w:t>którym mowa</w:t>
      </w:r>
      <w:r w:rsidR="00F739EC" w:rsidRPr="003C4EAA">
        <w:t xml:space="preserve"> w</w:t>
      </w:r>
      <w:r w:rsidR="00F739EC">
        <w:t> ust. </w:t>
      </w:r>
      <w:r>
        <w:t>6</w:t>
      </w:r>
      <w:r w:rsidR="003C4EAA" w:rsidRPr="003C4EAA">
        <w:t>, Komendant Główny Straży Granicznej pozostawia wniosek</w:t>
      </w:r>
      <w:r w:rsidR="00C20037" w:rsidRPr="003C4EAA">
        <w:t xml:space="preserve"> o</w:t>
      </w:r>
      <w:r w:rsidR="00C20037">
        <w:t> </w:t>
      </w:r>
      <w:r w:rsidR="003C4EAA" w:rsidRPr="003C4EAA">
        <w:t>udzielenie pomocy związanej</w:t>
      </w:r>
      <w:r w:rsidR="00C20037" w:rsidRPr="003C4EAA">
        <w:t xml:space="preserve"> z</w:t>
      </w:r>
      <w:r w:rsidR="00C20037">
        <w:t> </w:t>
      </w:r>
      <w:r w:rsidR="003C4EAA" w:rsidRPr="003C4EAA">
        <w:t>przeniesieniem do innego państwa członkowskiego odpowiedzialnego za rozpatrzenie wniosku</w:t>
      </w:r>
      <w:r w:rsidR="00C20037" w:rsidRPr="003C4EAA">
        <w:t xml:space="preserve"> o</w:t>
      </w:r>
      <w:r w:rsidR="00C20037">
        <w:t> </w:t>
      </w:r>
      <w:r w:rsidR="003C4EAA" w:rsidRPr="003C4EAA">
        <w:t>udzielenie ochrony międzynarodowej na podstawie rozporządzenia 604/201</w:t>
      </w:r>
      <w:r w:rsidR="00C20037" w:rsidRPr="003C4EAA">
        <w:t>3</w:t>
      </w:r>
      <w:r w:rsidR="00C20037">
        <w:t> </w:t>
      </w:r>
      <w:r w:rsidR="003C4EAA" w:rsidRPr="003C4EAA">
        <w:t>bez rozpoznania.</w:t>
      </w:r>
    </w:p>
    <w:p w14:paraId="4A30AA04" w14:textId="47540694" w:rsidR="00415D7C" w:rsidRPr="00415D7C" w:rsidRDefault="00627AEC" w:rsidP="00415D7C">
      <w:pPr>
        <w:pStyle w:val="ZUSTzmustartykuempunktem"/>
      </w:pPr>
      <w:r>
        <w:t>8</w:t>
      </w:r>
      <w:r w:rsidR="00415D7C" w:rsidRPr="00415D7C">
        <w:t xml:space="preserve">. </w:t>
      </w:r>
      <w:r w:rsidR="003C4EAA" w:rsidRPr="003C4EAA">
        <w:t>Szef Urzędu, komendant oddziału Straży Granicznej, komendant placówki Straży Granicznej lub podmiot,</w:t>
      </w:r>
      <w:r w:rsidR="00C20037" w:rsidRPr="003C4EAA">
        <w:t xml:space="preserve"> o</w:t>
      </w:r>
      <w:r w:rsidR="00C20037">
        <w:t> </w:t>
      </w:r>
      <w:r w:rsidR="003C4EAA" w:rsidRPr="003C4EAA">
        <w:t>którym mowa</w:t>
      </w:r>
      <w:r w:rsidR="00F739EC" w:rsidRPr="003C4EAA">
        <w:t xml:space="preserve"> w</w:t>
      </w:r>
      <w:r w:rsidR="00F739EC">
        <w:t> art. </w:t>
      </w:r>
      <w:r w:rsidR="003C4EAA" w:rsidRPr="003C4EAA">
        <w:t>82c</w:t>
      </w:r>
      <w:r w:rsidR="00F739EC">
        <w:t xml:space="preserve"> ust. </w:t>
      </w:r>
      <w:r w:rsidR="00C20037" w:rsidRPr="003C4EAA">
        <w:t>3</w:t>
      </w:r>
      <w:r w:rsidR="00C20037">
        <w:t> </w:t>
      </w:r>
      <w:r w:rsidR="003C4EAA" w:rsidRPr="003C4EAA">
        <w:t xml:space="preserve">niezwłocznie, jednak nie </w:t>
      </w:r>
      <w:r w:rsidR="003C4EAA" w:rsidRPr="003C4EAA">
        <w:lastRenderedPageBreak/>
        <w:t>później niż</w:t>
      </w:r>
      <w:r w:rsidR="00C20037" w:rsidRPr="003C4EAA">
        <w:t xml:space="preserve"> w</w:t>
      </w:r>
      <w:r w:rsidR="00C20037">
        <w:t> </w:t>
      </w:r>
      <w:r w:rsidR="003C4EAA" w:rsidRPr="003C4EAA">
        <w:t>terminie 2</w:t>
      </w:r>
      <w:r w:rsidR="00C20037" w:rsidRPr="003C4EAA">
        <w:t>4</w:t>
      </w:r>
      <w:r w:rsidR="00C20037">
        <w:t> </w:t>
      </w:r>
      <w:r w:rsidR="003C4EAA" w:rsidRPr="003C4EAA">
        <w:t>godzin przekazuje wniosek</w:t>
      </w:r>
      <w:r w:rsidR="00C20037" w:rsidRPr="003C4EAA">
        <w:t xml:space="preserve"> o</w:t>
      </w:r>
      <w:r w:rsidR="00C20037">
        <w:t> </w:t>
      </w:r>
      <w:r w:rsidR="003C4EAA" w:rsidRPr="003C4EAA">
        <w:t>udzielenie pomocy związanej</w:t>
      </w:r>
      <w:r w:rsidR="00C20037" w:rsidRPr="003C4EAA">
        <w:t xml:space="preserve"> z</w:t>
      </w:r>
      <w:r w:rsidR="00C20037">
        <w:t> </w:t>
      </w:r>
      <w:r w:rsidR="003C4EAA" w:rsidRPr="003C4EAA">
        <w:t>przeniesieniem do innego państwa członkowskiego odpowiedzialnego za rozpatrzenie wniosku</w:t>
      </w:r>
      <w:r w:rsidR="00C20037" w:rsidRPr="003C4EAA">
        <w:t xml:space="preserve"> o</w:t>
      </w:r>
      <w:r w:rsidR="00C20037">
        <w:t> </w:t>
      </w:r>
      <w:r w:rsidR="003C4EAA" w:rsidRPr="003C4EAA">
        <w:t>udzielenie ochrony międzynarodowej na podstawie rozporządzenia 604/2013, Komendantowi Głównemu Straży Granicznej.</w:t>
      </w:r>
    </w:p>
    <w:p w14:paraId="47F7463A" w14:textId="153F34E6" w:rsidR="00415D7C" w:rsidRPr="00415D7C" w:rsidRDefault="00627AEC" w:rsidP="00415D7C">
      <w:pPr>
        <w:pStyle w:val="ZUSTzmustartykuempunktem"/>
      </w:pPr>
      <w:r>
        <w:t>9</w:t>
      </w:r>
      <w:r w:rsidR="00415D7C" w:rsidRPr="00415D7C">
        <w:t xml:space="preserve">. </w:t>
      </w:r>
      <w:r w:rsidR="003C4EAA" w:rsidRPr="003C4EAA">
        <w:t>Komendant Główny Straży Granicznej niezwłocznie, nie później jednak niż</w:t>
      </w:r>
      <w:r w:rsidR="00C20037" w:rsidRPr="003C4EAA">
        <w:t xml:space="preserve"> w</w:t>
      </w:r>
      <w:r w:rsidR="00C20037">
        <w:t> </w:t>
      </w:r>
      <w:r w:rsidR="003C4EAA" w:rsidRPr="003C4EAA">
        <w:t xml:space="preserve">terminie </w:t>
      </w:r>
      <w:r w:rsidR="00C20037" w:rsidRPr="003C4EAA">
        <w:t>5</w:t>
      </w:r>
      <w:r w:rsidR="00C20037">
        <w:t> </w:t>
      </w:r>
      <w:r w:rsidR="003C4EAA" w:rsidRPr="003C4EAA">
        <w:t>dni roboczych od dnia złożenia wniosku,</w:t>
      </w:r>
      <w:r w:rsidR="00C20037" w:rsidRPr="003C4EAA">
        <w:t xml:space="preserve"> o</w:t>
      </w:r>
      <w:r w:rsidR="00C20037">
        <w:t> </w:t>
      </w:r>
      <w:r w:rsidR="003C4EAA" w:rsidRPr="003C4EAA">
        <w:t>którym mowa</w:t>
      </w:r>
      <w:r w:rsidR="00F739EC" w:rsidRPr="003C4EAA">
        <w:t xml:space="preserve"> w</w:t>
      </w:r>
      <w:r w:rsidR="00F739EC">
        <w:t> ust. </w:t>
      </w:r>
      <w:r>
        <w:t>5</w:t>
      </w:r>
      <w:r w:rsidR="003C4EAA" w:rsidRPr="003C4EAA">
        <w:t>, wydaje postanowienie</w:t>
      </w:r>
      <w:r w:rsidR="00C20037" w:rsidRPr="003C4EAA">
        <w:t xml:space="preserve"> o</w:t>
      </w:r>
      <w:r w:rsidR="00C20037">
        <w:t> </w:t>
      </w:r>
      <w:r w:rsidR="003C4EAA" w:rsidRPr="003C4EAA">
        <w:t>udzieleniu pomocy związanej</w:t>
      </w:r>
      <w:r w:rsidR="00C20037" w:rsidRPr="003C4EAA">
        <w:t xml:space="preserve"> z</w:t>
      </w:r>
      <w:r w:rsidR="00C20037">
        <w:t> </w:t>
      </w:r>
      <w:r w:rsidR="003C4EAA" w:rsidRPr="003C4EAA">
        <w:t>przeniesieniem cudzoziemca do innego państwa członkowskiego odpowiedzialnego za rozpatrzenie wniosku</w:t>
      </w:r>
      <w:r w:rsidR="00C20037" w:rsidRPr="003C4EAA">
        <w:t xml:space="preserve"> o</w:t>
      </w:r>
      <w:r w:rsidR="00C20037">
        <w:t> </w:t>
      </w:r>
      <w:r w:rsidR="003C4EAA" w:rsidRPr="003C4EAA">
        <w:t>udzielenie ochrony międzynarodowej na podstawie rozporządzenia 604/2013. Na postanowienie nie przysługuje zażalenie.</w:t>
      </w:r>
    </w:p>
    <w:p w14:paraId="744DF2B0" w14:textId="3A7E476F" w:rsidR="00415D7C" w:rsidRPr="00415D7C" w:rsidRDefault="00627AEC" w:rsidP="00415D7C">
      <w:pPr>
        <w:pStyle w:val="ZUSTzmustartykuempunktem"/>
      </w:pPr>
      <w:r>
        <w:t>10</w:t>
      </w:r>
      <w:r w:rsidR="00415D7C" w:rsidRPr="00415D7C">
        <w:t xml:space="preserve">. </w:t>
      </w:r>
      <w:r w:rsidR="003C4EAA" w:rsidRPr="003C4EAA">
        <w:t>Komendant Główny Straży Granicznej niezwłocznie, nie później jednak niż</w:t>
      </w:r>
      <w:r w:rsidR="00C20037" w:rsidRPr="003C4EAA">
        <w:t xml:space="preserve"> w</w:t>
      </w:r>
      <w:r w:rsidR="00C20037">
        <w:t> </w:t>
      </w:r>
      <w:r w:rsidR="003C4EAA" w:rsidRPr="003C4EAA">
        <w:t>terminie 4</w:t>
      </w:r>
      <w:r w:rsidR="00C20037" w:rsidRPr="003C4EAA">
        <w:t>8</w:t>
      </w:r>
      <w:r w:rsidR="00C20037">
        <w:t> </w:t>
      </w:r>
      <w:r w:rsidR="003C4EAA" w:rsidRPr="003C4EAA">
        <w:t>godzin, informuje Szefa Urzędu</w:t>
      </w:r>
      <w:r w:rsidR="00C20037" w:rsidRPr="003C4EAA">
        <w:t xml:space="preserve"> o</w:t>
      </w:r>
      <w:r w:rsidR="00C20037">
        <w:t> </w:t>
      </w:r>
      <w:r w:rsidR="003C4EAA" w:rsidRPr="003C4EAA">
        <w:t>wydaniu postanowienia</w:t>
      </w:r>
      <w:r w:rsidR="00C20037" w:rsidRPr="003C4EAA">
        <w:t xml:space="preserve"> o</w:t>
      </w:r>
      <w:r w:rsidR="00C20037">
        <w:t> </w:t>
      </w:r>
      <w:r w:rsidR="003C4EAA" w:rsidRPr="003C4EAA">
        <w:t>udzieleniu pomocy związanej</w:t>
      </w:r>
      <w:r w:rsidR="00C20037" w:rsidRPr="003C4EAA">
        <w:t xml:space="preserve"> z</w:t>
      </w:r>
      <w:r w:rsidR="00C20037">
        <w:t> </w:t>
      </w:r>
      <w:r w:rsidR="003C4EAA" w:rsidRPr="003C4EAA">
        <w:t>przeniesieniem cudzoziemca do innego państwa członkowskiego odpowiedzialnego za rozpatrzenie wniosku</w:t>
      </w:r>
      <w:r w:rsidR="00C20037" w:rsidRPr="003C4EAA">
        <w:t xml:space="preserve"> o</w:t>
      </w:r>
      <w:r w:rsidR="00C20037">
        <w:t> </w:t>
      </w:r>
      <w:r w:rsidR="003C4EAA" w:rsidRPr="003C4EAA">
        <w:t>udzielenie ochrony międzynarodowej na podstawie rozporządzenia 604/201</w:t>
      </w:r>
      <w:r w:rsidR="00F739EC" w:rsidRPr="003C4EAA">
        <w:t>3</w:t>
      </w:r>
      <w:r w:rsidR="00F739EC">
        <w:t xml:space="preserve"> lub</w:t>
      </w:r>
      <w:r w:rsidR="003C4EAA" w:rsidRPr="003C4EAA">
        <w:t xml:space="preserve"> pozostawieniu wniosku,</w:t>
      </w:r>
      <w:r w:rsidR="00C20037" w:rsidRPr="003C4EAA">
        <w:t xml:space="preserve"> o</w:t>
      </w:r>
      <w:r w:rsidR="00C20037">
        <w:t> </w:t>
      </w:r>
      <w:r w:rsidR="003C4EAA" w:rsidRPr="003C4EAA">
        <w:t>którym mowa</w:t>
      </w:r>
      <w:r w:rsidR="00F739EC" w:rsidRPr="003C4EAA">
        <w:t xml:space="preserve"> w</w:t>
      </w:r>
      <w:r w:rsidR="00F739EC">
        <w:t> ust. </w:t>
      </w:r>
      <w:r>
        <w:t>5</w:t>
      </w:r>
      <w:r w:rsidR="003C4EAA" w:rsidRPr="003C4EAA">
        <w:t>, bez rozpoznania.</w:t>
      </w:r>
    </w:p>
    <w:p w14:paraId="6D643F0C" w14:textId="14496622" w:rsidR="00415D7C" w:rsidRPr="00415D7C" w:rsidRDefault="00415D7C" w:rsidP="00415D7C">
      <w:pPr>
        <w:pStyle w:val="ZUSTzmustartykuempunktem"/>
      </w:pPr>
      <w:r w:rsidRPr="00415D7C">
        <w:t>1</w:t>
      </w:r>
      <w:r w:rsidR="00627AEC">
        <w:t>1</w:t>
      </w:r>
      <w:r w:rsidRPr="00415D7C">
        <w:t>.  </w:t>
      </w:r>
      <w:r w:rsidR="003C4EAA" w:rsidRPr="003C4EAA">
        <w:t>Komendant Główny Straży Granicznej, po uzyskaniu informacji od Szefa Urzędu</w:t>
      </w:r>
      <w:r w:rsidR="00C20037" w:rsidRPr="003C4EAA">
        <w:t xml:space="preserve"> o</w:t>
      </w:r>
      <w:r w:rsidR="00C20037">
        <w:t> </w:t>
      </w:r>
      <w:r w:rsidR="003C4EAA" w:rsidRPr="003C4EAA">
        <w:t>wydaniu decyzji</w:t>
      </w:r>
      <w:r w:rsidR="00C20037" w:rsidRPr="003C4EAA">
        <w:t xml:space="preserve"> o</w:t>
      </w:r>
      <w:r w:rsidR="00C20037">
        <w:t> </w:t>
      </w:r>
      <w:r w:rsidR="003C4EAA" w:rsidRPr="003C4EAA">
        <w:t>umorzeniu postępowania</w:t>
      </w:r>
      <w:r w:rsidR="00C20037" w:rsidRPr="003C4EAA">
        <w:t xml:space="preserve"> w</w:t>
      </w:r>
      <w:r w:rsidR="00C20037">
        <w:t> </w:t>
      </w:r>
      <w:r w:rsidR="003C4EAA" w:rsidRPr="003C4EAA">
        <w:t>sprawie udzielenia ochrony międzynarodowej</w:t>
      </w:r>
      <w:r w:rsidR="00C20037" w:rsidRPr="003C4EAA">
        <w:t xml:space="preserve"> i</w:t>
      </w:r>
      <w:r w:rsidR="00C20037">
        <w:t> </w:t>
      </w:r>
      <w:r w:rsidR="00C20037" w:rsidRPr="003C4EAA">
        <w:t>o</w:t>
      </w:r>
      <w:r w:rsidR="00C20037">
        <w:t> </w:t>
      </w:r>
      <w:r w:rsidR="003C4EAA" w:rsidRPr="003C4EAA">
        <w:t>przekazaniu cudzoziemca do innego państwa członkowskiego odpowiedzialnego za rozpatrzenie wniosku</w:t>
      </w:r>
      <w:r w:rsidR="00C20037" w:rsidRPr="003C4EAA">
        <w:t xml:space="preserve"> o</w:t>
      </w:r>
      <w:r w:rsidR="00C20037">
        <w:t> </w:t>
      </w:r>
      <w:r w:rsidR="003C4EAA" w:rsidRPr="003C4EAA">
        <w:t>udzielenie ochrony międzynarodowej na podstawie rozporządzenia 604/2013, zawiadamia niezwłocznie komendanta oddziału Straży Granicznej właściwego ze względu na miejsce pobytu wnioskodawcy</w:t>
      </w:r>
      <w:r w:rsidR="00C20037" w:rsidRPr="003C4EAA">
        <w:t xml:space="preserve"> o</w:t>
      </w:r>
      <w:r w:rsidR="00C20037">
        <w:t> </w:t>
      </w:r>
      <w:r w:rsidR="003C4EAA" w:rsidRPr="003C4EAA">
        <w:t>niezłożeniu przez wnioskodawcę wniosku</w:t>
      </w:r>
      <w:r w:rsidR="00C20037" w:rsidRPr="003C4EAA">
        <w:t xml:space="preserve"> o</w:t>
      </w:r>
      <w:r w:rsidR="00C20037">
        <w:t> </w:t>
      </w:r>
      <w:r w:rsidR="003C4EAA" w:rsidRPr="003C4EAA">
        <w:t>udzielenie mu pomocy związanej</w:t>
      </w:r>
      <w:r w:rsidR="00C20037" w:rsidRPr="003C4EAA">
        <w:t xml:space="preserve"> z</w:t>
      </w:r>
      <w:r w:rsidR="00C20037">
        <w:t> </w:t>
      </w:r>
      <w:r w:rsidR="003C4EAA" w:rsidRPr="003C4EAA">
        <w:t>przeniesieniem cudzoziemca do innego państwa członkowskiego odpowiedzialnego za rozpatrzenie wniosku</w:t>
      </w:r>
      <w:r w:rsidR="00C20037" w:rsidRPr="003C4EAA">
        <w:t xml:space="preserve"> o</w:t>
      </w:r>
      <w:r w:rsidR="00C20037">
        <w:t> </w:t>
      </w:r>
      <w:r w:rsidR="003C4EAA" w:rsidRPr="003C4EAA">
        <w:t>udzielenie ochrony międzynarodowej na podstawie rozporządzenia 604/201</w:t>
      </w:r>
      <w:r w:rsidR="00F739EC" w:rsidRPr="003C4EAA">
        <w:t>3</w:t>
      </w:r>
      <w:r w:rsidR="00F739EC">
        <w:t xml:space="preserve"> w </w:t>
      </w:r>
      <w:r w:rsidR="003C4EAA" w:rsidRPr="003C4EAA">
        <w:t>terminie 2</w:t>
      </w:r>
      <w:r w:rsidR="00C20037" w:rsidRPr="003C4EAA">
        <w:t>1</w:t>
      </w:r>
      <w:r w:rsidR="00C20037">
        <w:t> </w:t>
      </w:r>
      <w:r w:rsidR="003C4EAA" w:rsidRPr="003C4EAA">
        <w:t>dni od dnia,</w:t>
      </w:r>
      <w:r w:rsidR="00C20037" w:rsidRPr="003C4EAA">
        <w:t xml:space="preserve"> w</w:t>
      </w:r>
      <w:r w:rsidR="00C20037">
        <w:t> </w:t>
      </w:r>
      <w:r w:rsidR="003C4EAA" w:rsidRPr="003C4EAA">
        <w:t>którym decyzja</w:t>
      </w:r>
      <w:r w:rsidR="00C20037" w:rsidRPr="003C4EAA">
        <w:t xml:space="preserve"> o</w:t>
      </w:r>
      <w:r w:rsidR="00C20037">
        <w:t> </w:t>
      </w:r>
      <w:r w:rsidR="003C4EAA" w:rsidRPr="003C4EAA">
        <w:t>umorzeniu postępowania</w:t>
      </w:r>
      <w:r w:rsidR="00C20037" w:rsidRPr="003C4EAA">
        <w:t xml:space="preserve"> w</w:t>
      </w:r>
      <w:r w:rsidR="00C20037">
        <w:t> </w:t>
      </w:r>
      <w:r w:rsidR="003C4EAA" w:rsidRPr="003C4EAA">
        <w:t>sprawie udzielenia mu ochrony międzynarodowej stała się ostateczna</w:t>
      </w:r>
      <w:r w:rsidR="00052D09">
        <w:t>,</w:t>
      </w:r>
      <w:r w:rsidR="003C4EAA" w:rsidRPr="003C4EAA">
        <w:t xml:space="preserve"> lub</w:t>
      </w:r>
      <w:r w:rsidR="00C20037" w:rsidRPr="003C4EAA">
        <w:t xml:space="preserve"> o</w:t>
      </w:r>
      <w:r w:rsidR="00C20037">
        <w:t> </w:t>
      </w:r>
      <w:r w:rsidR="003C4EAA" w:rsidRPr="003C4EAA">
        <w:t>nieskorzystaniu przez wnioskodawcę</w:t>
      </w:r>
      <w:r w:rsidR="00C20037" w:rsidRPr="003C4EAA">
        <w:t xml:space="preserve"> z</w:t>
      </w:r>
      <w:r w:rsidR="00C20037">
        <w:t> </w:t>
      </w:r>
      <w:r w:rsidR="003C4EAA" w:rsidRPr="003C4EAA">
        <w:t>udzielonej mu pomocy związanej</w:t>
      </w:r>
      <w:r w:rsidR="00C20037" w:rsidRPr="003C4EAA">
        <w:t xml:space="preserve"> z</w:t>
      </w:r>
      <w:r w:rsidR="00C20037">
        <w:t> </w:t>
      </w:r>
      <w:r w:rsidR="003C4EAA" w:rsidRPr="003C4EAA">
        <w:t>tym przeniesieniem.”;</w:t>
      </w:r>
    </w:p>
    <w:p w14:paraId="7E1F2DB8" w14:textId="34FFEAAB" w:rsidR="003B1742" w:rsidRDefault="002100A6" w:rsidP="00761F90">
      <w:pPr>
        <w:pStyle w:val="PKTpunkt"/>
      </w:pPr>
      <w:r>
        <w:t>12</w:t>
      </w:r>
      <w:r w:rsidR="001B4644">
        <w:t>)</w:t>
      </w:r>
      <w:r w:rsidR="001B4644">
        <w:tab/>
      </w:r>
      <w:r w:rsidR="003B1742">
        <w:t>w</w:t>
      </w:r>
      <w:r w:rsidR="00F739EC">
        <w:t xml:space="preserve"> art. </w:t>
      </w:r>
      <w:r w:rsidR="003B1742">
        <w:t>82c:</w:t>
      </w:r>
    </w:p>
    <w:p w14:paraId="1CC61F27" w14:textId="6CC89987" w:rsidR="003B1742" w:rsidRPr="003B1742" w:rsidRDefault="003B1742" w:rsidP="003B1742">
      <w:pPr>
        <w:pStyle w:val="LITlitera"/>
      </w:pPr>
      <w:r>
        <w:t>a)</w:t>
      </w:r>
      <w:r>
        <w:tab/>
      </w:r>
      <w:r w:rsidRPr="003B1742">
        <w:t>uchyla się</w:t>
      </w:r>
      <w:r w:rsidR="00F739EC">
        <w:t xml:space="preserve"> ust. </w:t>
      </w:r>
      <w:r w:rsidRPr="003B1742">
        <w:t>1,</w:t>
      </w:r>
    </w:p>
    <w:p w14:paraId="77A5E5CB" w14:textId="1168DEC6" w:rsidR="003B1742" w:rsidRPr="003B1742" w:rsidRDefault="003B1742" w:rsidP="003B1742">
      <w:pPr>
        <w:pStyle w:val="LITlitera"/>
      </w:pPr>
      <w:r>
        <w:t>b)</w:t>
      </w:r>
      <w:r>
        <w:tab/>
      </w:r>
      <w:r w:rsidRPr="003B1742">
        <w:t xml:space="preserve">ust. </w:t>
      </w:r>
      <w:r w:rsidR="00C20037" w:rsidRPr="003B1742">
        <w:t>2</w:t>
      </w:r>
      <w:r w:rsidR="00C20037">
        <w:t> </w:t>
      </w:r>
      <w:r w:rsidRPr="003B1742">
        <w:t>otrzymuje brzmienie:</w:t>
      </w:r>
    </w:p>
    <w:p w14:paraId="326D99A7" w14:textId="4122E47C" w:rsidR="003B1742" w:rsidRPr="003B1742" w:rsidRDefault="003B1742" w:rsidP="003B1742">
      <w:pPr>
        <w:pStyle w:val="ZLITUSTzmustliter"/>
      </w:pPr>
      <w:r w:rsidRPr="003B1742">
        <w:lastRenderedPageBreak/>
        <w:t xml:space="preserve">„2. Szef Urzędu może zlecić prowadzenie nauki języka polskiego, na podstawie </w:t>
      </w:r>
      <w:r>
        <w:t>ustawy</w:t>
      </w:r>
      <w:r w:rsidR="00C20037">
        <w:t xml:space="preserve"> </w:t>
      </w:r>
      <w:r w:rsidR="00C20037" w:rsidRPr="003B1742">
        <w:t>z</w:t>
      </w:r>
      <w:r w:rsidR="00C20037">
        <w:t> </w:t>
      </w:r>
      <w:r w:rsidRPr="003B1742">
        <w:t>dnia 1</w:t>
      </w:r>
      <w:r w:rsidR="00C20037" w:rsidRPr="003B1742">
        <w:t>1</w:t>
      </w:r>
      <w:r w:rsidR="00C20037">
        <w:t> </w:t>
      </w:r>
      <w:r w:rsidRPr="003B1742">
        <w:t>września 201</w:t>
      </w:r>
      <w:r w:rsidR="00C20037" w:rsidRPr="003B1742">
        <w:t>9</w:t>
      </w:r>
      <w:r w:rsidR="00C20037">
        <w:t> </w:t>
      </w:r>
      <w:r w:rsidRPr="003B1742">
        <w:t>r. – Prawo zamówień publicznych (</w:t>
      </w:r>
      <w:r w:rsidR="00F739EC">
        <w:t>Dz. U. poz. </w:t>
      </w:r>
      <w:r w:rsidRPr="00341774">
        <w:t>201</w:t>
      </w:r>
      <w:r w:rsidR="002E712B" w:rsidRPr="00341774">
        <w:t>9</w:t>
      </w:r>
      <w:r w:rsidR="009769BC">
        <w:t>,</w:t>
      </w:r>
      <w:r w:rsidR="00441EE6">
        <w:t xml:space="preserve"> </w:t>
      </w:r>
      <w:r w:rsidR="009513D7">
        <w:t>z </w:t>
      </w:r>
      <w:r w:rsidR="00341774">
        <w:t>202</w:t>
      </w:r>
      <w:r w:rsidR="009513D7">
        <w:t>0 </w:t>
      </w:r>
      <w:r w:rsidR="00341774">
        <w:t>r.</w:t>
      </w:r>
      <w:r w:rsidR="00F739EC">
        <w:t xml:space="preserve"> poz. </w:t>
      </w:r>
      <w:r w:rsidR="00341774">
        <w:t>288, 1492, 1517, 227</w:t>
      </w:r>
      <w:r w:rsidR="00F739EC">
        <w:t>5 i </w:t>
      </w:r>
      <w:r w:rsidR="00341774">
        <w:t>232</w:t>
      </w:r>
      <w:r w:rsidR="00F739EC">
        <w:t>0 oraz z </w:t>
      </w:r>
      <w:r w:rsidR="009769BC">
        <w:t>202</w:t>
      </w:r>
      <w:r w:rsidR="00F739EC">
        <w:t>1 </w:t>
      </w:r>
      <w:r w:rsidR="009769BC">
        <w:t>r.</w:t>
      </w:r>
      <w:r w:rsidR="00F739EC">
        <w:t xml:space="preserve"> poz. </w:t>
      </w:r>
      <w:r w:rsidR="009769BC">
        <w:t>464</w:t>
      </w:r>
      <w:r w:rsidRPr="003B1742">
        <w:t>) podmiotom innym niż organizacje międzynarodowe.”,</w:t>
      </w:r>
    </w:p>
    <w:p w14:paraId="31AC6DB7" w14:textId="49BE6D09" w:rsidR="003B1742" w:rsidRPr="003B1742" w:rsidRDefault="003B1742" w:rsidP="003B1742">
      <w:pPr>
        <w:pStyle w:val="LITlitera"/>
      </w:pPr>
      <w:r w:rsidRPr="003B1742">
        <w:t xml:space="preserve">c) </w:t>
      </w:r>
      <w:r w:rsidRPr="003B1742">
        <w:tab/>
        <w:t>dodaje się</w:t>
      </w:r>
      <w:r w:rsidR="00F739EC">
        <w:t xml:space="preserve"> ust. </w:t>
      </w:r>
      <w:r w:rsidR="00F739EC" w:rsidRPr="003B1742">
        <w:t>3</w:t>
      </w:r>
      <w:r w:rsidR="00F739EC">
        <w:t xml:space="preserve"> w </w:t>
      </w:r>
      <w:r w:rsidRPr="003B1742">
        <w:t>brzmieniu:</w:t>
      </w:r>
    </w:p>
    <w:p w14:paraId="58ED1FAC" w14:textId="18C80A24" w:rsidR="003B1742" w:rsidRDefault="003B1742" w:rsidP="003B1742">
      <w:pPr>
        <w:pStyle w:val="ZLITUSTzmustliter"/>
      </w:pPr>
      <w:r w:rsidRPr="003B1742">
        <w:t>„3. Komendant Główny Straży Granicznej może zlecić przeniesienie cudzoziemca do innego państwa członkowskiego odpowiedzialnego za rozpatrzenie wniosku</w:t>
      </w:r>
      <w:r w:rsidR="00C20037" w:rsidRPr="003B1742">
        <w:t xml:space="preserve"> o</w:t>
      </w:r>
      <w:r w:rsidR="00C20037">
        <w:t> </w:t>
      </w:r>
      <w:r w:rsidRPr="003B1742">
        <w:t>udzielenie ochrony międzynarodowej na podstawie rozporządzenia 604/2013, podmiotowi,</w:t>
      </w:r>
      <w:r w:rsidR="00C20037" w:rsidRPr="003B1742">
        <w:t xml:space="preserve"> o</w:t>
      </w:r>
      <w:r w:rsidR="00C20037">
        <w:t> </w:t>
      </w:r>
      <w:r w:rsidRPr="003B1742">
        <w:t>którym mowa</w:t>
      </w:r>
      <w:r w:rsidR="00F739EC" w:rsidRPr="003B1742">
        <w:t xml:space="preserve"> w</w:t>
      </w:r>
      <w:r w:rsidR="00F739EC">
        <w:t> art. </w:t>
      </w:r>
      <w:r w:rsidRPr="003B1742">
        <w:t>33</w:t>
      </w:r>
      <w:r w:rsidR="00F739EC" w:rsidRPr="003B1742">
        <w:t>4</w:t>
      </w:r>
      <w:r w:rsidR="00F739EC">
        <w:t xml:space="preserve"> ust. </w:t>
      </w:r>
      <w:r w:rsidR="00C20037" w:rsidRPr="003B1742">
        <w:t>8</w:t>
      </w:r>
      <w:r w:rsidR="00C20037">
        <w:t> </w:t>
      </w:r>
      <w:r w:rsidRPr="003B1742">
        <w:t>ustawy</w:t>
      </w:r>
      <w:r w:rsidR="00C20037" w:rsidRPr="003B1742">
        <w:t xml:space="preserve"> z</w:t>
      </w:r>
      <w:r w:rsidR="00C20037">
        <w:t> </w:t>
      </w:r>
      <w:r w:rsidRPr="003B1742">
        <w:t>dnia 1</w:t>
      </w:r>
      <w:r w:rsidR="00C20037" w:rsidRPr="003B1742">
        <w:t>2</w:t>
      </w:r>
      <w:r w:rsidR="00C20037">
        <w:t> </w:t>
      </w:r>
      <w:r w:rsidRPr="003B1742">
        <w:t>grudnia 201</w:t>
      </w:r>
      <w:r w:rsidR="00C20037" w:rsidRPr="003B1742">
        <w:t>3</w:t>
      </w:r>
      <w:r w:rsidR="00C20037">
        <w:t> </w:t>
      </w:r>
      <w:r w:rsidRPr="003B1742">
        <w:t>r.</w:t>
      </w:r>
      <w:r w:rsidR="00C20037" w:rsidRPr="003B1742">
        <w:t xml:space="preserve"> o</w:t>
      </w:r>
      <w:r w:rsidR="00C20037">
        <w:t> </w:t>
      </w:r>
      <w:r w:rsidRPr="003B1742">
        <w:t>cudzoziemcach.”;</w:t>
      </w:r>
    </w:p>
    <w:p w14:paraId="4082BE42" w14:textId="5610B560" w:rsidR="003B1742" w:rsidRDefault="002100A6" w:rsidP="00AE11C4">
      <w:pPr>
        <w:pStyle w:val="PKTpunkt"/>
      </w:pPr>
      <w:r>
        <w:t>13</w:t>
      </w:r>
      <w:r w:rsidR="003B1742">
        <w:t>)</w:t>
      </w:r>
      <w:r w:rsidR="003B1742">
        <w:tab/>
      </w:r>
      <w:r w:rsidR="003B1742" w:rsidRPr="003B1742">
        <w:t>w</w:t>
      </w:r>
      <w:r w:rsidR="00F739EC">
        <w:t xml:space="preserve"> art. </w:t>
      </w:r>
      <w:r w:rsidR="003B1742" w:rsidRPr="003B1742">
        <w:t>8</w:t>
      </w:r>
      <w:r w:rsidR="00F739EC" w:rsidRPr="003B1742">
        <w:t>5</w:t>
      </w:r>
      <w:r w:rsidR="00F739EC">
        <w:t> </w:t>
      </w:r>
      <w:r w:rsidR="003B1742" w:rsidRPr="003B1742">
        <w:t>skreśla się wyrazy „pomocy</w:t>
      </w:r>
      <w:r w:rsidR="00C20037" w:rsidRPr="003B1742">
        <w:t xml:space="preserve"> w</w:t>
      </w:r>
      <w:r w:rsidR="00C20037">
        <w:t> </w:t>
      </w:r>
      <w:r w:rsidR="003B1742" w:rsidRPr="003B1742">
        <w:t>dobrowolnym powrocie, pomocy związanej</w:t>
      </w:r>
      <w:r w:rsidR="00C20037" w:rsidRPr="003B1742">
        <w:t xml:space="preserve"> z</w:t>
      </w:r>
      <w:r w:rsidR="00C20037">
        <w:t> </w:t>
      </w:r>
      <w:r w:rsidR="003B1742" w:rsidRPr="003B1742">
        <w:t>przeniesieniem cudzoziemca do innego państwa członkowskiego odpowiedzialnego za rozpatrzenie wniosku</w:t>
      </w:r>
      <w:r w:rsidR="00C20037" w:rsidRPr="003B1742">
        <w:t xml:space="preserve"> o</w:t>
      </w:r>
      <w:r w:rsidR="00C20037">
        <w:t> </w:t>
      </w:r>
      <w:r w:rsidR="003B1742" w:rsidRPr="003B1742">
        <w:t>udzielenie ochrony międzynarodowej na podstawie rozporządzenia 604/2013”;</w:t>
      </w:r>
    </w:p>
    <w:p w14:paraId="2BCB2FA0" w14:textId="0280816F" w:rsidR="00AE11C4" w:rsidRPr="00AE11C4" w:rsidRDefault="002100A6" w:rsidP="00AE11C4">
      <w:pPr>
        <w:pStyle w:val="PKTpunkt"/>
      </w:pPr>
      <w:r>
        <w:t>14</w:t>
      </w:r>
      <w:r w:rsidR="00AE11C4">
        <w:t>)</w:t>
      </w:r>
      <w:r w:rsidR="00AE11C4">
        <w:tab/>
      </w:r>
      <w:r w:rsidR="00AE11C4" w:rsidRPr="00AE11C4">
        <w:t>po</w:t>
      </w:r>
      <w:r w:rsidR="00F739EC">
        <w:t xml:space="preserve"> art. </w:t>
      </w:r>
      <w:r w:rsidR="00AE11C4" w:rsidRPr="00AE11C4">
        <w:t>8</w:t>
      </w:r>
      <w:r w:rsidR="00C20037" w:rsidRPr="00AE11C4">
        <w:t>5</w:t>
      </w:r>
      <w:r w:rsidR="00C20037">
        <w:t> </w:t>
      </w:r>
      <w:r w:rsidR="00AE11C4" w:rsidRPr="00AE11C4">
        <w:t>dodaje się</w:t>
      </w:r>
      <w:r w:rsidR="00F739EC">
        <w:t xml:space="preserve"> art. </w:t>
      </w:r>
      <w:r w:rsidR="00AE11C4" w:rsidRPr="00AE11C4">
        <w:t>85a</w:t>
      </w:r>
      <w:r w:rsidR="00C20037" w:rsidRPr="00AE11C4">
        <w:t xml:space="preserve"> w</w:t>
      </w:r>
      <w:r w:rsidR="00C20037">
        <w:t> </w:t>
      </w:r>
      <w:r w:rsidR="00AE11C4" w:rsidRPr="00AE11C4">
        <w:t>brzmieniu:</w:t>
      </w:r>
    </w:p>
    <w:p w14:paraId="2CF52C63" w14:textId="655CD1EC" w:rsidR="00AE11C4" w:rsidRDefault="00AE11C4" w:rsidP="00AE11C4">
      <w:pPr>
        <w:pStyle w:val="ZARTzmartartykuempunktem"/>
      </w:pPr>
      <w:r w:rsidRPr="00AE11C4">
        <w:t>„Art. 85a. Koszty pomocy związanej</w:t>
      </w:r>
      <w:r w:rsidR="00C20037" w:rsidRPr="00AE11C4">
        <w:t xml:space="preserve"> z</w:t>
      </w:r>
      <w:r w:rsidR="00C20037">
        <w:t> </w:t>
      </w:r>
      <w:r w:rsidRPr="00AE11C4">
        <w:t>przeniesieniem cudzoziemca do innego państwa członkowskiego odpowiedzialnego za rozpatrzenie wniosku</w:t>
      </w:r>
      <w:r w:rsidR="00C20037" w:rsidRPr="00AE11C4">
        <w:t xml:space="preserve"> o</w:t>
      </w:r>
      <w:r w:rsidR="00C20037">
        <w:t> </w:t>
      </w:r>
      <w:r w:rsidRPr="00AE11C4">
        <w:t>udzielenie ochrony międzynarodowej na podstawie rozporządzenia 604/201</w:t>
      </w:r>
      <w:r w:rsidR="00C20037" w:rsidRPr="00AE11C4">
        <w:t>3</w:t>
      </w:r>
      <w:r w:rsidR="00C20037">
        <w:t> </w:t>
      </w:r>
      <w:r w:rsidRPr="00AE11C4">
        <w:t>są finansowane</w:t>
      </w:r>
      <w:r w:rsidR="00C20037" w:rsidRPr="00AE11C4">
        <w:t xml:space="preserve"> z</w:t>
      </w:r>
      <w:r w:rsidR="00C20037">
        <w:t> </w:t>
      </w:r>
      <w:r w:rsidRPr="00AE11C4">
        <w:t>budżetu państwa,</w:t>
      </w:r>
      <w:r w:rsidR="00C20037" w:rsidRPr="00AE11C4">
        <w:t xml:space="preserve"> z</w:t>
      </w:r>
      <w:r w:rsidR="00C20037">
        <w:t> </w:t>
      </w:r>
      <w:r w:rsidRPr="00AE11C4">
        <w:t>części, której dysponentem jest minister właściwy do spraw wewnętrznych, ze środków będących</w:t>
      </w:r>
      <w:r w:rsidR="00C20037" w:rsidRPr="00AE11C4">
        <w:t xml:space="preserve"> w</w:t>
      </w:r>
      <w:r w:rsidR="00C20037">
        <w:t> </w:t>
      </w:r>
      <w:r w:rsidRPr="00AE11C4">
        <w:t>dyspozycji Komendanta Głównego Straży Granicznej.”;</w:t>
      </w:r>
    </w:p>
    <w:p w14:paraId="4392B283" w14:textId="5645102D" w:rsidR="00AE11C4" w:rsidRDefault="002100A6" w:rsidP="00414410">
      <w:pPr>
        <w:pStyle w:val="PKTpunkt"/>
      </w:pPr>
      <w:r>
        <w:t>15</w:t>
      </w:r>
      <w:r w:rsidR="00414410">
        <w:t>)</w:t>
      </w:r>
      <w:r w:rsidR="00414410">
        <w:tab/>
      </w:r>
      <w:r w:rsidR="00AE11C4" w:rsidRPr="00AE11C4">
        <w:t>w</w:t>
      </w:r>
      <w:r w:rsidR="00F739EC">
        <w:t xml:space="preserve"> art. </w:t>
      </w:r>
      <w:r w:rsidR="00AE11C4" w:rsidRPr="00AE11C4">
        <w:t>8</w:t>
      </w:r>
      <w:r w:rsidR="00F739EC" w:rsidRPr="00AE11C4">
        <w:t>6</w:t>
      </w:r>
      <w:r w:rsidR="00F739EC">
        <w:t xml:space="preserve"> w ust. </w:t>
      </w:r>
      <w:r w:rsidR="00AE11C4" w:rsidRPr="00AE11C4">
        <w:t>1</w:t>
      </w:r>
      <w:r w:rsidR="00AE11C4">
        <w:t>:</w:t>
      </w:r>
    </w:p>
    <w:p w14:paraId="59C0114C" w14:textId="7D41B16B" w:rsidR="00AE11C4" w:rsidRDefault="00414410" w:rsidP="00414410">
      <w:pPr>
        <w:pStyle w:val="LITlitera"/>
      </w:pPr>
      <w:r>
        <w:t>a)</w:t>
      </w:r>
      <w:r>
        <w:tab/>
      </w:r>
      <w:r w:rsidR="00AE11C4" w:rsidRPr="00AE11C4">
        <w:t>uchyla się</w:t>
      </w:r>
      <w:r w:rsidR="00F739EC">
        <w:t xml:space="preserve"> pkt </w:t>
      </w:r>
      <w:r w:rsidR="00AE11C4" w:rsidRPr="00AE11C4">
        <w:t>4</w:t>
      </w:r>
      <w:r>
        <w:t>,</w:t>
      </w:r>
    </w:p>
    <w:p w14:paraId="057E962A" w14:textId="2CED94BC" w:rsidR="00AE11C4" w:rsidRDefault="00414410" w:rsidP="00414410">
      <w:pPr>
        <w:pStyle w:val="LITlitera"/>
      </w:pPr>
      <w:r>
        <w:t>b)</w:t>
      </w:r>
      <w:r>
        <w:tab/>
      </w:r>
      <w:r w:rsidR="00AE11C4">
        <w:t>w</w:t>
      </w:r>
      <w:r w:rsidR="00F739EC">
        <w:t xml:space="preserve"> pkt </w:t>
      </w:r>
      <w:r w:rsidR="00C20037">
        <w:t>5 </w:t>
      </w:r>
      <w:r w:rsidR="00AE11C4">
        <w:t xml:space="preserve">wyrazy </w:t>
      </w:r>
      <w:r w:rsidR="00AE11C4" w:rsidRPr="00D00199">
        <w:t>„</w:t>
      </w:r>
      <w:r w:rsidR="00AE11C4">
        <w:t>pkt 1</w:t>
      </w:r>
      <w:r w:rsidRPr="00DB74A2">
        <w:t>–</w:t>
      </w:r>
      <w:r w:rsidR="00AE11C4">
        <w:t>4</w:t>
      </w:r>
      <w:r w:rsidR="00AE11C4" w:rsidRPr="00D00199">
        <w:t>”</w:t>
      </w:r>
      <w:r w:rsidR="00AE11C4">
        <w:t xml:space="preserve"> zastępuje się wyrazami </w:t>
      </w:r>
      <w:r w:rsidR="00AE11C4" w:rsidRPr="00D00199">
        <w:t>„</w:t>
      </w:r>
      <w:r w:rsidR="00AE11C4">
        <w:t>pkt 1</w:t>
      </w:r>
      <w:r w:rsidRPr="00DB74A2">
        <w:t>–</w:t>
      </w:r>
      <w:r w:rsidR="00AE11C4">
        <w:t>3</w:t>
      </w:r>
      <w:r w:rsidR="00AE11C4" w:rsidRPr="00D00199">
        <w:t>”</w:t>
      </w:r>
      <w:r>
        <w:t>;</w:t>
      </w:r>
    </w:p>
    <w:p w14:paraId="7D32C228" w14:textId="5D8B7C99" w:rsidR="00D00199" w:rsidRDefault="002100A6" w:rsidP="00761F90">
      <w:pPr>
        <w:pStyle w:val="PKTpunkt"/>
      </w:pPr>
      <w:r>
        <w:t>16</w:t>
      </w:r>
      <w:r w:rsidR="00414410">
        <w:t>)</w:t>
      </w:r>
      <w:r w:rsidR="00414410">
        <w:tab/>
      </w:r>
      <w:r w:rsidR="00D00199" w:rsidRPr="00D00199">
        <w:t>w dziale II</w:t>
      </w:r>
      <w:r w:rsidR="00C20037" w:rsidRPr="00D00199">
        <w:t xml:space="preserve"> w</w:t>
      </w:r>
      <w:r w:rsidR="00C20037">
        <w:t> </w:t>
      </w:r>
      <w:r w:rsidR="00D00199" w:rsidRPr="00D00199">
        <w:t xml:space="preserve">tytule rozdziału </w:t>
      </w:r>
      <w:r w:rsidR="00C20037" w:rsidRPr="00D00199">
        <w:t>6</w:t>
      </w:r>
      <w:r w:rsidR="00C20037">
        <w:t> </w:t>
      </w:r>
      <w:r w:rsidR="00D00199" w:rsidRPr="00D00199">
        <w:t>skreśla się wyrazy „lub zastosowanie aresztu dla cudzoziemców”;</w:t>
      </w:r>
    </w:p>
    <w:p w14:paraId="3185783B" w14:textId="0846929B" w:rsidR="00D00199" w:rsidRPr="00D00199" w:rsidRDefault="002100A6" w:rsidP="00FB69D2">
      <w:pPr>
        <w:pStyle w:val="PKTpunkt"/>
      </w:pPr>
      <w:r>
        <w:t>17</w:t>
      </w:r>
      <w:r w:rsidR="00D00199">
        <w:t>)</w:t>
      </w:r>
      <w:r w:rsidR="00D00199">
        <w:tab/>
      </w:r>
      <w:r w:rsidR="00D00199" w:rsidRPr="00D00199">
        <w:t>w</w:t>
      </w:r>
      <w:r w:rsidR="00F739EC">
        <w:t xml:space="preserve"> art. </w:t>
      </w:r>
      <w:r w:rsidR="00D00199" w:rsidRPr="00D00199">
        <w:t>88a:</w:t>
      </w:r>
    </w:p>
    <w:p w14:paraId="37C22D55" w14:textId="6CD4BE6D" w:rsidR="00FB69D2" w:rsidRDefault="00D00199" w:rsidP="00FB69D2">
      <w:pPr>
        <w:pStyle w:val="LITlitera"/>
      </w:pPr>
      <w:r w:rsidRPr="00D00199">
        <w:t>a)</w:t>
      </w:r>
      <w:r w:rsidR="00CC3011">
        <w:tab/>
      </w:r>
      <w:r w:rsidR="009513D7" w:rsidRPr="00D00199">
        <w:t>w</w:t>
      </w:r>
      <w:r w:rsidR="00F739EC">
        <w:t xml:space="preserve"> ust. </w:t>
      </w:r>
      <w:r w:rsidR="00C20037" w:rsidRPr="00D00199">
        <w:t>1</w:t>
      </w:r>
      <w:r w:rsidR="00C20037">
        <w:t> </w:t>
      </w:r>
      <w:r w:rsidRPr="00D00199">
        <w:t>skreśla się wyrazy „lub</w:t>
      </w:r>
      <w:r w:rsidR="00C20037" w:rsidRPr="00D00199">
        <w:t xml:space="preserve"> w</w:t>
      </w:r>
      <w:r w:rsidR="00C20037">
        <w:t> </w:t>
      </w:r>
      <w:r w:rsidRPr="00D00199">
        <w:t xml:space="preserve">areszcie dla cudzoziemców”, </w:t>
      </w:r>
    </w:p>
    <w:p w14:paraId="686234D1" w14:textId="14EE9727" w:rsidR="00D00199" w:rsidRPr="00D00199" w:rsidRDefault="00D00199" w:rsidP="00FB69D2">
      <w:pPr>
        <w:pStyle w:val="LITlitera"/>
      </w:pPr>
      <w:r w:rsidRPr="00D00199">
        <w:t>b)</w:t>
      </w:r>
      <w:r w:rsidR="00CC3011">
        <w:tab/>
      </w:r>
      <w:r w:rsidRPr="00D00199">
        <w:t>uchyla się</w:t>
      </w:r>
      <w:r w:rsidR="00F739EC">
        <w:t xml:space="preserve"> ust. </w:t>
      </w:r>
      <w:r w:rsidRPr="00D00199">
        <w:t>2,</w:t>
      </w:r>
    </w:p>
    <w:p w14:paraId="17178432" w14:textId="71EB9BBC" w:rsidR="00D00199" w:rsidRDefault="00D00199" w:rsidP="00FB69D2">
      <w:pPr>
        <w:pStyle w:val="LITlitera"/>
      </w:pPr>
      <w:r w:rsidRPr="00D00199">
        <w:t>c)</w:t>
      </w:r>
      <w:r w:rsidR="00CC3011">
        <w:tab/>
      </w:r>
      <w:r w:rsidR="009513D7" w:rsidRPr="00D00199">
        <w:t>w</w:t>
      </w:r>
      <w:r w:rsidR="00F739EC">
        <w:t xml:space="preserve"> ust. </w:t>
      </w:r>
      <w:r w:rsidR="00F739EC" w:rsidRPr="00D00199">
        <w:t>3</w:t>
      </w:r>
      <w:r w:rsidR="00F739EC">
        <w:t> </w:t>
      </w:r>
      <w:r w:rsidR="002C6511">
        <w:t>we wprowadzeniu do wyliczenia</w:t>
      </w:r>
      <w:r w:rsidR="00C20037">
        <w:t> </w:t>
      </w:r>
      <w:r w:rsidRPr="00D00199">
        <w:t>skreśla się wyrazy „ani nie stosuje się wobec nich aresztu dla cudzoziemców”;</w:t>
      </w:r>
    </w:p>
    <w:p w14:paraId="04E78500" w14:textId="535C4E68" w:rsidR="00D00199" w:rsidRPr="00D00199" w:rsidRDefault="002100A6" w:rsidP="00FB69D2">
      <w:pPr>
        <w:pStyle w:val="PKTpunkt"/>
      </w:pPr>
      <w:r>
        <w:t>18</w:t>
      </w:r>
      <w:r w:rsidR="00D00199">
        <w:t>)</w:t>
      </w:r>
      <w:r w:rsidR="00D00199">
        <w:tab/>
      </w:r>
      <w:r w:rsidR="00D00199" w:rsidRPr="00D00199">
        <w:t>w</w:t>
      </w:r>
      <w:r w:rsidR="00F739EC">
        <w:t xml:space="preserve"> art. </w:t>
      </w:r>
      <w:r w:rsidR="00D00199" w:rsidRPr="00D00199">
        <w:t>88b</w:t>
      </w:r>
      <w:r w:rsidR="00CC3011">
        <w:t xml:space="preserve"> w</w:t>
      </w:r>
      <w:r w:rsidR="00D00199" w:rsidRPr="00D00199">
        <w:t>:</w:t>
      </w:r>
    </w:p>
    <w:p w14:paraId="40E60779" w14:textId="6473FBF7" w:rsidR="00D00199" w:rsidRPr="00D00199" w:rsidRDefault="00FB69D2" w:rsidP="00FB69D2">
      <w:pPr>
        <w:pStyle w:val="LITlitera"/>
      </w:pPr>
      <w:r>
        <w:lastRenderedPageBreak/>
        <w:t>a)</w:t>
      </w:r>
      <w:r>
        <w:tab/>
      </w:r>
      <w:r w:rsidR="009513D7">
        <w:t>ust. </w:t>
      </w:r>
      <w:r w:rsidR="00C20037" w:rsidRPr="00D00199">
        <w:t>1</w:t>
      </w:r>
      <w:r w:rsidR="00C20037">
        <w:t> </w:t>
      </w:r>
      <w:r w:rsidR="00D00199" w:rsidRPr="00D00199">
        <w:t>skreśla się wyrazy „lub</w:t>
      </w:r>
      <w:r w:rsidR="00C20037" w:rsidRPr="00D00199">
        <w:t xml:space="preserve"> o</w:t>
      </w:r>
      <w:r w:rsidR="00C20037">
        <w:t> </w:t>
      </w:r>
      <w:r w:rsidR="00D00199" w:rsidRPr="00D00199">
        <w:t>zastosowaniu wobec nich aresztu dla cudzoziemców”,</w:t>
      </w:r>
    </w:p>
    <w:p w14:paraId="330C8D37" w14:textId="2994F5E2" w:rsidR="00D00199" w:rsidRDefault="00FB69D2" w:rsidP="00FB69D2">
      <w:pPr>
        <w:pStyle w:val="LITlitera"/>
      </w:pPr>
      <w:r>
        <w:t>b)</w:t>
      </w:r>
      <w:r>
        <w:tab/>
      </w:r>
      <w:r w:rsidR="009513D7">
        <w:t>ust. </w:t>
      </w:r>
      <w:r w:rsidR="00C20037" w:rsidRPr="00D00199">
        <w:t>4</w:t>
      </w:r>
      <w:r w:rsidR="00C20037">
        <w:t> </w:t>
      </w:r>
      <w:r w:rsidR="00D00199" w:rsidRPr="00D00199">
        <w:t>skreśla się wyrazy „lub</w:t>
      </w:r>
      <w:r w:rsidR="00C20037" w:rsidRPr="00D00199">
        <w:t xml:space="preserve"> w</w:t>
      </w:r>
      <w:r w:rsidR="00C20037">
        <w:t> </w:t>
      </w:r>
      <w:r w:rsidR="00D00199" w:rsidRPr="00D00199">
        <w:t>areszcie dla cudzoziemców”;</w:t>
      </w:r>
    </w:p>
    <w:p w14:paraId="16B87953" w14:textId="79698644" w:rsidR="00D00199" w:rsidRPr="00D00199" w:rsidRDefault="002100A6" w:rsidP="00FB69D2">
      <w:pPr>
        <w:pStyle w:val="PKTpunkt"/>
      </w:pPr>
      <w:r>
        <w:t>19</w:t>
      </w:r>
      <w:r w:rsidR="00D00199">
        <w:t>)</w:t>
      </w:r>
      <w:r w:rsidR="00D00199">
        <w:tab/>
      </w:r>
      <w:r w:rsidR="00D00199" w:rsidRPr="00D00199">
        <w:t>w</w:t>
      </w:r>
      <w:r w:rsidR="00F739EC">
        <w:t xml:space="preserve"> art. </w:t>
      </w:r>
      <w:r w:rsidR="00D00199" w:rsidRPr="00D00199">
        <w:t>8</w:t>
      </w:r>
      <w:r w:rsidR="002E712B" w:rsidRPr="00D00199">
        <w:t>9</w:t>
      </w:r>
      <w:r w:rsidR="002E712B">
        <w:t> </w:t>
      </w:r>
      <w:r w:rsidR="00CC3011">
        <w:t>w</w:t>
      </w:r>
      <w:r w:rsidR="00D00199" w:rsidRPr="00D00199">
        <w:t>:</w:t>
      </w:r>
    </w:p>
    <w:p w14:paraId="3E1333D4" w14:textId="75323017" w:rsidR="00D00199" w:rsidRPr="00D00199" w:rsidRDefault="00FB69D2" w:rsidP="00FB69D2">
      <w:pPr>
        <w:pStyle w:val="LITlitera"/>
      </w:pPr>
      <w:r>
        <w:t>a)</w:t>
      </w:r>
      <w:r>
        <w:tab/>
      </w:r>
      <w:r w:rsidR="009513D7">
        <w:t>ust. </w:t>
      </w:r>
      <w:r w:rsidR="00F739EC" w:rsidRPr="00D00199">
        <w:t>1</w:t>
      </w:r>
      <w:r w:rsidR="00F739EC">
        <w:t xml:space="preserve"> i ust. </w:t>
      </w:r>
      <w:r w:rsidR="00DB74A2">
        <w:t>3</w:t>
      </w:r>
      <w:r w:rsidR="00DB74A2" w:rsidRPr="00DB74A2">
        <w:t>–</w:t>
      </w:r>
      <w:r w:rsidR="00DB74A2">
        <w:t>4a</w:t>
      </w:r>
      <w:r w:rsidR="00D00199" w:rsidRPr="00D00199">
        <w:t xml:space="preserve"> skreśla się wyrazy „lub</w:t>
      </w:r>
      <w:r w:rsidR="00C20037" w:rsidRPr="00D00199">
        <w:t xml:space="preserve"> w</w:t>
      </w:r>
      <w:r w:rsidR="00C20037">
        <w:t> </w:t>
      </w:r>
      <w:r w:rsidR="00D00199" w:rsidRPr="00D00199">
        <w:t>areszcie dla cudzoziemców”,</w:t>
      </w:r>
    </w:p>
    <w:p w14:paraId="01B81B38" w14:textId="136EFE35" w:rsidR="00D00199" w:rsidRPr="00D00199" w:rsidRDefault="00FB69D2" w:rsidP="00FB69D2">
      <w:pPr>
        <w:pStyle w:val="LITlitera"/>
      </w:pPr>
      <w:r>
        <w:t>b)</w:t>
      </w:r>
      <w:r>
        <w:tab/>
      </w:r>
      <w:r w:rsidR="009513D7">
        <w:t>ust. </w:t>
      </w:r>
      <w:r w:rsidR="00C20037" w:rsidRPr="00D00199">
        <w:t>2</w:t>
      </w:r>
      <w:r w:rsidR="00C20037">
        <w:t> </w:t>
      </w:r>
      <w:r w:rsidR="00D00199" w:rsidRPr="00D00199">
        <w:t>skreśla się wyrazy „lub areszcie dla cudzoziemców”</w:t>
      </w:r>
      <w:r w:rsidR="00DB74A2">
        <w:t xml:space="preserve"> oraz wyrazy </w:t>
      </w:r>
      <w:r w:rsidR="00DB74A2" w:rsidRPr="00DB74A2">
        <w:t>„lub</w:t>
      </w:r>
      <w:r w:rsidR="00C20037" w:rsidRPr="00DB74A2">
        <w:t xml:space="preserve"> w</w:t>
      </w:r>
      <w:r w:rsidR="00C20037">
        <w:t> </w:t>
      </w:r>
      <w:r w:rsidR="00DB74A2" w:rsidRPr="00DB74A2">
        <w:t>areszcie dla cudzoziemców”</w:t>
      </w:r>
      <w:r w:rsidR="00D00199" w:rsidRPr="00D00199">
        <w:t>;</w:t>
      </w:r>
    </w:p>
    <w:p w14:paraId="26015578" w14:textId="3AE1F49E" w:rsidR="00D00199" w:rsidRPr="00D00199" w:rsidRDefault="00FB69D2" w:rsidP="00DB74A2">
      <w:pPr>
        <w:pStyle w:val="LITlitera"/>
      </w:pPr>
      <w:r>
        <w:t>c)</w:t>
      </w:r>
      <w:r>
        <w:tab/>
      </w:r>
      <w:r>
        <w:tab/>
      </w:r>
      <w:r w:rsidR="009513D7">
        <w:t>ust. </w:t>
      </w:r>
      <w:r w:rsidR="00C20037" w:rsidRPr="00D00199">
        <w:t>5</w:t>
      </w:r>
      <w:r w:rsidR="00C20037">
        <w:t> </w:t>
      </w:r>
      <w:r w:rsidR="00D00199" w:rsidRPr="00D00199">
        <w:t>skreśla się wyrazy „i areszcie dla cudzoziemców”,</w:t>
      </w:r>
    </w:p>
    <w:p w14:paraId="5E665F42" w14:textId="7D78833E" w:rsidR="00D00199" w:rsidRDefault="00DB74A2" w:rsidP="00FB69D2">
      <w:pPr>
        <w:pStyle w:val="LITlitera"/>
      </w:pPr>
      <w:r>
        <w:t>d</w:t>
      </w:r>
      <w:r w:rsidR="00FB69D2">
        <w:t>)</w:t>
      </w:r>
      <w:r w:rsidR="00FB69D2">
        <w:tab/>
      </w:r>
      <w:r w:rsidR="009513D7">
        <w:t>ust. </w:t>
      </w:r>
      <w:r w:rsidR="00C20037" w:rsidRPr="00D00199">
        <w:t>6</w:t>
      </w:r>
      <w:r w:rsidR="00C20037">
        <w:t> </w:t>
      </w:r>
      <w:r w:rsidR="00D00199" w:rsidRPr="00D00199">
        <w:t>skreśla się wyrazy „lub areszcie dla cudzoziemców”;</w:t>
      </w:r>
    </w:p>
    <w:p w14:paraId="0F1F3EE9" w14:textId="16FD7934" w:rsidR="00D00199" w:rsidRPr="00D00199" w:rsidRDefault="002100A6" w:rsidP="00FB69D2">
      <w:pPr>
        <w:pStyle w:val="PKTpunkt"/>
      </w:pPr>
      <w:r>
        <w:t>20</w:t>
      </w:r>
      <w:r w:rsidR="00FB69D2">
        <w:t>)</w:t>
      </w:r>
      <w:r w:rsidR="00FB69D2">
        <w:tab/>
      </w:r>
      <w:r w:rsidR="00D00199" w:rsidRPr="00D00199">
        <w:t>w</w:t>
      </w:r>
      <w:r w:rsidR="00F739EC">
        <w:t xml:space="preserve"> art. </w:t>
      </w:r>
      <w:r w:rsidR="00D00199" w:rsidRPr="00D00199">
        <w:t>89a</w:t>
      </w:r>
      <w:r w:rsidR="00CC3011">
        <w:t xml:space="preserve"> w</w:t>
      </w:r>
      <w:r w:rsidR="00D00199" w:rsidRPr="00D00199">
        <w:t>:</w:t>
      </w:r>
    </w:p>
    <w:p w14:paraId="7CEA24F6" w14:textId="77015771" w:rsidR="00DB74A2" w:rsidRDefault="00FB69D2" w:rsidP="00FB69D2">
      <w:pPr>
        <w:pStyle w:val="LITlitera"/>
      </w:pPr>
      <w:r>
        <w:t>a)</w:t>
      </w:r>
      <w:r>
        <w:tab/>
      </w:r>
      <w:r w:rsidR="009513D7">
        <w:t>ust. </w:t>
      </w:r>
      <w:r w:rsidR="00C20037" w:rsidRPr="00D00199">
        <w:t>1</w:t>
      </w:r>
      <w:r w:rsidR="00C20037">
        <w:t> </w:t>
      </w:r>
      <w:r w:rsidR="00DB74A2">
        <w:t>wprowadzenie do wyliczenia otrzymuje brzmienie:</w:t>
      </w:r>
    </w:p>
    <w:p w14:paraId="52F2C5DF" w14:textId="3BBD650A" w:rsidR="00D00199" w:rsidRDefault="00DB74A2" w:rsidP="00DB74A2">
      <w:pPr>
        <w:pStyle w:val="ZLITUSTzmustliter"/>
      </w:pPr>
      <w:r w:rsidRPr="00DB74A2">
        <w:t>„</w:t>
      </w:r>
      <w:r>
        <w:t xml:space="preserve">1. </w:t>
      </w:r>
      <w:r w:rsidRPr="00DB74A2">
        <w:t>Kierownik strzeżonego ośrodka umożliwia wnioskodawcy lub osobie,</w:t>
      </w:r>
      <w:r w:rsidR="00C20037" w:rsidRPr="00DB74A2">
        <w:t xml:space="preserve"> w</w:t>
      </w:r>
      <w:r w:rsidR="00C20037">
        <w:t> </w:t>
      </w:r>
      <w:r w:rsidRPr="00DB74A2">
        <w:t>imieniu której wnioskodawca występuje, umieszczonym</w:t>
      </w:r>
      <w:r w:rsidR="00C20037" w:rsidRPr="00DB74A2">
        <w:t xml:space="preserve"> w</w:t>
      </w:r>
      <w:r w:rsidR="00C20037">
        <w:t> </w:t>
      </w:r>
      <w:r w:rsidRPr="00DB74A2">
        <w:t>strzeżonym ośrodku:</w:t>
      </w:r>
      <w:r w:rsidR="00D00199" w:rsidRPr="00D00199">
        <w:t xml:space="preserve">”, </w:t>
      </w:r>
    </w:p>
    <w:p w14:paraId="3CBD3581" w14:textId="4F715EF1" w:rsidR="00D00199" w:rsidRPr="00D00199" w:rsidRDefault="00FB69D2" w:rsidP="00FB69D2">
      <w:pPr>
        <w:pStyle w:val="LITlitera"/>
      </w:pPr>
      <w:r>
        <w:t>b)</w:t>
      </w:r>
      <w:r>
        <w:tab/>
      </w:r>
      <w:r w:rsidR="009513D7">
        <w:t>ust. </w:t>
      </w:r>
      <w:r w:rsidR="00F739EC" w:rsidRPr="00D00199">
        <w:t>2</w:t>
      </w:r>
      <w:r w:rsidR="00F739EC">
        <w:t xml:space="preserve"> w </w:t>
      </w:r>
      <w:r w:rsidR="00CC3011" w:rsidRPr="00D00199">
        <w:t>zdaniu</w:t>
      </w:r>
      <w:r w:rsidR="00D00199" w:rsidRPr="00D00199">
        <w:t>:</w:t>
      </w:r>
    </w:p>
    <w:p w14:paraId="073AC802" w14:textId="261A4153" w:rsidR="00D00199" w:rsidRPr="00D00199" w:rsidRDefault="00DB74A2" w:rsidP="00FB69D2">
      <w:pPr>
        <w:pStyle w:val="TIRtiret"/>
      </w:pPr>
      <w:r w:rsidRPr="00DB74A2">
        <w:t>–</w:t>
      </w:r>
      <w:r w:rsidR="00FB69D2">
        <w:tab/>
      </w:r>
      <w:r w:rsidR="00D00199" w:rsidRPr="00D00199">
        <w:t xml:space="preserve">pierwszym skreśla się wyrazy „lub funkcjonariusz odpowiadający za funkcjonowanie aresztu </w:t>
      </w:r>
      <w:r>
        <w:t>dla cudzoziemców” oraz wyrazy „</w:t>
      </w:r>
      <w:r w:rsidR="00D00199" w:rsidRPr="00D00199">
        <w:t>lub</w:t>
      </w:r>
      <w:r w:rsidR="00C20037" w:rsidRPr="00D00199">
        <w:t xml:space="preserve"> w</w:t>
      </w:r>
      <w:r w:rsidR="00C20037">
        <w:t> </w:t>
      </w:r>
      <w:r w:rsidR="00D00199" w:rsidRPr="00D00199">
        <w:t>areszcie dla cudzoziemców”,</w:t>
      </w:r>
    </w:p>
    <w:p w14:paraId="7517AEA5" w14:textId="7AC20A45" w:rsidR="00D00199" w:rsidRPr="00D00199" w:rsidRDefault="00DB74A2" w:rsidP="00FB69D2">
      <w:pPr>
        <w:pStyle w:val="TIRtiret"/>
      </w:pPr>
      <w:r w:rsidRPr="00DB74A2">
        <w:t>–</w:t>
      </w:r>
      <w:r w:rsidR="00D00199" w:rsidRPr="00D00199">
        <w:t xml:space="preserve"> </w:t>
      </w:r>
      <w:r w:rsidR="00FB69D2">
        <w:tab/>
      </w:r>
      <w:r w:rsidR="00D00199" w:rsidRPr="00D00199">
        <w:t>drugim skreśla się wyrazy „lub funkcjonariusza odpowiadającego za funkcjonowanie aresztu”,</w:t>
      </w:r>
    </w:p>
    <w:p w14:paraId="31D3BB63" w14:textId="7FF8E342" w:rsidR="00D00199" w:rsidRDefault="00FB69D2" w:rsidP="00FB69D2">
      <w:pPr>
        <w:pStyle w:val="LITlitera"/>
      </w:pPr>
      <w:r>
        <w:t>c)</w:t>
      </w:r>
      <w:r>
        <w:tab/>
      </w:r>
      <w:r w:rsidR="009513D7">
        <w:t>ust. </w:t>
      </w:r>
      <w:r w:rsidR="00C20037" w:rsidRPr="00D00199">
        <w:t>3</w:t>
      </w:r>
      <w:r w:rsidR="00C20037">
        <w:t> </w:t>
      </w:r>
      <w:r w:rsidR="00D00199" w:rsidRPr="00D00199">
        <w:t>skreśla się wyrazy „lub funkcjonariusz odpowiadający za funkcjonowanie aresztu dla cudzoziemców”;</w:t>
      </w:r>
    </w:p>
    <w:p w14:paraId="4132DDC1" w14:textId="75992C4A" w:rsidR="00D00199" w:rsidRPr="00D00199" w:rsidRDefault="002100A6" w:rsidP="00FB69D2">
      <w:pPr>
        <w:pStyle w:val="PKTpunkt"/>
      </w:pPr>
      <w:r>
        <w:t>21</w:t>
      </w:r>
      <w:r w:rsidR="00D00199">
        <w:t>)</w:t>
      </w:r>
      <w:r w:rsidR="00D00199">
        <w:tab/>
      </w:r>
      <w:r w:rsidR="00D00199" w:rsidRPr="00D00199">
        <w:t>w</w:t>
      </w:r>
      <w:r w:rsidR="00F739EC">
        <w:t xml:space="preserve"> art. </w:t>
      </w:r>
      <w:r w:rsidR="00D00199" w:rsidRPr="00D00199">
        <w:t>89b</w:t>
      </w:r>
      <w:r w:rsidR="00CC3011">
        <w:t xml:space="preserve"> w</w:t>
      </w:r>
      <w:r w:rsidR="00D00199" w:rsidRPr="00D00199">
        <w:t>:</w:t>
      </w:r>
    </w:p>
    <w:p w14:paraId="57720164" w14:textId="718556AA" w:rsidR="00D00199" w:rsidRPr="00D00199" w:rsidRDefault="00FB69D2" w:rsidP="00FB69D2">
      <w:pPr>
        <w:pStyle w:val="LITlitera"/>
      </w:pPr>
      <w:r>
        <w:t>a)</w:t>
      </w:r>
      <w:r>
        <w:tab/>
      </w:r>
      <w:r w:rsidR="009513D7">
        <w:t>ust. </w:t>
      </w:r>
      <w:r w:rsidR="00C20037" w:rsidRPr="00D00199">
        <w:t>1</w:t>
      </w:r>
      <w:r w:rsidR="00C20037">
        <w:t> </w:t>
      </w:r>
      <w:r w:rsidR="00D00199" w:rsidRPr="00D00199">
        <w:t>skreśla się wyrazy „lub areszcie dla cudzoziemców”,</w:t>
      </w:r>
    </w:p>
    <w:p w14:paraId="4BAC2FB8" w14:textId="6B333FF8" w:rsidR="00D00199" w:rsidRPr="00D00199" w:rsidRDefault="00FB69D2" w:rsidP="00FB69D2">
      <w:pPr>
        <w:pStyle w:val="LITlitera"/>
      </w:pPr>
      <w:r>
        <w:t>b)</w:t>
      </w:r>
      <w:r>
        <w:tab/>
      </w:r>
      <w:r w:rsidR="009513D7">
        <w:t>ust. </w:t>
      </w:r>
      <w:r w:rsidR="00C20037" w:rsidRPr="00D00199">
        <w:t>2</w:t>
      </w:r>
      <w:r w:rsidR="00C20037">
        <w:t> </w:t>
      </w:r>
      <w:r w:rsidR="00D00199" w:rsidRPr="00D00199">
        <w:t>skreśla się wyrazy „lub</w:t>
      </w:r>
      <w:r w:rsidR="00C20037" w:rsidRPr="00D00199">
        <w:t xml:space="preserve"> z</w:t>
      </w:r>
      <w:r w:rsidR="00C20037">
        <w:t> </w:t>
      </w:r>
      <w:r w:rsidR="00D00199" w:rsidRPr="00D00199">
        <w:t>aresztu dla cudzoziemców”,</w:t>
      </w:r>
    </w:p>
    <w:p w14:paraId="69FB755B" w14:textId="47475499" w:rsidR="00DB74A2" w:rsidRDefault="00FB69D2" w:rsidP="00FB69D2">
      <w:pPr>
        <w:pStyle w:val="LITlitera"/>
      </w:pPr>
      <w:r>
        <w:t>c)</w:t>
      </w:r>
      <w:r>
        <w:tab/>
      </w:r>
      <w:r>
        <w:tab/>
      </w:r>
      <w:r w:rsidR="009513D7">
        <w:t>ust. </w:t>
      </w:r>
      <w:r w:rsidR="00F739EC" w:rsidRPr="00D00199">
        <w:t>3</w:t>
      </w:r>
      <w:r w:rsidR="00F739EC">
        <w:t xml:space="preserve"> w </w:t>
      </w:r>
      <w:r w:rsidR="00CC3011" w:rsidRPr="00DB74A2">
        <w:t>zdaniu</w:t>
      </w:r>
      <w:r w:rsidR="00DB74A2">
        <w:t>:</w:t>
      </w:r>
    </w:p>
    <w:p w14:paraId="10938B66" w14:textId="19694ED6" w:rsidR="00DB74A2" w:rsidRDefault="00DB74A2" w:rsidP="00DB74A2">
      <w:pPr>
        <w:pStyle w:val="TIRtiret"/>
      </w:pPr>
      <w:r w:rsidRPr="00DB74A2">
        <w:t>–</w:t>
      </w:r>
      <w:r w:rsidRPr="00DB74A2">
        <w:tab/>
        <w:t xml:space="preserve">pierwszym </w:t>
      </w:r>
      <w:r w:rsidR="00D00199" w:rsidRPr="00D00199">
        <w:t>skreśla się wyrazy „lub</w:t>
      </w:r>
      <w:r w:rsidR="00C20037" w:rsidRPr="00D00199">
        <w:t xml:space="preserve"> z</w:t>
      </w:r>
      <w:r w:rsidR="00C20037">
        <w:t> </w:t>
      </w:r>
      <w:r w:rsidR="00D00199" w:rsidRPr="00D00199">
        <w:t>aresztu dla cudzoziemców”</w:t>
      </w:r>
      <w:r>
        <w:t>,</w:t>
      </w:r>
    </w:p>
    <w:p w14:paraId="153D71AB" w14:textId="78021406" w:rsidR="00D00199" w:rsidRPr="00D00199" w:rsidRDefault="00DB74A2" w:rsidP="00DB74A2">
      <w:pPr>
        <w:pStyle w:val="TIRtiret"/>
      </w:pPr>
      <w:r w:rsidRPr="00DB74A2">
        <w:t>–</w:t>
      </w:r>
      <w:r w:rsidRPr="00DB74A2">
        <w:tab/>
      </w:r>
      <w:r>
        <w:t>drugim</w:t>
      </w:r>
      <w:r w:rsidRPr="00DB74A2">
        <w:t xml:space="preserve"> skreśla się</w:t>
      </w:r>
      <w:r w:rsidR="00D00199" w:rsidRPr="00D00199">
        <w:t xml:space="preserve"> wyrazy „lub funkcjonariusza odpowiadającego za funkcjonowanie aresztu dla cudzoziemców”,</w:t>
      </w:r>
    </w:p>
    <w:p w14:paraId="35932D77" w14:textId="29F48E7E" w:rsidR="00D00199" w:rsidRDefault="00FB69D2" w:rsidP="00FB69D2">
      <w:pPr>
        <w:pStyle w:val="LITlitera"/>
      </w:pPr>
      <w:r>
        <w:t>d)</w:t>
      </w:r>
      <w:r>
        <w:tab/>
      </w:r>
      <w:r w:rsidR="009513D7">
        <w:t>ust. </w:t>
      </w:r>
      <w:r w:rsidR="00C20037" w:rsidRPr="00D00199">
        <w:t>4</w:t>
      </w:r>
      <w:r w:rsidR="00C20037">
        <w:t> </w:t>
      </w:r>
      <w:r w:rsidR="00D00199" w:rsidRPr="00D00199">
        <w:t>skreśla się wyrazy „lub funkcjonariusz odpowiadający za funkcjonowanie aresztu dla cudzoziemców”;</w:t>
      </w:r>
    </w:p>
    <w:p w14:paraId="0EF868CE" w14:textId="40FD9293" w:rsidR="00D00199" w:rsidRDefault="002100A6" w:rsidP="00D00199">
      <w:pPr>
        <w:pStyle w:val="PKTpunkt"/>
      </w:pPr>
      <w:r>
        <w:t>22</w:t>
      </w:r>
      <w:r w:rsidR="00D00199">
        <w:t>)</w:t>
      </w:r>
      <w:r w:rsidR="00D00199">
        <w:tab/>
      </w:r>
      <w:r w:rsidR="00D00199" w:rsidRPr="00D00199">
        <w:t>w</w:t>
      </w:r>
      <w:r w:rsidR="00F739EC">
        <w:t xml:space="preserve"> art. </w:t>
      </w:r>
      <w:r w:rsidR="00D00199" w:rsidRPr="00D00199">
        <w:t>89c skreśla się wyrazy „lub</w:t>
      </w:r>
      <w:r w:rsidR="00C20037" w:rsidRPr="00D00199">
        <w:t xml:space="preserve"> z</w:t>
      </w:r>
      <w:r w:rsidR="00C20037">
        <w:t> </w:t>
      </w:r>
      <w:r w:rsidR="00D00199" w:rsidRPr="00D00199">
        <w:t>aresztu dla cudzoziemców” oraz wyrazy „lub areszcie dla cudzoziemców”;</w:t>
      </w:r>
    </w:p>
    <w:p w14:paraId="60603BC1" w14:textId="7E28ED6C" w:rsidR="00D00199" w:rsidRPr="00D00199" w:rsidRDefault="002100A6" w:rsidP="00FB69D2">
      <w:pPr>
        <w:pStyle w:val="PKTpunkt"/>
      </w:pPr>
      <w:r>
        <w:t>23</w:t>
      </w:r>
      <w:r w:rsidR="00D00199">
        <w:t>)</w:t>
      </w:r>
      <w:r w:rsidR="00D00199">
        <w:tab/>
      </w:r>
      <w:r w:rsidR="00D00199" w:rsidRPr="00D00199">
        <w:t>w</w:t>
      </w:r>
      <w:r w:rsidR="00F739EC">
        <w:t xml:space="preserve"> art. </w:t>
      </w:r>
      <w:r w:rsidR="00D00199" w:rsidRPr="00D00199">
        <w:t>89ca</w:t>
      </w:r>
      <w:r w:rsidR="00F739EC" w:rsidRPr="00D00199">
        <w:t xml:space="preserve"> </w:t>
      </w:r>
      <w:r w:rsidR="00F739EC">
        <w:t>i art. </w:t>
      </w:r>
      <w:r w:rsidR="00DB74A2">
        <w:t xml:space="preserve">89cb </w:t>
      </w:r>
      <w:r w:rsidR="00D00199" w:rsidRPr="00D00199">
        <w:t>skreśla się wyrazy „lub aresztu dla cudzoziemców”</w:t>
      </w:r>
      <w:r w:rsidR="00EE25B0">
        <w:t>.</w:t>
      </w:r>
    </w:p>
    <w:p w14:paraId="08F6BA13" w14:textId="34FBB062" w:rsidR="004D4279" w:rsidRDefault="004C3BDD" w:rsidP="00761F90">
      <w:pPr>
        <w:pStyle w:val="ARTartustawynprozporzdzenia"/>
      </w:pPr>
      <w:r w:rsidRPr="004C3BDD">
        <w:lastRenderedPageBreak/>
        <w:t>Art. </w:t>
      </w:r>
      <w:r w:rsidR="003A3E42">
        <w:t>6</w:t>
      </w:r>
      <w:r w:rsidRPr="004C3BDD">
        <w:t>.</w:t>
      </w:r>
      <w:r w:rsidR="00C20037" w:rsidRPr="004C3BDD">
        <w:t> </w:t>
      </w:r>
      <w:r w:rsidR="00C20037" w:rsidRPr="008D53CE">
        <w:t>W</w:t>
      </w:r>
      <w:r w:rsidR="00C20037">
        <w:t> </w:t>
      </w:r>
      <w:r w:rsidR="008D53CE" w:rsidRPr="008D53CE">
        <w:t>ustawie</w:t>
      </w:r>
      <w:r w:rsidR="00C20037" w:rsidRPr="008D53CE">
        <w:t xml:space="preserve"> z</w:t>
      </w:r>
      <w:r w:rsidR="00C20037">
        <w:t> </w:t>
      </w:r>
      <w:r w:rsidR="008D53CE" w:rsidRPr="008D53CE">
        <w:t>dnia 1</w:t>
      </w:r>
      <w:r w:rsidR="00C20037" w:rsidRPr="008D53CE">
        <w:t>4</w:t>
      </w:r>
      <w:r w:rsidR="00C20037">
        <w:t> </w:t>
      </w:r>
      <w:r w:rsidR="008D53CE" w:rsidRPr="008D53CE">
        <w:t>lipca 200</w:t>
      </w:r>
      <w:r w:rsidR="00C20037" w:rsidRPr="008D53CE">
        <w:t>6</w:t>
      </w:r>
      <w:r w:rsidR="00C20037">
        <w:t> </w:t>
      </w:r>
      <w:r w:rsidR="008D53CE" w:rsidRPr="008D53CE">
        <w:t>r.</w:t>
      </w:r>
      <w:r w:rsidR="00C20037" w:rsidRPr="008D53CE">
        <w:t xml:space="preserve"> o</w:t>
      </w:r>
      <w:r w:rsidR="00C20037">
        <w:t> </w:t>
      </w:r>
      <w:r w:rsidR="008D53CE" w:rsidRPr="008D53CE">
        <w:t>wjeździe na terytorium Rzeczypospolitej Polskiej, pobycie oraz wyjeździe</w:t>
      </w:r>
      <w:r w:rsidR="00C20037" w:rsidRPr="008D53CE">
        <w:t xml:space="preserve"> z</w:t>
      </w:r>
      <w:r w:rsidR="00C20037">
        <w:t> </w:t>
      </w:r>
      <w:r w:rsidR="008D53CE" w:rsidRPr="008D53CE">
        <w:t>tego terytorium obywateli państw członkowskich Unii Europejskiej</w:t>
      </w:r>
      <w:r w:rsidR="00C20037" w:rsidRPr="008D53CE">
        <w:t xml:space="preserve"> i</w:t>
      </w:r>
      <w:r w:rsidR="00C20037">
        <w:t> </w:t>
      </w:r>
      <w:r w:rsidR="008D53CE" w:rsidRPr="008D53CE">
        <w:t>członków ich rodzin (</w:t>
      </w:r>
      <w:r w:rsidR="00F739EC">
        <w:t>Dz. U.</w:t>
      </w:r>
      <w:r w:rsidR="00C20037" w:rsidRPr="008D53CE">
        <w:t xml:space="preserve"> z</w:t>
      </w:r>
      <w:r w:rsidR="00C20037">
        <w:t> </w:t>
      </w:r>
      <w:r w:rsidR="008D53CE" w:rsidRPr="008D53CE">
        <w:t>201</w:t>
      </w:r>
      <w:r w:rsidR="00C20037" w:rsidRPr="008D53CE">
        <w:t>9</w:t>
      </w:r>
      <w:r w:rsidR="00C20037">
        <w:t> </w:t>
      </w:r>
      <w:r w:rsidR="008D53CE" w:rsidRPr="008D53CE">
        <w:t>r.</w:t>
      </w:r>
      <w:r w:rsidR="00F739EC">
        <w:t xml:space="preserve"> poz. </w:t>
      </w:r>
      <w:r w:rsidR="008D53CE" w:rsidRPr="008D53CE">
        <w:t>293</w:t>
      </w:r>
      <w:r w:rsidR="007665AF">
        <w:t>,</w:t>
      </w:r>
      <w:r w:rsidR="00C20037">
        <w:t xml:space="preserve"> z </w:t>
      </w:r>
      <w:r w:rsidR="007665AF">
        <w:t>202</w:t>
      </w:r>
      <w:r w:rsidR="00C20037">
        <w:t>0 </w:t>
      </w:r>
      <w:r w:rsidR="007665AF">
        <w:t>r. 202</w:t>
      </w:r>
      <w:r w:rsidR="00F739EC">
        <w:t>3 i </w:t>
      </w:r>
      <w:r w:rsidR="007665AF">
        <w:t>236</w:t>
      </w:r>
      <w:r w:rsidR="00F739EC">
        <w:t>9 oraz</w:t>
      </w:r>
      <w:r w:rsidR="00C20037">
        <w:t xml:space="preserve"> z </w:t>
      </w:r>
      <w:r w:rsidR="007665AF">
        <w:t>202</w:t>
      </w:r>
      <w:r w:rsidR="00C20037">
        <w:t>1 </w:t>
      </w:r>
      <w:r w:rsidR="007665AF">
        <w:t>r.</w:t>
      </w:r>
      <w:r w:rsidR="00F739EC">
        <w:t xml:space="preserve"> poz. </w:t>
      </w:r>
      <w:r w:rsidR="007665AF">
        <w:t>159</w:t>
      </w:r>
      <w:r w:rsidR="008D53CE" w:rsidRPr="008D53CE">
        <w:t>)</w:t>
      </w:r>
      <w:r w:rsidR="004D4279">
        <w:t xml:space="preserve"> wprowadza się następujące zmiany:</w:t>
      </w:r>
    </w:p>
    <w:p w14:paraId="65A930D8" w14:textId="533AFE92" w:rsidR="00204974" w:rsidRPr="00204974" w:rsidRDefault="00106192" w:rsidP="00F739EC">
      <w:pPr>
        <w:pStyle w:val="PKTpunkt"/>
      </w:pPr>
      <w:r>
        <w:t>1)</w:t>
      </w:r>
      <w:r>
        <w:tab/>
      </w:r>
      <w:r w:rsidR="00204974">
        <w:t>w</w:t>
      </w:r>
      <w:r w:rsidR="00F739EC">
        <w:t xml:space="preserve"> art. 2 </w:t>
      </w:r>
      <w:r w:rsidR="00204974" w:rsidRPr="00204974">
        <w:t>po</w:t>
      </w:r>
      <w:r w:rsidR="00F739EC">
        <w:t xml:space="preserve"> pkt 7 </w:t>
      </w:r>
      <w:r w:rsidR="00204974" w:rsidRPr="00204974">
        <w:t>dodaje się</w:t>
      </w:r>
      <w:r w:rsidR="00F739EC">
        <w:t xml:space="preserve"> pkt </w:t>
      </w:r>
      <w:r w:rsidR="00204974">
        <w:t>7a</w:t>
      </w:r>
      <w:r w:rsidR="00F739EC" w:rsidRPr="00204974">
        <w:t xml:space="preserve"> w</w:t>
      </w:r>
      <w:r w:rsidR="00F739EC">
        <w:t> </w:t>
      </w:r>
      <w:r w:rsidR="00204974" w:rsidRPr="00204974">
        <w:t>brzmieniu:</w:t>
      </w:r>
    </w:p>
    <w:p w14:paraId="381C26D0" w14:textId="722D3669" w:rsidR="00204974" w:rsidRDefault="00204974" w:rsidP="00F739EC">
      <w:pPr>
        <w:pStyle w:val="ZPKTzmpktartykuempunktem"/>
      </w:pPr>
      <w:r w:rsidRPr="00204974">
        <w:t>„</w:t>
      </w:r>
      <w:r>
        <w:t>7</w:t>
      </w:r>
      <w:r w:rsidRPr="00204974">
        <w:t>a)</w:t>
      </w:r>
      <w:r w:rsidRPr="00204974">
        <w:tab/>
        <w:t>środki komunikacji elektronicznej – środki</w:t>
      </w:r>
      <w:r w:rsidR="00F739EC" w:rsidRPr="00204974">
        <w:t xml:space="preserve"> w</w:t>
      </w:r>
      <w:r w:rsidR="00F739EC">
        <w:t> </w:t>
      </w:r>
      <w:r w:rsidRPr="00204974">
        <w:t>rozumieniu</w:t>
      </w:r>
      <w:r w:rsidR="00F739EC">
        <w:t xml:space="preserve"> art. </w:t>
      </w:r>
      <w:r w:rsidR="00F739EC" w:rsidRPr="00204974">
        <w:t>2</w:t>
      </w:r>
      <w:r w:rsidR="00F739EC">
        <w:t xml:space="preserve"> pkt </w:t>
      </w:r>
      <w:r w:rsidR="00F739EC" w:rsidRPr="00204974">
        <w:t>5</w:t>
      </w:r>
      <w:r w:rsidR="00F739EC">
        <w:t> </w:t>
      </w:r>
      <w:r w:rsidRPr="00204974">
        <w:t>ustawy</w:t>
      </w:r>
      <w:r w:rsidR="00F739EC" w:rsidRPr="00204974">
        <w:t xml:space="preserve"> z</w:t>
      </w:r>
      <w:r w:rsidR="00F739EC">
        <w:t> </w:t>
      </w:r>
      <w:r w:rsidRPr="00204974">
        <w:t>dnia 1</w:t>
      </w:r>
      <w:r w:rsidR="00F739EC" w:rsidRPr="00204974">
        <w:t>8</w:t>
      </w:r>
      <w:r w:rsidR="00F739EC">
        <w:t> </w:t>
      </w:r>
      <w:r w:rsidRPr="00204974">
        <w:t>lipca 200</w:t>
      </w:r>
      <w:r w:rsidR="00F739EC" w:rsidRPr="00204974">
        <w:t>2</w:t>
      </w:r>
      <w:r w:rsidR="00F739EC">
        <w:t> </w:t>
      </w:r>
      <w:r w:rsidRPr="00204974">
        <w:t>r.</w:t>
      </w:r>
      <w:r w:rsidR="00F739EC" w:rsidRPr="00204974">
        <w:t xml:space="preserve"> o</w:t>
      </w:r>
      <w:r w:rsidR="00F739EC">
        <w:t> </w:t>
      </w:r>
      <w:r w:rsidRPr="00204974">
        <w:t>świadczeniu usług drogą elektroniczną (</w:t>
      </w:r>
      <w:r w:rsidR="00F31D5E">
        <w:t xml:space="preserve">Dz. </w:t>
      </w:r>
      <w:r w:rsidR="00F739EC">
        <w:t>U.</w:t>
      </w:r>
      <w:r w:rsidR="00F31D5E">
        <w:t xml:space="preserve"> </w:t>
      </w:r>
      <w:r w:rsidR="00F739EC" w:rsidRPr="00204974">
        <w:t>z</w:t>
      </w:r>
      <w:r w:rsidR="00F31D5E">
        <w:t xml:space="preserve"> </w:t>
      </w:r>
      <w:r w:rsidRPr="00204974">
        <w:t>202</w:t>
      </w:r>
      <w:r w:rsidR="00F739EC" w:rsidRPr="00204974">
        <w:t>0</w:t>
      </w:r>
      <w:r w:rsidR="00F739EC">
        <w:t> </w:t>
      </w:r>
      <w:r w:rsidRPr="00204974">
        <w:t>r.</w:t>
      </w:r>
      <w:r w:rsidR="00F739EC">
        <w:t xml:space="preserve"> poz. </w:t>
      </w:r>
      <w:r w:rsidRPr="00204974">
        <w:t>344);”</w:t>
      </w:r>
      <w:r w:rsidR="00F31D5E">
        <w:t>;</w:t>
      </w:r>
    </w:p>
    <w:p w14:paraId="338ED8EE" w14:textId="635FBA9E" w:rsidR="004D4279" w:rsidRPr="003D77AF" w:rsidRDefault="00206979" w:rsidP="004D4279">
      <w:pPr>
        <w:pStyle w:val="PKTpunkt"/>
      </w:pPr>
      <w:r>
        <w:t>2</w:t>
      </w:r>
      <w:r w:rsidR="00204974">
        <w:t>)</w:t>
      </w:r>
      <w:r w:rsidR="00204974">
        <w:tab/>
      </w:r>
      <w:r w:rsidR="004D4279" w:rsidRPr="003D77AF">
        <w:t>w</w:t>
      </w:r>
      <w:r w:rsidR="00F739EC">
        <w:t xml:space="preserve"> art. </w:t>
      </w:r>
      <w:r w:rsidR="004D4279" w:rsidRPr="003D77AF">
        <w:t>8</w:t>
      </w:r>
      <w:r w:rsidR="004D4279">
        <w:t> </w:t>
      </w:r>
      <w:r w:rsidR="004D4279" w:rsidRPr="003D77AF">
        <w:t>wprowadzenie wyliczenia otrzymuje brzmienie:</w:t>
      </w:r>
    </w:p>
    <w:p w14:paraId="0A24F52F" w14:textId="487A88FD" w:rsidR="004D4279" w:rsidRPr="003D77AF" w:rsidRDefault="004D4279" w:rsidP="004D4279">
      <w:pPr>
        <w:pStyle w:val="ZUSTzmustartykuempunktem"/>
      </w:pPr>
      <w:r>
        <w:t>„</w:t>
      </w:r>
      <w:r w:rsidRPr="003D77AF">
        <w:t>W postępowaniach prowadzonych na podstawie ustawy lub przy innych czynnościach prowadzonych na jej podstawie mogą być przetwarzane dane i</w:t>
      </w:r>
      <w:r>
        <w:t> </w:t>
      </w:r>
      <w:r w:rsidRPr="003D77AF">
        <w:t>informacje niezbędne do przeprowadzenia tych postępowań lub czynności, a</w:t>
      </w:r>
      <w:r>
        <w:t> </w:t>
      </w:r>
      <w:r w:rsidRPr="003D77AF">
        <w:t>w</w:t>
      </w:r>
      <w:r>
        <w:t> </w:t>
      </w:r>
      <w:r w:rsidRPr="003D77AF">
        <w:t>szczególności następujące dane lub informacje:</w:t>
      </w:r>
      <w:r>
        <w:t>”</w:t>
      </w:r>
      <w:r w:rsidRPr="003D77AF">
        <w:t>;</w:t>
      </w:r>
    </w:p>
    <w:p w14:paraId="7AD692E3" w14:textId="12B5FCE1" w:rsidR="00674E0F" w:rsidRDefault="00206979" w:rsidP="00297DCD">
      <w:pPr>
        <w:pStyle w:val="PKTpunkt"/>
      </w:pPr>
      <w:r>
        <w:t>3</w:t>
      </w:r>
      <w:r w:rsidR="004D4279" w:rsidRPr="003D77AF">
        <w:t>)</w:t>
      </w:r>
      <w:r w:rsidR="004D4279">
        <w:tab/>
      </w:r>
      <w:r w:rsidR="00674E0F">
        <w:t>w</w:t>
      </w:r>
      <w:r w:rsidR="00F739EC">
        <w:t xml:space="preserve"> art. 9 w ust. 3 pkt </w:t>
      </w:r>
      <w:r w:rsidR="002E712B">
        <w:t>2 </w:t>
      </w:r>
      <w:r w:rsidR="00674E0F">
        <w:t>otrzymuje brzmienie:</w:t>
      </w:r>
    </w:p>
    <w:p w14:paraId="3AECBC03" w14:textId="7B20D314" w:rsidR="00674E0F" w:rsidRDefault="00674E0F" w:rsidP="00723C8E">
      <w:pPr>
        <w:pStyle w:val="ZPKTzmpktartykuempunktem"/>
      </w:pPr>
      <w:r w:rsidRPr="006948AE">
        <w:t>„</w:t>
      </w:r>
      <w:r>
        <w:t>2)</w:t>
      </w:r>
      <w:r>
        <w:tab/>
      </w:r>
      <w:r w:rsidRPr="008032DB">
        <w:t>członka rodziny niebędącego obywatelem UE, posiadającego wydany przez inne państwo członkowskie UE, państwo członkowskie Europejskiego Porozumienia</w:t>
      </w:r>
      <w:r w:rsidR="002E712B" w:rsidRPr="008032DB">
        <w:t xml:space="preserve"> o</w:t>
      </w:r>
      <w:r w:rsidR="002E712B">
        <w:t> </w:t>
      </w:r>
      <w:r w:rsidRPr="008032DB">
        <w:t xml:space="preserve">Wolnym Handlu (EFTA) </w:t>
      </w:r>
      <w:r w:rsidR="001867B0" w:rsidRPr="00DB74A2">
        <w:t>–</w:t>
      </w:r>
      <w:r w:rsidRPr="008032DB">
        <w:t xml:space="preserve"> stronę umowy</w:t>
      </w:r>
      <w:r w:rsidR="002E712B" w:rsidRPr="008032DB">
        <w:t xml:space="preserve"> o</w:t>
      </w:r>
      <w:r w:rsidR="002E712B">
        <w:t> </w:t>
      </w:r>
      <w:r w:rsidRPr="008032DB">
        <w:t>Europejskim Obszarze Gospodarczym, Konfederację Szwajcarską lub Zjednoczone Królestwo Wielkiej Brytanii</w:t>
      </w:r>
      <w:r w:rsidR="002E712B" w:rsidRPr="008032DB">
        <w:t xml:space="preserve"> i</w:t>
      </w:r>
      <w:r w:rsidR="002E712B">
        <w:t> </w:t>
      </w:r>
      <w:r w:rsidRPr="008032DB">
        <w:t>Irlandii Północnej ważny dokument odpowiadający karcie pobytowej,</w:t>
      </w:r>
      <w:r w:rsidR="002E712B" w:rsidRPr="008032DB">
        <w:t xml:space="preserve"> o</w:t>
      </w:r>
      <w:r w:rsidR="002E712B">
        <w:t> </w:t>
      </w:r>
      <w:r w:rsidRPr="008032DB">
        <w:t>której mowa</w:t>
      </w:r>
      <w:r w:rsidR="00F739EC" w:rsidRPr="008032DB">
        <w:t xml:space="preserve"> w</w:t>
      </w:r>
      <w:r w:rsidR="00F739EC">
        <w:t> art. </w:t>
      </w:r>
      <w:r w:rsidRPr="008032DB">
        <w:t>30, lub karcie stałego pobytu,</w:t>
      </w:r>
      <w:r w:rsidR="002E712B" w:rsidRPr="008032DB">
        <w:t xml:space="preserve"> o</w:t>
      </w:r>
      <w:r w:rsidR="002E712B">
        <w:t> </w:t>
      </w:r>
      <w:r w:rsidRPr="008032DB">
        <w:t>której mowa</w:t>
      </w:r>
      <w:r w:rsidR="00F739EC" w:rsidRPr="008032DB">
        <w:t xml:space="preserve"> w</w:t>
      </w:r>
      <w:r w:rsidR="00F739EC">
        <w:t> art. </w:t>
      </w:r>
      <w:r w:rsidRPr="008032DB">
        <w:t>54, lub ważną kartę pobytu,</w:t>
      </w:r>
      <w:r w:rsidR="002E712B" w:rsidRPr="008032DB">
        <w:t xml:space="preserve"> o</w:t>
      </w:r>
      <w:r w:rsidR="002E712B">
        <w:t> </w:t>
      </w:r>
      <w:r w:rsidRPr="008032DB">
        <w:t>której mowa</w:t>
      </w:r>
      <w:r w:rsidR="00F739EC" w:rsidRPr="008032DB">
        <w:t xml:space="preserve"> w</w:t>
      </w:r>
      <w:r w:rsidR="00F739EC">
        <w:t> art. </w:t>
      </w:r>
      <w:r w:rsidRPr="008032DB">
        <w:t>22</w:t>
      </w:r>
      <w:r w:rsidR="00F739EC" w:rsidRPr="008032DB">
        <w:t>6</w:t>
      </w:r>
      <w:r w:rsidR="00F739EC">
        <w:t xml:space="preserve"> pkt </w:t>
      </w:r>
      <w:r w:rsidR="002E712B" w:rsidRPr="008032DB">
        <w:t>1</w:t>
      </w:r>
      <w:r w:rsidR="002E712B">
        <w:t> </w:t>
      </w:r>
      <w:r w:rsidRPr="008032DB">
        <w:t>ustawy</w:t>
      </w:r>
      <w:r w:rsidR="002E712B" w:rsidRPr="008032DB">
        <w:t xml:space="preserve"> z</w:t>
      </w:r>
      <w:r w:rsidR="002E712B">
        <w:t> </w:t>
      </w:r>
      <w:r w:rsidRPr="008032DB">
        <w:t>dnia 1</w:t>
      </w:r>
      <w:r w:rsidR="002E712B" w:rsidRPr="008032DB">
        <w:t>2</w:t>
      </w:r>
      <w:r w:rsidR="002E712B">
        <w:t> </w:t>
      </w:r>
      <w:r w:rsidRPr="008032DB">
        <w:t>grudnia 201</w:t>
      </w:r>
      <w:r w:rsidR="002E712B" w:rsidRPr="008032DB">
        <w:t>3</w:t>
      </w:r>
      <w:r w:rsidR="002E712B">
        <w:t> </w:t>
      </w:r>
      <w:r w:rsidRPr="008032DB">
        <w:t>r.</w:t>
      </w:r>
      <w:r w:rsidR="002E712B" w:rsidRPr="008032DB">
        <w:t xml:space="preserve"> o</w:t>
      </w:r>
      <w:r w:rsidR="002E712B">
        <w:t> </w:t>
      </w:r>
      <w:r w:rsidRPr="008032DB">
        <w:t>cudzoziemcach.</w:t>
      </w:r>
      <w:r w:rsidR="001867B0">
        <w:t>”</w:t>
      </w:r>
      <w:r w:rsidR="001867B0" w:rsidRPr="003D77AF">
        <w:t>;</w:t>
      </w:r>
    </w:p>
    <w:p w14:paraId="27CCF1A1" w14:textId="778D2F39" w:rsidR="00674E0F" w:rsidRDefault="00206979" w:rsidP="00297DCD">
      <w:pPr>
        <w:pStyle w:val="PKTpunkt"/>
      </w:pPr>
      <w:r>
        <w:t>4</w:t>
      </w:r>
      <w:r w:rsidR="001867B0">
        <w:t>)</w:t>
      </w:r>
      <w:r w:rsidR="001867B0">
        <w:tab/>
      </w:r>
      <w:r w:rsidR="00674E0F">
        <w:t>art. 43a otrzymuje brzmienie:</w:t>
      </w:r>
    </w:p>
    <w:p w14:paraId="6E79DD8A" w14:textId="6EBE5EB6" w:rsidR="00674E0F" w:rsidRDefault="00674E0F" w:rsidP="00723C8E">
      <w:pPr>
        <w:pStyle w:val="ZARTzmartartykuempunktem"/>
      </w:pPr>
      <w:r w:rsidRPr="006948AE">
        <w:t xml:space="preserve">„Art.  43a.  Obywatel UE lub członek rodziny niebędący obywatelem UE będący od co najmniej </w:t>
      </w:r>
      <w:r w:rsidR="002E712B" w:rsidRPr="006948AE">
        <w:t>3</w:t>
      </w:r>
      <w:r w:rsidR="002E712B">
        <w:t> </w:t>
      </w:r>
      <w:r w:rsidRPr="006948AE">
        <w:t xml:space="preserve">lat małżonkiem obywatela Rzeczypospolitej Polskiej nabywa prawo stałego pobytu po upływie </w:t>
      </w:r>
      <w:r w:rsidR="002E712B" w:rsidRPr="006948AE">
        <w:t>3</w:t>
      </w:r>
      <w:r w:rsidR="002E712B">
        <w:t> </w:t>
      </w:r>
      <w:r w:rsidRPr="006948AE">
        <w:t>lat nieprzerwanego pobytu na terytorium Rzeczypospolitej Polskiej, podczas którego spełniał co najmniej jedną</w:t>
      </w:r>
      <w:r w:rsidR="002E712B" w:rsidRPr="006948AE">
        <w:t xml:space="preserve"> z</w:t>
      </w:r>
      <w:r w:rsidR="002E712B">
        <w:t> </w:t>
      </w:r>
      <w:r w:rsidRPr="006948AE">
        <w:t>przesłanek prawa pobytu określoną</w:t>
      </w:r>
      <w:r w:rsidR="00F739EC" w:rsidRPr="006948AE">
        <w:t xml:space="preserve"> w</w:t>
      </w:r>
      <w:r w:rsidR="00F739EC">
        <w:t> art. </w:t>
      </w:r>
      <w:r w:rsidRPr="006948AE">
        <w:t>16,</w:t>
      </w:r>
      <w:r w:rsidR="00F739EC">
        <w:t xml:space="preserve"> art. </w:t>
      </w:r>
      <w:r w:rsidRPr="006948AE">
        <w:t>17,</w:t>
      </w:r>
      <w:r w:rsidR="00F739EC">
        <w:t xml:space="preserve"> art. </w:t>
      </w:r>
      <w:r w:rsidRPr="006948AE">
        <w:t>18,</w:t>
      </w:r>
      <w:r w:rsidR="00F739EC">
        <w:t xml:space="preserve"> art. </w:t>
      </w:r>
      <w:r w:rsidRPr="006948AE">
        <w:t>18a,</w:t>
      </w:r>
      <w:r w:rsidR="00F739EC">
        <w:t xml:space="preserve"> art. </w:t>
      </w:r>
      <w:r w:rsidRPr="006948AE">
        <w:t>1</w:t>
      </w:r>
      <w:r w:rsidR="00F739EC" w:rsidRPr="006948AE">
        <w:t>9</w:t>
      </w:r>
      <w:r w:rsidR="00F739EC">
        <w:t xml:space="preserve"> lub art. </w:t>
      </w:r>
      <w:r w:rsidRPr="006948AE">
        <w:t>19a.”</w:t>
      </w:r>
      <w:r>
        <w:t>;</w:t>
      </w:r>
    </w:p>
    <w:p w14:paraId="4CFF1C38" w14:textId="4E1D9DB5" w:rsidR="00106192" w:rsidRDefault="00206979" w:rsidP="00297DCD">
      <w:pPr>
        <w:pStyle w:val="PKTpunkt"/>
      </w:pPr>
      <w:r>
        <w:t>5</w:t>
      </w:r>
      <w:r w:rsidR="00106192">
        <w:t>)</w:t>
      </w:r>
      <w:r w:rsidR="00106192">
        <w:tab/>
        <w:t>w</w:t>
      </w:r>
      <w:r w:rsidR="00F739EC">
        <w:t xml:space="preserve"> art. </w:t>
      </w:r>
      <w:r w:rsidR="00106192">
        <w:t>6</w:t>
      </w:r>
      <w:r w:rsidR="00F739EC">
        <w:t>5 w ust. 1 w pkt </w:t>
      </w:r>
      <w:r w:rsidR="002E712B">
        <w:t>5 </w:t>
      </w:r>
      <w:r w:rsidR="00106192">
        <w:t>kropkę zastępuje się średnikiem</w:t>
      </w:r>
      <w:r w:rsidR="002E712B">
        <w:t xml:space="preserve"> i </w:t>
      </w:r>
      <w:r w:rsidR="00106192">
        <w:t>dodaje się</w:t>
      </w:r>
      <w:r w:rsidR="00F739EC">
        <w:t xml:space="preserve"> pkt 6 w </w:t>
      </w:r>
      <w:r w:rsidR="00106192">
        <w:t>brzmieniu:</w:t>
      </w:r>
    </w:p>
    <w:p w14:paraId="7BCF83BA" w14:textId="30DDAF81" w:rsidR="00106192" w:rsidRDefault="00106192" w:rsidP="00723C8E">
      <w:pPr>
        <w:pStyle w:val="ZPKTzmpktartykuempunktem"/>
      </w:pPr>
      <w:r>
        <w:t>„</w:t>
      </w:r>
      <w:r w:rsidR="003B2A28">
        <w:t>6</w:t>
      </w:r>
      <w:r>
        <w:t>)</w:t>
      </w:r>
      <w:r>
        <w:tab/>
      </w:r>
      <w:r w:rsidRPr="00106192">
        <w:t>sposób</w:t>
      </w:r>
      <w:r w:rsidR="002E712B" w:rsidRPr="00106192">
        <w:t xml:space="preserve"> i</w:t>
      </w:r>
      <w:r w:rsidR="002E712B">
        <w:t> </w:t>
      </w:r>
      <w:r w:rsidRPr="00106192">
        <w:t>tryb anulowania dokumentu potwierdzającego prawo stałego pobytu lub karty stałego pobytu</w:t>
      </w:r>
      <w:r>
        <w:t>.</w:t>
      </w:r>
      <w:r w:rsidRPr="00106192">
        <w:t>”;</w:t>
      </w:r>
    </w:p>
    <w:p w14:paraId="0289EBA4" w14:textId="48796B4E" w:rsidR="00106192" w:rsidRDefault="00206979">
      <w:pPr>
        <w:pStyle w:val="PKTpunkt"/>
      </w:pPr>
      <w:r>
        <w:t>6</w:t>
      </w:r>
      <w:r w:rsidR="00106192">
        <w:t>)</w:t>
      </w:r>
      <w:r w:rsidR="00106192">
        <w:tab/>
        <w:t>w</w:t>
      </w:r>
      <w:r w:rsidR="00F739EC">
        <w:t xml:space="preserve"> art. </w:t>
      </w:r>
      <w:r w:rsidR="00106192">
        <w:t>65h</w:t>
      </w:r>
      <w:r w:rsidR="00F739EC">
        <w:t xml:space="preserve"> w ust. 1 pkt </w:t>
      </w:r>
      <w:r w:rsidR="002E712B">
        <w:t>4 </w:t>
      </w:r>
      <w:r w:rsidR="00106192">
        <w:t>otrzymuje brzmienie:</w:t>
      </w:r>
    </w:p>
    <w:p w14:paraId="0DBE3E87" w14:textId="60BDA1C6" w:rsidR="00106192" w:rsidRDefault="00106192" w:rsidP="00723C8E">
      <w:pPr>
        <w:pStyle w:val="ZPKTzmpktartykuempunktem"/>
      </w:pPr>
      <w:r>
        <w:lastRenderedPageBreak/>
        <w:t>„4)</w:t>
      </w:r>
      <w:r>
        <w:tab/>
      </w:r>
      <w:r w:rsidRPr="00106192">
        <w:t>sposób pobierania odcisków linii papilarnych od obywateli Zjednoczonego Królestwa oraz członków rodzin obywateli Zjednoczonego Królestwa</w:t>
      </w:r>
      <w:r w:rsidR="002E712B" w:rsidRPr="00106192">
        <w:t xml:space="preserve"> w</w:t>
      </w:r>
      <w:r w:rsidR="002E712B">
        <w:t> </w:t>
      </w:r>
      <w:r w:rsidRPr="00106192">
        <w:t>celu umieszczenia ich obrazu</w:t>
      </w:r>
      <w:r w:rsidR="002E712B" w:rsidRPr="00106192">
        <w:t xml:space="preserve"> w</w:t>
      </w:r>
      <w:r w:rsidR="002E712B">
        <w:t> </w:t>
      </w:r>
      <w:r w:rsidRPr="00106192">
        <w:t>zaświadczeniu</w:t>
      </w:r>
      <w:r w:rsidR="002E712B" w:rsidRPr="00106192">
        <w:t xml:space="preserve"> o</w:t>
      </w:r>
      <w:r w:rsidR="002E712B">
        <w:t> </w:t>
      </w:r>
      <w:r w:rsidRPr="00106192">
        <w:t>zrejestrowaniu pobytu lub karcie pobytowej;”</w:t>
      </w:r>
      <w:r w:rsidR="00903B9E">
        <w:t>;</w:t>
      </w:r>
    </w:p>
    <w:p w14:paraId="5CAB7C69" w14:textId="075C32D6" w:rsidR="008D53CE" w:rsidRPr="008D53CE" w:rsidRDefault="00206979" w:rsidP="00297DCD">
      <w:pPr>
        <w:pStyle w:val="PKTpunkt"/>
      </w:pPr>
      <w:r>
        <w:t>7</w:t>
      </w:r>
      <w:r w:rsidR="00106192">
        <w:t>)</w:t>
      </w:r>
      <w:r w:rsidR="00106192">
        <w:tab/>
      </w:r>
      <w:r w:rsidR="008D53CE" w:rsidRPr="008D53CE">
        <w:t>w</w:t>
      </w:r>
      <w:r w:rsidR="00F739EC">
        <w:t xml:space="preserve"> art. </w:t>
      </w:r>
      <w:r w:rsidR="008D53CE" w:rsidRPr="008D53CE">
        <w:t>73c dodaje się</w:t>
      </w:r>
      <w:r w:rsidR="00F739EC">
        <w:t xml:space="preserve"> ust. </w:t>
      </w:r>
      <w:r w:rsidR="00F739EC" w:rsidRPr="008D53CE">
        <w:t>3</w:t>
      </w:r>
      <w:r w:rsidR="00F739EC">
        <w:t xml:space="preserve"> w </w:t>
      </w:r>
      <w:r w:rsidR="008D53CE" w:rsidRPr="008D53CE">
        <w:t>brzmieniu:</w:t>
      </w:r>
    </w:p>
    <w:p w14:paraId="39D0BCA9" w14:textId="0BA93012" w:rsidR="008D53CE" w:rsidRDefault="00682A94" w:rsidP="006B018A">
      <w:pPr>
        <w:pStyle w:val="ZUSTzmustartykuempunktem"/>
      </w:pPr>
      <w:r>
        <w:t>„</w:t>
      </w:r>
      <w:r w:rsidR="008D53CE" w:rsidRPr="008D53CE">
        <w:t>3.</w:t>
      </w:r>
      <w:r>
        <w:t> </w:t>
      </w:r>
      <w:r w:rsidR="00FB69A7">
        <w:t>Pisma</w:t>
      </w:r>
      <w:r w:rsidR="002E712B">
        <w:t xml:space="preserve"> w </w:t>
      </w:r>
      <w:r w:rsidR="00FB69A7">
        <w:t>sprawach</w:t>
      </w:r>
      <w:r w:rsidR="008D53CE" w:rsidRPr="008D53CE">
        <w:t>,</w:t>
      </w:r>
      <w:r w:rsidR="00C20037" w:rsidRPr="008D53CE">
        <w:t xml:space="preserve"> o</w:t>
      </w:r>
      <w:r w:rsidR="00C20037">
        <w:t> </w:t>
      </w:r>
      <w:r w:rsidR="008D53CE" w:rsidRPr="008D53CE">
        <w:t>któr</w:t>
      </w:r>
      <w:r w:rsidR="00FB69A7">
        <w:t>ych</w:t>
      </w:r>
      <w:r w:rsidR="008D53CE" w:rsidRPr="008D53CE">
        <w:t xml:space="preserve"> mowa</w:t>
      </w:r>
      <w:r w:rsidR="00F739EC" w:rsidRPr="008D53CE">
        <w:t xml:space="preserve"> w</w:t>
      </w:r>
      <w:r w:rsidR="00F739EC">
        <w:t> ust. </w:t>
      </w:r>
      <w:r w:rsidR="00C20037" w:rsidRPr="008D53CE">
        <w:t>1</w:t>
      </w:r>
      <w:r w:rsidR="00CE56A3">
        <w:t>,</w:t>
      </w:r>
      <w:r w:rsidR="00C20037">
        <w:t> </w:t>
      </w:r>
      <w:r w:rsidR="00FB69A7" w:rsidRPr="00FB69A7">
        <w:t>mogą być przekazywane</w:t>
      </w:r>
      <w:r w:rsidR="002E712B" w:rsidRPr="00FB69A7">
        <w:t xml:space="preserve"> z</w:t>
      </w:r>
      <w:r w:rsidR="002E712B">
        <w:t> </w:t>
      </w:r>
      <w:r w:rsidR="00FB69A7" w:rsidRPr="00FB69A7">
        <w:t>wykorzystaniem środków komunikacji elektronicznej lub faksu</w:t>
      </w:r>
      <w:r w:rsidR="002E712B" w:rsidRPr="00FB69A7">
        <w:t xml:space="preserve"> i</w:t>
      </w:r>
      <w:r w:rsidR="002E712B">
        <w:t> </w:t>
      </w:r>
      <w:r w:rsidR="00FB69A7" w:rsidRPr="00FB69A7">
        <w:t>doręczane cudzoziemcowi</w:t>
      </w:r>
      <w:r w:rsidR="002E712B" w:rsidRPr="00FB69A7">
        <w:t xml:space="preserve"> w</w:t>
      </w:r>
      <w:r w:rsidR="002E712B">
        <w:t> </w:t>
      </w:r>
      <w:r w:rsidR="00FB69A7" w:rsidRPr="00FB69A7">
        <w:t>formie uzys</w:t>
      </w:r>
      <w:r w:rsidR="00FB69A7">
        <w:t>kanej</w:t>
      </w:r>
      <w:r w:rsidR="002E712B">
        <w:t xml:space="preserve"> w </w:t>
      </w:r>
      <w:r w:rsidR="00FB69A7">
        <w:t>wyniku takiego przekazu</w:t>
      </w:r>
      <w:r w:rsidR="008D53CE" w:rsidRPr="008D53CE">
        <w:t>.</w:t>
      </w:r>
      <w:r>
        <w:t>”</w:t>
      </w:r>
      <w:r w:rsidR="008D53CE" w:rsidRPr="008D53CE">
        <w:t>;</w:t>
      </w:r>
    </w:p>
    <w:p w14:paraId="79DDD922" w14:textId="0B80AB5B" w:rsidR="00616AB6" w:rsidRDefault="00206979" w:rsidP="00616AB6">
      <w:pPr>
        <w:pStyle w:val="PKTpunkt"/>
      </w:pPr>
      <w:r>
        <w:t>8</w:t>
      </w:r>
      <w:r w:rsidR="00616AB6">
        <w:t>)</w:t>
      </w:r>
      <w:r w:rsidR="00616AB6">
        <w:tab/>
        <w:t>w</w:t>
      </w:r>
      <w:r w:rsidR="00F739EC">
        <w:t xml:space="preserve"> art. </w:t>
      </w:r>
      <w:r w:rsidR="00616AB6">
        <w:t xml:space="preserve">73d wyrazy </w:t>
      </w:r>
      <w:r w:rsidR="00616AB6" w:rsidRPr="00616AB6">
        <w:t>„Szef Urzędu</w:t>
      </w:r>
      <w:r w:rsidR="00616AB6">
        <w:t xml:space="preserve"> do Spraw Cudzoziemców</w:t>
      </w:r>
      <w:r w:rsidR="00616AB6" w:rsidRPr="00616AB6">
        <w:t>” zastępuje się wyrazami „Komendant Główny Straży Granicznej”</w:t>
      </w:r>
      <w:r w:rsidR="00B748C0">
        <w:t>;</w:t>
      </w:r>
    </w:p>
    <w:p w14:paraId="6F3A11FD" w14:textId="075D13BF" w:rsidR="00D92D5F" w:rsidRDefault="00206979" w:rsidP="007665AF">
      <w:pPr>
        <w:pStyle w:val="PKTpunkt"/>
      </w:pPr>
      <w:r>
        <w:t>9</w:t>
      </w:r>
      <w:r w:rsidR="00D92D5F">
        <w:t>)</w:t>
      </w:r>
      <w:r w:rsidR="00D92D5F">
        <w:tab/>
      </w:r>
      <w:r w:rsidR="00D92D5F" w:rsidRPr="00D92D5F">
        <w:t>w tytule rozdziału 5a skreśla się wyrazy „lub zastosowania wobec niego aresztu dla cudzoziemców”;</w:t>
      </w:r>
    </w:p>
    <w:p w14:paraId="080A916A" w14:textId="7A7C1AC1" w:rsidR="00D92D5F" w:rsidRPr="00D92D5F" w:rsidRDefault="00206979" w:rsidP="007665AF">
      <w:pPr>
        <w:pStyle w:val="PKTpunkt"/>
      </w:pPr>
      <w:r>
        <w:t>10</w:t>
      </w:r>
      <w:r w:rsidR="00D92D5F">
        <w:t>)</w:t>
      </w:r>
      <w:r w:rsidR="00D92D5F">
        <w:tab/>
      </w:r>
      <w:r w:rsidR="00D92D5F" w:rsidRPr="00D92D5F">
        <w:t>w</w:t>
      </w:r>
      <w:r w:rsidR="00F739EC">
        <w:t xml:space="preserve"> art. </w:t>
      </w:r>
      <w:r w:rsidR="00D92D5F" w:rsidRPr="00D92D5F">
        <w:t>78a</w:t>
      </w:r>
      <w:r w:rsidR="007665AF">
        <w:t xml:space="preserve"> w</w:t>
      </w:r>
      <w:r w:rsidR="00D92D5F" w:rsidRPr="00D92D5F">
        <w:t>:</w:t>
      </w:r>
    </w:p>
    <w:p w14:paraId="187940AA" w14:textId="2F372B9F" w:rsidR="00D92D5F" w:rsidRPr="00D92D5F" w:rsidRDefault="007665AF" w:rsidP="007665AF">
      <w:pPr>
        <w:pStyle w:val="LITlitera"/>
      </w:pPr>
      <w:r>
        <w:t>a)</w:t>
      </w:r>
      <w:r>
        <w:tab/>
      </w:r>
      <w:r w:rsidR="00D92D5F" w:rsidRPr="00D92D5F">
        <w:t xml:space="preserve">ust. </w:t>
      </w:r>
      <w:r w:rsidR="00F739EC" w:rsidRPr="00D92D5F">
        <w:t>5</w:t>
      </w:r>
      <w:r w:rsidR="00F739EC">
        <w:t xml:space="preserve"> w pkt </w:t>
      </w:r>
      <w:r w:rsidR="00F739EC" w:rsidRPr="00D92D5F">
        <w:t>2</w:t>
      </w:r>
      <w:r w:rsidR="00F739EC">
        <w:t xml:space="preserve"> w lit. </w:t>
      </w:r>
      <w:r w:rsidR="00C20037" w:rsidRPr="00D92D5F">
        <w:t>a</w:t>
      </w:r>
      <w:r w:rsidR="00C20037">
        <w:t> </w:t>
      </w:r>
      <w:r w:rsidR="00D92D5F" w:rsidRPr="00D92D5F">
        <w:t>skreśla się wyrazy „lub</w:t>
      </w:r>
      <w:r w:rsidR="00C20037" w:rsidRPr="00D92D5F">
        <w:t xml:space="preserve"> o</w:t>
      </w:r>
      <w:r w:rsidR="00C20037">
        <w:t> </w:t>
      </w:r>
      <w:r w:rsidR="00D92D5F" w:rsidRPr="00D92D5F">
        <w:t>zastosowanie wobec nich ar</w:t>
      </w:r>
      <w:r>
        <w:t xml:space="preserve">esztu dla </w:t>
      </w:r>
      <w:r w:rsidR="00D92D5F" w:rsidRPr="00D92D5F">
        <w:t>cudzoziemców”,</w:t>
      </w:r>
    </w:p>
    <w:p w14:paraId="7EB27339" w14:textId="6570595C" w:rsidR="00D92D5F" w:rsidRPr="00D92D5F" w:rsidRDefault="007665AF" w:rsidP="007665AF">
      <w:pPr>
        <w:pStyle w:val="LITlitera"/>
      </w:pPr>
      <w:r>
        <w:t>b)</w:t>
      </w:r>
      <w:r>
        <w:tab/>
      </w:r>
      <w:r w:rsidR="00D92D5F" w:rsidRPr="00D92D5F">
        <w:t xml:space="preserve">ust. </w:t>
      </w:r>
      <w:r w:rsidR="00C20037" w:rsidRPr="00D92D5F">
        <w:t>6</w:t>
      </w:r>
      <w:r w:rsidR="00C20037">
        <w:t> </w:t>
      </w:r>
      <w:r>
        <w:t>w</w:t>
      </w:r>
      <w:r w:rsidR="00D92D5F" w:rsidRPr="00D92D5F">
        <w:t>:</w:t>
      </w:r>
    </w:p>
    <w:p w14:paraId="1EFB5E20" w14:textId="7EB37F22" w:rsidR="00D92D5F" w:rsidRPr="00D92D5F" w:rsidRDefault="007665AF" w:rsidP="007665AF">
      <w:pPr>
        <w:pStyle w:val="TIRtiret"/>
      </w:pPr>
      <w:r w:rsidRPr="007665AF">
        <w:t>–</w:t>
      </w:r>
      <w:r w:rsidRPr="007665AF">
        <w:tab/>
      </w:r>
      <w:r w:rsidR="00D92D5F" w:rsidRPr="00D92D5F">
        <w:t xml:space="preserve">pkt </w:t>
      </w:r>
      <w:r w:rsidR="00C20037" w:rsidRPr="00D92D5F">
        <w:t>1</w:t>
      </w:r>
      <w:r w:rsidR="00C20037">
        <w:t> </w:t>
      </w:r>
      <w:r w:rsidR="00D92D5F" w:rsidRPr="00D92D5F">
        <w:t>skreśla się wyrazy „albo</w:t>
      </w:r>
      <w:r w:rsidR="00C20037" w:rsidRPr="00D92D5F">
        <w:t xml:space="preserve"> o</w:t>
      </w:r>
      <w:r w:rsidR="00C20037">
        <w:t> </w:t>
      </w:r>
      <w:r w:rsidR="00D92D5F" w:rsidRPr="00D92D5F">
        <w:t>zastosowanie wobec nich aresztu dla cudzoziemców”,</w:t>
      </w:r>
    </w:p>
    <w:p w14:paraId="787B4FB7" w14:textId="36098873" w:rsidR="00D92D5F" w:rsidRDefault="007665AF" w:rsidP="007665AF">
      <w:pPr>
        <w:pStyle w:val="TIRtiret"/>
      </w:pPr>
      <w:r w:rsidRPr="007665AF">
        <w:t>–</w:t>
      </w:r>
      <w:r w:rsidRPr="007665AF">
        <w:tab/>
      </w:r>
      <w:r w:rsidR="00D92D5F" w:rsidRPr="00D92D5F">
        <w:t xml:space="preserve">pkt </w:t>
      </w:r>
      <w:r w:rsidR="00C20037" w:rsidRPr="00D92D5F">
        <w:t>2</w:t>
      </w:r>
      <w:r w:rsidR="00C20037">
        <w:t> </w:t>
      </w:r>
      <w:r w:rsidR="00D92D5F" w:rsidRPr="00D92D5F">
        <w:t>skreśla się wyrazy „albo</w:t>
      </w:r>
      <w:r w:rsidR="00C20037" w:rsidRPr="00D92D5F">
        <w:t xml:space="preserve"> o</w:t>
      </w:r>
      <w:r w:rsidR="00C20037">
        <w:t> </w:t>
      </w:r>
      <w:r w:rsidR="00D92D5F" w:rsidRPr="00D92D5F">
        <w:t>zastosowaniu wobec nich aresztu dla cudzoziemców”;</w:t>
      </w:r>
    </w:p>
    <w:p w14:paraId="36D24A90" w14:textId="6118511A" w:rsidR="00D92D5F" w:rsidRDefault="00206979" w:rsidP="007665AF">
      <w:pPr>
        <w:pStyle w:val="PKTpunkt"/>
      </w:pPr>
      <w:r>
        <w:t>11</w:t>
      </w:r>
      <w:r w:rsidR="00D92D5F">
        <w:t>)</w:t>
      </w:r>
      <w:r w:rsidR="00D92D5F">
        <w:tab/>
      </w:r>
      <w:r w:rsidR="00D92D5F" w:rsidRPr="00D92D5F">
        <w:t>uchyla się</w:t>
      </w:r>
      <w:r w:rsidR="00F739EC">
        <w:t xml:space="preserve"> art. </w:t>
      </w:r>
      <w:r w:rsidR="00D92D5F" w:rsidRPr="00D92D5F">
        <w:t>78c;</w:t>
      </w:r>
    </w:p>
    <w:p w14:paraId="24499E4E" w14:textId="0E543CB3" w:rsidR="00D92D5F" w:rsidRDefault="00206979" w:rsidP="007665AF">
      <w:pPr>
        <w:pStyle w:val="PKTpunkt"/>
      </w:pPr>
      <w:r>
        <w:t>12</w:t>
      </w:r>
      <w:r w:rsidR="00D92D5F">
        <w:t>)</w:t>
      </w:r>
      <w:r w:rsidR="00D92D5F">
        <w:tab/>
      </w:r>
      <w:r w:rsidR="00D92D5F" w:rsidRPr="00D92D5F">
        <w:t>w</w:t>
      </w:r>
      <w:r w:rsidR="00F739EC">
        <w:t xml:space="preserve"> art. </w:t>
      </w:r>
      <w:r w:rsidR="00D92D5F" w:rsidRPr="00D92D5F">
        <w:t>78d skreśla się wyrazy „lub</w:t>
      </w:r>
      <w:r w:rsidR="00C20037" w:rsidRPr="00D92D5F">
        <w:t xml:space="preserve"> o</w:t>
      </w:r>
      <w:r w:rsidR="00C20037">
        <w:t> </w:t>
      </w:r>
      <w:r w:rsidR="00D92D5F" w:rsidRPr="00D92D5F">
        <w:t>zastosowaniu wobec nich aresztu dla cudzoziemców”;</w:t>
      </w:r>
    </w:p>
    <w:p w14:paraId="75593143" w14:textId="0BC6256B" w:rsidR="00D92D5F" w:rsidRPr="00D92D5F" w:rsidRDefault="00206979" w:rsidP="007665AF">
      <w:pPr>
        <w:pStyle w:val="PKTpunkt"/>
      </w:pPr>
      <w:r>
        <w:t>13</w:t>
      </w:r>
      <w:r w:rsidR="00D92D5F">
        <w:t>)</w:t>
      </w:r>
      <w:r w:rsidR="00D92D5F">
        <w:tab/>
      </w:r>
      <w:r w:rsidR="00D92D5F" w:rsidRPr="00D92D5F">
        <w:t>w</w:t>
      </w:r>
      <w:r w:rsidR="00F739EC">
        <w:t xml:space="preserve"> art. </w:t>
      </w:r>
      <w:r w:rsidR="00D92D5F" w:rsidRPr="00D92D5F">
        <w:t>78e:</w:t>
      </w:r>
    </w:p>
    <w:p w14:paraId="2977CD81" w14:textId="044FC5D3" w:rsidR="007665AF" w:rsidRDefault="007665AF" w:rsidP="007665AF">
      <w:pPr>
        <w:pStyle w:val="LITlitera"/>
      </w:pPr>
      <w:r>
        <w:t>a)</w:t>
      </w:r>
      <w:r>
        <w:tab/>
        <w:t>w</w:t>
      </w:r>
      <w:r w:rsidR="00F739EC">
        <w:t xml:space="preserve"> ust. </w:t>
      </w:r>
      <w:r w:rsidR="00C20037" w:rsidRPr="00D92D5F">
        <w:t>1</w:t>
      </w:r>
      <w:r w:rsidR="00C20037">
        <w:t> </w:t>
      </w:r>
      <w:r w:rsidR="00D92D5F" w:rsidRPr="00D92D5F">
        <w:t>skreśla się wyrazy „lub</w:t>
      </w:r>
      <w:r w:rsidR="00C20037" w:rsidRPr="00D92D5F">
        <w:t xml:space="preserve"> o</w:t>
      </w:r>
      <w:r w:rsidR="00C20037">
        <w:t> </w:t>
      </w:r>
      <w:r w:rsidR="00D92D5F" w:rsidRPr="00D92D5F">
        <w:t xml:space="preserve">zastosowaniu wobec nich aresztu dla cudzoziemców”, </w:t>
      </w:r>
    </w:p>
    <w:p w14:paraId="79C3D1FF" w14:textId="524D24EF" w:rsidR="00D92D5F" w:rsidRPr="00D92D5F" w:rsidRDefault="007665AF" w:rsidP="007665AF">
      <w:pPr>
        <w:pStyle w:val="LITlitera"/>
      </w:pPr>
      <w:r>
        <w:t>b)</w:t>
      </w:r>
      <w:r>
        <w:tab/>
      </w:r>
      <w:r w:rsidR="00D92D5F" w:rsidRPr="00D92D5F">
        <w:t>w</w:t>
      </w:r>
      <w:r w:rsidR="00F739EC">
        <w:t xml:space="preserve"> ust. </w:t>
      </w:r>
      <w:r w:rsidR="00D92D5F" w:rsidRPr="00D92D5F">
        <w:t>3:</w:t>
      </w:r>
    </w:p>
    <w:p w14:paraId="685C0AD0" w14:textId="62E53B95" w:rsidR="00D92D5F" w:rsidRPr="00D92D5F" w:rsidRDefault="007665AF" w:rsidP="007665AF">
      <w:pPr>
        <w:pStyle w:val="TIRtiret"/>
      </w:pPr>
      <w:r w:rsidRPr="007665AF">
        <w:t>–</w:t>
      </w:r>
      <w:r w:rsidRPr="007665AF">
        <w:tab/>
        <w:t>w</w:t>
      </w:r>
      <w:r>
        <w:t>e wprowadzeniu do wyliczenia</w:t>
      </w:r>
      <w:r w:rsidRPr="007665AF">
        <w:t xml:space="preserve"> skreśla się </w:t>
      </w:r>
      <w:r w:rsidR="00D92D5F" w:rsidRPr="00D92D5F">
        <w:t>wyrazy „albo</w:t>
      </w:r>
      <w:r w:rsidR="00C20037" w:rsidRPr="00D92D5F">
        <w:t xml:space="preserve"> o</w:t>
      </w:r>
      <w:r w:rsidR="00C20037">
        <w:t> </w:t>
      </w:r>
      <w:r w:rsidR="00D92D5F" w:rsidRPr="00D92D5F">
        <w:t>zastosowanie wobec nich aresztu dla cudzoziemców”,</w:t>
      </w:r>
    </w:p>
    <w:p w14:paraId="37A14AA8" w14:textId="72DDA894" w:rsidR="00D92D5F" w:rsidRPr="00D92D5F" w:rsidRDefault="007665AF" w:rsidP="007665AF">
      <w:pPr>
        <w:pStyle w:val="TIRtiret"/>
      </w:pPr>
      <w:r w:rsidRPr="007665AF">
        <w:t>–</w:t>
      </w:r>
      <w:r w:rsidRPr="007665AF">
        <w:tab/>
      </w:r>
      <w:r w:rsidR="00D92D5F" w:rsidRPr="00D92D5F">
        <w:t>w</w:t>
      </w:r>
      <w:r w:rsidR="00F739EC">
        <w:t xml:space="preserve"> pkt </w:t>
      </w:r>
      <w:r w:rsidR="00C20037" w:rsidRPr="00D92D5F">
        <w:t>5</w:t>
      </w:r>
      <w:r w:rsidR="00C20037">
        <w:t> </w:t>
      </w:r>
      <w:r w:rsidR="00D92D5F" w:rsidRPr="00D92D5F">
        <w:t>skreśla się wyrazy „lub stosuje się wobec nich areszt dla cudzoziemców”,</w:t>
      </w:r>
    </w:p>
    <w:p w14:paraId="07DAE276" w14:textId="5A7CBEAE" w:rsidR="007665AF" w:rsidRDefault="007665AF" w:rsidP="007665AF">
      <w:pPr>
        <w:pStyle w:val="LITlitera"/>
      </w:pPr>
      <w:r>
        <w:t>c)</w:t>
      </w:r>
      <w:r>
        <w:tab/>
      </w:r>
      <w:r w:rsidR="00D92D5F" w:rsidRPr="00D92D5F">
        <w:t xml:space="preserve">ust. </w:t>
      </w:r>
      <w:r w:rsidR="00C20037" w:rsidRPr="00D92D5F">
        <w:t>5</w:t>
      </w:r>
      <w:r w:rsidR="00C20037">
        <w:t> </w:t>
      </w:r>
      <w:r>
        <w:t>otrzymuje brzmienie:</w:t>
      </w:r>
    </w:p>
    <w:p w14:paraId="2082FAAF" w14:textId="062B1AD3" w:rsidR="00D92D5F" w:rsidRDefault="00D92D5F" w:rsidP="007665AF">
      <w:pPr>
        <w:pStyle w:val="ZLITUSTzmustliter"/>
      </w:pPr>
      <w:r w:rsidRPr="00D92D5F">
        <w:lastRenderedPageBreak/>
        <w:t xml:space="preserve"> „</w:t>
      </w:r>
      <w:r w:rsidR="007665AF" w:rsidRPr="007665AF">
        <w:t>5.  Minister właściwy do spraw wewnętrznych określi,</w:t>
      </w:r>
      <w:r w:rsidR="00C20037" w:rsidRPr="007665AF">
        <w:t xml:space="preserve"> w</w:t>
      </w:r>
      <w:r w:rsidR="00C20037">
        <w:t> </w:t>
      </w:r>
      <w:r w:rsidR="007665AF" w:rsidRPr="007665AF">
        <w:t>drodze rozporządzenia, wzór wniosku</w:t>
      </w:r>
      <w:r w:rsidR="00C20037" w:rsidRPr="007665AF">
        <w:t xml:space="preserve"> o</w:t>
      </w:r>
      <w:r w:rsidR="00C20037">
        <w:t> </w:t>
      </w:r>
      <w:r w:rsidR="007665AF" w:rsidRPr="007665AF">
        <w:t>umieszczenie obywatela UE lub członka rodziny niebędącego obywatelem UE</w:t>
      </w:r>
      <w:r w:rsidR="00C20037" w:rsidRPr="007665AF">
        <w:t xml:space="preserve"> w</w:t>
      </w:r>
      <w:r w:rsidR="00C20037">
        <w:t> </w:t>
      </w:r>
      <w:r w:rsidR="007665AF" w:rsidRPr="007665AF">
        <w:t>strzeżonym ośrodku, uwzględniając konieczność zapewnienia sprawnego prowadzenia postępowań</w:t>
      </w:r>
      <w:r w:rsidR="00C20037" w:rsidRPr="007665AF">
        <w:t xml:space="preserve"> w</w:t>
      </w:r>
      <w:r w:rsidR="00C20037">
        <w:t> </w:t>
      </w:r>
      <w:r w:rsidR="007665AF" w:rsidRPr="007665AF">
        <w:t>sprawie umieszczenia obywatela UE lub członka rodziny niebędącego obywatelem UE</w:t>
      </w:r>
      <w:r w:rsidR="00C20037" w:rsidRPr="007665AF">
        <w:t xml:space="preserve"> w</w:t>
      </w:r>
      <w:r w:rsidR="00C20037">
        <w:t> </w:t>
      </w:r>
      <w:r w:rsidR="007665AF" w:rsidRPr="007665AF">
        <w:t>strzeżonym ośrodku.</w:t>
      </w:r>
      <w:r w:rsidRPr="00D92D5F">
        <w:t>”;</w:t>
      </w:r>
    </w:p>
    <w:p w14:paraId="719E5B7B" w14:textId="77F7C5CE" w:rsidR="00D92D5F" w:rsidRDefault="00206979" w:rsidP="007665AF">
      <w:pPr>
        <w:pStyle w:val="PKTpunkt"/>
      </w:pPr>
      <w:r>
        <w:t>14</w:t>
      </w:r>
      <w:r w:rsidR="00D92D5F">
        <w:t>)</w:t>
      </w:r>
      <w:r w:rsidR="00D92D5F">
        <w:tab/>
      </w:r>
      <w:r w:rsidR="00D92D5F" w:rsidRPr="00D92D5F">
        <w:t>w</w:t>
      </w:r>
      <w:r w:rsidR="00F739EC">
        <w:t xml:space="preserve"> art. </w:t>
      </w:r>
      <w:r w:rsidR="00D92D5F" w:rsidRPr="00D92D5F">
        <w:t>78f</w:t>
      </w:r>
      <w:r w:rsidR="00F739EC">
        <w:t xml:space="preserve"> w ust. </w:t>
      </w:r>
      <w:r w:rsidR="00C20037">
        <w:t>1 </w:t>
      </w:r>
      <w:r w:rsidR="00D92D5F" w:rsidRPr="00D92D5F">
        <w:t>skreśla się wyrazy „lub</w:t>
      </w:r>
      <w:r w:rsidR="00C20037" w:rsidRPr="00D92D5F">
        <w:t xml:space="preserve"> o</w:t>
      </w:r>
      <w:r w:rsidR="00C20037">
        <w:t> </w:t>
      </w:r>
      <w:r w:rsidR="00D92D5F" w:rsidRPr="00D92D5F">
        <w:t>zastosowaniu wobec niego aresztu dla cudzoziemców” oraz wyrazy „lub</w:t>
      </w:r>
      <w:r w:rsidR="00C20037" w:rsidRPr="00D92D5F">
        <w:t xml:space="preserve"> w</w:t>
      </w:r>
      <w:r w:rsidR="00C20037">
        <w:t> </w:t>
      </w:r>
      <w:r w:rsidR="00D92D5F" w:rsidRPr="00D92D5F">
        <w:t>areszcie dla cudzoziemców”;</w:t>
      </w:r>
    </w:p>
    <w:p w14:paraId="1C8449BF" w14:textId="09BC8C63" w:rsidR="00D92D5F" w:rsidRPr="00D92D5F" w:rsidRDefault="00206979" w:rsidP="007665AF">
      <w:pPr>
        <w:pStyle w:val="PKTpunkt"/>
      </w:pPr>
      <w:r>
        <w:t>15</w:t>
      </w:r>
      <w:r w:rsidR="00D92D5F">
        <w:t>)</w:t>
      </w:r>
      <w:r w:rsidR="00D92D5F">
        <w:tab/>
      </w:r>
      <w:r w:rsidR="00D92D5F" w:rsidRPr="00D92D5F">
        <w:t>w</w:t>
      </w:r>
      <w:r w:rsidR="00F739EC">
        <w:t xml:space="preserve"> art. </w:t>
      </w:r>
      <w:r w:rsidR="00D92D5F" w:rsidRPr="00D92D5F">
        <w:t>78g:</w:t>
      </w:r>
    </w:p>
    <w:p w14:paraId="0D289FAA" w14:textId="5D185ED6" w:rsidR="00D45F64" w:rsidRDefault="00D45F64" w:rsidP="007665AF">
      <w:pPr>
        <w:pStyle w:val="LITlitera"/>
      </w:pPr>
      <w:r>
        <w:t>a)</w:t>
      </w:r>
      <w:r>
        <w:tab/>
      </w:r>
      <w:r w:rsidR="00D92D5F" w:rsidRPr="00D92D5F">
        <w:t>w</w:t>
      </w:r>
      <w:r w:rsidR="00F739EC">
        <w:t xml:space="preserve"> ust. </w:t>
      </w:r>
      <w:r w:rsidR="00D92D5F" w:rsidRPr="00D92D5F">
        <w:t>1</w:t>
      </w:r>
      <w:r>
        <w:t>:</w:t>
      </w:r>
    </w:p>
    <w:p w14:paraId="1A0DE068" w14:textId="243B1D12" w:rsidR="00D92D5F" w:rsidRDefault="00D45F64" w:rsidP="007665AF">
      <w:pPr>
        <w:pStyle w:val="LITlitera"/>
      </w:pPr>
      <w:r w:rsidRPr="00D45F64">
        <w:t>–</w:t>
      </w:r>
      <w:r>
        <w:tab/>
      </w:r>
      <w:r w:rsidR="00D92D5F" w:rsidRPr="00D92D5F">
        <w:t>we wprowadzeniu do wyliczenia skreśla się wyrazy „lub</w:t>
      </w:r>
      <w:r w:rsidR="00C20037" w:rsidRPr="00D92D5F">
        <w:t xml:space="preserve"> z</w:t>
      </w:r>
      <w:r w:rsidR="00C20037">
        <w:t> </w:t>
      </w:r>
      <w:r w:rsidR="00D92D5F" w:rsidRPr="00D92D5F">
        <w:t>aresztu dla cudzoziemców” oraz wyrazy „lub areszt dla cudzoziemców”,</w:t>
      </w:r>
    </w:p>
    <w:p w14:paraId="5A79077D" w14:textId="31696123" w:rsidR="00D45F64" w:rsidRPr="00D92D5F" w:rsidRDefault="00D45F64" w:rsidP="002E712B">
      <w:pPr>
        <w:pStyle w:val="LITlitera"/>
      </w:pPr>
      <w:r w:rsidRPr="00D45F64">
        <w:t>–</w:t>
      </w:r>
      <w:r>
        <w:tab/>
      </w:r>
      <w:r w:rsidR="00C17584">
        <w:t>w</w:t>
      </w:r>
      <w:r w:rsidR="00F739EC">
        <w:t xml:space="preserve"> pkt 1 i </w:t>
      </w:r>
      <w:r w:rsidR="002E712B">
        <w:t>3 </w:t>
      </w:r>
      <w:r w:rsidR="00C17584">
        <w:t xml:space="preserve">wyrazy </w:t>
      </w:r>
      <w:r w:rsidR="00C17584" w:rsidRPr="00D45F64">
        <w:t>„</w:t>
      </w:r>
      <w:r w:rsidR="00C17584">
        <w:t>tych środków</w:t>
      </w:r>
      <w:r w:rsidR="00C17584" w:rsidRPr="00D92D5F">
        <w:t>”</w:t>
      </w:r>
      <w:r w:rsidR="00C17584">
        <w:t xml:space="preserve"> zastępuje się wyrazami </w:t>
      </w:r>
      <w:r w:rsidR="00C17584" w:rsidRPr="00D45F64">
        <w:t>„</w:t>
      </w:r>
      <w:r w:rsidR="00C17584">
        <w:t>tego środka</w:t>
      </w:r>
      <w:r w:rsidR="00C17584" w:rsidRPr="00D92D5F">
        <w:t>”</w:t>
      </w:r>
      <w:r w:rsidRPr="00D45F64">
        <w:t>,</w:t>
      </w:r>
    </w:p>
    <w:p w14:paraId="117F89CE" w14:textId="3E358634" w:rsidR="00D45F64" w:rsidRDefault="00D45F64" w:rsidP="007665AF">
      <w:pPr>
        <w:pStyle w:val="LITlitera"/>
      </w:pPr>
      <w:r>
        <w:t>b)</w:t>
      </w:r>
      <w:r>
        <w:tab/>
      </w:r>
      <w:r w:rsidR="00D92D5F" w:rsidRPr="00D92D5F">
        <w:t xml:space="preserve">ust. </w:t>
      </w:r>
      <w:r w:rsidR="00F739EC" w:rsidRPr="00D92D5F">
        <w:t>2</w:t>
      </w:r>
      <w:r w:rsidR="00F739EC">
        <w:t xml:space="preserve"> i </w:t>
      </w:r>
      <w:r w:rsidR="00C20037">
        <w:t>3 </w:t>
      </w:r>
      <w:r>
        <w:t>otrzymują brzmienie:</w:t>
      </w:r>
    </w:p>
    <w:p w14:paraId="28A0BA6D" w14:textId="6C6B8E54" w:rsidR="00D45F64" w:rsidRPr="00D45F64" w:rsidRDefault="00D45F64" w:rsidP="00D45F64">
      <w:pPr>
        <w:pStyle w:val="ZLITUSTzmustliter"/>
      </w:pPr>
      <w:r w:rsidRPr="00D45F64">
        <w:t>„2.  Na postanowienie organu Straży Granicznej</w:t>
      </w:r>
      <w:r w:rsidR="00C20037" w:rsidRPr="00D45F64">
        <w:t xml:space="preserve"> o</w:t>
      </w:r>
      <w:r w:rsidR="00C20037">
        <w:t> </w:t>
      </w:r>
      <w:r w:rsidRPr="00D45F64">
        <w:t>odmowie uwzględnienia wniosku</w:t>
      </w:r>
      <w:r w:rsidR="00C20037" w:rsidRPr="00D45F64">
        <w:t xml:space="preserve"> o</w:t>
      </w:r>
      <w:r w:rsidR="00C20037">
        <w:t> </w:t>
      </w:r>
      <w:r w:rsidRPr="00D45F64">
        <w:t>zwolnienie obywatela UE lub członka rodziny niebędącego obywatelem UE ze strzeżonego ośrodka przysługuje zażalenie</w:t>
      </w:r>
      <w:r w:rsidR="00C20037" w:rsidRPr="00D45F64">
        <w:t xml:space="preserve"> w</w:t>
      </w:r>
      <w:r w:rsidR="00C20037">
        <w:t> </w:t>
      </w:r>
      <w:r w:rsidRPr="00D45F64">
        <w:t xml:space="preserve">terminie </w:t>
      </w:r>
      <w:r w:rsidR="00C20037" w:rsidRPr="00D45F64">
        <w:t>7</w:t>
      </w:r>
      <w:r w:rsidR="00C20037">
        <w:t> </w:t>
      </w:r>
      <w:r w:rsidRPr="00D45F64">
        <w:t>dni od dnia doręczenia postanowienia. Zażalenie wnosi się do sądu rejonowego właściwego ze względu na siedzibę organu Straży Granicznej, któremu podlega strzeżony ośrodek, za pośrednictwem organu Straży Granicznej, któremu podlega strzeżony ośrodek.</w:t>
      </w:r>
    </w:p>
    <w:p w14:paraId="391CA4AA" w14:textId="5B800DA1" w:rsidR="00D45F64" w:rsidRDefault="00D45F64" w:rsidP="00D45F64">
      <w:pPr>
        <w:pStyle w:val="ZLITUSTzmustliter"/>
      </w:pPr>
      <w:r w:rsidRPr="00D45F64">
        <w:t>3.  Zażalenie,</w:t>
      </w:r>
      <w:r w:rsidR="00C20037" w:rsidRPr="00D45F64">
        <w:t xml:space="preserve"> o</w:t>
      </w:r>
      <w:r w:rsidR="00C20037">
        <w:t> </w:t>
      </w:r>
      <w:r w:rsidRPr="00D45F64">
        <w:t>którym mowa</w:t>
      </w:r>
      <w:r w:rsidR="00F739EC" w:rsidRPr="00D45F64">
        <w:t xml:space="preserve"> w</w:t>
      </w:r>
      <w:r w:rsidR="00F739EC">
        <w:t> ust. </w:t>
      </w:r>
      <w:r w:rsidRPr="00D45F64">
        <w:t>2, przysługuje tylko wtedy, gdy wniosek</w:t>
      </w:r>
      <w:r w:rsidR="00C20037" w:rsidRPr="00D45F64">
        <w:t xml:space="preserve"> o</w:t>
      </w:r>
      <w:r w:rsidR="00C20037">
        <w:t> </w:t>
      </w:r>
      <w:r w:rsidRPr="00D45F64">
        <w:t xml:space="preserve">zwolnienie obywatela UE lub członka rodziny niebędącego obywatelem UE ze strzeżonego ośrodka został złożony po upływie co najmniej </w:t>
      </w:r>
      <w:r w:rsidR="00C20037" w:rsidRPr="00D45F64">
        <w:t>1</w:t>
      </w:r>
      <w:r w:rsidR="00C20037">
        <w:t> </w:t>
      </w:r>
      <w:r w:rsidRPr="00D45F64">
        <w:t>miesiąca od dnia wydania postanowienia</w:t>
      </w:r>
      <w:r w:rsidR="00C20037" w:rsidRPr="00D45F64">
        <w:t xml:space="preserve"> o</w:t>
      </w:r>
      <w:r w:rsidR="00C20037">
        <w:t> </w:t>
      </w:r>
      <w:r w:rsidRPr="00D45F64">
        <w:t>umieszczeniu obywatela UE lub członka rodziny niebędącego obywatelem UE</w:t>
      </w:r>
      <w:r w:rsidR="00C20037" w:rsidRPr="00D45F64">
        <w:t xml:space="preserve"> w</w:t>
      </w:r>
      <w:r w:rsidR="00C20037">
        <w:t> </w:t>
      </w:r>
      <w:r w:rsidRPr="00D45F64">
        <w:t>strzeżonym ośrodku lub zwolnienia obywatela UE lub członka rodziny niebędącego obywatelem UE ze strzeżonego ośrodka.”,</w:t>
      </w:r>
    </w:p>
    <w:p w14:paraId="6839D208" w14:textId="39A603A9" w:rsidR="00D92D5F" w:rsidRPr="00D92D5F" w:rsidRDefault="00D45F64" w:rsidP="007665AF">
      <w:pPr>
        <w:pStyle w:val="LITlitera"/>
      </w:pPr>
      <w:r>
        <w:t>c)</w:t>
      </w:r>
      <w:r>
        <w:tab/>
      </w:r>
      <w:r w:rsidR="00D92D5F" w:rsidRPr="00D92D5F">
        <w:t>w</w:t>
      </w:r>
      <w:r w:rsidR="00F739EC">
        <w:t xml:space="preserve"> ust. </w:t>
      </w:r>
      <w:r w:rsidR="00C20037" w:rsidRPr="00D92D5F">
        <w:t>4</w:t>
      </w:r>
      <w:r w:rsidR="00C20037">
        <w:t> </w:t>
      </w:r>
      <w:r w:rsidR="00D92D5F" w:rsidRPr="00D92D5F">
        <w:t>skreśla się wyrazy „lub areszt dla cudzoziemców”,</w:t>
      </w:r>
    </w:p>
    <w:p w14:paraId="0D3B5D58" w14:textId="3012676C" w:rsidR="00D92D5F" w:rsidRPr="00D92D5F" w:rsidRDefault="00D45F64" w:rsidP="007665AF">
      <w:pPr>
        <w:pStyle w:val="LITlitera"/>
      </w:pPr>
      <w:r>
        <w:t>d)</w:t>
      </w:r>
      <w:r>
        <w:tab/>
      </w:r>
      <w:r w:rsidR="00D92D5F" w:rsidRPr="00D92D5F">
        <w:t>w</w:t>
      </w:r>
      <w:r w:rsidR="00F739EC">
        <w:t xml:space="preserve"> ust. </w:t>
      </w:r>
      <w:r w:rsidR="00D92D5F" w:rsidRPr="00D92D5F">
        <w:t>5:</w:t>
      </w:r>
    </w:p>
    <w:p w14:paraId="3978A3AE" w14:textId="63C585DA" w:rsidR="00D92D5F" w:rsidRPr="00D92D5F" w:rsidRDefault="00D45F64" w:rsidP="007665AF">
      <w:pPr>
        <w:pStyle w:val="TIRtiret"/>
      </w:pPr>
      <w:r w:rsidRPr="00D45F64">
        <w:t>–</w:t>
      </w:r>
      <w:r>
        <w:tab/>
      </w:r>
      <w:r w:rsidR="00D92D5F" w:rsidRPr="00D92D5F">
        <w:t>we wprowadzeniu do wyliczenia skreśla się wyrazy „albo</w:t>
      </w:r>
      <w:r w:rsidR="00C20037" w:rsidRPr="00D92D5F">
        <w:t xml:space="preserve"> w</w:t>
      </w:r>
      <w:r w:rsidR="00C20037">
        <w:t> </w:t>
      </w:r>
      <w:r w:rsidR="00D92D5F" w:rsidRPr="00D92D5F">
        <w:t>areszcie dla cudzoziemców”,</w:t>
      </w:r>
    </w:p>
    <w:p w14:paraId="642C1237" w14:textId="53887A04" w:rsidR="00D92D5F" w:rsidRPr="00D92D5F" w:rsidRDefault="00D45F64" w:rsidP="007665AF">
      <w:pPr>
        <w:pStyle w:val="TIRtiret"/>
      </w:pPr>
      <w:r w:rsidRPr="00D45F64">
        <w:t>–</w:t>
      </w:r>
      <w:r>
        <w:tab/>
      </w:r>
      <w:r w:rsidR="00D92D5F" w:rsidRPr="00D92D5F">
        <w:t>w</w:t>
      </w:r>
      <w:r w:rsidR="00F739EC">
        <w:t xml:space="preserve"> pkt </w:t>
      </w:r>
      <w:r w:rsidR="00C20037" w:rsidRPr="00D92D5F">
        <w:t>2</w:t>
      </w:r>
      <w:r w:rsidR="00C20037">
        <w:t> </w:t>
      </w:r>
      <w:r w:rsidR="00D92D5F" w:rsidRPr="00D92D5F">
        <w:t>skreśla się wyrazy „albo</w:t>
      </w:r>
      <w:r w:rsidR="00C20037" w:rsidRPr="00D92D5F">
        <w:t xml:space="preserve"> z</w:t>
      </w:r>
      <w:r w:rsidR="00C20037">
        <w:t> </w:t>
      </w:r>
      <w:r w:rsidR="00D92D5F" w:rsidRPr="00D92D5F">
        <w:t>aresztu dla cudzoziemców”</w:t>
      </w:r>
    </w:p>
    <w:p w14:paraId="4859F461" w14:textId="70955866" w:rsidR="00D92D5F" w:rsidRDefault="00D45F64" w:rsidP="007665AF">
      <w:pPr>
        <w:pStyle w:val="LITlitera"/>
      </w:pPr>
      <w:r>
        <w:t>e</w:t>
      </w:r>
      <w:r w:rsidR="00D92D5F" w:rsidRPr="00D92D5F">
        <w:t>)</w:t>
      </w:r>
      <w:r w:rsidR="00D92D5F" w:rsidRPr="00D92D5F">
        <w:tab/>
        <w:t>w</w:t>
      </w:r>
      <w:r w:rsidR="00F739EC">
        <w:t xml:space="preserve"> ust. </w:t>
      </w:r>
      <w:r w:rsidR="00C20037" w:rsidRPr="00D92D5F">
        <w:t>6</w:t>
      </w:r>
      <w:r w:rsidR="00C20037">
        <w:t> </w:t>
      </w:r>
      <w:r w:rsidR="00D92D5F" w:rsidRPr="00D92D5F">
        <w:t>skreśla się wyrazy „lub areszt dla cudzoziemców” oraz wyrazy „albo</w:t>
      </w:r>
      <w:r w:rsidR="00C20037" w:rsidRPr="00D92D5F">
        <w:t xml:space="preserve"> z</w:t>
      </w:r>
      <w:r w:rsidR="00C20037">
        <w:t> </w:t>
      </w:r>
      <w:r w:rsidR="00D92D5F" w:rsidRPr="00D92D5F">
        <w:t>aresztu dla cudzoziemców”.</w:t>
      </w:r>
    </w:p>
    <w:p w14:paraId="25242E88" w14:textId="3F483340" w:rsidR="00907CE1" w:rsidRDefault="00224A12" w:rsidP="00723C8E">
      <w:pPr>
        <w:pStyle w:val="ARTartustawynprozporzdzenia"/>
      </w:pPr>
      <w:r>
        <w:lastRenderedPageBreak/>
        <w:t>Art. </w:t>
      </w:r>
      <w:r w:rsidR="003A3E42">
        <w:t>7</w:t>
      </w:r>
      <w:r w:rsidR="008D53CE" w:rsidRPr="008D53CE">
        <w:t>.</w:t>
      </w:r>
      <w:r w:rsidR="002E712B">
        <w:t> W </w:t>
      </w:r>
      <w:r w:rsidR="008B4CF2">
        <w:t>ustawie</w:t>
      </w:r>
      <w:r w:rsidR="002E712B">
        <w:t xml:space="preserve"> </w:t>
      </w:r>
      <w:r w:rsidR="002E712B" w:rsidRPr="008B4CF2">
        <w:t>z</w:t>
      </w:r>
      <w:r w:rsidR="002E712B">
        <w:t> </w:t>
      </w:r>
      <w:r w:rsidR="008B4CF2" w:rsidRPr="008B4CF2">
        <w:t>dnia 1</w:t>
      </w:r>
      <w:r w:rsidR="002E712B" w:rsidRPr="008B4CF2">
        <w:t>6</w:t>
      </w:r>
      <w:r w:rsidR="002E712B">
        <w:t> </w:t>
      </w:r>
      <w:r w:rsidR="008B4CF2" w:rsidRPr="008B4CF2">
        <w:t>listopada 200</w:t>
      </w:r>
      <w:r w:rsidR="002E712B" w:rsidRPr="008B4CF2">
        <w:t>6</w:t>
      </w:r>
      <w:r w:rsidR="002E712B">
        <w:t> </w:t>
      </w:r>
      <w:r w:rsidR="008B4CF2" w:rsidRPr="008B4CF2">
        <w:t>r.</w:t>
      </w:r>
      <w:r w:rsidR="002E712B" w:rsidRPr="008B4CF2">
        <w:t xml:space="preserve"> o</w:t>
      </w:r>
      <w:r w:rsidR="002E712B">
        <w:t> </w:t>
      </w:r>
      <w:r w:rsidR="008B4CF2" w:rsidRPr="008B4CF2">
        <w:t>opłacie skarbowej</w:t>
      </w:r>
      <w:r w:rsidR="008B4CF2">
        <w:t xml:space="preserve"> (</w:t>
      </w:r>
      <w:r w:rsidR="00F739EC">
        <w:t>Dz. U.</w:t>
      </w:r>
      <w:r w:rsidR="002E712B">
        <w:t xml:space="preserve"> z </w:t>
      </w:r>
      <w:r w:rsidR="008B4CF2">
        <w:t>202</w:t>
      </w:r>
      <w:r w:rsidR="002E712B">
        <w:t>0 </w:t>
      </w:r>
      <w:r w:rsidR="008B4CF2">
        <w:t>r.</w:t>
      </w:r>
      <w:r w:rsidR="00F739EC">
        <w:t xml:space="preserve"> poz. </w:t>
      </w:r>
      <w:r w:rsidR="008B4CF2">
        <w:t>1546, 1565, 202</w:t>
      </w:r>
      <w:r w:rsidR="00F739EC">
        <w:t>3 i </w:t>
      </w:r>
      <w:r w:rsidR="008B4CF2">
        <w:t>236</w:t>
      </w:r>
      <w:r w:rsidR="00F739EC">
        <w:t>9 oraz</w:t>
      </w:r>
      <w:r w:rsidR="002E712B">
        <w:t xml:space="preserve"> z </w:t>
      </w:r>
      <w:r w:rsidR="008B4CF2">
        <w:t>202</w:t>
      </w:r>
      <w:r w:rsidR="002E712B">
        <w:t>1 </w:t>
      </w:r>
      <w:r w:rsidR="008B4CF2">
        <w:t>r.</w:t>
      </w:r>
      <w:r w:rsidR="00F739EC">
        <w:t xml:space="preserve"> poz. </w:t>
      </w:r>
      <w:r w:rsidR="00CF7C80">
        <w:t>72)</w:t>
      </w:r>
      <w:r w:rsidR="002E712B">
        <w:t xml:space="preserve"> </w:t>
      </w:r>
      <w:r w:rsidR="002E712B" w:rsidRPr="008B4CF2">
        <w:t>w</w:t>
      </w:r>
      <w:r w:rsidR="002E712B">
        <w:t> </w:t>
      </w:r>
      <w:r w:rsidR="008B4CF2" w:rsidRPr="008B4CF2">
        <w:t>z</w:t>
      </w:r>
      <w:r w:rsidR="00907CE1">
        <w:t>ałączniku do ustawy</w:t>
      </w:r>
      <w:r w:rsidR="002E712B">
        <w:t xml:space="preserve"> w </w:t>
      </w:r>
      <w:r w:rsidR="00907CE1">
        <w:t>części</w:t>
      </w:r>
      <w:r w:rsidR="002E712B">
        <w:t xml:space="preserve"> I </w:t>
      </w:r>
      <w:r w:rsidR="00907CE1">
        <w:t>po</w:t>
      </w:r>
      <w:r w:rsidR="00F739EC">
        <w:t xml:space="preserve"> ust. </w:t>
      </w:r>
      <w:r w:rsidR="00907CE1">
        <w:t>52d dodaje się</w:t>
      </w:r>
      <w:r w:rsidR="00F739EC">
        <w:t xml:space="preserve"> ust. </w:t>
      </w:r>
      <w:r w:rsidR="00907CE1">
        <w:t>52e</w:t>
      </w:r>
      <w:r w:rsidR="002E712B">
        <w:t xml:space="preserve"> w </w:t>
      </w:r>
      <w:r w:rsidR="00907CE1">
        <w:t>brzmieniu: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51"/>
        <w:gridCol w:w="2261"/>
        <w:gridCol w:w="2261"/>
      </w:tblGrid>
      <w:tr w:rsidR="00907CE1" w14:paraId="682BAE71" w14:textId="77777777" w:rsidTr="00C40ED4">
        <w:tc>
          <w:tcPr>
            <w:tcW w:w="1271" w:type="dxa"/>
          </w:tcPr>
          <w:p w14:paraId="7819D452" w14:textId="77777777" w:rsidR="00907CE1" w:rsidRDefault="00907CE1" w:rsidP="00907CE1">
            <w:pPr>
              <w:pStyle w:val="ARTartustawynprozporzdzenia"/>
            </w:pPr>
          </w:p>
        </w:tc>
        <w:tc>
          <w:tcPr>
            <w:tcW w:w="3251" w:type="dxa"/>
          </w:tcPr>
          <w:p w14:paraId="11F3417B" w14:textId="17F462C1" w:rsidR="00907CE1" w:rsidRPr="00907CE1" w:rsidRDefault="00907CE1" w:rsidP="00723C8E">
            <w:pPr>
              <w:pStyle w:val="USTustnpkodeksu"/>
              <w:ind w:firstLine="0"/>
            </w:pPr>
            <w:r w:rsidRPr="00907CE1">
              <w:t>52e. Decyzja</w:t>
            </w:r>
            <w:r w:rsidR="002E712B" w:rsidRPr="00907CE1">
              <w:t xml:space="preserve"> o</w:t>
            </w:r>
            <w:r w:rsidR="002E712B">
              <w:t> </w:t>
            </w:r>
            <w:r w:rsidRPr="00907CE1">
              <w:t>cofnięciu zakazu ponownego wjazdu na terytorium Rzeczypospolitej Polskiej</w:t>
            </w:r>
            <w:r w:rsidR="002E712B" w:rsidRPr="00907CE1">
              <w:t xml:space="preserve"> i</w:t>
            </w:r>
            <w:r w:rsidR="002E712B">
              <w:t> </w:t>
            </w:r>
            <w:r w:rsidRPr="00907CE1">
              <w:t>innych państw obszaru Schengen</w:t>
            </w:r>
          </w:p>
        </w:tc>
        <w:tc>
          <w:tcPr>
            <w:tcW w:w="2261" w:type="dxa"/>
          </w:tcPr>
          <w:p w14:paraId="45043B90" w14:textId="1EA3D2D6" w:rsidR="00907CE1" w:rsidRPr="00907CE1" w:rsidRDefault="00907CE1" w:rsidP="00723C8E">
            <w:pPr>
              <w:pStyle w:val="USTustnpkodeksu"/>
            </w:pPr>
            <w:r w:rsidRPr="00907CE1">
              <w:t>35</w:t>
            </w:r>
            <w:r w:rsidR="002E712B" w:rsidRPr="00907CE1">
              <w:t>0</w:t>
            </w:r>
            <w:r w:rsidR="002E712B">
              <w:t> </w:t>
            </w:r>
            <w:r w:rsidRPr="00907CE1">
              <w:t>zł</w:t>
            </w:r>
          </w:p>
        </w:tc>
        <w:tc>
          <w:tcPr>
            <w:tcW w:w="2261" w:type="dxa"/>
          </w:tcPr>
          <w:p w14:paraId="4E6DDFB3" w14:textId="25AE448E" w:rsidR="00907CE1" w:rsidRPr="00907CE1" w:rsidRDefault="00907CE1" w:rsidP="00907CE1"/>
        </w:tc>
      </w:tr>
    </w:tbl>
    <w:p w14:paraId="6B7F8D8F" w14:textId="4B9D323D" w:rsidR="008B4CF2" w:rsidRDefault="003A3E42" w:rsidP="00761F90">
      <w:pPr>
        <w:pStyle w:val="ARTartustawynprozporzdzenia"/>
      </w:pPr>
      <w:r w:rsidRPr="008D53CE">
        <w:t>Art.</w:t>
      </w:r>
      <w:r>
        <w:t> 8</w:t>
      </w:r>
      <w:r w:rsidRPr="008D53CE">
        <w:t>.</w:t>
      </w:r>
      <w:r>
        <w:t> </w:t>
      </w:r>
      <w:r w:rsidRPr="004C3BDD">
        <w:t>W ustawie z dnia 24 sierpnia 200</w:t>
      </w:r>
      <w:r>
        <w:t>7</w:t>
      </w:r>
      <w:r w:rsidRPr="004C3BDD">
        <w:t> r. o udziale Rzeczypospolitej Polskiej w Systemie Informacyjnym Schengen oraz Wizowym Systemie Informacyjnym (</w:t>
      </w:r>
      <w:r w:rsidR="00F739EC">
        <w:t>Dz. U.</w:t>
      </w:r>
      <w:r w:rsidRPr="004C3BDD">
        <w:t xml:space="preserve"> z 2019 r.</w:t>
      </w:r>
      <w:r w:rsidR="00F739EC">
        <w:t xml:space="preserve"> poz. </w:t>
      </w:r>
      <w:r w:rsidRPr="004C3BDD">
        <w:t>184</w:t>
      </w:r>
      <w:r w:rsidR="00F739EC" w:rsidRPr="004C3BDD">
        <w:t>4</w:t>
      </w:r>
      <w:r w:rsidR="00F739EC">
        <w:t xml:space="preserve"> oraz</w:t>
      </w:r>
      <w:r>
        <w:t xml:space="preserve"> z 2021 r.</w:t>
      </w:r>
      <w:r w:rsidR="00F739EC">
        <w:t xml:space="preserve"> poz. </w:t>
      </w:r>
      <w:r>
        <w:t>159</w:t>
      </w:r>
      <w:r w:rsidRPr="004C3BDD">
        <w:t>)</w:t>
      </w:r>
      <w:r w:rsidR="00F739EC" w:rsidRPr="004C3BDD">
        <w:t xml:space="preserve"> w</w:t>
      </w:r>
      <w:r w:rsidR="00F739EC">
        <w:t> art. </w:t>
      </w:r>
      <w:r w:rsidR="00F739EC" w:rsidRPr="004C3BDD">
        <w:t>4</w:t>
      </w:r>
      <w:r w:rsidR="00F739EC">
        <w:t xml:space="preserve"> w ust. </w:t>
      </w:r>
      <w:r w:rsidR="00F739EC" w:rsidRPr="004C3BDD">
        <w:t>1</w:t>
      </w:r>
      <w:r w:rsidR="00F739EC">
        <w:t xml:space="preserve"> w pkt </w:t>
      </w:r>
      <w:r w:rsidRPr="004C3BDD">
        <w:t>4 po wyrazach „ministrowi właściwemu do spraw zagranicznych,” dodaje się wyrazy „ministrowi właściwemu do spraw wewnętrznych,”.</w:t>
      </w:r>
    </w:p>
    <w:p w14:paraId="7596D0D7" w14:textId="5C997ADF" w:rsidR="008D53CE" w:rsidRDefault="008B4CF2" w:rsidP="00761F90">
      <w:pPr>
        <w:pStyle w:val="ARTartustawynprozporzdzenia"/>
      </w:pPr>
      <w:r>
        <w:t xml:space="preserve">Art. 9. </w:t>
      </w:r>
      <w:r w:rsidR="0008574D">
        <w:t xml:space="preserve">1. </w:t>
      </w:r>
      <w:r w:rsidR="008D53CE" w:rsidRPr="008D53CE">
        <w:t>Do postępowań wszczętych</w:t>
      </w:r>
      <w:r w:rsidR="00C20037" w:rsidRPr="008D53CE">
        <w:t xml:space="preserve"> i</w:t>
      </w:r>
      <w:r w:rsidR="00C20037">
        <w:t> </w:t>
      </w:r>
      <w:r w:rsidR="008D53CE" w:rsidRPr="008D53CE">
        <w:t>niezakończonych przed dniem wejścia</w:t>
      </w:r>
      <w:r w:rsidR="00C20037" w:rsidRPr="008D53CE">
        <w:t xml:space="preserve"> w</w:t>
      </w:r>
      <w:r w:rsidR="00C20037">
        <w:t> </w:t>
      </w:r>
      <w:r w:rsidR="008D53CE" w:rsidRPr="008D53CE">
        <w:t>życie niniejszej ustawy stosuje się przepisy dotychczasowe.</w:t>
      </w:r>
    </w:p>
    <w:p w14:paraId="070BAB3C" w14:textId="786514F0" w:rsidR="0008574D" w:rsidRDefault="0008574D" w:rsidP="00723C8E">
      <w:pPr>
        <w:pStyle w:val="USTustnpkodeksu"/>
      </w:pPr>
      <w:r>
        <w:t>2. Do postępowań,</w:t>
      </w:r>
      <w:r w:rsidR="002E712B">
        <w:t xml:space="preserve"> o </w:t>
      </w:r>
      <w:r>
        <w:t>których mowa</w:t>
      </w:r>
      <w:r w:rsidR="00F739EC">
        <w:t xml:space="preserve"> w ust. </w:t>
      </w:r>
      <w:r>
        <w:t>1, nie stosuje się</w:t>
      </w:r>
      <w:r w:rsidR="00F739EC">
        <w:t xml:space="preserve"> art. </w:t>
      </w:r>
      <w:r>
        <w:t>31</w:t>
      </w:r>
      <w:r w:rsidR="00F739EC">
        <w:t>5 ust. </w:t>
      </w:r>
      <w:r>
        <w:t>4a ustawy zmienianej</w:t>
      </w:r>
      <w:r w:rsidR="00F739EC">
        <w:t xml:space="preserve"> w art. </w:t>
      </w:r>
      <w:r>
        <w:t>1.</w:t>
      </w:r>
    </w:p>
    <w:p w14:paraId="12E0EC8A" w14:textId="0A02FA11" w:rsidR="004C05C6" w:rsidRDefault="004C05C6" w:rsidP="00723C8E">
      <w:pPr>
        <w:pStyle w:val="USTustnpkodeksu"/>
      </w:pPr>
      <w:r w:rsidRPr="004C05C6">
        <w:t>3. Do postępowań,</w:t>
      </w:r>
      <w:r w:rsidR="00F739EC" w:rsidRPr="004C05C6">
        <w:t xml:space="preserve"> o</w:t>
      </w:r>
      <w:r w:rsidR="00F739EC">
        <w:t> </w:t>
      </w:r>
      <w:r w:rsidRPr="004C05C6">
        <w:t>których mowa</w:t>
      </w:r>
      <w:r w:rsidR="00F739EC" w:rsidRPr="004C05C6">
        <w:t xml:space="preserve"> w</w:t>
      </w:r>
      <w:r w:rsidR="00F739EC">
        <w:t> ust. </w:t>
      </w:r>
      <w:r w:rsidRPr="004C05C6">
        <w:t>1, stosuje się</w:t>
      </w:r>
      <w:r w:rsidR="00F739EC">
        <w:t xml:space="preserve"> art. </w:t>
      </w:r>
      <w:r w:rsidRPr="004C05C6">
        <w:t>14</w:t>
      </w:r>
      <w:r w:rsidR="00F739EC" w:rsidRPr="004C05C6">
        <w:t>2</w:t>
      </w:r>
      <w:r w:rsidR="00F739EC">
        <w:t xml:space="preserve"> ust. </w:t>
      </w:r>
      <w:r w:rsidR="00F739EC" w:rsidRPr="004C05C6">
        <w:t>6</w:t>
      </w:r>
      <w:r w:rsidR="00F739EC">
        <w:t> </w:t>
      </w:r>
      <w:r w:rsidRPr="004C05C6">
        <w:t>ustawy zmienianej</w:t>
      </w:r>
      <w:r w:rsidR="00F739EC" w:rsidRPr="004C05C6">
        <w:t xml:space="preserve"> w</w:t>
      </w:r>
      <w:r w:rsidR="00F739EC">
        <w:t> art. </w:t>
      </w:r>
      <w:r w:rsidR="00F739EC" w:rsidRPr="004C05C6">
        <w:t>1</w:t>
      </w:r>
      <w:r w:rsidR="00F739EC">
        <w:t xml:space="preserve"> w </w:t>
      </w:r>
      <w:r w:rsidRPr="004C05C6">
        <w:t>brzmieniu nadanym niniejszą ustawą</w:t>
      </w:r>
      <w:r>
        <w:t>.</w:t>
      </w:r>
    </w:p>
    <w:p w14:paraId="17708B37" w14:textId="64551950" w:rsidR="002274D1" w:rsidRDefault="007A2027" w:rsidP="00761F90">
      <w:pPr>
        <w:pStyle w:val="ARTartustawynprozporzdzenia"/>
      </w:pPr>
      <w:r>
        <w:t>Art. </w:t>
      </w:r>
      <w:r w:rsidR="00907CE1">
        <w:t>10</w:t>
      </w:r>
      <w:r w:rsidRPr="008D53CE">
        <w:t>.</w:t>
      </w:r>
      <w:r>
        <w:t xml:space="preserve"> 1. </w:t>
      </w:r>
      <w:r w:rsidR="00107CC1" w:rsidRPr="002A7697">
        <w:t xml:space="preserve">Właściwy do </w:t>
      </w:r>
      <w:r>
        <w:t xml:space="preserve">zmiany, </w:t>
      </w:r>
      <w:r w:rsidR="00107CC1" w:rsidRPr="002A7697">
        <w:t>uchylenia, stwierdzenia nieważności lub wygaśnięcia ost</w:t>
      </w:r>
      <w:r>
        <w:t>atecznej decyzji lub postanowienia,</w:t>
      </w:r>
      <w:r w:rsidR="00107CC1" w:rsidRPr="002A7697">
        <w:t xml:space="preserve"> wydanych</w:t>
      </w:r>
      <w:r w:rsidR="004E0C63">
        <w:t xml:space="preserve"> na podstawie dotychczasowych przepisów</w:t>
      </w:r>
      <w:r w:rsidR="009513D7" w:rsidRPr="002A7697">
        <w:t xml:space="preserve"> </w:t>
      </w:r>
      <w:r w:rsidR="009513D7">
        <w:t>w </w:t>
      </w:r>
      <w:r>
        <w:t>sprawach</w:t>
      </w:r>
      <w:r w:rsidR="002274D1">
        <w:t>:</w:t>
      </w:r>
    </w:p>
    <w:p w14:paraId="4AFDB41E" w14:textId="53E0653D" w:rsidR="002274D1" w:rsidRDefault="00FE113F" w:rsidP="00FE113F">
      <w:pPr>
        <w:pStyle w:val="PKTpunkt"/>
      </w:pPr>
      <w:r>
        <w:t>1)</w:t>
      </w:r>
      <w:r>
        <w:tab/>
      </w:r>
      <w:r w:rsidR="002274D1">
        <w:t>wydania lub wymiany karty pobytu</w:t>
      </w:r>
      <w:r w:rsidR="009513D7">
        <w:t xml:space="preserve"> w </w:t>
      </w:r>
      <w:r w:rsidR="002274D1">
        <w:t xml:space="preserve">przypadku cudzoziemca, któremu udzielono zgody na pobyt ze względów humanitarnych, </w:t>
      </w:r>
    </w:p>
    <w:p w14:paraId="352036A7" w14:textId="3CF79DF4" w:rsidR="002274D1" w:rsidRDefault="00FE113F" w:rsidP="00FE113F">
      <w:pPr>
        <w:pStyle w:val="PKTpunkt"/>
      </w:pPr>
      <w:r>
        <w:t>2)</w:t>
      </w:r>
      <w:r>
        <w:tab/>
      </w:r>
      <w:r w:rsidR="002274D1">
        <w:t xml:space="preserve">wydania lub wymiany dokumentu </w:t>
      </w:r>
      <w:r w:rsidR="002274D1" w:rsidRPr="00D92D5F">
        <w:t>„</w:t>
      </w:r>
      <w:r w:rsidR="002274D1">
        <w:t>zgoda na pobyt tolerowany</w:t>
      </w:r>
      <w:r w:rsidR="002274D1" w:rsidRPr="00D92D5F">
        <w:t>”</w:t>
      </w:r>
      <w:r w:rsidR="00C428AA">
        <w:t>,</w:t>
      </w:r>
    </w:p>
    <w:p w14:paraId="4879BFD7" w14:textId="1C16CE7B" w:rsidR="002274D1" w:rsidRDefault="00FE113F" w:rsidP="00FE113F">
      <w:pPr>
        <w:pStyle w:val="PKTpunkt"/>
      </w:pPr>
      <w:r>
        <w:t>3)</w:t>
      </w:r>
      <w:r>
        <w:tab/>
      </w:r>
      <w:r w:rsidR="002274D1">
        <w:t>zobowiązania cudzoziemca do powrotu</w:t>
      </w:r>
      <w:r w:rsidR="00C428AA">
        <w:t>,</w:t>
      </w:r>
    </w:p>
    <w:p w14:paraId="0C1606FC" w14:textId="28BC832F" w:rsidR="002274D1" w:rsidRDefault="00FE113F" w:rsidP="00FE113F">
      <w:pPr>
        <w:pStyle w:val="PKTpunkt"/>
      </w:pPr>
      <w:r>
        <w:t>4)</w:t>
      </w:r>
      <w:r>
        <w:tab/>
      </w:r>
      <w:r w:rsidR="002274D1">
        <w:t>przedłużenia terminu dobrowolnego powrotu</w:t>
      </w:r>
      <w:r w:rsidR="00C428AA">
        <w:t>,</w:t>
      </w:r>
    </w:p>
    <w:p w14:paraId="5D42BFC3" w14:textId="24190FD5" w:rsidR="002274D1" w:rsidRDefault="00FE113F" w:rsidP="00FE113F">
      <w:pPr>
        <w:pStyle w:val="PKTpunkt"/>
      </w:pPr>
      <w:r>
        <w:t>5)</w:t>
      </w:r>
      <w:r>
        <w:tab/>
      </w:r>
      <w:r w:rsidR="002274D1">
        <w:t>cofnięcia zakazu ponownego wjazdu,</w:t>
      </w:r>
      <w:r w:rsidR="009513D7">
        <w:t xml:space="preserve"> o </w:t>
      </w:r>
      <w:r w:rsidR="002274D1">
        <w:t>którym mowa</w:t>
      </w:r>
      <w:r w:rsidR="00F739EC">
        <w:t xml:space="preserve"> w art. </w:t>
      </w:r>
      <w:r w:rsidR="002274D1">
        <w:t>31</w:t>
      </w:r>
      <w:r w:rsidR="009513D7">
        <w:t>8 </w:t>
      </w:r>
      <w:r w:rsidR="002274D1">
        <w:t>ustaw</w:t>
      </w:r>
      <w:r w:rsidR="002274D1" w:rsidRPr="002274D1">
        <w:t>y zmienianej</w:t>
      </w:r>
      <w:r w:rsidR="00F739EC" w:rsidRPr="002274D1">
        <w:t xml:space="preserve"> w</w:t>
      </w:r>
      <w:r w:rsidR="00F739EC">
        <w:t> art. </w:t>
      </w:r>
      <w:r w:rsidR="009513D7" w:rsidRPr="002274D1">
        <w:t>1</w:t>
      </w:r>
      <w:r w:rsidR="009513D7">
        <w:t> </w:t>
      </w:r>
      <w:r w:rsidR="002274D1" w:rsidRPr="002274D1">
        <w:t>niniejszej ustawy</w:t>
      </w:r>
      <w:r w:rsidR="00C428AA">
        <w:t>,</w:t>
      </w:r>
    </w:p>
    <w:p w14:paraId="579634FC" w14:textId="19B9C228" w:rsidR="00E86575" w:rsidRDefault="00FE113F" w:rsidP="00FE113F">
      <w:pPr>
        <w:pStyle w:val="PKTpunkt"/>
      </w:pPr>
      <w:r>
        <w:t>6)</w:t>
      </w:r>
      <w:r>
        <w:tab/>
      </w:r>
      <w:r w:rsidR="00E86575">
        <w:t xml:space="preserve">przekazania cudzoziemca do innego państwa członkowskiego Unii Europejskiej, </w:t>
      </w:r>
      <w:r w:rsidR="00E86575" w:rsidRPr="00E86575">
        <w:t xml:space="preserve">państwa członkowskiego Europejskiego Stowarzyszenia Wolnego Handlu (EFTA) </w:t>
      </w:r>
      <w:r w:rsidR="00F739EC">
        <w:noBreakHyphen/>
        <w:t xml:space="preserve"> </w:t>
      </w:r>
      <w:r w:rsidR="00E86575" w:rsidRPr="00E86575">
        <w:t>strony</w:t>
      </w:r>
      <w:r w:rsidR="00E86575">
        <w:t xml:space="preserve"> umowy</w:t>
      </w:r>
      <w:r w:rsidR="009513D7" w:rsidRPr="00E86575">
        <w:t xml:space="preserve"> o</w:t>
      </w:r>
      <w:r w:rsidR="009513D7">
        <w:t> </w:t>
      </w:r>
      <w:r w:rsidR="00E86575" w:rsidRPr="00E86575">
        <w:t xml:space="preserve">Europejskim Obszarze Gospodarczym lub Konfederacji Szwajcarskiej na </w:t>
      </w:r>
      <w:r w:rsidR="00E86575" w:rsidRPr="00E86575">
        <w:lastRenderedPageBreak/>
        <w:t>podstawie obowiązującej</w:t>
      </w:r>
      <w:r w:rsidR="009513D7" w:rsidRPr="00E86575">
        <w:t xml:space="preserve"> w</w:t>
      </w:r>
      <w:r w:rsidR="009513D7">
        <w:t> </w:t>
      </w:r>
      <w:r w:rsidR="00E86575" w:rsidRPr="00E86575">
        <w:t>dniu 1</w:t>
      </w:r>
      <w:r w:rsidR="009513D7" w:rsidRPr="00E86575">
        <w:t>3</w:t>
      </w:r>
      <w:r w:rsidR="009513D7">
        <w:t> </w:t>
      </w:r>
      <w:r w:rsidR="00E86575" w:rsidRPr="00E86575">
        <w:t>stycznia 200</w:t>
      </w:r>
      <w:r w:rsidR="009513D7" w:rsidRPr="00E86575">
        <w:t>9</w:t>
      </w:r>
      <w:r w:rsidR="009513D7">
        <w:t> </w:t>
      </w:r>
      <w:r w:rsidR="00E86575" w:rsidRPr="00E86575">
        <w:t>r. umowy międzynarodowej</w:t>
      </w:r>
      <w:r w:rsidR="009513D7" w:rsidRPr="00E86575">
        <w:t xml:space="preserve"> o</w:t>
      </w:r>
      <w:r w:rsidR="009513D7">
        <w:t> </w:t>
      </w:r>
      <w:r w:rsidR="00E86575" w:rsidRPr="00E86575">
        <w:t>przekazywaniu</w:t>
      </w:r>
      <w:r w:rsidR="009513D7" w:rsidRPr="00E86575">
        <w:t xml:space="preserve"> i</w:t>
      </w:r>
      <w:r w:rsidR="009513D7">
        <w:t> </w:t>
      </w:r>
      <w:r w:rsidR="00E86575" w:rsidRPr="00E86575">
        <w:t>przyjmowaniu osób</w:t>
      </w:r>
      <w:r w:rsidR="00C428AA">
        <w:t>,</w:t>
      </w:r>
    </w:p>
    <w:p w14:paraId="42957CEA" w14:textId="45668230" w:rsidR="00FE113F" w:rsidRDefault="00FE113F" w:rsidP="00FE113F">
      <w:pPr>
        <w:pStyle w:val="PKTpunkt"/>
      </w:pPr>
      <w:r>
        <w:t>7)</w:t>
      </w:r>
      <w:r>
        <w:tab/>
        <w:t xml:space="preserve">udzielenia lub cofnięcia </w:t>
      </w:r>
      <w:r w:rsidRPr="00FE113F">
        <w:t>zgody na pobyt ze względów humanitarnych,</w:t>
      </w:r>
    </w:p>
    <w:p w14:paraId="04183FB2" w14:textId="24A1F65B" w:rsidR="00FE113F" w:rsidRDefault="00FE113F" w:rsidP="00FE113F">
      <w:pPr>
        <w:pStyle w:val="PKTpunkt"/>
      </w:pPr>
      <w:r>
        <w:t>8)</w:t>
      </w:r>
      <w:r>
        <w:tab/>
      </w:r>
      <w:r w:rsidRPr="00FE113F">
        <w:t>udzielenia lub cofnięcia zgody na pobyt</w:t>
      </w:r>
      <w:r>
        <w:t xml:space="preserve"> tolerowany</w:t>
      </w:r>
      <w:r w:rsidR="00C428AA">
        <w:t>,</w:t>
      </w:r>
    </w:p>
    <w:p w14:paraId="7412DD2E" w14:textId="2F712194" w:rsidR="00FE113F" w:rsidRDefault="00FE113F" w:rsidP="00FE113F">
      <w:pPr>
        <w:pStyle w:val="PKTpunkt"/>
      </w:pPr>
      <w:r>
        <w:t>9)</w:t>
      </w:r>
      <w:r>
        <w:tab/>
        <w:t>wydalenia obywatela UE,</w:t>
      </w:r>
      <w:r w:rsidR="009513D7">
        <w:t xml:space="preserve"> o </w:t>
      </w:r>
      <w:r>
        <w:t>którym mowa</w:t>
      </w:r>
      <w:r w:rsidR="00F739EC">
        <w:t xml:space="preserve"> w art. 2 pkt </w:t>
      </w:r>
      <w:r w:rsidR="009513D7">
        <w:t>3 </w:t>
      </w:r>
      <w:r w:rsidRPr="00FE113F">
        <w:t>ustawy zmienianej</w:t>
      </w:r>
      <w:r w:rsidR="00F739EC" w:rsidRPr="00FE113F">
        <w:t xml:space="preserve"> w</w:t>
      </w:r>
      <w:r w:rsidR="00F739EC">
        <w:t> art. </w:t>
      </w:r>
      <w:r w:rsidR="003A3E42">
        <w:t>6</w:t>
      </w:r>
      <w:r w:rsidR="009513D7">
        <w:t> </w:t>
      </w:r>
      <w:r w:rsidRPr="00FE113F">
        <w:t>niniejszej ustawy</w:t>
      </w:r>
      <w:r w:rsidR="00C428AA">
        <w:t>,</w:t>
      </w:r>
    </w:p>
    <w:p w14:paraId="08E2BE69" w14:textId="6ABD08BE" w:rsidR="00FE113F" w:rsidRDefault="00FE113F" w:rsidP="00FE113F">
      <w:pPr>
        <w:pStyle w:val="PKTpunkt"/>
      </w:pPr>
      <w:r>
        <w:t>10)</w:t>
      </w:r>
      <w:r>
        <w:tab/>
        <w:t>wydalenia członka rodziny obywatela UE,</w:t>
      </w:r>
      <w:r w:rsidR="009513D7">
        <w:t xml:space="preserve"> o </w:t>
      </w:r>
      <w:r>
        <w:t>którym mowa</w:t>
      </w:r>
      <w:r w:rsidR="00F739EC">
        <w:t xml:space="preserve"> w art. 3 pkt </w:t>
      </w:r>
      <w:r w:rsidR="009513D7">
        <w:t>4 </w:t>
      </w:r>
      <w:r w:rsidRPr="00FE113F">
        <w:t>ustawy zmienianej</w:t>
      </w:r>
      <w:r w:rsidR="00F739EC" w:rsidRPr="00FE113F">
        <w:t xml:space="preserve"> w</w:t>
      </w:r>
      <w:r w:rsidR="00F739EC">
        <w:t> art. </w:t>
      </w:r>
      <w:r w:rsidR="003A3E42">
        <w:t>6</w:t>
      </w:r>
      <w:r w:rsidR="009513D7">
        <w:t> </w:t>
      </w:r>
      <w:r w:rsidRPr="00FE113F">
        <w:t>niniejszej ustawy</w:t>
      </w:r>
      <w:r w:rsidR="00C428AA">
        <w:t>,</w:t>
      </w:r>
    </w:p>
    <w:p w14:paraId="081E6CC2" w14:textId="0391849B" w:rsidR="00FE113F" w:rsidRDefault="00FE113F" w:rsidP="00FE113F">
      <w:pPr>
        <w:pStyle w:val="PKTpunkt"/>
      </w:pPr>
      <w:r>
        <w:t>11)</w:t>
      </w:r>
      <w:r>
        <w:tab/>
        <w:t>uchylenia decyzji</w:t>
      </w:r>
      <w:r w:rsidR="009513D7">
        <w:t xml:space="preserve"> o </w:t>
      </w:r>
      <w:r>
        <w:t>wydaleniu obywatela UE,</w:t>
      </w:r>
      <w:r w:rsidR="009513D7">
        <w:t xml:space="preserve"> </w:t>
      </w:r>
      <w:r w:rsidR="009513D7" w:rsidRPr="00FE113F">
        <w:t>o</w:t>
      </w:r>
      <w:r w:rsidR="009513D7">
        <w:t> </w:t>
      </w:r>
      <w:r w:rsidRPr="00FE113F">
        <w:t>którym mowa</w:t>
      </w:r>
      <w:r w:rsidR="00F739EC" w:rsidRPr="00FE113F">
        <w:t xml:space="preserve"> w</w:t>
      </w:r>
      <w:r w:rsidR="00F739EC">
        <w:t> art. </w:t>
      </w:r>
      <w:r w:rsidR="00F739EC" w:rsidRPr="00FE113F">
        <w:t>2</w:t>
      </w:r>
      <w:r w:rsidR="00F739EC">
        <w:t xml:space="preserve"> pkt </w:t>
      </w:r>
      <w:r w:rsidR="009513D7" w:rsidRPr="00FE113F">
        <w:t>3</w:t>
      </w:r>
      <w:r w:rsidR="009513D7">
        <w:t> </w:t>
      </w:r>
      <w:r w:rsidRPr="00FE113F">
        <w:t>ustawy zmienianej</w:t>
      </w:r>
      <w:r w:rsidR="00F739EC" w:rsidRPr="00FE113F">
        <w:t xml:space="preserve"> w</w:t>
      </w:r>
      <w:r w:rsidR="00F739EC">
        <w:t> art. </w:t>
      </w:r>
      <w:r w:rsidR="003A3E42">
        <w:t>6</w:t>
      </w:r>
      <w:r w:rsidR="009513D7">
        <w:t> </w:t>
      </w:r>
      <w:r w:rsidRPr="00FE113F">
        <w:t>niniejszej ustawy</w:t>
      </w:r>
      <w:r w:rsidR="00C428AA">
        <w:t>,</w:t>
      </w:r>
    </w:p>
    <w:p w14:paraId="439F46A1" w14:textId="66C48B36" w:rsidR="00FE113F" w:rsidRDefault="00FE113F" w:rsidP="00FE113F">
      <w:pPr>
        <w:pStyle w:val="PKTpunkt"/>
      </w:pPr>
      <w:r>
        <w:t>12)</w:t>
      </w:r>
      <w:r>
        <w:tab/>
      </w:r>
      <w:r w:rsidRPr="00FE113F">
        <w:t>uchylenia decyzji</w:t>
      </w:r>
      <w:r w:rsidR="009513D7" w:rsidRPr="00FE113F">
        <w:t xml:space="preserve"> o</w:t>
      </w:r>
      <w:r w:rsidR="009513D7">
        <w:t> </w:t>
      </w:r>
      <w:r w:rsidRPr="00FE113F">
        <w:t>wydaleniu</w:t>
      </w:r>
      <w:r>
        <w:t xml:space="preserve"> </w:t>
      </w:r>
      <w:r w:rsidRPr="00FE113F">
        <w:t>członka rodziny obywatela UE,</w:t>
      </w:r>
      <w:r w:rsidR="009513D7" w:rsidRPr="00FE113F">
        <w:t xml:space="preserve"> o</w:t>
      </w:r>
      <w:r w:rsidR="009513D7">
        <w:t> </w:t>
      </w:r>
      <w:r w:rsidRPr="00FE113F">
        <w:t>którym mowa</w:t>
      </w:r>
      <w:r w:rsidR="00F739EC" w:rsidRPr="00FE113F">
        <w:t xml:space="preserve"> w</w:t>
      </w:r>
      <w:r w:rsidR="00F739EC">
        <w:t> art. </w:t>
      </w:r>
      <w:r w:rsidR="00F739EC" w:rsidRPr="00FE113F">
        <w:t>3</w:t>
      </w:r>
      <w:r w:rsidR="00F739EC">
        <w:t xml:space="preserve"> pkt </w:t>
      </w:r>
      <w:r w:rsidR="009513D7" w:rsidRPr="00FE113F">
        <w:t>4</w:t>
      </w:r>
      <w:r w:rsidR="009513D7">
        <w:t> </w:t>
      </w:r>
      <w:r w:rsidRPr="00FE113F">
        <w:t>ustawy zmienianej</w:t>
      </w:r>
      <w:r w:rsidR="00F739EC" w:rsidRPr="00FE113F">
        <w:t xml:space="preserve"> w</w:t>
      </w:r>
      <w:r w:rsidR="00F739EC">
        <w:t> art. </w:t>
      </w:r>
      <w:r w:rsidR="003A3E42">
        <w:t>6</w:t>
      </w:r>
      <w:r w:rsidR="009513D7">
        <w:t> </w:t>
      </w:r>
      <w:r w:rsidRPr="00FE113F">
        <w:t>niniejszej ustawy</w:t>
      </w:r>
    </w:p>
    <w:p w14:paraId="2E7D334D" w14:textId="52427A26" w:rsidR="00107CC1" w:rsidRDefault="00FE113F" w:rsidP="00C428AA">
      <w:pPr>
        <w:pStyle w:val="CZWSPPKTczwsplnapunktw"/>
      </w:pPr>
      <w:r w:rsidRPr="00FE113F">
        <w:t>–</w:t>
      </w:r>
      <w:r>
        <w:tab/>
      </w:r>
      <w:r w:rsidR="00107CC1" w:rsidRPr="002A7697">
        <w:t>jest organ wyższego stopnia w tych postępowaniach</w:t>
      </w:r>
      <w:r w:rsidR="00107CC1">
        <w:t>,</w:t>
      </w:r>
      <w:r w:rsidR="00107CC1" w:rsidRPr="002A7697">
        <w:t xml:space="preserve"> który stał się właściwy w</w:t>
      </w:r>
      <w:r w:rsidR="00107CC1">
        <w:t> </w:t>
      </w:r>
      <w:r w:rsidR="00107CC1" w:rsidRPr="002A7697">
        <w:t>takich sprawach</w:t>
      </w:r>
      <w:r w:rsidR="009513D7" w:rsidRPr="002A7697">
        <w:t xml:space="preserve"> </w:t>
      </w:r>
      <w:r w:rsidR="009513D7">
        <w:t>z </w:t>
      </w:r>
      <w:r w:rsidR="007A2027">
        <w:t>dniem</w:t>
      </w:r>
      <w:r w:rsidR="00107CC1" w:rsidRPr="002A7697">
        <w:t xml:space="preserve"> wejścia w</w:t>
      </w:r>
      <w:r w:rsidR="00107CC1">
        <w:t> </w:t>
      </w:r>
      <w:r w:rsidR="00107CC1" w:rsidRPr="002A7697">
        <w:t>życie niniejszej ustawy.</w:t>
      </w:r>
    </w:p>
    <w:p w14:paraId="3A039772" w14:textId="3F09334B" w:rsidR="00C428AA" w:rsidRDefault="007A2027" w:rsidP="00B334DC">
      <w:pPr>
        <w:pStyle w:val="USTustnpkodeksu"/>
      </w:pPr>
      <w:r>
        <w:t>2. Przepis</w:t>
      </w:r>
      <w:r w:rsidR="00F739EC">
        <w:t xml:space="preserve"> ust. </w:t>
      </w:r>
      <w:r w:rsidR="009513D7">
        <w:t>1 </w:t>
      </w:r>
      <w:r>
        <w:t>stosuje się odpowiednio do wznowienia postępowania zakończonego decyzją lub postanowieniem, wydanych</w:t>
      </w:r>
      <w:r w:rsidR="004E0C63">
        <w:t xml:space="preserve"> na podstawie przepisów dotychczasowych</w:t>
      </w:r>
      <w:r w:rsidR="009513D7">
        <w:t xml:space="preserve"> w </w:t>
      </w:r>
      <w:r>
        <w:t>sprawach</w:t>
      </w:r>
      <w:r w:rsidR="00C428AA">
        <w:t>:</w:t>
      </w:r>
    </w:p>
    <w:p w14:paraId="55391906" w14:textId="5981E6AD" w:rsidR="00C428AA" w:rsidRPr="00C428AA" w:rsidRDefault="00C428AA" w:rsidP="00C428AA">
      <w:pPr>
        <w:pStyle w:val="PKTpunkt"/>
      </w:pPr>
      <w:r w:rsidRPr="00C428AA">
        <w:t>1)</w:t>
      </w:r>
      <w:r w:rsidRPr="00C428AA">
        <w:tab/>
        <w:t>wydania lub wymiany karty pobytu</w:t>
      </w:r>
      <w:r w:rsidR="009513D7" w:rsidRPr="00C428AA">
        <w:t xml:space="preserve"> w</w:t>
      </w:r>
      <w:r w:rsidR="009513D7">
        <w:t> </w:t>
      </w:r>
      <w:r w:rsidRPr="00C428AA">
        <w:t xml:space="preserve">przypadku cudzoziemca, któremu udzielono zgody na </w:t>
      </w:r>
      <w:r>
        <w:t>pobyt ze względów humanitarnych;</w:t>
      </w:r>
      <w:r w:rsidRPr="00C428AA">
        <w:t xml:space="preserve"> </w:t>
      </w:r>
    </w:p>
    <w:p w14:paraId="0A81EE33" w14:textId="237144EF" w:rsidR="00C428AA" w:rsidRPr="00C428AA" w:rsidRDefault="00C428AA" w:rsidP="00C428AA">
      <w:pPr>
        <w:pStyle w:val="PKTpunkt"/>
      </w:pPr>
      <w:r w:rsidRPr="00C428AA">
        <w:t>2)</w:t>
      </w:r>
      <w:r w:rsidRPr="00C428AA">
        <w:tab/>
        <w:t>wydania lub wymiany dokumentu „zgoda na pobyt tolerowany”</w:t>
      </w:r>
      <w:r>
        <w:t>;</w:t>
      </w:r>
    </w:p>
    <w:p w14:paraId="359BC709" w14:textId="1B268091" w:rsidR="00C428AA" w:rsidRPr="00C428AA" w:rsidRDefault="00C428AA" w:rsidP="00C428AA">
      <w:pPr>
        <w:pStyle w:val="PKTpunkt"/>
      </w:pPr>
      <w:r w:rsidRPr="00C428AA">
        <w:t>3)</w:t>
      </w:r>
      <w:r w:rsidRPr="00C428AA">
        <w:tab/>
        <w:t>zobowiązania cudzoziemca do powrotu</w:t>
      </w:r>
      <w:r>
        <w:t>;</w:t>
      </w:r>
    </w:p>
    <w:p w14:paraId="342F7A10" w14:textId="3D8BC956" w:rsidR="00C428AA" w:rsidRPr="00C428AA" w:rsidRDefault="00C428AA" w:rsidP="00C428AA">
      <w:pPr>
        <w:pStyle w:val="PKTpunkt"/>
      </w:pPr>
      <w:r w:rsidRPr="00C428AA">
        <w:t>4)</w:t>
      </w:r>
      <w:r w:rsidRPr="00C428AA">
        <w:tab/>
        <w:t>przedłużenia terminu dobrowolnego powrotu</w:t>
      </w:r>
      <w:r>
        <w:t>;</w:t>
      </w:r>
    </w:p>
    <w:p w14:paraId="1C6A90D4" w14:textId="18E10147" w:rsidR="00C428AA" w:rsidRPr="00C428AA" w:rsidRDefault="00C428AA" w:rsidP="00C428AA">
      <w:pPr>
        <w:pStyle w:val="PKTpunkt"/>
      </w:pPr>
      <w:r w:rsidRPr="00C428AA">
        <w:t>5)</w:t>
      </w:r>
      <w:r w:rsidRPr="00C428AA">
        <w:tab/>
        <w:t>cofnięcia zakazu ponownego wjazdu,</w:t>
      </w:r>
      <w:r w:rsidR="009513D7" w:rsidRPr="00C428AA">
        <w:t xml:space="preserve"> o</w:t>
      </w:r>
      <w:r w:rsidR="009513D7">
        <w:t> </w:t>
      </w:r>
      <w:r w:rsidRPr="00C428AA">
        <w:t>którym mowa</w:t>
      </w:r>
      <w:r w:rsidR="00F739EC" w:rsidRPr="00C428AA">
        <w:t xml:space="preserve"> w</w:t>
      </w:r>
      <w:r w:rsidR="00F739EC">
        <w:t> art. </w:t>
      </w:r>
      <w:r w:rsidRPr="00C428AA">
        <w:t>31</w:t>
      </w:r>
      <w:r w:rsidR="009513D7" w:rsidRPr="00C428AA">
        <w:t>8</w:t>
      </w:r>
      <w:r w:rsidR="009513D7">
        <w:t> </w:t>
      </w:r>
      <w:r w:rsidRPr="00C428AA">
        <w:t>ustawy zmienianej</w:t>
      </w:r>
      <w:r w:rsidR="00F739EC" w:rsidRPr="00C428AA">
        <w:t xml:space="preserve"> w</w:t>
      </w:r>
      <w:r w:rsidR="00F739EC">
        <w:t> art. </w:t>
      </w:r>
      <w:r w:rsidR="009513D7" w:rsidRPr="00C428AA">
        <w:t>1</w:t>
      </w:r>
      <w:r w:rsidR="009513D7">
        <w:t> </w:t>
      </w:r>
      <w:r w:rsidRPr="00C428AA">
        <w:t>niniejszej ustawy</w:t>
      </w:r>
      <w:r>
        <w:t>;</w:t>
      </w:r>
    </w:p>
    <w:p w14:paraId="3F42E6C3" w14:textId="4DDB28F0" w:rsidR="00C428AA" w:rsidRPr="00C428AA" w:rsidRDefault="00C428AA" w:rsidP="00C428AA">
      <w:pPr>
        <w:pStyle w:val="PKTpunkt"/>
      </w:pPr>
      <w:r w:rsidRPr="00C428AA">
        <w:t>6)</w:t>
      </w:r>
      <w:r w:rsidRPr="00C428AA">
        <w:tab/>
        <w:t xml:space="preserve">przekazania cudzoziemca do innego państwa członkowskiego Unii Europejskiej, państwa członkowskiego Europejskiego Stowarzyszenia Wolnego Handlu (EFTA) </w:t>
      </w:r>
      <w:r w:rsidR="00F739EC">
        <w:noBreakHyphen/>
        <w:t xml:space="preserve"> </w:t>
      </w:r>
      <w:r w:rsidRPr="00C428AA">
        <w:t>strony umowy</w:t>
      </w:r>
      <w:r w:rsidR="009513D7" w:rsidRPr="00C428AA">
        <w:t xml:space="preserve"> o</w:t>
      </w:r>
      <w:r w:rsidR="009513D7">
        <w:t> </w:t>
      </w:r>
      <w:r w:rsidRPr="00C428AA">
        <w:t>Europejskim Obszarze Gospodarczym lub Konfederacji Szwajcarskiej na podstawie obowiązującej</w:t>
      </w:r>
      <w:r w:rsidR="009513D7" w:rsidRPr="00C428AA">
        <w:t xml:space="preserve"> w</w:t>
      </w:r>
      <w:r w:rsidR="009513D7">
        <w:t> </w:t>
      </w:r>
      <w:r w:rsidRPr="00C428AA">
        <w:t>dniu 1</w:t>
      </w:r>
      <w:r w:rsidR="009513D7" w:rsidRPr="00C428AA">
        <w:t>3</w:t>
      </w:r>
      <w:r w:rsidR="009513D7">
        <w:t> </w:t>
      </w:r>
      <w:r w:rsidRPr="00C428AA">
        <w:t>stycznia 200</w:t>
      </w:r>
      <w:r w:rsidR="009513D7" w:rsidRPr="00C428AA">
        <w:t>9</w:t>
      </w:r>
      <w:r w:rsidR="009513D7">
        <w:t> </w:t>
      </w:r>
      <w:r w:rsidRPr="00C428AA">
        <w:t>r. umowy międzynarodowej</w:t>
      </w:r>
      <w:r w:rsidR="009513D7" w:rsidRPr="00C428AA">
        <w:t xml:space="preserve"> o</w:t>
      </w:r>
      <w:r w:rsidR="009513D7">
        <w:t> </w:t>
      </w:r>
      <w:r w:rsidRPr="00C428AA">
        <w:t>przekazywaniu</w:t>
      </w:r>
      <w:r w:rsidR="009513D7" w:rsidRPr="00C428AA">
        <w:t xml:space="preserve"> i</w:t>
      </w:r>
      <w:r w:rsidR="009513D7">
        <w:t> </w:t>
      </w:r>
      <w:r w:rsidRPr="00C428AA">
        <w:t>przyjmowaniu osób</w:t>
      </w:r>
      <w:r>
        <w:t>;</w:t>
      </w:r>
    </w:p>
    <w:p w14:paraId="049BA734" w14:textId="6327EC77" w:rsidR="00C428AA" w:rsidRPr="00C428AA" w:rsidRDefault="00C428AA" w:rsidP="00C428AA">
      <w:pPr>
        <w:pStyle w:val="PKTpunkt"/>
      </w:pPr>
      <w:r w:rsidRPr="00C428AA">
        <w:t>7)</w:t>
      </w:r>
      <w:r w:rsidRPr="00C428AA">
        <w:tab/>
        <w:t xml:space="preserve">udzielenia lub cofnięcia zgody na </w:t>
      </w:r>
      <w:r>
        <w:t>pobyt ze względów humanitarnych;</w:t>
      </w:r>
    </w:p>
    <w:p w14:paraId="626A19A1" w14:textId="0D971E44" w:rsidR="00C428AA" w:rsidRPr="00C428AA" w:rsidRDefault="00C428AA" w:rsidP="00C428AA">
      <w:pPr>
        <w:pStyle w:val="PKTpunkt"/>
      </w:pPr>
      <w:r w:rsidRPr="00C428AA">
        <w:t>8)</w:t>
      </w:r>
      <w:r w:rsidRPr="00C428AA">
        <w:tab/>
        <w:t>udzielenia lub cofnięcia zgody na pobyt tolerowany</w:t>
      </w:r>
      <w:r>
        <w:t>;</w:t>
      </w:r>
    </w:p>
    <w:p w14:paraId="1B6627FB" w14:textId="714DA8DF" w:rsidR="00C428AA" w:rsidRPr="00C428AA" w:rsidRDefault="00C428AA" w:rsidP="00C428AA">
      <w:pPr>
        <w:pStyle w:val="PKTpunkt"/>
      </w:pPr>
      <w:r w:rsidRPr="00C428AA">
        <w:t>9)</w:t>
      </w:r>
      <w:r w:rsidRPr="00C428AA">
        <w:tab/>
        <w:t>wydalenia obywatela UE,</w:t>
      </w:r>
      <w:r w:rsidR="009513D7" w:rsidRPr="00C428AA">
        <w:t xml:space="preserve"> o</w:t>
      </w:r>
      <w:r w:rsidR="009513D7">
        <w:t> </w:t>
      </w:r>
      <w:r w:rsidRPr="00C428AA">
        <w:t>którym mowa</w:t>
      </w:r>
      <w:r w:rsidR="00F739EC" w:rsidRPr="00C428AA">
        <w:t xml:space="preserve"> w</w:t>
      </w:r>
      <w:r w:rsidR="00F739EC">
        <w:t> art. </w:t>
      </w:r>
      <w:r w:rsidR="00F739EC" w:rsidRPr="00C428AA">
        <w:t>2</w:t>
      </w:r>
      <w:r w:rsidR="00F739EC">
        <w:t xml:space="preserve"> pkt </w:t>
      </w:r>
      <w:r w:rsidR="009513D7" w:rsidRPr="00C428AA">
        <w:t>3</w:t>
      </w:r>
      <w:r w:rsidR="009513D7">
        <w:t> </w:t>
      </w:r>
      <w:r w:rsidRPr="00C428AA">
        <w:t>ustawy zmienianej</w:t>
      </w:r>
      <w:r w:rsidR="00F739EC" w:rsidRPr="00C428AA">
        <w:t xml:space="preserve"> w</w:t>
      </w:r>
      <w:r w:rsidR="00F739EC">
        <w:t> art. </w:t>
      </w:r>
      <w:r w:rsidR="003A3E42">
        <w:t>6</w:t>
      </w:r>
      <w:r w:rsidR="009513D7">
        <w:t> </w:t>
      </w:r>
      <w:r w:rsidRPr="00C428AA">
        <w:t>niniejszej ustawy</w:t>
      </w:r>
      <w:r>
        <w:t>;</w:t>
      </w:r>
    </w:p>
    <w:p w14:paraId="391890A4" w14:textId="43398C68" w:rsidR="00C428AA" w:rsidRPr="00C428AA" w:rsidRDefault="00C428AA" w:rsidP="00C428AA">
      <w:pPr>
        <w:pStyle w:val="PKTpunkt"/>
      </w:pPr>
      <w:r w:rsidRPr="00C428AA">
        <w:lastRenderedPageBreak/>
        <w:t>10)</w:t>
      </w:r>
      <w:r w:rsidRPr="00C428AA">
        <w:tab/>
        <w:t>wydalenia członka rodziny obywatela UE,</w:t>
      </w:r>
      <w:r w:rsidR="009513D7" w:rsidRPr="00C428AA">
        <w:t xml:space="preserve"> o</w:t>
      </w:r>
      <w:r w:rsidR="009513D7">
        <w:t> </w:t>
      </w:r>
      <w:r w:rsidRPr="00C428AA">
        <w:t>którym mowa</w:t>
      </w:r>
      <w:r w:rsidR="00F739EC" w:rsidRPr="00C428AA">
        <w:t xml:space="preserve"> w</w:t>
      </w:r>
      <w:r w:rsidR="00F739EC">
        <w:t> art. </w:t>
      </w:r>
      <w:r w:rsidR="00F739EC" w:rsidRPr="00C428AA">
        <w:t>3</w:t>
      </w:r>
      <w:r w:rsidR="00F739EC">
        <w:t xml:space="preserve"> pkt </w:t>
      </w:r>
      <w:r w:rsidR="009513D7" w:rsidRPr="00C428AA">
        <w:t>4</w:t>
      </w:r>
      <w:r w:rsidR="009513D7">
        <w:t> </w:t>
      </w:r>
      <w:r w:rsidRPr="00C428AA">
        <w:t>ustawy zmienianej</w:t>
      </w:r>
      <w:r w:rsidR="00F739EC" w:rsidRPr="00C428AA">
        <w:t xml:space="preserve"> w</w:t>
      </w:r>
      <w:r w:rsidR="00F739EC">
        <w:t> art. </w:t>
      </w:r>
      <w:r w:rsidR="003A3E42">
        <w:t>6</w:t>
      </w:r>
      <w:r w:rsidR="009513D7">
        <w:t> </w:t>
      </w:r>
      <w:r w:rsidRPr="00C428AA">
        <w:t>niniejszej ustawy</w:t>
      </w:r>
      <w:r>
        <w:t>;</w:t>
      </w:r>
    </w:p>
    <w:p w14:paraId="47971F30" w14:textId="7A6DE3F5" w:rsidR="00C428AA" w:rsidRDefault="00C428AA" w:rsidP="00C428AA">
      <w:pPr>
        <w:pStyle w:val="PKTpunkt"/>
      </w:pPr>
      <w:r w:rsidRPr="00C428AA">
        <w:t>11)</w:t>
      </w:r>
      <w:r w:rsidRPr="00C428AA">
        <w:tab/>
        <w:t>uchylenia decyzji</w:t>
      </w:r>
      <w:r w:rsidR="009513D7" w:rsidRPr="00C428AA">
        <w:t xml:space="preserve"> o</w:t>
      </w:r>
      <w:r w:rsidR="009513D7">
        <w:t> </w:t>
      </w:r>
      <w:r w:rsidRPr="00C428AA">
        <w:t>wydaleniu obywatela UE,</w:t>
      </w:r>
      <w:r w:rsidR="009513D7" w:rsidRPr="00C428AA">
        <w:t xml:space="preserve"> o</w:t>
      </w:r>
      <w:r w:rsidR="009513D7">
        <w:t> </w:t>
      </w:r>
      <w:r w:rsidRPr="00C428AA">
        <w:t>którym mowa</w:t>
      </w:r>
      <w:r w:rsidR="00F739EC" w:rsidRPr="00C428AA">
        <w:t xml:space="preserve"> w</w:t>
      </w:r>
      <w:r w:rsidR="00F739EC">
        <w:t> art. </w:t>
      </w:r>
      <w:r w:rsidR="00F739EC" w:rsidRPr="00C428AA">
        <w:t>2</w:t>
      </w:r>
      <w:r w:rsidR="00F739EC">
        <w:t xml:space="preserve"> pkt </w:t>
      </w:r>
      <w:r w:rsidR="009513D7" w:rsidRPr="00C428AA">
        <w:t>3</w:t>
      </w:r>
      <w:r w:rsidR="009513D7">
        <w:t> </w:t>
      </w:r>
      <w:r w:rsidRPr="00C428AA">
        <w:t>ustawy zmienianej</w:t>
      </w:r>
      <w:r w:rsidR="00F739EC" w:rsidRPr="00C428AA">
        <w:t xml:space="preserve"> w</w:t>
      </w:r>
      <w:r w:rsidR="00F739EC">
        <w:t> art. </w:t>
      </w:r>
      <w:r w:rsidR="003A3E42">
        <w:t>6</w:t>
      </w:r>
      <w:r w:rsidR="009513D7">
        <w:t> </w:t>
      </w:r>
      <w:r w:rsidRPr="00C428AA">
        <w:t>niniejszej ustawy</w:t>
      </w:r>
      <w:r>
        <w:t>;</w:t>
      </w:r>
    </w:p>
    <w:p w14:paraId="5A9F2AA7" w14:textId="48CCA81A" w:rsidR="007A2027" w:rsidRDefault="00C428AA" w:rsidP="00C428AA">
      <w:pPr>
        <w:pStyle w:val="PKTpunkt"/>
      </w:pPr>
      <w:r w:rsidRPr="00C428AA">
        <w:t>12)</w:t>
      </w:r>
      <w:r w:rsidRPr="00C428AA">
        <w:tab/>
        <w:t>uchylenia decyzji</w:t>
      </w:r>
      <w:r w:rsidR="009513D7" w:rsidRPr="00C428AA">
        <w:t xml:space="preserve"> o</w:t>
      </w:r>
      <w:r w:rsidR="009513D7">
        <w:t> </w:t>
      </w:r>
      <w:r w:rsidRPr="00C428AA">
        <w:t>wydaleniu członka rodziny obywatela UE,</w:t>
      </w:r>
      <w:r w:rsidR="009513D7" w:rsidRPr="00C428AA">
        <w:t xml:space="preserve"> o</w:t>
      </w:r>
      <w:r w:rsidR="009513D7">
        <w:t> </w:t>
      </w:r>
      <w:r w:rsidRPr="00C428AA">
        <w:t>którym mowa</w:t>
      </w:r>
      <w:r w:rsidR="00F739EC" w:rsidRPr="00C428AA">
        <w:t xml:space="preserve"> w</w:t>
      </w:r>
      <w:r w:rsidR="00F739EC">
        <w:t> art. </w:t>
      </w:r>
      <w:r w:rsidR="00F739EC" w:rsidRPr="00C428AA">
        <w:t>3</w:t>
      </w:r>
      <w:r w:rsidR="00F739EC">
        <w:t xml:space="preserve"> pkt </w:t>
      </w:r>
      <w:r w:rsidR="009513D7" w:rsidRPr="00C428AA">
        <w:t>4</w:t>
      </w:r>
      <w:r w:rsidR="009513D7">
        <w:t> </w:t>
      </w:r>
      <w:r w:rsidRPr="00C428AA">
        <w:t>ustawy zmienianej</w:t>
      </w:r>
      <w:r w:rsidR="00F739EC" w:rsidRPr="00C428AA">
        <w:t xml:space="preserve"> w</w:t>
      </w:r>
      <w:r w:rsidR="00F739EC">
        <w:t> art. </w:t>
      </w:r>
      <w:r w:rsidR="003A3E42">
        <w:t>6</w:t>
      </w:r>
      <w:r w:rsidR="009513D7">
        <w:t> </w:t>
      </w:r>
      <w:r w:rsidRPr="00C428AA">
        <w:t>niniejszej ustawy</w:t>
      </w:r>
      <w:r w:rsidR="007A2027">
        <w:t>.</w:t>
      </w:r>
    </w:p>
    <w:p w14:paraId="35D6B3B4" w14:textId="6863B3F2" w:rsidR="008D53CE" w:rsidRPr="008D53CE" w:rsidRDefault="008D53CE" w:rsidP="00761F90">
      <w:pPr>
        <w:pStyle w:val="ARTartustawynprozporzdzenia"/>
      </w:pPr>
      <w:r w:rsidRPr="008D53CE">
        <w:t>Art.</w:t>
      </w:r>
      <w:r w:rsidR="00682A94">
        <w:t> </w:t>
      </w:r>
      <w:r w:rsidR="00907CE1">
        <w:t>11</w:t>
      </w:r>
      <w:r w:rsidRPr="008D53CE">
        <w:t>.</w:t>
      </w:r>
      <w:r w:rsidR="00C20037">
        <w:t> W </w:t>
      </w:r>
      <w:r w:rsidR="003F4A0D">
        <w:t>przypadku</w:t>
      </w:r>
      <w:r w:rsidRPr="008D53CE">
        <w:t xml:space="preserve"> gdy określony</w:t>
      </w:r>
      <w:r w:rsidR="00C20037" w:rsidRPr="008D53CE">
        <w:t xml:space="preserve"> w</w:t>
      </w:r>
      <w:r w:rsidR="00C20037">
        <w:t> </w:t>
      </w:r>
      <w:r w:rsidRPr="008D53CE">
        <w:t>decyzji</w:t>
      </w:r>
      <w:r w:rsidR="00C20037" w:rsidRPr="008D53CE">
        <w:t xml:space="preserve"> o</w:t>
      </w:r>
      <w:r w:rsidR="00C20037">
        <w:t> </w:t>
      </w:r>
      <w:r w:rsidRPr="008D53CE">
        <w:t>zobowiązaniu cudzoziemca do powrotu termin dobrowolnego powrotu nie biegnie</w:t>
      </w:r>
      <w:r w:rsidR="00C20037" w:rsidRPr="008D53CE">
        <w:t xml:space="preserve"> w</w:t>
      </w:r>
      <w:r w:rsidR="00C20037">
        <w:t> </w:t>
      </w:r>
      <w:r w:rsidRPr="008D53CE">
        <w:t>dniu wejścia</w:t>
      </w:r>
      <w:r w:rsidR="00C20037" w:rsidRPr="008D53CE">
        <w:t xml:space="preserve"> w</w:t>
      </w:r>
      <w:r w:rsidR="00C20037">
        <w:t> </w:t>
      </w:r>
      <w:r w:rsidRPr="008D53CE">
        <w:t>życie niniejszej ustawy</w:t>
      </w:r>
      <w:r w:rsidR="00C20037" w:rsidRPr="008D53CE">
        <w:t xml:space="preserve"> z</w:t>
      </w:r>
      <w:r w:rsidR="00C20037">
        <w:t> </w:t>
      </w:r>
      <w:r w:rsidRPr="008D53CE">
        <w:t>tego powodu, że nie ziścił się jeszcze warunek,</w:t>
      </w:r>
      <w:r w:rsidR="00C20037" w:rsidRPr="008D53CE">
        <w:t xml:space="preserve"> o</w:t>
      </w:r>
      <w:r w:rsidR="00C20037">
        <w:t> </w:t>
      </w:r>
      <w:r w:rsidRPr="008D53CE">
        <w:t>którym mowa</w:t>
      </w:r>
      <w:r w:rsidR="00F739EC" w:rsidRPr="008D53CE">
        <w:t xml:space="preserve"> w</w:t>
      </w:r>
      <w:r w:rsidR="00F739EC">
        <w:t> art. </w:t>
      </w:r>
      <w:r w:rsidRPr="008D53CE">
        <w:t>31</w:t>
      </w:r>
      <w:r w:rsidR="00F739EC" w:rsidRPr="008D53CE">
        <w:t>5</w:t>
      </w:r>
      <w:r w:rsidR="00F739EC">
        <w:t xml:space="preserve"> ust. </w:t>
      </w:r>
      <w:r w:rsidRPr="008D53CE">
        <w:t>4a ustawy zmienianej</w:t>
      </w:r>
      <w:r w:rsidR="00F739EC" w:rsidRPr="008D53CE">
        <w:t xml:space="preserve"> </w:t>
      </w:r>
      <w:r w:rsidR="00F739EC">
        <w:t>w art. 1 w </w:t>
      </w:r>
      <w:r w:rsidRPr="008D53CE">
        <w:t>brzmieniu dotychczasowym, termin ten rozpoczyna swój bieg</w:t>
      </w:r>
      <w:r w:rsidR="00C20037" w:rsidRPr="008D53CE">
        <w:t xml:space="preserve"> z</w:t>
      </w:r>
      <w:r w:rsidR="00C20037">
        <w:t> </w:t>
      </w:r>
      <w:r w:rsidRPr="008D53CE">
        <w:t>dniem wejścia</w:t>
      </w:r>
      <w:r w:rsidR="00C20037" w:rsidRPr="008D53CE">
        <w:t xml:space="preserve"> w</w:t>
      </w:r>
      <w:r w:rsidR="00C20037">
        <w:t> </w:t>
      </w:r>
      <w:r w:rsidRPr="008D53CE">
        <w:t>życie niniejszej ustawy.</w:t>
      </w:r>
    </w:p>
    <w:p w14:paraId="08B8D3F0" w14:textId="5F332A72" w:rsidR="008D53CE" w:rsidRDefault="008D53CE" w:rsidP="00761F90">
      <w:pPr>
        <w:pStyle w:val="ARTartustawynprozporzdzenia"/>
      </w:pPr>
      <w:r w:rsidRPr="008D53CE">
        <w:t>Art.</w:t>
      </w:r>
      <w:r w:rsidR="00682A94">
        <w:t> </w:t>
      </w:r>
      <w:r w:rsidR="007A2027">
        <w:t>1</w:t>
      </w:r>
      <w:r w:rsidR="00907CE1">
        <w:t>2</w:t>
      </w:r>
      <w:r w:rsidRPr="008D53CE">
        <w:t>.</w:t>
      </w:r>
      <w:r w:rsidR="00682A94">
        <w:t> </w:t>
      </w:r>
      <w:r w:rsidRPr="008D53CE">
        <w:t>1. Jeżeli dane cudzoziemca, któremu została wydana decyzja</w:t>
      </w:r>
      <w:r w:rsidR="00C20037" w:rsidRPr="008D53CE">
        <w:t xml:space="preserve"> o</w:t>
      </w:r>
      <w:r w:rsidR="00C20037">
        <w:t> </w:t>
      </w:r>
      <w:r w:rsidRPr="008D53CE">
        <w:t xml:space="preserve">zobowiązaniu cudzoziemca do powrotu bez określenia </w:t>
      </w:r>
      <w:r w:rsidRPr="00D6420B">
        <w:t xml:space="preserve">terminu dobrowolnego </w:t>
      </w:r>
      <w:r w:rsidR="0061388E" w:rsidRPr="00D6420B">
        <w:t>powrotu</w:t>
      </w:r>
      <w:r w:rsidR="00C20037" w:rsidRPr="00D6420B">
        <w:t xml:space="preserve"> </w:t>
      </w:r>
      <w:r w:rsidR="00C20037" w:rsidRPr="008D53CE">
        <w:t>z</w:t>
      </w:r>
      <w:r w:rsidR="00C20037">
        <w:t> </w:t>
      </w:r>
      <w:r w:rsidRPr="008D53CE">
        <w:t xml:space="preserve">orzeczonym zakazem ponownego wjazdu </w:t>
      </w:r>
      <w:r w:rsidRPr="00DF109F">
        <w:t>na terytorium Rzeczypospolitej Polskiej lub na terytorium Rzeczypospolitej Polskiej</w:t>
      </w:r>
      <w:r w:rsidR="00C20037" w:rsidRPr="00DF109F">
        <w:t xml:space="preserve"> i </w:t>
      </w:r>
      <w:r w:rsidRPr="00DF109F">
        <w:t xml:space="preserve">innych państw obszaru Schengen, </w:t>
      </w:r>
      <w:r w:rsidRPr="008D53CE">
        <w:t>nie zostały umieszczone</w:t>
      </w:r>
      <w:r w:rsidR="00C20037" w:rsidRPr="008D53CE">
        <w:t xml:space="preserve"> w</w:t>
      </w:r>
      <w:r w:rsidR="00C20037">
        <w:t> </w:t>
      </w:r>
      <w:r w:rsidRPr="008D53CE">
        <w:t>wykazie cudzoziemców, których pobyt na terytorium Rzeczypospolitej Polskiej jest niepożądany,</w:t>
      </w:r>
      <w:r w:rsidR="00C20037" w:rsidRPr="008D53CE">
        <w:t xml:space="preserve"> a</w:t>
      </w:r>
      <w:r w:rsidR="00C20037">
        <w:t> </w:t>
      </w:r>
      <w:r w:rsidRPr="008D53CE">
        <w:t>brak jest informacji</w:t>
      </w:r>
      <w:r w:rsidR="00C20037" w:rsidRPr="008D53CE">
        <w:t xml:space="preserve"> o</w:t>
      </w:r>
      <w:r w:rsidR="00C20037">
        <w:t> </w:t>
      </w:r>
      <w:r w:rsidRPr="008D53CE">
        <w:t>wykonaniu tej decyzji, dane cudzoziemca umieszcza się</w:t>
      </w:r>
      <w:r w:rsidR="00C20037" w:rsidRPr="008D53CE">
        <w:t xml:space="preserve"> w</w:t>
      </w:r>
      <w:r w:rsidR="00C20037">
        <w:t> </w:t>
      </w:r>
      <w:r w:rsidRPr="008D53CE">
        <w:t>wykazie na okres,</w:t>
      </w:r>
      <w:r w:rsidR="00C20037" w:rsidRPr="008D53CE">
        <w:t xml:space="preserve"> o</w:t>
      </w:r>
      <w:r w:rsidR="00C20037">
        <w:t> </w:t>
      </w:r>
      <w:r w:rsidRPr="008D53CE">
        <w:t>którym mowa</w:t>
      </w:r>
      <w:r w:rsidR="00F739EC" w:rsidRPr="008D53CE">
        <w:t xml:space="preserve"> w</w:t>
      </w:r>
      <w:r w:rsidR="00F739EC">
        <w:t> art. </w:t>
      </w:r>
      <w:r w:rsidRPr="00224A12">
        <w:t>43</w:t>
      </w:r>
      <w:r w:rsidR="00F739EC" w:rsidRPr="00224A12">
        <w:t>8</w:t>
      </w:r>
      <w:r w:rsidR="00F739EC">
        <w:t xml:space="preserve"> ust. </w:t>
      </w:r>
      <w:r w:rsidR="00C20037" w:rsidRPr="008D53CE">
        <w:t>1</w:t>
      </w:r>
      <w:r w:rsidR="00C20037">
        <w:t> </w:t>
      </w:r>
      <w:r w:rsidRPr="008D53CE">
        <w:t>ustawy zmienianej</w:t>
      </w:r>
      <w:r w:rsidR="00F739EC" w:rsidRPr="008D53CE">
        <w:t xml:space="preserve"> w</w:t>
      </w:r>
      <w:r w:rsidR="00F739EC">
        <w:t> art. </w:t>
      </w:r>
      <w:r w:rsidRPr="008D53CE">
        <w:t>1, liczony od dnia wejścia</w:t>
      </w:r>
      <w:r w:rsidR="00C20037" w:rsidRPr="008D53CE">
        <w:t xml:space="preserve"> w</w:t>
      </w:r>
      <w:r w:rsidR="00C20037">
        <w:t> </w:t>
      </w:r>
      <w:r w:rsidRPr="008D53CE">
        <w:t>życie niniejszej ustawy.</w:t>
      </w:r>
    </w:p>
    <w:p w14:paraId="58C6E9D2" w14:textId="049BB199" w:rsidR="00224A12" w:rsidRPr="008D53CE" w:rsidRDefault="00224A12" w:rsidP="00224A12">
      <w:pPr>
        <w:pStyle w:val="USTustnpkodeksu"/>
      </w:pPr>
      <w:r>
        <w:t>2. Jeżeli Szef Urzędu do Spraw Cudzoziemców</w:t>
      </w:r>
      <w:r w:rsidR="00C20037">
        <w:t xml:space="preserve"> w </w:t>
      </w:r>
      <w:r>
        <w:t>przypadku,</w:t>
      </w:r>
      <w:r w:rsidR="00C20037">
        <w:t xml:space="preserve"> o </w:t>
      </w:r>
      <w:r>
        <w:t>którym mowa</w:t>
      </w:r>
      <w:r w:rsidR="00F739EC">
        <w:t xml:space="preserve"> w ust. </w:t>
      </w:r>
      <w:r>
        <w:t>1, uzyskał informację</w:t>
      </w:r>
      <w:r w:rsidR="00C20037">
        <w:t xml:space="preserve"> o </w:t>
      </w:r>
      <w:r>
        <w:t>wykonaniu decyzji</w:t>
      </w:r>
      <w:r w:rsidR="00C20037">
        <w:t xml:space="preserve"> o </w:t>
      </w:r>
      <w:r>
        <w:t>zobowiązaniu cudzoziemca do powrotu, będącej podstawą wpisu, okres obowiązywania wpis</w:t>
      </w:r>
      <w:r w:rsidR="00986333">
        <w:t>u</w:t>
      </w:r>
      <w:r>
        <w:t xml:space="preserve"> jest korygowany</w:t>
      </w:r>
      <w:r w:rsidR="00C20037">
        <w:t xml:space="preserve"> w </w:t>
      </w:r>
      <w:r>
        <w:t xml:space="preserve">ten sposób, że za jego początek uznaje się dzień wykonania tej decyzji. </w:t>
      </w:r>
    </w:p>
    <w:p w14:paraId="7AFC87CD" w14:textId="4FB54BCD" w:rsidR="00555027" w:rsidRDefault="008D5940" w:rsidP="00415D7C">
      <w:pPr>
        <w:pStyle w:val="ARTartustawynprozporzdzenia"/>
      </w:pPr>
      <w:r>
        <w:t>Art. 1</w:t>
      </w:r>
      <w:r w:rsidR="00907CE1">
        <w:t>3</w:t>
      </w:r>
      <w:r w:rsidR="00415D7C" w:rsidRPr="00415D7C">
        <w:t xml:space="preserve">. </w:t>
      </w:r>
      <w:r w:rsidR="00555027" w:rsidRPr="00555027">
        <w:t>Przepisu</w:t>
      </w:r>
      <w:r w:rsidR="00F739EC">
        <w:t xml:space="preserve"> art. </w:t>
      </w:r>
      <w:r w:rsidR="00555027" w:rsidRPr="00555027">
        <w:t>31</w:t>
      </w:r>
      <w:r w:rsidR="00F739EC" w:rsidRPr="00555027">
        <w:t>9</w:t>
      </w:r>
      <w:r w:rsidR="00F739EC">
        <w:t xml:space="preserve"> ust. </w:t>
      </w:r>
      <w:r w:rsidR="002E712B">
        <w:t>2 </w:t>
      </w:r>
      <w:r w:rsidR="00555027" w:rsidRPr="00555027">
        <w:t>ustawy zmienianej</w:t>
      </w:r>
      <w:r w:rsidR="00F739EC" w:rsidRPr="00555027">
        <w:t xml:space="preserve"> w</w:t>
      </w:r>
      <w:r w:rsidR="00F739EC">
        <w:t> art. </w:t>
      </w:r>
      <w:r w:rsidR="002E712B" w:rsidRPr="00555027">
        <w:t>1</w:t>
      </w:r>
      <w:r w:rsidR="002E712B">
        <w:t> </w:t>
      </w:r>
      <w:r w:rsidR="00555027" w:rsidRPr="00555027">
        <w:t>nie stosuje się do zakazów ponownego wjazdu orzeczonych</w:t>
      </w:r>
      <w:r w:rsidR="002E712B" w:rsidRPr="00555027">
        <w:t xml:space="preserve"> w</w:t>
      </w:r>
      <w:r w:rsidR="002E712B">
        <w:t> </w:t>
      </w:r>
      <w:r w:rsidR="00555027" w:rsidRPr="00555027">
        <w:t>decyzjach wydanych na podstawie przepisów dotychczasowych.</w:t>
      </w:r>
    </w:p>
    <w:p w14:paraId="7A8D08B7" w14:textId="72ECCAE3" w:rsidR="00415D7C" w:rsidRPr="00415D7C" w:rsidRDefault="00907CE1" w:rsidP="00415D7C">
      <w:pPr>
        <w:pStyle w:val="ARTartustawynprozporzdzenia"/>
      </w:pPr>
      <w:r>
        <w:t>Art. 14</w:t>
      </w:r>
      <w:r w:rsidR="00555027" w:rsidRPr="00415D7C">
        <w:t>.</w:t>
      </w:r>
      <w:r w:rsidR="00555027">
        <w:t xml:space="preserve"> </w:t>
      </w:r>
      <w:r w:rsidR="00415D7C" w:rsidRPr="00415D7C">
        <w:t>1. W przypadku gdy zgody na pobyt ze względów humanitarnych na podstawie przepisów ustawy zmienianej</w:t>
      </w:r>
      <w:r w:rsidR="00F739EC" w:rsidRPr="00415D7C">
        <w:t xml:space="preserve"> w</w:t>
      </w:r>
      <w:r w:rsidR="00F739EC">
        <w:t> art. </w:t>
      </w:r>
      <w:r w:rsidR="00F739EC" w:rsidRPr="00415D7C">
        <w:t>1</w:t>
      </w:r>
      <w:r w:rsidR="00F739EC">
        <w:t xml:space="preserve"> w </w:t>
      </w:r>
      <w:r w:rsidR="00415D7C" w:rsidRPr="00415D7C">
        <w:t xml:space="preserve">brzmieniu dotychczasowym udzielił Szef Urzędu do Spraw Cudzoziemców lub gdy Szef Urzędu do Spraw Cudzoziemców wydał decyzję o wydaniu lub wymianie karty pobytu w związku z udzieleniem zgody na pobyt ze względów humanitarnych, kartę pobytu wydaje lub wymienia odpowiednio komendant oddziału Straży </w:t>
      </w:r>
      <w:r w:rsidR="00415D7C" w:rsidRPr="00415D7C">
        <w:lastRenderedPageBreak/>
        <w:t>Granicznej lub komendant placówki Straży Granicznej, który orzekał w tych sprawach w pierwszej instancji.</w:t>
      </w:r>
    </w:p>
    <w:p w14:paraId="0F944C72" w14:textId="10E446CB" w:rsidR="00415D7C" w:rsidRPr="00415D7C" w:rsidRDefault="00415D7C" w:rsidP="00415D7C">
      <w:pPr>
        <w:pStyle w:val="USTustnpkodeksu"/>
      </w:pPr>
      <w:r w:rsidRPr="00415D7C">
        <w:t>2. W przypadku gdy zgody na pobyt tolerowany na podstawie przepisów ustawy zmienianej</w:t>
      </w:r>
      <w:r w:rsidR="00F739EC" w:rsidRPr="00415D7C">
        <w:t xml:space="preserve"> w</w:t>
      </w:r>
      <w:r w:rsidR="00F739EC">
        <w:t> art. </w:t>
      </w:r>
      <w:r w:rsidR="00F739EC" w:rsidRPr="00415D7C">
        <w:t>1</w:t>
      </w:r>
      <w:r w:rsidR="00F739EC">
        <w:t xml:space="preserve"> w </w:t>
      </w:r>
      <w:r w:rsidRPr="00415D7C">
        <w:t>brzmieniu dotychczasowym udzielił Szef Urzędu do Spraw Cudzoziemców lub gdy Szef Urzędu do Spraw Cudzoziemców wydał decyzję o wydaniu lub wymianie dokumentu „zgoda na pobyt tolerowany”, dokument ten wydaje lub wymienia odpowiednio komendant oddziału Straży Granicznej lub komendant placówki Straży Granicznej, który orzekał w tych sprawach w pierwszej instancji.</w:t>
      </w:r>
    </w:p>
    <w:p w14:paraId="71B14F8E" w14:textId="57D4B1DD" w:rsidR="00BD465C" w:rsidRDefault="001B4644" w:rsidP="00F47B2F">
      <w:pPr>
        <w:pStyle w:val="ARTartustawynprozporzdzenia"/>
      </w:pPr>
      <w:r w:rsidRPr="008D53CE">
        <w:t>Art.</w:t>
      </w:r>
      <w:r>
        <w:t> </w:t>
      </w:r>
      <w:r w:rsidR="008D5940">
        <w:t>1</w:t>
      </w:r>
      <w:r w:rsidR="00907CE1">
        <w:t>5</w:t>
      </w:r>
      <w:r w:rsidRPr="008D53CE">
        <w:t>.</w:t>
      </w:r>
      <w:r>
        <w:t> </w:t>
      </w:r>
      <w:r w:rsidR="00F47B2F" w:rsidRPr="00462DA4">
        <w:t xml:space="preserve"> </w:t>
      </w:r>
      <w:r w:rsidR="00F47B2F">
        <w:t xml:space="preserve"> </w:t>
      </w:r>
      <w:r w:rsidR="00BD465C" w:rsidRPr="00BD465C">
        <w:t>1. W przypadku gdy zgody na pobyt ze względów humanitarnych na podstawie przepisów ustawy zmienianej</w:t>
      </w:r>
      <w:r w:rsidR="00F739EC" w:rsidRPr="00BD465C">
        <w:t xml:space="preserve"> w</w:t>
      </w:r>
      <w:r w:rsidR="00F739EC">
        <w:t> art. </w:t>
      </w:r>
      <w:r w:rsidR="00F739EC" w:rsidRPr="00BD465C">
        <w:t>1</w:t>
      </w:r>
      <w:r w:rsidR="00F739EC">
        <w:t xml:space="preserve"> w </w:t>
      </w:r>
      <w:r w:rsidR="00BD465C" w:rsidRPr="00BD465C">
        <w:t xml:space="preserve">brzmieniu dotychczasowym udzielił Szef Urzędu do Spraw Cudzoziemców, </w:t>
      </w:r>
      <w:r w:rsidR="00BD465C">
        <w:t xml:space="preserve">organem właściwym do cofnięcia udzielonej zgody </w:t>
      </w:r>
      <w:r w:rsidR="009C4EAD">
        <w:t xml:space="preserve">jest </w:t>
      </w:r>
      <w:r w:rsidR="00BD465C" w:rsidRPr="00BD465C">
        <w:t>odpowiednio komendant oddziału Straży Granicznej lub komendant placówki Straży Granicznej</w:t>
      </w:r>
      <w:r w:rsidR="009C4EAD">
        <w:t xml:space="preserve">, właściwy ze względu na miejsce pobytu cudzoziemca. </w:t>
      </w:r>
    </w:p>
    <w:p w14:paraId="59A9AB3D" w14:textId="08205509" w:rsidR="009C4EAD" w:rsidRDefault="009C4EAD" w:rsidP="00F47B2F">
      <w:pPr>
        <w:pStyle w:val="ARTartustawynprozporzdzenia"/>
      </w:pPr>
      <w:r>
        <w:t xml:space="preserve">2. </w:t>
      </w:r>
      <w:r w:rsidRPr="009C4EAD">
        <w:t>W przypadku gdy zgody na pobyt tolerowany na podstawie przepisów ustawy zmienianej</w:t>
      </w:r>
      <w:r w:rsidR="00F739EC" w:rsidRPr="009C4EAD">
        <w:t xml:space="preserve"> w</w:t>
      </w:r>
      <w:r w:rsidR="00F739EC">
        <w:t> art. </w:t>
      </w:r>
      <w:r w:rsidR="00F739EC" w:rsidRPr="009C4EAD">
        <w:t>1</w:t>
      </w:r>
      <w:r w:rsidR="00F739EC">
        <w:t xml:space="preserve"> w </w:t>
      </w:r>
      <w:r w:rsidRPr="009C4EAD">
        <w:t>brzmieniu dotychczasowym udzielił Szef Urzędu do Spraw Cudzoziemców, organem właściwym do cofnięcia udzielonej zgody jest odpowiednio komendant oddziału Straży Granicznej lub komendant placówki Straży Granicznej</w:t>
      </w:r>
      <w:r>
        <w:t>,</w:t>
      </w:r>
      <w:r w:rsidRPr="009C4EAD">
        <w:t xml:space="preserve"> właściwy ze względu na miejsce pobytu cudzoziemca.</w:t>
      </w:r>
    </w:p>
    <w:p w14:paraId="46D3C085" w14:textId="4921B5B0" w:rsidR="006D5CF0" w:rsidRDefault="006D5CF0" w:rsidP="00F47B2F">
      <w:pPr>
        <w:pStyle w:val="ARTartustawynprozporzdzenia"/>
      </w:pPr>
      <w:r w:rsidRPr="00BF3D42">
        <w:t>Art. </w:t>
      </w:r>
      <w:r w:rsidR="008D5940">
        <w:t>1</w:t>
      </w:r>
      <w:r w:rsidR="00907CE1">
        <w:t>6</w:t>
      </w:r>
      <w:r w:rsidRPr="00BF3D42">
        <w:t>. </w:t>
      </w:r>
      <w:r w:rsidRPr="006D5CF0">
        <w:t>Do postępowań administracyjnych</w:t>
      </w:r>
      <w:r w:rsidR="00C20037" w:rsidRPr="006D5CF0">
        <w:t xml:space="preserve"> w</w:t>
      </w:r>
      <w:r w:rsidR="00C20037">
        <w:t> </w:t>
      </w:r>
      <w:r w:rsidRPr="006D5CF0">
        <w:t>sprawie udzielenia pomocy</w:t>
      </w:r>
      <w:r w:rsidR="00C20037" w:rsidRPr="006D5CF0">
        <w:t xml:space="preserve"> w</w:t>
      </w:r>
      <w:r w:rsidR="00C20037">
        <w:t> </w:t>
      </w:r>
      <w:r w:rsidRPr="006D5CF0">
        <w:t>dobrowolnym powrocie oraz przeniesienia do innego państwa członkowskiego odpowiedzialnego za rozpatrzenie wniosku</w:t>
      </w:r>
      <w:r w:rsidR="00C20037" w:rsidRPr="006D5CF0">
        <w:t xml:space="preserve"> o</w:t>
      </w:r>
      <w:r w:rsidR="00C20037">
        <w:t> </w:t>
      </w:r>
      <w:r w:rsidRPr="006D5CF0">
        <w:t xml:space="preserve">udzielenie ochrony międzynarodowej na podstawie rozporządzenia </w:t>
      </w:r>
      <w:r w:rsidR="00236890" w:rsidRPr="00236890">
        <w:t>Parlamentu Europejskiego</w:t>
      </w:r>
      <w:r w:rsidR="002E712B" w:rsidRPr="00236890">
        <w:t xml:space="preserve"> i</w:t>
      </w:r>
      <w:r w:rsidR="002E712B">
        <w:t> </w:t>
      </w:r>
      <w:r w:rsidR="00236890" w:rsidRPr="00236890">
        <w:t>Rady (UE)</w:t>
      </w:r>
      <w:r w:rsidR="00F739EC">
        <w:t xml:space="preserve"> nr </w:t>
      </w:r>
      <w:r w:rsidR="00236890" w:rsidRPr="00236890">
        <w:t>604/201</w:t>
      </w:r>
      <w:r w:rsidR="002E712B" w:rsidRPr="00236890">
        <w:t>3</w:t>
      </w:r>
      <w:r w:rsidR="002E712B">
        <w:t> </w:t>
      </w:r>
      <w:r w:rsidR="002E712B" w:rsidRPr="00236890">
        <w:t>z</w:t>
      </w:r>
      <w:r w:rsidR="002E712B">
        <w:t> </w:t>
      </w:r>
      <w:r w:rsidR="00236890" w:rsidRPr="00236890">
        <w:t>dnia 2</w:t>
      </w:r>
      <w:r w:rsidR="002E712B" w:rsidRPr="00236890">
        <w:t>6</w:t>
      </w:r>
      <w:r w:rsidR="002E712B">
        <w:t> </w:t>
      </w:r>
      <w:r w:rsidR="00236890" w:rsidRPr="00236890">
        <w:t>czerwca 201</w:t>
      </w:r>
      <w:r w:rsidR="002E712B" w:rsidRPr="00236890">
        <w:t>3</w:t>
      </w:r>
      <w:r w:rsidR="002E712B">
        <w:t> </w:t>
      </w:r>
      <w:r w:rsidR="00236890" w:rsidRPr="00236890">
        <w:t>r.</w:t>
      </w:r>
      <w:r w:rsidR="002E712B" w:rsidRPr="00236890">
        <w:t xml:space="preserve"> w</w:t>
      </w:r>
      <w:r w:rsidR="002E712B">
        <w:t> </w:t>
      </w:r>
      <w:r w:rsidR="00236890" w:rsidRPr="00236890">
        <w:t>sprawie ustanowienia kryteriów</w:t>
      </w:r>
      <w:r w:rsidR="002E712B" w:rsidRPr="00236890">
        <w:t xml:space="preserve"> i</w:t>
      </w:r>
      <w:r w:rsidR="002E712B">
        <w:t> </w:t>
      </w:r>
      <w:r w:rsidR="00236890" w:rsidRPr="00236890">
        <w:t>mechanizmów ustalania państwa członkowskiego odpowiedzialnego za rozpatrzenie wniosku</w:t>
      </w:r>
      <w:r w:rsidR="002E712B" w:rsidRPr="00236890">
        <w:t xml:space="preserve"> o</w:t>
      </w:r>
      <w:r w:rsidR="002E712B">
        <w:t> </w:t>
      </w:r>
      <w:r w:rsidR="00236890" w:rsidRPr="00236890">
        <w:t>udzielenie ochrony międzynarodowej złożonego</w:t>
      </w:r>
      <w:r w:rsidR="002E712B" w:rsidRPr="00236890">
        <w:t xml:space="preserve"> w</w:t>
      </w:r>
      <w:r w:rsidR="002E712B">
        <w:t> </w:t>
      </w:r>
      <w:r w:rsidR="00236890" w:rsidRPr="00236890">
        <w:t>jednym</w:t>
      </w:r>
      <w:r w:rsidR="002E712B" w:rsidRPr="00236890">
        <w:t xml:space="preserve"> z</w:t>
      </w:r>
      <w:r w:rsidR="002E712B">
        <w:t> </w:t>
      </w:r>
      <w:r w:rsidR="00236890" w:rsidRPr="00236890">
        <w:t>państw członkowskich przez obywatela państwa trzeciego lub bezpaństwowca (wersja przekształcona) (Dz. Urz. UE L 18</w:t>
      </w:r>
      <w:r w:rsidR="002E712B" w:rsidRPr="00236890">
        <w:t>0</w:t>
      </w:r>
      <w:r w:rsidR="002E712B">
        <w:t> </w:t>
      </w:r>
      <w:r w:rsidR="002E712B" w:rsidRPr="00236890">
        <w:t>z</w:t>
      </w:r>
      <w:r w:rsidR="002E712B">
        <w:t> </w:t>
      </w:r>
      <w:r w:rsidR="00236890" w:rsidRPr="00236890">
        <w:t>29.06.2013, str. 31)</w:t>
      </w:r>
      <w:r w:rsidRPr="006D5CF0">
        <w:t>, których nie zakończono do dnia wejścia</w:t>
      </w:r>
      <w:r w:rsidR="00C20037" w:rsidRPr="006D5CF0">
        <w:t xml:space="preserve"> w</w:t>
      </w:r>
      <w:r w:rsidR="00C20037">
        <w:t> </w:t>
      </w:r>
      <w:r w:rsidRPr="006D5CF0">
        <w:t>życie niniejszej ustawy decyzją ostateczną,</w:t>
      </w:r>
      <w:r w:rsidR="00C20037" w:rsidRPr="006D5CF0">
        <w:t xml:space="preserve"> a</w:t>
      </w:r>
      <w:r w:rsidR="00C20037">
        <w:t> </w:t>
      </w:r>
      <w:r w:rsidRPr="006D5CF0">
        <w:t>które zostały wszczęte przed tym dniem na podstawie</w:t>
      </w:r>
      <w:r w:rsidR="00F739EC">
        <w:t xml:space="preserve"> art. </w:t>
      </w:r>
      <w:r w:rsidRPr="006D5CF0">
        <w:t>7</w:t>
      </w:r>
      <w:r w:rsidR="00F739EC" w:rsidRPr="006D5CF0">
        <w:t>5</w:t>
      </w:r>
      <w:r w:rsidR="00F739EC">
        <w:t xml:space="preserve"> i art. </w:t>
      </w:r>
      <w:r w:rsidRPr="006D5CF0">
        <w:t>75a ustawy zmienianej</w:t>
      </w:r>
      <w:r w:rsidR="00F739EC" w:rsidRPr="006D5CF0">
        <w:t xml:space="preserve"> w</w:t>
      </w:r>
      <w:r w:rsidR="00F739EC">
        <w:t> art. </w:t>
      </w:r>
      <w:r w:rsidR="00775BA6">
        <w:t>5</w:t>
      </w:r>
      <w:r w:rsidRPr="006D5CF0">
        <w:t>, stosuje się przepisy dotychczasowe.</w:t>
      </w:r>
    </w:p>
    <w:p w14:paraId="25E9955C" w14:textId="2008B697" w:rsidR="00B30BB3" w:rsidRDefault="008D5940" w:rsidP="00307725">
      <w:pPr>
        <w:pStyle w:val="ARTartustawynprozporzdzenia"/>
      </w:pPr>
      <w:r>
        <w:t>Art. 1</w:t>
      </w:r>
      <w:r w:rsidR="00907CE1">
        <w:t>7</w:t>
      </w:r>
      <w:r>
        <w:t xml:space="preserve">. </w:t>
      </w:r>
      <w:r w:rsidR="00B30BB3">
        <w:t>Cudzoziemiec, wobec którego do dnia poprzedzającego wejście</w:t>
      </w:r>
      <w:r w:rsidR="002E712B">
        <w:t xml:space="preserve"> w </w:t>
      </w:r>
      <w:r w:rsidR="00B30BB3">
        <w:t>życie niniejszej ustawy był stosowany areszt dla cudzoziemców, od dnia wejścia</w:t>
      </w:r>
      <w:r w:rsidR="002E712B">
        <w:t xml:space="preserve"> w </w:t>
      </w:r>
      <w:r w:rsidR="00B30BB3">
        <w:t>życie niniejszej ustawy jest uznawany za cudzoziemca umieszczonego</w:t>
      </w:r>
      <w:r w:rsidR="002E712B">
        <w:t xml:space="preserve"> w </w:t>
      </w:r>
      <w:r w:rsidR="00B30BB3">
        <w:t xml:space="preserve">strzeżonym ośrodku dla </w:t>
      </w:r>
      <w:r w:rsidR="00B30BB3">
        <w:lastRenderedPageBreak/>
        <w:t>cudzoziemców na okres wskazany</w:t>
      </w:r>
      <w:r w:rsidR="002E712B">
        <w:t xml:space="preserve"> w </w:t>
      </w:r>
      <w:r w:rsidR="00B30BB3">
        <w:t>postanowieniu sądu</w:t>
      </w:r>
      <w:r w:rsidR="002E712B">
        <w:t xml:space="preserve"> o </w:t>
      </w:r>
      <w:r w:rsidR="00B30BB3">
        <w:t>zastosowaniu wobec niego aresztu dla cudzoziemców.</w:t>
      </w:r>
    </w:p>
    <w:p w14:paraId="6E69FC2B" w14:textId="352B6A30" w:rsidR="008D5940" w:rsidRDefault="00907CE1" w:rsidP="00307725">
      <w:pPr>
        <w:pStyle w:val="ARTartustawynprozporzdzenia"/>
      </w:pPr>
      <w:r>
        <w:t>Art. 18</w:t>
      </w:r>
      <w:r w:rsidR="00B30BB3">
        <w:t xml:space="preserve">. </w:t>
      </w:r>
      <w:r w:rsidR="008D5940">
        <w:t>Szef Urzędu do Spraw Cudzoziemców prowadzi rejestry,</w:t>
      </w:r>
      <w:r w:rsidR="009513D7">
        <w:t xml:space="preserve"> o </w:t>
      </w:r>
      <w:r w:rsidR="008D5940">
        <w:t>których mowa</w:t>
      </w:r>
      <w:r w:rsidR="00F739EC">
        <w:t xml:space="preserve"> w art. </w:t>
      </w:r>
      <w:r w:rsidR="008D5940">
        <w:t>42</w:t>
      </w:r>
      <w:r w:rsidR="00F739EC">
        <w:t>8 ust. 1 pkt 2 lit. </w:t>
      </w:r>
      <w:r w:rsidR="008D5940">
        <w:t>j, k, m</w:t>
      </w:r>
      <w:r w:rsidR="009513D7">
        <w:t xml:space="preserve"> i </w:t>
      </w:r>
      <w:r w:rsidR="008D5940">
        <w:t>n ustawy zmienianej</w:t>
      </w:r>
      <w:r w:rsidR="00F739EC">
        <w:t xml:space="preserve"> w art. </w:t>
      </w:r>
      <w:r w:rsidR="009513D7">
        <w:t>1 </w:t>
      </w:r>
      <w:r w:rsidR="008D5940">
        <w:t>niniejszej ustawy, do czasu zakończenia post</w:t>
      </w:r>
      <w:r w:rsidR="00CE56A3">
        <w:t>ę</w:t>
      </w:r>
      <w:r w:rsidR="008D5940">
        <w:t>powania</w:t>
      </w:r>
      <w:r w:rsidR="009513D7">
        <w:t xml:space="preserve"> w </w:t>
      </w:r>
      <w:r w:rsidR="008D5940">
        <w:t>sprawach, których te rejestry dotyczą.</w:t>
      </w:r>
    </w:p>
    <w:p w14:paraId="1C7D2B38" w14:textId="4D7086D2" w:rsidR="0008574D" w:rsidRDefault="0008574D" w:rsidP="00307725">
      <w:pPr>
        <w:pStyle w:val="ARTartustawynprozporzdzenia"/>
      </w:pPr>
      <w:r>
        <w:t>Art. 19. Okresy przechowywania danych zgromadzonych</w:t>
      </w:r>
      <w:r w:rsidR="002E712B">
        <w:t xml:space="preserve"> w </w:t>
      </w:r>
      <w:r>
        <w:t>rejestrach,</w:t>
      </w:r>
      <w:r w:rsidR="002E712B">
        <w:t xml:space="preserve"> o </w:t>
      </w:r>
      <w:r>
        <w:t>których mowa</w:t>
      </w:r>
      <w:r w:rsidR="00F739EC">
        <w:t xml:space="preserve"> w art. </w:t>
      </w:r>
      <w:r>
        <w:t>42</w:t>
      </w:r>
      <w:r w:rsidR="00F739EC">
        <w:t>8 ust. 1 pkt 2 lit. </w:t>
      </w:r>
      <w:r>
        <w:t>c ustawy zmienianej</w:t>
      </w:r>
      <w:r w:rsidR="00F739EC">
        <w:t xml:space="preserve"> w art. </w:t>
      </w:r>
      <w:r w:rsidR="002E712B">
        <w:t>1 </w:t>
      </w:r>
      <w:r>
        <w:t>niniejszej ustawy oraz</w:t>
      </w:r>
      <w:r w:rsidR="002E712B">
        <w:t xml:space="preserve"> w </w:t>
      </w:r>
      <w:r>
        <w:t>centralnym rejestrze wizowym,</w:t>
      </w:r>
      <w:r w:rsidR="002E712B">
        <w:t xml:space="preserve"> o </w:t>
      </w:r>
      <w:r>
        <w:t>którym mowa</w:t>
      </w:r>
      <w:r w:rsidR="00F739EC">
        <w:t xml:space="preserve"> w art. </w:t>
      </w:r>
      <w:r>
        <w:t>449a</w:t>
      </w:r>
      <w:r w:rsidR="00F739EC">
        <w:t xml:space="preserve"> ust. </w:t>
      </w:r>
      <w:r w:rsidR="002E712B">
        <w:t>1 </w:t>
      </w:r>
      <w:r>
        <w:t>ustawy zmienianej</w:t>
      </w:r>
      <w:r w:rsidR="00F739EC">
        <w:t xml:space="preserve"> w art. </w:t>
      </w:r>
      <w:r w:rsidR="002E712B">
        <w:t>1 </w:t>
      </w:r>
      <w:r>
        <w:t xml:space="preserve">niniejszej ustawy, rozpoczynają się </w:t>
      </w:r>
      <w:r w:rsidR="00610A1C">
        <w:t>nie wcześniej niż</w:t>
      </w:r>
      <w:r w:rsidR="002E712B">
        <w:t xml:space="preserve"> z </w:t>
      </w:r>
      <w:r>
        <w:t>dniem wejścia</w:t>
      </w:r>
      <w:r w:rsidR="002E712B">
        <w:t xml:space="preserve"> w </w:t>
      </w:r>
      <w:r>
        <w:t>życie ustawy</w:t>
      </w:r>
      <w:r w:rsidR="002E712B">
        <w:t xml:space="preserve"> w </w:t>
      </w:r>
      <w:r>
        <w:t>odniesieniu do danych już zgromadzonych.</w:t>
      </w:r>
    </w:p>
    <w:p w14:paraId="28A1B971" w14:textId="3C9A8601" w:rsidR="004341D1" w:rsidRDefault="0008574D" w:rsidP="00307725">
      <w:pPr>
        <w:pStyle w:val="ARTartustawynprozporzdzenia"/>
      </w:pPr>
      <w:r>
        <w:t xml:space="preserve">Art. 20. </w:t>
      </w:r>
      <w:r w:rsidR="004341D1">
        <w:t>Minister właściwy do spraw wewnętrznych umieszcza</w:t>
      </w:r>
      <w:r w:rsidR="00F739EC">
        <w:t xml:space="preserve"> w </w:t>
      </w:r>
      <w:r w:rsidR="004341D1">
        <w:t>rejestrach,</w:t>
      </w:r>
      <w:r w:rsidR="00F739EC">
        <w:t xml:space="preserve"> o </w:t>
      </w:r>
      <w:r w:rsidR="004341D1">
        <w:t>których mowa</w:t>
      </w:r>
      <w:r w:rsidR="00F739EC">
        <w:t xml:space="preserve"> w art. </w:t>
      </w:r>
      <w:r w:rsidR="004341D1">
        <w:t>42</w:t>
      </w:r>
      <w:r w:rsidR="00F739EC">
        <w:t>8 ust. 1 pkt 2 lit. </w:t>
      </w:r>
      <w:r w:rsidR="004341D1">
        <w:t>j</w:t>
      </w:r>
      <w:r w:rsidR="00F739EC">
        <w:t xml:space="preserve"> i </w:t>
      </w:r>
      <w:r w:rsidR="004341D1">
        <w:t>k ustawy zmienianej</w:t>
      </w:r>
      <w:r w:rsidR="00F739EC">
        <w:t xml:space="preserve"> w art. 1 </w:t>
      </w:r>
      <w:r w:rsidR="004341D1">
        <w:t>niniejszej ustawy, informacje</w:t>
      </w:r>
      <w:r w:rsidR="00F739EC">
        <w:t xml:space="preserve"> i </w:t>
      </w:r>
      <w:r w:rsidR="004341D1">
        <w:t>dane,</w:t>
      </w:r>
      <w:r w:rsidR="00F739EC">
        <w:t xml:space="preserve"> o </w:t>
      </w:r>
      <w:r w:rsidR="004341D1">
        <w:t>których mowa</w:t>
      </w:r>
      <w:r w:rsidR="00F739EC">
        <w:t xml:space="preserve"> w art. </w:t>
      </w:r>
      <w:r w:rsidR="004341D1">
        <w:t>43</w:t>
      </w:r>
      <w:r w:rsidR="00F739EC">
        <w:t>0 ust. 1 </w:t>
      </w:r>
      <w:r w:rsidR="004341D1">
        <w:t>ustawy zmienianej</w:t>
      </w:r>
      <w:r w:rsidR="00F739EC">
        <w:t xml:space="preserve"> w art. 1 </w:t>
      </w:r>
      <w:r w:rsidR="004341D1">
        <w:t>niniejszej ustawy, dotyczące zdarzeń, które miały miejsce przed dniem wejścia</w:t>
      </w:r>
      <w:r w:rsidR="00F739EC">
        <w:t xml:space="preserve"> w </w:t>
      </w:r>
      <w:r w:rsidR="004341D1">
        <w:t>życie niniejszej ustawy.</w:t>
      </w:r>
    </w:p>
    <w:p w14:paraId="0380049D" w14:textId="4F3CDCAB" w:rsidR="0008574D" w:rsidRDefault="004341D1" w:rsidP="00307725">
      <w:pPr>
        <w:pStyle w:val="ARTartustawynprozporzdzenia"/>
      </w:pPr>
      <w:r>
        <w:t xml:space="preserve">Art. 21. </w:t>
      </w:r>
      <w:r w:rsidR="00192946">
        <w:t>Opłata skarbowa</w:t>
      </w:r>
      <w:r w:rsidR="002E712B">
        <w:t xml:space="preserve"> w </w:t>
      </w:r>
      <w:r w:rsidR="00192946">
        <w:t>wysokości określonej</w:t>
      </w:r>
      <w:r w:rsidR="002E712B">
        <w:t xml:space="preserve"> w </w:t>
      </w:r>
      <w:r w:rsidR="00192946">
        <w:t>części</w:t>
      </w:r>
      <w:r w:rsidR="00F739EC">
        <w:t xml:space="preserve"> I ust. </w:t>
      </w:r>
      <w:r w:rsidR="00192946">
        <w:t>52e załącznika do ustawy zmienianej</w:t>
      </w:r>
      <w:r w:rsidR="00F739EC">
        <w:t xml:space="preserve"> w art. </w:t>
      </w:r>
      <w:r w:rsidR="003A3E42">
        <w:t>7</w:t>
      </w:r>
      <w:r w:rsidR="00192946">
        <w:t>, jest pobierana</w:t>
      </w:r>
      <w:r w:rsidR="002E712B">
        <w:t xml:space="preserve"> w </w:t>
      </w:r>
      <w:r w:rsidR="00192946">
        <w:t>przypadku wniosków</w:t>
      </w:r>
      <w:r w:rsidR="002E712B">
        <w:t xml:space="preserve"> o </w:t>
      </w:r>
      <w:r w:rsidR="00192946">
        <w:t>cofnięcie zakazu ponownego wjazdu złożonych</w:t>
      </w:r>
      <w:r w:rsidR="002E712B">
        <w:t xml:space="preserve"> w </w:t>
      </w:r>
      <w:r w:rsidR="00192946">
        <w:t>okresie od dnia wejścia</w:t>
      </w:r>
      <w:r w:rsidR="002E712B">
        <w:t xml:space="preserve"> w </w:t>
      </w:r>
      <w:r w:rsidR="00192946">
        <w:t>życie niniejszej ustawy.</w:t>
      </w:r>
    </w:p>
    <w:p w14:paraId="7C6A2D72" w14:textId="21062A6A" w:rsidR="00F47B2F" w:rsidRPr="001725EE" w:rsidRDefault="00BF3D42" w:rsidP="00F47B2F">
      <w:pPr>
        <w:pStyle w:val="ARTartustawynprozporzdzenia"/>
      </w:pPr>
      <w:r w:rsidRPr="00BF3D42">
        <w:t>Art. </w:t>
      </w:r>
      <w:r w:rsidR="00192946">
        <w:t>2</w:t>
      </w:r>
      <w:r w:rsidR="004341D1">
        <w:t>2</w:t>
      </w:r>
      <w:r w:rsidRPr="001725EE">
        <w:t xml:space="preserve">.   </w:t>
      </w:r>
      <w:r w:rsidR="009C0CD4">
        <w:t xml:space="preserve">1. </w:t>
      </w:r>
      <w:r w:rsidR="00F47B2F" w:rsidRPr="001725EE">
        <w:t>Dotychczasowe przepisy wykonawcze wydane:</w:t>
      </w:r>
    </w:p>
    <w:p w14:paraId="105E719E" w14:textId="3DC8F817" w:rsidR="00F47B2F" w:rsidRPr="003D77AF" w:rsidRDefault="00F47B2F" w:rsidP="00F47B2F">
      <w:pPr>
        <w:pStyle w:val="PKTpunkt"/>
      </w:pPr>
      <w:r w:rsidRPr="003D77AF">
        <w:t>1)</w:t>
      </w:r>
      <w:r>
        <w:tab/>
      </w:r>
      <w:r w:rsidRPr="003D77AF">
        <w:t>na podstawie</w:t>
      </w:r>
      <w:r w:rsidR="00F739EC">
        <w:t xml:space="preserve"> art. </w:t>
      </w:r>
      <w:r w:rsidR="00A414C4">
        <w:t>33</w:t>
      </w:r>
      <w:r w:rsidR="00F739EC">
        <w:t>9 ust. </w:t>
      </w:r>
      <w:r w:rsidR="00A414C4">
        <w:t>1,</w:t>
      </w:r>
      <w:r w:rsidR="00F739EC">
        <w:t xml:space="preserve"> art. </w:t>
      </w:r>
      <w:r w:rsidR="00A414C4">
        <w:t>40</w:t>
      </w:r>
      <w:r w:rsidR="00F739EC">
        <w:t>1 ust. </w:t>
      </w:r>
      <w:r w:rsidR="00A414C4">
        <w:t>7,</w:t>
      </w:r>
      <w:r w:rsidR="00F739EC">
        <w:t xml:space="preserve"> art. </w:t>
      </w:r>
      <w:r w:rsidR="00A414C4">
        <w:t>42</w:t>
      </w:r>
      <w:r w:rsidR="00F739EC">
        <w:t>6 ust. 7 i art. </w:t>
      </w:r>
      <w:r w:rsidR="00A414C4">
        <w:t>42</w:t>
      </w:r>
      <w:r w:rsidR="00F739EC">
        <w:t>7 ust. </w:t>
      </w:r>
      <w:r w:rsidR="00A414C4">
        <w:t>1</w:t>
      </w:r>
      <w:r w:rsidR="00C20037">
        <w:t> </w:t>
      </w:r>
      <w:r w:rsidRPr="003D77AF">
        <w:t>ustawy zmienianej</w:t>
      </w:r>
      <w:r w:rsidR="00F739EC" w:rsidRPr="003D77AF">
        <w:t xml:space="preserve"> w</w:t>
      </w:r>
      <w:r w:rsidR="00F739EC">
        <w:t> art. </w:t>
      </w:r>
      <w:r w:rsidRPr="003D77AF">
        <w:t>1</w:t>
      </w:r>
      <w:r>
        <w:t> </w:t>
      </w:r>
      <w:r w:rsidRPr="003D77AF">
        <w:t>zachowują moc do dnia wejścia w</w:t>
      </w:r>
      <w:r>
        <w:t> </w:t>
      </w:r>
      <w:r w:rsidRPr="003D77AF">
        <w:t>życie przepisów wykonawczych wydanych na podstawie</w:t>
      </w:r>
      <w:r w:rsidR="00F739EC">
        <w:t xml:space="preserve"> art. </w:t>
      </w:r>
      <w:r w:rsidR="00A414C4">
        <w:t>33</w:t>
      </w:r>
      <w:r w:rsidR="00F739EC">
        <w:t>9 ust. </w:t>
      </w:r>
      <w:r w:rsidR="00A414C4">
        <w:t>1,</w:t>
      </w:r>
      <w:r w:rsidR="00F739EC">
        <w:t xml:space="preserve"> art. </w:t>
      </w:r>
      <w:r w:rsidR="00A414C4">
        <w:t>40</w:t>
      </w:r>
      <w:r w:rsidR="00F739EC">
        <w:t>1 ust. </w:t>
      </w:r>
      <w:r w:rsidR="00A414C4">
        <w:t>7,</w:t>
      </w:r>
      <w:r w:rsidR="00F739EC">
        <w:t xml:space="preserve"> art. </w:t>
      </w:r>
      <w:r w:rsidR="00A414C4">
        <w:t>42</w:t>
      </w:r>
      <w:r w:rsidR="00F739EC">
        <w:t>6 ust. 7 i art. </w:t>
      </w:r>
      <w:r w:rsidR="00A414C4">
        <w:t>42</w:t>
      </w:r>
      <w:r w:rsidR="00F739EC">
        <w:t>7 ust. </w:t>
      </w:r>
      <w:r w:rsidR="009513D7">
        <w:t>1 </w:t>
      </w:r>
      <w:r w:rsidRPr="003D77AF">
        <w:t>ustawy zmienianej</w:t>
      </w:r>
      <w:r w:rsidR="00F739EC" w:rsidRPr="003D77AF">
        <w:t xml:space="preserve"> w</w:t>
      </w:r>
      <w:r w:rsidR="00F739EC">
        <w:t> art. 1 w </w:t>
      </w:r>
      <w:r w:rsidRPr="003D77AF">
        <w:t>brzmieniu nadanym niniejszą ustawą,</w:t>
      </w:r>
    </w:p>
    <w:p w14:paraId="4F679647" w14:textId="6B64DDD0" w:rsidR="00FF45C6" w:rsidRDefault="00F47B2F" w:rsidP="00F47B2F">
      <w:pPr>
        <w:pStyle w:val="PKTpunkt"/>
      </w:pPr>
      <w:r w:rsidRPr="003D77AF">
        <w:t>2)</w:t>
      </w:r>
      <w:r>
        <w:tab/>
      </w:r>
      <w:r w:rsidR="00FF45C6">
        <w:t>na podstawie</w:t>
      </w:r>
      <w:r w:rsidR="00F739EC">
        <w:t xml:space="preserve"> art. </w:t>
      </w:r>
      <w:r w:rsidR="00FF45C6">
        <w:t>1</w:t>
      </w:r>
      <w:r w:rsidR="00F739EC">
        <w:t>0 ust. </w:t>
      </w:r>
      <w:r w:rsidR="00FF45C6">
        <w:t xml:space="preserve">5a </w:t>
      </w:r>
      <w:r w:rsidR="00FF45C6" w:rsidRPr="00FF45C6">
        <w:t>ustawy zmienianej</w:t>
      </w:r>
      <w:r w:rsidR="00F739EC" w:rsidRPr="00FF45C6">
        <w:t xml:space="preserve"> w</w:t>
      </w:r>
      <w:r w:rsidR="00F739EC">
        <w:t> art. </w:t>
      </w:r>
      <w:r w:rsidR="00FF45C6">
        <w:t>2</w:t>
      </w:r>
      <w:r w:rsidR="00FF45C6" w:rsidRPr="00FF45C6">
        <w:t> zachowują moc do dnia wejścia w życie przepisów wykonawczych wydanych na podstawie</w:t>
      </w:r>
      <w:r w:rsidR="00F739EC">
        <w:t xml:space="preserve"> art. </w:t>
      </w:r>
      <w:r w:rsidR="00FF45C6">
        <w:t>1</w:t>
      </w:r>
      <w:r w:rsidR="00F739EC">
        <w:t>0 ust. </w:t>
      </w:r>
      <w:r w:rsidR="00FF45C6">
        <w:t xml:space="preserve">5a </w:t>
      </w:r>
      <w:r w:rsidR="00FF45C6" w:rsidRPr="00FF45C6">
        <w:t>ustawy zmienianej</w:t>
      </w:r>
      <w:r w:rsidR="00F739EC" w:rsidRPr="00FF45C6">
        <w:t xml:space="preserve"> w</w:t>
      </w:r>
      <w:r w:rsidR="00F739EC">
        <w:t> art. </w:t>
      </w:r>
      <w:r w:rsidR="00FF45C6">
        <w:t>2</w:t>
      </w:r>
      <w:r w:rsidR="00FF45C6" w:rsidRPr="00FF45C6">
        <w:t>, w brzmieniu nadanym niniejszą ustawą,</w:t>
      </w:r>
      <w:r w:rsidR="00FF45C6" w:rsidRPr="00FF45C6">
        <w:tab/>
      </w:r>
    </w:p>
    <w:p w14:paraId="12396FFA" w14:textId="7121143C" w:rsidR="00F47B2F" w:rsidRPr="003D77AF" w:rsidRDefault="00FF45C6" w:rsidP="00F47B2F">
      <w:pPr>
        <w:pStyle w:val="PKTpunkt"/>
      </w:pPr>
      <w:r>
        <w:t>3)</w:t>
      </w:r>
      <w:r>
        <w:tab/>
      </w:r>
      <w:r w:rsidR="00F47B2F" w:rsidRPr="003D77AF">
        <w:t>na podstawie</w:t>
      </w:r>
      <w:r w:rsidR="00F739EC">
        <w:t xml:space="preserve"> art. </w:t>
      </w:r>
      <w:r w:rsidR="00A414C4">
        <w:t>86</w:t>
      </w:r>
      <w:r w:rsidR="00F47B2F">
        <w:t> </w:t>
      </w:r>
      <w:r w:rsidR="00F47B2F" w:rsidRPr="003D77AF">
        <w:t>ustawy zmienianej</w:t>
      </w:r>
      <w:r w:rsidR="00F739EC" w:rsidRPr="003D77AF">
        <w:t xml:space="preserve"> w</w:t>
      </w:r>
      <w:r w:rsidR="00F739EC">
        <w:t> art. </w:t>
      </w:r>
      <w:r w:rsidR="002053BE">
        <w:t>5</w:t>
      </w:r>
      <w:r w:rsidR="00F47B2F">
        <w:t> </w:t>
      </w:r>
      <w:r w:rsidR="00F47B2F" w:rsidRPr="003D77AF">
        <w:t>zachowują moc do dnia wejścia w</w:t>
      </w:r>
      <w:r w:rsidR="00F47B2F">
        <w:t> </w:t>
      </w:r>
      <w:r w:rsidR="00F47B2F" w:rsidRPr="003D77AF">
        <w:t>życie przepisów wykonawczych wydanych na podstawie</w:t>
      </w:r>
      <w:r w:rsidR="00F739EC">
        <w:t xml:space="preserve"> art. </w:t>
      </w:r>
      <w:r w:rsidR="00A414C4">
        <w:t>86</w:t>
      </w:r>
      <w:r w:rsidR="00C20037">
        <w:t> </w:t>
      </w:r>
      <w:r w:rsidR="00F47B2F" w:rsidRPr="003D77AF">
        <w:t>ustawy zmienianej</w:t>
      </w:r>
      <w:r w:rsidR="00F739EC" w:rsidRPr="003D77AF">
        <w:t xml:space="preserve"> w</w:t>
      </w:r>
      <w:r w:rsidR="00F739EC">
        <w:t> art. </w:t>
      </w:r>
      <w:r w:rsidR="002053BE">
        <w:t>5</w:t>
      </w:r>
      <w:r w:rsidR="00F47B2F" w:rsidRPr="003D77AF">
        <w:t>, w</w:t>
      </w:r>
      <w:r w:rsidR="00F47B2F">
        <w:t> </w:t>
      </w:r>
      <w:r w:rsidR="00F47B2F" w:rsidRPr="003D77AF">
        <w:t>brzmieniu nadanym niniejszą ustawą,</w:t>
      </w:r>
      <w:r w:rsidR="00F47B2F">
        <w:tab/>
      </w:r>
    </w:p>
    <w:p w14:paraId="4089786D" w14:textId="4A5007AD" w:rsidR="00F47B2F" w:rsidRPr="003D77AF" w:rsidRDefault="00FF45C6" w:rsidP="00F47B2F">
      <w:pPr>
        <w:pStyle w:val="PKTpunkt"/>
      </w:pPr>
      <w:r>
        <w:t>4</w:t>
      </w:r>
      <w:r w:rsidR="00F47B2F" w:rsidRPr="003D77AF">
        <w:t>)</w:t>
      </w:r>
      <w:r w:rsidR="00F47B2F">
        <w:tab/>
      </w:r>
      <w:r w:rsidR="00F47B2F" w:rsidRPr="003D77AF">
        <w:t>na podstawie</w:t>
      </w:r>
      <w:r w:rsidR="00F739EC">
        <w:t xml:space="preserve"> art. </w:t>
      </w:r>
      <w:r w:rsidR="00607ADC">
        <w:t>6</w:t>
      </w:r>
      <w:r w:rsidR="00F739EC">
        <w:t>5 ust. </w:t>
      </w:r>
      <w:r w:rsidR="00607ADC">
        <w:t>1,</w:t>
      </w:r>
      <w:r w:rsidR="00F739EC">
        <w:t xml:space="preserve"> art. </w:t>
      </w:r>
      <w:r w:rsidR="00607ADC">
        <w:t>65h</w:t>
      </w:r>
      <w:r w:rsidR="00F739EC">
        <w:t xml:space="preserve"> ust. 1 i art. </w:t>
      </w:r>
      <w:r w:rsidR="00A414C4">
        <w:t>78e</w:t>
      </w:r>
      <w:r w:rsidR="00F739EC">
        <w:t xml:space="preserve"> ust. </w:t>
      </w:r>
      <w:r w:rsidR="00A414C4">
        <w:t>5</w:t>
      </w:r>
      <w:r w:rsidR="00F47B2F">
        <w:t> </w:t>
      </w:r>
      <w:r w:rsidR="00F47B2F" w:rsidRPr="003D77AF">
        <w:t>zmienianej</w:t>
      </w:r>
      <w:r w:rsidR="00F739EC" w:rsidRPr="003D77AF">
        <w:t xml:space="preserve"> w</w:t>
      </w:r>
      <w:r w:rsidR="00F739EC">
        <w:t> art. </w:t>
      </w:r>
      <w:r w:rsidR="003A3E42">
        <w:t>6</w:t>
      </w:r>
      <w:r w:rsidR="00F47B2F" w:rsidRPr="00671AC3">
        <w:t> zachowuj</w:t>
      </w:r>
      <w:r w:rsidR="00F47B2F" w:rsidRPr="00671AC3">
        <w:rPr>
          <w:rFonts w:hint="eastAsia"/>
        </w:rPr>
        <w:t>ą</w:t>
      </w:r>
      <w:r w:rsidR="00F47B2F" w:rsidRPr="00671AC3">
        <w:t xml:space="preserve"> </w:t>
      </w:r>
      <w:r w:rsidR="00F47B2F" w:rsidRPr="003D77AF">
        <w:t>moc do dnia wejścia w</w:t>
      </w:r>
      <w:r w:rsidR="00F47B2F">
        <w:t> </w:t>
      </w:r>
      <w:r w:rsidR="00F47B2F" w:rsidRPr="003D77AF">
        <w:t>życie przepisów wykonawczych wydanych na podstawie</w:t>
      </w:r>
      <w:r w:rsidR="00F739EC">
        <w:t xml:space="preserve"> art. </w:t>
      </w:r>
      <w:r w:rsidR="00607ADC" w:rsidRPr="00607ADC">
        <w:t>6</w:t>
      </w:r>
      <w:r w:rsidR="00F739EC" w:rsidRPr="00607ADC">
        <w:t>5</w:t>
      </w:r>
      <w:r w:rsidR="00F739EC">
        <w:t xml:space="preserve"> ust. </w:t>
      </w:r>
      <w:r w:rsidR="00607ADC" w:rsidRPr="00607ADC">
        <w:t>1,</w:t>
      </w:r>
      <w:r w:rsidR="00F739EC">
        <w:t xml:space="preserve"> art. </w:t>
      </w:r>
      <w:r w:rsidR="00607ADC" w:rsidRPr="00607ADC">
        <w:t>65h</w:t>
      </w:r>
      <w:r w:rsidR="00F739EC">
        <w:t xml:space="preserve"> ust. </w:t>
      </w:r>
      <w:r w:rsidR="00F739EC" w:rsidRPr="00607ADC">
        <w:t>1</w:t>
      </w:r>
      <w:r w:rsidR="00F739EC">
        <w:t xml:space="preserve"> i art. </w:t>
      </w:r>
      <w:r w:rsidR="00A414C4">
        <w:t>78e</w:t>
      </w:r>
      <w:r w:rsidR="00F739EC">
        <w:t xml:space="preserve"> ust. </w:t>
      </w:r>
      <w:r w:rsidR="00A414C4">
        <w:t>5</w:t>
      </w:r>
      <w:r w:rsidR="00F47B2F">
        <w:t> </w:t>
      </w:r>
      <w:r w:rsidR="00F47B2F" w:rsidRPr="003D77AF">
        <w:t>ustawy zmienianej</w:t>
      </w:r>
      <w:r w:rsidR="00F739EC" w:rsidRPr="003D77AF">
        <w:t xml:space="preserve"> w</w:t>
      </w:r>
      <w:r w:rsidR="00F739EC">
        <w:t> art. 6 w </w:t>
      </w:r>
      <w:r w:rsidR="00F47B2F" w:rsidRPr="003D77AF">
        <w:t>brzmieniu nadanym niniejszą ustawą</w:t>
      </w:r>
    </w:p>
    <w:p w14:paraId="74DDC6AF" w14:textId="0D87F5B3" w:rsidR="00F47B2F" w:rsidRDefault="00F47B2F" w:rsidP="00831751">
      <w:pPr>
        <w:pStyle w:val="CZWSPPKTczwsplnapunktw"/>
      </w:pPr>
      <w:r w:rsidRPr="003D77AF">
        <w:lastRenderedPageBreak/>
        <w:t>–</w:t>
      </w:r>
      <w:r>
        <w:t> </w:t>
      </w:r>
      <w:r w:rsidRPr="003D77AF">
        <w:t xml:space="preserve"> jednak nie dłużej niż przez </w:t>
      </w:r>
      <w:r>
        <w:t>12 </w:t>
      </w:r>
      <w:r w:rsidRPr="003D77AF">
        <w:t>miesięcy od dnia wejścia w</w:t>
      </w:r>
      <w:r>
        <w:t> </w:t>
      </w:r>
      <w:r w:rsidRPr="003D77AF">
        <w:t>życie niniejszej ustawy</w:t>
      </w:r>
      <w:r w:rsidR="002A2E16">
        <w:t>.</w:t>
      </w:r>
    </w:p>
    <w:p w14:paraId="33E988B4" w14:textId="6516D747" w:rsidR="009C0CD4" w:rsidRPr="009C0CD4" w:rsidRDefault="009C0CD4" w:rsidP="00723C8E">
      <w:pPr>
        <w:pStyle w:val="USTustnpkodeksu"/>
      </w:pPr>
      <w:r>
        <w:t xml:space="preserve">2. </w:t>
      </w:r>
      <w:r w:rsidRPr="009C0CD4">
        <w:t>Dotychczasowe przepisy wykonawcze wydane</w:t>
      </w:r>
      <w:r>
        <w:t xml:space="preserve"> </w:t>
      </w:r>
      <w:r w:rsidRPr="009C0CD4">
        <w:t>na podstawie</w:t>
      </w:r>
      <w:r w:rsidR="00F739EC">
        <w:t xml:space="preserve"> art. </w:t>
      </w:r>
      <w:r>
        <w:t>10</w:t>
      </w:r>
      <w:r w:rsidR="00F739EC">
        <w:t>7 ust. </w:t>
      </w:r>
      <w:r>
        <w:t>1</w:t>
      </w:r>
      <w:r w:rsidRPr="009C0CD4">
        <w:t>,</w:t>
      </w:r>
      <w:r w:rsidR="00F739EC">
        <w:t xml:space="preserve"> art. </w:t>
      </w:r>
      <w:r>
        <w:t>20</w:t>
      </w:r>
      <w:r w:rsidR="00F739EC">
        <w:t>4 ust. </w:t>
      </w:r>
      <w:r w:rsidRPr="009C0CD4">
        <w:t>1,</w:t>
      </w:r>
      <w:r w:rsidR="00F739EC">
        <w:t xml:space="preserve"> i art. </w:t>
      </w:r>
      <w:r>
        <w:t>22</w:t>
      </w:r>
      <w:r w:rsidR="00F739EC">
        <w:t>2 ust. </w:t>
      </w:r>
      <w:r w:rsidR="002E712B">
        <w:t>1 </w:t>
      </w:r>
      <w:r w:rsidRPr="009C0CD4">
        <w:t>ustawy zmienianej</w:t>
      </w:r>
      <w:r w:rsidR="00F739EC" w:rsidRPr="009C0CD4">
        <w:t xml:space="preserve"> w</w:t>
      </w:r>
      <w:r w:rsidR="00F739EC">
        <w:t> art. </w:t>
      </w:r>
      <w:r w:rsidRPr="009C0CD4">
        <w:t>1 zachowują moc do dnia wejścia w życie przepisów wykonawczych wydanych na podstawie</w:t>
      </w:r>
      <w:r w:rsidR="00F739EC">
        <w:t xml:space="preserve"> art. </w:t>
      </w:r>
      <w:r w:rsidRPr="009C0CD4">
        <w:t>10</w:t>
      </w:r>
      <w:r w:rsidR="00F739EC" w:rsidRPr="009C0CD4">
        <w:t>7</w:t>
      </w:r>
      <w:r w:rsidR="00F739EC">
        <w:t xml:space="preserve"> ust. </w:t>
      </w:r>
      <w:r w:rsidRPr="009C0CD4">
        <w:t>1,</w:t>
      </w:r>
      <w:r w:rsidR="00F739EC">
        <w:t xml:space="preserve"> art. </w:t>
      </w:r>
      <w:r w:rsidRPr="009C0CD4">
        <w:t>20</w:t>
      </w:r>
      <w:r w:rsidR="00F739EC" w:rsidRPr="009C0CD4">
        <w:t>4</w:t>
      </w:r>
      <w:r w:rsidR="00F739EC">
        <w:t xml:space="preserve"> ust. </w:t>
      </w:r>
      <w:r w:rsidRPr="009C0CD4">
        <w:t>1,</w:t>
      </w:r>
      <w:r w:rsidR="00F739EC" w:rsidRPr="009C0CD4">
        <w:t xml:space="preserve"> i</w:t>
      </w:r>
      <w:r w:rsidR="00F739EC">
        <w:t> art. </w:t>
      </w:r>
      <w:r w:rsidRPr="009C0CD4">
        <w:t>22</w:t>
      </w:r>
      <w:r w:rsidR="00F739EC" w:rsidRPr="009C0CD4">
        <w:t>2</w:t>
      </w:r>
      <w:r w:rsidR="00F739EC">
        <w:t xml:space="preserve"> ust. </w:t>
      </w:r>
      <w:r w:rsidR="002E712B" w:rsidRPr="009C0CD4">
        <w:t>1</w:t>
      </w:r>
      <w:r w:rsidR="002E712B">
        <w:t> </w:t>
      </w:r>
      <w:r w:rsidRPr="009C0CD4">
        <w:t>ustawy zmienianej</w:t>
      </w:r>
      <w:r w:rsidR="00F739EC" w:rsidRPr="009C0CD4">
        <w:t xml:space="preserve"> w</w:t>
      </w:r>
      <w:r w:rsidR="00F739EC">
        <w:t> art. </w:t>
      </w:r>
      <w:r w:rsidRPr="009C0CD4">
        <w:t>1</w:t>
      </w:r>
      <w:r w:rsidR="00892E49">
        <w:t>,</w:t>
      </w:r>
      <w:r w:rsidRPr="009C0CD4">
        <w:t> jednak nie dłużej niż przez 12 miesięcy od dnia wejścia w życie niniejszej ustawy.</w:t>
      </w:r>
    </w:p>
    <w:p w14:paraId="71FFB561" w14:textId="5AA8B58F" w:rsidR="008D53CE" w:rsidRPr="008D53CE" w:rsidRDefault="008D53CE" w:rsidP="00761F90">
      <w:pPr>
        <w:pStyle w:val="ARTartustawynprozporzdzenia"/>
      </w:pPr>
      <w:r w:rsidRPr="008D53CE">
        <w:t>Art.</w:t>
      </w:r>
      <w:r w:rsidR="00682A94">
        <w:t> </w:t>
      </w:r>
      <w:r w:rsidR="00192946">
        <w:t>2</w:t>
      </w:r>
      <w:r w:rsidR="004341D1">
        <w:t>3</w:t>
      </w:r>
      <w:r w:rsidRPr="008D53CE">
        <w:t>.</w:t>
      </w:r>
      <w:r w:rsidR="00682A94">
        <w:t> </w:t>
      </w:r>
      <w:r w:rsidRPr="008D53CE">
        <w:t xml:space="preserve"> Ustawa wchodzi w życie</w:t>
      </w:r>
      <w:r w:rsidR="002E712B" w:rsidRPr="008D53CE">
        <w:t xml:space="preserve"> </w:t>
      </w:r>
      <w:r w:rsidR="002E712B">
        <w:t>z </w:t>
      </w:r>
      <w:r w:rsidR="003912C7">
        <w:t xml:space="preserve">dniem </w:t>
      </w:r>
      <w:r w:rsidR="002E712B">
        <w:t>1 </w:t>
      </w:r>
      <w:r w:rsidR="003912C7">
        <w:t>września 202</w:t>
      </w:r>
      <w:r w:rsidR="002E712B">
        <w:t>1 </w:t>
      </w:r>
      <w:r w:rsidR="003912C7">
        <w:t>r</w:t>
      </w:r>
      <w:r w:rsidRPr="008D53CE">
        <w:t>.</w:t>
      </w:r>
    </w:p>
    <w:p w14:paraId="79DE45B8" w14:textId="77777777" w:rsidR="00261A16" w:rsidRDefault="00261A16" w:rsidP="00737F6A"/>
    <w:p w14:paraId="5544ABB3" w14:textId="77777777" w:rsidR="0050437A" w:rsidRDefault="0050437A" w:rsidP="00737F6A"/>
    <w:p w14:paraId="467BCB91" w14:textId="77777777" w:rsidR="0050437A" w:rsidRDefault="0050437A" w:rsidP="00737F6A"/>
    <w:p w14:paraId="163D55D7" w14:textId="77777777" w:rsidR="0050437A" w:rsidRDefault="0050437A" w:rsidP="00737F6A"/>
    <w:p w14:paraId="4A12DC9E" w14:textId="77777777" w:rsidR="0050437A" w:rsidRDefault="0050437A" w:rsidP="00737F6A"/>
    <w:p w14:paraId="50A66620" w14:textId="77777777" w:rsidR="0050437A" w:rsidRDefault="0050437A" w:rsidP="00737F6A"/>
    <w:p w14:paraId="1AA8B377" w14:textId="77777777" w:rsidR="0050437A" w:rsidRDefault="0050437A" w:rsidP="00737F6A"/>
    <w:p w14:paraId="54F9ADE7" w14:textId="77777777" w:rsidR="0050437A" w:rsidRDefault="0050437A" w:rsidP="00737F6A"/>
    <w:p w14:paraId="769AB321" w14:textId="77777777" w:rsidR="0050437A" w:rsidRPr="0050437A" w:rsidRDefault="0050437A" w:rsidP="0050437A">
      <w:pPr>
        <w:pStyle w:val="ODNONIKSPECtreodnonikadoodnonika"/>
        <w:rPr>
          <w:rStyle w:val="BEZWERSALIKW"/>
        </w:rPr>
      </w:pPr>
      <w:r w:rsidRPr="0050437A">
        <w:rPr>
          <w:rStyle w:val="BEZWERSALIKW"/>
        </w:rPr>
        <w:t xml:space="preserve">Za zgodność </w:t>
      </w:r>
    </w:p>
    <w:p w14:paraId="27D6FBBD" w14:textId="77777777" w:rsidR="0050437A" w:rsidRPr="0050437A" w:rsidRDefault="0050437A" w:rsidP="0050437A">
      <w:pPr>
        <w:pStyle w:val="ODNONIKSPECtreodnonikadoodnonika"/>
        <w:rPr>
          <w:rStyle w:val="BEZWERSALIKW"/>
        </w:rPr>
      </w:pPr>
      <w:r w:rsidRPr="0050437A">
        <w:rPr>
          <w:rStyle w:val="BEZWERSALIKW"/>
        </w:rPr>
        <w:t>pod względem prawnym, legislacyjnym i redakcyjnym</w:t>
      </w:r>
    </w:p>
    <w:p w14:paraId="7D845A26" w14:textId="77777777" w:rsidR="0050437A" w:rsidRPr="0050437A" w:rsidRDefault="0050437A" w:rsidP="0050437A">
      <w:pPr>
        <w:pStyle w:val="ODNONIKSPECtreodnonikadoodnonika"/>
        <w:rPr>
          <w:rStyle w:val="BEZWERSALIKW"/>
        </w:rPr>
      </w:pPr>
      <w:r w:rsidRPr="0050437A">
        <w:rPr>
          <w:rStyle w:val="BEZWERSALIKW"/>
        </w:rPr>
        <w:t>Jolanta Zaborska</w:t>
      </w:r>
    </w:p>
    <w:p w14:paraId="59835180" w14:textId="77777777" w:rsidR="0050437A" w:rsidRPr="0050437A" w:rsidRDefault="0050437A" w:rsidP="0050437A">
      <w:pPr>
        <w:pStyle w:val="ODNONIKSPECtreodnonikadoodnonika"/>
        <w:rPr>
          <w:rStyle w:val="BEZWERSALIKW"/>
        </w:rPr>
      </w:pPr>
      <w:r w:rsidRPr="0050437A">
        <w:rPr>
          <w:rStyle w:val="BEZWERSALIKW"/>
        </w:rPr>
        <w:t>DyrektoR Departamentu Prawnego</w:t>
      </w:r>
    </w:p>
    <w:p w14:paraId="1DDA7258" w14:textId="77777777" w:rsidR="0050437A" w:rsidRPr="0050437A" w:rsidRDefault="0050437A" w:rsidP="0050437A">
      <w:pPr>
        <w:pStyle w:val="ODNONIKSPECtreodnonikadoodnonika"/>
        <w:rPr>
          <w:rStyle w:val="BEZWERSALIKW"/>
        </w:rPr>
      </w:pPr>
      <w:r w:rsidRPr="0050437A">
        <w:rPr>
          <w:rStyle w:val="BEZWERSALIKW"/>
        </w:rPr>
        <w:t>Ministerstwo Spraw Wewnętrznych i Administracji</w:t>
      </w:r>
    </w:p>
    <w:p w14:paraId="60616173" w14:textId="77777777" w:rsidR="0050437A" w:rsidRPr="0050437A" w:rsidRDefault="0050437A" w:rsidP="0050437A">
      <w:pPr>
        <w:pStyle w:val="ODNONIKSPECtreodnonikadoodnonika"/>
      </w:pPr>
      <w:r w:rsidRPr="0050437A">
        <w:rPr>
          <w:rStyle w:val="BEZWERSALIKW"/>
        </w:rPr>
        <w:t>08.06.2021 r.</w:t>
      </w:r>
    </w:p>
    <w:p w14:paraId="09915050" w14:textId="77777777" w:rsidR="0050437A" w:rsidRPr="00737F6A" w:rsidRDefault="0050437A" w:rsidP="00737F6A"/>
    <w:sectPr w:rsidR="0050437A"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8B890" w14:textId="77777777" w:rsidR="007929C8" w:rsidRDefault="007929C8">
      <w:r>
        <w:separator/>
      </w:r>
    </w:p>
  </w:endnote>
  <w:endnote w:type="continuationSeparator" w:id="0">
    <w:p w14:paraId="2E61DEB6" w14:textId="77777777" w:rsidR="007929C8" w:rsidRDefault="007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2C8C7" w14:textId="77777777" w:rsidR="007929C8" w:rsidRDefault="007929C8">
      <w:r>
        <w:separator/>
      </w:r>
    </w:p>
  </w:footnote>
  <w:footnote w:type="continuationSeparator" w:id="0">
    <w:p w14:paraId="39EABBAD" w14:textId="77777777" w:rsidR="007929C8" w:rsidRDefault="007929C8">
      <w:r>
        <w:continuationSeparator/>
      </w:r>
    </w:p>
  </w:footnote>
  <w:footnote w:id="1">
    <w:p w14:paraId="0D92DFF1" w14:textId="37C2585F" w:rsidR="00344956" w:rsidRPr="003E5D9B" w:rsidRDefault="00344956" w:rsidP="00682A94">
      <w:pPr>
        <w:pStyle w:val="ODNONIKtreodnonika"/>
      </w:pPr>
      <w:r>
        <w:rPr>
          <w:rStyle w:val="Odwoanieprzypisudolnego"/>
        </w:rPr>
        <w:footnoteRef/>
      </w:r>
      <w:r>
        <w:rPr>
          <w:rStyle w:val="IGindeksgrny"/>
        </w:rPr>
        <w:t>)</w:t>
      </w:r>
      <w:r>
        <w:tab/>
      </w:r>
      <w:r w:rsidRPr="009C4378">
        <w:t xml:space="preserve">Niniejszą ustawą zmienia się ustawy: </w:t>
      </w:r>
      <w:r>
        <w:t xml:space="preserve">ustawę z dnia </w:t>
      </w:r>
      <w:r w:rsidRPr="00E82A37">
        <w:t>31 stycznia 1959 r. o cmentarzach i chowaniu zmarłych</w:t>
      </w:r>
      <w:r>
        <w:t>,</w:t>
      </w:r>
      <w:r w:rsidRPr="00E82A37">
        <w:t xml:space="preserve"> </w:t>
      </w:r>
      <w:r w:rsidRPr="009C4378">
        <w:t>ustawę z dnia 12 października 1990 r. o Straży Granicznej, ustawę z dnia 13 października 1998 r. o systemie ubezpieczeń społecznych,</w:t>
      </w:r>
      <w:r w:rsidRPr="00831751">
        <w:t xml:space="preserve"> </w:t>
      </w:r>
      <w:r w:rsidRPr="00303FFE">
        <w:t xml:space="preserve">ustawę z dnia 13 czerwca 2003 r. o udzielaniu cudzoziemcom ochrony na terytorium </w:t>
      </w:r>
      <w:r w:rsidRPr="003368B5">
        <w:t xml:space="preserve">Rzeczypospolitej Polskiej, ustawę </w:t>
      </w:r>
      <w:r w:rsidRPr="00253106">
        <w:t>z dnia 14 lipca 2006 r. o wjeździe na terytorium Rzeczypospolitej Polskiej, pobycie oraz wyjeździe z tego terytorium obywateli państw c</w:t>
      </w:r>
      <w:r w:rsidRPr="009C4378">
        <w:t>złonkowskich Unii Eur</w:t>
      </w:r>
      <w:r>
        <w:t>opejskiej i członków ich rodzin, ustawę z dnia 16 listopada 2006 r. o opłacie skarbowej oraz</w:t>
      </w:r>
      <w:r w:rsidRPr="00E61038">
        <w:t xml:space="preserve"> ustawę z dnia 24 sierpnia 2007 r. o udziale Rzeczypospolitej Polskiej w Systemie Informacyjnym Schengen oraz Wizowym Systemie Informacyjnym</w:t>
      </w:r>
      <w:r w:rsidRPr="009C43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DF405" w14:textId="7C204D0A" w:rsidR="00344956" w:rsidRPr="00B371CC" w:rsidRDefault="00344956" w:rsidP="00B371CC">
    <w:pPr>
      <w:pStyle w:val="Nagwek"/>
      <w:jc w:val="center"/>
    </w:pPr>
    <w:r>
      <w:t xml:space="preserve">– </w:t>
    </w:r>
    <w:r>
      <w:fldChar w:fldCharType="begin"/>
    </w:r>
    <w:r>
      <w:instrText xml:space="preserve"> PAGE  \* MERGEFORMAT </w:instrText>
    </w:r>
    <w:r>
      <w:fldChar w:fldCharType="separate"/>
    </w:r>
    <w:r w:rsidR="00F51C88">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22AA"/>
    <w:multiLevelType w:val="hybridMultilevel"/>
    <w:tmpl w:val="1EF050A4"/>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 w15:restartNumberingAfterBreak="0">
    <w:nsid w:val="19725E1A"/>
    <w:multiLevelType w:val="hybridMultilevel"/>
    <w:tmpl w:val="AF4223F8"/>
    <w:lvl w:ilvl="0" w:tplc="04150017">
      <w:start w:val="1"/>
      <w:numFmt w:val="lowerLetter"/>
      <w:lvlText w:val="%1)"/>
      <w:lvlJc w:val="left"/>
      <w:pPr>
        <w:ind w:left="2210" w:hanging="360"/>
      </w:p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2" w15:restartNumberingAfterBreak="0">
    <w:nsid w:val="2DC92D97"/>
    <w:multiLevelType w:val="hybridMultilevel"/>
    <w:tmpl w:val="8FDA1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143EE0"/>
    <w:multiLevelType w:val="hybridMultilevel"/>
    <w:tmpl w:val="8D6AB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D01809"/>
    <w:multiLevelType w:val="hybridMultilevel"/>
    <w:tmpl w:val="4B0680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0B6587"/>
    <w:multiLevelType w:val="hybridMultilevel"/>
    <w:tmpl w:val="6492AC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27C519D"/>
    <w:multiLevelType w:val="hybridMultilevel"/>
    <w:tmpl w:val="0058A7B2"/>
    <w:lvl w:ilvl="0" w:tplc="10B8E850">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4468018C"/>
    <w:multiLevelType w:val="hybridMultilevel"/>
    <w:tmpl w:val="20920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F53BFB"/>
    <w:multiLevelType w:val="hybridMultilevel"/>
    <w:tmpl w:val="72721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F844FF"/>
    <w:multiLevelType w:val="hybridMultilevel"/>
    <w:tmpl w:val="76DAF95A"/>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15:restartNumberingAfterBreak="0">
    <w:nsid w:val="5EB16A94"/>
    <w:multiLevelType w:val="hybridMultilevel"/>
    <w:tmpl w:val="1F9E7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2A2052"/>
    <w:multiLevelType w:val="hybridMultilevel"/>
    <w:tmpl w:val="76DAF95A"/>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2" w15:restartNumberingAfterBreak="0">
    <w:nsid w:val="682643F6"/>
    <w:multiLevelType w:val="hybridMultilevel"/>
    <w:tmpl w:val="F76C7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A6B5A06"/>
    <w:multiLevelType w:val="hybridMultilevel"/>
    <w:tmpl w:val="A8484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72527E"/>
    <w:multiLevelType w:val="hybridMultilevel"/>
    <w:tmpl w:val="EF7C1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2D2D45"/>
    <w:multiLevelType w:val="hybridMultilevel"/>
    <w:tmpl w:val="E11C8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9552EA"/>
    <w:multiLevelType w:val="hybridMultilevel"/>
    <w:tmpl w:val="49000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0"/>
  </w:num>
  <w:num w:numId="5">
    <w:abstractNumId w:val="9"/>
  </w:num>
  <w:num w:numId="6">
    <w:abstractNumId w:val="3"/>
  </w:num>
  <w:num w:numId="7">
    <w:abstractNumId w:val="4"/>
  </w:num>
  <w:num w:numId="8">
    <w:abstractNumId w:val="7"/>
  </w:num>
  <w:num w:numId="9">
    <w:abstractNumId w:val="16"/>
  </w:num>
  <w:num w:numId="10">
    <w:abstractNumId w:val="8"/>
  </w:num>
  <w:num w:numId="11">
    <w:abstractNumId w:val="15"/>
  </w:num>
  <w:num w:numId="12">
    <w:abstractNumId w:val="6"/>
  </w:num>
  <w:num w:numId="13">
    <w:abstractNumId w:val="10"/>
  </w:num>
  <w:num w:numId="14">
    <w:abstractNumId w:val="13"/>
  </w:num>
  <w:num w:numId="15">
    <w:abstractNumId w:val="5"/>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CE"/>
    <w:rsid w:val="000012DA"/>
    <w:rsid w:val="0000246E"/>
    <w:rsid w:val="00003862"/>
    <w:rsid w:val="0001190D"/>
    <w:rsid w:val="000124C4"/>
    <w:rsid w:val="00012A35"/>
    <w:rsid w:val="00014436"/>
    <w:rsid w:val="00015BFE"/>
    <w:rsid w:val="00016099"/>
    <w:rsid w:val="00016BD6"/>
    <w:rsid w:val="00017DC2"/>
    <w:rsid w:val="00021254"/>
    <w:rsid w:val="00021522"/>
    <w:rsid w:val="00023471"/>
    <w:rsid w:val="00023F13"/>
    <w:rsid w:val="00030634"/>
    <w:rsid w:val="000319C1"/>
    <w:rsid w:val="00031A8B"/>
    <w:rsid w:val="00031BCA"/>
    <w:rsid w:val="000330FA"/>
    <w:rsid w:val="00033375"/>
    <w:rsid w:val="0003362F"/>
    <w:rsid w:val="00034358"/>
    <w:rsid w:val="00035F5E"/>
    <w:rsid w:val="00036B63"/>
    <w:rsid w:val="00037DEE"/>
    <w:rsid w:val="00037E1A"/>
    <w:rsid w:val="00040DBC"/>
    <w:rsid w:val="00043495"/>
    <w:rsid w:val="00043B45"/>
    <w:rsid w:val="00045B9B"/>
    <w:rsid w:val="00046A75"/>
    <w:rsid w:val="00047312"/>
    <w:rsid w:val="000508BD"/>
    <w:rsid w:val="000517AB"/>
    <w:rsid w:val="0005210F"/>
    <w:rsid w:val="00052D09"/>
    <w:rsid w:val="0005339C"/>
    <w:rsid w:val="0005418D"/>
    <w:rsid w:val="00055267"/>
    <w:rsid w:val="0005571B"/>
    <w:rsid w:val="00057AB3"/>
    <w:rsid w:val="00060076"/>
    <w:rsid w:val="00060432"/>
    <w:rsid w:val="00060D87"/>
    <w:rsid w:val="000615A5"/>
    <w:rsid w:val="00064E4C"/>
    <w:rsid w:val="00066901"/>
    <w:rsid w:val="00070AEB"/>
    <w:rsid w:val="00071BEE"/>
    <w:rsid w:val="000736CD"/>
    <w:rsid w:val="0007533B"/>
    <w:rsid w:val="0007545D"/>
    <w:rsid w:val="000760BF"/>
    <w:rsid w:val="0007613E"/>
    <w:rsid w:val="000766ED"/>
    <w:rsid w:val="00076BFC"/>
    <w:rsid w:val="000779FD"/>
    <w:rsid w:val="00077EAF"/>
    <w:rsid w:val="000814A7"/>
    <w:rsid w:val="000818D3"/>
    <w:rsid w:val="00083FE0"/>
    <w:rsid w:val="000844C7"/>
    <w:rsid w:val="00084C8C"/>
    <w:rsid w:val="0008557B"/>
    <w:rsid w:val="0008574D"/>
    <w:rsid w:val="00085CE7"/>
    <w:rsid w:val="000863F4"/>
    <w:rsid w:val="00087EA1"/>
    <w:rsid w:val="000906EE"/>
    <w:rsid w:val="00091BA2"/>
    <w:rsid w:val="00093BD6"/>
    <w:rsid w:val="000944EF"/>
    <w:rsid w:val="0009732D"/>
    <w:rsid w:val="000973F0"/>
    <w:rsid w:val="000A1296"/>
    <w:rsid w:val="000A1C27"/>
    <w:rsid w:val="000A1D3D"/>
    <w:rsid w:val="000A1DAD"/>
    <w:rsid w:val="000A2649"/>
    <w:rsid w:val="000A323B"/>
    <w:rsid w:val="000A5317"/>
    <w:rsid w:val="000B298D"/>
    <w:rsid w:val="000B5B2D"/>
    <w:rsid w:val="000B5DCE"/>
    <w:rsid w:val="000C05BA"/>
    <w:rsid w:val="000C0B28"/>
    <w:rsid w:val="000C0E8F"/>
    <w:rsid w:val="000C2896"/>
    <w:rsid w:val="000C28BD"/>
    <w:rsid w:val="000C4BC4"/>
    <w:rsid w:val="000D0110"/>
    <w:rsid w:val="000D2468"/>
    <w:rsid w:val="000D318A"/>
    <w:rsid w:val="000D6173"/>
    <w:rsid w:val="000D6F83"/>
    <w:rsid w:val="000E25CC"/>
    <w:rsid w:val="000E3694"/>
    <w:rsid w:val="000E490F"/>
    <w:rsid w:val="000E5D64"/>
    <w:rsid w:val="000E6241"/>
    <w:rsid w:val="000E640D"/>
    <w:rsid w:val="000F2BE3"/>
    <w:rsid w:val="000F3D0D"/>
    <w:rsid w:val="000F6ED4"/>
    <w:rsid w:val="000F7A6E"/>
    <w:rsid w:val="000F7CED"/>
    <w:rsid w:val="001042BA"/>
    <w:rsid w:val="00106192"/>
    <w:rsid w:val="00106D03"/>
    <w:rsid w:val="00107CC1"/>
    <w:rsid w:val="0011010D"/>
    <w:rsid w:val="00110465"/>
    <w:rsid w:val="00110628"/>
    <w:rsid w:val="001107E1"/>
    <w:rsid w:val="0011245A"/>
    <w:rsid w:val="001132D0"/>
    <w:rsid w:val="0011387A"/>
    <w:rsid w:val="0011493E"/>
    <w:rsid w:val="00115B72"/>
    <w:rsid w:val="001209EC"/>
    <w:rsid w:val="00120A9E"/>
    <w:rsid w:val="00121EAD"/>
    <w:rsid w:val="00125A9C"/>
    <w:rsid w:val="001270A2"/>
    <w:rsid w:val="00131237"/>
    <w:rsid w:val="001329AC"/>
    <w:rsid w:val="00132D46"/>
    <w:rsid w:val="0013380B"/>
    <w:rsid w:val="001338C3"/>
    <w:rsid w:val="00134CA0"/>
    <w:rsid w:val="0013549B"/>
    <w:rsid w:val="0013555C"/>
    <w:rsid w:val="00136F1F"/>
    <w:rsid w:val="00137DE0"/>
    <w:rsid w:val="0014026F"/>
    <w:rsid w:val="00140FD4"/>
    <w:rsid w:val="00147A47"/>
    <w:rsid w:val="00147AA1"/>
    <w:rsid w:val="001520CF"/>
    <w:rsid w:val="00153992"/>
    <w:rsid w:val="001564B1"/>
    <w:rsid w:val="0015667C"/>
    <w:rsid w:val="00157110"/>
    <w:rsid w:val="00157374"/>
    <w:rsid w:val="0015742A"/>
    <w:rsid w:val="00157DA1"/>
    <w:rsid w:val="00163147"/>
    <w:rsid w:val="00164C57"/>
    <w:rsid w:val="00164C9D"/>
    <w:rsid w:val="00165D10"/>
    <w:rsid w:val="00167D5D"/>
    <w:rsid w:val="001725EE"/>
    <w:rsid w:val="00172F7A"/>
    <w:rsid w:val="00173150"/>
    <w:rsid w:val="00173390"/>
    <w:rsid w:val="001736F0"/>
    <w:rsid w:val="00173BB3"/>
    <w:rsid w:val="001740D0"/>
    <w:rsid w:val="00174F2C"/>
    <w:rsid w:val="00180053"/>
    <w:rsid w:val="00180F2A"/>
    <w:rsid w:val="00183EB8"/>
    <w:rsid w:val="00184B91"/>
    <w:rsid w:val="00184D4A"/>
    <w:rsid w:val="00185C13"/>
    <w:rsid w:val="001867B0"/>
    <w:rsid w:val="00186929"/>
    <w:rsid w:val="00186EC1"/>
    <w:rsid w:val="0019104A"/>
    <w:rsid w:val="00191E1F"/>
    <w:rsid w:val="00192946"/>
    <w:rsid w:val="0019473B"/>
    <w:rsid w:val="001952B1"/>
    <w:rsid w:val="00196E39"/>
    <w:rsid w:val="00197649"/>
    <w:rsid w:val="001A01FB"/>
    <w:rsid w:val="001A10E9"/>
    <w:rsid w:val="001A183D"/>
    <w:rsid w:val="001A2B65"/>
    <w:rsid w:val="001A3CD3"/>
    <w:rsid w:val="001A3DD6"/>
    <w:rsid w:val="001A5BEF"/>
    <w:rsid w:val="001A7F15"/>
    <w:rsid w:val="001B342E"/>
    <w:rsid w:val="001B3D6B"/>
    <w:rsid w:val="001B4644"/>
    <w:rsid w:val="001B46F9"/>
    <w:rsid w:val="001B4FDB"/>
    <w:rsid w:val="001C1832"/>
    <w:rsid w:val="001C188C"/>
    <w:rsid w:val="001D1783"/>
    <w:rsid w:val="001D18F6"/>
    <w:rsid w:val="001D53CD"/>
    <w:rsid w:val="001D55A3"/>
    <w:rsid w:val="001D5AF5"/>
    <w:rsid w:val="001D70D9"/>
    <w:rsid w:val="001D7188"/>
    <w:rsid w:val="001D7905"/>
    <w:rsid w:val="001E1E73"/>
    <w:rsid w:val="001E4732"/>
    <w:rsid w:val="001E4E0C"/>
    <w:rsid w:val="001E526D"/>
    <w:rsid w:val="001E5655"/>
    <w:rsid w:val="001F1832"/>
    <w:rsid w:val="001F220F"/>
    <w:rsid w:val="001F25B3"/>
    <w:rsid w:val="001F6616"/>
    <w:rsid w:val="00202BD4"/>
    <w:rsid w:val="00204974"/>
    <w:rsid w:val="00204A97"/>
    <w:rsid w:val="002053BE"/>
    <w:rsid w:val="00206979"/>
    <w:rsid w:val="002100A6"/>
    <w:rsid w:val="002114EF"/>
    <w:rsid w:val="00211574"/>
    <w:rsid w:val="0021158A"/>
    <w:rsid w:val="00211655"/>
    <w:rsid w:val="0021596F"/>
    <w:rsid w:val="0021641B"/>
    <w:rsid w:val="002166AD"/>
    <w:rsid w:val="00217871"/>
    <w:rsid w:val="00221253"/>
    <w:rsid w:val="00221ED8"/>
    <w:rsid w:val="002231EA"/>
    <w:rsid w:val="00223FDF"/>
    <w:rsid w:val="00224704"/>
    <w:rsid w:val="00224A12"/>
    <w:rsid w:val="00224B2C"/>
    <w:rsid w:val="002274D1"/>
    <w:rsid w:val="002279C0"/>
    <w:rsid w:val="00231266"/>
    <w:rsid w:val="00236890"/>
    <w:rsid w:val="0023727E"/>
    <w:rsid w:val="00242081"/>
    <w:rsid w:val="00243777"/>
    <w:rsid w:val="0024398B"/>
    <w:rsid w:val="002441CD"/>
    <w:rsid w:val="002454C0"/>
    <w:rsid w:val="00247159"/>
    <w:rsid w:val="0024790F"/>
    <w:rsid w:val="002501A3"/>
    <w:rsid w:val="0025166C"/>
    <w:rsid w:val="00253106"/>
    <w:rsid w:val="002555D4"/>
    <w:rsid w:val="00261A16"/>
    <w:rsid w:val="00263522"/>
    <w:rsid w:val="00264EC6"/>
    <w:rsid w:val="00271013"/>
    <w:rsid w:val="00273FE4"/>
    <w:rsid w:val="00274300"/>
    <w:rsid w:val="002762A4"/>
    <w:rsid w:val="002765B4"/>
    <w:rsid w:val="00276A94"/>
    <w:rsid w:val="00277CE4"/>
    <w:rsid w:val="002818D2"/>
    <w:rsid w:val="00282E30"/>
    <w:rsid w:val="0028453E"/>
    <w:rsid w:val="0028570D"/>
    <w:rsid w:val="00293C47"/>
    <w:rsid w:val="0029405D"/>
    <w:rsid w:val="00294FA6"/>
    <w:rsid w:val="00295A6F"/>
    <w:rsid w:val="00297DCD"/>
    <w:rsid w:val="002A20C4"/>
    <w:rsid w:val="002A2E16"/>
    <w:rsid w:val="002A570F"/>
    <w:rsid w:val="002A7292"/>
    <w:rsid w:val="002A7358"/>
    <w:rsid w:val="002A7902"/>
    <w:rsid w:val="002B0D3E"/>
    <w:rsid w:val="002B0F6B"/>
    <w:rsid w:val="002B23B8"/>
    <w:rsid w:val="002B4429"/>
    <w:rsid w:val="002B68A6"/>
    <w:rsid w:val="002B7FAF"/>
    <w:rsid w:val="002C0C3E"/>
    <w:rsid w:val="002C6511"/>
    <w:rsid w:val="002D0C4F"/>
    <w:rsid w:val="002D1364"/>
    <w:rsid w:val="002D4D30"/>
    <w:rsid w:val="002D5000"/>
    <w:rsid w:val="002D598D"/>
    <w:rsid w:val="002D7188"/>
    <w:rsid w:val="002E1DE3"/>
    <w:rsid w:val="002E2AB6"/>
    <w:rsid w:val="002E3F34"/>
    <w:rsid w:val="002E5F79"/>
    <w:rsid w:val="002E64FA"/>
    <w:rsid w:val="002E6E58"/>
    <w:rsid w:val="002E712B"/>
    <w:rsid w:val="002F0A00"/>
    <w:rsid w:val="002F0CFA"/>
    <w:rsid w:val="002F1582"/>
    <w:rsid w:val="002F3282"/>
    <w:rsid w:val="002F669F"/>
    <w:rsid w:val="002F7436"/>
    <w:rsid w:val="0030055C"/>
    <w:rsid w:val="00301C97"/>
    <w:rsid w:val="00302C18"/>
    <w:rsid w:val="00303FFE"/>
    <w:rsid w:val="00307725"/>
    <w:rsid w:val="0031004C"/>
    <w:rsid w:val="003105F6"/>
    <w:rsid w:val="00311297"/>
    <w:rsid w:val="003113BE"/>
    <w:rsid w:val="0031165C"/>
    <w:rsid w:val="003122CA"/>
    <w:rsid w:val="003143EA"/>
    <w:rsid w:val="003148FD"/>
    <w:rsid w:val="00317B66"/>
    <w:rsid w:val="00320B68"/>
    <w:rsid w:val="00321080"/>
    <w:rsid w:val="00322D45"/>
    <w:rsid w:val="0032569A"/>
    <w:rsid w:val="00325A1F"/>
    <w:rsid w:val="003268F9"/>
    <w:rsid w:val="00327EB3"/>
    <w:rsid w:val="00330BAF"/>
    <w:rsid w:val="00331FF4"/>
    <w:rsid w:val="00333BAA"/>
    <w:rsid w:val="00334E3A"/>
    <w:rsid w:val="003361DD"/>
    <w:rsid w:val="003368B5"/>
    <w:rsid w:val="00341774"/>
    <w:rsid w:val="00341A6A"/>
    <w:rsid w:val="00344956"/>
    <w:rsid w:val="00345B9C"/>
    <w:rsid w:val="00350635"/>
    <w:rsid w:val="00352DAE"/>
    <w:rsid w:val="003543E6"/>
    <w:rsid w:val="00354948"/>
    <w:rsid w:val="00354EB9"/>
    <w:rsid w:val="003602AE"/>
    <w:rsid w:val="0036032B"/>
    <w:rsid w:val="00360929"/>
    <w:rsid w:val="003647D5"/>
    <w:rsid w:val="0036599A"/>
    <w:rsid w:val="003674B0"/>
    <w:rsid w:val="00372D7F"/>
    <w:rsid w:val="00373187"/>
    <w:rsid w:val="003731CB"/>
    <w:rsid w:val="003739D3"/>
    <w:rsid w:val="00375A3B"/>
    <w:rsid w:val="0037727C"/>
    <w:rsid w:val="00377E70"/>
    <w:rsid w:val="00380904"/>
    <w:rsid w:val="003823EE"/>
    <w:rsid w:val="00382960"/>
    <w:rsid w:val="003846F7"/>
    <w:rsid w:val="003851ED"/>
    <w:rsid w:val="00385B39"/>
    <w:rsid w:val="00386785"/>
    <w:rsid w:val="00390E89"/>
    <w:rsid w:val="003912C7"/>
    <w:rsid w:val="00391B1A"/>
    <w:rsid w:val="00392448"/>
    <w:rsid w:val="00394423"/>
    <w:rsid w:val="00395817"/>
    <w:rsid w:val="00395DBE"/>
    <w:rsid w:val="00396942"/>
    <w:rsid w:val="00396964"/>
    <w:rsid w:val="00396B49"/>
    <w:rsid w:val="00396E3E"/>
    <w:rsid w:val="003A1653"/>
    <w:rsid w:val="003A306E"/>
    <w:rsid w:val="003A3E42"/>
    <w:rsid w:val="003A60DC"/>
    <w:rsid w:val="003A67CC"/>
    <w:rsid w:val="003A6A46"/>
    <w:rsid w:val="003A7A63"/>
    <w:rsid w:val="003B000C"/>
    <w:rsid w:val="003B0F1D"/>
    <w:rsid w:val="003B1742"/>
    <w:rsid w:val="003B2A28"/>
    <w:rsid w:val="003B4A57"/>
    <w:rsid w:val="003B4C2C"/>
    <w:rsid w:val="003B5FAD"/>
    <w:rsid w:val="003C0AD9"/>
    <w:rsid w:val="003C0C5F"/>
    <w:rsid w:val="003C0ED0"/>
    <w:rsid w:val="003C1D49"/>
    <w:rsid w:val="003C2BD2"/>
    <w:rsid w:val="003C35C4"/>
    <w:rsid w:val="003C4EAA"/>
    <w:rsid w:val="003D0157"/>
    <w:rsid w:val="003D0B2B"/>
    <w:rsid w:val="003D12C2"/>
    <w:rsid w:val="003D1EFF"/>
    <w:rsid w:val="003D31B9"/>
    <w:rsid w:val="003D3867"/>
    <w:rsid w:val="003D7B24"/>
    <w:rsid w:val="003E0D1A"/>
    <w:rsid w:val="003E2DA3"/>
    <w:rsid w:val="003E5D9B"/>
    <w:rsid w:val="003F020D"/>
    <w:rsid w:val="003F03D9"/>
    <w:rsid w:val="003F2FBE"/>
    <w:rsid w:val="003F318D"/>
    <w:rsid w:val="003F4A0D"/>
    <w:rsid w:val="003F5BAE"/>
    <w:rsid w:val="003F6B5C"/>
    <w:rsid w:val="003F6ED7"/>
    <w:rsid w:val="004019E2"/>
    <w:rsid w:val="00401C84"/>
    <w:rsid w:val="00403210"/>
    <w:rsid w:val="004035BB"/>
    <w:rsid w:val="004035EB"/>
    <w:rsid w:val="00405F77"/>
    <w:rsid w:val="004063F5"/>
    <w:rsid w:val="00407332"/>
    <w:rsid w:val="00407828"/>
    <w:rsid w:val="00413D8E"/>
    <w:rsid w:val="004140F2"/>
    <w:rsid w:val="00414410"/>
    <w:rsid w:val="00415D7C"/>
    <w:rsid w:val="00417B22"/>
    <w:rsid w:val="00420375"/>
    <w:rsid w:val="00421085"/>
    <w:rsid w:val="00422949"/>
    <w:rsid w:val="0042465E"/>
    <w:rsid w:val="00424DF7"/>
    <w:rsid w:val="004308C7"/>
    <w:rsid w:val="00430CD7"/>
    <w:rsid w:val="0043142A"/>
    <w:rsid w:val="00432B76"/>
    <w:rsid w:val="004341D1"/>
    <w:rsid w:val="00434D01"/>
    <w:rsid w:val="00435D26"/>
    <w:rsid w:val="0043641F"/>
    <w:rsid w:val="004379AF"/>
    <w:rsid w:val="00440C99"/>
    <w:rsid w:val="0044175C"/>
    <w:rsid w:val="00441EE6"/>
    <w:rsid w:val="00445F4D"/>
    <w:rsid w:val="004504C0"/>
    <w:rsid w:val="0045347F"/>
    <w:rsid w:val="004550FB"/>
    <w:rsid w:val="00460F14"/>
    <w:rsid w:val="0046111A"/>
    <w:rsid w:val="00462946"/>
    <w:rsid w:val="00463F43"/>
    <w:rsid w:val="00464B94"/>
    <w:rsid w:val="004653A8"/>
    <w:rsid w:val="00465A0B"/>
    <w:rsid w:val="004703C3"/>
    <w:rsid w:val="0047077C"/>
    <w:rsid w:val="00470B05"/>
    <w:rsid w:val="0047207C"/>
    <w:rsid w:val="004726C7"/>
    <w:rsid w:val="00472CD6"/>
    <w:rsid w:val="00474E3C"/>
    <w:rsid w:val="00476A7C"/>
    <w:rsid w:val="00480A58"/>
    <w:rsid w:val="00481080"/>
    <w:rsid w:val="00482151"/>
    <w:rsid w:val="00482B55"/>
    <w:rsid w:val="00485FAD"/>
    <w:rsid w:val="00487AED"/>
    <w:rsid w:val="00491EDF"/>
    <w:rsid w:val="00492A3F"/>
    <w:rsid w:val="00494670"/>
    <w:rsid w:val="00494F62"/>
    <w:rsid w:val="004A0D89"/>
    <w:rsid w:val="004A2001"/>
    <w:rsid w:val="004A31E9"/>
    <w:rsid w:val="004A3590"/>
    <w:rsid w:val="004A48EA"/>
    <w:rsid w:val="004A769D"/>
    <w:rsid w:val="004B00A7"/>
    <w:rsid w:val="004B0E80"/>
    <w:rsid w:val="004B16EA"/>
    <w:rsid w:val="004B25E2"/>
    <w:rsid w:val="004B34D7"/>
    <w:rsid w:val="004B5037"/>
    <w:rsid w:val="004B5B2F"/>
    <w:rsid w:val="004B626A"/>
    <w:rsid w:val="004B65B8"/>
    <w:rsid w:val="004B660E"/>
    <w:rsid w:val="004B67D4"/>
    <w:rsid w:val="004C05BD"/>
    <w:rsid w:val="004C05C6"/>
    <w:rsid w:val="004C3B06"/>
    <w:rsid w:val="004C3BDD"/>
    <w:rsid w:val="004C3F97"/>
    <w:rsid w:val="004C40B4"/>
    <w:rsid w:val="004C6F9F"/>
    <w:rsid w:val="004C7DB9"/>
    <w:rsid w:val="004C7EE7"/>
    <w:rsid w:val="004D2DEE"/>
    <w:rsid w:val="004D2E1F"/>
    <w:rsid w:val="004D379F"/>
    <w:rsid w:val="004D4279"/>
    <w:rsid w:val="004D5847"/>
    <w:rsid w:val="004D7FD9"/>
    <w:rsid w:val="004E0C63"/>
    <w:rsid w:val="004E1324"/>
    <w:rsid w:val="004E19A5"/>
    <w:rsid w:val="004E37E5"/>
    <w:rsid w:val="004E3FDB"/>
    <w:rsid w:val="004F1F4A"/>
    <w:rsid w:val="004F296D"/>
    <w:rsid w:val="004F2EA5"/>
    <w:rsid w:val="004F508B"/>
    <w:rsid w:val="004F695F"/>
    <w:rsid w:val="004F6CA4"/>
    <w:rsid w:val="00500752"/>
    <w:rsid w:val="00501A50"/>
    <w:rsid w:val="0050222D"/>
    <w:rsid w:val="005031BF"/>
    <w:rsid w:val="00503AF3"/>
    <w:rsid w:val="0050437A"/>
    <w:rsid w:val="0050696D"/>
    <w:rsid w:val="0051094B"/>
    <w:rsid w:val="005110D7"/>
    <w:rsid w:val="00511D99"/>
    <w:rsid w:val="005128D3"/>
    <w:rsid w:val="005147E8"/>
    <w:rsid w:val="00514B4E"/>
    <w:rsid w:val="005158F2"/>
    <w:rsid w:val="00521CC5"/>
    <w:rsid w:val="0052299F"/>
    <w:rsid w:val="005257F7"/>
    <w:rsid w:val="00526DFC"/>
    <w:rsid w:val="00526F43"/>
    <w:rsid w:val="00527651"/>
    <w:rsid w:val="005363AB"/>
    <w:rsid w:val="00541A9B"/>
    <w:rsid w:val="00543C43"/>
    <w:rsid w:val="00544EF4"/>
    <w:rsid w:val="00545E53"/>
    <w:rsid w:val="0054775F"/>
    <w:rsid w:val="005479D9"/>
    <w:rsid w:val="005479FB"/>
    <w:rsid w:val="00555027"/>
    <w:rsid w:val="00556406"/>
    <w:rsid w:val="005572BD"/>
    <w:rsid w:val="00557A12"/>
    <w:rsid w:val="00560AC7"/>
    <w:rsid w:val="00561AFB"/>
    <w:rsid w:val="00561FA8"/>
    <w:rsid w:val="005635ED"/>
    <w:rsid w:val="00564001"/>
    <w:rsid w:val="00564CBB"/>
    <w:rsid w:val="00564E6F"/>
    <w:rsid w:val="00565253"/>
    <w:rsid w:val="00570191"/>
    <w:rsid w:val="00570570"/>
    <w:rsid w:val="00570A5E"/>
    <w:rsid w:val="00572512"/>
    <w:rsid w:val="00573EE6"/>
    <w:rsid w:val="0057441E"/>
    <w:rsid w:val="00574533"/>
    <w:rsid w:val="00574CDC"/>
    <w:rsid w:val="0057547F"/>
    <w:rsid w:val="005754EE"/>
    <w:rsid w:val="0057617E"/>
    <w:rsid w:val="00576497"/>
    <w:rsid w:val="00580DCD"/>
    <w:rsid w:val="005835E7"/>
    <w:rsid w:val="0058397F"/>
    <w:rsid w:val="00583BF8"/>
    <w:rsid w:val="0058449E"/>
    <w:rsid w:val="00585F33"/>
    <w:rsid w:val="00590FD4"/>
    <w:rsid w:val="00591124"/>
    <w:rsid w:val="005962AE"/>
    <w:rsid w:val="00596FBD"/>
    <w:rsid w:val="00597024"/>
    <w:rsid w:val="005A0274"/>
    <w:rsid w:val="005A08E7"/>
    <w:rsid w:val="005A095C"/>
    <w:rsid w:val="005A2A51"/>
    <w:rsid w:val="005A3137"/>
    <w:rsid w:val="005A605D"/>
    <w:rsid w:val="005A605E"/>
    <w:rsid w:val="005A669D"/>
    <w:rsid w:val="005A75D8"/>
    <w:rsid w:val="005B6CB4"/>
    <w:rsid w:val="005B713E"/>
    <w:rsid w:val="005C03B6"/>
    <w:rsid w:val="005C22D3"/>
    <w:rsid w:val="005C348E"/>
    <w:rsid w:val="005C3B3B"/>
    <w:rsid w:val="005C68E1"/>
    <w:rsid w:val="005D1FF6"/>
    <w:rsid w:val="005D3763"/>
    <w:rsid w:val="005D55E1"/>
    <w:rsid w:val="005D66B6"/>
    <w:rsid w:val="005E19F7"/>
    <w:rsid w:val="005E229A"/>
    <w:rsid w:val="005E4840"/>
    <w:rsid w:val="005E4F04"/>
    <w:rsid w:val="005E62C2"/>
    <w:rsid w:val="005E6C71"/>
    <w:rsid w:val="005F0963"/>
    <w:rsid w:val="005F2824"/>
    <w:rsid w:val="005F2EBA"/>
    <w:rsid w:val="005F35ED"/>
    <w:rsid w:val="005F3C2C"/>
    <w:rsid w:val="005F712B"/>
    <w:rsid w:val="005F7812"/>
    <w:rsid w:val="005F7A88"/>
    <w:rsid w:val="0060202B"/>
    <w:rsid w:val="00602FFA"/>
    <w:rsid w:val="00603A18"/>
    <w:rsid w:val="00603A1A"/>
    <w:rsid w:val="006046D5"/>
    <w:rsid w:val="00604A66"/>
    <w:rsid w:val="00607A93"/>
    <w:rsid w:val="00607ADC"/>
    <w:rsid w:val="00610A1C"/>
    <w:rsid w:val="00610C08"/>
    <w:rsid w:val="00611F74"/>
    <w:rsid w:val="0061388E"/>
    <w:rsid w:val="00614B22"/>
    <w:rsid w:val="00615772"/>
    <w:rsid w:val="00616AB6"/>
    <w:rsid w:val="00616D59"/>
    <w:rsid w:val="00621256"/>
    <w:rsid w:val="006212D3"/>
    <w:rsid w:val="00621FCC"/>
    <w:rsid w:val="00622985"/>
    <w:rsid w:val="00622C17"/>
    <w:rsid w:val="00622E4B"/>
    <w:rsid w:val="00627AEC"/>
    <w:rsid w:val="006333DA"/>
    <w:rsid w:val="00635134"/>
    <w:rsid w:val="006356E2"/>
    <w:rsid w:val="0064184A"/>
    <w:rsid w:val="00642A65"/>
    <w:rsid w:val="00645DCE"/>
    <w:rsid w:val="006465AC"/>
    <w:rsid w:val="006465BF"/>
    <w:rsid w:val="00646D93"/>
    <w:rsid w:val="00653B22"/>
    <w:rsid w:val="006555C6"/>
    <w:rsid w:val="00657BF4"/>
    <w:rsid w:val="006603FB"/>
    <w:rsid w:val="006608DF"/>
    <w:rsid w:val="006623AC"/>
    <w:rsid w:val="00664BA5"/>
    <w:rsid w:val="00664EC5"/>
    <w:rsid w:val="006678AF"/>
    <w:rsid w:val="006701EF"/>
    <w:rsid w:val="00671AC3"/>
    <w:rsid w:val="00673BA5"/>
    <w:rsid w:val="00674E0F"/>
    <w:rsid w:val="006750BE"/>
    <w:rsid w:val="006774FC"/>
    <w:rsid w:val="00680058"/>
    <w:rsid w:val="006806DD"/>
    <w:rsid w:val="00680881"/>
    <w:rsid w:val="00681F9F"/>
    <w:rsid w:val="00682A94"/>
    <w:rsid w:val="006840EA"/>
    <w:rsid w:val="006844E2"/>
    <w:rsid w:val="00685267"/>
    <w:rsid w:val="006872AE"/>
    <w:rsid w:val="00690082"/>
    <w:rsid w:val="00690252"/>
    <w:rsid w:val="006946BB"/>
    <w:rsid w:val="006969FA"/>
    <w:rsid w:val="006A0898"/>
    <w:rsid w:val="006A35D5"/>
    <w:rsid w:val="006A531A"/>
    <w:rsid w:val="006A748A"/>
    <w:rsid w:val="006B018A"/>
    <w:rsid w:val="006B5510"/>
    <w:rsid w:val="006B6AB1"/>
    <w:rsid w:val="006C419E"/>
    <w:rsid w:val="006C4A31"/>
    <w:rsid w:val="006C5AC2"/>
    <w:rsid w:val="006C6AFB"/>
    <w:rsid w:val="006D0CEE"/>
    <w:rsid w:val="006D1EE6"/>
    <w:rsid w:val="006D2735"/>
    <w:rsid w:val="006D45B2"/>
    <w:rsid w:val="006D5CF0"/>
    <w:rsid w:val="006D7BF1"/>
    <w:rsid w:val="006E0FCC"/>
    <w:rsid w:val="006E1E96"/>
    <w:rsid w:val="006E22F3"/>
    <w:rsid w:val="006E5E21"/>
    <w:rsid w:val="006E7EC2"/>
    <w:rsid w:val="006F1F24"/>
    <w:rsid w:val="006F2648"/>
    <w:rsid w:val="006F2F10"/>
    <w:rsid w:val="006F482B"/>
    <w:rsid w:val="006F6311"/>
    <w:rsid w:val="00701952"/>
    <w:rsid w:val="00702556"/>
    <w:rsid w:val="0070277E"/>
    <w:rsid w:val="007027D6"/>
    <w:rsid w:val="00704156"/>
    <w:rsid w:val="00705CA9"/>
    <w:rsid w:val="007069FC"/>
    <w:rsid w:val="00711221"/>
    <w:rsid w:val="00712675"/>
    <w:rsid w:val="00713808"/>
    <w:rsid w:val="007151B6"/>
    <w:rsid w:val="0071520D"/>
    <w:rsid w:val="00715834"/>
    <w:rsid w:val="00715EDB"/>
    <w:rsid w:val="007160D5"/>
    <w:rsid w:val="007163FB"/>
    <w:rsid w:val="00717C2E"/>
    <w:rsid w:val="007204FA"/>
    <w:rsid w:val="007213B3"/>
    <w:rsid w:val="007219B8"/>
    <w:rsid w:val="00722998"/>
    <w:rsid w:val="00723C8E"/>
    <w:rsid w:val="00723EAF"/>
    <w:rsid w:val="0072457F"/>
    <w:rsid w:val="00725406"/>
    <w:rsid w:val="0072621B"/>
    <w:rsid w:val="00730555"/>
    <w:rsid w:val="007312CC"/>
    <w:rsid w:val="0073171E"/>
    <w:rsid w:val="00735DE9"/>
    <w:rsid w:val="00736A64"/>
    <w:rsid w:val="00737F6A"/>
    <w:rsid w:val="007410B6"/>
    <w:rsid w:val="00744C6F"/>
    <w:rsid w:val="007457F6"/>
    <w:rsid w:val="00745ABB"/>
    <w:rsid w:val="00746E38"/>
    <w:rsid w:val="00747CD5"/>
    <w:rsid w:val="00750E97"/>
    <w:rsid w:val="00753B51"/>
    <w:rsid w:val="00756629"/>
    <w:rsid w:val="007568C4"/>
    <w:rsid w:val="007575D2"/>
    <w:rsid w:val="00757B4F"/>
    <w:rsid w:val="00757B6A"/>
    <w:rsid w:val="007610E0"/>
    <w:rsid w:val="00761F90"/>
    <w:rsid w:val="007621AA"/>
    <w:rsid w:val="0076260A"/>
    <w:rsid w:val="0076420D"/>
    <w:rsid w:val="007645B0"/>
    <w:rsid w:val="00764A67"/>
    <w:rsid w:val="007665AF"/>
    <w:rsid w:val="00767B90"/>
    <w:rsid w:val="00770F6B"/>
    <w:rsid w:val="00771883"/>
    <w:rsid w:val="00772297"/>
    <w:rsid w:val="00773879"/>
    <w:rsid w:val="00775BA6"/>
    <w:rsid w:val="00776DC2"/>
    <w:rsid w:val="00780122"/>
    <w:rsid w:val="0078214B"/>
    <w:rsid w:val="0078498A"/>
    <w:rsid w:val="00786A5D"/>
    <w:rsid w:val="0079143C"/>
    <w:rsid w:val="00792207"/>
    <w:rsid w:val="007929C8"/>
    <w:rsid w:val="00792B64"/>
    <w:rsid w:val="00792E29"/>
    <w:rsid w:val="0079379A"/>
    <w:rsid w:val="007946C1"/>
    <w:rsid w:val="00794953"/>
    <w:rsid w:val="00797857"/>
    <w:rsid w:val="007A132C"/>
    <w:rsid w:val="007A1F2F"/>
    <w:rsid w:val="007A2027"/>
    <w:rsid w:val="007A2A5C"/>
    <w:rsid w:val="007A5150"/>
    <w:rsid w:val="007A5373"/>
    <w:rsid w:val="007A5CCD"/>
    <w:rsid w:val="007A789F"/>
    <w:rsid w:val="007B0B1B"/>
    <w:rsid w:val="007B2448"/>
    <w:rsid w:val="007B6C5D"/>
    <w:rsid w:val="007B75BC"/>
    <w:rsid w:val="007C0BD6"/>
    <w:rsid w:val="007C11C8"/>
    <w:rsid w:val="007C3806"/>
    <w:rsid w:val="007C3D58"/>
    <w:rsid w:val="007C57AF"/>
    <w:rsid w:val="007C5BB7"/>
    <w:rsid w:val="007D07D5"/>
    <w:rsid w:val="007D1C64"/>
    <w:rsid w:val="007D2288"/>
    <w:rsid w:val="007D2BCC"/>
    <w:rsid w:val="007D32DD"/>
    <w:rsid w:val="007D6DCE"/>
    <w:rsid w:val="007D72C4"/>
    <w:rsid w:val="007E2CFE"/>
    <w:rsid w:val="007E4600"/>
    <w:rsid w:val="007E59C9"/>
    <w:rsid w:val="007F0072"/>
    <w:rsid w:val="007F2EB6"/>
    <w:rsid w:val="007F4F09"/>
    <w:rsid w:val="007F54C3"/>
    <w:rsid w:val="00801A08"/>
    <w:rsid w:val="00802572"/>
    <w:rsid w:val="00802949"/>
    <w:rsid w:val="0080301E"/>
    <w:rsid w:val="0080365F"/>
    <w:rsid w:val="00812559"/>
    <w:rsid w:val="00812BE5"/>
    <w:rsid w:val="0081703C"/>
    <w:rsid w:val="00817429"/>
    <w:rsid w:val="008212E8"/>
    <w:rsid w:val="00821514"/>
    <w:rsid w:val="00821E35"/>
    <w:rsid w:val="00823716"/>
    <w:rsid w:val="00824591"/>
    <w:rsid w:val="00824AED"/>
    <w:rsid w:val="00827820"/>
    <w:rsid w:val="00831751"/>
    <w:rsid w:val="00831B8B"/>
    <w:rsid w:val="0083405D"/>
    <w:rsid w:val="00834620"/>
    <w:rsid w:val="008352D4"/>
    <w:rsid w:val="00836DB9"/>
    <w:rsid w:val="00837C67"/>
    <w:rsid w:val="00840C85"/>
    <w:rsid w:val="008415B0"/>
    <w:rsid w:val="00842028"/>
    <w:rsid w:val="00842DE5"/>
    <w:rsid w:val="008436B8"/>
    <w:rsid w:val="008460B6"/>
    <w:rsid w:val="008471DC"/>
    <w:rsid w:val="00850C9D"/>
    <w:rsid w:val="00852B59"/>
    <w:rsid w:val="00856272"/>
    <w:rsid w:val="008563FF"/>
    <w:rsid w:val="00856602"/>
    <w:rsid w:val="0086018B"/>
    <w:rsid w:val="008611DD"/>
    <w:rsid w:val="008620DE"/>
    <w:rsid w:val="0086397D"/>
    <w:rsid w:val="00866867"/>
    <w:rsid w:val="00870A66"/>
    <w:rsid w:val="00870C72"/>
    <w:rsid w:val="0087155B"/>
    <w:rsid w:val="00872257"/>
    <w:rsid w:val="008753E6"/>
    <w:rsid w:val="0087738C"/>
    <w:rsid w:val="008802AF"/>
    <w:rsid w:val="00881926"/>
    <w:rsid w:val="0088318F"/>
    <w:rsid w:val="0088331D"/>
    <w:rsid w:val="00883531"/>
    <w:rsid w:val="008852B0"/>
    <w:rsid w:val="00885AE7"/>
    <w:rsid w:val="00886B60"/>
    <w:rsid w:val="00887889"/>
    <w:rsid w:val="008920FF"/>
    <w:rsid w:val="008926E8"/>
    <w:rsid w:val="00892886"/>
    <w:rsid w:val="00892E49"/>
    <w:rsid w:val="00894F19"/>
    <w:rsid w:val="00896487"/>
    <w:rsid w:val="00896A10"/>
    <w:rsid w:val="008971B5"/>
    <w:rsid w:val="008A5044"/>
    <w:rsid w:val="008A5D26"/>
    <w:rsid w:val="008A6B13"/>
    <w:rsid w:val="008A6ECB"/>
    <w:rsid w:val="008B0BF9"/>
    <w:rsid w:val="008B2866"/>
    <w:rsid w:val="008B3859"/>
    <w:rsid w:val="008B436D"/>
    <w:rsid w:val="008B4CF2"/>
    <w:rsid w:val="008B4E49"/>
    <w:rsid w:val="008B7712"/>
    <w:rsid w:val="008B7A0E"/>
    <w:rsid w:val="008B7B26"/>
    <w:rsid w:val="008C0765"/>
    <w:rsid w:val="008C3524"/>
    <w:rsid w:val="008C4061"/>
    <w:rsid w:val="008C4229"/>
    <w:rsid w:val="008C5BE0"/>
    <w:rsid w:val="008C605E"/>
    <w:rsid w:val="008C7233"/>
    <w:rsid w:val="008D1EAF"/>
    <w:rsid w:val="008D2434"/>
    <w:rsid w:val="008D414C"/>
    <w:rsid w:val="008D53CE"/>
    <w:rsid w:val="008D5940"/>
    <w:rsid w:val="008E171D"/>
    <w:rsid w:val="008E2785"/>
    <w:rsid w:val="008E55AA"/>
    <w:rsid w:val="008E78A3"/>
    <w:rsid w:val="008F0654"/>
    <w:rsid w:val="008F06CB"/>
    <w:rsid w:val="008F2E83"/>
    <w:rsid w:val="008F4CEB"/>
    <w:rsid w:val="008F612A"/>
    <w:rsid w:val="008F6F0A"/>
    <w:rsid w:val="00900784"/>
    <w:rsid w:val="0090293D"/>
    <w:rsid w:val="00902950"/>
    <w:rsid w:val="0090320F"/>
    <w:rsid w:val="009034DE"/>
    <w:rsid w:val="00903B9E"/>
    <w:rsid w:val="00905396"/>
    <w:rsid w:val="0090605D"/>
    <w:rsid w:val="00906419"/>
    <w:rsid w:val="00907CE1"/>
    <w:rsid w:val="00910C9C"/>
    <w:rsid w:val="00912889"/>
    <w:rsid w:val="009137C2"/>
    <w:rsid w:val="00913A42"/>
    <w:rsid w:val="00914167"/>
    <w:rsid w:val="009143DB"/>
    <w:rsid w:val="00915065"/>
    <w:rsid w:val="00917CE5"/>
    <w:rsid w:val="009209A7"/>
    <w:rsid w:val="00920D6C"/>
    <w:rsid w:val="009217C0"/>
    <w:rsid w:val="00923BB2"/>
    <w:rsid w:val="00925241"/>
    <w:rsid w:val="00925B8F"/>
    <w:rsid w:val="00925CEC"/>
    <w:rsid w:val="00926A3F"/>
    <w:rsid w:val="0092794E"/>
    <w:rsid w:val="00930371"/>
    <w:rsid w:val="00930D30"/>
    <w:rsid w:val="009332A2"/>
    <w:rsid w:val="00937598"/>
    <w:rsid w:val="0093790B"/>
    <w:rsid w:val="00937BD2"/>
    <w:rsid w:val="00941905"/>
    <w:rsid w:val="00943751"/>
    <w:rsid w:val="00945397"/>
    <w:rsid w:val="00946DD0"/>
    <w:rsid w:val="009509E6"/>
    <w:rsid w:val="009513D7"/>
    <w:rsid w:val="00952018"/>
    <w:rsid w:val="00952800"/>
    <w:rsid w:val="0095300D"/>
    <w:rsid w:val="00956812"/>
    <w:rsid w:val="0095719A"/>
    <w:rsid w:val="009623E9"/>
    <w:rsid w:val="00963EEB"/>
    <w:rsid w:val="009648BC"/>
    <w:rsid w:val="00964C2F"/>
    <w:rsid w:val="00965F88"/>
    <w:rsid w:val="00970572"/>
    <w:rsid w:val="00972B90"/>
    <w:rsid w:val="009769BC"/>
    <w:rsid w:val="009842A2"/>
    <w:rsid w:val="00984E03"/>
    <w:rsid w:val="00986333"/>
    <w:rsid w:val="00986F7C"/>
    <w:rsid w:val="00987E85"/>
    <w:rsid w:val="00990C00"/>
    <w:rsid w:val="00992531"/>
    <w:rsid w:val="009940D6"/>
    <w:rsid w:val="00996F39"/>
    <w:rsid w:val="009A0D12"/>
    <w:rsid w:val="009A1987"/>
    <w:rsid w:val="009A2BEE"/>
    <w:rsid w:val="009A5289"/>
    <w:rsid w:val="009A7A53"/>
    <w:rsid w:val="009B0402"/>
    <w:rsid w:val="009B094A"/>
    <w:rsid w:val="009B0B75"/>
    <w:rsid w:val="009B16DF"/>
    <w:rsid w:val="009B2F39"/>
    <w:rsid w:val="009B3CC2"/>
    <w:rsid w:val="009B4CB2"/>
    <w:rsid w:val="009B6701"/>
    <w:rsid w:val="009B6EF7"/>
    <w:rsid w:val="009B7000"/>
    <w:rsid w:val="009B7345"/>
    <w:rsid w:val="009B739C"/>
    <w:rsid w:val="009C04EC"/>
    <w:rsid w:val="009C0CD4"/>
    <w:rsid w:val="009C2DD6"/>
    <w:rsid w:val="009C306C"/>
    <w:rsid w:val="009C328C"/>
    <w:rsid w:val="009C3844"/>
    <w:rsid w:val="009C4378"/>
    <w:rsid w:val="009C4444"/>
    <w:rsid w:val="009C4EAD"/>
    <w:rsid w:val="009C79AD"/>
    <w:rsid w:val="009C7CA6"/>
    <w:rsid w:val="009C7EBD"/>
    <w:rsid w:val="009D26C9"/>
    <w:rsid w:val="009D3316"/>
    <w:rsid w:val="009D55AA"/>
    <w:rsid w:val="009E114F"/>
    <w:rsid w:val="009E3E77"/>
    <w:rsid w:val="009E3FAB"/>
    <w:rsid w:val="009E5B3F"/>
    <w:rsid w:val="009E7D90"/>
    <w:rsid w:val="009F0C03"/>
    <w:rsid w:val="009F1AB0"/>
    <w:rsid w:val="009F2068"/>
    <w:rsid w:val="009F2F5E"/>
    <w:rsid w:val="009F501D"/>
    <w:rsid w:val="00A00778"/>
    <w:rsid w:val="00A039D5"/>
    <w:rsid w:val="00A046AD"/>
    <w:rsid w:val="00A04D74"/>
    <w:rsid w:val="00A079C1"/>
    <w:rsid w:val="00A12520"/>
    <w:rsid w:val="00A130FD"/>
    <w:rsid w:val="00A13D6D"/>
    <w:rsid w:val="00A14769"/>
    <w:rsid w:val="00A16151"/>
    <w:rsid w:val="00A16D4B"/>
    <w:rsid w:val="00A16EC6"/>
    <w:rsid w:val="00A16F97"/>
    <w:rsid w:val="00A173EA"/>
    <w:rsid w:val="00A17C06"/>
    <w:rsid w:val="00A206D4"/>
    <w:rsid w:val="00A2126E"/>
    <w:rsid w:val="00A21706"/>
    <w:rsid w:val="00A24FCC"/>
    <w:rsid w:val="00A26A90"/>
    <w:rsid w:val="00A26B27"/>
    <w:rsid w:val="00A30E4F"/>
    <w:rsid w:val="00A31BAB"/>
    <w:rsid w:val="00A32253"/>
    <w:rsid w:val="00A3310E"/>
    <w:rsid w:val="00A333A0"/>
    <w:rsid w:val="00A37E70"/>
    <w:rsid w:val="00A414C4"/>
    <w:rsid w:val="00A437E1"/>
    <w:rsid w:val="00A4685E"/>
    <w:rsid w:val="00A50CD4"/>
    <w:rsid w:val="00A51191"/>
    <w:rsid w:val="00A51AD5"/>
    <w:rsid w:val="00A51CB4"/>
    <w:rsid w:val="00A55CC5"/>
    <w:rsid w:val="00A5654F"/>
    <w:rsid w:val="00A56D62"/>
    <w:rsid w:val="00A56F07"/>
    <w:rsid w:val="00A5762C"/>
    <w:rsid w:val="00A600FC"/>
    <w:rsid w:val="00A606FF"/>
    <w:rsid w:val="00A60BCA"/>
    <w:rsid w:val="00A625D1"/>
    <w:rsid w:val="00A638DA"/>
    <w:rsid w:val="00A6546F"/>
    <w:rsid w:val="00A65B41"/>
    <w:rsid w:val="00A65E00"/>
    <w:rsid w:val="00A66A78"/>
    <w:rsid w:val="00A7436E"/>
    <w:rsid w:val="00A74E96"/>
    <w:rsid w:val="00A75A8E"/>
    <w:rsid w:val="00A75B30"/>
    <w:rsid w:val="00A824DD"/>
    <w:rsid w:val="00A83676"/>
    <w:rsid w:val="00A83B7B"/>
    <w:rsid w:val="00A84274"/>
    <w:rsid w:val="00A850F3"/>
    <w:rsid w:val="00A864E3"/>
    <w:rsid w:val="00A94574"/>
    <w:rsid w:val="00A94B1A"/>
    <w:rsid w:val="00A94BF2"/>
    <w:rsid w:val="00A95936"/>
    <w:rsid w:val="00A96265"/>
    <w:rsid w:val="00A97084"/>
    <w:rsid w:val="00AA1C2C"/>
    <w:rsid w:val="00AA2CF7"/>
    <w:rsid w:val="00AA35F6"/>
    <w:rsid w:val="00AA3A11"/>
    <w:rsid w:val="00AA667C"/>
    <w:rsid w:val="00AA6E91"/>
    <w:rsid w:val="00AA7439"/>
    <w:rsid w:val="00AB047E"/>
    <w:rsid w:val="00AB0B0A"/>
    <w:rsid w:val="00AB0BB7"/>
    <w:rsid w:val="00AB0E0B"/>
    <w:rsid w:val="00AB22C6"/>
    <w:rsid w:val="00AB2AD0"/>
    <w:rsid w:val="00AB46E1"/>
    <w:rsid w:val="00AB47C5"/>
    <w:rsid w:val="00AB67FC"/>
    <w:rsid w:val="00AC00F2"/>
    <w:rsid w:val="00AC31B5"/>
    <w:rsid w:val="00AC4EA1"/>
    <w:rsid w:val="00AC5381"/>
    <w:rsid w:val="00AC5920"/>
    <w:rsid w:val="00AC6075"/>
    <w:rsid w:val="00AD0027"/>
    <w:rsid w:val="00AD09E7"/>
    <w:rsid w:val="00AD0E65"/>
    <w:rsid w:val="00AD2BF2"/>
    <w:rsid w:val="00AD32B3"/>
    <w:rsid w:val="00AD34AF"/>
    <w:rsid w:val="00AD4E90"/>
    <w:rsid w:val="00AD5422"/>
    <w:rsid w:val="00AD70A0"/>
    <w:rsid w:val="00AE11C4"/>
    <w:rsid w:val="00AE4179"/>
    <w:rsid w:val="00AE4425"/>
    <w:rsid w:val="00AE4799"/>
    <w:rsid w:val="00AE4FBE"/>
    <w:rsid w:val="00AE650F"/>
    <w:rsid w:val="00AE6555"/>
    <w:rsid w:val="00AE7D16"/>
    <w:rsid w:val="00AF4CAA"/>
    <w:rsid w:val="00AF5159"/>
    <w:rsid w:val="00AF571A"/>
    <w:rsid w:val="00AF60A0"/>
    <w:rsid w:val="00AF67FC"/>
    <w:rsid w:val="00AF7DF5"/>
    <w:rsid w:val="00B006E5"/>
    <w:rsid w:val="00B024C2"/>
    <w:rsid w:val="00B06DEF"/>
    <w:rsid w:val="00B07700"/>
    <w:rsid w:val="00B11BAB"/>
    <w:rsid w:val="00B13921"/>
    <w:rsid w:val="00B1528C"/>
    <w:rsid w:val="00B16ACD"/>
    <w:rsid w:val="00B21487"/>
    <w:rsid w:val="00B2270F"/>
    <w:rsid w:val="00B232D1"/>
    <w:rsid w:val="00B24DB5"/>
    <w:rsid w:val="00B255B3"/>
    <w:rsid w:val="00B30BB3"/>
    <w:rsid w:val="00B31F9E"/>
    <w:rsid w:val="00B3268F"/>
    <w:rsid w:val="00B32C2C"/>
    <w:rsid w:val="00B334DC"/>
    <w:rsid w:val="00B335BF"/>
    <w:rsid w:val="00B33A1A"/>
    <w:rsid w:val="00B33E6C"/>
    <w:rsid w:val="00B371CC"/>
    <w:rsid w:val="00B41CD9"/>
    <w:rsid w:val="00B427E6"/>
    <w:rsid w:val="00B428A6"/>
    <w:rsid w:val="00B43E1F"/>
    <w:rsid w:val="00B45FBC"/>
    <w:rsid w:val="00B462ED"/>
    <w:rsid w:val="00B51A7D"/>
    <w:rsid w:val="00B535C2"/>
    <w:rsid w:val="00B5486A"/>
    <w:rsid w:val="00B553B6"/>
    <w:rsid w:val="00B55544"/>
    <w:rsid w:val="00B55AC7"/>
    <w:rsid w:val="00B60EDB"/>
    <w:rsid w:val="00B613D1"/>
    <w:rsid w:val="00B63354"/>
    <w:rsid w:val="00B642FC"/>
    <w:rsid w:val="00B64D26"/>
    <w:rsid w:val="00B64FBB"/>
    <w:rsid w:val="00B65072"/>
    <w:rsid w:val="00B70E22"/>
    <w:rsid w:val="00B73EC3"/>
    <w:rsid w:val="00B748C0"/>
    <w:rsid w:val="00B7549F"/>
    <w:rsid w:val="00B774CB"/>
    <w:rsid w:val="00B803D1"/>
    <w:rsid w:val="00B80402"/>
    <w:rsid w:val="00B80B9A"/>
    <w:rsid w:val="00B81CF9"/>
    <w:rsid w:val="00B830B7"/>
    <w:rsid w:val="00B831BA"/>
    <w:rsid w:val="00B848EA"/>
    <w:rsid w:val="00B84B2B"/>
    <w:rsid w:val="00B90500"/>
    <w:rsid w:val="00B9176C"/>
    <w:rsid w:val="00B935A4"/>
    <w:rsid w:val="00B96471"/>
    <w:rsid w:val="00B96BB8"/>
    <w:rsid w:val="00B97124"/>
    <w:rsid w:val="00BA561A"/>
    <w:rsid w:val="00BB0DC6"/>
    <w:rsid w:val="00BB15E4"/>
    <w:rsid w:val="00BB1E19"/>
    <w:rsid w:val="00BB21D1"/>
    <w:rsid w:val="00BB32F2"/>
    <w:rsid w:val="00BB4338"/>
    <w:rsid w:val="00BB6C0E"/>
    <w:rsid w:val="00BB7B38"/>
    <w:rsid w:val="00BC11E5"/>
    <w:rsid w:val="00BC3840"/>
    <w:rsid w:val="00BC4BC6"/>
    <w:rsid w:val="00BC52FD"/>
    <w:rsid w:val="00BC6E62"/>
    <w:rsid w:val="00BC7443"/>
    <w:rsid w:val="00BD0648"/>
    <w:rsid w:val="00BD1040"/>
    <w:rsid w:val="00BD34AA"/>
    <w:rsid w:val="00BD45E9"/>
    <w:rsid w:val="00BD465C"/>
    <w:rsid w:val="00BD613B"/>
    <w:rsid w:val="00BE045F"/>
    <w:rsid w:val="00BE0C44"/>
    <w:rsid w:val="00BE1705"/>
    <w:rsid w:val="00BE1B8B"/>
    <w:rsid w:val="00BE2A18"/>
    <w:rsid w:val="00BE2C01"/>
    <w:rsid w:val="00BE3EFC"/>
    <w:rsid w:val="00BE41EC"/>
    <w:rsid w:val="00BE56FB"/>
    <w:rsid w:val="00BF3D42"/>
    <w:rsid w:val="00BF3DDE"/>
    <w:rsid w:val="00BF4276"/>
    <w:rsid w:val="00BF6589"/>
    <w:rsid w:val="00BF6B43"/>
    <w:rsid w:val="00BF6F7F"/>
    <w:rsid w:val="00C00647"/>
    <w:rsid w:val="00C01B92"/>
    <w:rsid w:val="00C02764"/>
    <w:rsid w:val="00C03C13"/>
    <w:rsid w:val="00C04CEF"/>
    <w:rsid w:val="00C0662F"/>
    <w:rsid w:val="00C10F1F"/>
    <w:rsid w:val="00C11915"/>
    <w:rsid w:val="00C11943"/>
    <w:rsid w:val="00C12E96"/>
    <w:rsid w:val="00C14763"/>
    <w:rsid w:val="00C16141"/>
    <w:rsid w:val="00C17584"/>
    <w:rsid w:val="00C20037"/>
    <w:rsid w:val="00C2274E"/>
    <w:rsid w:val="00C2363F"/>
    <w:rsid w:val="00C236C8"/>
    <w:rsid w:val="00C260B1"/>
    <w:rsid w:val="00C26E56"/>
    <w:rsid w:val="00C31406"/>
    <w:rsid w:val="00C32282"/>
    <w:rsid w:val="00C325C6"/>
    <w:rsid w:val="00C37194"/>
    <w:rsid w:val="00C40637"/>
    <w:rsid w:val="00C40ED4"/>
    <w:rsid w:val="00C40F6C"/>
    <w:rsid w:val="00C428AA"/>
    <w:rsid w:val="00C437B9"/>
    <w:rsid w:val="00C44426"/>
    <w:rsid w:val="00C445F3"/>
    <w:rsid w:val="00C451F4"/>
    <w:rsid w:val="00C45EB1"/>
    <w:rsid w:val="00C50810"/>
    <w:rsid w:val="00C54A3A"/>
    <w:rsid w:val="00C55566"/>
    <w:rsid w:val="00C56448"/>
    <w:rsid w:val="00C64E60"/>
    <w:rsid w:val="00C667BE"/>
    <w:rsid w:val="00C6766B"/>
    <w:rsid w:val="00C72223"/>
    <w:rsid w:val="00C723D6"/>
    <w:rsid w:val="00C72E8B"/>
    <w:rsid w:val="00C75ACC"/>
    <w:rsid w:val="00C76417"/>
    <w:rsid w:val="00C7726F"/>
    <w:rsid w:val="00C81057"/>
    <w:rsid w:val="00C823DA"/>
    <w:rsid w:val="00C8259F"/>
    <w:rsid w:val="00C82746"/>
    <w:rsid w:val="00C8312F"/>
    <w:rsid w:val="00C84B93"/>
    <w:rsid w:val="00C84C47"/>
    <w:rsid w:val="00C858A4"/>
    <w:rsid w:val="00C86AFA"/>
    <w:rsid w:val="00C8712A"/>
    <w:rsid w:val="00C871A2"/>
    <w:rsid w:val="00C90623"/>
    <w:rsid w:val="00C9304F"/>
    <w:rsid w:val="00C9438B"/>
    <w:rsid w:val="00C9728E"/>
    <w:rsid w:val="00CA0C84"/>
    <w:rsid w:val="00CA7C84"/>
    <w:rsid w:val="00CB18D0"/>
    <w:rsid w:val="00CB1C8A"/>
    <w:rsid w:val="00CB24F5"/>
    <w:rsid w:val="00CB2663"/>
    <w:rsid w:val="00CB3BBE"/>
    <w:rsid w:val="00CB44AE"/>
    <w:rsid w:val="00CB5206"/>
    <w:rsid w:val="00CB59E9"/>
    <w:rsid w:val="00CB6222"/>
    <w:rsid w:val="00CB7231"/>
    <w:rsid w:val="00CC0D6A"/>
    <w:rsid w:val="00CC3011"/>
    <w:rsid w:val="00CC3831"/>
    <w:rsid w:val="00CC3E3D"/>
    <w:rsid w:val="00CC519B"/>
    <w:rsid w:val="00CC75CE"/>
    <w:rsid w:val="00CD08F3"/>
    <w:rsid w:val="00CD12C1"/>
    <w:rsid w:val="00CD214E"/>
    <w:rsid w:val="00CD3200"/>
    <w:rsid w:val="00CD46FA"/>
    <w:rsid w:val="00CD5973"/>
    <w:rsid w:val="00CD6B97"/>
    <w:rsid w:val="00CE0D63"/>
    <w:rsid w:val="00CE31A6"/>
    <w:rsid w:val="00CE5061"/>
    <w:rsid w:val="00CE56A3"/>
    <w:rsid w:val="00CE67D5"/>
    <w:rsid w:val="00CF09AA"/>
    <w:rsid w:val="00CF120C"/>
    <w:rsid w:val="00CF3989"/>
    <w:rsid w:val="00CF3FE2"/>
    <w:rsid w:val="00CF4813"/>
    <w:rsid w:val="00CF5233"/>
    <w:rsid w:val="00CF7C80"/>
    <w:rsid w:val="00D00199"/>
    <w:rsid w:val="00D029B8"/>
    <w:rsid w:val="00D02F60"/>
    <w:rsid w:val="00D0464E"/>
    <w:rsid w:val="00D04A96"/>
    <w:rsid w:val="00D07A7B"/>
    <w:rsid w:val="00D10E06"/>
    <w:rsid w:val="00D10F5E"/>
    <w:rsid w:val="00D14351"/>
    <w:rsid w:val="00D15197"/>
    <w:rsid w:val="00D16820"/>
    <w:rsid w:val="00D169C8"/>
    <w:rsid w:val="00D1793F"/>
    <w:rsid w:val="00D22AF5"/>
    <w:rsid w:val="00D235EA"/>
    <w:rsid w:val="00D247A9"/>
    <w:rsid w:val="00D32721"/>
    <w:rsid w:val="00D328DC"/>
    <w:rsid w:val="00D33387"/>
    <w:rsid w:val="00D33438"/>
    <w:rsid w:val="00D3344E"/>
    <w:rsid w:val="00D361D8"/>
    <w:rsid w:val="00D402FB"/>
    <w:rsid w:val="00D40341"/>
    <w:rsid w:val="00D45439"/>
    <w:rsid w:val="00D45F64"/>
    <w:rsid w:val="00D47D7A"/>
    <w:rsid w:val="00D50ABD"/>
    <w:rsid w:val="00D51B7E"/>
    <w:rsid w:val="00D55290"/>
    <w:rsid w:val="00D55BEF"/>
    <w:rsid w:val="00D57791"/>
    <w:rsid w:val="00D6046A"/>
    <w:rsid w:val="00D62870"/>
    <w:rsid w:val="00D6420B"/>
    <w:rsid w:val="00D655D9"/>
    <w:rsid w:val="00D65872"/>
    <w:rsid w:val="00D65E0F"/>
    <w:rsid w:val="00D676F3"/>
    <w:rsid w:val="00D7025A"/>
    <w:rsid w:val="00D70EF5"/>
    <w:rsid w:val="00D71024"/>
    <w:rsid w:val="00D71A25"/>
    <w:rsid w:val="00D71FCF"/>
    <w:rsid w:val="00D72A54"/>
    <w:rsid w:val="00D72CC1"/>
    <w:rsid w:val="00D76EC9"/>
    <w:rsid w:val="00D802B8"/>
    <w:rsid w:val="00D80E7D"/>
    <w:rsid w:val="00D81397"/>
    <w:rsid w:val="00D816BE"/>
    <w:rsid w:val="00D841E3"/>
    <w:rsid w:val="00D848B9"/>
    <w:rsid w:val="00D85F2B"/>
    <w:rsid w:val="00D8735E"/>
    <w:rsid w:val="00D90E69"/>
    <w:rsid w:val="00D910A1"/>
    <w:rsid w:val="00D91368"/>
    <w:rsid w:val="00D92D5F"/>
    <w:rsid w:val="00D93106"/>
    <w:rsid w:val="00D933E9"/>
    <w:rsid w:val="00D94CF1"/>
    <w:rsid w:val="00D9505D"/>
    <w:rsid w:val="00D953D0"/>
    <w:rsid w:val="00D959F5"/>
    <w:rsid w:val="00D96884"/>
    <w:rsid w:val="00DA121A"/>
    <w:rsid w:val="00DA3FDD"/>
    <w:rsid w:val="00DA7017"/>
    <w:rsid w:val="00DA7028"/>
    <w:rsid w:val="00DB1AD2"/>
    <w:rsid w:val="00DB2B58"/>
    <w:rsid w:val="00DB5206"/>
    <w:rsid w:val="00DB6276"/>
    <w:rsid w:val="00DB63F5"/>
    <w:rsid w:val="00DB74A2"/>
    <w:rsid w:val="00DC1C6B"/>
    <w:rsid w:val="00DC24EC"/>
    <w:rsid w:val="00DC2C2E"/>
    <w:rsid w:val="00DC3560"/>
    <w:rsid w:val="00DC4AF0"/>
    <w:rsid w:val="00DC5198"/>
    <w:rsid w:val="00DC7886"/>
    <w:rsid w:val="00DD0CF2"/>
    <w:rsid w:val="00DD4EE6"/>
    <w:rsid w:val="00DD7DD9"/>
    <w:rsid w:val="00DE1554"/>
    <w:rsid w:val="00DE2901"/>
    <w:rsid w:val="00DE590F"/>
    <w:rsid w:val="00DE62FF"/>
    <w:rsid w:val="00DE7DC1"/>
    <w:rsid w:val="00DF109F"/>
    <w:rsid w:val="00DF3F7E"/>
    <w:rsid w:val="00DF641F"/>
    <w:rsid w:val="00DF7648"/>
    <w:rsid w:val="00E00E29"/>
    <w:rsid w:val="00E02BAB"/>
    <w:rsid w:val="00E02DEC"/>
    <w:rsid w:val="00E0301D"/>
    <w:rsid w:val="00E04CEB"/>
    <w:rsid w:val="00E04FCA"/>
    <w:rsid w:val="00E060BC"/>
    <w:rsid w:val="00E11420"/>
    <w:rsid w:val="00E132FB"/>
    <w:rsid w:val="00E15C1A"/>
    <w:rsid w:val="00E1694C"/>
    <w:rsid w:val="00E170B7"/>
    <w:rsid w:val="00E174C2"/>
    <w:rsid w:val="00E177DD"/>
    <w:rsid w:val="00E2060E"/>
    <w:rsid w:val="00E20900"/>
    <w:rsid w:val="00E20C7F"/>
    <w:rsid w:val="00E2396E"/>
    <w:rsid w:val="00E24728"/>
    <w:rsid w:val="00E25449"/>
    <w:rsid w:val="00E276AC"/>
    <w:rsid w:val="00E30EE0"/>
    <w:rsid w:val="00E33060"/>
    <w:rsid w:val="00E34A22"/>
    <w:rsid w:val="00E34A35"/>
    <w:rsid w:val="00E36B4F"/>
    <w:rsid w:val="00E37C2F"/>
    <w:rsid w:val="00E41C28"/>
    <w:rsid w:val="00E46308"/>
    <w:rsid w:val="00E51E17"/>
    <w:rsid w:val="00E51EBE"/>
    <w:rsid w:val="00E52DAB"/>
    <w:rsid w:val="00E539B0"/>
    <w:rsid w:val="00E55829"/>
    <w:rsid w:val="00E55994"/>
    <w:rsid w:val="00E60606"/>
    <w:rsid w:val="00E60C66"/>
    <w:rsid w:val="00E61038"/>
    <w:rsid w:val="00E6164D"/>
    <w:rsid w:val="00E618C9"/>
    <w:rsid w:val="00E62774"/>
    <w:rsid w:val="00E6307C"/>
    <w:rsid w:val="00E636FA"/>
    <w:rsid w:val="00E66C50"/>
    <w:rsid w:val="00E679D3"/>
    <w:rsid w:val="00E710D7"/>
    <w:rsid w:val="00E71208"/>
    <w:rsid w:val="00E71444"/>
    <w:rsid w:val="00E71C91"/>
    <w:rsid w:val="00E71EA9"/>
    <w:rsid w:val="00E720A1"/>
    <w:rsid w:val="00E74891"/>
    <w:rsid w:val="00E75788"/>
    <w:rsid w:val="00E75DDA"/>
    <w:rsid w:val="00E773E8"/>
    <w:rsid w:val="00E82A37"/>
    <w:rsid w:val="00E83ADD"/>
    <w:rsid w:val="00E84F38"/>
    <w:rsid w:val="00E85623"/>
    <w:rsid w:val="00E86575"/>
    <w:rsid w:val="00E87441"/>
    <w:rsid w:val="00E91FAE"/>
    <w:rsid w:val="00E927BA"/>
    <w:rsid w:val="00E92E1C"/>
    <w:rsid w:val="00E952FF"/>
    <w:rsid w:val="00E9688B"/>
    <w:rsid w:val="00E96E3F"/>
    <w:rsid w:val="00EA270C"/>
    <w:rsid w:val="00EA4974"/>
    <w:rsid w:val="00EA4CB5"/>
    <w:rsid w:val="00EA532E"/>
    <w:rsid w:val="00EA6D45"/>
    <w:rsid w:val="00EB06D9"/>
    <w:rsid w:val="00EB1609"/>
    <w:rsid w:val="00EB192B"/>
    <w:rsid w:val="00EB19ED"/>
    <w:rsid w:val="00EB1CAB"/>
    <w:rsid w:val="00EB6F02"/>
    <w:rsid w:val="00EC0F5A"/>
    <w:rsid w:val="00EC30C7"/>
    <w:rsid w:val="00EC4265"/>
    <w:rsid w:val="00EC4CEB"/>
    <w:rsid w:val="00EC659E"/>
    <w:rsid w:val="00ED2072"/>
    <w:rsid w:val="00ED2AE0"/>
    <w:rsid w:val="00ED4ECB"/>
    <w:rsid w:val="00ED5553"/>
    <w:rsid w:val="00ED5E36"/>
    <w:rsid w:val="00ED6961"/>
    <w:rsid w:val="00ED704B"/>
    <w:rsid w:val="00EE25B0"/>
    <w:rsid w:val="00EF0B96"/>
    <w:rsid w:val="00EF3486"/>
    <w:rsid w:val="00EF47AF"/>
    <w:rsid w:val="00EF53B6"/>
    <w:rsid w:val="00F00B73"/>
    <w:rsid w:val="00F00F96"/>
    <w:rsid w:val="00F01A13"/>
    <w:rsid w:val="00F02D32"/>
    <w:rsid w:val="00F03819"/>
    <w:rsid w:val="00F10372"/>
    <w:rsid w:val="00F10E46"/>
    <w:rsid w:val="00F115CA"/>
    <w:rsid w:val="00F12ED8"/>
    <w:rsid w:val="00F14817"/>
    <w:rsid w:val="00F14EBA"/>
    <w:rsid w:val="00F1510F"/>
    <w:rsid w:val="00F15318"/>
    <w:rsid w:val="00F1533A"/>
    <w:rsid w:val="00F15E5A"/>
    <w:rsid w:val="00F17F0A"/>
    <w:rsid w:val="00F2092E"/>
    <w:rsid w:val="00F2322F"/>
    <w:rsid w:val="00F2438F"/>
    <w:rsid w:val="00F2529D"/>
    <w:rsid w:val="00F2668F"/>
    <w:rsid w:val="00F26B05"/>
    <w:rsid w:val="00F2742F"/>
    <w:rsid w:val="00F2753B"/>
    <w:rsid w:val="00F31A09"/>
    <w:rsid w:val="00F31D5E"/>
    <w:rsid w:val="00F33122"/>
    <w:rsid w:val="00F33F8B"/>
    <w:rsid w:val="00F340B2"/>
    <w:rsid w:val="00F37878"/>
    <w:rsid w:val="00F43390"/>
    <w:rsid w:val="00F443B2"/>
    <w:rsid w:val="00F458D8"/>
    <w:rsid w:val="00F47B2F"/>
    <w:rsid w:val="00F50237"/>
    <w:rsid w:val="00F51C88"/>
    <w:rsid w:val="00F53596"/>
    <w:rsid w:val="00F55BA8"/>
    <w:rsid w:val="00F55DB1"/>
    <w:rsid w:val="00F56ACA"/>
    <w:rsid w:val="00F5736F"/>
    <w:rsid w:val="00F573E6"/>
    <w:rsid w:val="00F57581"/>
    <w:rsid w:val="00F600FE"/>
    <w:rsid w:val="00F62E4D"/>
    <w:rsid w:val="00F63D3D"/>
    <w:rsid w:val="00F66B34"/>
    <w:rsid w:val="00F675B9"/>
    <w:rsid w:val="00F711C9"/>
    <w:rsid w:val="00F739EC"/>
    <w:rsid w:val="00F74C59"/>
    <w:rsid w:val="00F75C3A"/>
    <w:rsid w:val="00F77982"/>
    <w:rsid w:val="00F82C56"/>
    <w:rsid w:val="00F82E30"/>
    <w:rsid w:val="00F831CB"/>
    <w:rsid w:val="00F848A3"/>
    <w:rsid w:val="00F84ACF"/>
    <w:rsid w:val="00F85742"/>
    <w:rsid w:val="00F85BF8"/>
    <w:rsid w:val="00F871CE"/>
    <w:rsid w:val="00F87802"/>
    <w:rsid w:val="00F92B47"/>
    <w:rsid w:val="00F92C0A"/>
    <w:rsid w:val="00F92C3A"/>
    <w:rsid w:val="00F9415B"/>
    <w:rsid w:val="00F95A13"/>
    <w:rsid w:val="00FA13C2"/>
    <w:rsid w:val="00FA41C4"/>
    <w:rsid w:val="00FA4FBE"/>
    <w:rsid w:val="00FA7F91"/>
    <w:rsid w:val="00FB121C"/>
    <w:rsid w:val="00FB1CDD"/>
    <w:rsid w:val="00FB2C2F"/>
    <w:rsid w:val="00FB305C"/>
    <w:rsid w:val="00FB5C04"/>
    <w:rsid w:val="00FB60EA"/>
    <w:rsid w:val="00FB69A7"/>
    <w:rsid w:val="00FB69D2"/>
    <w:rsid w:val="00FB7A7B"/>
    <w:rsid w:val="00FC2E3D"/>
    <w:rsid w:val="00FC3119"/>
    <w:rsid w:val="00FC3BDE"/>
    <w:rsid w:val="00FC7CDC"/>
    <w:rsid w:val="00FD1DBE"/>
    <w:rsid w:val="00FD25A7"/>
    <w:rsid w:val="00FD27B6"/>
    <w:rsid w:val="00FD3689"/>
    <w:rsid w:val="00FD3FD1"/>
    <w:rsid w:val="00FD4125"/>
    <w:rsid w:val="00FD42A3"/>
    <w:rsid w:val="00FD7468"/>
    <w:rsid w:val="00FD7CE0"/>
    <w:rsid w:val="00FE0B3B"/>
    <w:rsid w:val="00FE113F"/>
    <w:rsid w:val="00FE11AF"/>
    <w:rsid w:val="00FE1BE2"/>
    <w:rsid w:val="00FE730A"/>
    <w:rsid w:val="00FF0D8C"/>
    <w:rsid w:val="00FF1DD7"/>
    <w:rsid w:val="00FF4453"/>
    <w:rsid w:val="00FF45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EC55B"/>
  <w15:docId w15:val="{F8E29370-DF62-4EA0-8172-E9E5F4BC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3CE"/>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8D53CE"/>
    <w:pPr>
      <w:widowControl w:val="0"/>
      <w:suppressAutoHyphens/>
      <w:autoSpaceDE w:val="0"/>
      <w:spacing w:after="0" w:line="240" w:lineRule="auto"/>
      <w:ind w:left="720"/>
      <w:contextualSpacing/>
    </w:pPr>
    <w:rPr>
      <w:rFonts w:ascii="Arial" w:eastAsia="Times New Roman" w:hAnsi="Arial" w:cs="Arial"/>
      <w:sz w:val="20"/>
      <w:szCs w:val="20"/>
      <w:lang w:eastAsia="ar-SA"/>
    </w:rPr>
  </w:style>
  <w:style w:type="character" w:styleId="Hipercze">
    <w:name w:val="Hyperlink"/>
    <w:basedOn w:val="Domylnaczcionkaakapitu"/>
    <w:uiPriority w:val="99"/>
    <w:unhideWhenUsed/>
    <w:rsid w:val="008D53CE"/>
    <w:rPr>
      <w:color w:val="0000FF"/>
      <w:u w:val="single"/>
    </w:rPr>
  </w:style>
  <w:style w:type="character" w:styleId="Numerstrony">
    <w:name w:val="page number"/>
    <w:rsid w:val="00F31A09"/>
  </w:style>
  <w:style w:type="character" w:styleId="Odwoanieprzypisukocowego">
    <w:name w:val="endnote reference"/>
    <w:rsid w:val="00F31A09"/>
    <w:rPr>
      <w:vertAlign w:val="superscript"/>
    </w:rPr>
  </w:style>
  <w:style w:type="paragraph" w:styleId="Tekstpodstawowy">
    <w:name w:val="Body Text"/>
    <w:basedOn w:val="Normalny"/>
    <w:link w:val="TekstpodstawowyZnak"/>
    <w:rsid w:val="00F31A09"/>
    <w:pPr>
      <w:widowControl w:val="0"/>
      <w:suppressAutoHyphens/>
      <w:autoSpaceDE w:val="0"/>
      <w:spacing w:after="120" w:line="240" w:lineRule="auto"/>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F31A09"/>
    <w:rPr>
      <w:rFonts w:ascii="Arial" w:hAnsi="Arial"/>
      <w:sz w:val="20"/>
      <w:szCs w:val="20"/>
      <w:lang w:val="x-none" w:eastAsia="ar-SA"/>
    </w:rPr>
  </w:style>
  <w:style w:type="paragraph" w:styleId="Lista">
    <w:name w:val="List"/>
    <w:basedOn w:val="Tekstpodstawowy"/>
    <w:rsid w:val="00F31A09"/>
    <w:rPr>
      <w:rFonts w:cs="Lucida Sans"/>
    </w:rPr>
  </w:style>
  <w:style w:type="paragraph" w:styleId="Tekstpodstawowywcity">
    <w:name w:val="Body Text Indent"/>
    <w:basedOn w:val="Normalny"/>
    <w:link w:val="TekstpodstawowywcityZnak"/>
    <w:rsid w:val="00F31A09"/>
    <w:pPr>
      <w:widowControl w:val="0"/>
      <w:suppressAutoHyphens/>
      <w:autoSpaceDE w:val="0"/>
      <w:spacing w:after="120" w:line="240" w:lineRule="auto"/>
      <w:ind w:left="283"/>
    </w:pPr>
    <w:rPr>
      <w:rFonts w:ascii="Arial" w:eastAsia="Times New Roman" w:hAnsi="Arial" w:cs="Times New Roman"/>
      <w:sz w:val="20"/>
      <w:szCs w:val="20"/>
      <w:lang w:val="x-none" w:eastAsia="ar-SA"/>
    </w:rPr>
  </w:style>
  <w:style w:type="character" w:customStyle="1" w:styleId="TekstpodstawowywcityZnak">
    <w:name w:val="Tekst podstawowy wcięty Znak"/>
    <w:basedOn w:val="Domylnaczcionkaakapitu"/>
    <w:link w:val="Tekstpodstawowywcity"/>
    <w:rsid w:val="00F31A09"/>
    <w:rPr>
      <w:rFonts w:ascii="Arial" w:hAnsi="Arial"/>
      <w:sz w:val="20"/>
      <w:szCs w:val="20"/>
      <w:lang w:val="x-none" w:eastAsia="ar-SA"/>
    </w:rPr>
  </w:style>
  <w:style w:type="paragraph" w:styleId="Tekstprzypisukocowego">
    <w:name w:val="endnote text"/>
    <w:basedOn w:val="Normalny"/>
    <w:link w:val="TekstprzypisukocowegoZnak"/>
    <w:rsid w:val="00F31A09"/>
    <w:pPr>
      <w:widowControl w:val="0"/>
      <w:suppressAutoHyphens/>
      <w:autoSpaceDE w:val="0"/>
      <w:spacing w:after="0" w:line="240" w:lineRule="auto"/>
    </w:pPr>
    <w:rPr>
      <w:rFonts w:ascii="Arial" w:eastAsia="Times New Roman" w:hAnsi="Arial" w:cs="Times New Roman"/>
      <w:sz w:val="20"/>
      <w:szCs w:val="20"/>
      <w:lang w:eastAsia="ar-SA"/>
    </w:rPr>
  </w:style>
  <w:style w:type="character" w:customStyle="1" w:styleId="TekstprzypisukocowegoZnak">
    <w:name w:val="Tekst przypisu końcowego Znak"/>
    <w:basedOn w:val="Domylnaczcionkaakapitu"/>
    <w:link w:val="Tekstprzypisukocowego"/>
    <w:rsid w:val="00F31A09"/>
    <w:rPr>
      <w:rFonts w:ascii="Arial" w:hAnsi="Arial"/>
      <w:sz w:val="20"/>
      <w:szCs w:val="20"/>
      <w:lang w:eastAsia="ar-SA"/>
    </w:rPr>
  </w:style>
  <w:style w:type="character" w:styleId="Uwydatnienie">
    <w:name w:val="Emphasis"/>
    <w:uiPriority w:val="20"/>
    <w:qFormat/>
    <w:rsid w:val="00F31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4776">
      <w:bodyDiv w:val="1"/>
      <w:marLeft w:val="0"/>
      <w:marRight w:val="0"/>
      <w:marTop w:val="0"/>
      <w:marBottom w:val="0"/>
      <w:divBdr>
        <w:top w:val="none" w:sz="0" w:space="0" w:color="auto"/>
        <w:left w:val="none" w:sz="0" w:space="0" w:color="auto"/>
        <w:bottom w:val="none" w:sz="0" w:space="0" w:color="auto"/>
        <w:right w:val="none" w:sz="0" w:space="0" w:color="auto"/>
      </w:divBdr>
    </w:div>
    <w:div w:id="661079851">
      <w:bodyDiv w:val="1"/>
      <w:marLeft w:val="0"/>
      <w:marRight w:val="0"/>
      <w:marTop w:val="0"/>
      <w:marBottom w:val="0"/>
      <w:divBdr>
        <w:top w:val="none" w:sz="0" w:space="0" w:color="auto"/>
        <w:left w:val="none" w:sz="0" w:space="0" w:color="auto"/>
        <w:bottom w:val="none" w:sz="0" w:space="0" w:color="auto"/>
        <w:right w:val="none" w:sz="0" w:space="0" w:color="auto"/>
      </w:divBdr>
      <w:divsChild>
        <w:div w:id="834960427">
          <w:marLeft w:val="0"/>
          <w:marRight w:val="0"/>
          <w:marTop w:val="0"/>
          <w:marBottom w:val="0"/>
          <w:divBdr>
            <w:top w:val="none" w:sz="0" w:space="0" w:color="auto"/>
            <w:left w:val="none" w:sz="0" w:space="0" w:color="auto"/>
            <w:bottom w:val="none" w:sz="0" w:space="0" w:color="auto"/>
            <w:right w:val="none" w:sz="0" w:space="0" w:color="auto"/>
          </w:divBdr>
        </w:div>
        <w:div w:id="764695860">
          <w:marLeft w:val="0"/>
          <w:marRight w:val="0"/>
          <w:marTop w:val="0"/>
          <w:marBottom w:val="0"/>
          <w:divBdr>
            <w:top w:val="none" w:sz="0" w:space="0" w:color="auto"/>
            <w:left w:val="none" w:sz="0" w:space="0" w:color="auto"/>
            <w:bottom w:val="none" w:sz="0" w:space="0" w:color="auto"/>
            <w:right w:val="none" w:sz="0" w:space="0" w:color="auto"/>
          </w:divBdr>
        </w:div>
        <w:div w:id="1447308899">
          <w:marLeft w:val="0"/>
          <w:marRight w:val="0"/>
          <w:marTop w:val="0"/>
          <w:marBottom w:val="0"/>
          <w:divBdr>
            <w:top w:val="none" w:sz="0" w:space="0" w:color="auto"/>
            <w:left w:val="none" w:sz="0" w:space="0" w:color="auto"/>
            <w:bottom w:val="none" w:sz="0" w:space="0" w:color="auto"/>
            <w:right w:val="none" w:sz="0" w:space="0" w:color="auto"/>
          </w:divBdr>
        </w:div>
      </w:divsChild>
    </w:div>
    <w:div w:id="981076717">
      <w:bodyDiv w:val="1"/>
      <w:marLeft w:val="0"/>
      <w:marRight w:val="0"/>
      <w:marTop w:val="0"/>
      <w:marBottom w:val="0"/>
      <w:divBdr>
        <w:top w:val="none" w:sz="0" w:space="0" w:color="auto"/>
        <w:left w:val="none" w:sz="0" w:space="0" w:color="auto"/>
        <w:bottom w:val="none" w:sz="0" w:space="0" w:color="auto"/>
        <w:right w:val="none" w:sz="0" w:space="0" w:color="auto"/>
      </w:divBdr>
      <w:divsChild>
        <w:div w:id="1938752672">
          <w:marLeft w:val="0"/>
          <w:marRight w:val="0"/>
          <w:marTop w:val="0"/>
          <w:marBottom w:val="0"/>
          <w:divBdr>
            <w:top w:val="none" w:sz="0" w:space="0" w:color="auto"/>
            <w:left w:val="none" w:sz="0" w:space="0" w:color="auto"/>
            <w:bottom w:val="none" w:sz="0" w:space="0" w:color="auto"/>
            <w:right w:val="none" w:sz="0" w:space="0" w:color="auto"/>
          </w:divBdr>
          <w:divsChild>
            <w:div w:id="963149185">
              <w:marLeft w:val="0"/>
              <w:marRight w:val="0"/>
              <w:marTop w:val="0"/>
              <w:marBottom w:val="0"/>
              <w:divBdr>
                <w:top w:val="none" w:sz="0" w:space="0" w:color="auto"/>
                <w:left w:val="none" w:sz="0" w:space="0" w:color="auto"/>
                <w:bottom w:val="none" w:sz="0" w:space="0" w:color="auto"/>
                <w:right w:val="none" w:sz="0" w:space="0" w:color="auto"/>
              </w:divBdr>
            </w:div>
            <w:div w:id="1970209625">
              <w:marLeft w:val="0"/>
              <w:marRight w:val="0"/>
              <w:marTop w:val="0"/>
              <w:marBottom w:val="0"/>
              <w:divBdr>
                <w:top w:val="none" w:sz="0" w:space="0" w:color="auto"/>
                <w:left w:val="none" w:sz="0" w:space="0" w:color="auto"/>
                <w:bottom w:val="none" w:sz="0" w:space="0" w:color="auto"/>
                <w:right w:val="none" w:sz="0" w:space="0" w:color="auto"/>
              </w:divBdr>
            </w:div>
            <w:div w:id="2058628252">
              <w:marLeft w:val="0"/>
              <w:marRight w:val="0"/>
              <w:marTop w:val="0"/>
              <w:marBottom w:val="0"/>
              <w:divBdr>
                <w:top w:val="none" w:sz="0" w:space="0" w:color="auto"/>
                <w:left w:val="none" w:sz="0" w:space="0" w:color="auto"/>
                <w:bottom w:val="none" w:sz="0" w:space="0" w:color="auto"/>
                <w:right w:val="none" w:sz="0" w:space="0" w:color="auto"/>
              </w:divBdr>
            </w:div>
          </w:divsChild>
        </w:div>
        <w:div w:id="2080133040">
          <w:marLeft w:val="0"/>
          <w:marRight w:val="0"/>
          <w:marTop w:val="0"/>
          <w:marBottom w:val="0"/>
          <w:divBdr>
            <w:top w:val="none" w:sz="0" w:space="0" w:color="auto"/>
            <w:left w:val="none" w:sz="0" w:space="0" w:color="auto"/>
            <w:bottom w:val="none" w:sz="0" w:space="0" w:color="auto"/>
            <w:right w:val="none" w:sz="0" w:space="0" w:color="auto"/>
          </w:divBdr>
        </w:div>
      </w:divsChild>
    </w:div>
    <w:div w:id="102166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89710">
          <w:marLeft w:val="0"/>
          <w:marRight w:val="0"/>
          <w:marTop w:val="0"/>
          <w:marBottom w:val="0"/>
          <w:divBdr>
            <w:top w:val="none" w:sz="0" w:space="0" w:color="auto"/>
            <w:left w:val="none" w:sz="0" w:space="0" w:color="auto"/>
            <w:bottom w:val="none" w:sz="0" w:space="0" w:color="auto"/>
            <w:right w:val="none" w:sz="0" w:space="0" w:color="auto"/>
          </w:divBdr>
        </w:div>
        <w:div w:id="488863117">
          <w:marLeft w:val="0"/>
          <w:marRight w:val="0"/>
          <w:marTop w:val="0"/>
          <w:marBottom w:val="0"/>
          <w:divBdr>
            <w:top w:val="none" w:sz="0" w:space="0" w:color="auto"/>
            <w:left w:val="none" w:sz="0" w:space="0" w:color="auto"/>
            <w:bottom w:val="none" w:sz="0" w:space="0" w:color="auto"/>
            <w:right w:val="none" w:sz="0" w:space="0" w:color="auto"/>
          </w:divBdr>
        </w:div>
      </w:divsChild>
    </w:div>
    <w:div w:id="1671911151">
      <w:bodyDiv w:val="1"/>
      <w:marLeft w:val="0"/>
      <w:marRight w:val="0"/>
      <w:marTop w:val="0"/>
      <w:marBottom w:val="0"/>
      <w:divBdr>
        <w:top w:val="none" w:sz="0" w:space="0" w:color="auto"/>
        <w:left w:val="none" w:sz="0" w:space="0" w:color="auto"/>
        <w:bottom w:val="none" w:sz="0" w:space="0" w:color="auto"/>
        <w:right w:val="none" w:sz="0" w:space="0" w:color="auto"/>
      </w:divBdr>
    </w:div>
    <w:div w:id="1778258136">
      <w:bodyDiv w:val="1"/>
      <w:marLeft w:val="0"/>
      <w:marRight w:val="0"/>
      <w:marTop w:val="0"/>
      <w:marBottom w:val="0"/>
      <w:divBdr>
        <w:top w:val="none" w:sz="0" w:space="0" w:color="auto"/>
        <w:left w:val="none" w:sz="0" w:space="0" w:color="auto"/>
        <w:bottom w:val="none" w:sz="0" w:space="0" w:color="auto"/>
        <w:right w:val="none" w:sz="0" w:space="0" w:color="auto"/>
      </w:divBdr>
      <w:divsChild>
        <w:div w:id="39983524">
          <w:marLeft w:val="0"/>
          <w:marRight w:val="0"/>
          <w:marTop w:val="0"/>
          <w:marBottom w:val="0"/>
          <w:divBdr>
            <w:top w:val="none" w:sz="0" w:space="0" w:color="auto"/>
            <w:left w:val="none" w:sz="0" w:space="0" w:color="auto"/>
            <w:bottom w:val="none" w:sz="0" w:space="0" w:color="auto"/>
            <w:right w:val="none" w:sz="0" w:space="0" w:color="auto"/>
          </w:divBdr>
        </w:div>
        <w:div w:id="94434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zurek\AppData\Roaming\Microsoft\Templates\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669AFA5A234A83A2125DE306A9E1F4"/>
        <w:category>
          <w:name w:val="Ogólne"/>
          <w:gallery w:val="placeholder"/>
        </w:category>
        <w:types>
          <w:type w:val="bbPlcHdr"/>
        </w:types>
        <w:behaviors>
          <w:behavior w:val="content"/>
        </w:behaviors>
        <w:guid w:val="{885491A1-76D3-4A07-AB3C-3E732F749358}"/>
      </w:docPartPr>
      <w:docPartBody>
        <w:p w:rsidR="000C3CED" w:rsidRDefault="000C3CED" w:rsidP="000C3CED">
          <w:pPr>
            <w:pStyle w:val="BB669AFA5A234A83A2125DE306A9E1F4"/>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ED"/>
    <w:rsid w:val="000B52CB"/>
    <w:rsid w:val="000C3CED"/>
    <w:rsid w:val="00122BE7"/>
    <w:rsid w:val="00180D7C"/>
    <w:rsid w:val="0019005C"/>
    <w:rsid w:val="00346E37"/>
    <w:rsid w:val="00374CCB"/>
    <w:rsid w:val="00380DF0"/>
    <w:rsid w:val="003B0292"/>
    <w:rsid w:val="003F7EC3"/>
    <w:rsid w:val="004318A3"/>
    <w:rsid w:val="00462490"/>
    <w:rsid w:val="00464A86"/>
    <w:rsid w:val="00465FB6"/>
    <w:rsid w:val="004C6A00"/>
    <w:rsid w:val="00523BB2"/>
    <w:rsid w:val="005905B0"/>
    <w:rsid w:val="005E368D"/>
    <w:rsid w:val="0060484C"/>
    <w:rsid w:val="00660201"/>
    <w:rsid w:val="006717D9"/>
    <w:rsid w:val="0069279F"/>
    <w:rsid w:val="007158AA"/>
    <w:rsid w:val="00716982"/>
    <w:rsid w:val="00737AAF"/>
    <w:rsid w:val="0075720F"/>
    <w:rsid w:val="0077503A"/>
    <w:rsid w:val="00793E58"/>
    <w:rsid w:val="007A533C"/>
    <w:rsid w:val="007D0365"/>
    <w:rsid w:val="007F08AB"/>
    <w:rsid w:val="0083676A"/>
    <w:rsid w:val="00884493"/>
    <w:rsid w:val="008C1424"/>
    <w:rsid w:val="008E4D92"/>
    <w:rsid w:val="008F1750"/>
    <w:rsid w:val="008F456E"/>
    <w:rsid w:val="00964072"/>
    <w:rsid w:val="00A03FDF"/>
    <w:rsid w:val="00A44C21"/>
    <w:rsid w:val="00A47F29"/>
    <w:rsid w:val="00A60F56"/>
    <w:rsid w:val="00AA5B6D"/>
    <w:rsid w:val="00B378F3"/>
    <w:rsid w:val="00B47054"/>
    <w:rsid w:val="00B96ABF"/>
    <w:rsid w:val="00BB337B"/>
    <w:rsid w:val="00C51ADD"/>
    <w:rsid w:val="00C57430"/>
    <w:rsid w:val="00C665D8"/>
    <w:rsid w:val="00C76675"/>
    <w:rsid w:val="00CA7630"/>
    <w:rsid w:val="00E10231"/>
    <w:rsid w:val="00E67AA8"/>
    <w:rsid w:val="00EB736F"/>
    <w:rsid w:val="00EC6B8E"/>
    <w:rsid w:val="00EE7E0E"/>
    <w:rsid w:val="00F04608"/>
    <w:rsid w:val="00FC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C3CED"/>
    <w:rPr>
      <w:color w:val="808080"/>
    </w:rPr>
  </w:style>
  <w:style w:type="paragraph" w:customStyle="1" w:styleId="BB669AFA5A234A83A2125DE306A9E1F4">
    <w:name w:val="BB669AFA5A234A83A2125DE306A9E1F4"/>
    <w:rsid w:val="000C3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453B18-C4FA-4186-9805-D78EC6DF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Pages>
  <Words>11979</Words>
  <Characters>71880</Characters>
  <Application>Microsoft Office Word</Application>
  <DocSecurity>0</DocSecurity>
  <Lines>599</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83692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Kołaczyk Laura</dc:creator>
  <cp:lastModifiedBy>Ćmiel Joanna</cp:lastModifiedBy>
  <cp:revision>3</cp:revision>
  <cp:lastPrinted>2021-02-23T09:44:00Z</cp:lastPrinted>
  <dcterms:created xsi:type="dcterms:W3CDTF">2021-06-10T11:33:00Z</dcterms:created>
  <dcterms:modified xsi:type="dcterms:W3CDTF">2021-06-10T11:33:00Z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