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92E26" w14:textId="77777777" w:rsidR="00B73C50" w:rsidRPr="00121BF8" w:rsidRDefault="00B73C50" w:rsidP="00B73C50">
      <w:pPr>
        <w:jc w:val="center"/>
        <w:rPr>
          <w:rFonts w:ascii="Times New Roman" w:hAnsi="Times New Roman"/>
          <w:b/>
          <w:sz w:val="24"/>
          <w:szCs w:val="24"/>
        </w:rPr>
      </w:pPr>
      <w:bookmarkStart w:id="0" w:name="_GoBack"/>
      <w:bookmarkEnd w:id="0"/>
      <w:r w:rsidRPr="00121BF8">
        <w:rPr>
          <w:rFonts w:ascii="Times New Roman" w:hAnsi="Times New Roman"/>
          <w:b/>
          <w:sz w:val="24"/>
          <w:szCs w:val="24"/>
        </w:rPr>
        <w:t>UZASADNIENIE</w:t>
      </w:r>
    </w:p>
    <w:p w14:paraId="594C3834" w14:textId="77777777" w:rsidR="00B73C50" w:rsidRPr="00121BF8" w:rsidRDefault="00B73C50" w:rsidP="00B73C50">
      <w:pPr>
        <w:rPr>
          <w:rFonts w:ascii="Times New Roman" w:hAnsi="Times New Roman"/>
          <w:b/>
          <w:sz w:val="24"/>
          <w:szCs w:val="24"/>
        </w:rPr>
      </w:pPr>
    </w:p>
    <w:p w14:paraId="5C14F8E8" w14:textId="0DBF5ED0" w:rsidR="00C42877" w:rsidRPr="002C4C26" w:rsidRDefault="00B73C50" w:rsidP="00851A12">
      <w:pPr>
        <w:spacing w:after="0" w:line="360" w:lineRule="auto"/>
        <w:ind w:firstLine="708"/>
        <w:jc w:val="both"/>
        <w:rPr>
          <w:rFonts w:ascii="Times New Roman" w:hAnsi="Times New Roman"/>
          <w:sz w:val="24"/>
          <w:szCs w:val="24"/>
        </w:rPr>
      </w:pPr>
      <w:r w:rsidRPr="002C4C26">
        <w:rPr>
          <w:rFonts w:ascii="Times New Roman" w:hAnsi="Times New Roman"/>
          <w:sz w:val="24"/>
          <w:szCs w:val="24"/>
        </w:rPr>
        <w:t>Projektowane rozporządzenie stanowi wykonanie upoważnienia ustawowego</w:t>
      </w:r>
      <w:r w:rsidR="00164963" w:rsidRPr="002C4C26">
        <w:rPr>
          <w:rFonts w:ascii="Times New Roman" w:hAnsi="Times New Roman"/>
          <w:sz w:val="24"/>
          <w:szCs w:val="24"/>
        </w:rPr>
        <w:t xml:space="preserve"> </w:t>
      </w:r>
      <w:r w:rsidRPr="002C4C26">
        <w:rPr>
          <w:rFonts w:ascii="Times New Roman" w:hAnsi="Times New Roman"/>
          <w:sz w:val="24"/>
          <w:szCs w:val="24"/>
        </w:rPr>
        <w:t>zawartego w art</w:t>
      </w:r>
      <w:r w:rsidR="00D9665C" w:rsidRPr="002C4C26">
        <w:rPr>
          <w:rFonts w:ascii="Times New Roman" w:hAnsi="Times New Roman"/>
          <w:sz w:val="24"/>
          <w:szCs w:val="24"/>
        </w:rPr>
        <w:t xml:space="preserve">. </w:t>
      </w:r>
      <w:r w:rsidR="001A03A8" w:rsidRPr="002C4C26">
        <w:rPr>
          <w:rFonts w:ascii="Times New Roman" w:hAnsi="Times New Roman"/>
          <w:sz w:val="24"/>
          <w:szCs w:val="24"/>
        </w:rPr>
        <w:t xml:space="preserve">47 ust. 5 </w:t>
      </w:r>
      <w:r w:rsidR="00D9665C" w:rsidRPr="002C4C26">
        <w:rPr>
          <w:rFonts w:ascii="Times New Roman" w:hAnsi="Times New Roman"/>
          <w:sz w:val="24"/>
          <w:szCs w:val="24"/>
        </w:rPr>
        <w:t xml:space="preserve">ustawy z dnia </w:t>
      </w:r>
      <w:r w:rsidR="000C78A9" w:rsidRPr="002C4C26">
        <w:rPr>
          <w:rFonts w:ascii="Times New Roman" w:hAnsi="Times New Roman"/>
          <w:sz w:val="24"/>
          <w:szCs w:val="24"/>
        </w:rPr>
        <w:t xml:space="preserve">12 marca 2004 r. o pomocy społecznej </w:t>
      </w:r>
      <w:r w:rsidR="00024043" w:rsidRPr="002C4C26">
        <w:rPr>
          <w:rFonts w:ascii="Times New Roman" w:hAnsi="Times New Roman"/>
          <w:sz w:val="24"/>
          <w:szCs w:val="24"/>
        </w:rPr>
        <w:br/>
      </w:r>
      <w:r w:rsidR="00041BB3" w:rsidRPr="002C4C26">
        <w:rPr>
          <w:rFonts w:ascii="Times New Roman" w:hAnsi="Times New Roman"/>
          <w:sz w:val="24"/>
          <w:szCs w:val="24"/>
        </w:rPr>
        <w:t>(Dz. U. z 2020 r. poz. 1876</w:t>
      </w:r>
      <w:r w:rsidR="002C4C26" w:rsidRPr="002C4C26">
        <w:rPr>
          <w:rFonts w:ascii="Times New Roman" w:hAnsi="Times New Roman"/>
          <w:sz w:val="24"/>
          <w:szCs w:val="24"/>
        </w:rPr>
        <w:t>,</w:t>
      </w:r>
      <w:r w:rsidR="00606171" w:rsidRPr="002C4C26">
        <w:rPr>
          <w:rFonts w:ascii="Times New Roman" w:hAnsi="Times New Roman"/>
          <w:sz w:val="24"/>
          <w:szCs w:val="24"/>
        </w:rPr>
        <w:t xml:space="preserve"> </w:t>
      </w:r>
      <w:r w:rsidR="00CA34CE" w:rsidRPr="002C4C26">
        <w:rPr>
          <w:rFonts w:ascii="Times New Roman" w:hAnsi="Times New Roman"/>
          <w:sz w:val="24"/>
          <w:szCs w:val="24"/>
        </w:rPr>
        <w:t xml:space="preserve">z </w:t>
      </w:r>
      <w:proofErr w:type="spellStart"/>
      <w:r w:rsidR="00CA34CE" w:rsidRPr="002C4C26">
        <w:rPr>
          <w:rFonts w:ascii="Times New Roman" w:hAnsi="Times New Roman"/>
          <w:sz w:val="24"/>
          <w:szCs w:val="24"/>
        </w:rPr>
        <w:t>późn</w:t>
      </w:r>
      <w:proofErr w:type="spellEnd"/>
      <w:r w:rsidR="00CA34CE" w:rsidRPr="002C4C26">
        <w:rPr>
          <w:rFonts w:ascii="Times New Roman" w:hAnsi="Times New Roman"/>
          <w:sz w:val="24"/>
          <w:szCs w:val="24"/>
        </w:rPr>
        <w:t>. zm.</w:t>
      </w:r>
      <w:r w:rsidR="00041BB3" w:rsidRPr="002C4C26">
        <w:rPr>
          <w:rFonts w:ascii="Times New Roman" w:hAnsi="Times New Roman"/>
          <w:sz w:val="24"/>
          <w:szCs w:val="24"/>
        </w:rPr>
        <w:t>)</w:t>
      </w:r>
      <w:r w:rsidR="000C78A9" w:rsidRPr="002C4C26">
        <w:rPr>
          <w:rFonts w:ascii="Times New Roman" w:hAnsi="Times New Roman"/>
          <w:sz w:val="24"/>
          <w:szCs w:val="24"/>
        </w:rPr>
        <w:t>, zwanej dalej „ustawą”.</w:t>
      </w:r>
    </w:p>
    <w:p w14:paraId="5F62F246" w14:textId="3221096B" w:rsidR="0009355D" w:rsidRPr="002C4C26" w:rsidRDefault="00C42877" w:rsidP="001E289C">
      <w:pPr>
        <w:spacing w:after="0" w:line="360" w:lineRule="auto"/>
        <w:ind w:firstLine="708"/>
        <w:jc w:val="both"/>
        <w:rPr>
          <w:rFonts w:ascii="Times New Roman" w:hAnsi="Times New Roman"/>
          <w:sz w:val="24"/>
          <w:szCs w:val="24"/>
        </w:rPr>
      </w:pPr>
      <w:r w:rsidRPr="002C4C26">
        <w:rPr>
          <w:rFonts w:ascii="Times New Roman" w:hAnsi="Times New Roman"/>
          <w:sz w:val="24"/>
          <w:szCs w:val="24"/>
        </w:rPr>
        <w:t xml:space="preserve">Zgodnie z art. </w:t>
      </w:r>
      <w:r w:rsidR="001A03A8" w:rsidRPr="002C4C26">
        <w:rPr>
          <w:rFonts w:ascii="Times New Roman" w:hAnsi="Times New Roman"/>
          <w:sz w:val="24"/>
          <w:szCs w:val="24"/>
        </w:rPr>
        <w:t>47 ust. 5</w:t>
      </w:r>
      <w:r w:rsidRPr="002C4C26">
        <w:rPr>
          <w:rFonts w:ascii="Times New Roman" w:hAnsi="Times New Roman"/>
          <w:sz w:val="24"/>
          <w:szCs w:val="24"/>
        </w:rPr>
        <w:t xml:space="preserve"> ustawy </w:t>
      </w:r>
      <w:r w:rsidR="00515E8E" w:rsidRPr="002C4C26">
        <w:rPr>
          <w:rFonts w:ascii="Times New Roman" w:hAnsi="Times New Roman"/>
          <w:sz w:val="24"/>
          <w:szCs w:val="24"/>
        </w:rPr>
        <w:t>minister właściwy do spraw zabezpieczenia społecznego określi, w drodze rozp</w:t>
      </w:r>
      <w:r w:rsidR="001A03A8" w:rsidRPr="002C4C26">
        <w:rPr>
          <w:rFonts w:ascii="Times New Roman" w:hAnsi="Times New Roman"/>
          <w:sz w:val="24"/>
          <w:szCs w:val="24"/>
        </w:rPr>
        <w:t>orządzenia</w:t>
      </w:r>
      <w:r w:rsidR="002C4C26" w:rsidRPr="002C4C26">
        <w:rPr>
          <w:rFonts w:ascii="Times New Roman" w:hAnsi="Times New Roman"/>
          <w:sz w:val="24"/>
          <w:szCs w:val="24"/>
        </w:rPr>
        <w:t>,</w:t>
      </w:r>
      <w:r w:rsidR="001A03A8" w:rsidRPr="002C4C26">
        <w:rPr>
          <w:rFonts w:ascii="Times New Roman" w:hAnsi="Times New Roman"/>
          <w:sz w:val="24"/>
          <w:szCs w:val="24"/>
        </w:rPr>
        <w:t xml:space="preserve"> </w:t>
      </w:r>
      <w:r w:rsidR="00D97FE3" w:rsidRPr="002C4C26">
        <w:rPr>
          <w:rFonts w:ascii="Times New Roman" w:hAnsi="Times New Roman"/>
          <w:sz w:val="24"/>
          <w:szCs w:val="24"/>
        </w:rPr>
        <w:t>standard obowiązujących podstawowych usług świadczonych przez domy dla matek z małoletnimi dziećmi i kobiet w ciąży oraz tryb kierowania i przyjmowania do takich domów, uwzględniając możliwości odizolowania ubiegających się o pomoc osób od sprawcy przemocy i przezwyciężenia sytuacji kryzysowej.</w:t>
      </w:r>
    </w:p>
    <w:p w14:paraId="71F548E9" w14:textId="27AE6528" w:rsidR="00D97FE3" w:rsidRPr="002C4C26" w:rsidRDefault="00D97FE3" w:rsidP="00D97FE3">
      <w:pPr>
        <w:pStyle w:val="USTustnpkodeksu"/>
        <w:rPr>
          <w:rFonts w:ascii="Times New Roman" w:hAnsi="Times New Roman" w:cs="Times New Roman"/>
          <w:szCs w:val="24"/>
        </w:rPr>
      </w:pPr>
      <w:r w:rsidRPr="002C4C26">
        <w:rPr>
          <w:rFonts w:ascii="Times New Roman" w:hAnsi="Times New Roman" w:cs="Times New Roman"/>
          <w:szCs w:val="24"/>
        </w:rPr>
        <w:t xml:space="preserve">Obecnie kwestie powyżej wskazane reguluje rozporządzenie Ministra Polityki Społecznej 8 marca 2005 r. w sprawie domów dla matek z małoletnimi dziećmi i kobiet w ciąży </w:t>
      </w:r>
      <w:r w:rsidR="00024043" w:rsidRPr="002C4C26">
        <w:rPr>
          <w:rFonts w:ascii="Times New Roman" w:hAnsi="Times New Roman" w:cs="Times New Roman"/>
          <w:szCs w:val="24"/>
        </w:rPr>
        <w:br/>
      </w:r>
      <w:r w:rsidRPr="002C4C26">
        <w:rPr>
          <w:rFonts w:ascii="Times New Roman" w:hAnsi="Times New Roman" w:cs="Times New Roman"/>
          <w:szCs w:val="24"/>
        </w:rPr>
        <w:t>(Dz. U. poz. 418), które utraci moc z chwilą wejścia w życie projektowanej regulacji.</w:t>
      </w:r>
    </w:p>
    <w:p w14:paraId="69FAF88B" w14:textId="77777777" w:rsidR="00846C51" w:rsidRPr="002C4C26" w:rsidRDefault="00090D7F" w:rsidP="00606171">
      <w:pPr>
        <w:spacing w:after="0" w:line="360" w:lineRule="auto"/>
        <w:ind w:firstLine="510"/>
        <w:jc w:val="both"/>
        <w:rPr>
          <w:rFonts w:ascii="Times New Roman" w:hAnsi="Times New Roman"/>
          <w:sz w:val="24"/>
          <w:szCs w:val="24"/>
        </w:rPr>
      </w:pPr>
      <w:r w:rsidRPr="002C4C26">
        <w:rPr>
          <w:rFonts w:ascii="Times New Roman" w:hAnsi="Times New Roman"/>
          <w:sz w:val="24"/>
          <w:szCs w:val="24"/>
        </w:rPr>
        <w:t xml:space="preserve">Potrzeba opracowania projektu nowego rozporządzenia wynika </w:t>
      </w:r>
      <w:r w:rsidR="00606171" w:rsidRPr="002C4C26">
        <w:rPr>
          <w:rFonts w:ascii="Times New Roman" w:hAnsi="Times New Roman"/>
          <w:sz w:val="24"/>
          <w:szCs w:val="24"/>
        </w:rPr>
        <w:t xml:space="preserve">z analizy obecnie funkcjonujących rozwiązań w tym obszarze, w tym </w:t>
      </w:r>
      <w:r w:rsidR="001E44B9" w:rsidRPr="002C4C26">
        <w:rPr>
          <w:rFonts w:ascii="Times New Roman" w:hAnsi="Times New Roman"/>
          <w:sz w:val="24"/>
          <w:szCs w:val="24"/>
        </w:rPr>
        <w:t>postulatów zgłaszanych przez</w:t>
      </w:r>
      <w:r w:rsidR="00A90009" w:rsidRPr="002C4C26">
        <w:rPr>
          <w:rFonts w:ascii="Times New Roman" w:hAnsi="Times New Roman"/>
          <w:sz w:val="24"/>
          <w:szCs w:val="24"/>
        </w:rPr>
        <w:t xml:space="preserve"> osoby kierujące domami dla matek z małoletnimi dziećmi i kobiet w ciąży</w:t>
      </w:r>
      <w:r w:rsidR="00846C51" w:rsidRPr="002C4C26">
        <w:rPr>
          <w:rFonts w:ascii="Times New Roman" w:hAnsi="Times New Roman"/>
          <w:sz w:val="24"/>
          <w:szCs w:val="24"/>
        </w:rPr>
        <w:t>, zwanych dalej „domami”,</w:t>
      </w:r>
      <w:r w:rsidR="00A90009" w:rsidRPr="002C4C26">
        <w:rPr>
          <w:rFonts w:ascii="Times New Roman" w:hAnsi="Times New Roman"/>
          <w:sz w:val="24"/>
          <w:szCs w:val="24"/>
        </w:rPr>
        <w:t xml:space="preserve"> oraz</w:t>
      </w:r>
      <w:r w:rsidR="00606171" w:rsidRPr="002C4C26">
        <w:rPr>
          <w:rFonts w:ascii="Times New Roman" w:hAnsi="Times New Roman"/>
          <w:sz w:val="24"/>
          <w:szCs w:val="24"/>
        </w:rPr>
        <w:t xml:space="preserve"> wynik</w:t>
      </w:r>
      <w:r w:rsidR="00BE690F" w:rsidRPr="002C4C26">
        <w:rPr>
          <w:rFonts w:ascii="Times New Roman" w:hAnsi="Times New Roman"/>
          <w:sz w:val="24"/>
          <w:szCs w:val="24"/>
        </w:rPr>
        <w:t>ów</w:t>
      </w:r>
      <w:r w:rsidR="00606171" w:rsidRPr="002C4C26">
        <w:rPr>
          <w:rFonts w:ascii="Times New Roman" w:hAnsi="Times New Roman"/>
          <w:sz w:val="24"/>
          <w:szCs w:val="24"/>
        </w:rPr>
        <w:t xml:space="preserve"> kontroli przeprowadzonej w 2019 r. przez Najwyższą Izbę Kontroli, która pokazała nieprawidłowości w zakresie funkcjonowania tych placówek</w:t>
      </w:r>
      <w:r w:rsidR="00A90009" w:rsidRPr="002C4C26">
        <w:rPr>
          <w:rFonts w:ascii="Times New Roman" w:hAnsi="Times New Roman"/>
          <w:sz w:val="24"/>
          <w:szCs w:val="24"/>
        </w:rPr>
        <w:t xml:space="preserve">. Kilkunastoletnie doświadczenia w stosowaniu dotychczasowych przepisów określających funkcjonowanie </w:t>
      </w:r>
      <w:r w:rsidR="00606171" w:rsidRPr="002C4C26">
        <w:rPr>
          <w:rFonts w:ascii="Times New Roman" w:hAnsi="Times New Roman"/>
          <w:sz w:val="24"/>
          <w:szCs w:val="24"/>
        </w:rPr>
        <w:t>domów</w:t>
      </w:r>
      <w:r w:rsidR="00846C51" w:rsidRPr="002C4C26">
        <w:rPr>
          <w:rFonts w:ascii="Times New Roman" w:hAnsi="Times New Roman"/>
          <w:sz w:val="24"/>
          <w:szCs w:val="24"/>
        </w:rPr>
        <w:t xml:space="preserve"> pokazały potrzebę zmian.</w:t>
      </w:r>
    </w:p>
    <w:p w14:paraId="5C1DEDE5" w14:textId="37A2C5C3" w:rsidR="003E23B8" w:rsidRPr="002C4C26" w:rsidRDefault="00A90009" w:rsidP="00606171">
      <w:pPr>
        <w:spacing w:after="0" w:line="360" w:lineRule="auto"/>
        <w:ind w:firstLine="510"/>
        <w:jc w:val="both"/>
        <w:rPr>
          <w:rFonts w:ascii="Times New Roman" w:hAnsi="Times New Roman"/>
          <w:sz w:val="24"/>
          <w:szCs w:val="24"/>
        </w:rPr>
      </w:pPr>
      <w:r w:rsidRPr="002C4C26">
        <w:rPr>
          <w:rFonts w:ascii="Times New Roman" w:hAnsi="Times New Roman"/>
          <w:sz w:val="24"/>
          <w:szCs w:val="24"/>
        </w:rPr>
        <w:t>Postulaty dotyczące potrzeby zmian zgłaszały środowiska związane z domami (</w:t>
      </w:r>
      <w:r w:rsidR="00606171" w:rsidRPr="002C4C26">
        <w:rPr>
          <w:rFonts w:ascii="Times New Roman" w:hAnsi="Times New Roman"/>
          <w:sz w:val="24"/>
          <w:szCs w:val="24"/>
        </w:rPr>
        <w:t xml:space="preserve">w roku 2020 </w:t>
      </w:r>
      <w:r w:rsidR="004E3413" w:rsidRPr="002C4C26">
        <w:rPr>
          <w:rFonts w:ascii="Times New Roman" w:hAnsi="Times New Roman"/>
          <w:sz w:val="24"/>
          <w:szCs w:val="24"/>
        </w:rPr>
        <w:t>zebrano</w:t>
      </w:r>
      <w:r w:rsidRPr="002C4C26">
        <w:rPr>
          <w:rFonts w:ascii="Times New Roman" w:hAnsi="Times New Roman"/>
          <w:sz w:val="24"/>
          <w:szCs w:val="24"/>
        </w:rPr>
        <w:t xml:space="preserve"> i </w:t>
      </w:r>
      <w:r w:rsidR="00AA7D3B" w:rsidRPr="002C4C26">
        <w:rPr>
          <w:rFonts w:ascii="Times New Roman" w:hAnsi="Times New Roman"/>
          <w:sz w:val="24"/>
          <w:szCs w:val="24"/>
        </w:rPr>
        <w:t xml:space="preserve">przeanalizowano </w:t>
      </w:r>
      <w:r w:rsidRPr="002C4C26">
        <w:rPr>
          <w:rFonts w:ascii="Times New Roman" w:hAnsi="Times New Roman"/>
          <w:sz w:val="24"/>
          <w:szCs w:val="24"/>
        </w:rPr>
        <w:t xml:space="preserve">propozycje zmian zgłaszane przez osoby kierujące domami). </w:t>
      </w:r>
    </w:p>
    <w:p w14:paraId="033C5EA2" w14:textId="70442AB2" w:rsidR="003D5F07" w:rsidRPr="002C4C26" w:rsidRDefault="00FA3E56" w:rsidP="003D5F07">
      <w:pPr>
        <w:spacing w:after="0" w:line="360" w:lineRule="auto"/>
        <w:ind w:firstLine="708"/>
        <w:jc w:val="both"/>
        <w:rPr>
          <w:rFonts w:ascii="Times New Roman" w:hAnsi="Times New Roman"/>
          <w:sz w:val="24"/>
          <w:szCs w:val="24"/>
        </w:rPr>
      </w:pPr>
      <w:r w:rsidRPr="002C4C26">
        <w:rPr>
          <w:rFonts w:ascii="Times New Roman" w:hAnsi="Times New Roman"/>
          <w:sz w:val="24"/>
          <w:szCs w:val="24"/>
        </w:rPr>
        <w:t xml:space="preserve">Zgodnie z </w:t>
      </w:r>
      <w:r w:rsidR="0009355D" w:rsidRPr="002C4C26">
        <w:rPr>
          <w:rFonts w:ascii="Times New Roman" w:hAnsi="Times New Roman"/>
          <w:sz w:val="24"/>
          <w:szCs w:val="24"/>
        </w:rPr>
        <w:t>przepisem upoważniającym do wydania rozporządzenia</w:t>
      </w:r>
      <w:r w:rsidR="00021958" w:rsidRPr="002C4C26">
        <w:rPr>
          <w:rFonts w:ascii="Times New Roman" w:hAnsi="Times New Roman"/>
          <w:sz w:val="24"/>
          <w:szCs w:val="24"/>
        </w:rPr>
        <w:t xml:space="preserve"> </w:t>
      </w:r>
      <w:r w:rsidRPr="002C4C26">
        <w:rPr>
          <w:rFonts w:ascii="Times New Roman" w:hAnsi="Times New Roman"/>
          <w:sz w:val="24"/>
          <w:szCs w:val="24"/>
        </w:rPr>
        <w:t>projekt określa standard podstawowych usług świadczonych przez domy oraz tryb kierowania i przyjmowania do tych domów</w:t>
      </w:r>
      <w:r w:rsidR="00BE690F" w:rsidRPr="002C4C26">
        <w:rPr>
          <w:rFonts w:ascii="Times New Roman" w:hAnsi="Times New Roman"/>
          <w:sz w:val="24"/>
          <w:szCs w:val="24"/>
        </w:rPr>
        <w:t xml:space="preserve">. </w:t>
      </w:r>
    </w:p>
    <w:p w14:paraId="3E072AAB" w14:textId="342EF525" w:rsidR="00E70F88" w:rsidRPr="002C4C26" w:rsidRDefault="002C502C" w:rsidP="00995B42">
      <w:pPr>
        <w:pStyle w:val="ARTartustawynprozporzdzenia"/>
        <w:rPr>
          <w:rFonts w:ascii="Times New Roman" w:hAnsi="Times New Roman" w:cs="Times New Roman"/>
          <w:szCs w:val="24"/>
        </w:rPr>
      </w:pPr>
      <w:r w:rsidRPr="002C4C26">
        <w:rPr>
          <w:rStyle w:val="Ppogrubienie"/>
          <w:rFonts w:ascii="Times New Roman" w:hAnsi="Times New Roman" w:cs="Times New Roman"/>
          <w:b w:val="0"/>
          <w:szCs w:val="24"/>
        </w:rPr>
        <w:t>W § 2</w:t>
      </w:r>
      <w:r w:rsidR="00846C51" w:rsidRPr="002C4C26">
        <w:rPr>
          <w:rStyle w:val="Ppogrubienie"/>
          <w:rFonts w:ascii="Times New Roman" w:hAnsi="Times New Roman" w:cs="Times New Roman"/>
          <w:b w:val="0"/>
          <w:szCs w:val="24"/>
        </w:rPr>
        <w:t xml:space="preserve"> projektu</w:t>
      </w:r>
      <w:r w:rsidRPr="002C4C26">
        <w:rPr>
          <w:rStyle w:val="Ppogrubienie"/>
          <w:rFonts w:ascii="Times New Roman" w:hAnsi="Times New Roman" w:cs="Times New Roman"/>
          <w:b w:val="0"/>
          <w:szCs w:val="24"/>
        </w:rPr>
        <w:t xml:space="preserve"> rozporządzenia doprecyzowano,</w:t>
      </w:r>
      <w:r w:rsidR="00846C51" w:rsidRPr="002C4C26">
        <w:rPr>
          <w:rStyle w:val="Ppogrubienie"/>
          <w:rFonts w:ascii="Times New Roman" w:hAnsi="Times New Roman" w:cs="Times New Roman"/>
          <w:b w:val="0"/>
          <w:szCs w:val="24"/>
        </w:rPr>
        <w:t xml:space="preserve"> w porównaniu do dotychczasowej regulacji,</w:t>
      </w:r>
      <w:r w:rsidRPr="002C4C26">
        <w:rPr>
          <w:rStyle w:val="Ppogrubienie"/>
          <w:rFonts w:ascii="Times New Roman" w:hAnsi="Times New Roman" w:cs="Times New Roman"/>
          <w:b w:val="0"/>
          <w:szCs w:val="24"/>
        </w:rPr>
        <w:t xml:space="preserve"> że d</w:t>
      </w:r>
      <w:r w:rsidRPr="002C4C26">
        <w:rPr>
          <w:rFonts w:ascii="Times New Roman" w:hAnsi="Times New Roman" w:cs="Times New Roman"/>
          <w:szCs w:val="24"/>
        </w:rPr>
        <w:t xml:space="preserve">om zapewnia całodobowy, okresowy pobyt pełnoletnim </w:t>
      </w:r>
      <w:r w:rsidR="003D5F07" w:rsidRPr="002C4C26">
        <w:rPr>
          <w:rFonts w:ascii="Times New Roman" w:hAnsi="Times New Roman" w:cs="Times New Roman"/>
          <w:szCs w:val="24"/>
        </w:rPr>
        <w:t>matkom z małoletnimi dziećmi</w:t>
      </w:r>
      <w:r w:rsidR="00E70F88" w:rsidRPr="002C4C26">
        <w:rPr>
          <w:rFonts w:ascii="Times New Roman" w:hAnsi="Times New Roman" w:cs="Times New Roman"/>
          <w:szCs w:val="24"/>
        </w:rPr>
        <w:t xml:space="preserve">, </w:t>
      </w:r>
      <w:r w:rsidR="00FB463B" w:rsidRPr="002C4C26">
        <w:rPr>
          <w:rFonts w:ascii="Times New Roman" w:hAnsi="Times New Roman" w:cs="Times New Roman"/>
          <w:szCs w:val="24"/>
        </w:rPr>
        <w:t xml:space="preserve">pełnoletnim </w:t>
      </w:r>
      <w:r w:rsidR="003D5F07" w:rsidRPr="002C4C26">
        <w:rPr>
          <w:rFonts w:ascii="Times New Roman" w:hAnsi="Times New Roman" w:cs="Times New Roman"/>
          <w:szCs w:val="24"/>
        </w:rPr>
        <w:t>kobietom w ciąży,</w:t>
      </w:r>
      <w:r w:rsidR="00E70F88" w:rsidRPr="002C4C26">
        <w:rPr>
          <w:rFonts w:ascii="Times New Roman" w:hAnsi="Times New Roman" w:cs="Times New Roman"/>
          <w:szCs w:val="24"/>
        </w:rPr>
        <w:t xml:space="preserve"> </w:t>
      </w:r>
      <w:r w:rsidR="00FB463B" w:rsidRPr="002C4C26">
        <w:rPr>
          <w:rFonts w:ascii="Times New Roman" w:hAnsi="Times New Roman" w:cs="Times New Roman"/>
          <w:szCs w:val="24"/>
        </w:rPr>
        <w:t xml:space="preserve">pełnoletnim </w:t>
      </w:r>
      <w:r w:rsidR="003D5F07" w:rsidRPr="002C4C26">
        <w:rPr>
          <w:rFonts w:ascii="Times New Roman" w:hAnsi="Times New Roman" w:cs="Times New Roman"/>
          <w:szCs w:val="24"/>
        </w:rPr>
        <w:t>ojcom z małoletnimi dziećmi</w:t>
      </w:r>
      <w:r w:rsidR="00E70F88" w:rsidRPr="002C4C26">
        <w:rPr>
          <w:rFonts w:ascii="Times New Roman" w:hAnsi="Times New Roman" w:cs="Times New Roman"/>
          <w:szCs w:val="24"/>
        </w:rPr>
        <w:t xml:space="preserve"> i</w:t>
      </w:r>
      <w:r w:rsidR="004F35C1" w:rsidRPr="002C4C26">
        <w:rPr>
          <w:rFonts w:ascii="Times New Roman" w:hAnsi="Times New Roman" w:cs="Times New Roman"/>
          <w:szCs w:val="24"/>
        </w:rPr>
        <w:t xml:space="preserve"> </w:t>
      </w:r>
      <w:r w:rsidR="003D5F07" w:rsidRPr="002C4C26">
        <w:rPr>
          <w:rFonts w:ascii="Times New Roman" w:hAnsi="Times New Roman" w:cs="Times New Roman"/>
          <w:szCs w:val="24"/>
        </w:rPr>
        <w:t xml:space="preserve">innym </w:t>
      </w:r>
      <w:r w:rsidR="00D31F85" w:rsidRPr="002C4C26">
        <w:rPr>
          <w:rFonts w:ascii="Times New Roman" w:hAnsi="Times New Roman" w:cs="Times New Roman"/>
          <w:szCs w:val="24"/>
        </w:rPr>
        <w:t>pełnoletnim osobom</w:t>
      </w:r>
      <w:r w:rsidR="003D5F07" w:rsidRPr="002C4C26">
        <w:rPr>
          <w:rFonts w:ascii="Times New Roman" w:hAnsi="Times New Roman" w:cs="Times New Roman"/>
          <w:szCs w:val="24"/>
        </w:rPr>
        <w:t xml:space="preserve"> sprawującym opiekę </w:t>
      </w:r>
      <w:r w:rsidR="00266F55" w:rsidRPr="002C4C26">
        <w:rPr>
          <w:rFonts w:ascii="Times New Roman" w:hAnsi="Times New Roman" w:cs="Times New Roman"/>
          <w:szCs w:val="24"/>
        </w:rPr>
        <w:t xml:space="preserve">prawną </w:t>
      </w:r>
      <w:r w:rsidR="003D5F07" w:rsidRPr="002C4C26">
        <w:rPr>
          <w:rFonts w:ascii="Times New Roman" w:hAnsi="Times New Roman" w:cs="Times New Roman"/>
          <w:szCs w:val="24"/>
        </w:rPr>
        <w:t>nad małoletnimi dziećmi</w:t>
      </w:r>
      <w:r w:rsidR="00E70F88" w:rsidRPr="002C4C26">
        <w:rPr>
          <w:rFonts w:ascii="Times New Roman" w:hAnsi="Times New Roman" w:cs="Times New Roman"/>
          <w:szCs w:val="24"/>
        </w:rPr>
        <w:t xml:space="preserve">. </w:t>
      </w:r>
      <w:r w:rsidR="00846C51" w:rsidRPr="002C4C26">
        <w:rPr>
          <w:rFonts w:ascii="Times New Roman" w:hAnsi="Times New Roman" w:cs="Times New Roman"/>
          <w:szCs w:val="24"/>
        </w:rPr>
        <w:t xml:space="preserve">Pod pojęciem mieszkańca należy rozumieć wszystkie osoby wymienione w § 2 ust. 1 </w:t>
      </w:r>
      <w:r w:rsidR="0009355D" w:rsidRPr="002C4C26">
        <w:rPr>
          <w:rFonts w:ascii="Times New Roman" w:hAnsi="Times New Roman" w:cs="Times New Roman"/>
          <w:szCs w:val="24"/>
        </w:rPr>
        <w:t>projektu</w:t>
      </w:r>
      <w:r w:rsidR="006D44D3" w:rsidRPr="002C4C26">
        <w:rPr>
          <w:rFonts w:ascii="Times New Roman" w:hAnsi="Times New Roman" w:cs="Times New Roman"/>
          <w:szCs w:val="24"/>
        </w:rPr>
        <w:t xml:space="preserve"> </w:t>
      </w:r>
      <w:r w:rsidR="0009355D" w:rsidRPr="002C4C26">
        <w:rPr>
          <w:rFonts w:ascii="Times New Roman" w:hAnsi="Times New Roman" w:cs="Times New Roman"/>
          <w:szCs w:val="24"/>
        </w:rPr>
        <w:t xml:space="preserve">rozporządzenia </w:t>
      </w:r>
      <w:r w:rsidR="00846C51" w:rsidRPr="002C4C26">
        <w:rPr>
          <w:rFonts w:ascii="Times New Roman" w:hAnsi="Times New Roman" w:cs="Times New Roman"/>
          <w:szCs w:val="24"/>
        </w:rPr>
        <w:t>tj. zarówno kobiety w ciąży, rodziców/opiekunów małoletnich, jak i małoletnie dzieci przebywające w placówce. Zarówno dorośli</w:t>
      </w:r>
      <w:r w:rsidR="00CF7F69" w:rsidRPr="002C4C26">
        <w:rPr>
          <w:rFonts w:ascii="Times New Roman" w:hAnsi="Times New Roman" w:cs="Times New Roman"/>
          <w:szCs w:val="24"/>
        </w:rPr>
        <w:t>,</w:t>
      </w:r>
      <w:r w:rsidR="00846C51" w:rsidRPr="002C4C26">
        <w:rPr>
          <w:rFonts w:ascii="Times New Roman" w:hAnsi="Times New Roman" w:cs="Times New Roman"/>
          <w:szCs w:val="24"/>
        </w:rPr>
        <w:t xml:space="preserve"> jak i dzieci są pełnoprawnymi odbiorcami usług świadczonym przez dom, zarówno w zakresie zapewnienia schronienia, jak i wsparcia </w:t>
      </w:r>
      <w:r w:rsidR="00846C51" w:rsidRPr="002C4C26">
        <w:rPr>
          <w:rFonts w:ascii="Times New Roman" w:hAnsi="Times New Roman" w:cs="Times New Roman"/>
          <w:szCs w:val="24"/>
        </w:rPr>
        <w:lastRenderedPageBreak/>
        <w:t xml:space="preserve">specjalistycznego, mimo iż zakres tego wsparcia będzie różny w odniesieniu do tych grup osób (wielokrotnie w przypadku dorosłych mieszkańców domu wsparcie specjalistyczne świadczone zgodnie z indywidualnym planem wsparcia, a wynikające z analizy potrzeb, będzie dużo szersze niż w przypadku dzieci). </w:t>
      </w:r>
    </w:p>
    <w:p w14:paraId="33FCB658" w14:textId="3AEC9EC8" w:rsidR="007A2D2B" w:rsidRPr="002C4C26" w:rsidRDefault="007A2D2B" w:rsidP="007A2D2B">
      <w:pPr>
        <w:spacing w:after="0" w:line="360" w:lineRule="auto"/>
        <w:ind w:firstLine="708"/>
        <w:jc w:val="both"/>
        <w:rPr>
          <w:rFonts w:ascii="Times New Roman" w:hAnsi="Times New Roman"/>
          <w:color w:val="FF0000"/>
          <w:sz w:val="24"/>
          <w:szCs w:val="24"/>
        </w:rPr>
      </w:pPr>
      <w:r w:rsidRPr="002C4C26">
        <w:rPr>
          <w:rFonts w:ascii="Times New Roman" w:hAnsi="Times New Roman"/>
          <w:sz w:val="24"/>
          <w:szCs w:val="24"/>
        </w:rPr>
        <w:t>W projektowanych przepisach doprecyzowano, iż dom jest formą wsparcia adresowaną do osób (matek, ojców, inne osoby), które sprawują opiekę prawną nad dziećmi. Z</w:t>
      </w:r>
      <w:r w:rsidR="0041121F" w:rsidRPr="002C4C26">
        <w:rPr>
          <w:rFonts w:ascii="Times New Roman" w:hAnsi="Times New Roman"/>
          <w:sz w:val="24"/>
          <w:szCs w:val="24"/>
        </w:rPr>
        <w:t>głaszan</w:t>
      </w:r>
      <w:r w:rsidRPr="002C4C26">
        <w:rPr>
          <w:rFonts w:ascii="Times New Roman" w:hAnsi="Times New Roman"/>
          <w:sz w:val="24"/>
          <w:szCs w:val="24"/>
        </w:rPr>
        <w:t>e</w:t>
      </w:r>
      <w:r w:rsidR="0041121F" w:rsidRPr="002C4C26">
        <w:rPr>
          <w:rFonts w:ascii="Times New Roman" w:hAnsi="Times New Roman"/>
          <w:sz w:val="24"/>
          <w:szCs w:val="24"/>
        </w:rPr>
        <w:t xml:space="preserve"> wątpliwości dotyczyły </w:t>
      </w:r>
      <w:r w:rsidR="00DF7247" w:rsidRPr="002C4C26">
        <w:rPr>
          <w:rFonts w:ascii="Times New Roman" w:hAnsi="Times New Roman"/>
          <w:sz w:val="24"/>
          <w:szCs w:val="24"/>
        </w:rPr>
        <w:t>formalno-</w:t>
      </w:r>
      <w:r w:rsidR="0041121F" w:rsidRPr="002C4C26">
        <w:rPr>
          <w:rFonts w:ascii="Times New Roman" w:hAnsi="Times New Roman"/>
          <w:sz w:val="24"/>
          <w:szCs w:val="24"/>
        </w:rPr>
        <w:t xml:space="preserve">prawnych </w:t>
      </w:r>
      <w:r w:rsidR="00DF7247" w:rsidRPr="002C4C26">
        <w:rPr>
          <w:rFonts w:ascii="Times New Roman" w:hAnsi="Times New Roman"/>
          <w:sz w:val="24"/>
          <w:szCs w:val="24"/>
        </w:rPr>
        <w:t xml:space="preserve">aspektów </w:t>
      </w:r>
      <w:r w:rsidR="0041121F" w:rsidRPr="002C4C26">
        <w:rPr>
          <w:rFonts w:ascii="Times New Roman" w:hAnsi="Times New Roman"/>
          <w:sz w:val="24"/>
          <w:szCs w:val="24"/>
        </w:rPr>
        <w:t xml:space="preserve">związanych z </w:t>
      </w:r>
      <w:r w:rsidR="0041121F" w:rsidRPr="002C4C26">
        <w:rPr>
          <w:rFonts w:ascii="Times New Roman" w:hAnsi="Times New Roman"/>
          <w:color w:val="000000"/>
          <w:sz w:val="24"/>
          <w:szCs w:val="24"/>
        </w:rPr>
        <w:t>przebywani</w:t>
      </w:r>
      <w:r w:rsidR="00DF7247" w:rsidRPr="002C4C26">
        <w:rPr>
          <w:rFonts w:ascii="Times New Roman" w:hAnsi="Times New Roman"/>
          <w:color w:val="000000"/>
          <w:sz w:val="24"/>
          <w:szCs w:val="24"/>
        </w:rPr>
        <w:t>em</w:t>
      </w:r>
      <w:r w:rsidR="0041121F" w:rsidRPr="002C4C26">
        <w:rPr>
          <w:rFonts w:ascii="Times New Roman" w:hAnsi="Times New Roman"/>
          <w:color w:val="000000"/>
          <w:sz w:val="24"/>
          <w:szCs w:val="24"/>
        </w:rPr>
        <w:t xml:space="preserve"> w</w:t>
      </w:r>
      <w:r w:rsidR="005C64FB" w:rsidRPr="002C4C26">
        <w:rPr>
          <w:rFonts w:ascii="Times New Roman" w:hAnsi="Times New Roman"/>
          <w:color w:val="000000"/>
          <w:sz w:val="24"/>
          <w:szCs w:val="24"/>
        </w:rPr>
        <w:t xml:space="preserve"> tych jednostkach</w:t>
      </w:r>
      <w:r w:rsidR="0041121F" w:rsidRPr="002C4C26">
        <w:rPr>
          <w:rFonts w:ascii="Times New Roman" w:hAnsi="Times New Roman"/>
          <w:color w:val="000000"/>
          <w:sz w:val="24"/>
          <w:szCs w:val="24"/>
        </w:rPr>
        <w:t xml:space="preserve"> małoletnich kobiet w ciąży lub </w:t>
      </w:r>
      <w:r w:rsidR="005C64FB" w:rsidRPr="002C4C26">
        <w:rPr>
          <w:rFonts w:ascii="Times New Roman" w:hAnsi="Times New Roman"/>
          <w:color w:val="000000"/>
          <w:sz w:val="24"/>
          <w:szCs w:val="24"/>
        </w:rPr>
        <w:t xml:space="preserve">małoletnich </w:t>
      </w:r>
      <w:r w:rsidR="0041121F" w:rsidRPr="002C4C26">
        <w:rPr>
          <w:rFonts w:ascii="Times New Roman" w:hAnsi="Times New Roman"/>
          <w:color w:val="000000"/>
          <w:sz w:val="24"/>
          <w:szCs w:val="24"/>
        </w:rPr>
        <w:t>matek, w związku z b</w:t>
      </w:r>
      <w:r w:rsidR="00E70F88" w:rsidRPr="002C4C26">
        <w:rPr>
          <w:rFonts w:ascii="Times New Roman" w:hAnsi="Times New Roman"/>
          <w:color w:val="000000"/>
          <w:sz w:val="24"/>
          <w:szCs w:val="24"/>
        </w:rPr>
        <w:t>r</w:t>
      </w:r>
      <w:r w:rsidR="0041121F" w:rsidRPr="002C4C26">
        <w:rPr>
          <w:rFonts w:ascii="Times New Roman" w:hAnsi="Times New Roman"/>
          <w:color w:val="000000"/>
          <w:sz w:val="24"/>
          <w:szCs w:val="24"/>
        </w:rPr>
        <w:t xml:space="preserve">akiem pełnej zdolności do czynności prawnych. Wątpliwości dotyczą tego kto jest odpowiedzialny za </w:t>
      </w:r>
      <w:r w:rsidR="00E70F88" w:rsidRPr="002C4C26">
        <w:rPr>
          <w:rFonts w:ascii="Times New Roman" w:hAnsi="Times New Roman"/>
          <w:color w:val="000000"/>
          <w:sz w:val="24"/>
          <w:szCs w:val="24"/>
        </w:rPr>
        <w:t xml:space="preserve">osobę </w:t>
      </w:r>
      <w:r w:rsidR="0041121F" w:rsidRPr="002C4C26">
        <w:rPr>
          <w:rFonts w:ascii="Times New Roman" w:hAnsi="Times New Roman"/>
          <w:color w:val="000000"/>
          <w:sz w:val="24"/>
          <w:szCs w:val="24"/>
        </w:rPr>
        <w:t>małoletnią i jej dziecko, gdy przebywają oni w domu i jaki zakres odpowiedzialności za własne dziecko ma małoletnia</w:t>
      </w:r>
      <w:r w:rsidR="00E70F88" w:rsidRPr="002C4C26">
        <w:rPr>
          <w:rFonts w:ascii="Times New Roman" w:hAnsi="Times New Roman"/>
          <w:color w:val="000000"/>
          <w:sz w:val="24"/>
          <w:szCs w:val="24"/>
        </w:rPr>
        <w:t xml:space="preserve"> matka</w:t>
      </w:r>
      <w:r w:rsidR="00DF7247" w:rsidRPr="002C4C26">
        <w:rPr>
          <w:rFonts w:ascii="Times New Roman" w:hAnsi="Times New Roman"/>
          <w:color w:val="000000"/>
          <w:sz w:val="24"/>
          <w:szCs w:val="24"/>
        </w:rPr>
        <w:t xml:space="preserve"> (</w:t>
      </w:r>
      <w:r w:rsidR="00E70F88" w:rsidRPr="002C4C26">
        <w:rPr>
          <w:rFonts w:ascii="Times New Roman" w:hAnsi="Times New Roman"/>
          <w:color w:val="000000"/>
          <w:sz w:val="24"/>
          <w:szCs w:val="24"/>
        </w:rPr>
        <w:t>ojciec</w:t>
      </w:r>
      <w:r w:rsidR="00DF7247" w:rsidRPr="002C4C26">
        <w:rPr>
          <w:rFonts w:ascii="Times New Roman" w:hAnsi="Times New Roman"/>
          <w:color w:val="000000"/>
          <w:sz w:val="24"/>
          <w:szCs w:val="24"/>
        </w:rPr>
        <w:t>)</w:t>
      </w:r>
      <w:r w:rsidR="0041121F" w:rsidRPr="002C4C26">
        <w:rPr>
          <w:rFonts w:ascii="Times New Roman" w:hAnsi="Times New Roman"/>
          <w:color w:val="000000"/>
          <w:sz w:val="24"/>
          <w:szCs w:val="24"/>
        </w:rPr>
        <w:t>, a jaka spoczywa na pracownikach domu. Należy w tym miejscu wyraźnie zaznaczyć, że ośrodki wsparcia jakimi są domy mają na celu przeciwdział</w:t>
      </w:r>
      <w:r w:rsidR="00B3597A" w:rsidRPr="002C4C26">
        <w:rPr>
          <w:rFonts w:ascii="Times New Roman" w:hAnsi="Times New Roman"/>
          <w:color w:val="000000"/>
          <w:sz w:val="24"/>
          <w:szCs w:val="24"/>
        </w:rPr>
        <w:t>anie</w:t>
      </w:r>
      <w:r w:rsidR="0041121F" w:rsidRPr="002C4C26">
        <w:rPr>
          <w:rFonts w:ascii="Times New Roman" w:hAnsi="Times New Roman"/>
          <w:color w:val="000000"/>
          <w:sz w:val="24"/>
          <w:szCs w:val="24"/>
        </w:rPr>
        <w:t xml:space="preserve"> sytuacji kryzysowej</w:t>
      </w:r>
      <w:r w:rsidR="00CF7F69" w:rsidRPr="002C4C26">
        <w:rPr>
          <w:rFonts w:ascii="Times New Roman" w:hAnsi="Times New Roman"/>
          <w:color w:val="000000"/>
          <w:sz w:val="24"/>
          <w:szCs w:val="24"/>
        </w:rPr>
        <w:t>,</w:t>
      </w:r>
      <w:r w:rsidR="0041121F" w:rsidRPr="002C4C26">
        <w:rPr>
          <w:rFonts w:ascii="Times New Roman" w:hAnsi="Times New Roman"/>
          <w:color w:val="000000"/>
          <w:sz w:val="24"/>
          <w:szCs w:val="24"/>
        </w:rPr>
        <w:t xml:space="preserve"> w jakiej znalazła się matka</w:t>
      </w:r>
      <w:r w:rsidR="00E70F88" w:rsidRPr="002C4C26">
        <w:rPr>
          <w:rFonts w:ascii="Times New Roman" w:hAnsi="Times New Roman"/>
          <w:color w:val="000000"/>
          <w:sz w:val="24"/>
          <w:szCs w:val="24"/>
        </w:rPr>
        <w:t xml:space="preserve"> (ojciec)</w:t>
      </w:r>
      <w:r w:rsidR="0041121F" w:rsidRPr="002C4C26">
        <w:rPr>
          <w:rFonts w:ascii="Times New Roman" w:hAnsi="Times New Roman"/>
          <w:color w:val="000000"/>
          <w:sz w:val="24"/>
          <w:szCs w:val="24"/>
        </w:rPr>
        <w:t xml:space="preserve"> i doprowadzić do stanu, gdy będzie ona mogła samodzielnie </w:t>
      </w:r>
      <w:r w:rsidR="00DF7247" w:rsidRPr="002C4C26">
        <w:rPr>
          <w:rFonts w:ascii="Times New Roman" w:hAnsi="Times New Roman"/>
          <w:color w:val="000000"/>
          <w:sz w:val="24"/>
          <w:szCs w:val="24"/>
        </w:rPr>
        <w:t xml:space="preserve">funkcjonować. </w:t>
      </w:r>
      <w:r w:rsidR="0041121F" w:rsidRPr="002C4C26">
        <w:rPr>
          <w:rFonts w:ascii="Times New Roman" w:hAnsi="Times New Roman"/>
          <w:color w:val="000000"/>
          <w:sz w:val="24"/>
          <w:szCs w:val="24"/>
        </w:rPr>
        <w:t xml:space="preserve">Przy czym pracownicy domu nie zastępują działań rodzica czy opiekuna prawnego w zakresie opieki nad małoletnimi, a jedynie mają wspierać go bądź pomóc rozwijać </w:t>
      </w:r>
      <w:r w:rsidR="00E70F88" w:rsidRPr="002C4C26">
        <w:rPr>
          <w:rFonts w:ascii="Times New Roman" w:hAnsi="Times New Roman"/>
          <w:color w:val="000000"/>
          <w:sz w:val="24"/>
          <w:szCs w:val="24"/>
        </w:rPr>
        <w:t>kompetencje wychowawcze</w:t>
      </w:r>
      <w:r w:rsidR="0041121F" w:rsidRPr="002C4C26">
        <w:rPr>
          <w:rFonts w:ascii="Times New Roman" w:hAnsi="Times New Roman"/>
          <w:color w:val="000000"/>
          <w:sz w:val="24"/>
          <w:szCs w:val="24"/>
        </w:rPr>
        <w:t>.</w:t>
      </w:r>
      <w:r w:rsidR="00DF7247" w:rsidRPr="002C4C26">
        <w:rPr>
          <w:rFonts w:ascii="Times New Roman" w:hAnsi="Times New Roman"/>
          <w:color w:val="000000"/>
          <w:sz w:val="24"/>
          <w:szCs w:val="24"/>
        </w:rPr>
        <w:t xml:space="preserve"> Trudności zatem może powodować </w:t>
      </w:r>
      <w:r w:rsidR="0041121F" w:rsidRPr="002C4C26">
        <w:rPr>
          <w:rFonts w:ascii="Times New Roman" w:hAnsi="Times New Roman"/>
          <w:color w:val="000000"/>
          <w:sz w:val="24"/>
          <w:szCs w:val="24"/>
        </w:rPr>
        <w:t>sprawowani</w:t>
      </w:r>
      <w:r w:rsidR="00DF7247" w:rsidRPr="002C4C26">
        <w:rPr>
          <w:rFonts w:ascii="Times New Roman" w:hAnsi="Times New Roman"/>
          <w:color w:val="000000"/>
          <w:sz w:val="24"/>
          <w:szCs w:val="24"/>
        </w:rPr>
        <w:t>e</w:t>
      </w:r>
      <w:r w:rsidR="0041121F" w:rsidRPr="002C4C26">
        <w:rPr>
          <w:rFonts w:ascii="Times New Roman" w:hAnsi="Times New Roman"/>
          <w:color w:val="000000"/>
          <w:sz w:val="24"/>
          <w:szCs w:val="24"/>
        </w:rPr>
        <w:t xml:space="preserve"> opieki nad dzieckiem małoletniej, gdy ta będzie realizować obowiązek szkolny (poza do</w:t>
      </w:r>
      <w:r w:rsidR="00E70F88" w:rsidRPr="002C4C26">
        <w:rPr>
          <w:rFonts w:ascii="Times New Roman" w:hAnsi="Times New Roman"/>
          <w:color w:val="000000"/>
          <w:sz w:val="24"/>
          <w:szCs w:val="24"/>
        </w:rPr>
        <w:t>m</w:t>
      </w:r>
      <w:r w:rsidR="0041121F" w:rsidRPr="002C4C26">
        <w:rPr>
          <w:rFonts w:ascii="Times New Roman" w:hAnsi="Times New Roman"/>
          <w:color w:val="000000"/>
          <w:sz w:val="24"/>
          <w:szCs w:val="24"/>
        </w:rPr>
        <w:t>em, gdyż ten nie realizuje tego typu usług), jak również będzie problem</w:t>
      </w:r>
      <w:r w:rsidRPr="002C4C26">
        <w:rPr>
          <w:rFonts w:ascii="Times New Roman" w:hAnsi="Times New Roman"/>
          <w:color w:val="000000"/>
          <w:sz w:val="24"/>
          <w:szCs w:val="24"/>
        </w:rPr>
        <w:t xml:space="preserve"> </w:t>
      </w:r>
      <w:r w:rsidR="0041121F" w:rsidRPr="002C4C26">
        <w:rPr>
          <w:rFonts w:ascii="Times New Roman" w:hAnsi="Times New Roman"/>
          <w:color w:val="000000"/>
          <w:sz w:val="24"/>
          <w:szCs w:val="24"/>
        </w:rPr>
        <w:t>w sytuacjach nagłych –</w:t>
      </w:r>
      <w:r w:rsidR="00E70F88" w:rsidRPr="002C4C26">
        <w:rPr>
          <w:rFonts w:ascii="Times New Roman" w:hAnsi="Times New Roman"/>
          <w:color w:val="000000"/>
          <w:sz w:val="24"/>
          <w:szCs w:val="24"/>
        </w:rPr>
        <w:t xml:space="preserve"> </w:t>
      </w:r>
      <w:r w:rsidR="0041121F" w:rsidRPr="002C4C26">
        <w:rPr>
          <w:rFonts w:ascii="Times New Roman" w:hAnsi="Times New Roman"/>
          <w:color w:val="000000"/>
          <w:sz w:val="24"/>
          <w:szCs w:val="24"/>
        </w:rPr>
        <w:t xml:space="preserve">np. </w:t>
      </w:r>
      <w:r w:rsidR="00E70F88" w:rsidRPr="002C4C26">
        <w:rPr>
          <w:rFonts w:ascii="Times New Roman" w:hAnsi="Times New Roman"/>
          <w:color w:val="000000"/>
          <w:sz w:val="24"/>
          <w:szCs w:val="24"/>
        </w:rPr>
        <w:t xml:space="preserve">prawidłowości złożenia oświadczenia woli w sytuacji </w:t>
      </w:r>
      <w:r w:rsidR="0041121F" w:rsidRPr="002C4C26">
        <w:rPr>
          <w:rFonts w:ascii="Times New Roman" w:hAnsi="Times New Roman"/>
          <w:color w:val="000000"/>
          <w:sz w:val="24"/>
          <w:szCs w:val="24"/>
        </w:rPr>
        <w:t>r</w:t>
      </w:r>
      <w:r w:rsidR="00E70F88" w:rsidRPr="002C4C26">
        <w:rPr>
          <w:rFonts w:ascii="Times New Roman" w:hAnsi="Times New Roman"/>
          <w:color w:val="000000"/>
          <w:sz w:val="24"/>
          <w:szCs w:val="24"/>
        </w:rPr>
        <w:t>a</w:t>
      </w:r>
      <w:r w:rsidR="0041121F" w:rsidRPr="002C4C26">
        <w:rPr>
          <w:rFonts w:ascii="Times New Roman" w:hAnsi="Times New Roman"/>
          <w:color w:val="000000"/>
          <w:sz w:val="24"/>
          <w:szCs w:val="24"/>
        </w:rPr>
        <w:t xml:space="preserve">towania życia </w:t>
      </w:r>
      <w:r w:rsidR="00E70F88" w:rsidRPr="002C4C26">
        <w:rPr>
          <w:rFonts w:ascii="Times New Roman" w:hAnsi="Times New Roman"/>
          <w:color w:val="000000"/>
          <w:sz w:val="24"/>
          <w:szCs w:val="24"/>
        </w:rPr>
        <w:t>i</w:t>
      </w:r>
      <w:r w:rsidR="0041121F" w:rsidRPr="002C4C26">
        <w:rPr>
          <w:rFonts w:ascii="Times New Roman" w:hAnsi="Times New Roman"/>
          <w:color w:val="000000"/>
          <w:sz w:val="24"/>
          <w:szCs w:val="24"/>
        </w:rPr>
        <w:t xml:space="preserve"> zdrowia małoletniej lub jej dziecka</w:t>
      </w:r>
      <w:r w:rsidR="00E70F88" w:rsidRPr="002C4C26">
        <w:rPr>
          <w:rFonts w:ascii="Times New Roman" w:hAnsi="Times New Roman"/>
          <w:color w:val="000000"/>
          <w:sz w:val="24"/>
          <w:szCs w:val="24"/>
        </w:rPr>
        <w:t xml:space="preserve">. </w:t>
      </w:r>
    </w:p>
    <w:p w14:paraId="00EC1EBF" w14:textId="5EE9FD00" w:rsidR="0041121F" w:rsidRPr="002C4C26" w:rsidRDefault="007A2D2B" w:rsidP="0041121F">
      <w:pPr>
        <w:pStyle w:val="ARTartustawynprozporzdzenia"/>
        <w:rPr>
          <w:rFonts w:ascii="Times New Roman" w:hAnsi="Times New Roman" w:cs="Times New Roman"/>
          <w:color w:val="000000"/>
          <w:szCs w:val="24"/>
        </w:rPr>
      </w:pPr>
      <w:r w:rsidRPr="002C4C26">
        <w:rPr>
          <w:rFonts w:ascii="Times New Roman" w:hAnsi="Times New Roman" w:cs="Times New Roman"/>
          <w:color w:val="000000"/>
          <w:szCs w:val="24"/>
        </w:rPr>
        <w:t>Ponadto d</w:t>
      </w:r>
      <w:r w:rsidRPr="002C4C26">
        <w:rPr>
          <w:rFonts w:ascii="Times New Roman" w:hAnsi="Times New Roman" w:cs="Times New Roman"/>
          <w:szCs w:val="24"/>
        </w:rPr>
        <w:t>oświadczenia pokazują, że małoletni rodzice z dziećmi wymagają szczególnych form wsparcia, wykraczających poza standard usług oferowanych w domach, co wielokrotnie w swoich postulatach podkreślały osoby kierujące przedmiotowymi placówkami. Dlatego domy powinny być dedykowane osobom z dziećmi, które to osoby ukończyły osiemnasty rok życia</w:t>
      </w:r>
      <w:r w:rsidR="00C06349" w:rsidRPr="002C4C26">
        <w:rPr>
          <w:rFonts w:ascii="Times New Roman" w:hAnsi="Times New Roman" w:cs="Times New Roman"/>
          <w:szCs w:val="24"/>
        </w:rPr>
        <w:t>.</w:t>
      </w:r>
    </w:p>
    <w:p w14:paraId="7D643184" w14:textId="087F68C2" w:rsidR="00E70F88" w:rsidRPr="002C4C26" w:rsidRDefault="0041121F" w:rsidP="0041121F">
      <w:pPr>
        <w:pStyle w:val="ARTartustawynprozporzdzenia"/>
        <w:rPr>
          <w:rFonts w:ascii="Times New Roman" w:hAnsi="Times New Roman" w:cs="Times New Roman"/>
          <w:szCs w:val="24"/>
        </w:rPr>
      </w:pPr>
      <w:r w:rsidRPr="002C4C26">
        <w:rPr>
          <w:rFonts w:ascii="Times New Roman" w:hAnsi="Times New Roman" w:cs="Times New Roman"/>
          <w:color w:val="000000"/>
          <w:szCs w:val="24"/>
        </w:rPr>
        <w:t>Mając na względzie powyższe</w:t>
      </w:r>
      <w:r w:rsidR="00776351" w:rsidRPr="002C4C26">
        <w:rPr>
          <w:rFonts w:ascii="Times New Roman" w:hAnsi="Times New Roman" w:cs="Times New Roman"/>
          <w:color w:val="000000"/>
          <w:szCs w:val="24"/>
        </w:rPr>
        <w:t>,</w:t>
      </w:r>
      <w:r w:rsidRPr="002C4C26">
        <w:rPr>
          <w:rFonts w:ascii="Times New Roman" w:hAnsi="Times New Roman" w:cs="Times New Roman"/>
          <w:color w:val="000000"/>
          <w:szCs w:val="24"/>
        </w:rPr>
        <w:t xml:space="preserve"> zasadne jest wskazanie, że w </w:t>
      </w:r>
      <w:r w:rsidR="00E70F88" w:rsidRPr="002C4C26">
        <w:rPr>
          <w:rFonts w:ascii="Times New Roman" w:hAnsi="Times New Roman" w:cs="Times New Roman"/>
          <w:color w:val="000000"/>
          <w:szCs w:val="24"/>
        </w:rPr>
        <w:t xml:space="preserve">domach </w:t>
      </w:r>
      <w:r w:rsidRPr="002C4C26">
        <w:rPr>
          <w:rFonts w:ascii="Times New Roman" w:hAnsi="Times New Roman" w:cs="Times New Roman"/>
          <w:color w:val="000000"/>
          <w:szCs w:val="24"/>
        </w:rPr>
        <w:t>– tak jak we wszystkich innych ośrodkach wsparcia</w:t>
      </w:r>
      <w:r w:rsidR="00CF7F69" w:rsidRPr="002C4C26">
        <w:rPr>
          <w:rFonts w:ascii="Times New Roman" w:hAnsi="Times New Roman" w:cs="Times New Roman"/>
          <w:color w:val="000000"/>
          <w:szCs w:val="24"/>
        </w:rPr>
        <w:t>,</w:t>
      </w:r>
      <w:r w:rsidRPr="002C4C26">
        <w:rPr>
          <w:rFonts w:ascii="Times New Roman" w:hAnsi="Times New Roman" w:cs="Times New Roman"/>
          <w:color w:val="000000"/>
          <w:szCs w:val="24"/>
        </w:rPr>
        <w:t xml:space="preserve"> </w:t>
      </w:r>
      <w:r w:rsidR="0041327F" w:rsidRPr="002C4C26">
        <w:rPr>
          <w:rFonts w:ascii="Times New Roman" w:hAnsi="Times New Roman" w:cs="Times New Roman"/>
          <w:color w:val="000000"/>
          <w:szCs w:val="24"/>
        </w:rPr>
        <w:t>o jaki</w:t>
      </w:r>
      <w:r w:rsidR="00776351" w:rsidRPr="002C4C26">
        <w:rPr>
          <w:rFonts w:ascii="Times New Roman" w:hAnsi="Times New Roman" w:cs="Times New Roman"/>
          <w:color w:val="000000"/>
          <w:szCs w:val="24"/>
        </w:rPr>
        <w:t>ch</w:t>
      </w:r>
      <w:r w:rsidR="0041327F" w:rsidRPr="002C4C26">
        <w:rPr>
          <w:rFonts w:ascii="Times New Roman" w:hAnsi="Times New Roman" w:cs="Times New Roman"/>
          <w:color w:val="000000"/>
          <w:szCs w:val="24"/>
        </w:rPr>
        <w:t xml:space="preserve"> mowa w ustawie </w:t>
      </w:r>
      <w:r w:rsidR="0021154C" w:rsidRPr="002C4C26">
        <w:rPr>
          <w:rFonts w:ascii="Times New Roman" w:hAnsi="Times New Roman" w:cs="Times New Roman"/>
          <w:szCs w:val="24"/>
        </w:rPr>
        <w:t xml:space="preserve">z dnia 12 marca 2004 r. </w:t>
      </w:r>
      <w:r w:rsidR="0021154C" w:rsidRPr="002C4C26">
        <w:rPr>
          <w:rFonts w:ascii="Times New Roman" w:hAnsi="Times New Roman" w:cs="Times New Roman"/>
          <w:szCs w:val="24"/>
        </w:rPr>
        <w:br/>
      </w:r>
      <w:r w:rsidR="0041327F" w:rsidRPr="002C4C26">
        <w:rPr>
          <w:rFonts w:ascii="Times New Roman" w:hAnsi="Times New Roman" w:cs="Times New Roman"/>
          <w:color w:val="000000"/>
          <w:szCs w:val="24"/>
        </w:rPr>
        <w:t xml:space="preserve">o pomocy społecznej </w:t>
      </w:r>
      <w:r w:rsidRPr="002C4C26">
        <w:rPr>
          <w:rFonts w:ascii="Times New Roman" w:hAnsi="Times New Roman" w:cs="Times New Roman"/>
          <w:color w:val="000000"/>
          <w:szCs w:val="24"/>
        </w:rPr>
        <w:t xml:space="preserve">– powinny przebywać osoby pełnoletnie. </w:t>
      </w:r>
      <w:r w:rsidR="00E70F88" w:rsidRPr="002C4C26">
        <w:rPr>
          <w:rFonts w:ascii="Times New Roman" w:hAnsi="Times New Roman" w:cs="Times New Roman"/>
          <w:color w:val="000000"/>
          <w:szCs w:val="24"/>
        </w:rPr>
        <w:t>Zaznaczyć należy, że z</w:t>
      </w:r>
      <w:r w:rsidR="002C502C" w:rsidRPr="002C4C26">
        <w:rPr>
          <w:rFonts w:ascii="Times New Roman" w:hAnsi="Times New Roman" w:cs="Times New Roman"/>
          <w:szCs w:val="24"/>
        </w:rPr>
        <w:t xml:space="preserve">godnie </w:t>
      </w:r>
      <w:r w:rsidR="006D44D3" w:rsidRPr="002C4C26">
        <w:rPr>
          <w:rFonts w:ascii="Times New Roman" w:hAnsi="Times New Roman" w:cs="Times New Roman"/>
          <w:szCs w:val="24"/>
        </w:rPr>
        <w:br/>
      </w:r>
      <w:r w:rsidR="002C502C" w:rsidRPr="002C4C26">
        <w:rPr>
          <w:rFonts w:ascii="Times New Roman" w:hAnsi="Times New Roman" w:cs="Times New Roman"/>
          <w:szCs w:val="24"/>
        </w:rPr>
        <w:t>z przepisami ustawy z dnia 9 czerwca 2011 o wspieraniu rodziny i systemie pieczy zastępczej (Dz. U. z 2020 r. poz. 821</w:t>
      </w:r>
      <w:r w:rsidR="00CF7F69" w:rsidRPr="002C4C26">
        <w:rPr>
          <w:rFonts w:ascii="Times New Roman" w:hAnsi="Times New Roman" w:cs="Times New Roman"/>
          <w:szCs w:val="24"/>
        </w:rPr>
        <w:t>,</w:t>
      </w:r>
      <w:r w:rsidR="00C06349" w:rsidRPr="002C4C26">
        <w:rPr>
          <w:rFonts w:ascii="Times New Roman" w:hAnsi="Times New Roman" w:cs="Times New Roman"/>
          <w:szCs w:val="24"/>
        </w:rPr>
        <w:t xml:space="preserve"> </w:t>
      </w:r>
      <w:r w:rsidR="00D31F85" w:rsidRPr="002C4C26">
        <w:rPr>
          <w:rFonts w:ascii="Times New Roman" w:hAnsi="Times New Roman" w:cs="Times New Roman"/>
          <w:szCs w:val="24"/>
        </w:rPr>
        <w:t>z</w:t>
      </w:r>
      <w:r w:rsidR="002C4C26">
        <w:rPr>
          <w:rFonts w:ascii="Times New Roman" w:hAnsi="Times New Roman" w:cs="Times New Roman"/>
          <w:szCs w:val="24"/>
        </w:rPr>
        <w:t xml:space="preserve"> </w:t>
      </w:r>
      <w:proofErr w:type="spellStart"/>
      <w:r w:rsidR="00CF7F69" w:rsidRPr="002C4C26">
        <w:rPr>
          <w:rFonts w:ascii="Times New Roman" w:hAnsi="Times New Roman" w:cs="Times New Roman"/>
          <w:szCs w:val="24"/>
        </w:rPr>
        <w:t>późn</w:t>
      </w:r>
      <w:proofErr w:type="spellEnd"/>
      <w:r w:rsidR="00CF7F69" w:rsidRPr="002C4C26">
        <w:rPr>
          <w:rFonts w:ascii="Times New Roman" w:hAnsi="Times New Roman" w:cs="Times New Roman"/>
          <w:szCs w:val="24"/>
        </w:rPr>
        <w:t>. zm.</w:t>
      </w:r>
      <w:r w:rsidR="002C502C" w:rsidRPr="002C4C26">
        <w:rPr>
          <w:rFonts w:ascii="Times New Roman" w:hAnsi="Times New Roman" w:cs="Times New Roman"/>
          <w:szCs w:val="24"/>
        </w:rPr>
        <w:t xml:space="preserve">) podmiotami dedykowanymi pobytowi małoletnich matek z dziećmi, które wymagają </w:t>
      </w:r>
      <w:r w:rsidR="00846C51" w:rsidRPr="002C4C26">
        <w:rPr>
          <w:rFonts w:ascii="Times New Roman" w:hAnsi="Times New Roman" w:cs="Times New Roman"/>
          <w:szCs w:val="24"/>
        </w:rPr>
        <w:t>o</w:t>
      </w:r>
      <w:r w:rsidR="002C502C" w:rsidRPr="002C4C26">
        <w:rPr>
          <w:rFonts w:ascii="Times New Roman" w:hAnsi="Times New Roman" w:cs="Times New Roman"/>
          <w:szCs w:val="24"/>
        </w:rPr>
        <w:t>bjęcia ich pieczą zastępczą są zawodowe specjalistyczne rodziny zastępcze. Mogą one jednak być także umieszczone w innych formach</w:t>
      </w:r>
      <w:r w:rsidR="00924255" w:rsidRPr="002C4C26">
        <w:rPr>
          <w:rFonts w:ascii="Times New Roman" w:hAnsi="Times New Roman" w:cs="Times New Roman"/>
          <w:szCs w:val="24"/>
        </w:rPr>
        <w:t>,</w:t>
      </w:r>
      <w:r w:rsidR="002C502C" w:rsidRPr="002C4C26">
        <w:rPr>
          <w:rFonts w:ascii="Times New Roman" w:hAnsi="Times New Roman" w:cs="Times New Roman"/>
          <w:szCs w:val="24"/>
        </w:rPr>
        <w:t xml:space="preserve"> </w:t>
      </w:r>
      <w:r w:rsidR="00C06349" w:rsidRPr="002C4C26">
        <w:rPr>
          <w:rFonts w:ascii="Times New Roman" w:hAnsi="Times New Roman" w:cs="Times New Roman"/>
          <w:szCs w:val="24"/>
        </w:rPr>
        <w:t xml:space="preserve">pieczy zastępczej </w:t>
      </w:r>
      <w:r w:rsidR="002C502C" w:rsidRPr="002C4C26">
        <w:rPr>
          <w:rFonts w:ascii="Times New Roman" w:hAnsi="Times New Roman" w:cs="Times New Roman"/>
          <w:szCs w:val="24"/>
        </w:rPr>
        <w:t>zarówno rodzinnej</w:t>
      </w:r>
      <w:r w:rsidR="00924255" w:rsidRPr="002C4C26">
        <w:rPr>
          <w:rFonts w:ascii="Times New Roman" w:hAnsi="Times New Roman" w:cs="Times New Roman"/>
          <w:szCs w:val="24"/>
        </w:rPr>
        <w:t>,</w:t>
      </w:r>
      <w:r w:rsidR="002C502C" w:rsidRPr="002C4C26">
        <w:rPr>
          <w:rFonts w:ascii="Times New Roman" w:hAnsi="Times New Roman" w:cs="Times New Roman"/>
          <w:szCs w:val="24"/>
        </w:rPr>
        <w:t xml:space="preserve"> jak i instytucjonalnej. </w:t>
      </w:r>
    </w:p>
    <w:p w14:paraId="07CC94A3" w14:textId="2A177F85" w:rsidR="00937F1A" w:rsidRPr="002C4C26" w:rsidRDefault="002C502C" w:rsidP="00937F1A">
      <w:pPr>
        <w:pStyle w:val="ARTartustawynprozporzdzenia"/>
        <w:rPr>
          <w:rFonts w:ascii="Times New Roman" w:hAnsi="Times New Roman" w:cs="Times New Roman"/>
          <w:szCs w:val="24"/>
        </w:rPr>
      </w:pPr>
      <w:r w:rsidRPr="002C4C26">
        <w:rPr>
          <w:rFonts w:ascii="Times New Roman" w:hAnsi="Times New Roman" w:cs="Times New Roman"/>
          <w:szCs w:val="24"/>
        </w:rPr>
        <w:lastRenderedPageBreak/>
        <w:t xml:space="preserve">W związku z powyższym uregulowania wymagało </w:t>
      </w:r>
      <w:r w:rsidR="00995B42" w:rsidRPr="002C4C26">
        <w:rPr>
          <w:rFonts w:ascii="Times New Roman" w:hAnsi="Times New Roman" w:cs="Times New Roman"/>
          <w:szCs w:val="24"/>
        </w:rPr>
        <w:t>doprecyzowanie</w:t>
      </w:r>
      <w:r w:rsidRPr="002C4C26">
        <w:rPr>
          <w:rFonts w:ascii="Times New Roman" w:hAnsi="Times New Roman" w:cs="Times New Roman"/>
          <w:szCs w:val="24"/>
        </w:rPr>
        <w:t xml:space="preserve">, iż domy </w:t>
      </w:r>
      <w:r w:rsidR="006D44D3" w:rsidRPr="002C4C26">
        <w:rPr>
          <w:rFonts w:ascii="Times New Roman" w:hAnsi="Times New Roman" w:cs="Times New Roman"/>
          <w:szCs w:val="24"/>
        </w:rPr>
        <w:br/>
      </w:r>
      <w:r w:rsidRPr="002C4C26">
        <w:rPr>
          <w:rFonts w:ascii="Times New Roman" w:hAnsi="Times New Roman" w:cs="Times New Roman"/>
          <w:szCs w:val="24"/>
        </w:rPr>
        <w:t>są placówkami dedykowanymi osobom pełnoletnim z dziećmi</w:t>
      </w:r>
      <w:r w:rsidR="008D7C84" w:rsidRPr="002C4C26">
        <w:rPr>
          <w:rFonts w:ascii="Times New Roman" w:hAnsi="Times New Roman" w:cs="Times New Roman"/>
          <w:szCs w:val="24"/>
        </w:rPr>
        <w:t xml:space="preserve"> (lub oczekujących na dziecko)</w:t>
      </w:r>
      <w:r w:rsidRPr="002C4C26">
        <w:rPr>
          <w:rFonts w:ascii="Times New Roman" w:hAnsi="Times New Roman" w:cs="Times New Roman"/>
          <w:szCs w:val="24"/>
        </w:rPr>
        <w:t xml:space="preserve">. </w:t>
      </w:r>
    </w:p>
    <w:p w14:paraId="4E6EDDA6" w14:textId="7F2AA9CB" w:rsidR="002C502C" w:rsidRPr="002C4C26" w:rsidRDefault="002C502C" w:rsidP="002C502C">
      <w:pPr>
        <w:pStyle w:val="ARTartustawynprozporzdzenia"/>
        <w:rPr>
          <w:rFonts w:ascii="Times New Roman" w:hAnsi="Times New Roman" w:cs="Times New Roman"/>
          <w:szCs w:val="24"/>
        </w:rPr>
      </w:pPr>
      <w:r w:rsidRPr="002C4C26">
        <w:rPr>
          <w:rFonts w:ascii="Times New Roman" w:hAnsi="Times New Roman" w:cs="Times New Roman"/>
          <w:szCs w:val="24"/>
        </w:rPr>
        <w:t>W projektowanych przepisach podkreślono, iż drugim podstawowym zadaniem domów</w:t>
      </w:r>
      <w:r w:rsidR="00924255" w:rsidRPr="002C4C26">
        <w:rPr>
          <w:rFonts w:ascii="Times New Roman" w:hAnsi="Times New Roman" w:cs="Times New Roman"/>
          <w:szCs w:val="24"/>
        </w:rPr>
        <w:t>,</w:t>
      </w:r>
      <w:r w:rsidRPr="002C4C26">
        <w:rPr>
          <w:rFonts w:ascii="Times New Roman" w:hAnsi="Times New Roman" w:cs="Times New Roman"/>
          <w:szCs w:val="24"/>
        </w:rPr>
        <w:t xml:space="preserve"> oprócz zapewnienia schronienia, jest udzielanie </w:t>
      </w:r>
      <w:r w:rsidR="00C06349" w:rsidRPr="002C4C26">
        <w:rPr>
          <w:rFonts w:ascii="Times New Roman" w:hAnsi="Times New Roman" w:cs="Times New Roman"/>
          <w:szCs w:val="24"/>
        </w:rPr>
        <w:t xml:space="preserve">specjalistycznego </w:t>
      </w:r>
      <w:r w:rsidRPr="002C4C26">
        <w:rPr>
          <w:rFonts w:ascii="Times New Roman" w:hAnsi="Times New Roman" w:cs="Times New Roman"/>
          <w:szCs w:val="24"/>
        </w:rPr>
        <w:t xml:space="preserve">wsparcia. Jak pokazały wyniki kontroli NIK z 2019 roku pt. </w:t>
      </w:r>
      <w:r w:rsidRPr="002C4C26">
        <w:rPr>
          <w:rFonts w:ascii="Times New Roman" w:hAnsi="Times New Roman" w:cs="Times New Roman"/>
          <w:i/>
          <w:szCs w:val="24"/>
        </w:rPr>
        <w:t xml:space="preserve">Wsparcie dla potrzebujących schronienia matek </w:t>
      </w:r>
      <w:r w:rsidR="00C06349" w:rsidRPr="002C4C26">
        <w:rPr>
          <w:rFonts w:ascii="Times New Roman" w:hAnsi="Times New Roman" w:cs="Times New Roman"/>
          <w:i/>
          <w:szCs w:val="24"/>
        </w:rPr>
        <w:br/>
      </w:r>
      <w:r w:rsidRPr="002C4C26">
        <w:rPr>
          <w:rFonts w:ascii="Times New Roman" w:hAnsi="Times New Roman" w:cs="Times New Roman"/>
          <w:i/>
          <w:szCs w:val="24"/>
        </w:rPr>
        <w:t>z małoletnimi dziećmi i kobiet w ciąży</w:t>
      </w:r>
      <w:r w:rsidR="00C06349" w:rsidRPr="002C4C26">
        <w:rPr>
          <w:rFonts w:ascii="Times New Roman" w:hAnsi="Times New Roman" w:cs="Times New Roman"/>
          <w:i/>
          <w:szCs w:val="24"/>
        </w:rPr>
        <w:t>,</w:t>
      </w:r>
      <w:r w:rsidRPr="002C4C26">
        <w:rPr>
          <w:rFonts w:ascii="Times New Roman" w:hAnsi="Times New Roman" w:cs="Times New Roman"/>
          <w:i/>
          <w:szCs w:val="24"/>
        </w:rPr>
        <w:t xml:space="preserve"> </w:t>
      </w:r>
      <w:r w:rsidRPr="002C4C26">
        <w:rPr>
          <w:rFonts w:ascii="Times New Roman" w:hAnsi="Times New Roman" w:cs="Times New Roman"/>
          <w:szCs w:val="24"/>
        </w:rPr>
        <w:t xml:space="preserve">placówki te wspierały mieszkańców na różne sposoby (m.in. wsparcie pracownika socjalnego, wsparcie psychologiczno-terapeutyczne, porady prawne), jednak forma i zakres wsparcia specjalistycznego w różnych domach były bardzo zróżnicowane. </w:t>
      </w:r>
      <w:r w:rsidR="00061977" w:rsidRPr="002C4C26">
        <w:rPr>
          <w:rFonts w:ascii="Times New Roman" w:hAnsi="Times New Roman" w:cs="Times New Roman"/>
          <w:szCs w:val="24"/>
        </w:rPr>
        <w:t xml:space="preserve">Regulacje zawarte w projektowanym rozporządzeniu </w:t>
      </w:r>
      <w:r w:rsidRPr="002C4C26">
        <w:rPr>
          <w:rFonts w:ascii="Times New Roman" w:hAnsi="Times New Roman" w:cs="Times New Roman"/>
          <w:szCs w:val="24"/>
        </w:rPr>
        <w:t>wskazuj, że rolą domu</w:t>
      </w:r>
      <w:r w:rsidR="0041689D" w:rsidRPr="002C4C26">
        <w:rPr>
          <w:rFonts w:ascii="Times New Roman" w:hAnsi="Times New Roman" w:cs="Times New Roman"/>
          <w:szCs w:val="24"/>
        </w:rPr>
        <w:t>,</w:t>
      </w:r>
      <w:r w:rsidRPr="002C4C26">
        <w:rPr>
          <w:rFonts w:ascii="Times New Roman" w:hAnsi="Times New Roman" w:cs="Times New Roman"/>
          <w:szCs w:val="24"/>
        </w:rPr>
        <w:t xml:space="preserve"> oprócz zapewnienia schronienia</w:t>
      </w:r>
      <w:r w:rsidR="0041689D" w:rsidRPr="002C4C26">
        <w:rPr>
          <w:rFonts w:ascii="Times New Roman" w:hAnsi="Times New Roman" w:cs="Times New Roman"/>
          <w:szCs w:val="24"/>
        </w:rPr>
        <w:t>,</w:t>
      </w:r>
      <w:r w:rsidR="001340CB" w:rsidRPr="002C4C26">
        <w:rPr>
          <w:rFonts w:ascii="Times New Roman" w:hAnsi="Times New Roman" w:cs="Times New Roman"/>
          <w:szCs w:val="24"/>
        </w:rPr>
        <w:t xml:space="preserve"> jest</w:t>
      </w:r>
      <w:r w:rsidRPr="002C4C26">
        <w:rPr>
          <w:rFonts w:ascii="Times New Roman" w:hAnsi="Times New Roman" w:cs="Times New Roman"/>
          <w:szCs w:val="24"/>
        </w:rPr>
        <w:t xml:space="preserve"> objęcie mieszkańców takimi formami </w:t>
      </w:r>
      <w:r w:rsidR="001340CB" w:rsidRPr="002C4C26">
        <w:rPr>
          <w:rFonts w:ascii="Times New Roman" w:hAnsi="Times New Roman" w:cs="Times New Roman"/>
          <w:szCs w:val="24"/>
        </w:rPr>
        <w:t>pomocy</w:t>
      </w:r>
      <w:r w:rsidRPr="002C4C26">
        <w:rPr>
          <w:rFonts w:ascii="Times New Roman" w:hAnsi="Times New Roman" w:cs="Times New Roman"/>
          <w:szCs w:val="24"/>
        </w:rPr>
        <w:t xml:space="preserve">, zależnymi od potrzeb mieszkańców, </w:t>
      </w:r>
      <w:r w:rsidR="001340CB" w:rsidRPr="002C4C26">
        <w:rPr>
          <w:rFonts w:ascii="Times New Roman" w:hAnsi="Times New Roman" w:cs="Times New Roman"/>
          <w:szCs w:val="24"/>
        </w:rPr>
        <w:t xml:space="preserve">które będą miały na celu </w:t>
      </w:r>
      <w:r w:rsidRPr="002C4C26">
        <w:rPr>
          <w:rFonts w:ascii="Times New Roman" w:hAnsi="Times New Roman" w:cs="Times New Roman"/>
          <w:szCs w:val="24"/>
        </w:rPr>
        <w:t>przezwycięż</w:t>
      </w:r>
      <w:r w:rsidR="001340CB" w:rsidRPr="002C4C26">
        <w:rPr>
          <w:rFonts w:ascii="Times New Roman" w:hAnsi="Times New Roman" w:cs="Times New Roman"/>
          <w:szCs w:val="24"/>
        </w:rPr>
        <w:t>enie</w:t>
      </w:r>
      <w:r w:rsidRPr="002C4C26">
        <w:rPr>
          <w:rFonts w:ascii="Times New Roman" w:hAnsi="Times New Roman" w:cs="Times New Roman"/>
          <w:szCs w:val="24"/>
        </w:rPr>
        <w:t xml:space="preserve"> sytuacj</w:t>
      </w:r>
      <w:r w:rsidR="001340CB" w:rsidRPr="002C4C26">
        <w:rPr>
          <w:rFonts w:ascii="Times New Roman" w:hAnsi="Times New Roman" w:cs="Times New Roman"/>
          <w:szCs w:val="24"/>
        </w:rPr>
        <w:t>i</w:t>
      </w:r>
      <w:r w:rsidRPr="002C4C26">
        <w:rPr>
          <w:rFonts w:ascii="Times New Roman" w:hAnsi="Times New Roman" w:cs="Times New Roman"/>
          <w:szCs w:val="24"/>
        </w:rPr>
        <w:t xml:space="preserve"> </w:t>
      </w:r>
      <w:r w:rsidR="006466C3" w:rsidRPr="002C4C26">
        <w:rPr>
          <w:rFonts w:ascii="Times New Roman" w:hAnsi="Times New Roman" w:cs="Times New Roman"/>
          <w:szCs w:val="24"/>
        </w:rPr>
        <w:t>kryzysowej</w:t>
      </w:r>
      <w:r w:rsidR="0041689D" w:rsidRPr="002C4C26">
        <w:rPr>
          <w:rFonts w:ascii="Times New Roman" w:hAnsi="Times New Roman" w:cs="Times New Roman"/>
          <w:szCs w:val="24"/>
        </w:rPr>
        <w:t>,</w:t>
      </w:r>
      <w:r w:rsidRPr="002C4C26">
        <w:rPr>
          <w:rFonts w:ascii="Times New Roman" w:hAnsi="Times New Roman" w:cs="Times New Roman"/>
          <w:szCs w:val="24"/>
        </w:rPr>
        <w:t xml:space="preserve"> </w:t>
      </w:r>
      <w:r w:rsidR="002C4C26">
        <w:rPr>
          <w:rFonts w:ascii="Times New Roman" w:hAnsi="Times New Roman" w:cs="Times New Roman"/>
          <w:szCs w:val="24"/>
        </w:rPr>
        <w:br/>
      </w:r>
      <w:r w:rsidRPr="002C4C26">
        <w:rPr>
          <w:rFonts w:ascii="Times New Roman" w:hAnsi="Times New Roman" w:cs="Times New Roman"/>
          <w:szCs w:val="24"/>
        </w:rPr>
        <w:t xml:space="preserve">w jakiej </w:t>
      </w:r>
      <w:r w:rsidR="00524BC7" w:rsidRPr="002C4C26">
        <w:rPr>
          <w:rFonts w:ascii="Times New Roman" w:hAnsi="Times New Roman" w:cs="Times New Roman"/>
          <w:szCs w:val="24"/>
        </w:rPr>
        <w:t>mieszkaniec się znalazł</w:t>
      </w:r>
      <w:r w:rsidRPr="002C4C26">
        <w:rPr>
          <w:rFonts w:ascii="Times New Roman" w:hAnsi="Times New Roman" w:cs="Times New Roman"/>
          <w:szCs w:val="24"/>
        </w:rPr>
        <w:t>. Ze względu na różnorodność problemów</w:t>
      </w:r>
      <w:r w:rsidR="00CA4915" w:rsidRPr="002C4C26">
        <w:rPr>
          <w:rFonts w:ascii="Times New Roman" w:hAnsi="Times New Roman" w:cs="Times New Roman"/>
          <w:szCs w:val="24"/>
        </w:rPr>
        <w:t>,</w:t>
      </w:r>
      <w:r w:rsidRPr="002C4C26">
        <w:rPr>
          <w:rFonts w:ascii="Times New Roman" w:hAnsi="Times New Roman" w:cs="Times New Roman"/>
          <w:szCs w:val="24"/>
        </w:rPr>
        <w:t xml:space="preserve"> z jakimi trafiają do placówki mieszkańcy</w:t>
      </w:r>
      <w:r w:rsidR="00CA4915" w:rsidRPr="002C4C26">
        <w:rPr>
          <w:rFonts w:ascii="Times New Roman" w:hAnsi="Times New Roman" w:cs="Times New Roman"/>
          <w:szCs w:val="24"/>
        </w:rPr>
        <w:t>,</w:t>
      </w:r>
      <w:r w:rsidRPr="002C4C26">
        <w:rPr>
          <w:rFonts w:ascii="Times New Roman" w:hAnsi="Times New Roman" w:cs="Times New Roman"/>
          <w:szCs w:val="24"/>
        </w:rPr>
        <w:t xml:space="preserve"> pomoc specjalistyczna mająca na celu wzmocnienie tych osób </w:t>
      </w:r>
      <w:r w:rsidR="00AD24E8" w:rsidRPr="002C4C26">
        <w:rPr>
          <w:rFonts w:ascii="Times New Roman" w:hAnsi="Times New Roman" w:cs="Times New Roman"/>
          <w:szCs w:val="24"/>
        </w:rPr>
        <w:t>jest niezbędnym elementem pobytu w domu</w:t>
      </w:r>
      <w:r w:rsidRPr="002C4C26">
        <w:rPr>
          <w:rFonts w:ascii="Times New Roman" w:hAnsi="Times New Roman" w:cs="Times New Roman"/>
          <w:szCs w:val="24"/>
        </w:rPr>
        <w:t xml:space="preserve">. </w:t>
      </w:r>
      <w:r w:rsidR="00AD24E8" w:rsidRPr="002C4C26">
        <w:rPr>
          <w:rFonts w:ascii="Times New Roman" w:hAnsi="Times New Roman" w:cs="Times New Roman"/>
          <w:szCs w:val="24"/>
        </w:rPr>
        <w:t>Funkcją domu nie jest jedynie zapewnienie schronienia</w:t>
      </w:r>
      <w:r w:rsidR="007E7899" w:rsidRPr="002C4C26">
        <w:rPr>
          <w:rFonts w:ascii="Times New Roman" w:hAnsi="Times New Roman" w:cs="Times New Roman"/>
          <w:szCs w:val="24"/>
        </w:rPr>
        <w:t xml:space="preserve">. </w:t>
      </w:r>
    </w:p>
    <w:p w14:paraId="0E39F822" w14:textId="01D5CE95" w:rsidR="006466C3" w:rsidRPr="002C4C26" w:rsidRDefault="007142FE" w:rsidP="002C502C">
      <w:pPr>
        <w:pStyle w:val="ARTartustawynprozporzdzenia"/>
        <w:rPr>
          <w:rFonts w:ascii="Times New Roman" w:hAnsi="Times New Roman" w:cs="Times New Roman"/>
          <w:szCs w:val="24"/>
        </w:rPr>
      </w:pPr>
      <w:r>
        <w:rPr>
          <w:rFonts w:ascii="Times New Roman" w:hAnsi="Times New Roman" w:cs="Times New Roman"/>
          <w:szCs w:val="24"/>
        </w:rPr>
        <w:t xml:space="preserve">Przepis </w:t>
      </w:r>
      <w:r w:rsidR="003B7E92" w:rsidRPr="002C4C26">
        <w:rPr>
          <w:rFonts w:ascii="Times New Roman" w:hAnsi="Times New Roman" w:cs="Times New Roman"/>
          <w:szCs w:val="24"/>
        </w:rPr>
        <w:t>§</w:t>
      </w:r>
      <w:r w:rsidR="006466C3" w:rsidRPr="002C4C26">
        <w:rPr>
          <w:rFonts w:ascii="Times New Roman" w:hAnsi="Times New Roman" w:cs="Times New Roman"/>
          <w:szCs w:val="24"/>
        </w:rPr>
        <w:t xml:space="preserve"> </w:t>
      </w:r>
      <w:r w:rsidR="003B7E92" w:rsidRPr="002C4C26">
        <w:rPr>
          <w:rFonts w:ascii="Times New Roman" w:hAnsi="Times New Roman" w:cs="Times New Roman"/>
          <w:szCs w:val="24"/>
        </w:rPr>
        <w:t xml:space="preserve">3 </w:t>
      </w:r>
      <w:r w:rsidR="00846C51" w:rsidRPr="002C4C26">
        <w:rPr>
          <w:rFonts w:ascii="Times New Roman" w:hAnsi="Times New Roman" w:cs="Times New Roman"/>
          <w:szCs w:val="24"/>
        </w:rPr>
        <w:t>projekt</w:t>
      </w:r>
      <w:r>
        <w:rPr>
          <w:rFonts w:ascii="Times New Roman" w:hAnsi="Times New Roman" w:cs="Times New Roman"/>
          <w:szCs w:val="24"/>
        </w:rPr>
        <w:t>u</w:t>
      </w:r>
      <w:r w:rsidR="00846C51" w:rsidRPr="002C4C26">
        <w:rPr>
          <w:rFonts w:ascii="Times New Roman" w:hAnsi="Times New Roman" w:cs="Times New Roman"/>
          <w:szCs w:val="24"/>
        </w:rPr>
        <w:t xml:space="preserve"> </w:t>
      </w:r>
      <w:r w:rsidR="003B7E92" w:rsidRPr="002C4C26">
        <w:rPr>
          <w:rFonts w:ascii="Times New Roman" w:hAnsi="Times New Roman" w:cs="Times New Roman"/>
          <w:szCs w:val="24"/>
        </w:rPr>
        <w:t>r</w:t>
      </w:r>
      <w:r w:rsidR="002C502C" w:rsidRPr="002C4C26">
        <w:rPr>
          <w:rFonts w:ascii="Times New Roman" w:hAnsi="Times New Roman" w:cs="Times New Roman"/>
          <w:szCs w:val="24"/>
        </w:rPr>
        <w:t>ozporządz</w:t>
      </w:r>
      <w:r w:rsidR="003B7E92" w:rsidRPr="002C4C26">
        <w:rPr>
          <w:rFonts w:ascii="Times New Roman" w:hAnsi="Times New Roman" w:cs="Times New Roman"/>
          <w:szCs w:val="24"/>
        </w:rPr>
        <w:t>e</w:t>
      </w:r>
      <w:r w:rsidR="00846C51" w:rsidRPr="002C4C26">
        <w:rPr>
          <w:rFonts w:ascii="Times New Roman" w:hAnsi="Times New Roman" w:cs="Times New Roman"/>
          <w:szCs w:val="24"/>
        </w:rPr>
        <w:t>nia</w:t>
      </w:r>
      <w:r w:rsidR="002C502C" w:rsidRPr="002C4C26">
        <w:rPr>
          <w:rFonts w:ascii="Times New Roman" w:hAnsi="Times New Roman" w:cs="Times New Roman"/>
          <w:szCs w:val="24"/>
        </w:rPr>
        <w:t xml:space="preserve"> porządkuje standard podstawowych usług świadczonych przez domy</w:t>
      </w:r>
      <w:r w:rsidR="00870AA2" w:rsidRPr="002C4C26">
        <w:rPr>
          <w:rFonts w:ascii="Times New Roman" w:hAnsi="Times New Roman" w:cs="Times New Roman"/>
          <w:szCs w:val="24"/>
        </w:rPr>
        <w:t>,</w:t>
      </w:r>
      <w:r w:rsidR="002C502C" w:rsidRPr="002C4C26">
        <w:rPr>
          <w:rFonts w:ascii="Times New Roman" w:hAnsi="Times New Roman" w:cs="Times New Roman"/>
          <w:szCs w:val="24"/>
        </w:rPr>
        <w:t xml:space="preserve"> zarówno w zakresie interwencyjnym, terapeutyczno-wspomagającym</w:t>
      </w:r>
      <w:r w:rsidR="003B7E92" w:rsidRPr="002C4C26">
        <w:rPr>
          <w:rFonts w:ascii="Times New Roman" w:hAnsi="Times New Roman" w:cs="Times New Roman"/>
          <w:szCs w:val="24"/>
        </w:rPr>
        <w:t xml:space="preserve"> (wcześniej opiekuńczo-wspomagającym)</w:t>
      </w:r>
      <w:r w:rsidR="002C502C" w:rsidRPr="002C4C26">
        <w:rPr>
          <w:rFonts w:ascii="Times New Roman" w:hAnsi="Times New Roman" w:cs="Times New Roman"/>
          <w:szCs w:val="24"/>
        </w:rPr>
        <w:t xml:space="preserve">, jak i w zakresie potrzeb bytowych. </w:t>
      </w:r>
    </w:p>
    <w:p w14:paraId="60F0E71F" w14:textId="6283D32D" w:rsidR="006466C3" w:rsidRPr="002C4C26" w:rsidRDefault="002C502C" w:rsidP="006466C3">
      <w:pPr>
        <w:pStyle w:val="ARTartustawynprozporzdzenia"/>
        <w:rPr>
          <w:rFonts w:ascii="Times New Roman" w:hAnsi="Times New Roman" w:cs="Times New Roman"/>
          <w:szCs w:val="24"/>
        </w:rPr>
      </w:pPr>
      <w:r w:rsidRPr="002C4C26">
        <w:rPr>
          <w:rFonts w:ascii="Times New Roman" w:hAnsi="Times New Roman" w:cs="Times New Roman"/>
          <w:szCs w:val="24"/>
        </w:rPr>
        <w:t xml:space="preserve">Wprowadzenie w ramach działań interwencyjnych ewentualnego objęcia osoby przyjmowanej do domu natychmiastową pomocą psychologiczną wynika z faktu, iż osoby trafiające do domów są często w złej kondycji psychicznej (np. osoby doświadczające przemocy w rodzinie, ofiary nadużyć seksualnych) i wymagają natychmiastowego wsparcia psychologicznego. </w:t>
      </w:r>
    </w:p>
    <w:p w14:paraId="14DF8800" w14:textId="55D2C965" w:rsidR="002C502C" w:rsidRPr="002C4C26" w:rsidRDefault="00F519D1" w:rsidP="006466C3">
      <w:pPr>
        <w:pStyle w:val="ARTartustawynprozporzdzenia"/>
        <w:rPr>
          <w:rFonts w:ascii="Times New Roman" w:hAnsi="Times New Roman" w:cs="Times New Roman"/>
          <w:szCs w:val="24"/>
        </w:rPr>
      </w:pPr>
      <w:r w:rsidRPr="002C4C26">
        <w:rPr>
          <w:rFonts w:ascii="Times New Roman" w:hAnsi="Times New Roman" w:cs="Times New Roman"/>
          <w:szCs w:val="24"/>
        </w:rPr>
        <w:t>R</w:t>
      </w:r>
      <w:r w:rsidR="002C502C" w:rsidRPr="002C4C26">
        <w:rPr>
          <w:rFonts w:ascii="Times New Roman" w:hAnsi="Times New Roman" w:cs="Times New Roman"/>
          <w:szCs w:val="24"/>
        </w:rPr>
        <w:t>óżnorodność problemów</w:t>
      </w:r>
      <w:r w:rsidR="0041689D" w:rsidRPr="002C4C26">
        <w:rPr>
          <w:rFonts w:ascii="Times New Roman" w:hAnsi="Times New Roman" w:cs="Times New Roman"/>
          <w:szCs w:val="24"/>
        </w:rPr>
        <w:t>,</w:t>
      </w:r>
      <w:r w:rsidR="002C502C" w:rsidRPr="002C4C26">
        <w:rPr>
          <w:rFonts w:ascii="Times New Roman" w:hAnsi="Times New Roman" w:cs="Times New Roman"/>
          <w:szCs w:val="24"/>
        </w:rPr>
        <w:t xml:space="preserve"> z jakimi do domów trafiają osoby w sytuacji kryzys</w:t>
      </w:r>
      <w:r w:rsidR="006466C3" w:rsidRPr="002C4C26">
        <w:rPr>
          <w:rFonts w:ascii="Times New Roman" w:hAnsi="Times New Roman" w:cs="Times New Roman"/>
          <w:szCs w:val="24"/>
        </w:rPr>
        <w:t>u</w:t>
      </w:r>
      <w:r w:rsidR="0041689D" w:rsidRPr="002C4C26">
        <w:rPr>
          <w:rFonts w:ascii="Times New Roman" w:hAnsi="Times New Roman" w:cs="Times New Roman"/>
          <w:szCs w:val="24"/>
        </w:rPr>
        <w:t>,</w:t>
      </w:r>
      <w:r w:rsidR="002C502C" w:rsidRPr="002C4C26">
        <w:rPr>
          <w:rFonts w:ascii="Times New Roman" w:hAnsi="Times New Roman" w:cs="Times New Roman"/>
          <w:szCs w:val="24"/>
        </w:rPr>
        <w:t xml:space="preserve"> wymaga </w:t>
      </w:r>
      <w:r w:rsidR="006466C3" w:rsidRPr="002C4C26">
        <w:rPr>
          <w:rFonts w:ascii="Times New Roman" w:hAnsi="Times New Roman" w:cs="Times New Roman"/>
          <w:szCs w:val="24"/>
        </w:rPr>
        <w:t>umożliwienia skorzystania – w zależności od potrzeb</w:t>
      </w:r>
      <w:r w:rsidR="00A02E91">
        <w:rPr>
          <w:rFonts w:ascii="Times New Roman" w:hAnsi="Times New Roman" w:cs="Times New Roman"/>
          <w:szCs w:val="24"/>
        </w:rPr>
        <w:t xml:space="preserve"> </w:t>
      </w:r>
      <w:r w:rsidR="006466C3" w:rsidRPr="002C4C26">
        <w:rPr>
          <w:rFonts w:ascii="Times New Roman" w:hAnsi="Times New Roman" w:cs="Times New Roman"/>
          <w:szCs w:val="24"/>
        </w:rPr>
        <w:t xml:space="preserve">- </w:t>
      </w:r>
      <w:r w:rsidR="002C502C" w:rsidRPr="002C4C26">
        <w:rPr>
          <w:rFonts w:ascii="Times New Roman" w:hAnsi="Times New Roman" w:cs="Times New Roman"/>
          <w:szCs w:val="24"/>
        </w:rPr>
        <w:t xml:space="preserve">z pomocy psychologicznej, terapeutycznej, prawnej czy socjalnej. W zakresie terapeutyczno-wspomagającym rozporządzenie szczególny nacisk kładzie na rozwój kompetencji wychowawczych mieszkańców domów. Biorąc pod uwagę, iż dom jest dedykowany osobom z dziećmi </w:t>
      </w:r>
      <w:r w:rsidRPr="002C4C26">
        <w:rPr>
          <w:rFonts w:ascii="Times New Roman" w:hAnsi="Times New Roman" w:cs="Times New Roman"/>
          <w:szCs w:val="24"/>
        </w:rPr>
        <w:br/>
      </w:r>
      <w:r w:rsidR="002C502C" w:rsidRPr="002C4C26">
        <w:rPr>
          <w:rFonts w:ascii="Times New Roman" w:hAnsi="Times New Roman" w:cs="Times New Roman"/>
          <w:szCs w:val="24"/>
        </w:rPr>
        <w:t>(lub oczekujący</w:t>
      </w:r>
      <w:r w:rsidR="006466C3" w:rsidRPr="002C4C26">
        <w:rPr>
          <w:rFonts w:ascii="Times New Roman" w:hAnsi="Times New Roman" w:cs="Times New Roman"/>
          <w:szCs w:val="24"/>
        </w:rPr>
        <w:t>m</w:t>
      </w:r>
      <w:r w:rsidR="002C502C" w:rsidRPr="002C4C26">
        <w:rPr>
          <w:rFonts w:ascii="Times New Roman" w:hAnsi="Times New Roman" w:cs="Times New Roman"/>
          <w:szCs w:val="24"/>
        </w:rPr>
        <w:t xml:space="preserve"> na dziecko) podjęcie działań zwiększających kompetencje wychowawcze wydaje się niezbędne. Istotne jest również objęcie </w:t>
      </w:r>
      <w:r w:rsidR="00C64D70" w:rsidRPr="002C4C26">
        <w:rPr>
          <w:rFonts w:ascii="Times New Roman" w:hAnsi="Times New Roman" w:cs="Times New Roman"/>
          <w:szCs w:val="24"/>
        </w:rPr>
        <w:t xml:space="preserve">mieszkańców </w:t>
      </w:r>
      <w:r w:rsidR="002C502C" w:rsidRPr="002C4C26">
        <w:rPr>
          <w:rFonts w:ascii="Times New Roman" w:hAnsi="Times New Roman" w:cs="Times New Roman"/>
          <w:szCs w:val="24"/>
        </w:rPr>
        <w:t xml:space="preserve">działaniami zmierzającymi do rozwoju umiejętności dotyczących możliwości samodzielnego funkcjonowania poza placówką (np. wsparcie w zakresie </w:t>
      </w:r>
      <w:r w:rsidR="00C64D70" w:rsidRPr="002C4C26">
        <w:rPr>
          <w:rFonts w:ascii="Times New Roman" w:hAnsi="Times New Roman" w:cs="Times New Roman"/>
          <w:szCs w:val="24"/>
        </w:rPr>
        <w:t xml:space="preserve">ustabilizowania sytuacji zawodowej </w:t>
      </w:r>
      <w:r w:rsidR="002C502C" w:rsidRPr="002C4C26">
        <w:rPr>
          <w:rFonts w:ascii="Times New Roman" w:hAnsi="Times New Roman" w:cs="Times New Roman"/>
          <w:szCs w:val="24"/>
        </w:rPr>
        <w:t xml:space="preserve">czy samodzielnego prowadzenia </w:t>
      </w:r>
      <w:r w:rsidR="002C502C" w:rsidRPr="002C4C26">
        <w:rPr>
          <w:rFonts w:ascii="Times New Roman" w:hAnsi="Times New Roman" w:cs="Times New Roman"/>
          <w:szCs w:val="24"/>
        </w:rPr>
        <w:lastRenderedPageBreak/>
        <w:t>gospodarstwa domowego</w:t>
      </w:r>
      <w:r w:rsidRPr="002C4C26">
        <w:rPr>
          <w:rFonts w:ascii="Times New Roman" w:hAnsi="Times New Roman" w:cs="Times New Roman"/>
          <w:szCs w:val="24"/>
        </w:rPr>
        <w:t>,</w:t>
      </w:r>
      <w:r w:rsidR="002C502C" w:rsidRPr="002C4C26">
        <w:rPr>
          <w:rFonts w:ascii="Times New Roman" w:hAnsi="Times New Roman" w:cs="Times New Roman"/>
          <w:szCs w:val="24"/>
        </w:rPr>
        <w:t xml:space="preserve"> co może się odbywać </w:t>
      </w:r>
      <w:r w:rsidR="002264B6" w:rsidRPr="002C4C26">
        <w:rPr>
          <w:rFonts w:ascii="Times New Roman" w:hAnsi="Times New Roman" w:cs="Times New Roman"/>
          <w:szCs w:val="24"/>
        </w:rPr>
        <w:t xml:space="preserve">np. </w:t>
      </w:r>
      <w:r w:rsidR="002C502C" w:rsidRPr="002C4C26">
        <w:rPr>
          <w:rFonts w:ascii="Times New Roman" w:hAnsi="Times New Roman" w:cs="Times New Roman"/>
          <w:szCs w:val="24"/>
        </w:rPr>
        <w:t xml:space="preserve">poprzez treningi w zakresie gospodarowania budżetem czy organizacji czasu). </w:t>
      </w:r>
      <w:r w:rsidR="00357B46" w:rsidRPr="002C4C26">
        <w:rPr>
          <w:rFonts w:ascii="Times New Roman" w:hAnsi="Times New Roman" w:cs="Times New Roman"/>
          <w:szCs w:val="24"/>
        </w:rPr>
        <w:t xml:space="preserve">Przy czym zakres oferowanego wsparcia będzie oczywiście różny w zależności od potrzeb i sytuacji mieszkańców. </w:t>
      </w:r>
    </w:p>
    <w:p w14:paraId="5E712584" w14:textId="119A0C39" w:rsidR="002C502C" w:rsidRPr="002C4C26" w:rsidRDefault="002C502C" w:rsidP="002C502C">
      <w:pPr>
        <w:pStyle w:val="ARTartustawynprozporzdzenia"/>
        <w:rPr>
          <w:rFonts w:ascii="Times New Roman" w:hAnsi="Times New Roman" w:cs="Times New Roman"/>
          <w:szCs w:val="24"/>
        </w:rPr>
      </w:pPr>
      <w:r w:rsidRPr="002C4C26">
        <w:rPr>
          <w:rFonts w:ascii="Times New Roman" w:hAnsi="Times New Roman" w:cs="Times New Roman"/>
          <w:szCs w:val="24"/>
        </w:rPr>
        <w:t>W zakresie potrzeb bytowych wskazano, że dom zapewnia mieszkańcom okresowy, całodobowy pobyt bez określania maksymalnej liczby mieszkańców</w:t>
      </w:r>
      <w:r w:rsidR="00846C51" w:rsidRPr="002C4C26">
        <w:rPr>
          <w:rFonts w:ascii="Times New Roman" w:hAnsi="Times New Roman" w:cs="Times New Roman"/>
          <w:szCs w:val="24"/>
        </w:rPr>
        <w:t xml:space="preserve"> domu</w:t>
      </w:r>
      <w:r w:rsidRPr="002C4C26">
        <w:rPr>
          <w:rFonts w:ascii="Times New Roman" w:hAnsi="Times New Roman" w:cs="Times New Roman"/>
          <w:szCs w:val="24"/>
        </w:rPr>
        <w:t xml:space="preserve">. Zgodnie z ideą </w:t>
      </w:r>
      <w:proofErr w:type="spellStart"/>
      <w:r w:rsidRPr="002C4C26">
        <w:rPr>
          <w:rFonts w:ascii="Times New Roman" w:hAnsi="Times New Roman" w:cs="Times New Roman"/>
          <w:szCs w:val="24"/>
        </w:rPr>
        <w:t>deinstytucjonalizacji</w:t>
      </w:r>
      <w:proofErr w:type="spellEnd"/>
      <w:r w:rsidRPr="002C4C26">
        <w:rPr>
          <w:rFonts w:ascii="Times New Roman" w:hAnsi="Times New Roman" w:cs="Times New Roman"/>
          <w:szCs w:val="24"/>
        </w:rPr>
        <w:t xml:space="preserve"> preferowan</w:t>
      </w:r>
      <w:r w:rsidR="00E535EC" w:rsidRPr="002C4C26">
        <w:rPr>
          <w:rFonts w:ascii="Times New Roman" w:hAnsi="Times New Roman" w:cs="Times New Roman"/>
          <w:szCs w:val="24"/>
        </w:rPr>
        <w:t xml:space="preserve">e </w:t>
      </w:r>
      <w:r w:rsidRPr="002C4C26">
        <w:rPr>
          <w:rFonts w:ascii="Times New Roman" w:hAnsi="Times New Roman" w:cs="Times New Roman"/>
          <w:szCs w:val="24"/>
        </w:rPr>
        <w:t>jest tworzenie małych i kameralnych placówek, niemniej jednak rozporządzenie umożliwia tworzenie większych domów, w sytuacji kiedy istnieją takie potrzeby na terenie dane</w:t>
      </w:r>
      <w:r w:rsidR="00922490" w:rsidRPr="002C4C26">
        <w:rPr>
          <w:rFonts w:ascii="Times New Roman" w:hAnsi="Times New Roman" w:cs="Times New Roman"/>
          <w:szCs w:val="24"/>
        </w:rPr>
        <w:t xml:space="preserve">j jednostki </w:t>
      </w:r>
      <w:r w:rsidRPr="002C4C26">
        <w:rPr>
          <w:rFonts w:ascii="Times New Roman" w:hAnsi="Times New Roman" w:cs="Times New Roman"/>
          <w:szCs w:val="24"/>
        </w:rPr>
        <w:t>samorządu</w:t>
      </w:r>
      <w:r w:rsidR="00922490" w:rsidRPr="002C4C26">
        <w:rPr>
          <w:rFonts w:ascii="Times New Roman" w:hAnsi="Times New Roman" w:cs="Times New Roman"/>
          <w:szCs w:val="24"/>
        </w:rPr>
        <w:t xml:space="preserve"> terytorialnego</w:t>
      </w:r>
      <w:r w:rsidRPr="002C4C26">
        <w:rPr>
          <w:rFonts w:ascii="Times New Roman" w:hAnsi="Times New Roman" w:cs="Times New Roman"/>
          <w:szCs w:val="24"/>
        </w:rPr>
        <w:t xml:space="preserve">, a możliwości lokalowe na to pozwalają. Obecnie obowiązujące rozporządzenie wskazywało, że dom powinien zapewniać pobyt dla trzydziestu osób, jednak przepisy dopuszczały odstępstwa od powyższego. Mając jednak na wglądzie, że dom powinien zapewniać warunki jak najbardziej zbliżone do domowych, jak również gwarantować poszanowanie prywatności w </w:t>
      </w:r>
      <w:r w:rsidR="00602E96" w:rsidRPr="002C4C26">
        <w:rPr>
          <w:rFonts w:ascii="Times New Roman" w:hAnsi="Times New Roman" w:cs="Times New Roman"/>
          <w:szCs w:val="24"/>
        </w:rPr>
        <w:t xml:space="preserve">projekcie </w:t>
      </w:r>
      <w:r w:rsidRPr="002C4C26">
        <w:rPr>
          <w:rFonts w:ascii="Times New Roman" w:hAnsi="Times New Roman" w:cs="Times New Roman"/>
          <w:szCs w:val="24"/>
        </w:rPr>
        <w:t>rozporządzeni</w:t>
      </w:r>
      <w:r w:rsidR="00602E96" w:rsidRPr="002C4C26">
        <w:rPr>
          <w:rFonts w:ascii="Times New Roman" w:hAnsi="Times New Roman" w:cs="Times New Roman"/>
          <w:szCs w:val="24"/>
        </w:rPr>
        <w:t>a</w:t>
      </w:r>
      <w:r w:rsidRPr="002C4C26">
        <w:rPr>
          <w:rFonts w:ascii="Times New Roman" w:hAnsi="Times New Roman" w:cs="Times New Roman"/>
          <w:szCs w:val="24"/>
        </w:rPr>
        <w:t xml:space="preserve"> wskazano, że co do zasady każda z rodzin powinna zajmować odrębny pokój. </w:t>
      </w:r>
      <w:r w:rsidR="000B074E" w:rsidRPr="002C4C26">
        <w:rPr>
          <w:rFonts w:ascii="Times New Roman" w:hAnsi="Times New Roman" w:cs="Times New Roman"/>
          <w:szCs w:val="24"/>
        </w:rPr>
        <w:t xml:space="preserve">Projekt </w:t>
      </w:r>
      <w:r w:rsidR="00602E96" w:rsidRPr="002C4C26">
        <w:rPr>
          <w:rFonts w:ascii="Times New Roman" w:hAnsi="Times New Roman" w:cs="Times New Roman"/>
          <w:szCs w:val="24"/>
        </w:rPr>
        <w:t>r</w:t>
      </w:r>
      <w:r w:rsidRPr="002C4C26">
        <w:rPr>
          <w:rFonts w:ascii="Times New Roman" w:hAnsi="Times New Roman" w:cs="Times New Roman"/>
          <w:szCs w:val="24"/>
        </w:rPr>
        <w:t>ozporządzeni</w:t>
      </w:r>
      <w:r w:rsidR="00602E96" w:rsidRPr="002C4C26">
        <w:rPr>
          <w:rFonts w:ascii="Times New Roman" w:hAnsi="Times New Roman" w:cs="Times New Roman"/>
          <w:szCs w:val="24"/>
        </w:rPr>
        <w:t>a</w:t>
      </w:r>
      <w:r w:rsidRPr="002C4C26">
        <w:rPr>
          <w:rFonts w:ascii="Times New Roman" w:hAnsi="Times New Roman" w:cs="Times New Roman"/>
          <w:szCs w:val="24"/>
        </w:rPr>
        <w:t xml:space="preserve"> przewiduje, że wspólne pokoje mogą zajmować kobiety w ciąży</w:t>
      </w:r>
      <w:r w:rsidR="006466C3" w:rsidRPr="002C4C26">
        <w:rPr>
          <w:rFonts w:ascii="Times New Roman" w:hAnsi="Times New Roman" w:cs="Times New Roman"/>
          <w:szCs w:val="24"/>
        </w:rPr>
        <w:t xml:space="preserve"> (maksymalnie dwie w pokoju)</w:t>
      </w:r>
      <w:r w:rsidRPr="002C4C26">
        <w:rPr>
          <w:rFonts w:ascii="Times New Roman" w:hAnsi="Times New Roman" w:cs="Times New Roman"/>
          <w:szCs w:val="24"/>
        </w:rPr>
        <w:t xml:space="preserve">, ewentualnie rodziny, które wyrażą zgodę na pobyt w jednym pokoju </w:t>
      </w:r>
      <w:r w:rsidR="006D44D3" w:rsidRPr="002C4C26">
        <w:rPr>
          <w:rFonts w:ascii="Times New Roman" w:hAnsi="Times New Roman" w:cs="Times New Roman"/>
          <w:szCs w:val="24"/>
        </w:rPr>
        <w:br/>
      </w:r>
      <w:r w:rsidRPr="002C4C26">
        <w:rPr>
          <w:rFonts w:ascii="Times New Roman" w:hAnsi="Times New Roman" w:cs="Times New Roman"/>
          <w:szCs w:val="24"/>
        </w:rPr>
        <w:t xml:space="preserve">z członkami innej rodziny. </w:t>
      </w:r>
      <w:r w:rsidR="00846C51" w:rsidRPr="002C4C26">
        <w:rPr>
          <w:rFonts w:ascii="Times New Roman" w:hAnsi="Times New Roman" w:cs="Times New Roman"/>
          <w:szCs w:val="24"/>
        </w:rPr>
        <w:t>Mimo</w:t>
      </w:r>
      <w:r w:rsidR="0041689D" w:rsidRPr="002C4C26">
        <w:rPr>
          <w:rFonts w:ascii="Times New Roman" w:hAnsi="Times New Roman" w:cs="Times New Roman"/>
          <w:szCs w:val="24"/>
        </w:rPr>
        <w:t>,</w:t>
      </w:r>
      <w:r w:rsidR="00846C51" w:rsidRPr="002C4C26">
        <w:rPr>
          <w:rFonts w:ascii="Times New Roman" w:hAnsi="Times New Roman" w:cs="Times New Roman"/>
          <w:szCs w:val="24"/>
        </w:rPr>
        <w:t xml:space="preserve"> iż projektowane regulacje</w:t>
      </w:r>
      <w:r w:rsidR="00E535EC" w:rsidRPr="002C4C26">
        <w:rPr>
          <w:rFonts w:ascii="Times New Roman" w:hAnsi="Times New Roman" w:cs="Times New Roman"/>
          <w:szCs w:val="24"/>
        </w:rPr>
        <w:t xml:space="preserve"> nie ograniczają liczby miejsc </w:t>
      </w:r>
      <w:r w:rsidR="006D44D3" w:rsidRPr="002C4C26">
        <w:rPr>
          <w:rFonts w:ascii="Times New Roman" w:hAnsi="Times New Roman" w:cs="Times New Roman"/>
          <w:szCs w:val="24"/>
        </w:rPr>
        <w:br/>
      </w:r>
      <w:r w:rsidR="00E535EC" w:rsidRPr="002C4C26">
        <w:rPr>
          <w:rFonts w:ascii="Times New Roman" w:hAnsi="Times New Roman" w:cs="Times New Roman"/>
          <w:szCs w:val="24"/>
        </w:rPr>
        <w:t>w domu, a tym samym wielkości placówki</w:t>
      </w:r>
      <w:r w:rsidR="00846C51" w:rsidRPr="002C4C26">
        <w:rPr>
          <w:rFonts w:ascii="Times New Roman" w:hAnsi="Times New Roman" w:cs="Times New Roman"/>
          <w:szCs w:val="24"/>
        </w:rPr>
        <w:t>,</w:t>
      </w:r>
      <w:r w:rsidR="00E535EC" w:rsidRPr="002C4C26">
        <w:rPr>
          <w:rFonts w:ascii="Times New Roman" w:hAnsi="Times New Roman" w:cs="Times New Roman"/>
          <w:szCs w:val="24"/>
        </w:rPr>
        <w:t xml:space="preserve"> to wprowadzają wymóg takiej organizacji domu, a</w:t>
      </w:r>
      <w:r w:rsidR="00922490" w:rsidRPr="002C4C26">
        <w:rPr>
          <w:rFonts w:ascii="Times New Roman" w:hAnsi="Times New Roman" w:cs="Times New Roman"/>
          <w:szCs w:val="24"/>
        </w:rPr>
        <w:t>by</w:t>
      </w:r>
      <w:r w:rsidR="00E535EC" w:rsidRPr="002C4C26">
        <w:rPr>
          <w:rFonts w:ascii="Times New Roman" w:hAnsi="Times New Roman" w:cs="Times New Roman"/>
          <w:szCs w:val="24"/>
        </w:rPr>
        <w:t xml:space="preserve"> każda z przebywających w domu rodzin miała zagwarantowaną prywatność i warunki </w:t>
      </w:r>
      <w:r w:rsidR="00026B8D" w:rsidRPr="002C4C26">
        <w:rPr>
          <w:rFonts w:ascii="Times New Roman" w:hAnsi="Times New Roman" w:cs="Times New Roman"/>
          <w:szCs w:val="24"/>
        </w:rPr>
        <w:t xml:space="preserve">jak najbardziej </w:t>
      </w:r>
      <w:r w:rsidR="00E535EC" w:rsidRPr="002C4C26">
        <w:rPr>
          <w:rFonts w:ascii="Times New Roman" w:hAnsi="Times New Roman" w:cs="Times New Roman"/>
          <w:szCs w:val="24"/>
        </w:rPr>
        <w:t xml:space="preserve">zbliżone do domowych. </w:t>
      </w:r>
    </w:p>
    <w:p w14:paraId="35B917AA" w14:textId="179AC1E9" w:rsidR="002C502C" w:rsidRPr="002C4C26" w:rsidRDefault="002C502C" w:rsidP="002C502C">
      <w:pPr>
        <w:pStyle w:val="ARTartustawynprozporzdzenia"/>
        <w:rPr>
          <w:rFonts w:ascii="Times New Roman" w:hAnsi="Times New Roman" w:cs="Times New Roman"/>
          <w:szCs w:val="24"/>
        </w:rPr>
      </w:pPr>
      <w:r w:rsidRPr="002C4C26">
        <w:rPr>
          <w:rFonts w:ascii="Times New Roman" w:hAnsi="Times New Roman" w:cs="Times New Roman"/>
          <w:szCs w:val="24"/>
        </w:rPr>
        <w:t>W zakresie potrzeb bytowych</w:t>
      </w:r>
      <w:r w:rsidR="00846C51" w:rsidRPr="002C4C26">
        <w:rPr>
          <w:rFonts w:ascii="Times New Roman" w:hAnsi="Times New Roman" w:cs="Times New Roman"/>
          <w:szCs w:val="24"/>
        </w:rPr>
        <w:t xml:space="preserve"> projekt rozporządzenia</w:t>
      </w:r>
      <w:r w:rsidRPr="002C4C26">
        <w:rPr>
          <w:rFonts w:ascii="Times New Roman" w:hAnsi="Times New Roman" w:cs="Times New Roman"/>
          <w:szCs w:val="24"/>
        </w:rPr>
        <w:t xml:space="preserve"> określa też standardy dotyczące poszczególnych pomieszczeń w domu. Jeśli chodzi o pomieszczenia kuchenne wskazano, </w:t>
      </w:r>
      <w:r w:rsidR="00A750AD" w:rsidRPr="002C4C26">
        <w:rPr>
          <w:rFonts w:ascii="Times New Roman" w:hAnsi="Times New Roman" w:cs="Times New Roman"/>
          <w:szCs w:val="24"/>
        </w:rPr>
        <w:br/>
      </w:r>
      <w:r w:rsidRPr="002C4C26">
        <w:rPr>
          <w:rFonts w:ascii="Times New Roman" w:hAnsi="Times New Roman" w:cs="Times New Roman"/>
          <w:szCs w:val="24"/>
        </w:rPr>
        <w:t xml:space="preserve">że dom musi posiadać co najmniej jedną ogólnodostępną kuchnię </w:t>
      </w:r>
      <w:r w:rsidR="006466C3" w:rsidRPr="002C4C26">
        <w:rPr>
          <w:rFonts w:ascii="Times New Roman" w:hAnsi="Times New Roman" w:cs="Times New Roman"/>
          <w:szCs w:val="24"/>
        </w:rPr>
        <w:t>(lub aneks kuchenny)</w:t>
      </w:r>
      <w:r w:rsidR="0041689D" w:rsidRPr="002C4C26">
        <w:rPr>
          <w:rFonts w:ascii="Times New Roman" w:hAnsi="Times New Roman" w:cs="Times New Roman"/>
          <w:szCs w:val="24"/>
        </w:rPr>
        <w:t>,</w:t>
      </w:r>
      <w:r w:rsidR="006466C3" w:rsidRPr="002C4C26">
        <w:rPr>
          <w:rFonts w:ascii="Times New Roman" w:hAnsi="Times New Roman" w:cs="Times New Roman"/>
          <w:szCs w:val="24"/>
        </w:rPr>
        <w:t xml:space="preserve"> </w:t>
      </w:r>
      <w:r w:rsidRPr="002C4C26">
        <w:rPr>
          <w:rFonts w:ascii="Times New Roman" w:hAnsi="Times New Roman" w:cs="Times New Roman"/>
          <w:szCs w:val="24"/>
        </w:rPr>
        <w:t xml:space="preserve">przy czym kuchnia taka powinna dysponować odpowiednią do potrzeb ilością miejsc </w:t>
      </w:r>
      <w:r w:rsidR="00A750AD" w:rsidRPr="002C4C26">
        <w:rPr>
          <w:rFonts w:ascii="Times New Roman" w:hAnsi="Times New Roman" w:cs="Times New Roman"/>
          <w:szCs w:val="24"/>
        </w:rPr>
        <w:br/>
      </w:r>
      <w:r w:rsidRPr="002C4C26">
        <w:rPr>
          <w:rFonts w:ascii="Times New Roman" w:hAnsi="Times New Roman" w:cs="Times New Roman"/>
          <w:szCs w:val="24"/>
        </w:rPr>
        <w:t xml:space="preserve">do sporządzania i przygotowywania posiłków - jedno miejsce do sporządzania posiłków na nie więcej niż dziesięciu mieszkańców (miejsce do sporządzania i przygotowywania posiłków rozumiane jest jako wydzielone </w:t>
      </w:r>
      <w:r w:rsidR="006466C3" w:rsidRPr="002C4C26">
        <w:rPr>
          <w:rFonts w:ascii="Times New Roman" w:hAnsi="Times New Roman" w:cs="Times New Roman"/>
          <w:szCs w:val="24"/>
        </w:rPr>
        <w:t>stanowisko do</w:t>
      </w:r>
      <w:r w:rsidR="001D687F" w:rsidRPr="002C4C26">
        <w:rPr>
          <w:rFonts w:ascii="Times New Roman" w:hAnsi="Times New Roman" w:cs="Times New Roman"/>
          <w:szCs w:val="24"/>
        </w:rPr>
        <w:t xml:space="preserve"> </w:t>
      </w:r>
      <w:r w:rsidR="00C8219D" w:rsidRPr="002C4C26">
        <w:rPr>
          <w:rFonts w:ascii="Times New Roman" w:hAnsi="Times New Roman" w:cs="Times New Roman"/>
          <w:szCs w:val="24"/>
        </w:rPr>
        <w:t xml:space="preserve">przygotowywania </w:t>
      </w:r>
      <w:r w:rsidR="006466C3" w:rsidRPr="002C4C26">
        <w:rPr>
          <w:rFonts w:ascii="Times New Roman" w:hAnsi="Times New Roman" w:cs="Times New Roman"/>
          <w:szCs w:val="24"/>
        </w:rPr>
        <w:t>posiłków wyposażone</w:t>
      </w:r>
      <w:r w:rsidRPr="002C4C26">
        <w:rPr>
          <w:rFonts w:ascii="Times New Roman" w:hAnsi="Times New Roman" w:cs="Times New Roman"/>
          <w:szCs w:val="24"/>
        </w:rPr>
        <w:t xml:space="preserve"> </w:t>
      </w:r>
      <w:r w:rsidR="006D44D3" w:rsidRPr="002C4C26">
        <w:rPr>
          <w:rFonts w:ascii="Times New Roman" w:hAnsi="Times New Roman" w:cs="Times New Roman"/>
          <w:szCs w:val="24"/>
        </w:rPr>
        <w:br/>
      </w:r>
      <w:r w:rsidR="006466C3" w:rsidRPr="002C4C26">
        <w:rPr>
          <w:rFonts w:ascii="Times New Roman" w:hAnsi="Times New Roman" w:cs="Times New Roman"/>
          <w:szCs w:val="24"/>
        </w:rPr>
        <w:t xml:space="preserve">co najmniej w: kuchenkę, zlewozmywak, </w:t>
      </w:r>
      <w:r w:rsidR="008D455B" w:rsidRPr="002C4C26">
        <w:rPr>
          <w:rFonts w:ascii="Times New Roman" w:hAnsi="Times New Roman" w:cs="Times New Roman"/>
          <w:szCs w:val="24"/>
        </w:rPr>
        <w:t>lodówkę</w:t>
      </w:r>
      <w:r w:rsidR="006466C3" w:rsidRPr="002C4C26">
        <w:rPr>
          <w:rFonts w:ascii="Times New Roman" w:hAnsi="Times New Roman" w:cs="Times New Roman"/>
          <w:szCs w:val="24"/>
        </w:rPr>
        <w:t xml:space="preserve">, meble kuchenne oraz sprzęt </w:t>
      </w:r>
      <w:r w:rsidR="006D44D3" w:rsidRPr="002C4C26">
        <w:rPr>
          <w:rFonts w:ascii="Times New Roman" w:hAnsi="Times New Roman" w:cs="Times New Roman"/>
          <w:szCs w:val="24"/>
        </w:rPr>
        <w:br/>
      </w:r>
      <w:r w:rsidR="006466C3" w:rsidRPr="002C4C26">
        <w:rPr>
          <w:rFonts w:ascii="Times New Roman" w:hAnsi="Times New Roman" w:cs="Times New Roman"/>
          <w:szCs w:val="24"/>
        </w:rPr>
        <w:t>do przygotowywania i spożywania posiłków</w:t>
      </w:r>
      <w:r w:rsidRPr="002C4C26">
        <w:rPr>
          <w:rFonts w:ascii="Times New Roman" w:hAnsi="Times New Roman" w:cs="Times New Roman"/>
          <w:szCs w:val="24"/>
        </w:rPr>
        <w:t>).</w:t>
      </w:r>
      <w:r w:rsidR="006466C3" w:rsidRPr="002C4C26">
        <w:rPr>
          <w:rFonts w:ascii="Times New Roman" w:hAnsi="Times New Roman" w:cs="Times New Roman"/>
          <w:szCs w:val="24"/>
        </w:rPr>
        <w:t xml:space="preserve"> Obecnie obowiązujące rozwiązania nie różnicowały wymogów dotyczących kuchni w zależności od liczby mie</w:t>
      </w:r>
      <w:r w:rsidR="002922CE" w:rsidRPr="002C4C26">
        <w:rPr>
          <w:rFonts w:ascii="Times New Roman" w:hAnsi="Times New Roman" w:cs="Times New Roman"/>
          <w:szCs w:val="24"/>
        </w:rPr>
        <w:t xml:space="preserve">szkańców </w:t>
      </w:r>
      <w:r w:rsidR="006466C3" w:rsidRPr="002C4C26">
        <w:rPr>
          <w:rFonts w:ascii="Times New Roman" w:hAnsi="Times New Roman" w:cs="Times New Roman"/>
          <w:szCs w:val="24"/>
        </w:rPr>
        <w:t xml:space="preserve">w placówce (dla przykładu dom dysponujący </w:t>
      </w:r>
      <w:r w:rsidR="00A750AD" w:rsidRPr="002C4C26">
        <w:rPr>
          <w:rFonts w:ascii="Times New Roman" w:hAnsi="Times New Roman" w:cs="Times New Roman"/>
          <w:szCs w:val="24"/>
        </w:rPr>
        <w:t>dziesięcioma miejscami i dom dysponujący czterdziestoma miejscami</w:t>
      </w:r>
      <w:r w:rsidR="000B074E" w:rsidRPr="002C4C26">
        <w:rPr>
          <w:rFonts w:ascii="Times New Roman" w:hAnsi="Times New Roman" w:cs="Times New Roman"/>
          <w:szCs w:val="24"/>
        </w:rPr>
        <w:t>,</w:t>
      </w:r>
      <w:r w:rsidR="00A750AD" w:rsidRPr="002C4C26">
        <w:rPr>
          <w:rFonts w:ascii="Times New Roman" w:hAnsi="Times New Roman" w:cs="Times New Roman"/>
          <w:szCs w:val="24"/>
        </w:rPr>
        <w:t xml:space="preserve"> zgodnie z obecnie obowiązującymi przepisami</w:t>
      </w:r>
      <w:r w:rsidR="000B074E" w:rsidRPr="002C4C26">
        <w:rPr>
          <w:rFonts w:ascii="Times New Roman" w:hAnsi="Times New Roman" w:cs="Times New Roman"/>
          <w:szCs w:val="24"/>
        </w:rPr>
        <w:t>,</w:t>
      </w:r>
      <w:r w:rsidR="00A750AD" w:rsidRPr="002C4C26">
        <w:rPr>
          <w:rFonts w:ascii="Times New Roman" w:hAnsi="Times New Roman" w:cs="Times New Roman"/>
          <w:szCs w:val="24"/>
        </w:rPr>
        <w:t xml:space="preserve"> </w:t>
      </w:r>
      <w:r w:rsidR="00AB5296" w:rsidRPr="002C4C26">
        <w:rPr>
          <w:rFonts w:ascii="Times New Roman" w:hAnsi="Times New Roman" w:cs="Times New Roman"/>
          <w:szCs w:val="24"/>
        </w:rPr>
        <w:t>miały spełniać takie same wymogi</w:t>
      </w:r>
      <w:r w:rsidR="008512E9" w:rsidRPr="002C4C26">
        <w:rPr>
          <w:rFonts w:ascii="Times New Roman" w:hAnsi="Times New Roman" w:cs="Times New Roman"/>
          <w:szCs w:val="24"/>
        </w:rPr>
        <w:t xml:space="preserve"> w tym zakresie</w:t>
      </w:r>
      <w:r w:rsidR="00AB5296" w:rsidRPr="002C4C26">
        <w:rPr>
          <w:rFonts w:ascii="Times New Roman" w:hAnsi="Times New Roman" w:cs="Times New Roman"/>
          <w:szCs w:val="24"/>
        </w:rPr>
        <w:t>). Zasadnym wydaje się wprowadzenie rozwiązań różnicujących wymogi w tym obszarze w zależności od liczby miejsc w placówce</w:t>
      </w:r>
      <w:r w:rsidR="00C8219D" w:rsidRPr="002C4C26">
        <w:rPr>
          <w:rFonts w:ascii="Times New Roman" w:hAnsi="Times New Roman" w:cs="Times New Roman"/>
          <w:szCs w:val="24"/>
        </w:rPr>
        <w:t xml:space="preserve">, co w sposób wyraźny wpłynie na poprawę </w:t>
      </w:r>
      <w:r w:rsidR="00C8219D" w:rsidRPr="002C4C26">
        <w:rPr>
          <w:rFonts w:ascii="Times New Roman" w:hAnsi="Times New Roman" w:cs="Times New Roman"/>
          <w:szCs w:val="24"/>
        </w:rPr>
        <w:lastRenderedPageBreak/>
        <w:t>warunków domu</w:t>
      </w:r>
      <w:r w:rsidR="00AB5296" w:rsidRPr="002C4C26">
        <w:rPr>
          <w:rFonts w:ascii="Times New Roman" w:hAnsi="Times New Roman" w:cs="Times New Roman"/>
          <w:szCs w:val="24"/>
        </w:rPr>
        <w:t>. Określenie stanowisk do</w:t>
      </w:r>
      <w:r w:rsidR="00C8219D" w:rsidRPr="002C4C26">
        <w:rPr>
          <w:rFonts w:ascii="Times New Roman" w:hAnsi="Times New Roman" w:cs="Times New Roman"/>
          <w:szCs w:val="24"/>
        </w:rPr>
        <w:t xml:space="preserve"> </w:t>
      </w:r>
      <w:r w:rsidR="00AB5296" w:rsidRPr="002C4C26">
        <w:rPr>
          <w:rFonts w:ascii="Times New Roman" w:hAnsi="Times New Roman" w:cs="Times New Roman"/>
          <w:szCs w:val="24"/>
        </w:rPr>
        <w:t xml:space="preserve">przygotowywania i spożywania posiłków odniesiono do liczby mieszkańców </w:t>
      </w:r>
      <w:r w:rsidR="00C8219D" w:rsidRPr="002C4C26">
        <w:rPr>
          <w:rFonts w:ascii="Times New Roman" w:hAnsi="Times New Roman" w:cs="Times New Roman"/>
          <w:szCs w:val="24"/>
        </w:rPr>
        <w:t>(zarówno osób dorosłych</w:t>
      </w:r>
      <w:r w:rsidR="0041689D" w:rsidRPr="002C4C26">
        <w:rPr>
          <w:rFonts w:ascii="Times New Roman" w:hAnsi="Times New Roman" w:cs="Times New Roman"/>
          <w:szCs w:val="24"/>
        </w:rPr>
        <w:t>,</w:t>
      </w:r>
      <w:r w:rsidR="00C8219D" w:rsidRPr="002C4C26">
        <w:rPr>
          <w:rFonts w:ascii="Times New Roman" w:hAnsi="Times New Roman" w:cs="Times New Roman"/>
          <w:szCs w:val="24"/>
        </w:rPr>
        <w:t xml:space="preserve"> jak i dzieci) </w:t>
      </w:r>
      <w:r w:rsidR="00AB5296" w:rsidRPr="002C4C26">
        <w:rPr>
          <w:rFonts w:ascii="Times New Roman" w:hAnsi="Times New Roman" w:cs="Times New Roman"/>
          <w:szCs w:val="24"/>
        </w:rPr>
        <w:t>rozumianych jako liczba miejsc</w:t>
      </w:r>
      <w:r w:rsidR="0041689D" w:rsidRPr="002C4C26">
        <w:rPr>
          <w:rFonts w:ascii="Times New Roman" w:hAnsi="Times New Roman" w:cs="Times New Roman"/>
          <w:szCs w:val="24"/>
        </w:rPr>
        <w:t>,</w:t>
      </w:r>
      <w:r w:rsidR="00AB5296" w:rsidRPr="002C4C26">
        <w:rPr>
          <w:rFonts w:ascii="Times New Roman" w:hAnsi="Times New Roman" w:cs="Times New Roman"/>
          <w:szCs w:val="24"/>
        </w:rPr>
        <w:t xml:space="preserve"> jakimi dysponuje placówka</w:t>
      </w:r>
      <w:r w:rsidR="00C8219D" w:rsidRPr="002C4C26">
        <w:rPr>
          <w:rFonts w:ascii="Times New Roman" w:hAnsi="Times New Roman" w:cs="Times New Roman"/>
          <w:szCs w:val="24"/>
        </w:rPr>
        <w:t xml:space="preserve">. </w:t>
      </w:r>
      <w:r w:rsidR="00D66360" w:rsidRPr="002C4C26">
        <w:rPr>
          <w:rFonts w:ascii="Times New Roman" w:hAnsi="Times New Roman" w:cs="Times New Roman"/>
          <w:szCs w:val="24"/>
        </w:rPr>
        <w:t>Dodatkowo wskazano, iż dom powinien dysponować odrębnym pomieszczeniem do pracy indywidualnej z mieszkańcami</w:t>
      </w:r>
      <w:r w:rsidR="0041689D" w:rsidRPr="002C4C26">
        <w:rPr>
          <w:rFonts w:ascii="Times New Roman" w:hAnsi="Times New Roman" w:cs="Times New Roman"/>
          <w:szCs w:val="24"/>
        </w:rPr>
        <w:t>,</w:t>
      </w:r>
      <w:r w:rsidR="00D66360" w:rsidRPr="002C4C26">
        <w:rPr>
          <w:rFonts w:ascii="Times New Roman" w:hAnsi="Times New Roman" w:cs="Times New Roman"/>
          <w:szCs w:val="24"/>
        </w:rPr>
        <w:t xml:space="preserve"> co wynika </w:t>
      </w:r>
      <w:r w:rsidR="006D44D3" w:rsidRPr="002C4C26">
        <w:rPr>
          <w:rFonts w:ascii="Times New Roman" w:hAnsi="Times New Roman" w:cs="Times New Roman"/>
          <w:szCs w:val="24"/>
        </w:rPr>
        <w:br/>
      </w:r>
      <w:r w:rsidR="00D66360" w:rsidRPr="002C4C26">
        <w:rPr>
          <w:rFonts w:ascii="Times New Roman" w:hAnsi="Times New Roman" w:cs="Times New Roman"/>
          <w:szCs w:val="24"/>
        </w:rPr>
        <w:t>z konieczności zapewnienia odpowiedniego miejsca do udzielania wsparcia specjalistycznego gwarantującego kameralne warunki</w:t>
      </w:r>
      <w:r w:rsidR="00823A79" w:rsidRPr="002C4C26">
        <w:rPr>
          <w:rFonts w:ascii="Times New Roman" w:hAnsi="Times New Roman" w:cs="Times New Roman"/>
          <w:szCs w:val="24"/>
        </w:rPr>
        <w:t>. Określono także</w:t>
      </w:r>
      <w:r w:rsidR="00D66360" w:rsidRPr="002C4C26">
        <w:rPr>
          <w:rFonts w:ascii="Times New Roman" w:hAnsi="Times New Roman" w:cs="Times New Roman"/>
          <w:szCs w:val="24"/>
        </w:rPr>
        <w:t>, iż wskazane jest wydzielen</w:t>
      </w:r>
      <w:r w:rsidR="00C8219D" w:rsidRPr="002C4C26">
        <w:rPr>
          <w:rFonts w:ascii="Times New Roman" w:hAnsi="Times New Roman" w:cs="Times New Roman"/>
          <w:szCs w:val="24"/>
        </w:rPr>
        <w:t>ie</w:t>
      </w:r>
      <w:r w:rsidR="00D66360" w:rsidRPr="002C4C26">
        <w:rPr>
          <w:rFonts w:ascii="Times New Roman" w:hAnsi="Times New Roman" w:cs="Times New Roman"/>
          <w:szCs w:val="24"/>
        </w:rPr>
        <w:t xml:space="preserve"> pomieszczenia na wózki dziecięce</w:t>
      </w:r>
      <w:r w:rsidR="00A02E91">
        <w:rPr>
          <w:rFonts w:ascii="Times New Roman" w:hAnsi="Times New Roman" w:cs="Times New Roman"/>
          <w:szCs w:val="24"/>
        </w:rPr>
        <w:t>,</w:t>
      </w:r>
      <w:r w:rsidR="00D66360" w:rsidRPr="002C4C26">
        <w:rPr>
          <w:rFonts w:ascii="Times New Roman" w:hAnsi="Times New Roman" w:cs="Times New Roman"/>
          <w:szCs w:val="24"/>
        </w:rPr>
        <w:t xml:space="preserve"> co wynikało z postulatów osób kierujących placówkami, przy czym określono</w:t>
      </w:r>
      <w:r w:rsidR="00A02E91">
        <w:rPr>
          <w:rFonts w:ascii="Times New Roman" w:hAnsi="Times New Roman" w:cs="Times New Roman"/>
          <w:szCs w:val="24"/>
        </w:rPr>
        <w:t>,</w:t>
      </w:r>
      <w:r w:rsidR="00D66360" w:rsidRPr="002C4C26">
        <w:rPr>
          <w:rFonts w:ascii="Times New Roman" w:hAnsi="Times New Roman" w:cs="Times New Roman"/>
          <w:szCs w:val="24"/>
        </w:rPr>
        <w:t xml:space="preserve"> iż wymóg ten jest fakultatywny i zależny od możliwości lokalowych domu.  </w:t>
      </w:r>
    </w:p>
    <w:p w14:paraId="18CD9F04" w14:textId="1442C637" w:rsidR="00834F29" w:rsidRPr="002C4C26" w:rsidRDefault="00834F29" w:rsidP="00834F29">
      <w:pPr>
        <w:pStyle w:val="USTustnpkodeksu"/>
        <w:rPr>
          <w:rFonts w:ascii="Times New Roman" w:hAnsi="Times New Roman" w:cs="Times New Roman"/>
          <w:color w:val="000000"/>
          <w:szCs w:val="24"/>
        </w:rPr>
      </w:pPr>
      <w:r w:rsidRPr="002C4C26">
        <w:rPr>
          <w:rFonts w:ascii="Times New Roman" w:hAnsi="Times New Roman" w:cs="Times New Roman"/>
          <w:color w:val="000000"/>
          <w:szCs w:val="24"/>
        </w:rPr>
        <w:t xml:space="preserve">Przepis § 3 ust. </w:t>
      </w:r>
      <w:r w:rsidR="00895146" w:rsidRPr="002C4C26">
        <w:rPr>
          <w:rFonts w:ascii="Times New Roman" w:hAnsi="Times New Roman" w:cs="Times New Roman"/>
          <w:color w:val="000000"/>
          <w:szCs w:val="24"/>
        </w:rPr>
        <w:t>2</w:t>
      </w:r>
      <w:r w:rsidRPr="002C4C26">
        <w:rPr>
          <w:rFonts w:ascii="Times New Roman" w:hAnsi="Times New Roman" w:cs="Times New Roman"/>
          <w:color w:val="000000"/>
          <w:szCs w:val="24"/>
        </w:rPr>
        <w:t xml:space="preserve"> projektu rozporządzenia zawiera regulacje dotyczące kadry domów, wskazując otwarty katalog usług świadczonych przez osoby posiadające specjalistyczne kwalifikacje, które może, w zależności od potrzeb, świadczyć placówka. Niemniej jednak, przepisy w powyższym zakresie pozostawiają dowolność organom prowadzącym domy </w:t>
      </w:r>
      <w:r w:rsidR="009D0E07" w:rsidRPr="002C4C26">
        <w:rPr>
          <w:rFonts w:ascii="Times New Roman" w:hAnsi="Times New Roman" w:cs="Times New Roman"/>
          <w:color w:val="000000"/>
          <w:szCs w:val="24"/>
        </w:rPr>
        <w:br/>
      </w:r>
      <w:r w:rsidRPr="002C4C26">
        <w:rPr>
          <w:rFonts w:ascii="Times New Roman" w:hAnsi="Times New Roman" w:cs="Times New Roman"/>
          <w:color w:val="000000"/>
          <w:szCs w:val="24"/>
        </w:rPr>
        <w:t>w zależności od potrzeb i możliwości dotyczących zatrudnienia specjalistów</w:t>
      </w:r>
      <w:r w:rsidR="0041689D" w:rsidRPr="002C4C26">
        <w:rPr>
          <w:rFonts w:ascii="Times New Roman" w:hAnsi="Times New Roman" w:cs="Times New Roman"/>
          <w:color w:val="000000"/>
          <w:szCs w:val="24"/>
        </w:rPr>
        <w:t>,</w:t>
      </w:r>
      <w:r w:rsidRPr="002C4C26">
        <w:rPr>
          <w:rFonts w:ascii="Times New Roman" w:hAnsi="Times New Roman" w:cs="Times New Roman"/>
          <w:color w:val="000000"/>
          <w:szCs w:val="24"/>
        </w:rPr>
        <w:t xml:space="preserve"> tzn. </w:t>
      </w:r>
      <w:r w:rsidR="00823A79" w:rsidRPr="002C4C26">
        <w:rPr>
          <w:rFonts w:ascii="Times New Roman" w:hAnsi="Times New Roman" w:cs="Times New Roman"/>
          <w:color w:val="000000"/>
          <w:szCs w:val="24"/>
        </w:rPr>
        <w:t>realizacja tyc</w:t>
      </w:r>
      <w:r w:rsidRPr="002C4C26">
        <w:rPr>
          <w:rFonts w:ascii="Times New Roman" w:hAnsi="Times New Roman" w:cs="Times New Roman"/>
          <w:color w:val="000000"/>
          <w:szCs w:val="24"/>
        </w:rPr>
        <w:t xml:space="preserve">h usług może odbywać się poprzez zatrudnienie w placówce kadry specjalistycznej bądź też organizacji dostępu do specjalistycznego wsparcia </w:t>
      </w:r>
      <w:r w:rsidR="00823A79" w:rsidRPr="002C4C26">
        <w:rPr>
          <w:rFonts w:ascii="Times New Roman" w:hAnsi="Times New Roman" w:cs="Times New Roman"/>
          <w:color w:val="000000"/>
          <w:szCs w:val="24"/>
        </w:rPr>
        <w:t xml:space="preserve">świadczonego </w:t>
      </w:r>
      <w:r w:rsidRPr="002C4C26">
        <w:rPr>
          <w:rFonts w:ascii="Times New Roman" w:hAnsi="Times New Roman" w:cs="Times New Roman"/>
          <w:color w:val="000000"/>
          <w:szCs w:val="24"/>
        </w:rPr>
        <w:t xml:space="preserve">przez osoby </w:t>
      </w:r>
      <w:r w:rsidR="0041689D" w:rsidRPr="002C4C26">
        <w:rPr>
          <w:rFonts w:ascii="Times New Roman" w:hAnsi="Times New Roman" w:cs="Times New Roman"/>
          <w:color w:val="000000"/>
          <w:szCs w:val="24"/>
        </w:rPr>
        <w:t xml:space="preserve">niebędące </w:t>
      </w:r>
      <w:r w:rsidRPr="002C4C26">
        <w:rPr>
          <w:rFonts w:ascii="Times New Roman" w:hAnsi="Times New Roman" w:cs="Times New Roman"/>
          <w:color w:val="000000"/>
          <w:szCs w:val="24"/>
        </w:rPr>
        <w:t>pracownikami domu. Założeniem jest bowiem, aby placówka umożliwiała każdemu mieszkańcowi domu wsparcie specjalistyczne</w:t>
      </w:r>
      <w:r w:rsidR="00B83B36" w:rsidRPr="002C4C26">
        <w:rPr>
          <w:rFonts w:ascii="Times New Roman" w:hAnsi="Times New Roman" w:cs="Times New Roman"/>
          <w:color w:val="000000"/>
          <w:szCs w:val="24"/>
        </w:rPr>
        <w:t>,</w:t>
      </w:r>
      <w:r w:rsidRPr="002C4C26">
        <w:rPr>
          <w:rFonts w:ascii="Times New Roman" w:hAnsi="Times New Roman" w:cs="Times New Roman"/>
          <w:color w:val="000000"/>
          <w:szCs w:val="24"/>
        </w:rPr>
        <w:t xml:space="preserve"> zgodnie ze zdiagnozowanymi potrzebami </w:t>
      </w:r>
      <w:r w:rsidR="009D0E07" w:rsidRPr="002C4C26">
        <w:rPr>
          <w:rFonts w:ascii="Times New Roman" w:hAnsi="Times New Roman" w:cs="Times New Roman"/>
          <w:color w:val="000000"/>
          <w:szCs w:val="24"/>
        </w:rPr>
        <w:br/>
      </w:r>
      <w:r w:rsidRPr="002C4C26">
        <w:rPr>
          <w:rFonts w:ascii="Times New Roman" w:hAnsi="Times New Roman" w:cs="Times New Roman"/>
          <w:color w:val="000000"/>
          <w:szCs w:val="24"/>
        </w:rPr>
        <w:t>w odpowiednim zakresie</w:t>
      </w:r>
      <w:r w:rsidR="00B83B36" w:rsidRPr="002C4C26">
        <w:rPr>
          <w:rFonts w:ascii="Times New Roman" w:hAnsi="Times New Roman" w:cs="Times New Roman"/>
          <w:color w:val="000000"/>
          <w:szCs w:val="24"/>
        </w:rPr>
        <w:t xml:space="preserve">, </w:t>
      </w:r>
      <w:r w:rsidRPr="002C4C26">
        <w:rPr>
          <w:rFonts w:ascii="Times New Roman" w:hAnsi="Times New Roman" w:cs="Times New Roman"/>
          <w:color w:val="000000"/>
          <w:szCs w:val="24"/>
        </w:rPr>
        <w:t>wymiarze</w:t>
      </w:r>
      <w:r w:rsidR="00B83B36" w:rsidRPr="002C4C26">
        <w:rPr>
          <w:rFonts w:ascii="Times New Roman" w:hAnsi="Times New Roman" w:cs="Times New Roman"/>
          <w:color w:val="000000"/>
          <w:szCs w:val="24"/>
        </w:rPr>
        <w:t xml:space="preserve"> i formie</w:t>
      </w:r>
      <w:r w:rsidRPr="002C4C26">
        <w:rPr>
          <w:rFonts w:ascii="Times New Roman" w:hAnsi="Times New Roman" w:cs="Times New Roman"/>
          <w:color w:val="000000"/>
          <w:szCs w:val="24"/>
        </w:rPr>
        <w:t xml:space="preserve">. Optymalną sytuacją jest zatrudnienie specjalistów przez placówkę, co zapewne gwarantowałoby łatwą dostępność do wsparcia, niemniej jednak wybór sposobu </w:t>
      </w:r>
      <w:r w:rsidR="007A36DD" w:rsidRPr="002C4C26">
        <w:rPr>
          <w:rFonts w:ascii="Times New Roman" w:hAnsi="Times New Roman" w:cs="Times New Roman"/>
          <w:color w:val="000000"/>
          <w:szCs w:val="24"/>
        </w:rPr>
        <w:t>realizacji</w:t>
      </w:r>
      <w:r w:rsidRPr="002C4C26">
        <w:rPr>
          <w:rFonts w:ascii="Times New Roman" w:hAnsi="Times New Roman" w:cs="Times New Roman"/>
          <w:color w:val="000000"/>
          <w:szCs w:val="24"/>
        </w:rPr>
        <w:t xml:space="preserve"> zadania</w:t>
      </w:r>
      <w:r w:rsidR="0041689D" w:rsidRPr="002C4C26">
        <w:rPr>
          <w:rFonts w:ascii="Times New Roman" w:hAnsi="Times New Roman" w:cs="Times New Roman"/>
          <w:color w:val="000000"/>
          <w:szCs w:val="24"/>
        </w:rPr>
        <w:t>,</w:t>
      </w:r>
      <w:r w:rsidRPr="002C4C26">
        <w:rPr>
          <w:rFonts w:ascii="Times New Roman" w:hAnsi="Times New Roman" w:cs="Times New Roman"/>
          <w:color w:val="000000"/>
          <w:szCs w:val="24"/>
        </w:rPr>
        <w:t xml:space="preserve"> tj. zapewnienia dostępu do świadczonych usług leży </w:t>
      </w:r>
      <w:r w:rsidR="00C15AE1" w:rsidRPr="002C4C26">
        <w:rPr>
          <w:rFonts w:ascii="Times New Roman" w:hAnsi="Times New Roman" w:cs="Times New Roman"/>
          <w:color w:val="000000"/>
          <w:szCs w:val="24"/>
        </w:rPr>
        <w:t xml:space="preserve">w gestii </w:t>
      </w:r>
      <w:r w:rsidRPr="002C4C26">
        <w:rPr>
          <w:rFonts w:ascii="Times New Roman" w:hAnsi="Times New Roman" w:cs="Times New Roman"/>
          <w:color w:val="000000"/>
          <w:szCs w:val="24"/>
        </w:rPr>
        <w:t xml:space="preserve">organu prowadzącego dom.  </w:t>
      </w:r>
    </w:p>
    <w:p w14:paraId="235A1028" w14:textId="08943568" w:rsidR="00834F29" w:rsidRPr="002C4C26" w:rsidRDefault="00C15AE1" w:rsidP="00CA51F5">
      <w:pPr>
        <w:pStyle w:val="ARTartustawynprozporzdzenia"/>
        <w:rPr>
          <w:rFonts w:ascii="Times New Roman" w:hAnsi="Times New Roman" w:cs="Times New Roman"/>
          <w:color w:val="000000"/>
          <w:szCs w:val="24"/>
        </w:rPr>
      </w:pPr>
      <w:r w:rsidRPr="002C4C26">
        <w:rPr>
          <w:rFonts w:ascii="Times New Roman" w:hAnsi="Times New Roman" w:cs="Times New Roman"/>
          <w:color w:val="000000"/>
          <w:szCs w:val="24"/>
        </w:rPr>
        <w:t xml:space="preserve">W projektowanych przepisach zrezygnowano ze wskazania, że dom zapewnia opiekę </w:t>
      </w:r>
      <w:r w:rsidR="005F7D1A" w:rsidRPr="002C4C26">
        <w:rPr>
          <w:rFonts w:ascii="Times New Roman" w:hAnsi="Times New Roman" w:cs="Times New Roman"/>
          <w:color w:val="000000"/>
          <w:szCs w:val="24"/>
        </w:rPr>
        <w:br/>
      </w:r>
      <w:r w:rsidRPr="002C4C26">
        <w:rPr>
          <w:rFonts w:ascii="Times New Roman" w:hAnsi="Times New Roman" w:cs="Times New Roman"/>
          <w:color w:val="000000"/>
          <w:szCs w:val="24"/>
        </w:rPr>
        <w:t>w przypadku choroby</w:t>
      </w:r>
      <w:r w:rsidR="007820A1" w:rsidRPr="002C4C26">
        <w:rPr>
          <w:rFonts w:ascii="Times New Roman" w:hAnsi="Times New Roman" w:cs="Times New Roman"/>
          <w:color w:val="000000"/>
          <w:szCs w:val="24"/>
        </w:rPr>
        <w:t xml:space="preserve"> oraz opiekę nad dziećmi</w:t>
      </w:r>
      <w:r w:rsidRPr="002C4C26">
        <w:rPr>
          <w:rFonts w:ascii="Times New Roman" w:hAnsi="Times New Roman" w:cs="Times New Roman"/>
          <w:color w:val="000000"/>
          <w:szCs w:val="24"/>
        </w:rPr>
        <w:t>. Dom nie jest placówką świadczącą usługi opiekuńcze</w:t>
      </w:r>
      <w:r w:rsidR="00BF6781" w:rsidRPr="002C4C26">
        <w:rPr>
          <w:rFonts w:ascii="Times New Roman" w:hAnsi="Times New Roman" w:cs="Times New Roman"/>
          <w:color w:val="000000"/>
          <w:szCs w:val="24"/>
        </w:rPr>
        <w:t>,</w:t>
      </w:r>
      <w:r w:rsidRPr="002C4C26">
        <w:rPr>
          <w:rFonts w:ascii="Times New Roman" w:hAnsi="Times New Roman" w:cs="Times New Roman"/>
          <w:color w:val="000000"/>
          <w:szCs w:val="24"/>
        </w:rPr>
        <w:t xml:space="preserve"> o </w:t>
      </w:r>
      <w:r w:rsidR="007A36DD" w:rsidRPr="002C4C26">
        <w:rPr>
          <w:rFonts w:ascii="Times New Roman" w:hAnsi="Times New Roman" w:cs="Times New Roman"/>
          <w:color w:val="000000"/>
          <w:szCs w:val="24"/>
        </w:rPr>
        <w:t>których</w:t>
      </w:r>
      <w:r w:rsidRPr="002C4C26">
        <w:rPr>
          <w:rFonts w:ascii="Times New Roman" w:hAnsi="Times New Roman" w:cs="Times New Roman"/>
          <w:color w:val="000000"/>
          <w:szCs w:val="24"/>
        </w:rPr>
        <w:t xml:space="preserve"> mowa w ustawie </w:t>
      </w:r>
      <w:r w:rsidR="00E30BA5" w:rsidRPr="002C4C26">
        <w:rPr>
          <w:rFonts w:ascii="Times New Roman" w:hAnsi="Times New Roman" w:cs="Times New Roman"/>
          <w:szCs w:val="24"/>
        </w:rPr>
        <w:t xml:space="preserve">z dnia 12 marca 2004 r. </w:t>
      </w:r>
      <w:r w:rsidRPr="002C4C26">
        <w:rPr>
          <w:rFonts w:ascii="Times New Roman" w:hAnsi="Times New Roman" w:cs="Times New Roman"/>
          <w:color w:val="000000"/>
          <w:szCs w:val="24"/>
        </w:rPr>
        <w:t>o pomocy społecznej, jak również nie świadczy opieki nad dziećmi, nie</w:t>
      </w:r>
      <w:r w:rsidR="00CA51F5" w:rsidRPr="002C4C26">
        <w:rPr>
          <w:rFonts w:ascii="Times New Roman" w:hAnsi="Times New Roman" w:cs="Times New Roman"/>
          <w:color w:val="000000"/>
          <w:szCs w:val="24"/>
        </w:rPr>
        <w:t xml:space="preserve"> będąc </w:t>
      </w:r>
      <w:r w:rsidRPr="002C4C26">
        <w:rPr>
          <w:rFonts w:ascii="Times New Roman" w:hAnsi="Times New Roman" w:cs="Times New Roman"/>
          <w:color w:val="000000"/>
          <w:szCs w:val="24"/>
        </w:rPr>
        <w:t xml:space="preserve">instytucją pieczy zastępczej. </w:t>
      </w:r>
      <w:r w:rsidR="007820A1" w:rsidRPr="002C4C26">
        <w:rPr>
          <w:rFonts w:ascii="Times New Roman" w:hAnsi="Times New Roman" w:cs="Times New Roman"/>
          <w:color w:val="000000"/>
          <w:szCs w:val="24"/>
        </w:rPr>
        <w:t xml:space="preserve">Również kwestia dostępu do usług zdrowotnych nie mieści się w </w:t>
      </w:r>
      <w:r w:rsidR="0041689D" w:rsidRPr="002C4C26">
        <w:rPr>
          <w:rFonts w:ascii="Times New Roman" w:hAnsi="Times New Roman" w:cs="Times New Roman"/>
          <w:color w:val="000000"/>
          <w:szCs w:val="24"/>
        </w:rPr>
        <w:t xml:space="preserve">upoważnieniu ustawowym do </w:t>
      </w:r>
      <w:r w:rsidR="009F4484" w:rsidRPr="002C4C26">
        <w:rPr>
          <w:rFonts w:ascii="Times New Roman" w:hAnsi="Times New Roman" w:cs="Times New Roman"/>
          <w:color w:val="000000"/>
          <w:szCs w:val="24"/>
        </w:rPr>
        <w:t xml:space="preserve">projektowanego </w:t>
      </w:r>
      <w:r w:rsidR="0041689D" w:rsidRPr="002C4C26">
        <w:rPr>
          <w:rFonts w:ascii="Times New Roman" w:hAnsi="Times New Roman" w:cs="Times New Roman"/>
          <w:color w:val="000000"/>
          <w:szCs w:val="24"/>
        </w:rPr>
        <w:t xml:space="preserve">rozporządzenia, </w:t>
      </w:r>
      <w:r w:rsidR="007820A1" w:rsidRPr="002C4C26">
        <w:rPr>
          <w:rFonts w:ascii="Times New Roman" w:hAnsi="Times New Roman" w:cs="Times New Roman"/>
          <w:color w:val="000000"/>
          <w:szCs w:val="24"/>
        </w:rPr>
        <w:t xml:space="preserve">ani w materii ustawy </w:t>
      </w:r>
      <w:r w:rsidR="007820A1" w:rsidRPr="002C4C26">
        <w:rPr>
          <w:rFonts w:ascii="Times New Roman" w:hAnsi="Times New Roman" w:cs="Times New Roman"/>
          <w:szCs w:val="24"/>
        </w:rPr>
        <w:t xml:space="preserve">z dnia 12 marca 2004 r. </w:t>
      </w:r>
      <w:r w:rsidR="007820A1" w:rsidRPr="002C4C26">
        <w:rPr>
          <w:rFonts w:ascii="Times New Roman" w:hAnsi="Times New Roman" w:cs="Times New Roman"/>
          <w:color w:val="000000"/>
          <w:szCs w:val="24"/>
        </w:rPr>
        <w:t xml:space="preserve">o pomocy społecznej. </w:t>
      </w:r>
      <w:r w:rsidR="00A23044" w:rsidRPr="002C4C26">
        <w:rPr>
          <w:rFonts w:ascii="Times New Roman" w:hAnsi="Times New Roman" w:cs="Times New Roman"/>
          <w:color w:val="000000"/>
          <w:szCs w:val="24"/>
        </w:rPr>
        <w:t xml:space="preserve">Korzystanie z usług </w:t>
      </w:r>
      <w:r w:rsidR="008D7000" w:rsidRPr="002C4C26">
        <w:rPr>
          <w:rFonts w:ascii="Times New Roman" w:hAnsi="Times New Roman" w:cs="Times New Roman"/>
          <w:color w:val="000000"/>
          <w:szCs w:val="24"/>
        </w:rPr>
        <w:t xml:space="preserve">zdrowotnych </w:t>
      </w:r>
      <w:r w:rsidR="00A23044" w:rsidRPr="002C4C26">
        <w:rPr>
          <w:rFonts w:ascii="Times New Roman" w:hAnsi="Times New Roman" w:cs="Times New Roman"/>
          <w:color w:val="000000"/>
          <w:szCs w:val="24"/>
        </w:rPr>
        <w:t xml:space="preserve">przez mieszkańców domu wynika z odrębnych przepisów. </w:t>
      </w:r>
    </w:p>
    <w:p w14:paraId="512A8EBE" w14:textId="5910DEE4" w:rsidR="00846C51" w:rsidRPr="002C4C26" w:rsidRDefault="002C502C" w:rsidP="00834F29">
      <w:pPr>
        <w:pStyle w:val="USTustnpkodeksu"/>
        <w:rPr>
          <w:rFonts w:ascii="Times New Roman" w:hAnsi="Times New Roman" w:cs="Times New Roman"/>
          <w:szCs w:val="24"/>
        </w:rPr>
      </w:pPr>
      <w:r w:rsidRPr="002C4C26">
        <w:rPr>
          <w:rFonts w:ascii="Times New Roman" w:hAnsi="Times New Roman" w:cs="Times New Roman"/>
          <w:szCs w:val="24"/>
        </w:rPr>
        <w:t>Udzielanie pomocy mieszkańcom domów powinno</w:t>
      </w:r>
      <w:r w:rsidR="00E30BA5" w:rsidRPr="002C4C26">
        <w:rPr>
          <w:rFonts w:ascii="Times New Roman" w:hAnsi="Times New Roman" w:cs="Times New Roman"/>
          <w:szCs w:val="24"/>
        </w:rPr>
        <w:t>,</w:t>
      </w:r>
      <w:r w:rsidRPr="002C4C26">
        <w:rPr>
          <w:rFonts w:ascii="Times New Roman" w:hAnsi="Times New Roman" w:cs="Times New Roman"/>
          <w:szCs w:val="24"/>
        </w:rPr>
        <w:t xml:space="preserve"> zgodnie z projektowanym rozporządzaniem</w:t>
      </w:r>
      <w:r w:rsidR="00E30BA5" w:rsidRPr="002C4C26">
        <w:rPr>
          <w:rFonts w:ascii="Times New Roman" w:hAnsi="Times New Roman" w:cs="Times New Roman"/>
          <w:szCs w:val="24"/>
        </w:rPr>
        <w:t>,</w:t>
      </w:r>
      <w:r w:rsidRPr="002C4C26">
        <w:rPr>
          <w:rFonts w:ascii="Times New Roman" w:hAnsi="Times New Roman" w:cs="Times New Roman"/>
          <w:szCs w:val="24"/>
        </w:rPr>
        <w:t xml:space="preserve"> odbywać się w oparci</w:t>
      </w:r>
      <w:r w:rsidR="00846C51" w:rsidRPr="002C4C26">
        <w:rPr>
          <w:rFonts w:ascii="Times New Roman" w:hAnsi="Times New Roman" w:cs="Times New Roman"/>
          <w:szCs w:val="24"/>
        </w:rPr>
        <w:t xml:space="preserve">u </w:t>
      </w:r>
      <w:r w:rsidRPr="002C4C26">
        <w:rPr>
          <w:rFonts w:ascii="Times New Roman" w:hAnsi="Times New Roman" w:cs="Times New Roman"/>
          <w:szCs w:val="24"/>
        </w:rPr>
        <w:t>o indywidualny plan wsparcia, co zostało</w:t>
      </w:r>
      <w:r w:rsidR="006D44D3" w:rsidRPr="002C4C26">
        <w:rPr>
          <w:rFonts w:ascii="Times New Roman" w:hAnsi="Times New Roman" w:cs="Times New Roman"/>
          <w:szCs w:val="24"/>
        </w:rPr>
        <w:t xml:space="preserve"> </w:t>
      </w:r>
      <w:r w:rsidRPr="002C4C26">
        <w:rPr>
          <w:rFonts w:ascii="Times New Roman" w:hAnsi="Times New Roman" w:cs="Times New Roman"/>
          <w:szCs w:val="24"/>
        </w:rPr>
        <w:t xml:space="preserve">uregulowane w § </w:t>
      </w:r>
      <w:r w:rsidR="00834F29" w:rsidRPr="002C4C26">
        <w:rPr>
          <w:rFonts w:ascii="Times New Roman" w:hAnsi="Times New Roman" w:cs="Times New Roman"/>
          <w:szCs w:val="24"/>
        </w:rPr>
        <w:t>4</w:t>
      </w:r>
      <w:r w:rsidR="00CA51F5" w:rsidRPr="002C4C26">
        <w:rPr>
          <w:rFonts w:ascii="Times New Roman" w:hAnsi="Times New Roman" w:cs="Times New Roman"/>
          <w:szCs w:val="24"/>
        </w:rPr>
        <w:t xml:space="preserve">. </w:t>
      </w:r>
    </w:p>
    <w:p w14:paraId="68B30269" w14:textId="656F2E6D" w:rsidR="002C502C" w:rsidRPr="002C4C26" w:rsidRDefault="00CA51F5" w:rsidP="00834F29">
      <w:pPr>
        <w:pStyle w:val="USTustnpkodeksu"/>
        <w:rPr>
          <w:rFonts w:ascii="Times New Roman" w:hAnsi="Times New Roman" w:cs="Times New Roman"/>
          <w:szCs w:val="24"/>
        </w:rPr>
      </w:pPr>
      <w:r w:rsidRPr="002C4C26">
        <w:rPr>
          <w:rFonts w:ascii="Times New Roman" w:hAnsi="Times New Roman" w:cs="Times New Roman"/>
          <w:szCs w:val="24"/>
        </w:rPr>
        <w:lastRenderedPageBreak/>
        <w:t xml:space="preserve">Indywidualny plan wsparcia </w:t>
      </w:r>
      <w:r w:rsidR="002C502C" w:rsidRPr="002C4C26">
        <w:rPr>
          <w:rFonts w:ascii="Times New Roman" w:hAnsi="Times New Roman" w:cs="Times New Roman"/>
          <w:szCs w:val="24"/>
        </w:rPr>
        <w:t>stanowi formę kontraktu zawieranego pomiędzy placówką, a mieszkańcem, określającego zarówno cele do realizacji</w:t>
      </w:r>
      <w:r w:rsidR="00530BA0" w:rsidRPr="002C4C26">
        <w:rPr>
          <w:rFonts w:ascii="Times New Roman" w:hAnsi="Times New Roman" w:cs="Times New Roman"/>
          <w:szCs w:val="24"/>
        </w:rPr>
        <w:t>,</w:t>
      </w:r>
      <w:r w:rsidR="002C502C" w:rsidRPr="002C4C26">
        <w:rPr>
          <w:rFonts w:ascii="Times New Roman" w:hAnsi="Times New Roman" w:cs="Times New Roman"/>
          <w:szCs w:val="24"/>
        </w:rPr>
        <w:t xml:space="preserve"> jak i działania zmierzające do ich osiągnięcia.</w:t>
      </w:r>
      <w:r w:rsidR="00C4780C" w:rsidRPr="002C4C26">
        <w:rPr>
          <w:rFonts w:ascii="Times New Roman" w:hAnsi="Times New Roman" w:cs="Times New Roman"/>
          <w:szCs w:val="24"/>
        </w:rPr>
        <w:t xml:space="preserve"> </w:t>
      </w:r>
      <w:r w:rsidR="002C502C" w:rsidRPr="002C4C26">
        <w:rPr>
          <w:rFonts w:ascii="Times New Roman" w:hAnsi="Times New Roman" w:cs="Times New Roman"/>
          <w:szCs w:val="24"/>
        </w:rPr>
        <w:t xml:space="preserve">Należy pamiętać, że pobyt w placówce jest formą wsparcia udzielanego </w:t>
      </w:r>
      <w:r w:rsidR="00676DFC" w:rsidRPr="002C4C26">
        <w:rPr>
          <w:rFonts w:ascii="Times New Roman" w:hAnsi="Times New Roman" w:cs="Times New Roman"/>
          <w:szCs w:val="24"/>
        </w:rPr>
        <w:br/>
      </w:r>
      <w:r w:rsidR="002C502C" w:rsidRPr="002C4C26">
        <w:rPr>
          <w:rFonts w:ascii="Times New Roman" w:hAnsi="Times New Roman" w:cs="Times New Roman"/>
          <w:szCs w:val="24"/>
        </w:rPr>
        <w:t xml:space="preserve">zgodnie z przepisami ustawy </w:t>
      </w:r>
      <w:r w:rsidR="00E30BA5" w:rsidRPr="002C4C26">
        <w:rPr>
          <w:rFonts w:ascii="Times New Roman" w:hAnsi="Times New Roman" w:cs="Times New Roman"/>
          <w:szCs w:val="24"/>
        </w:rPr>
        <w:t xml:space="preserve">z dnia 12 marca 2004 r. </w:t>
      </w:r>
      <w:r w:rsidR="002C502C" w:rsidRPr="002C4C26">
        <w:rPr>
          <w:rFonts w:ascii="Times New Roman" w:hAnsi="Times New Roman" w:cs="Times New Roman"/>
          <w:szCs w:val="24"/>
        </w:rPr>
        <w:t>o pomocy społecznej</w:t>
      </w:r>
      <w:r w:rsidR="00530BA0" w:rsidRPr="002C4C26">
        <w:rPr>
          <w:rFonts w:ascii="Times New Roman" w:hAnsi="Times New Roman" w:cs="Times New Roman"/>
          <w:szCs w:val="24"/>
        </w:rPr>
        <w:t>,</w:t>
      </w:r>
      <w:r w:rsidR="002C502C" w:rsidRPr="002C4C26">
        <w:rPr>
          <w:rFonts w:ascii="Times New Roman" w:hAnsi="Times New Roman" w:cs="Times New Roman"/>
          <w:szCs w:val="24"/>
        </w:rPr>
        <w:t xml:space="preserve"> dlatego też pokonanie trudnych sytuacji powinno zakładać </w:t>
      </w:r>
      <w:r w:rsidR="00AF287E" w:rsidRPr="002C4C26">
        <w:rPr>
          <w:rFonts w:ascii="Times New Roman" w:hAnsi="Times New Roman" w:cs="Times New Roman"/>
          <w:szCs w:val="24"/>
        </w:rPr>
        <w:t xml:space="preserve">aktywne </w:t>
      </w:r>
      <w:r w:rsidR="002C502C" w:rsidRPr="002C4C26">
        <w:rPr>
          <w:rFonts w:ascii="Times New Roman" w:hAnsi="Times New Roman" w:cs="Times New Roman"/>
          <w:szCs w:val="24"/>
        </w:rPr>
        <w:t xml:space="preserve">współdziałanie w </w:t>
      </w:r>
      <w:r w:rsidR="00AF287E" w:rsidRPr="002C4C26">
        <w:rPr>
          <w:rFonts w:ascii="Times New Roman" w:hAnsi="Times New Roman" w:cs="Times New Roman"/>
          <w:szCs w:val="24"/>
        </w:rPr>
        <w:t xml:space="preserve">ich </w:t>
      </w:r>
      <w:r w:rsidR="002C502C" w:rsidRPr="002C4C26">
        <w:rPr>
          <w:rFonts w:ascii="Times New Roman" w:hAnsi="Times New Roman" w:cs="Times New Roman"/>
          <w:szCs w:val="24"/>
        </w:rPr>
        <w:t>rozwiązywaniu (art. 4 ustawy). St</w:t>
      </w:r>
      <w:r w:rsidR="00AF287E" w:rsidRPr="002C4C26">
        <w:rPr>
          <w:rFonts w:ascii="Times New Roman" w:hAnsi="Times New Roman" w:cs="Times New Roman"/>
          <w:szCs w:val="24"/>
        </w:rPr>
        <w:t>ą</w:t>
      </w:r>
      <w:r w:rsidR="002C502C" w:rsidRPr="002C4C26">
        <w:rPr>
          <w:rFonts w:ascii="Times New Roman" w:hAnsi="Times New Roman" w:cs="Times New Roman"/>
          <w:szCs w:val="24"/>
        </w:rPr>
        <w:t xml:space="preserve">d też w projektowanych przepisach podkreślono, że realizacja </w:t>
      </w:r>
      <w:r w:rsidR="008F17D6" w:rsidRPr="002C4C26">
        <w:rPr>
          <w:rFonts w:ascii="Times New Roman" w:hAnsi="Times New Roman" w:cs="Times New Roman"/>
          <w:szCs w:val="24"/>
        </w:rPr>
        <w:t xml:space="preserve">indywidualnego </w:t>
      </w:r>
      <w:r w:rsidR="002C502C" w:rsidRPr="002C4C26">
        <w:rPr>
          <w:rFonts w:ascii="Times New Roman" w:hAnsi="Times New Roman" w:cs="Times New Roman"/>
          <w:szCs w:val="24"/>
        </w:rPr>
        <w:t xml:space="preserve">planu wsparcia wymaga współpracy i aktywnego zaangażowania osoby, której </w:t>
      </w:r>
      <w:r w:rsidR="008F17D6" w:rsidRPr="002C4C26">
        <w:rPr>
          <w:rFonts w:ascii="Times New Roman" w:hAnsi="Times New Roman" w:cs="Times New Roman"/>
          <w:szCs w:val="24"/>
        </w:rPr>
        <w:t xml:space="preserve">ten </w:t>
      </w:r>
      <w:r w:rsidR="002C502C" w:rsidRPr="002C4C26">
        <w:rPr>
          <w:rFonts w:ascii="Times New Roman" w:hAnsi="Times New Roman" w:cs="Times New Roman"/>
          <w:szCs w:val="24"/>
        </w:rPr>
        <w:t xml:space="preserve">plan dotyczy, tak aby </w:t>
      </w:r>
      <w:r w:rsidR="00975EFC" w:rsidRPr="002C4C26">
        <w:rPr>
          <w:rFonts w:ascii="Times New Roman" w:hAnsi="Times New Roman" w:cs="Times New Roman"/>
          <w:szCs w:val="24"/>
        </w:rPr>
        <w:t xml:space="preserve">podejmowane </w:t>
      </w:r>
      <w:r w:rsidR="002C502C" w:rsidRPr="002C4C26">
        <w:rPr>
          <w:rFonts w:ascii="Times New Roman" w:hAnsi="Times New Roman" w:cs="Times New Roman"/>
          <w:szCs w:val="24"/>
        </w:rPr>
        <w:t xml:space="preserve">działania zmierzały do usamodzielniania </w:t>
      </w:r>
      <w:r w:rsidR="008F17D6" w:rsidRPr="002C4C26">
        <w:rPr>
          <w:rFonts w:ascii="Times New Roman" w:hAnsi="Times New Roman" w:cs="Times New Roman"/>
          <w:szCs w:val="24"/>
        </w:rPr>
        <w:br/>
      </w:r>
      <w:r w:rsidR="002C502C" w:rsidRPr="002C4C26">
        <w:rPr>
          <w:rFonts w:ascii="Times New Roman" w:hAnsi="Times New Roman" w:cs="Times New Roman"/>
          <w:szCs w:val="24"/>
        </w:rPr>
        <w:t>i możliwie</w:t>
      </w:r>
      <w:r w:rsidR="00BF6781" w:rsidRPr="002C4C26">
        <w:rPr>
          <w:rFonts w:ascii="Times New Roman" w:hAnsi="Times New Roman" w:cs="Times New Roman"/>
          <w:szCs w:val="24"/>
        </w:rPr>
        <w:t xml:space="preserve"> szybkiego opuszczenia placówki. P</w:t>
      </w:r>
      <w:r w:rsidR="00A51204" w:rsidRPr="002C4C26">
        <w:rPr>
          <w:rFonts w:ascii="Times New Roman" w:hAnsi="Times New Roman" w:cs="Times New Roman"/>
          <w:szCs w:val="24"/>
        </w:rPr>
        <w:t>obyt w</w:t>
      </w:r>
      <w:r w:rsidR="00BF6781" w:rsidRPr="002C4C26">
        <w:rPr>
          <w:rFonts w:ascii="Times New Roman" w:hAnsi="Times New Roman" w:cs="Times New Roman"/>
          <w:szCs w:val="24"/>
        </w:rPr>
        <w:t xml:space="preserve"> domu</w:t>
      </w:r>
      <w:r w:rsidR="00A51204" w:rsidRPr="002C4C26">
        <w:rPr>
          <w:rFonts w:ascii="Times New Roman" w:hAnsi="Times New Roman" w:cs="Times New Roman"/>
          <w:szCs w:val="24"/>
        </w:rPr>
        <w:t xml:space="preserve"> </w:t>
      </w:r>
      <w:r w:rsidR="002C502C" w:rsidRPr="002C4C26">
        <w:rPr>
          <w:rFonts w:ascii="Times New Roman" w:hAnsi="Times New Roman" w:cs="Times New Roman"/>
          <w:szCs w:val="24"/>
        </w:rPr>
        <w:t xml:space="preserve">jest okresową formą wsparcia </w:t>
      </w:r>
      <w:r w:rsidR="008F17D6" w:rsidRPr="002C4C26">
        <w:rPr>
          <w:rFonts w:ascii="Times New Roman" w:hAnsi="Times New Roman" w:cs="Times New Roman"/>
          <w:szCs w:val="24"/>
        </w:rPr>
        <w:br/>
      </w:r>
      <w:r w:rsidR="002C502C" w:rsidRPr="002C4C26">
        <w:rPr>
          <w:rFonts w:ascii="Times New Roman" w:hAnsi="Times New Roman" w:cs="Times New Roman"/>
          <w:szCs w:val="24"/>
        </w:rPr>
        <w:t>w ramach systemu pomocy społecznej</w:t>
      </w:r>
      <w:r w:rsidR="00975EFC" w:rsidRPr="002C4C26">
        <w:rPr>
          <w:rFonts w:ascii="Times New Roman" w:hAnsi="Times New Roman" w:cs="Times New Roman"/>
          <w:szCs w:val="24"/>
        </w:rPr>
        <w:t xml:space="preserve">. </w:t>
      </w:r>
      <w:r w:rsidR="002C502C" w:rsidRPr="002C4C26">
        <w:rPr>
          <w:rFonts w:ascii="Times New Roman" w:hAnsi="Times New Roman" w:cs="Times New Roman"/>
          <w:szCs w:val="24"/>
        </w:rPr>
        <w:t>Podejmowanie działań zmierzających do</w:t>
      </w:r>
      <w:r w:rsidR="006D44D3" w:rsidRPr="002C4C26">
        <w:rPr>
          <w:rFonts w:ascii="Times New Roman" w:hAnsi="Times New Roman" w:cs="Times New Roman"/>
          <w:szCs w:val="24"/>
        </w:rPr>
        <w:t xml:space="preserve"> </w:t>
      </w:r>
      <w:r w:rsidR="002C502C" w:rsidRPr="002C4C26">
        <w:rPr>
          <w:rFonts w:ascii="Times New Roman" w:hAnsi="Times New Roman" w:cs="Times New Roman"/>
          <w:szCs w:val="24"/>
        </w:rPr>
        <w:t>usamodzielnienia mieszkańca powinno</w:t>
      </w:r>
      <w:r w:rsidR="00BF6781" w:rsidRPr="002C4C26">
        <w:rPr>
          <w:rFonts w:ascii="Times New Roman" w:hAnsi="Times New Roman" w:cs="Times New Roman"/>
          <w:szCs w:val="24"/>
        </w:rPr>
        <w:t>,</w:t>
      </w:r>
      <w:r w:rsidR="002C502C" w:rsidRPr="002C4C26">
        <w:rPr>
          <w:rFonts w:ascii="Times New Roman" w:hAnsi="Times New Roman" w:cs="Times New Roman"/>
          <w:szCs w:val="24"/>
        </w:rPr>
        <w:t xml:space="preserve"> co do zasady</w:t>
      </w:r>
      <w:r w:rsidR="00BF6781" w:rsidRPr="002C4C26">
        <w:rPr>
          <w:rFonts w:ascii="Times New Roman" w:hAnsi="Times New Roman" w:cs="Times New Roman"/>
          <w:szCs w:val="24"/>
        </w:rPr>
        <w:t>,</w:t>
      </w:r>
      <w:r w:rsidR="002C502C" w:rsidRPr="002C4C26">
        <w:rPr>
          <w:rFonts w:ascii="Times New Roman" w:hAnsi="Times New Roman" w:cs="Times New Roman"/>
          <w:szCs w:val="24"/>
        </w:rPr>
        <w:t xml:space="preserve"> odbywać się we współpracy </w:t>
      </w:r>
      <w:r w:rsidR="008F17D6" w:rsidRPr="002C4C26">
        <w:rPr>
          <w:rFonts w:ascii="Times New Roman" w:hAnsi="Times New Roman" w:cs="Times New Roman"/>
          <w:szCs w:val="24"/>
        </w:rPr>
        <w:br/>
      </w:r>
      <w:r w:rsidR="002C502C" w:rsidRPr="002C4C26">
        <w:rPr>
          <w:rFonts w:ascii="Times New Roman" w:hAnsi="Times New Roman" w:cs="Times New Roman"/>
          <w:szCs w:val="24"/>
        </w:rPr>
        <w:t>z ośrodkiem pomocy społecznej, znajdującym się na terenie gminy, w której mieszkaniec deklaruje chęć zamieszkania po opuszczeniu placówki</w:t>
      </w:r>
      <w:r w:rsidR="00BF6781" w:rsidRPr="002C4C26">
        <w:rPr>
          <w:rFonts w:ascii="Times New Roman" w:hAnsi="Times New Roman" w:cs="Times New Roman"/>
          <w:szCs w:val="24"/>
        </w:rPr>
        <w:t>, co gwarantuje</w:t>
      </w:r>
      <w:r w:rsidR="002C502C" w:rsidRPr="002C4C26">
        <w:rPr>
          <w:rFonts w:ascii="Times New Roman" w:hAnsi="Times New Roman" w:cs="Times New Roman"/>
          <w:szCs w:val="24"/>
        </w:rPr>
        <w:t xml:space="preserve"> kontynuację wsparcia odpowiednich instytucji publicznych również po opuszczeniu domu </w:t>
      </w:r>
      <w:r w:rsidR="007E2E21">
        <w:rPr>
          <w:rFonts w:ascii="Times New Roman" w:hAnsi="Times New Roman" w:cs="Times New Roman"/>
          <w:szCs w:val="24"/>
        </w:rPr>
        <w:t>(</w:t>
      </w:r>
      <w:r w:rsidR="00602E96" w:rsidRPr="002C4C26">
        <w:rPr>
          <w:rStyle w:val="Ppogrubienie"/>
          <w:rFonts w:ascii="Times New Roman" w:hAnsi="Times New Roman" w:cs="Times New Roman"/>
          <w:b w:val="0"/>
          <w:szCs w:val="24"/>
        </w:rPr>
        <w:t>§ 4</w:t>
      </w:r>
      <w:r w:rsidR="00602E96" w:rsidRPr="002C4C26">
        <w:rPr>
          <w:rStyle w:val="Ppogrubienie"/>
          <w:rFonts w:ascii="Times New Roman" w:hAnsi="Times New Roman" w:cs="Times New Roman"/>
          <w:szCs w:val="24"/>
        </w:rPr>
        <w:t xml:space="preserve"> </w:t>
      </w:r>
      <w:r w:rsidR="002C502C" w:rsidRPr="002C4C26">
        <w:rPr>
          <w:rFonts w:ascii="Times New Roman" w:hAnsi="Times New Roman" w:cs="Times New Roman"/>
          <w:szCs w:val="24"/>
        </w:rPr>
        <w:t>ust. 5</w:t>
      </w:r>
      <w:r w:rsidR="00602E96" w:rsidRPr="002C4C26">
        <w:rPr>
          <w:rFonts w:ascii="Times New Roman" w:hAnsi="Times New Roman" w:cs="Times New Roman"/>
          <w:szCs w:val="24"/>
        </w:rPr>
        <w:t xml:space="preserve"> projektu rozporządzenia</w:t>
      </w:r>
      <w:r w:rsidR="002C502C" w:rsidRPr="002C4C26">
        <w:rPr>
          <w:rFonts w:ascii="Times New Roman" w:hAnsi="Times New Roman" w:cs="Times New Roman"/>
          <w:szCs w:val="24"/>
        </w:rPr>
        <w:t>)</w:t>
      </w:r>
      <w:r w:rsidR="00BF6781" w:rsidRPr="002C4C26">
        <w:rPr>
          <w:rFonts w:ascii="Times New Roman" w:hAnsi="Times New Roman" w:cs="Times New Roman"/>
          <w:szCs w:val="24"/>
        </w:rPr>
        <w:t>, a tym samym</w:t>
      </w:r>
      <w:r w:rsidR="00C4780C" w:rsidRPr="002C4C26">
        <w:rPr>
          <w:rFonts w:ascii="Times New Roman" w:hAnsi="Times New Roman" w:cs="Times New Roman"/>
          <w:szCs w:val="24"/>
        </w:rPr>
        <w:t xml:space="preserve"> zwiększa efektywność i skuteczność udzielanej</w:t>
      </w:r>
      <w:r w:rsidR="006D44D3" w:rsidRPr="002C4C26">
        <w:rPr>
          <w:rFonts w:ascii="Times New Roman" w:hAnsi="Times New Roman" w:cs="Times New Roman"/>
          <w:szCs w:val="24"/>
        </w:rPr>
        <w:t xml:space="preserve"> </w:t>
      </w:r>
      <w:r w:rsidR="00C4780C" w:rsidRPr="002C4C26">
        <w:rPr>
          <w:rFonts w:ascii="Times New Roman" w:hAnsi="Times New Roman" w:cs="Times New Roman"/>
          <w:szCs w:val="24"/>
        </w:rPr>
        <w:t>interdyscyplinarn</w:t>
      </w:r>
      <w:r w:rsidR="00700609" w:rsidRPr="002C4C26">
        <w:rPr>
          <w:rFonts w:ascii="Times New Roman" w:hAnsi="Times New Roman" w:cs="Times New Roman"/>
          <w:szCs w:val="24"/>
        </w:rPr>
        <w:t>ie</w:t>
      </w:r>
      <w:r w:rsidR="00C4780C" w:rsidRPr="002C4C26">
        <w:rPr>
          <w:rFonts w:ascii="Times New Roman" w:hAnsi="Times New Roman" w:cs="Times New Roman"/>
          <w:szCs w:val="24"/>
        </w:rPr>
        <w:t xml:space="preserve"> pomocy. </w:t>
      </w:r>
    </w:p>
    <w:p w14:paraId="36706BDC" w14:textId="68EA198C" w:rsidR="002C502C" w:rsidRPr="002C4C26" w:rsidRDefault="001A609A" w:rsidP="002C502C">
      <w:pPr>
        <w:pStyle w:val="USTustnpkodeksu"/>
        <w:rPr>
          <w:rFonts w:ascii="Times New Roman" w:hAnsi="Times New Roman" w:cs="Times New Roman"/>
          <w:color w:val="000000"/>
          <w:szCs w:val="24"/>
        </w:rPr>
      </w:pPr>
      <w:r w:rsidRPr="002C4C26">
        <w:rPr>
          <w:rFonts w:ascii="Times New Roman" w:hAnsi="Times New Roman" w:cs="Times New Roman"/>
          <w:color w:val="000000"/>
          <w:szCs w:val="24"/>
        </w:rPr>
        <w:t xml:space="preserve">Przepis </w:t>
      </w:r>
      <w:r w:rsidR="002C502C" w:rsidRPr="002C4C26">
        <w:rPr>
          <w:rFonts w:ascii="Times New Roman" w:hAnsi="Times New Roman" w:cs="Times New Roman"/>
          <w:color w:val="000000"/>
          <w:szCs w:val="24"/>
        </w:rPr>
        <w:t xml:space="preserve">§ 5 projektowanego rozporządzenia reguluje kwestie kierowania do domów. Przepisy w tym zakresie w dużej części są kontynuacją dotychczasowych rozwiązań w tym obszarze. </w:t>
      </w:r>
      <w:r w:rsidR="00221F61" w:rsidRPr="002C4C26">
        <w:rPr>
          <w:rFonts w:ascii="Times New Roman" w:hAnsi="Times New Roman" w:cs="Times New Roman"/>
          <w:color w:val="000000"/>
          <w:szCs w:val="24"/>
        </w:rPr>
        <w:t>Procedura w dalszym ciągu wymaga</w:t>
      </w:r>
      <w:r w:rsidR="00700609" w:rsidRPr="002C4C26">
        <w:rPr>
          <w:rFonts w:ascii="Times New Roman" w:hAnsi="Times New Roman" w:cs="Times New Roman"/>
          <w:color w:val="000000"/>
          <w:szCs w:val="24"/>
        </w:rPr>
        <w:t xml:space="preserve">, aby </w:t>
      </w:r>
      <w:r w:rsidR="002C502C" w:rsidRPr="002C4C26">
        <w:rPr>
          <w:rFonts w:ascii="Times New Roman" w:hAnsi="Times New Roman" w:cs="Times New Roman"/>
          <w:szCs w:val="24"/>
        </w:rPr>
        <w:t>osoba ubiegająca się o skierowanie do domu składa</w:t>
      </w:r>
      <w:r w:rsidR="00700609" w:rsidRPr="002C4C26">
        <w:rPr>
          <w:rFonts w:ascii="Times New Roman" w:hAnsi="Times New Roman" w:cs="Times New Roman"/>
          <w:szCs w:val="24"/>
        </w:rPr>
        <w:t>ła</w:t>
      </w:r>
      <w:r w:rsidR="002C502C" w:rsidRPr="002C4C26">
        <w:rPr>
          <w:rFonts w:ascii="Times New Roman" w:hAnsi="Times New Roman" w:cs="Times New Roman"/>
          <w:szCs w:val="24"/>
        </w:rPr>
        <w:t xml:space="preserve"> wniosek w ośrodku </w:t>
      </w:r>
      <w:r w:rsidR="00602E96" w:rsidRPr="002C4C26">
        <w:rPr>
          <w:rFonts w:ascii="Times New Roman" w:hAnsi="Times New Roman" w:cs="Times New Roman"/>
          <w:szCs w:val="24"/>
        </w:rPr>
        <w:t xml:space="preserve">pomocy społecznej </w:t>
      </w:r>
      <w:r w:rsidR="002C502C" w:rsidRPr="002C4C26">
        <w:rPr>
          <w:rFonts w:ascii="Times New Roman" w:hAnsi="Times New Roman" w:cs="Times New Roman"/>
          <w:szCs w:val="24"/>
        </w:rPr>
        <w:t xml:space="preserve">właściwym ze względu na jej miejsce zamieszkania, który to ośrodek kompletuje dokumenty. Następnie ośrodek </w:t>
      </w:r>
      <w:r w:rsidR="007E2E21" w:rsidRPr="002C4C26">
        <w:rPr>
          <w:rFonts w:ascii="Times New Roman" w:hAnsi="Times New Roman" w:cs="Times New Roman"/>
          <w:szCs w:val="24"/>
        </w:rPr>
        <w:t xml:space="preserve">pomocy społecznej </w:t>
      </w:r>
      <w:r w:rsidR="002C502C" w:rsidRPr="002C4C26">
        <w:rPr>
          <w:rFonts w:ascii="Times New Roman" w:hAnsi="Times New Roman" w:cs="Times New Roman"/>
          <w:szCs w:val="24"/>
        </w:rPr>
        <w:t xml:space="preserve">przekazuje dokumenty do starosty najbliższego powiatu prowadzącego dom, który wydaje decyzję </w:t>
      </w:r>
      <w:r w:rsidR="008F17D6" w:rsidRPr="002C4C26">
        <w:rPr>
          <w:rFonts w:ascii="Times New Roman" w:hAnsi="Times New Roman" w:cs="Times New Roman"/>
          <w:szCs w:val="24"/>
        </w:rPr>
        <w:t xml:space="preserve">administracyjną </w:t>
      </w:r>
      <w:r w:rsidR="002C502C" w:rsidRPr="002C4C26">
        <w:rPr>
          <w:rFonts w:ascii="Times New Roman" w:hAnsi="Times New Roman" w:cs="Times New Roman"/>
          <w:szCs w:val="24"/>
        </w:rPr>
        <w:t xml:space="preserve">o skierowaniu do domu. </w:t>
      </w:r>
      <w:r w:rsidR="002C502C" w:rsidRPr="002C4C26">
        <w:rPr>
          <w:rFonts w:ascii="Times New Roman" w:hAnsi="Times New Roman" w:cs="Times New Roman"/>
          <w:color w:val="000000"/>
          <w:szCs w:val="24"/>
        </w:rPr>
        <w:t xml:space="preserve">Doprecyzowano kwestie związane </w:t>
      </w:r>
      <w:r w:rsidR="007E2E21">
        <w:rPr>
          <w:rFonts w:ascii="Times New Roman" w:hAnsi="Times New Roman" w:cs="Times New Roman"/>
          <w:color w:val="000000"/>
          <w:szCs w:val="24"/>
        </w:rPr>
        <w:br/>
      </w:r>
      <w:r w:rsidR="002C502C" w:rsidRPr="002C4C26">
        <w:rPr>
          <w:rFonts w:ascii="Times New Roman" w:hAnsi="Times New Roman" w:cs="Times New Roman"/>
          <w:color w:val="000000"/>
          <w:szCs w:val="24"/>
        </w:rPr>
        <w:t xml:space="preserve">z kierowaniem do domów osób bezdomnych, co nie </w:t>
      </w:r>
      <w:r w:rsidR="00602E96" w:rsidRPr="002C4C26">
        <w:rPr>
          <w:rFonts w:ascii="Times New Roman" w:hAnsi="Times New Roman" w:cs="Times New Roman"/>
          <w:color w:val="000000"/>
          <w:szCs w:val="24"/>
        </w:rPr>
        <w:t>jest</w:t>
      </w:r>
      <w:r w:rsidR="002C502C" w:rsidRPr="002C4C26">
        <w:rPr>
          <w:rFonts w:ascii="Times New Roman" w:hAnsi="Times New Roman" w:cs="Times New Roman"/>
          <w:color w:val="000000"/>
          <w:szCs w:val="24"/>
        </w:rPr>
        <w:t xml:space="preserve"> uregulowane przepisami </w:t>
      </w:r>
      <w:r w:rsidRPr="002C4C26">
        <w:rPr>
          <w:rFonts w:ascii="Times New Roman" w:hAnsi="Times New Roman" w:cs="Times New Roman"/>
          <w:color w:val="000000"/>
          <w:szCs w:val="24"/>
        </w:rPr>
        <w:t>obecnie</w:t>
      </w:r>
      <w:r w:rsidR="00D31F85" w:rsidRPr="002C4C26">
        <w:rPr>
          <w:rFonts w:ascii="Times New Roman" w:hAnsi="Times New Roman" w:cs="Times New Roman"/>
          <w:color w:val="000000"/>
          <w:szCs w:val="24"/>
        </w:rPr>
        <w:t xml:space="preserve"> obowiązującego </w:t>
      </w:r>
      <w:r w:rsidR="002C502C" w:rsidRPr="002C4C26">
        <w:rPr>
          <w:rFonts w:ascii="Times New Roman" w:hAnsi="Times New Roman" w:cs="Times New Roman"/>
          <w:color w:val="000000"/>
          <w:szCs w:val="24"/>
        </w:rPr>
        <w:t xml:space="preserve">rozporządzenia. </w:t>
      </w:r>
    </w:p>
    <w:p w14:paraId="11E6981D" w14:textId="0511EC03" w:rsidR="002C502C" w:rsidRPr="002C4C26" w:rsidRDefault="002C502C" w:rsidP="002C502C">
      <w:pPr>
        <w:pStyle w:val="USTustnpkodeksu"/>
        <w:rPr>
          <w:rFonts w:ascii="Times New Roman" w:hAnsi="Times New Roman" w:cs="Times New Roman"/>
          <w:color w:val="000000"/>
          <w:szCs w:val="24"/>
        </w:rPr>
      </w:pPr>
      <w:r w:rsidRPr="002C4C26">
        <w:rPr>
          <w:rFonts w:ascii="Times New Roman" w:hAnsi="Times New Roman" w:cs="Times New Roman"/>
          <w:szCs w:val="24"/>
        </w:rPr>
        <w:t>Projektowane przepisy doprecyzowują, że pobyt w domu, nie zmienia właściwości gminy miejsca zamieszkania mieszkańca domu</w:t>
      </w:r>
      <w:r w:rsidR="00700609" w:rsidRPr="002C4C26">
        <w:rPr>
          <w:rFonts w:ascii="Times New Roman" w:hAnsi="Times New Roman" w:cs="Times New Roman"/>
          <w:szCs w:val="24"/>
        </w:rPr>
        <w:t xml:space="preserve">, co w przypadku </w:t>
      </w:r>
      <w:r w:rsidR="005066DC" w:rsidRPr="002C4C26">
        <w:rPr>
          <w:rFonts w:ascii="Times New Roman" w:hAnsi="Times New Roman" w:cs="Times New Roman"/>
          <w:szCs w:val="24"/>
        </w:rPr>
        <w:t xml:space="preserve">obecnie obowiązujących </w:t>
      </w:r>
      <w:r w:rsidR="00700609" w:rsidRPr="002C4C26">
        <w:rPr>
          <w:rFonts w:ascii="Times New Roman" w:hAnsi="Times New Roman" w:cs="Times New Roman"/>
          <w:szCs w:val="24"/>
        </w:rPr>
        <w:t>przepisów budziło wątpliwości interpretacyjne.</w:t>
      </w:r>
      <w:r w:rsidRPr="002C4C26">
        <w:rPr>
          <w:rFonts w:ascii="Times New Roman" w:hAnsi="Times New Roman" w:cs="Times New Roman"/>
          <w:szCs w:val="24"/>
        </w:rPr>
        <w:t xml:space="preserve"> Za powyższym przemawia fakt, że pobyt w domu ma charakter tymczasowy</w:t>
      </w:r>
      <w:r w:rsidR="00BF6781" w:rsidRPr="002C4C26">
        <w:rPr>
          <w:rFonts w:ascii="Times New Roman" w:hAnsi="Times New Roman" w:cs="Times New Roman"/>
          <w:szCs w:val="24"/>
        </w:rPr>
        <w:t>.</w:t>
      </w:r>
      <w:r w:rsidRPr="002C4C26">
        <w:rPr>
          <w:rFonts w:ascii="Times New Roman" w:hAnsi="Times New Roman" w:cs="Times New Roman"/>
          <w:szCs w:val="24"/>
        </w:rPr>
        <w:t xml:space="preserve"> </w:t>
      </w:r>
    </w:p>
    <w:p w14:paraId="5666450F" w14:textId="77777777" w:rsidR="00A46B95" w:rsidRPr="002C4C26" w:rsidRDefault="001314A6" w:rsidP="001314A6">
      <w:pPr>
        <w:spacing w:line="360" w:lineRule="auto"/>
        <w:ind w:firstLine="708"/>
        <w:jc w:val="both"/>
        <w:rPr>
          <w:rFonts w:ascii="Times New Roman" w:eastAsia="Times New Roman" w:hAnsi="Times New Roman"/>
          <w:color w:val="000000"/>
          <w:sz w:val="24"/>
          <w:szCs w:val="24"/>
          <w:lang w:eastAsia="pl-PL"/>
        </w:rPr>
      </w:pPr>
      <w:r w:rsidRPr="002C4C26">
        <w:rPr>
          <w:rFonts w:ascii="Times New Roman" w:eastAsia="Times New Roman" w:hAnsi="Times New Roman"/>
          <w:color w:val="000000"/>
          <w:sz w:val="24"/>
          <w:szCs w:val="24"/>
          <w:lang w:eastAsia="pl-PL"/>
        </w:rPr>
        <w:t>W projektowanym rozporządzeniu doprecyzowano kwestię praw i obowią</w:t>
      </w:r>
      <w:r w:rsidR="00BF6781" w:rsidRPr="002C4C26">
        <w:rPr>
          <w:rFonts w:ascii="Times New Roman" w:eastAsia="Times New Roman" w:hAnsi="Times New Roman"/>
          <w:color w:val="000000"/>
          <w:sz w:val="24"/>
          <w:szCs w:val="24"/>
          <w:lang w:eastAsia="pl-PL"/>
        </w:rPr>
        <w:t>zków osób przebywających w domu.</w:t>
      </w:r>
    </w:p>
    <w:p w14:paraId="2C7436F4" w14:textId="1B97D681" w:rsidR="001314A6" w:rsidRPr="002C4C26" w:rsidRDefault="00D6255C" w:rsidP="001314A6">
      <w:pPr>
        <w:spacing w:line="360" w:lineRule="auto"/>
        <w:ind w:firstLine="708"/>
        <w:jc w:val="both"/>
        <w:rPr>
          <w:rFonts w:ascii="Times New Roman" w:hAnsi="Times New Roman"/>
          <w:sz w:val="24"/>
          <w:szCs w:val="24"/>
        </w:rPr>
      </w:pPr>
      <w:r w:rsidRPr="002C4C26">
        <w:rPr>
          <w:rFonts w:ascii="Times New Roman" w:hAnsi="Times New Roman"/>
          <w:sz w:val="24"/>
          <w:szCs w:val="24"/>
        </w:rPr>
        <w:t xml:space="preserve">Przepis </w:t>
      </w:r>
      <w:r w:rsidR="00AE6F28" w:rsidRPr="002C4C26">
        <w:rPr>
          <w:rFonts w:ascii="Times New Roman" w:hAnsi="Times New Roman"/>
          <w:sz w:val="24"/>
          <w:szCs w:val="24"/>
        </w:rPr>
        <w:t xml:space="preserve">§ 6 </w:t>
      </w:r>
      <w:r w:rsidRPr="002C4C26">
        <w:rPr>
          <w:rFonts w:ascii="Times New Roman" w:hAnsi="Times New Roman"/>
          <w:sz w:val="24"/>
          <w:szCs w:val="24"/>
        </w:rPr>
        <w:t>projektowanego</w:t>
      </w:r>
      <w:r w:rsidR="00D31F85" w:rsidRPr="002C4C26">
        <w:rPr>
          <w:rFonts w:ascii="Times New Roman" w:hAnsi="Times New Roman"/>
          <w:sz w:val="24"/>
          <w:szCs w:val="24"/>
        </w:rPr>
        <w:t xml:space="preserve"> </w:t>
      </w:r>
      <w:r w:rsidR="00602E96" w:rsidRPr="002C4C26">
        <w:rPr>
          <w:rFonts w:ascii="Times New Roman" w:hAnsi="Times New Roman"/>
          <w:sz w:val="24"/>
          <w:szCs w:val="24"/>
        </w:rPr>
        <w:t xml:space="preserve">rozporządzenia </w:t>
      </w:r>
      <w:r w:rsidR="00AE6F28" w:rsidRPr="002C4C26">
        <w:rPr>
          <w:rFonts w:ascii="Times New Roman" w:hAnsi="Times New Roman"/>
          <w:sz w:val="24"/>
          <w:szCs w:val="24"/>
        </w:rPr>
        <w:t xml:space="preserve">odnosi się do kwestii dotychczas nie uregulowanych przepisami rozporządzenia, tj. kwestii uporczywego naruszania zasad pobytu </w:t>
      </w:r>
      <w:r w:rsidR="00AE6F28" w:rsidRPr="002C4C26">
        <w:rPr>
          <w:rFonts w:ascii="Times New Roman" w:hAnsi="Times New Roman"/>
          <w:sz w:val="24"/>
          <w:szCs w:val="24"/>
        </w:rPr>
        <w:lastRenderedPageBreak/>
        <w:t>w domu lub braku współpracy w zakresie realizacji działań zmierzających do przezwyciężenia trudnej sytuacji</w:t>
      </w:r>
      <w:r w:rsidR="007A36BA" w:rsidRPr="002C4C26">
        <w:rPr>
          <w:rFonts w:ascii="Times New Roman" w:hAnsi="Times New Roman"/>
          <w:sz w:val="24"/>
          <w:szCs w:val="24"/>
        </w:rPr>
        <w:t>,</w:t>
      </w:r>
      <w:r w:rsidR="00AE6F28" w:rsidRPr="002C4C26">
        <w:rPr>
          <w:rFonts w:ascii="Times New Roman" w:hAnsi="Times New Roman"/>
          <w:sz w:val="24"/>
          <w:szCs w:val="24"/>
        </w:rPr>
        <w:t xml:space="preserve"> w jakiej znalazła się osoba przebywająca w domu. </w:t>
      </w:r>
      <w:r w:rsidR="00540D52" w:rsidRPr="002C4C26">
        <w:rPr>
          <w:rFonts w:ascii="Times New Roman" w:hAnsi="Times New Roman"/>
          <w:sz w:val="24"/>
          <w:szCs w:val="24"/>
        </w:rPr>
        <w:t>D</w:t>
      </w:r>
      <w:r w:rsidR="00A46B95" w:rsidRPr="002C4C26">
        <w:rPr>
          <w:rFonts w:ascii="Times New Roman" w:hAnsi="Times New Roman"/>
          <w:sz w:val="24"/>
          <w:szCs w:val="24"/>
        </w:rPr>
        <w:t>otychczasowe doświadczenia</w:t>
      </w:r>
      <w:r w:rsidR="00540D52" w:rsidRPr="002C4C26">
        <w:rPr>
          <w:rFonts w:ascii="Times New Roman" w:hAnsi="Times New Roman"/>
          <w:sz w:val="24"/>
          <w:szCs w:val="24"/>
        </w:rPr>
        <w:t xml:space="preserve"> </w:t>
      </w:r>
      <w:r w:rsidR="00A46B95" w:rsidRPr="002C4C26">
        <w:rPr>
          <w:rFonts w:ascii="Times New Roman" w:hAnsi="Times New Roman"/>
          <w:sz w:val="24"/>
          <w:szCs w:val="24"/>
        </w:rPr>
        <w:t xml:space="preserve">pokazują, że nie wszystkie osoby przebywające w domu respektują zasady pobytu np. utrzymywanie abstynencji. </w:t>
      </w:r>
      <w:r w:rsidR="00AE6F28" w:rsidRPr="002C4C26">
        <w:rPr>
          <w:rFonts w:ascii="Times New Roman" w:hAnsi="Times New Roman"/>
          <w:sz w:val="24"/>
          <w:szCs w:val="24"/>
        </w:rPr>
        <w:t>Pobyt zakłada przestrzeganie określonych zasad, dlatego też</w:t>
      </w:r>
      <w:r w:rsidR="00540D52" w:rsidRPr="002C4C26">
        <w:rPr>
          <w:rFonts w:ascii="Times New Roman" w:hAnsi="Times New Roman"/>
          <w:sz w:val="24"/>
          <w:szCs w:val="24"/>
        </w:rPr>
        <w:t xml:space="preserve">, uwzględniając postulaty osób kierujących obecnie funkcjonującymi domami, </w:t>
      </w:r>
      <w:r w:rsidR="00AE6F28" w:rsidRPr="002C4C26">
        <w:rPr>
          <w:rFonts w:ascii="Times New Roman" w:hAnsi="Times New Roman"/>
          <w:sz w:val="24"/>
          <w:szCs w:val="24"/>
        </w:rPr>
        <w:t>w projekcie rozporządzenia uregulowano konsekwencj</w:t>
      </w:r>
      <w:r w:rsidR="00160F10" w:rsidRPr="002C4C26">
        <w:rPr>
          <w:rFonts w:ascii="Times New Roman" w:hAnsi="Times New Roman"/>
          <w:sz w:val="24"/>
          <w:szCs w:val="24"/>
        </w:rPr>
        <w:t>e</w:t>
      </w:r>
      <w:r w:rsidR="00AE6F28" w:rsidRPr="002C4C26">
        <w:rPr>
          <w:rFonts w:ascii="Times New Roman" w:hAnsi="Times New Roman"/>
          <w:sz w:val="24"/>
          <w:szCs w:val="24"/>
        </w:rPr>
        <w:t xml:space="preserve"> uporczywego łamania zasad pobytu w domu lub braku współpracy mieszkań</w:t>
      </w:r>
      <w:r w:rsidR="00BF6781" w:rsidRPr="002C4C26">
        <w:rPr>
          <w:rFonts w:ascii="Times New Roman" w:hAnsi="Times New Roman"/>
          <w:sz w:val="24"/>
          <w:szCs w:val="24"/>
        </w:rPr>
        <w:t>ca, poprzez wprowadzenie regulacji</w:t>
      </w:r>
      <w:r w:rsidR="00AE6F28" w:rsidRPr="002C4C26">
        <w:rPr>
          <w:rFonts w:ascii="Times New Roman" w:hAnsi="Times New Roman"/>
          <w:sz w:val="24"/>
          <w:szCs w:val="24"/>
        </w:rPr>
        <w:t xml:space="preserve"> dotyczących możliwości </w:t>
      </w:r>
      <w:r w:rsidR="00A46B95" w:rsidRPr="002C4C26">
        <w:rPr>
          <w:rFonts w:ascii="Times New Roman" w:hAnsi="Times New Roman"/>
          <w:sz w:val="24"/>
          <w:szCs w:val="24"/>
        </w:rPr>
        <w:t>uchylenia decyzji przyznającej prawo do pobytu w domu</w:t>
      </w:r>
      <w:r w:rsidR="00AE6F28" w:rsidRPr="002C4C26">
        <w:rPr>
          <w:rFonts w:ascii="Times New Roman" w:hAnsi="Times New Roman"/>
          <w:sz w:val="24"/>
          <w:szCs w:val="24"/>
        </w:rPr>
        <w:t>, której konsekwencją byłaby konieczność opuszczenia domu.</w:t>
      </w:r>
    </w:p>
    <w:p w14:paraId="016CF4B4" w14:textId="5945D184" w:rsidR="009465F1" w:rsidRPr="002C4C26" w:rsidRDefault="00B9449D" w:rsidP="001314A6">
      <w:pPr>
        <w:spacing w:line="360" w:lineRule="auto"/>
        <w:ind w:firstLine="708"/>
        <w:jc w:val="both"/>
        <w:rPr>
          <w:rFonts w:ascii="Times New Roman" w:eastAsia="Times New Roman" w:hAnsi="Times New Roman"/>
          <w:color w:val="000000"/>
          <w:sz w:val="24"/>
          <w:szCs w:val="24"/>
          <w:lang w:eastAsia="pl-PL"/>
        </w:rPr>
      </w:pPr>
      <w:r w:rsidRPr="002C4C26">
        <w:rPr>
          <w:rFonts w:ascii="Times New Roman" w:hAnsi="Times New Roman"/>
          <w:sz w:val="24"/>
          <w:szCs w:val="24"/>
        </w:rPr>
        <w:t xml:space="preserve">W przepisach </w:t>
      </w:r>
      <w:r w:rsidR="00E314AC" w:rsidRPr="002C4C26">
        <w:rPr>
          <w:rFonts w:ascii="Times New Roman" w:hAnsi="Times New Roman"/>
          <w:sz w:val="24"/>
          <w:szCs w:val="24"/>
        </w:rPr>
        <w:t>uregulowano</w:t>
      </w:r>
      <w:r w:rsidRPr="002C4C26">
        <w:rPr>
          <w:rFonts w:ascii="Times New Roman" w:hAnsi="Times New Roman"/>
          <w:sz w:val="24"/>
          <w:szCs w:val="24"/>
        </w:rPr>
        <w:t xml:space="preserve"> również </w:t>
      </w:r>
      <w:r w:rsidR="00331A99" w:rsidRPr="002C4C26">
        <w:rPr>
          <w:rFonts w:ascii="Times New Roman" w:hAnsi="Times New Roman"/>
          <w:sz w:val="24"/>
          <w:szCs w:val="24"/>
        </w:rPr>
        <w:t xml:space="preserve">możliwy czasookres wydłużenia pobytu </w:t>
      </w:r>
      <w:r w:rsidR="00E314AC" w:rsidRPr="002C4C26">
        <w:rPr>
          <w:rFonts w:ascii="Times New Roman" w:hAnsi="Times New Roman"/>
          <w:sz w:val="24"/>
          <w:szCs w:val="24"/>
        </w:rPr>
        <w:br/>
      </w:r>
      <w:r w:rsidR="00331A99" w:rsidRPr="002C4C26">
        <w:rPr>
          <w:rFonts w:ascii="Times New Roman" w:hAnsi="Times New Roman"/>
          <w:sz w:val="24"/>
          <w:szCs w:val="24"/>
        </w:rPr>
        <w:t>w domu, który co do zasady powinien trwać nie dłużej niż 12 miesięcy. W sytuacjach szczególnych pobyt może być przedłużony</w:t>
      </w:r>
      <w:r w:rsidR="009F00EB" w:rsidRPr="002C4C26">
        <w:rPr>
          <w:rFonts w:ascii="Times New Roman" w:hAnsi="Times New Roman"/>
          <w:sz w:val="24"/>
          <w:szCs w:val="24"/>
        </w:rPr>
        <w:t>,</w:t>
      </w:r>
      <w:r w:rsidR="00331A99" w:rsidRPr="002C4C26">
        <w:rPr>
          <w:rFonts w:ascii="Times New Roman" w:hAnsi="Times New Roman"/>
          <w:sz w:val="24"/>
          <w:szCs w:val="24"/>
        </w:rPr>
        <w:t xml:space="preserve"> jednak nie dłużej niż </w:t>
      </w:r>
      <w:r w:rsidR="007E2E21">
        <w:rPr>
          <w:rFonts w:ascii="Times New Roman" w:hAnsi="Times New Roman"/>
          <w:sz w:val="24"/>
          <w:szCs w:val="24"/>
        </w:rPr>
        <w:t xml:space="preserve">o </w:t>
      </w:r>
      <w:r w:rsidR="00331A99" w:rsidRPr="002C4C26">
        <w:rPr>
          <w:rFonts w:ascii="Times New Roman" w:hAnsi="Times New Roman"/>
          <w:sz w:val="24"/>
          <w:szCs w:val="24"/>
        </w:rPr>
        <w:t xml:space="preserve">2 miesiące co wynika </w:t>
      </w:r>
      <w:r w:rsidR="00ED369A" w:rsidRPr="002C4C26">
        <w:rPr>
          <w:rFonts w:ascii="Times New Roman" w:hAnsi="Times New Roman"/>
          <w:sz w:val="24"/>
          <w:szCs w:val="24"/>
        </w:rPr>
        <w:br/>
      </w:r>
      <w:r w:rsidR="00331A99" w:rsidRPr="002C4C26">
        <w:rPr>
          <w:rFonts w:ascii="Times New Roman" w:hAnsi="Times New Roman"/>
          <w:sz w:val="24"/>
          <w:szCs w:val="24"/>
        </w:rPr>
        <w:t xml:space="preserve">z faktu, iż głównym celem wsparcia udzielanego przez dom powinno być usamodzielnienie </w:t>
      </w:r>
      <w:r w:rsidR="00ED369A" w:rsidRPr="002C4C26">
        <w:rPr>
          <w:rFonts w:ascii="Times New Roman" w:hAnsi="Times New Roman"/>
          <w:sz w:val="24"/>
          <w:szCs w:val="24"/>
        </w:rPr>
        <w:br/>
      </w:r>
      <w:r w:rsidR="00331A99" w:rsidRPr="002C4C26">
        <w:rPr>
          <w:rFonts w:ascii="Times New Roman" w:hAnsi="Times New Roman"/>
          <w:sz w:val="24"/>
          <w:szCs w:val="24"/>
        </w:rPr>
        <w:t xml:space="preserve">i powrót do środowiska. </w:t>
      </w:r>
    </w:p>
    <w:p w14:paraId="4BF44A7F" w14:textId="3BA57EFB" w:rsidR="00357406" w:rsidRPr="002C4C26" w:rsidRDefault="00BF6781" w:rsidP="00357406">
      <w:pPr>
        <w:pStyle w:val="USTustnpkodeksu"/>
        <w:rPr>
          <w:rFonts w:ascii="Times New Roman" w:hAnsi="Times New Roman" w:cs="Times New Roman"/>
          <w:szCs w:val="24"/>
        </w:rPr>
      </w:pPr>
      <w:r w:rsidRPr="002C4C26">
        <w:rPr>
          <w:rFonts w:ascii="Times New Roman" w:hAnsi="Times New Roman" w:cs="Times New Roman"/>
          <w:color w:val="000000"/>
          <w:szCs w:val="24"/>
        </w:rPr>
        <w:t>Z</w:t>
      </w:r>
      <w:r w:rsidR="002C502C" w:rsidRPr="002C4C26">
        <w:rPr>
          <w:rFonts w:ascii="Times New Roman" w:hAnsi="Times New Roman" w:cs="Times New Roman"/>
          <w:color w:val="000000"/>
          <w:szCs w:val="24"/>
        </w:rPr>
        <w:t xml:space="preserve"> dotychczasowych doświadczeń funkcjonujących domów pozostawała</w:t>
      </w:r>
      <w:r w:rsidRPr="002C4C26">
        <w:rPr>
          <w:rFonts w:ascii="Times New Roman" w:hAnsi="Times New Roman" w:cs="Times New Roman"/>
          <w:color w:val="000000"/>
          <w:szCs w:val="24"/>
        </w:rPr>
        <w:t xml:space="preserve"> nieuregulowana</w:t>
      </w:r>
      <w:r w:rsidR="002C502C" w:rsidRPr="002C4C26">
        <w:rPr>
          <w:rFonts w:ascii="Times New Roman" w:hAnsi="Times New Roman" w:cs="Times New Roman"/>
          <w:color w:val="000000"/>
          <w:szCs w:val="24"/>
        </w:rPr>
        <w:t xml:space="preserve"> kwestia dzieci, które </w:t>
      </w:r>
      <w:r w:rsidR="002C502C" w:rsidRPr="002C4C26">
        <w:rPr>
          <w:rFonts w:ascii="Times New Roman" w:hAnsi="Times New Roman" w:cs="Times New Roman"/>
          <w:szCs w:val="24"/>
        </w:rPr>
        <w:t xml:space="preserve">osiągały pełnoletniość w trakcie pobytu w domu wraz z rodzicem lub opiekunem. W sytuacji, gdy jedno z dzieci </w:t>
      </w:r>
      <w:r w:rsidR="00C4780C" w:rsidRPr="002C4C26">
        <w:rPr>
          <w:rFonts w:ascii="Times New Roman" w:hAnsi="Times New Roman" w:cs="Times New Roman"/>
          <w:szCs w:val="24"/>
        </w:rPr>
        <w:t xml:space="preserve">osiąga pełnoletniość </w:t>
      </w:r>
      <w:r w:rsidR="002C502C" w:rsidRPr="002C4C26">
        <w:rPr>
          <w:rFonts w:ascii="Times New Roman" w:hAnsi="Times New Roman" w:cs="Times New Roman"/>
          <w:szCs w:val="24"/>
        </w:rPr>
        <w:t xml:space="preserve">i nadal </w:t>
      </w:r>
      <w:r w:rsidR="00C4780C" w:rsidRPr="002C4C26">
        <w:rPr>
          <w:rFonts w:ascii="Times New Roman" w:hAnsi="Times New Roman" w:cs="Times New Roman"/>
          <w:szCs w:val="24"/>
        </w:rPr>
        <w:t>kontynuuje naukę</w:t>
      </w:r>
      <w:r w:rsidR="002C502C" w:rsidRPr="002C4C26">
        <w:rPr>
          <w:rFonts w:ascii="Times New Roman" w:hAnsi="Times New Roman" w:cs="Times New Roman"/>
          <w:szCs w:val="24"/>
        </w:rPr>
        <w:t xml:space="preserve">, </w:t>
      </w:r>
      <w:r w:rsidR="007E2E21">
        <w:rPr>
          <w:rFonts w:ascii="Times New Roman" w:hAnsi="Times New Roman" w:cs="Times New Roman"/>
          <w:szCs w:val="24"/>
        </w:rPr>
        <w:br/>
      </w:r>
      <w:r w:rsidR="00C4780C" w:rsidRPr="002C4C26">
        <w:rPr>
          <w:rFonts w:ascii="Times New Roman" w:hAnsi="Times New Roman" w:cs="Times New Roman"/>
          <w:szCs w:val="24"/>
        </w:rPr>
        <w:t>a</w:t>
      </w:r>
      <w:r w:rsidR="002C502C" w:rsidRPr="002C4C26">
        <w:rPr>
          <w:rFonts w:ascii="Times New Roman" w:hAnsi="Times New Roman" w:cs="Times New Roman"/>
          <w:szCs w:val="24"/>
        </w:rPr>
        <w:t xml:space="preserve"> matka lub ojciec wraz z pozostałymi małoletnimi dziećmi ma prawo dalej przebywać w domu, pełnoletnie dziecko powinno dom opuścić. Funkcjonujące domy zgłaszały, iż natychmiastowe usamodzielnienie takiej osoby jest niezwykle problemat</w:t>
      </w:r>
      <w:r w:rsidRPr="002C4C26">
        <w:rPr>
          <w:rFonts w:ascii="Times New Roman" w:hAnsi="Times New Roman" w:cs="Times New Roman"/>
          <w:szCs w:val="24"/>
        </w:rPr>
        <w:t xml:space="preserve">yczne, dlatego wprowadzono regulację wskazującą, że </w:t>
      </w:r>
      <w:r w:rsidR="002C502C" w:rsidRPr="002C4C26">
        <w:rPr>
          <w:rFonts w:ascii="Times New Roman" w:hAnsi="Times New Roman" w:cs="Times New Roman"/>
          <w:szCs w:val="24"/>
        </w:rPr>
        <w:t>osoby takie muszą opuścić dom najpóźniej w terminie 6 tygodni od momentu ukończenia 18</w:t>
      </w:r>
      <w:r w:rsidR="00E853F9" w:rsidRPr="002C4C26">
        <w:rPr>
          <w:rFonts w:ascii="Times New Roman" w:hAnsi="Times New Roman" w:cs="Times New Roman"/>
          <w:szCs w:val="24"/>
        </w:rPr>
        <w:t>.</w:t>
      </w:r>
      <w:r w:rsidR="002C502C" w:rsidRPr="002C4C26">
        <w:rPr>
          <w:rFonts w:ascii="Times New Roman" w:hAnsi="Times New Roman" w:cs="Times New Roman"/>
          <w:szCs w:val="24"/>
        </w:rPr>
        <w:t xml:space="preserve"> roku życia</w:t>
      </w:r>
      <w:r w:rsidR="00D31F85" w:rsidRPr="002C4C26">
        <w:rPr>
          <w:rFonts w:ascii="Times New Roman" w:hAnsi="Times New Roman" w:cs="Times New Roman"/>
          <w:szCs w:val="24"/>
        </w:rPr>
        <w:t xml:space="preserve"> </w:t>
      </w:r>
      <w:r w:rsidR="009F00EB" w:rsidRPr="002C4C26">
        <w:rPr>
          <w:rFonts w:ascii="Times New Roman" w:hAnsi="Times New Roman" w:cs="Times New Roman"/>
          <w:szCs w:val="24"/>
        </w:rPr>
        <w:t>Jest</w:t>
      </w:r>
      <w:r w:rsidRPr="002C4C26">
        <w:rPr>
          <w:rFonts w:ascii="Times New Roman" w:hAnsi="Times New Roman" w:cs="Times New Roman"/>
          <w:szCs w:val="24"/>
        </w:rPr>
        <w:t xml:space="preserve"> to czas, w którym możliwe byłoby zakończenie ewentualnego procesu ustalenia sposobu wsparcia dla pełnoletniego mieszkańca odpuszczającego dom.</w:t>
      </w:r>
    </w:p>
    <w:p w14:paraId="7AEE1DD7" w14:textId="232164B1" w:rsidR="004E3413" w:rsidRPr="002C4C26" w:rsidRDefault="004E3413" w:rsidP="006D44D3">
      <w:pPr>
        <w:pStyle w:val="USTustnpkodeksu"/>
        <w:rPr>
          <w:rFonts w:ascii="Times New Roman" w:hAnsi="Times New Roman" w:cs="Times New Roman"/>
          <w:szCs w:val="24"/>
        </w:rPr>
      </w:pPr>
      <w:r w:rsidRPr="002C4C26">
        <w:rPr>
          <w:rFonts w:ascii="Times New Roman" w:hAnsi="Times New Roman" w:cs="Times New Roman"/>
          <w:szCs w:val="24"/>
        </w:rPr>
        <w:t>Przepisy § 7</w:t>
      </w:r>
      <w:r w:rsidR="00A85DD1" w:rsidRPr="002C4C26">
        <w:rPr>
          <w:rFonts w:ascii="Times New Roman" w:hAnsi="Times New Roman" w:cs="Times New Roman"/>
          <w:szCs w:val="24"/>
        </w:rPr>
        <w:t xml:space="preserve"> </w:t>
      </w:r>
      <w:r w:rsidRPr="002C4C26">
        <w:rPr>
          <w:rFonts w:ascii="Times New Roman" w:hAnsi="Times New Roman" w:cs="Times New Roman"/>
          <w:szCs w:val="24"/>
        </w:rPr>
        <w:t>-</w:t>
      </w:r>
      <w:r w:rsidR="00A85DD1" w:rsidRPr="002C4C26">
        <w:rPr>
          <w:rFonts w:ascii="Times New Roman" w:hAnsi="Times New Roman" w:cs="Times New Roman"/>
          <w:szCs w:val="24"/>
        </w:rPr>
        <w:t xml:space="preserve"> 8</w:t>
      </w:r>
      <w:r w:rsidRPr="002C4C26">
        <w:rPr>
          <w:rFonts w:ascii="Times New Roman" w:hAnsi="Times New Roman" w:cs="Times New Roman"/>
          <w:szCs w:val="24"/>
        </w:rPr>
        <w:t xml:space="preserve"> projektu rozporządzenia zawierają regulacje przejściowe</w:t>
      </w:r>
      <w:r w:rsidR="003C4D0B" w:rsidRPr="002C4C26">
        <w:rPr>
          <w:rFonts w:ascii="Times New Roman" w:hAnsi="Times New Roman" w:cs="Times New Roman"/>
          <w:szCs w:val="24"/>
        </w:rPr>
        <w:t xml:space="preserve"> </w:t>
      </w:r>
      <w:r w:rsidRPr="002C4C26">
        <w:rPr>
          <w:rFonts w:ascii="Times New Roman" w:hAnsi="Times New Roman" w:cs="Times New Roman"/>
          <w:szCs w:val="24"/>
        </w:rPr>
        <w:t xml:space="preserve">i </w:t>
      </w:r>
      <w:r w:rsidR="003C4D0B" w:rsidRPr="002C4C26">
        <w:rPr>
          <w:rFonts w:ascii="Times New Roman" w:hAnsi="Times New Roman" w:cs="Times New Roman"/>
          <w:szCs w:val="24"/>
        </w:rPr>
        <w:t>d</w:t>
      </w:r>
      <w:r w:rsidRPr="002C4C26">
        <w:rPr>
          <w:rFonts w:ascii="Times New Roman" w:hAnsi="Times New Roman" w:cs="Times New Roman"/>
          <w:szCs w:val="24"/>
        </w:rPr>
        <w:t xml:space="preserve">ostosowujące. </w:t>
      </w:r>
      <w:r w:rsidR="00192EEB" w:rsidRPr="002C4C26">
        <w:rPr>
          <w:rFonts w:ascii="Times New Roman" w:hAnsi="Times New Roman" w:cs="Times New Roman"/>
          <w:szCs w:val="24"/>
        </w:rPr>
        <w:t xml:space="preserve">Zgodnie z </w:t>
      </w:r>
      <w:r w:rsidR="00192EEB" w:rsidRPr="002C4C26">
        <w:rPr>
          <w:rStyle w:val="Ppogrubienie"/>
          <w:rFonts w:ascii="Times New Roman" w:hAnsi="Times New Roman" w:cs="Times New Roman"/>
          <w:b w:val="0"/>
          <w:szCs w:val="24"/>
        </w:rPr>
        <w:t>§ 7 ust. 3 projektu rozporządzenia, i</w:t>
      </w:r>
      <w:r w:rsidR="00192EEB" w:rsidRPr="002C4C26">
        <w:rPr>
          <w:rFonts w:ascii="Times New Roman" w:hAnsi="Times New Roman" w:cs="Times New Roman"/>
          <w:szCs w:val="24"/>
        </w:rPr>
        <w:t>stniejące w dniu wejścia w życie</w:t>
      </w:r>
      <w:r w:rsidR="006D44D3" w:rsidRPr="002C4C26">
        <w:rPr>
          <w:rFonts w:ascii="Times New Roman" w:hAnsi="Times New Roman" w:cs="Times New Roman"/>
          <w:szCs w:val="24"/>
        </w:rPr>
        <w:t xml:space="preserve"> </w:t>
      </w:r>
      <w:r w:rsidR="00192EEB" w:rsidRPr="002C4C26">
        <w:rPr>
          <w:rFonts w:ascii="Times New Roman" w:hAnsi="Times New Roman" w:cs="Times New Roman"/>
          <w:szCs w:val="24"/>
        </w:rPr>
        <w:t xml:space="preserve">przedmiotowego rozporządzenia domy, które nie spełniają standardów podstawowych usług </w:t>
      </w:r>
      <w:r w:rsidR="006D44D3" w:rsidRPr="002C4C26">
        <w:rPr>
          <w:rFonts w:ascii="Times New Roman" w:hAnsi="Times New Roman" w:cs="Times New Roman"/>
          <w:szCs w:val="24"/>
        </w:rPr>
        <w:br/>
      </w:r>
      <w:r w:rsidR="00192EEB" w:rsidRPr="002C4C26">
        <w:rPr>
          <w:rFonts w:ascii="Times New Roman" w:hAnsi="Times New Roman" w:cs="Times New Roman"/>
          <w:szCs w:val="24"/>
        </w:rPr>
        <w:t xml:space="preserve">w zakresie potrzeb bytowych są obowiązane do osiągnięcia tych standardów najpóźniej </w:t>
      </w:r>
      <w:r w:rsidR="006D44D3" w:rsidRPr="002C4C26">
        <w:rPr>
          <w:rFonts w:ascii="Times New Roman" w:hAnsi="Times New Roman" w:cs="Times New Roman"/>
          <w:szCs w:val="24"/>
        </w:rPr>
        <w:br/>
      </w:r>
      <w:r w:rsidR="00192EEB" w:rsidRPr="002C4C26">
        <w:rPr>
          <w:rFonts w:ascii="Times New Roman" w:hAnsi="Times New Roman" w:cs="Times New Roman"/>
          <w:szCs w:val="24"/>
        </w:rPr>
        <w:t xml:space="preserve">w terminie 12 miesięcy od dnia wejścia w życie rozporządzenia. Mimo, iż przepisy rozporządzenia co do zasady nie wprowadzają konieczności zmiany standardów dotyczących budynków, w których mieszczą się obecnie funkcjonujące domy, to mogą wiązać się </w:t>
      </w:r>
      <w:r w:rsidR="006D44D3" w:rsidRPr="002C4C26">
        <w:rPr>
          <w:rFonts w:ascii="Times New Roman" w:hAnsi="Times New Roman" w:cs="Times New Roman"/>
          <w:szCs w:val="24"/>
        </w:rPr>
        <w:br/>
      </w:r>
      <w:r w:rsidR="00192EEB" w:rsidRPr="002C4C26">
        <w:rPr>
          <w:rFonts w:ascii="Times New Roman" w:hAnsi="Times New Roman" w:cs="Times New Roman"/>
          <w:szCs w:val="24"/>
        </w:rPr>
        <w:t xml:space="preserve">z koniecznością przeorganizowania funkcji niektórych pomieszczeń oraz przeorganizowania </w:t>
      </w:r>
      <w:r w:rsidR="00192EEB" w:rsidRPr="002C4C26">
        <w:rPr>
          <w:rFonts w:ascii="Times New Roman" w:hAnsi="Times New Roman" w:cs="Times New Roman"/>
          <w:szCs w:val="24"/>
        </w:rPr>
        <w:lastRenderedPageBreak/>
        <w:t xml:space="preserve">pobytu mieszkańców w domu. Dlatego też przewiduje się wydłużenie o 12 miesięcy czasu na dostawanie istniejących domów do wprowadzanych standardów w zakresie potrzeb bytowych. </w:t>
      </w:r>
    </w:p>
    <w:p w14:paraId="297B6AFE" w14:textId="3FB41CCA" w:rsidR="00975E8D" w:rsidRPr="002C4C26" w:rsidRDefault="0039731F" w:rsidP="00357406">
      <w:pPr>
        <w:pStyle w:val="USTustnpkodeksu"/>
        <w:rPr>
          <w:rFonts w:ascii="Times New Roman" w:hAnsi="Times New Roman" w:cs="Times New Roman"/>
          <w:szCs w:val="24"/>
        </w:rPr>
      </w:pPr>
      <w:r w:rsidRPr="002C4C26">
        <w:rPr>
          <w:rFonts w:ascii="Times New Roman" w:hAnsi="Times New Roman" w:cs="Times New Roman"/>
          <w:szCs w:val="24"/>
        </w:rPr>
        <w:t>W związku z faktem, iż</w:t>
      </w:r>
      <w:r w:rsidR="006D44D3" w:rsidRPr="002C4C26">
        <w:rPr>
          <w:rFonts w:ascii="Times New Roman" w:hAnsi="Times New Roman" w:cs="Times New Roman"/>
          <w:szCs w:val="24"/>
        </w:rPr>
        <w:t xml:space="preserve"> projekt rozporządzenia </w:t>
      </w:r>
      <w:r w:rsidR="00353443" w:rsidRPr="002C4C26">
        <w:rPr>
          <w:rFonts w:ascii="Times New Roman" w:hAnsi="Times New Roman" w:cs="Times New Roman"/>
          <w:szCs w:val="24"/>
        </w:rPr>
        <w:t>doprecyzowuje kwestie</w:t>
      </w:r>
      <w:r w:rsidR="006D44D3" w:rsidRPr="002C4C26">
        <w:rPr>
          <w:rFonts w:ascii="Times New Roman" w:hAnsi="Times New Roman" w:cs="Times New Roman"/>
          <w:szCs w:val="24"/>
        </w:rPr>
        <w:t xml:space="preserve"> kierowania do domów </w:t>
      </w:r>
      <w:r w:rsidR="00E60804" w:rsidRPr="002C4C26">
        <w:rPr>
          <w:rFonts w:ascii="Times New Roman" w:hAnsi="Times New Roman" w:cs="Times New Roman"/>
          <w:szCs w:val="24"/>
        </w:rPr>
        <w:t xml:space="preserve">oraz możliwości pobytu w nich </w:t>
      </w:r>
      <w:r w:rsidR="006D44D3" w:rsidRPr="002C4C26">
        <w:rPr>
          <w:rFonts w:ascii="Times New Roman" w:hAnsi="Times New Roman" w:cs="Times New Roman"/>
          <w:szCs w:val="24"/>
        </w:rPr>
        <w:t xml:space="preserve">osób pełnoletnich z dziećmi, a z informacji osób kierujących domami wynika, iż w niektórych </w:t>
      </w:r>
      <w:r w:rsidR="00E60804" w:rsidRPr="002C4C26">
        <w:rPr>
          <w:rFonts w:ascii="Times New Roman" w:hAnsi="Times New Roman" w:cs="Times New Roman"/>
          <w:szCs w:val="24"/>
        </w:rPr>
        <w:t xml:space="preserve">placówkach w </w:t>
      </w:r>
      <w:r w:rsidR="006D44D3" w:rsidRPr="002C4C26">
        <w:rPr>
          <w:rFonts w:ascii="Times New Roman" w:hAnsi="Times New Roman" w:cs="Times New Roman"/>
          <w:szCs w:val="24"/>
        </w:rPr>
        <w:t xml:space="preserve">chwili obecnej przebywają </w:t>
      </w:r>
      <w:r w:rsidR="00767EC9" w:rsidRPr="002C4C26">
        <w:rPr>
          <w:rFonts w:ascii="Times New Roman" w:hAnsi="Times New Roman" w:cs="Times New Roman"/>
          <w:szCs w:val="24"/>
        </w:rPr>
        <w:t xml:space="preserve">małoletnie </w:t>
      </w:r>
      <w:r w:rsidR="006D44D3" w:rsidRPr="002C4C26">
        <w:rPr>
          <w:rFonts w:ascii="Times New Roman" w:hAnsi="Times New Roman" w:cs="Times New Roman"/>
          <w:szCs w:val="24"/>
        </w:rPr>
        <w:t xml:space="preserve">matki (czy ojcowie) </w:t>
      </w:r>
      <w:r w:rsidR="00767EC9" w:rsidRPr="002C4C26">
        <w:rPr>
          <w:rFonts w:ascii="Times New Roman" w:hAnsi="Times New Roman" w:cs="Times New Roman"/>
          <w:szCs w:val="24"/>
        </w:rPr>
        <w:t>z dziećmi</w:t>
      </w:r>
      <w:r w:rsidR="005579B3" w:rsidRPr="002C4C26">
        <w:rPr>
          <w:rFonts w:ascii="Times New Roman" w:hAnsi="Times New Roman" w:cs="Times New Roman"/>
          <w:szCs w:val="24"/>
        </w:rPr>
        <w:t xml:space="preserve"> bądź małoletnie kobiety w ciąży</w:t>
      </w:r>
      <w:r w:rsidR="006D44D3" w:rsidRPr="002C4C26">
        <w:rPr>
          <w:rFonts w:ascii="Times New Roman" w:hAnsi="Times New Roman" w:cs="Times New Roman"/>
          <w:szCs w:val="24"/>
        </w:rPr>
        <w:t xml:space="preserve">, </w:t>
      </w:r>
      <w:r w:rsidR="003107F8" w:rsidRPr="002C4C26">
        <w:rPr>
          <w:rFonts w:ascii="Times New Roman" w:hAnsi="Times New Roman" w:cs="Times New Roman"/>
          <w:szCs w:val="24"/>
        </w:rPr>
        <w:t>umieszcz</w:t>
      </w:r>
      <w:r w:rsidR="003107F8">
        <w:rPr>
          <w:rFonts w:ascii="Times New Roman" w:hAnsi="Times New Roman" w:cs="Times New Roman"/>
          <w:szCs w:val="24"/>
        </w:rPr>
        <w:t xml:space="preserve">one </w:t>
      </w:r>
      <w:r w:rsidR="006D44D3" w:rsidRPr="002C4C26">
        <w:rPr>
          <w:rFonts w:ascii="Times New Roman" w:hAnsi="Times New Roman" w:cs="Times New Roman"/>
          <w:szCs w:val="24"/>
        </w:rPr>
        <w:t xml:space="preserve">decyzjami w domu, zasadnym wydaje się uregulowanie przepisami projektowanego rozporządzenia </w:t>
      </w:r>
      <w:r w:rsidR="00E60804" w:rsidRPr="002C4C26">
        <w:rPr>
          <w:rFonts w:ascii="Times New Roman" w:hAnsi="Times New Roman" w:cs="Times New Roman"/>
          <w:szCs w:val="24"/>
        </w:rPr>
        <w:t>możliwości pozostania tych osób w domu, jednak przy określeniu maksymalnego możliwego czasookresu pobytu.</w:t>
      </w:r>
      <w:r w:rsidR="006D44D3" w:rsidRPr="002C4C26">
        <w:rPr>
          <w:rFonts w:ascii="Times New Roman" w:hAnsi="Times New Roman" w:cs="Times New Roman"/>
          <w:szCs w:val="24"/>
        </w:rPr>
        <w:t xml:space="preserve"> </w:t>
      </w:r>
      <w:r w:rsidR="00084177" w:rsidRPr="002C4C26">
        <w:rPr>
          <w:rFonts w:ascii="Times New Roman" w:hAnsi="Times New Roman" w:cs="Times New Roman"/>
          <w:szCs w:val="24"/>
        </w:rPr>
        <w:t xml:space="preserve">Dlatego </w:t>
      </w:r>
      <w:r w:rsidR="00E60804" w:rsidRPr="002C4C26">
        <w:rPr>
          <w:rFonts w:ascii="Times New Roman" w:hAnsi="Times New Roman" w:cs="Times New Roman"/>
          <w:szCs w:val="24"/>
        </w:rPr>
        <w:t xml:space="preserve">też § 8 </w:t>
      </w:r>
      <w:r w:rsidR="00084177" w:rsidRPr="002C4C26">
        <w:rPr>
          <w:rFonts w:ascii="Times New Roman" w:hAnsi="Times New Roman" w:cs="Times New Roman"/>
          <w:szCs w:val="24"/>
        </w:rPr>
        <w:t>projekt</w:t>
      </w:r>
      <w:r w:rsidR="00E60804" w:rsidRPr="002C4C26">
        <w:rPr>
          <w:rFonts w:ascii="Times New Roman" w:hAnsi="Times New Roman" w:cs="Times New Roman"/>
          <w:szCs w:val="24"/>
        </w:rPr>
        <w:t>u</w:t>
      </w:r>
      <w:r w:rsidR="00084177" w:rsidRPr="002C4C26">
        <w:rPr>
          <w:rFonts w:ascii="Times New Roman" w:hAnsi="Times New Roman" w:cs="Times New Roman"/>
          <w:szCs w:val="24"/>
        </w:rPr>
        <w:t xml:space="preserve"> rozporządzenia reguluje, że m</w:t>
      </w:r>
      <w:r w:rsidRPr="002C4C26">
        <w:rPr>
          <w:rFonts w:ascii="Times New Roman" w:hAnsi="Times New Roman" w:cs="Times New Roman"/>
          <w:szCs w:val="24"/>
        </w:rPr>
        <w:t xml:space="preserve">ałoletnie matki, małoletnie kobiety w ciąży lub małoletni ojcowie przyjęci do domu na podstawie decyzji wydanej przed dniem wejścia w życie rozporządzenia mogą korzystać ze świadczonego w nich wsparcia, jednak nie dłużej niż przez 12 miesięcy od dnia wejścia w życie </w:t>
      </w:r>
      <w:r w:rsidR="00084177" w:rsidRPr="002C4C26">
        <w:rPr>
          <w:rFonts w:ascii="Times New Roman" w:hAnsi="Times New Roman" w:cs="Times New Roman"/>
          <w:szCs w:val="24"/>
        </w:rPr>
        <w:t>przedmiotowego</w:t>
      </w:r>
      <w:r w:rsidRPr="002C4C26">
        <w:rPr>
          <w:rFonts w:ascii="Times New Roman" w:hAnsi="Times New Roman" w:cs="Times New Roman"/>
          <w:szCs w:val="24"/>
        </w:rPr>
        <w:t xml:space="preserve"> rozporządzenia</w:t>
      </w:r>
      <w:r w:rsidR="00084177" w:rsidRPr="002C4C26">
        <w:rPr>
          <w:rFonts w:ascii="Times New Roman" w:hAnsi="Times New Roman" w:cs="Times New Roman"/>
          <w:szCs w:val="24"/>
        </w:rPr>
        <w:t>.</w:t>
      </w:r>
    </w:p>
    <w:p w14:paraId="4BBFFC65" w14:textId="32A2F53B" w:rsidR="00286482" w:rsidRPr="002C4C26" w:rsidRDefault="00A85DD1" w:rsidP="00BA722C">
      <w:pPr>
        <w:spacing w:after="120" w:line="360" w:lineRule="auto"/>
        <w:ind w:firstLine="510"/>
        <w:jc w:val="both"/>
        <w:rPr>
          <w:rFonts w:ascii="Times New Roman" w:eastAsia="Times New Roman" w:hAnsi="Times New Roman"/>
          <w:sz w:val="24"/>
          <w:szCs w:val="24"/>
        </w:rPr>
      </w:pPr>
      <w:r w:rsidRPr="002C4C26">
        <w:rPr>
          <w:rStyle w:val="Ppogrubienie"/>
          <w:rFonts w:ascii="Times New Roman" w:hAnsi="Times New Roman"/>
          <w:b w:val="0"/>
          <w:sz w:val="24"/>
          <w:szCs w:val="24"/>
        </w:rPr>
        <w:t>Zgodnie z § 10 projektu</w:t>
      </w:r>
      <w:r w:rsidRPr="002C4C26">
        <w:rPr>
          <w:rStyle w:val="Ppogrubienie"/>
          <w:rFonts w:ascii="Times New Roman" w:hAnsi="Times New Roman"/>
          <w:sz w:val="24"/>
          <w:szCs w:val="24"/>
        </w:rPr>
        <w:t xml:space="preserve"> </w:t>
      </w:r>
      <w:r w:rsidRPr="002C4C26">
        <w:rPr>
          <w:rFonts w:ascii="Times New Roman" w:hAnsi="Times New Roman"/>
          <w:sz w:val="24"/>
          <w:szCs w:val="24"/>
        </w:rPr>
        <w:t>rozporządzenie wejdzie w życie z dniem 1 stycznia 2022 r.</w:t>
      </w:r>
      <w:r w:rsidR="0039731F" w:rsidRPr="002C4C26">
        <w:rPr>
          <w:rFonts w:ascii="Times New Roman" w:hAnsi="Times New Roman"/>
          <w:sz w:val="24"/>
          <w:szCs w:val="24"/>
        </w:rPr>
        <w:t xml:space="preserve"> </w:t>
      </w:r>
      <w:r w:rsidR="00286482" w:rsidRPr="002C4C26">
        <w:rPr>
          <w:rFonts w:ascii="Times New Roman" w:eastAsia="Times New Roman" w:hAnsi="Times New Roman"/>
          <w:sz w:val="24"/>
          <w:szCs w:val="24"/>
        </w:rPr>
        <w:t xml:space="preserve">Projekt rozporządzenia nie podlega procedurze notyfikacji aktów prawnych określonej </w:t>
      </w:r>
      <w:r w:rsidR="00286482" w:rsidRPr="002C4C26">
        <w:rPr>
          <w:rFonts w:ascii="Times New Roman" w:eastAsia="Times New Roman" w:hAnsi="Times New Roman"/>
          <w:sz w:val="24"/>
          <w:szCs w:val="24"/>
        </w:rPr>
        <w:br/>
        <w:t xml:space="preserve">w przepisach rozporządzenia Rady Ministrów z dnia 23 grudnia 2002 r. w sprawie sposobu funkcjonowania krajowego systemu notyfikacji norm i aktów prawnych (Dz. U. poz. 2039, </w:t>
      </w:r>
      <w:r w:rsidR="00357406" w:rsidRPr="002C4C26">
        <w:rPr>
          <w:rFonts w:ascii="Times New Roman" w:eastAsia="Times New Roman" w:hAnsi="Times New Roman"/>
          <w:sz w:val="24"/>
          <w:szCs w:val="24"/>
        </w:rPr>
        <w:br/>
      </w:r>
      <w:r w:rsidR="00286482" w:rsidRPr="002C4C26">
        <w:rPr>
          <w:rFonts w:ascii="Times New Roman" w:eastAsia="Times New Roman" w:hAnsi="Times New Roman"/>
          <w:sz w:val="24"/>
          <w:szCs w:val="24"/>
        </w:rPr>
        <w:t xml:space="preserve">z </w:t>
      </w:r>
      <w:proofErr w:type="spellStart"/>
      <w:r w:rsidR="00286482" w:rsidRPr="002C4C26">
        <w:rPr>
          <w:rFonts w:ascii="Times New Roman" w:eastAsia="Times New Roman" w:hAnsi="Times New Roman"/>
          <w:sz w:val="24"/>
          <w:szCs w:val="24"/>
        </w:rPr>
        <w:t>późn</w:t>
      </w:r>
      <w:proofErr w:type="spellEnd"/>
      <w:r w:rsidR="00286482" w:rsidRPr="002C4C26">
        <w:rPr>
          <w:rFonts w:ascii="Times New Roman" w:eastAsia="Times New Roman" w:hAnsi="Times New Roman"/>
          <w:sz w:val="24"/>
          <w:szCs w:val="24"/>
        </w:rPr>
        <w:t>. zm.).</w:t>
      </w:r>
    </w:p>
    <w:p w14:paraId="1F428888" w14:textId="77777777" w:rsidR="00286482" w:rsidRPr="002C4C26" w:rsidRDefault="00286482" w:rsidP="00BA722C">
      <w:pPr>
        <w:spacing w:line="360" w:lineRule="auto"/>
        <w:ind w:firstLine="510"/>
        <w:jc w:val="both"/>
        <w:rPr>
          <w:rFonts w:ascii="Times New Roman" w:hAnsi="Times New Roman"/>
          <w:sz w:val="24"/>
          <w:szCs w:val="24"/>
        </w:rPr>
      </w:pPr>
      <w:r w:rsidRPr="002C4C26">
        <w:rPr>
          <w:rFonts w:ascii="Times New Roman" w:hAnsi="Times New Roman"/>
          <w:sz w:val="24"/>
          <w:szCs w:val="24"/>
        </w:rPr>
        <w:t>Projektowana regulacja nie wymaga przedstawienia właściwym organom</w:t>
      </w:r>
      <w:r w:rsidRPr="002C4C26">
        <w:rPr>
          <w:rFonts w:ascii="Times New Roman" w:hAnsi="Times New Roman"/>
          <w:sz w:val="24"/>
          <w:szCs w:val="24"/>
        </w:rPr>
        <w:br/>
        <w:t>i instytucjom Unii Europejskiej, w tym Europejskiemu Bankowi Centralnemu, w celu uzyskania opinii, dokonania powiadomienia, konsultacji albo uzgodnienia.</w:t>
      </w:r>
    </w:p>
    <w:p w14:paraId="567C9B14" w14:textId="77777777" w:rsidR="00286482" w:rsidRPr="002C4C26" w:rsidRDefault="00286482" w:rsidP="00BA722C">
      <w:pPr>
        <w:spacing w:line="360" w:lineRule="auto"/>
        <w:ind w:firstLine="510"/>
        <w:jc w:val="both"/>
        <w:rPr>
          <w:rFonts w:ascii="Times New Roman" w:hAnsi="Times New Roman"/>
          <w:color w:val="000000"/>
          <w:sz w:val="24"/>
          <w:szCs w:val="24"/>
        </w:rPr>
      </w:pPr>
      <w:r w:rsidRPr="002C4C26">
        <w:rPr>
          <w:rFonts w:ascii="Times New Roman" w:hAnsi="Times New Roman"/>
          <w:color w:val="000000"/>
          <w:sz w:val="24"/>
          <w:szCs w:val="24"/>
        </w:rPr>
        <w:t xml:space="preserve">Projektowane rozporządzenie nie będzie miało wpływu na działalność </w:t>
      </w:r>
      <w:proofErr w:type="spellStart"/>
      <w:r w:rsidRPr="002C4C26">
        <w:rPr>
          <w:rFonts w:ascii="Times New Roman" w:hAnsi="Times New Roman"/>
          <w:color w:val="000000"/>
          <w:sz w:val="24"/>
          <w:szCs w:val="24"/>
        </w:rPr>
        <w:t>mikroprzedsiębiorców</w:t>
      </w:r>
      <w:proofErr w:type="spellEnd"/>
      <w:r w:rsidRPr="002C4C26">
        <w:rPr>
          <w:rFonts w:ascii="Times New Roman" w:hAnsi="Times New Roman"/>
          <w:color w:val="000000"/>
          <w:sz w:val="24"/>
          <w:szCs w:val="24"/>
        </w:rPr>
        <w:t xml:space="preserve"> oraz małych i średnich przedsiębiorców.</w:t>
      </w:r>
    </w:p>
    <w:p w14:paraId="055627A9" w14:textId="77777777" w:rsidR="00A4486D" w:rsidRPr="002C4C26" w:rsidRDefault="00A4486D" w:rsidP="00A4486D">
      <w:pPr>
        <w:spacing w:line="360" w:lineRule="auto"/>
        <w:ind w:firstLine="709"/>
        <w:jc w:val="both"/>
        <w:rPr>
          <w:rFonts w:ascii="Times New Roman" w:hAnsi="Times New Roman"/>
          <w:color w:val="000000"/>
          <w:sz w:val="24"/>
          <w:szCs w:val="24"/>
          <w:lang w:eastAsia="pl-PL"/>
        </w:rPr>
      </w:pPr>
      <w:r w:rsidRPr="002C4C26">
        <w:rPr>
          <w:rFonts w:ascii="Times New Roman" w:hAnsi="Times New Roman"/>
          <w:color w:val="000000"/>
          <w:sz w:val="24"/>
          <w:szCs w:val="24"/>
        </w:rPr>
        <w:t xml:space="preserve">Projekt rozporządzenia </w:t>
      </w:r>
      <w:r w:rsidRPr="002C4C26">
        <w:rPr>
          <w:rFonts w:ascii="Times New Roman" w:hAnsi="Times New Roman"/>
          <w:sz w:val="24"/>
          <w:szCs w:val="24"/>
        </w:rPr>
        <w:t xml:space="preserve">nie jest sprzeczny z prawem Unii Europejskiej. </w:t>
      </w:r>
    </w:p>
    <w:p w14:paraId="553C2641" w14:textId="77777777" w:rsidR="00975E8D" w:rsidRPr="002C4C26" w:rsidRDefault="00975E8D" w:rsidP="00286482">
      <w:pPr>
        <w:pStyle w:val="ARTartustawynprozporzdzenia"/>
        <w:ind w:firstLine="0"/>
        <w:rPr>
          <w:rFonts w:ascii="Times New Roman" w:hAnsi="Times New Roman" w:cs="Times New Roman"/>
          <w:szCs w:val="24"/>
        </w:rPr>
      </w:pPr>
    </w:p>
    <w:sectPr w:rsidR="00975E8D" w:rsidRPr="002C4C2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10E90" w14:textId="77777777" w:rsidR="009D5337" w:rsidRDefault="009D5337" w:rsidP="00B22C52">
      <w:pPr>
        <w:spacing w:after="0" w:line="240" w:lineRule="auto"/>
      </w:pPr>
      <w:r>
        <w:separator/>
      </w:r>
    </w:p>
  </w:endnote>
  <w:endnote w:type="continuationSeparator" w:id="0">
    <w:p w14:paraId="5D67DCF3" w14:textId="77777777" w:rsidR="009D5337" w:rsidRDefault="009D5337" w:rsidP="00B22C52">
      <w:pPr>
        <w:spacing w:after="0" w:line="240" w:lineRule="auto"/>
      </w:pPr>
      <w:r>
        <w:continuationSeparator/>
      </w:r>
    </w:p>
  </w:endnote>
  <w:endnote w:type="continuationNotice" w:id="1">
    <w:p w14:paraId="76626569" w14:textId="77777777" w:rsidR="009D5337" w:rsidRDefault="009D53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2C986" w14:textId="525B297B" w:rsidR="00B22C52" w:rsidRDefault="00B22C52">
    <w:pPr>
      <w:pStyle w:val="Stopka"/>
      <w:jc w:val="right"/>
    </w:pPr>
    <w:r>
      <w:fldChar w:fldCharType="begin"/>
    </w:r>
    <w:r>
      <w:instrText>PAGE   \* MERGEFORMAT</w:instrText>
    </w:r>
    <w:r>
      <w:fldChar w:fldCharType="separate"/>
    </w:r>
    <w:r w:rsidR="007142FE">
      <w:rPr>
        <w:noProof/>
      </w:rPr>
      <w:t>3</w:t>
    </w:r>
    <w:r>
      <w:fldChar w:fldCharType="end"/>
    </w:r>
  </w:p>
  <w:p w14:paraId="2FDA214D" w14:textId="77777777" w:rsidR="00B22C52" w:rsidRDefault="00B22C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56929" w14:textId="77777777" w:rsidR="009D5337" w:rsidRDefault="009D5337" w:rsidP="00B22C52">
      <w:pPr>
        <w:spacing w:after="0" w:line="240" w:lineRule="auto"/>
      </w:pPr>
      <w:r>
        <w:separator/>
      </w:r>
    </w:p>
  </w:footnote>
  <w:footnote w:type="continuationSeparator" w:id="0">
    <w:p w14:paraId="4F2FA24A" w14:textId="77777777" w:rsidR="009D5337" w:rsidRDefault="009D5337" w:rsidP="00B22C52">
      <w:pPr>
        <w:spacing w:after="0" w:line="240" w:lineRule="auto"/>
      </w:pPr>
      <w:r>
        <w:continuationSeparator/>
      </w:r>
    </w:p>
  </w:footnote>
  <w:footnote w:type="continuationNotice" w:id="1">
    <w:p w14:paraId="35C88963" w14:textId="77777777" w:rsidR="009D5337" w:rsidRDefault="009D53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D923C" w14:textId="77777777" w:rsidR="005945E0" w:rsidRDefault="005945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6B97"/>
    <w:multiLevelType w:val="hybridMultilevel"/>
    <w:tmpl w:val="067E5A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FA3B97"/>
    <w:multiLevelType w:val="singleLevel"/>
    <w:tmpl w:val="0415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FFE"/>
    <w:rsid w:val="0000025E"/>
    <w:rsid w:val="00011D84"/>
    <w:rsid w:val="00015A33"/>
    <w:rsid w:val="000171C6"/>
    <w:rsid w:val="00021958"/>
    <w:rsid w:val="000221EA"/>
    <w:rsid w:val="0002340B"/>
    <w:rsid w:val="00024043"/>
    <w:rsid w:val="00025D70"/>
    <w:rsid w:val="00026B8D"/>
    <w:rsid w:val="00040E97"/>
    <w:rsid w:val="00041BB3"/>
    <w:rsid w:val="00056C9D"/>
    <w:rsid w:val="00061977"/>
    <w:rsid w:val="0007584C"/>
    <w:rsid w:val="00077CF5"/>
    <w:rsid w:val="00084177"/>
    <w:rsid w:val="0008713C"/>
    <w:rsid w:val="00090D7F"/>
    <w:rsid w:val="0009355D"/>
    <w:rsid w:val="000B074E"/>
    <w:rsid w:val="000C2053"/>
    <w:rsid w:val="000C78A9"/>
    <w:rsid w:val="000D37C4"/>
    <w:rsid w:val="000D38C4"/>
    <w:rsid w:val="000F1BFF"/>
    <w:rsid w:val="000F3C5D"/>
    <w:rsid w:val="000F3CF4"/>
    <w:rsid w:val="000F5526"/>
    <w:rsid w:val="001008A9"/>
    <w:rsid w:val="00102F37"/>
    <w:rsid w:val="00107EAF"/>
    <w:rsid w:val="00120853"/>
    <w:rsid w:val="00121BF8"/>
    <w:rsid w:val="00122309"/>
    <w:rsid w:val="001312BE"/>
    <w:rsid w:val="001314A6"/>
    <w:rsid w:val="00131753"/>
    <w:rsid w:val="001340CB"/>
    <w:rsid w:val="00136816"/>
    <w:rsid w:val="001411D5"/>
    <w:rsid w:val="0014274F"/>
    <w:rsid w:val="001465F1"/>
    <w:rsid w:val="00156C58"/>
    <w:rsid w:val="00160F10"/>
    <w:rsid w:val="0016408A"/>
    <w:rsid w:val="00164963"/>
    <w:rsid w:val="00173E48"/>
    <w:rsid w:val="001800AD"/>
    <w:rsid w:val="00192EEB"/>
    <w:rsid w:val="00193A95"/>
    <w:rsid w:val="0019602B"/>
    <w:rsid w:val="001A03A8"/>
    <w:rsid w:val="001A36E2"/>
    <w:rsid w:val="001A3B47"/>
    <w:rsid w:val="001A609A"/>
    <w:rsid w:val="001B0EE3"/>
    <w:rsid w:val="001D687F"/>
    <w:rsid w:val="001E0196"/>
    <w:rsid w:val="001E289C"/>
    <w:rsid w:val="001E3BD0"/>
    <w:rsid w:val="001E44B9"/>
    <w:rsid w:val="001E7498"/>
    <w:rsid w:val="001F0F21"/>
    <w:rsid w:val="001F47DB"/>
    <w:rsid w:val="00200716"/>
    <w:rsid w:val="002039A9"/>
    <w:rsid w:val="00204BEA"/>
    <w:rsid w:val="0021154C"/>
    <w:rsid w:val="002141F0"/>
    <w:rsid w:val="00215F37"/>
    <w:rsid w:val="0021614F"/>
    <w:rsid w:val="00221F61"/>
    <w:rsid w:val="002264B6"/>
    <w:rsid w:val="00232AB8"/>
    <w:rsid w:val="00237F75"/>
    <w:rsid w:val="00266F55"/>
    <w:rsid w:val="00286482"/>
    <w:rsid w:val="002922CE"/>
    <w:rsid w:val="002B26CE"/>
    <w:rsid w:val="002B43B3"/>
    <w:rsid w:val="002C4C26"/>
    <w:rsid w:val="002C502C"/>
    <w:rsid w:val="002C7FE1"/>
    <w:rsid w:val="002E2EA7"/>
    <w:rsid w:val="002F0E63"/>
    <w:rsid w:val="002F74F4"/>
    <w:rsid w:val="002F7F3D"/>
    <w:rsid w:val="002F7FF3"/>
    <w:rsid w:val="00302B01"/>
    <w:rsid w:val="003061A7"/>
    <w:rsid w:val="003107F8"/>
    <w:rsid w:val="0031189C"/>
    <w:rsid w:val="00314BCF"/>
    <w:rsid w:val="00317FD1"/>
    <w:rsid w:val="00321AAA"/>
    <w:rsid w:val="00322765"/>
    <w:rsid w:val="00325B86"/>
    <w:rsid w:val="00331A99"/>
    <w:rsid w:val="00343B8C"/>
    <w:rsid w:val="00346101"/>
    <w:rsid w:val="00353443"/>
    <w:rsid w:val="00355381"/>
    <w:rsid w:val="00357406"/>
    <w:rsid w:val="00357B46"/>
    <w:rsid w:val="003604D1"/>
    <w:rsid w:val="00384614"/>
    <w:rsid w:val="00385DB0"/>
    <w:rsid w:val="00391054"/>
    <w:rsid w:val="0039120F"/>
    <w:rsid w:val="0039731F"/>
    <w:rsid w:val="003B350C"/>
    <w:rsid w:val="003B5638"/>
    <w:rsid w:val="003B7E92"/>
    <w:rsid w:val="003C4D0B"/>
    <w:rsid w:val="003D1B1E"/>
    <w:rsid w:val="003D2917"/>
    <w:rsid w:val="003D5F07"/>
    <w:rsid w:val="003D72F4"/>
    <w:rsid w:val="003E23B8"/>
    <w:rsid w:val="003E2A1B"/>
    <w:rsid w:val="003E6F87"/>
    <w:rsid w:val="003F212F"/>
    <w:rsid w:val="003F5107"/>
    <w:rsid w:val="00401ED0"/>
    <w:rsid w:val="0041121F"/>
    <w:rsid w:val="0041327F"/>
    <w:rsid w:val="0041689D"/>
    <w:rsid w:val="0043165F"/>
    <w:rsid w:val="00441166"/>
    <w:rsid w:val="00457494"/>
    <w:rsid w:val="00495000"/>
    <w:rsid w:val="00495D39"/>
    <w:rsid w:val="004A0BF4"/>
    <w:rsid w:val="004B127A"/>
    <w:rsid w:val="004C5CFD"/>
    <w:rsid w:val="004D3FC9"/>
    <w:rsid w:val="004E0495"/>
    <w:rsid w:val="004E3413"/>
    <w:rsid w:val="004E5494"/>
    <w:rsid w:val="004E617B"/>
    <w:rsid w:val="004F35C1"/>
    <w:rsid w:val="00502EA3"/>
    <w:rsid w:val="005066DC"/>
    <w:rsid w:val="00506AEB"/>
    <w:rsid w:val="00513AE0"/>
    <w:rsid w:val="00513C89"/>
    <w:rsid w:val="00515E8E"/>
    <w:rsid w:val="00523108"/>
    <w:rsid w:val="00524307"/>
    <w:rsid w:val="00524BC7"/>
    <w:rsid w:val="00525032"/>
    <w:rsid w:val="00530BA0"/>
    <w:rsid w:val="005333E3"/>
    <w:rsid w:val="00534BE9"/>
    <w:rsid w:val="00537347"/>
    <w:rsid w:val="00540D52"/>
    <w:rsid w:val="00544305"/>
    <w:rsid w:val="00551E0F"/>
    <w:rsid w:val="00552124"/>
    <w:rsid w:val="005579B3"/>
    <w:rsid w:val="005726A7"/>
    <w:rsid w:val="00581635"/>
    <w:rsid w:val="00583638"/>
    <w:rsid w:val="00584474"/>
    <w:rsid w:val="005939C7"/>
    <w:rsid w:val="005945E0"/>
    <w:rsid w:val="005A5DBA"/>
    <w:rsid w:val="005B3948"/>
    <w:rsid w:val="005B742B"/>
    <w:rsid w:val="005C1B93"/>
    <w:rsid w:val="005C64FB"/>
    <w:rsid w:val="005D1C1E"/>
    <w:rsid w:val="005D4D49"/>
    <w:rsid w:val="005E1105"/>
    <w:rsid w:val="005F5F1E"/>
    <w:rsid w:val="005F7D1A"/>
    <w:rsid w:val="00602E96"/>
    <w:rsid w:val="00606171"/>
    <w:rsid w:val="00621C54"/>
    <w:rsid w:val="00621C87"/>
    <w:rsid w:val="0063350A"/>
    <w:rsid w:val="0063398E"/>
    <w:rsid w:val="0063612C"/>
    <w:rsid w:val="006400CB"/>
    <w:rsid w:val="006466C3"/>
    <w:rsid w:val="00647D5B"/>
    <w:rsid w:val="00651572"/>
    <w:rsid w:val="006520B9"/>
    <w:rsid w:val="0067291E"/>
    <w:rsid w:val="00674698"/>
    <w:rsid w:val="00676DFC"/>
    <w:rsid w:val="0068384A"/>
    <w:rsid w:val="0068755D"/>
    <w:rsid w:val="006A734C"/>
    <w:rsid w:val="006C0D5E"/>
    <w:rsid w:val="006C0E14"/>
    <w:rsid w:val="006C5584"/>
    <w:rsid w:val="006D06FE"/>
    <w:rsid w:val="006D44D3"/>
    <w:rsid w:val="006F0B96"/>
    <w:rsid w:val="006F7CD5"/>
    <w:rsid w:val="00700609"/>
    <w:rsid w:val="00701B55"/>
    <w:rsid w:val="00704DD6"/>
    <w:rsid w:val="00713F6E"/>
    <w:rsid w:val="007142FE"/>
    <w:rsid w:val="00714454"/>
    <w:rsid w:val="00721402"/>
    <w:rsid w:val="00722989"/>
    <w:rsid w:val="0074322F"/>
    <w:rsid w:val="00753386"/>
    <w:rsid w:val="00767EC9"/>
    <w:rsid w:val="00770887"/>
    <w:rsid w:val="00776351"/>
    <w:rsid w:val="00777196"/>
    <w:rsid w:val="007820A1"/>
    <w:rsid w:val="00790578"/>
    <w:rsid w:val="00797B6F"/>
    <w:rsid w:val="007A2D2B"/>
    <w:rsid w:val="007A36BA"/>
    <w:rsid w:val="007A36DD"/>
    <w:rsid w:val="007B00C2"/>
    <w:rsid w:val="007B125C"/>
    <w:rsid w:val="007B19B5"/>
    <w:rsid w:val="007B21C3"/>
    <w:rsid w:val="007D05CB"/>
    <w:rsid w:val="007E2E21"/>
    <w:rsid w:val="007E7899"/>
    <w:rsid w:val="00800E12"/>
    <w:rsid w:val="00805AEF"/>
    <w:rsid w:val="00807D6B"/>
    <w:rsid w:val="00823A79"/>
    <w:rsid w:val="00825D16"/>
    <w:rsid w:val="00834F29"/>
    <w:rsid w:val="00837124"/>
    <w:rsid w:val="008411E7"/>
    <w:rsid w:val="00846C51"/>
    <w:rsid w:val="0085086F"/>
    <w:rsid w:val="008512E9"/>
    <w:rsid w:val="00851A12"/>
    <w:rsid w:val="00853194"/>
    <w:rsid w:val="00855C07"/>
    <w:rsid w:val="00860723"/>
    <w:rsid w:val="00864076"/>
    <w:rsid w:val="0087054A"/>
    <w:rsid w:val="00870AA2"/>
    <w:rsid w:val="00873481"/>
    <w:rsid w:val="00874CBE"/>
    <w:rsid w:val="00887898"/>
    <w:rsid w:val="00890853"/>
    <w:rsid w:val="00893CB0"/>
    <w:rsid w:val="00895146"/>
    <w:rsid w:val="008953F1"/>
    <w:rsid w:val="008B1166"/>
    <w:rsid w:val="008B150E"/>
    <w:rsid w:val="008B1782"/>
    <w:rsid w:val="008B7DDE"/>
    <w:rsid w:val="008D2D42"/>
    <w:rsid w:val="008D455B"/>
    <w:rsid w:val="008D7000"/>
    <w:rsid w:val="008D7C84"/>
    <w:rsid w:val="008F17D6"/>
    <w:rsid w:val="00913512"/>
    <w:rsid w:val="00922490"/>
    <w:rsid w:val="00924255"/>
    <w:rsid w:val="00936331"/>
    <w:rsid w:val="00937F1A"/>
    <w:rsid w:val="0094067A"/>
    <w:rsid w:val="009465F1"/>
    <w:rsid w:val="009711CC"/>
    <w:rsid w:val="00974226"/>
    <w:rsid w:val="0097541C"/>
    <w:rsid w:val="00975E8D"/>
    <w:rsid w:val="00975EFC"/>
    <w:rsid w:val="00992D9E"/>
    <w:rsid w:val="00995763"/>
    <w:rsid w:val="00995B42"/>
    <w:rsid w:val="009A0890"/>
    <w:rsid w:val="009C1F7A"/>
    <w:rsid w:val="009D0E07"/>
    <w:rsid w:val="009D314D"/>
    <w:rsid w:val="009D4AC7"/>
    <w:rsid w:val="009D5337"/>
    <w:rsid w:val="009E0E92"/>
    <w:rsid w:val="009E256E"/>
    <w:rsid w:val="009E546F"/>
    <w:rsid w:val="009F00EB"/>
    <w:rsid w:val="009F185B"/>
    <w:rsid w:val="009F4484"/>
    <w:rsid w:val="00A02E91"/>
    <w:rsid w:val="00A03A93"/>
    <w:rsid w:val="00A0581A"/>
    <w:rsid w:val="00A11627"/>
    <w:rsid w:val="00A14D89"/>
    <w:rsid w:val="00A15447"/>
    <w:rsid w:val="00A23044"/>
    <w:rsid w:val="00A27722"/>
    <w:rsid w:val="00A37965"/>
    <w:rsid w:val="00A37A2A"/>
    <w:rsid w:val="00A4486D"/>
    <w:rsid w:val="00A46B95"/>
    <w:rsid w:val="00A51204"/>
    <w:rsid w:val="00A62BFB"/>
    <w:rsid w:val="00A74455"/>
    <w:rsid w:val="00A750AD"/>
    <w:rsid w:val="00A85DD1"/>
    <w:rsid w:val="00A90009"/>
    <w:rsid w:val="00A9452B"/>
    <w:rsid w:val="00A965A6"/>
    <w:rsid w:val="00AA7D3B"/>
    <w:rsid w:val="00AB2019"/>
    <w:rsid w:val="00AB5296"/>
    <w:rsid w:val="00AB73F2"/>
    <w:rsid w:val="00AC558B"/>
    <w:rsid w:val="00AC5FCF"/>
    <w:rsid w:val="00AC601A"/>
    <w:rsid w:val="00AD0EA4"/>
    <w:rsid w:val="00AD24E8"/>
    <w:rsid w:val="00AD4E6E"/>
    <w:rsid w:val="00AE0287"/>
    <w:rsid w:val="00AE6F28"/>
    <w:rsid w:val="00AF0402"/>
    <w:rsid w:val="00AF287E"/>
    <w:rsid w:val="00AF3363"/>
    <w:rsid w:val="00AF37E8"/>
    <w:rsid w:val="00B04088"/>
    <w:rsid w:val="00B06649"/>
    <w:rsid w:val="00B22C52"/>
    <w:rsid w:val="00B3597A"/>
    <w:rsid w:val="00B52705"/>
    <w:rsid w:val="00B6565A"/>
    <w:rsid w:val="00B71B61"/>
    <w:rsid w:val="00B73C50"/>
    <w:rsid w:val="00B763F8"/>
    <w:rsid w:val="00B8253D"/>
    <w:rsid w:val="00B83B36"/>
    <w:rsid w:val="00B941BE"/>
    <w:rsid w:val="00B941DC"/>
    <w:rsid w:val="00B9449D"/>
    <w:rsid w:val="00BA722C"/>
    <w:rsid w:val="00BB0272"/>
    <w:rsid w:val="00BB43D5"/>
    <w:rsid w:val="00BB6DFB"/>
    <w:rsid w:val="00BB7294"/>
    <w:rsid w:val="00BC1AAA"/>
    <w:rsid w:val="00BC2F63"/>
    <w:rsid w:val="00BC5C5B"/>
    <w:rsid w:val="00BC7EDE"/>
    <w:rsid w:val="00BD5437"/>
    <w:rsid w:val="00BD685B"/>
    <w:rsid w:val="00BE345F"/>
    <w:rsid w:val="00BE34F2"/>
    <w:rsid w:val="00BE690F"/>
    <w:rsid w:val="00BF0476"/>
    <w:rsid w:val="00BF6781"/>
    <w:rsid w:val="00C06349"/>
    <w:rsid w:val="00C15AE1"/>
    <w:rsid w:val="00C23CB7"/>
    <w:rsid w:val="00C40C00"/>
    <w:rsid w:val="00C42877"/>
    <w:rsid w:val="00C44578"/>
    <w:rsid w:val="00C4780C"/>
    <w:rsid w:val="00C55D1C"/>
    <w:rsid w:val="00C57150"/>
    <w:rsid w:val="00C60F75"/>
    <w:rsid w:val="00C64D70"/>
    <w:rsid w:val="00C6599F"/>
    <w:rsid w:val="00C6605B"/>
    <w:rsid w:val="00C6648F"/>
    <w:rsid w:val="00C72C4A"/>
    <w:rsid w:val="00C8219D"/>
    <w:rsid w:val="00C92851"/>
    <w:rsid w:val="00CA34CE"/>
    <w:rsid w:val="00CA40A8"/>
    <w:rsid w:val="00CA4915"/>
    <w:rsid w:val="00CA51F5"/>
    <w:rsid w:val="00CC0CB3"/>
    <w:rsid w:val="00CD3892"/>
    <w:rsid w:val="00CD6DCE"/>
    <w:rsid w:val="00CE59BE"/>
    <w:rsid w:val="00CE5BDF"/>
    <w:rsid w:val="00CE7AAC"/>
    <w:rsid w:val="00CF6397"/>
    <w:rsid w:val="00CF7F69"/>
    <w:rsid w:val="00D015D3"/>
    <w:rsid w:val="00D03D84"/>
    <w:rsid w:val="00D13A4A"/>
    <w:rsid w:val="00D22807"/>
    <w:rsid w:val="00D2356F"/>
    <w:rsid w:val="00D23BCD"/>
    <w:rsid w:val="00D31F85"/>
    <w:rsid w:val="00D431C5"/>
    <w:rsid w:val="00D57C5A"/>
    <w:rsid w:val="00D6255C"/>
    <w:rsid w:val="00D66360"/>
    <w:rsid w:val="00D743A9"/>
    <w:rsid w:val="00D849AD"/>
    <w:rsid w:val="00D8651B"/>
    <w:rsid w:val="00D9057D"/>
    <w:rsid w:val="00D9665C"/>
    <w:rsid w:val="00D97FE3"/>
    <w:rsid w:val="00DC066C"/>
    <w:rsid w:val="00DD0484"/>
    <w:rsid w:val="00DD77BD"/>
    <w:rsid w:val="00DF260A"/>
    <w:rsid w:val="00DF6E22"/>
    <w:rsid w:val="00DF7247"/>
    <w:rsid w:val="00E040AA"/>
    <w:rsid w:val="00E166B6"/>
    <w:rsid w:val="00E30BA5"/>
    <w:rsid w:val="00E314AC"/>
    <w:rsid w:val="00E36CC1"/>
    <w:rsid w:val="00E40F32"/>
    <w:rsid w:val="00E535EC"/>
    <w:rsid w:val="00E562A5"/>
    <w:rsid w:val="00E60804"/>
    <w:rsid w:val="00E70F88"/>
    <w:rsid w:val="00E75092"/>
    <w:rsid w:val="00E7679F"/>
    <w:rsid w:val="00E81DFD"/>
    <w:rsid w:val="00E853F9"/>
    <w:rsid w:val="00E953DE"/>
    <w:rsid w:val="00E95A87"/>
    <w:rsid w:val="00E97D3C"/>
    <w:rsid w:val="00EA3A2B"/>
    <w:rsid w:val="00EA60FA"/>
    <w:rsid w:val="00EB3981"/>
    <w:rsid w:val="00EC6327"/>
    <w:rsid w:val="00EC6BD4"/>
    <w:rsid w:val="00ED369A"/>
    <w:rsid w:val="00ED4305"/>
    <w:rsid w:val="00EF1037"/>
    <w:rsid w:val="00EF4E8D"/>
    <w:rsid w:val="00F006DA"/>
    <w:rsid w:val="00F130F2"/>
    <w:rsid w:val="00F1682F"/>
    <w:rsid w:val="00F16EE6"/>
    <w:rsid w:val="00F37FE9"/>
    <w:rsid w:val="00F519D1"/>
    <w:rsid w:val="00F5566E"/>
    <w:rsid w:val="00F61ECB"/>
    <w:rsid w:val="00F63173"/>
    <w:rsid w:val="00F6430C"/>
    <w:rsid w:val="00F85387"/>
    <w:rsid w:val="00F87FFE"/>
    <w:rsid w:val="00F91A68"/>
    <w:rsid w:val="00F96AD2"/>
    <w:rsid w:val="00F97280"/>
    <w:rsid w:val="00FA34A4"/>
    <w:rsid w:val="00FA3E56"/>
    <w:rsid w:val="00FB061E"/>
    <w:rsid w:val="00FB463B"/>
    <w:rsid w:val="00FC0DD9"/>
    <w:rsid w:val="00FD2C51"/>
    <w:rsid w:val="00FD7F68"/>
    <w:rsid w:val="00FE5538"/>
    <w:rsid w:val="00FF2595"/>
    <w:rsid w:val="00FF7E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79419"/>
  <w15:chartTrackingRefBased/>
  <w15:docId w15:val="{21193DEF-6467-4A38-BD85-7DEEDB6C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43D5"/>
    <w:pPr>
      <w:ind w:left="720"/>
      <w:contextualSpacing/>
    </w:pPr>
  </w:style>
  <w:style w:type="character" w:styleId="Odwoaniedokomentarza">
    <w:name w:val="annotation reference"/>
    <w:uiPriority w:val="99"/>
    <w:semiHidden/>
    <w:unhideWhenUsed/>
    <w:rsid w:val="00BB43D5"/>
    <w:rPr>
      <w:sz w:val="16"/>
      <w:szCs w:val="16"/>
    </w:rPr>
  </w:style>
  <w:style w:type="paragraph" w:styleId="Tekstkomentarza">
    <w:name w:val="annotation text"/>
    <w:basedOn w:val="Normalny"/>
    <w:link w:val="TekstkomentarzaZnak"/>
    <w:uiPriority w:val="99"/>
    <w:semiHidden/>
    <w:unhideWhenUsed/>
    <w:rsid w:val="00BB43D5"/>
    <w:pPr>
      <w:spacing w:line="240" w:lineRule="auto"/>
    </w:pPr>
    <w:rPr>
      <w:sz w:val="20"/>
      <w:szCs w:val="20"/>
    </w:rPr>
  </w:style>
  <w:style w:type="character" w:customStyle="1" w:styleId="TekstkomentarzaZnak">
    <w:name w:val="Tekst komentarza Znak"/>
    <w:link w:val="Tekstkomentarza"/>
    <w:uiPriority w:val="99"/>
    <w:semiHidden/>
    <w:rsid w:val="00BB43D5"/>
    <w:rPr>
      <w:sz w:val="20"/>
      <w:szCs w:val="20"/>
    </w:rPr>
  </w:style>
  <w:style w:type="paragraph" w:styleId="Tematkomentarza">
    <w:name w:val="annotation subject"/>
    <w:basedOn w:val="Tekstkomentarza"/>
    <w:next w:val="Tekstkomentarza"/>
    <w:link w:val="TematkomentarzaZnak"/>
    <w:uiPriority w:val="99"/>
    <w:semiHidden/>
    <w:unhideWhenUsed/>
    <w:rsid w:val="00BB43D5"/>
    <w:rPr>
      <w:b/>
      <w:bCs/>
    </w:rPr>
  </w:style>
  <w:style w:type="character" w:customStyle="1" w:styleId="TematkomentarzaZnak">
    <w:name w:val="Temat komentarza Znak"/>
    <w:link w:val="Tematkomentarza"/>
    <w:uiPriority w:val="99"/>
    <w:semiHidden/>
    <w:rsid w:val="00BB43D5"/>
    <w:rPr>
      <w:b/>
      <w:bCs/>
      <w:sz w:val="20"/>
      <w:szCs w:val="20"/>
    </w:rPr>
  </w:style>
  <w:style w:type="paragraph" w:styleId="Tekstdymka">
    <w:name w:val="Balloon Text"/>
    <w:basedOn w:val="Normalny"/>
    <w:link w:val="TekstdymkaZnak"/>
    <w:uiPriority w:val="99"/>
    <w:semiHidden/>
    <w:unhideWhenUsed/>
    <w:rsid w:val="00BB43D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BB43D5"/>
    <w:rPr>
      <w:rFonts w:ascii="Segoe UI" w:hAnsi="Segoe UI" w:cs="Segoe UI"/>
      <w:sz w:val="18"/>
      <w:szCs w:val="18"/>
    </w:rPr>
  </w:style>
  <w:style w:type="paragraph" w:customStyle="1" w:styleId="ARTartustawynprozporzdzenia">
    <w:name w:val="ART(§) – art. ustawy (§ np. rozporządzenia)"/>
    <w:uiPriority w:val="11"/>
    <w:qFormat/>
    <w:rsid w:val="00864076"/>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styleId="Uwydatnienie">
    <w:name w:val="Emphasis"/>
    <w:uiPriority w:val="20"/>
    <w:qFormat/>
    <w:rsid w:val="00864076"/>
    <w:rPr>
      <w:i/>
      <w:iCs/>
    </w:rPr>
  </w:style>
  <w:style w:type="paragraph" w:customStyle="1" w:styleId="USTustnpkodeksu">
    <w:name w:val="UST(§) – ust. (§ np. kodeksu)"/>
    <w:basedOn w:val="Normalny"/>
    <w:uiPriority w:val="12"/>
    <w:qFormat/>
    <w:rsid w:val="00E562A5"/>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PKTpunkt">
    <w:name w:val="PKT – punkt"/>
    <w:uiPriority w:val="13"/>
    <w:qFormat/>
    <w:rsid w:val="000F3C5D"/>
    <w:pPr>
      <w:spacing w:line="360" w:lineRule="auto"/>
      <w:ind w:left="510" w:hanging="510"/>
      <w:jc w:val="both"/>
    </w:pPr>
    <w:rPr>
      <w:rFonts w:ascii="Times" w:eastAsia="Times New Roman" w:hAnsi="Times" w:cs="Arial"/>
      <w:bCs/>
      <w:sz w:val="24"/>
    </w:rPr>
  </w:style>
  <w:style w:type="character" w:customStyle="1" w:styleId="Ppogrubienie">
    <w:name w:val="_P_ – pogrubienie"/>
    <w:uiPriority w:val="1"/>
    <w:qFormat/>
    <w:rsid w:val="000F3C5D"/>
    <w:rPr>
      <w:b/>
    </w:rPr>
  </w:style>
  <w:style w:type="character" w:customStyle="1" w:styleId="IGindeksgrny">
    <w:name w:val="_IG_ – indeks górny"/>
    <w:uiPriority w:val="2"/>
    <w:qFormat/>
    <w:rsid w:val="00BE34F2"/>
    <w:rPr>
      <w:b w:val="0"/>
      <w:i w:val="0"/>
      <w:vanish w:val="0"/>
      <w:spacing w:val="0"/>
      <w:vertAlign w:val="superscript"/>
    </w:rPr>
  </w:style>
  <w:style w:type="paragraph" w:styleId="Nagwek">
    <w:name w:val="header"/>
    <w:basedOn w:val="Normalny"/>
    <w:link w:val="NagwekZnak"/>
    <w:uiPriority w:val="99"/>
    <w:unhideWhenUsed/>
    <w:rsid w:val="00B22C52"/>
    <w:pPr>
      <w:tabs>
        <w:tab w:val="center" w:pos="4536"/>
        <w:tab w:val="right" w:pos="9072"/>
      </w:tabs>
    </w:pPr>
  </w:style>
  <w:style w:type="character" w:customStyle="1" w:styleId="NagwekZnak">
    <w:name w:val="Nagłówek Znak"/>
    <w:link w:val="Nagwek"/>
    <w:uiPriority w:val="99"/>
    <w:rsid w:val="00B22C52"/>
    <w:rPr>
      <w:sz w:val="22"/>
      <w:szCs w:val="22"/>
      <w:lang w:eastAsia="en-US"/>
    </w:rPr>
  </w:style>
  <w:style w:type="paragraph" w:styleId="Stopka">
    <w:name w:val="footer"/>
    <w:basedOn w:val="Normalny"/>
    <w:link w:val="StopkaZnak"/>
    <w:uiPriority w:val="99"/>
    <w:unhideWhenUsed/>
    <w:rsid w:val="00B22C52"/>
    <w:pPr>
      <w:tabs>
        <w:tab w:val="center" w:pos="4536"/>
        <w:tab w:val="right" w:pos="9072"/>
      </w:tabs>
    </w:pPr>
  </w:style>
  <w:style w:type="character" w:customStyle="1" w:styleId="StopkaZnak">
    <w:name w:val="Stopka Znak"/>
    <w:link w:val="Stopka"/>
    <w:uiPriority w:val="99"/>
    <w:rsid w:val="00B22C52"/>
    <w:rPr>
      <w:sz w:val="22"/>
      <w:szCs w:val="22"/>
      <w:lang w:eastAsia="en-US"/>
    </w:rPr>
  </w:style>
  <w:style w:type="paragraph" w:styleId="Poprawka">
    <w:name w:val="Revision"/>
    <w:hidden/>
    <w:uiPriority w:val="99"/>
    <w:semiHidden/>
    <w:rsid w:val="005945E0"/>
    <w:rPr>
      <w:sz w:val="22"/>
      <w:szCs w:val="22"/>
      <w:lang w:eastAsia="en-US"/>
    </w:rPr>
  </w:style>
  <w:style w:type="paragraph" w:styleId="Tekstprzypisukocowego">
    <w:name w:val="endnote text"/>
    <w:basedOn w:val="Normalny"/>
    <w:link w:val="TekstprzypisukocowegoZnak"/>
    <w:uiPriority w:val="99"/>
    <w:semiHidden/>
    <w:unhideWhenUsed/>
    <w:rsid w:val="00E608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0804"/>
    <w:rPr>
      <w:lang w:eastAsia="en-US"/>
    </w:rPr>
  </w:style>
  <w:style w:type="character" w:styleId="Odwoanieprzypisukocowego">
    <w:name w:val="endnote reference"/>
    <w:basedOn w:val="Domylnaczcionkaakapitu"/>
    <w:uiPriority w:val="99"/>
    <w:semiHidden/>
    <w:unhideWhenUsed/>
    <w:rsid w:val="00E608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170729">
      <w:bodyDiv w:val="1"/>
      <w:marLeft w:val="0"/>
      <w:marRight w:val="0"/>
      <w:marTop w:val="0"/>
      <w:marBottom w:val="0"/>
      <w:divBdr>
        <w:top w:val="none" w:sz="0" w:space="0" w:color="auto"/>
        <w:left w:val="none" w:sz="0" w:space="0" w:color="auto"/>
        <w:bottom w:val="none" w:sz="0" w:space="0" w:color="auto"/>
        <w:right w:val="none" w:sz="0" w:space="0" w:color="auto"/>
      </w:divBdr>
    </w:div>
    <w:div w:id="1353263285">
      <w:bodyDiv w:val="1"/>
      <w:marLeft w:val="0"/>
      <w:marRight w:val="0"/>
      <w:marTop w:val="0"/>
      <w:marBottom w:val="0"/>
      <w:divBdr>
        <w:top w:val="none" w:sz="0" w:space="0" w:color="auto"/>
        <w:left w:val="none" w:sz="0" w:space="0" w:color="auto"/>
        <w:bottom w:val="none" w:sz="0" w:space="0" w:color="auto"/>
        <w:right w:val="none" w:sz="0" w:space="0" w:color="auto"/>
      </w:divBdr>
    </w:div>
    <w:div w:id="1505433224">
      <w:bodyDiv w:val="1"/>
      <w:marLeft w:val="0"/>
      <w:marRight w:val="0"/>
      <w:marTop w:val="0"/>
      <w:marBottom w:val="0"/>
      <w:divBdr>
        <w:top w:val="none" w:sz="0" w:space="0" w:color="auto"/>
        <w:left w:val="none" w:sz="0" w:space="0" w:color="auto"/>
        <w:bottom w:val="none" w:sz="0" w:space="0" w:color="auto"/>
        <w:right w:val="none" w:sz="0" w:space="0" w:color="auto"/>
      </w:divBdr>
    </w:div>
    <w:div w:id="1937639644">
      <w:bodyDiv w:val="1"/>
      <w:marLeft w:val="0"/>
      <w:marRight w:val="0"/>
      <w:marTop w:val="0"/>
      <w:marBottom w:val="0"/>
      <w:divBdr>
        <w:top w:val="none" w:sz="0" w:space="0" w:color="auto"/>
        <w:left w:val="none" w:sz="0" w:space="0" w:color="auto"/>
        <w:bottom w:val="none" w:sz="0" w:space="0" w:color="auto"/>
        <w:right w:val="none" w:sz="0" w:space="0" w:color="auto"/>
      </w:divBdr>
    </w:div>
    <w:div w:id="21289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2833</Words>
  <Characters>17002</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19796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Lewandowska</dc:creator>
  <cp:keywords/>
  <dc:description/>
  <cp:lastModifiedBy>Jolanta Spychała</cp:lastModifiedBy>
  <cp:revision>2</cp:revision>
  <cp:lastPrinted>2021-02-22T10:08:00Z</cp:lastPrinted>
  <dcterms:created xsi:type="dcterms:W3CDTF">2021-06-10T10:21:00Z</dcterms:created>
  <dcterms:modified xsi:type="dcterms:W3CDTF">2021-06-10T10:21:00Z</dcterms:modified>
</cp:coreProperties>
</file>