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8E5" w:rsidRPr="006E58E5" w:rsidRDefault="006E58E5" w:rsidP="006E58E5">
      <w:pPr>
        <w:keepNext/>
        <w:suppressAutoHyphens/>
        <w:spacing w:before="120" w:after="0" w:line="360" w:lineRule="auto"/>
        <w:jc w:val="right"/>
        <w:rPr>
          <w:rFonts w:ascii="Times New Roman" w:eastAsia="Times New Roman" w:hAnsi="Times New Roman" w:cs="Times New Roman"/>
          <w:bCs/>
          <w:sz w:val="26"/>
          <w:szCs w:val="26"/>
          <w:lang w:eastAsia="pl-PL"/>
        </w:rPr>
      </w:pPr>
      <w:bookmarkStart w:id="0" w:name="_GoBack"/>
      <w:bookmarkEnd w:id="0"/>
      <w:r w:rsidRPr="006E58E5">
        <w:rPr>
          <w:rFonts w:ascii="Times New Roman" w:eastAsia="Times New Roman" w:hAnsi="Times New Roman" w:cs="Times New Roman"/>
          <w:bCs/>
          <w:sz w:val="26"/>
          <w:szCs w:val="26"/>
          <w:lang w:eastAsia="pl-PL"/>
        </w:rPr>
        <w:t>15.06.2021</w:t>
      </w:r>
    </w:p>
    <w:p w:rsidR="0025369D" w:rsidRPr="003F2E2F" w:rsidRDefault="00E37F0F" w:rsidP="00B55D5A">
      <w:pPr>
        <w:keepNext/>
        <w:suppressAutoHyphens/>
        <w:spacing w:before="120" w:after="0" w:line="360" w:lineRule="auto"/>
        <w:jc w:val="center"/>
        <w:rPr>
          <w:rFonts w:ascii="Times New Roman" w:eastAsia="Times New Roman" w:hAnsi="Times New Roman" w:cs="Times New Roman"/>
          <w:b/>
          <w:bCs/>
          <w:sz w:val="26"/>
          <w:szCs w:val="26"/>
          <w:lang w:eastAsia="pl-PL"/>
        </w:rPr>
      </w:pPr>
      <w:r w:rsidRPr="003F2E2F">
        <w:rPr>
          <w:rFonts w:ascii="Times New Roman" w:eastAsia="Times New Roman" w:hAnsi="Times New Roman" w:cs="Times New Roman"/>
          <w:b/>
          <w:bCs/>
          <w:sz w:val="26"/>
          <w:szCs w:val="26"/>
          <w:lang w:eastAsia="pl-PL"/>
        </w:rPr>
        <w:t>UZASADNIENIE</w:t>
      </w:r>
    </w:p>
    <w:p w:rsidR="005D0D74" w:rsidRPr="00B65D45" w:rsidRDefault="003C1DEB" w:rsidP="00B55D5A">
      <w:pPr>
        <w:spacing w:before="120" w:after="0" w:line="360" w:lineRule="auto"/>
        <w:ind w:firstLine="482"/>
        <w:jc w:val="both"/>
        <w:rPr>
          <w:rFonts w:ascii="Times New Roman" w:eastAsia="Times New Roman" w:hAnsi="Times New Roman" w:cs="Times New Roman"/>
          <w:sz w:val="26"/>
          <w:szCs w:val="26"/>
          <w:lang w:eastAsia="pl-PL"/>
        </w:rPr>
      </w:pPr>
      <w:r w:rsidRPr="003F2E2F">
        <w:rPr>
          <w:rFonts w:ascii="Times New Roman" w:hAnsi="Times New Roman" w:cs="Times New Roman"/>
          <w:sz w:val="26"/>
          <w:szCs w:val="26"/>
        </w:rPr>
        <w:t xml:space="preserve">Projekt ustawy ma na celu spenalizowanie czynów polegających na </w:t>
      </w:r>
      <w:r w:rsidR="00D72710" w:rsidRPr="003F2E2F">
        <w:rPr>
          <w:rFonts w:ascii="Times New Roman" w:hAnsi="Times New Roman" w:cs="Times New Roman"/>
          <w:sz w:val="26"/>
          <w:szCs w:val="26"/>
        </w:rPr>
        <w:t>przekroczeniu uprawnień lub niedopełnieniu obowiązków</w:t>
      </w:r>
      <w:r w:rsidRPr="003F2E2F">
        <w:rPr>
          <w:rFonts w:ascii="Times New Roman" w:hAnsi="Times New Roman" w:cs="Times New Roman"/>
          <w:sz w:val="26"/>
          <w:szCs w:val="26"/>
        </w:rPr>
        <w:t xml:space="preserve"> w zakresie opi</w:t>
      </w:r>
      <w:r w:rsidR="007860DE" w:rsidRPr="003F2E2F">
        <w:rPr>
          <w:rFonts w:ascii="Times New Roman" w:hAnsi="Times New Roman" w:cs="Times New Roman"/>
          <w:sz w:val="26"/>
          <w:szCs w:val="26"/>
        </w:rPr>
        <w:t>eki lub nadzoru nad małoletnimi</w:t>
      </w:r>
      <w:r w:rsidRPr="003F2E2F">
        <w:rPr>
          <w:rFonts w:ascii="Times New Roman" w:hAnsi="Times New Roman" w:cs="Times New Roman"/>
          <w:sz w:val="26"/>
          <w:szCs w:val="26"/>
        </w:rPr>
        <w:t xml:space="preserve"> </w:t>
      </w:r>
      <w:r w:rsidRPr="00B65D45">
        <w:rPr>
          <w:rFonts w:ascii="Times New Roman" w:hAnsi="Times New Roman" w:cs="Times New Roman"/>
          <w:sz w:val="26"/>
          <w:szCs w:val="26"/>
        </w:rPr>
        <w:t xml:space="preserve">przez </w:t>
      </w:r>
      <w:r w:rsidRPr="00B65D45">
        <w:rPr>
          <w:rFonts w:ascii="Times New Roman" w:eastAsia="Times New Roman" w:hAnsi="Times New Roman" w:cs="Times New Roman"/>
          <w:sz w:val="26"/>
          <w:szCs w:val="26"/>
          <w:lang w:eastAsia="pl-PL"/>
        </w:rPr>
        <w:t xml:space="preserve">osoby kierujące </w:t>
      </w:r>
      <w:r w:rsidR="000E2A67" w:rsidRPr="00B65D45">
        <w:rPr>
          <w:rFonts w:ascii="Times New Roman" w:eastAsia="Times New Roman" w:hAnsi="Times New Roman" w:cs="Times New Roman"/>
          <w:sz w:val="26"/>
          <w:szCs w:val="26"/>
          <w:lang w:eastAsia="pl-PL"/>
        </w:rPr>
        <w:t xml:space="preserve">jednostkami organizacyjnymi </w:t>
      </w:r>
      <w:r w:rsidR="00966437" w:rsidRPr="00B65D45">
        <w:rPr>
          <w:rFonts w:ascii="Times New Roman" w:eastAsia="Times New Roman" w:hAnsi="Times New Roman" w:cs="Times New Roman"/>
          <w:sz w:val="26"/>
          <w:szCs w:val="26"/>
          <w:lang w:eastAsia="pl-PL"/>
        </w:rPr>
        <w:t xml:space="preserve">zapewniającymi ten </w:t>
      </w:r>
      <w:r w:rsidR="00795705" w:rsidRPr="00B65D45">
        <w:rPr>
          <w:rFonts w:ascii="Times New Roman" w:eastAsia="Times New Roman" w:hAnsi="Times New Roman" w:cs="Times New Roman"/>
          <w:sz w:val="26"/>
          <w:szCs w:val="26"/>
          <w:lang w:eastAsia="pl-PL"/>
        </w:rPr>
        <w:t xml:space="preserve">nadzór </w:t>
      </w:r>
      <w:r w:rsidR="00966437" w:rsidRPr="00B65D45">
        <w:rPr>
          <w:rFonts w:ascii="Times New Roman" w:eastAsia="Times New Roman" w:hAnsi="Times New Roman" w:cs="Times New Roman"/>
          <w:sz w:val="26"/>
          <w:szCs w:val="26"/>
          <w:lang w:eastAsia="pl-PL"/>
        </w:rPr>
        <w:t>i</w:t>
      </w:r>
      <w:r w:rsidR="00795705" w:rsidRPr="00B65D45">
        <w:rPr>
          <w:rFonts w:ascii="Times New Roman" w:eastAsia="Times New Roman" w:hAnsi="Times New Roman" w:cs="Times New Roman"/>
          <w:sz w:val="26"/>
          <w:szCs w:val="26"/>
          <w:lang w:eastAsia="pl-PL"/>
        </w:rPr>
        <w:t xml:space="preserve"> opiekę</w:t>
      </w:r>
      <w:r w:rsidR="00AD5085" w:rsidRPr="00B65D45">
        <w:rPr>
          <w:rFonts w:ascii="Times New Roman" w:eastAsia="Times New Roman" w:hAnsi="Times New Roman" w:cs="Times New Roman"/>
          <w:sz w:val="26"/>
          <w:szCs w:val="26"/>
          <w:lang w:eastAsia="pl-PL"/>
        </w:rPr>
        <w:t xml:space="preserve">. </w:t>
      </w:r>
      <w:r w:rsidR="003B0088" w:rsidRPr="00B65D45">
        <w:rPr>
          <w:rFonts w:ascii="Times New Roman" w:hAnsi="Times New Roman" w:cs="Times New Roman"/>
          <w:sz w:val="26"/>
          <w:szCs w:val="26"/>
        </w:rPr>
        <w:t>N</w:t>
      </w:r>
      <w:r w:rsidR="00966437" w:rsidRPr="00B65D45">
        <w:rPr>
          <w:rFonts w:ascii="Times New Roman" w:hAnsi="Times New Roman" w:cs="Times New Roman"/>
          <w:sz w:val="26"/>
          <w:szCs w:val="26"/>
        </w:rPr>
        <w:t xml:space="preserve">ależy </w:t>
      </w:r>
      <w:r w:rsidR="003B0088" w:rsidRPr="00B65D45">
        <w:rPr>
          <w:rFonts w:ascii="Times New Roman" w:hAnsi="Times New Roman" w:cs="Times New Roman"/>
          <w:sz w:val="26"/>
          <w:szCs w:val="26"/>
        </w:rPr>
        <w:t xml:space="preserve">bowiem </w:t>
      </w:r>
      <w:r w:rsidR="00966437" w:rsidRPr="00B65D45">
        <w:rPr>
          <w:rFonts w:ascii="Times New Roman" w:eastAsia="Times New Roman" w:hAnsi="Times New Roman" w:cs="Times New Roman"/>
          <w:sz w:val="26"/>
          <w:szCs w:val="26"/>
          <w:lang w:eastAsia="pl-PL"/>
        </w:rPr>
        <w:t>podjąć niezwłoczne działania legislacyjne zmierzające do zlikwidowania luki</w:t>
      </w:r>
      <w:r w:rsidR="00966437" w:rsidRPr="00B65D45">
        <w:rPr>
          <w:rFonts w:ascii="Times New Roman" w:hAnsi="Times New Roman" w:cs="Times New Roman"/>
          <w:sz w:val="26"/>
          <w:szCs w:val="26"/>
        </w:rPr>
        <w:t xml:space="preserve"> prawnej powodującej </w:t>
      </w:r>
      <w:r w:rsidR="00966437" w:rsidRPr="00B65D45">
        <w:rPr>
          <w:rFonts w:ascii="Times New Roman" w:eastAsia="Times New Roman" w:hAnsi="Times New Roman" w:cs="Times New Roman"/>
          <w:sz w:val="26"/>
          <w:szCs w:val="26"/>
          <w:lang w:eastAsia="pl-PL"/>
        </w:rPr>
        <w:t xml:space="preserve">bezkarność </w:t>
      </w:r>
      <w:r w:rsidR="003B0088" w:rsidRPr="00B65D45">
        <w:rPr>
          <w:rFonts w:ascii="Times New Roman" w:eastAsia="Times New Roman" w:hAnsi="Times New Roman" w:cs="Times New Roman"/>
          <w:sz w:val="26"/>
          <w:szCs w:val="26"/>
          <w:lang w:eastAsia="pl-PL"/>
        </w:rPr>
        <w:t xml:space="preserve">ww. </w:t>
      </w:r>
      <w:r w:rsidR="00966437" w:rsidRPr="00B65D45">
        <w:rPr>
          <w:rFonts w:ascii="Times New Roman" w:eastAsia="Times New Roman" w:hAnsi="Times New Roman" w:cs="Times New Roman"/>
          <w:sz w:val="26"/>
          <w:szCs w:val="26"/>
          <w:lang w:eastAsia="pl-PL"/>
        </w:rPr>
        <w:t>osób</w:t>
      </w:r>
      <w:r w:rsidR="003B0088" w:rsidRPr="00B65D45">
        <w:rPr>
          <w:rFonts w:ascii="Times New Roman" w:eastAsia="Times New Roman" w:hAnsi="Times New Roman" w:cs="Times New Roman"/>
          <w:sz w:val="26"/>
          <w:szCs w:val="26"/>
          <w:lang w:eastAsia="pl-PL"/>
        </w:rPr>
        <w:t xml:space="preserve">, które kierując placówką </w:t>
      </w:r>
      <w:r w:rsidR="00614C18" w:rsidRPr="00B65D45">
        <w:rPr>
          <w:rFonts w:ascii="Times New Roman" w:eastAsia="Times New Roman" w:hAnsi="Times New Roman" w:cs="Times New Roman"/>
          <w:sz w:val="26"/>
          <w:szCs w:val="26"/>
          <w:lang w:eastAsia="pl-PL"/>
        </w:rPr>
        <w:t xml:space="preserve">i </w:t>
      </w:r>
      <w:r w:rsidR="003B0088" w:rsidRPr="00B65D45">
        <w:rPr>
          <w:rFonts w:ascii="Times New Roman" w:eastAsia="Times New Roman" w:hAnsi="Times New Roman" w:cs="Times New Roman"/>
          <w:sz w:val="26"/>
          <w:szCs w:val="26"/>
          <w:lang w:eastAsia="pl-PL"/>
        </w:rPr>
        <w:t>odpowiadają</w:t>
      </w:r>
      <w:r w:rsidR="00614C18" w:rsidRPr="00B65D45">
        <w:rPr>
          <w:rFonts w:ascii="Times New Roman" w:eastAsia="Times New Roman" w:hAnsi="Times New Roman" w:cs="Times New Roman"/>
          <w:sz w:val="26"/>
          <w:szCs w:val="26"/>
          <w:lang w:eastAsia="pl-PL"/>
        </w:rPr>
        <w:t>c</w:t>
      </w:r>
      <w:r w:rsidR="003B0088" w:rsidRPr="00B65D45">
        <w:rPr>
          <w:rFonts w:ascii="Times New Roman" w:eastAsia="Times New Roman" w:hAnsi="Times New Roman" w:cs="Times New Roman"/>
          <w:sz w:val="26"/>
          <w:szCs w:val="26"/>
          <w:lang w:eastAsia="pl-PL"/>
        </w:rPr>
        <w:t xml:space="preserve"> za opiekę nad dziećmi</w:t>
      </w:r>
      <w:r w:rsidR="00614C18" w:rsidRPr="00B65D45">
        <w:rPr>
          <w:rFonts w:ascii="Times New Roman" w:eastAsia="Times New Roman" w:hAnsi="Times New Roman" w:cs="Times New Roman"/>
          <w:sz w:val="26"/>
          <w:szCs w:val="26"/>
          <w:lang w:eastAsia="pl-PL"/>
        </w:rPr>
        <w:t>, nie realizują prawidłowo swoich obowiązków, działając na szkodę małoletnich</w:t>
      </w:r>
      <w:r w:rsidR="00966437" w:rsidRPr="00B65D45">
        <w:rPr>
          <w:rFonts w:ascii="Times New Roman" w:hAnsi="Times New Roman" w:cs="Times New Roman"/>
          <w:sz w:val="26"/>
          <w:szCs w:val="26"/>
        </w:rPr>
        <w:t>.</w:t>
      </w:r>
    </w:p>
    <w:p w:rsidR="008509A6" w:rsidRPr="00457726" w:rsidRDefault="00457726" w:rsidP="00B55D5A">
      <w:pPr>
        <w:spacing w:before="120" w:after="0" w:line="360" w:lineRule="auto"/>
        <w:ind w:firstLine="482"/>
        <w:jc w:val="both"/>
        <w:rPr>
          <w:rFonts w:ascii="Times New Roman" w:eastAsia="Times New Roman" w:hAnsi="Times New Roman" w:cs="Times New Roman"/>
          <w:sz w:val="26"/>
          <w:szCs w:val="26"/>
          <w:lang w:eastAsia="pl-PL"/>
        </w:rPr>
      </w:pPr>
      <w:r w:rsidRPr="00457726">
        <w:rPr>
          <w:rFonts w:ascii="Times New Roman" w:eastAsia="Times New Roman" w:hAnsi="Times New Roman" w:cs="Times New Roman"/>
          <w:sz w:val="26"/>
          <w:szCs w:val="26"/>
          <w:lang w:eastAsia="pl-PL"/>
        </w:rPr>
        <w:t>P</w:t>
      </w:r>
      <w:r w:rsidR="0003526D" w:rsidRPr="00457726">
        <w:rPr>
          <w:rFonts w:ascii="Times New Roman" w:eastAsia="Times New Roman" w:hAnsi="Times New Roman" w:cs="Times New Roman"/>
          <w:sz w:val="26"/>
          <w:szCs w:val="26"/>
          <w:lang w:eastAsia="pl-PL"/>
        </w:rPr>
        <w:t xml:space="preserve">rzepisy ustawy z </w:t>
      </w:r>
      <w:r w:rsidR="0003526D" w:rsidRPr="00457726">
        <w:rPr>
          <w:rFonts w:ascii="Times New Roman" w:hAnsi="Times New Roman" w:cs="Times New Roman"/>
          <w:sz w:val="26"/>
          <w:szCs w:val="26"/>
        </w:rPr>
        <w:t>dnia 14 grudnia 2016 r. – Prawo oświatowe (Dz. U. z 2020 r. poz. 910 i 1378 oraz z 2021 r. poz. 4</w:t>
      </w:r>
      <w:r w:rsidR="00DC3AFC">
        <w:rPr>
          <w:rFonts w:ascii="Times New Roman" w:hAnsi="Times New Roman" w:cs="Times New Roman"/>
          <w:sz w:val="26"/>
          <w:szCs w:val="26"/>
        </w:rPr>
        <w:t xml:space="preserve"> i 619</w:t>
      </w:r>
      <w:r w:rsidR="0003526D" w:rsidRPr="00457726">
        <w:rPr>
          <w:rFonts w:ascii="Times New Roman" w:hAnsi="Times New Roman" w:cs="Times New Roman"/>
          <w:sz w:val="26"/>
          <w:szCs w:val="26"/>
        </w:rPr>
        <w:t>) w art. 68 wprost wskazują, że d</w:t>
      </w:r>
      <w:r w:rsidR="0003526D" w:rsidRPr="00457726">
        <w:rPr>
          <w:rFonts w:ascii="Times New Roman" w:eastAsia="Times New Roman" w:hAnsi="Times New Roman" w:cs="Times New Roman"/>
          <w:sz w:val="26"/>
          <w:szCs w:val="26"/>
          <w:lang w:eastAsia="pl-PL"/>
        </w:rPr>
        <w:t>yrektor szkoł</w:t>
      </w:r>
      <w:r w:rsidR="004C619F">
        <w:rPr>
          <w:rFonts w:ascii="Times New Roman" w:eastAsia="Times New Roman" w:hAnsi="Times New Roman" w:cs="Times New Roman"/>
          <w:sz w:val="26"/>
          <w:szCs w:val="26"/>
          <w:lang w:eastAsia="pl-PL"/>
        </w:rPr>
        <w:t xml:space="preserve">y lub placówki w szczególności </w:t>
      </w:r>
      <w:r w:rsidR="0003526D" w:rsidRPr="00457726">
        <w:rPr>
          <w:rFonts w:ascii="Times New Roman" w:eastAsia="Times New Roman" w:hAnsi="Times New Roman" w:cs="Times New Roman"/>
          <w:sz w:val="26"/>
          <w:szCs w:val="26"/>
          <w:lang w:eastAsia="pl-PL"/>
        </w:rPr>
        <w:t xml:space="preserve">kieruje działalnością szkoły lub placówki, a także sprawuje opiekę nad uczniami oraz stwarza warunki harmonijnego rozwoju psychofizycznego poprzez aktywne działania prozdrowotne. Jako szkołę należy rozumieć </w:t>
      </w:r>
      <w:r w:rsidR="0003526D" w:rsidRPr="00457726">
        <w:rPr>
          <w:rFonts w:ascii="Times New Roman" w:hAnsi="Times New Roman" w:cs="Times New Roman"/>
          <w:sz w:val="26"/>
          <w:szCs w:val="26"/>
        </w:rPr>
        <w:t>także przedszkole, zaś jako placówkę należy rozumieć jednostki organizacyjne wymienione w art. 2 pkt 3-8 i 10, tj. p</w:t>
      </w:r>
      <w:r w:rsidR="0003526D" w:rsidRPr="00457726">
        <w:rPr>
          <w:rFonts w:ascii="Times New Roman" w:eastAsia="Times New Roman" w:hAnsi="Times New Roman" w:cs="Times New Roman"/>
          <w:sz w:val="26"/>
          <w:szCs w:val="26"/>
          <w:lang w:eastAsia="pl-PL"/>
        </w:rPr>
        <w:t>lacówki oświatowo-wychowawcze, w tym</w:t>
      </w:r>
      <w:r w:rsidR="008509A6" w:rsidRPr="00457726">
        <w:rPr>
          <w:rFonts w:ascii="Times New Roman" w:eastAsia="Times New Roman" w:hAnsi="Times New Roman" w:cs="Times New Roman"/>
          <w:sz w:val="26"/>
          <w:szCs w:val="26"/>
          <w:lang w:eastAsia="pl-PL"/>
        </w:rPr>
        <w:t>:</w:t>
      </w:r>
    </w:p>
    <w:p w:rsidR="008509A6" w:rsidRPr="00457726" w:rsidRDefault="008509A6" w:rsidP="00B55D5A">
      <w:pPr>
        <w:spacing w:before="120" w:after="0" w:line="360" w:lineRule="auto"/>
        <w:ind w:firstLine="708"/>
        <w:jc w:val="both"/>
        <w:rPr>
          <w:rFonts w:ascii="Times New Roman" w:eastAsia="Times New Roman" w:hAnsi="Times New Roman" w:cs="Times New Roman"/>
          <w:sz w:val="26"/>
          <w:szCs w:val="26"/>
          <w:lang w:eastAsia="pl-PL"/>
        </w:rPr>
      </w:pPr>
      <w:r w:rsidRPr="00457726">
        <w:rPr>
          <w:rFonts w:ascii="Times New Roman" w:eastAsia="Times New Roman" w:hAnsi="Times New Roman" w:cs="Times New Roman"/>
          <w:sz w:val="26"/>
          <w:szCs w:val="26"/>
          <w:lang w:eastAsia="pl-PL"/>
        </w:rPr>
        <w:t>-</w:t>
      </w:r>
      <w:r w:rsidR="0003526D" w:rsidRPr="00457726">
        <w:rPr>
          <w:rFonts w:ascii="Times New Roman" w:eastAsia="Times New Roman" w:hAnsi="Times New Roman" w:cs="Times New Roman"/>
          <w:sz w:val="26"/>
          <w:szCs w:val="26"/>
          <w:lang w:eastAsia="pl-PL"/>
        </w:rPr>
        <w:t xml:space="preserve"> szkolne schroniska młodzieżowe, umożliwiające rozwijanie zainteresowań </w:t>
      </w:r>
      <w:r w:rsidR="00B55D5A">
        <w:rPr>
          <w:rFonts w:ascii="Times New Roman" w:eastAsia="Times New Roman" w:hAnsi="Times New Roman" w:cs="Times New Roman"/>
          <w:sz w:val="26"/>
          <w:szCs w:val="26"/>
          <w:lang w:eastAsia="pl-PL"/>
        </w:rPr>
        <w:t>i </w:t>
      </w:r>
      <w:r w:rsidR="0003526D" w:rsidRPr="00457726">
        <w:rPr>
          <w:rFonts w:ascii="Times New Roman" w:eastAsia="Times New Roman" w:hAnsi="Times New Roman" w:cs="Times New Roman"/>
          <w:sz w:val="26"/>
          <w:szCs w:val="26"/>
          <w:lang w:eastAsia="pl-PL"/>
        </w:rPr>
        <w:t>uzdolnień oraz korzystanie z różnych form wypoczynku i organizacji czasu wolnego,</w:t>
      </w:r>
    </w:p>
    <w:p w:rsidR="008509A6" w:rsidRPr="00457726" w:rsidRDefault="008509A6" w:rsidP="00B55D5A">
      <w:pPr>
        <w:spacing w:before="120" w:after="0" w:line="360" w:lineRule="auto"/>
        <w:ind w:firstLine="708"/>
        <w:jc w:val="both"/>
        <w:rPr>
          <w:rFonts w:ascii="Times New Roman" w:eastAsia="Times New Roman" w:hAnsi="Times New Roman" w:cs="Times New Roman"/>
          <w:sz w:val="26"/>
          <w:szCs w:val="26"/>
          <w:lang w:eastAsia="pl-PL"/>
        </w:rPr>
      </w:pPr>
      <w:r w:rsidRPr="00457726">
        <w:rPr>
          <w:rFonts w:ascii="Times New Roman" w:eastAsia="Times New Roman" w:hAnsi="Times New Roman" w:cs="Times New Roman"/>
          <w:sz w:val="26"/>
          <w:szCs w:val="26"/>
          <w:lang w:eastAsia="pl-PL"/>
        </w:rPr>
        <w:t>-</w:t>
      </w:r>
      <w:r w:rsidR="0003526D" w:rsidRPr="00457726">
        <w:rPr>
          <w:rFonts w:ascii="Times New Roman" w:eastAsia="Times New Roman" w:hAnsi="Times New Roman" w:cs="Times New Roman"/>
          <w:sz w:val="26"/>
          <w:szCs w:val="26"/>
          <w:lang w:eastAsia="pl-PL"/>
        </w:rPr>
        <w:t xml:space="preserve"> placówki kształcenia ustawicznego oraz centra kształcenia zawodowego, umożliwiające uzyskanie i uzupełnienie wiedzy, umiejętn</w:t>
      </w:r>
      <w:r w:rsidR="00B55D5A">
        <w:rPr>
          <w:rFonts w:ascii="Times New Roman" w:eastAsia="Times New Roman" w:hAnsi="Times New Roman" w:cs="Times New Roman"/>
          <w:sz w:val="26"/>
          <w:szCs w:val="26"/>
          <w:lang w:eastAsia="pl-PL"/>
        </w:rPr>
        <w:t>ości i kwalifikacji zawodowych,</w:t>
      </w:r>
    </w:p>
    <w:p w:rsidR="008509A6" w:rsidRPr="00457726" w:rsidRDefault="008509A6" w:rsidP="00B55D5A">
      <w:pPr>
        <w:spacing w:before="120" w:after="0" w:line="360" w:lineRule="auto"/>
        <w:ind w:firstLine="708"/>
        <w:jc w:val="both"/>
        <w:rPr>
          <w:rFonts w:ascii="Times New Roman" w:eastAsia="Times New Roman" w:hAnsi="Times New Roman" w:cs="Times New Roman"/>
          <w:sz w:val="26"/>
          <w:szCs w:val="26"/>
          <w:lang w:eastAsia="pl-PL"/>
        </w:rPr>
      </w:pPr>
      <w:r w:rsidRPr="00457726">
        <w:rPr>
          <w:rFonts w:ascii="Times New Roman" w:eastAsia="Times New Roman" w:hAnsi="Times New Roman" w:cs="Times New Roman"/>
          <w:sz w:val="26"/>
          <w:szCs w:val="26"/>
          <w:lang w:eastAsia="pl-PL"/>
        </w:rPr>
        <w:t xml:space="preserve">- </w:t>
      </w:r>
      <w:r w:rsidR="0003526D" w:rsidRPr="00457726">
        <w:rPr>
          <w:rFonts w:ascii="Times New Roman" w:eastAsia="Times New Roman" w:hAnsi="Times New Roman" w:cs="Times New Roman"/>
          <w:sz w:val="26"/>
          <w:szCs w:val="26"/>
          <w:lang w:eastAsia="pl-PL"/>
        </w:rPr>
        <w:t xml:space="preserve">placówki artystyczne </w:t>
      </w:r>
      <w:r w:rsidR="0022713E" w:rsidRPr="00457726">
        <w:rPr>
          <w:rFonts w:ascii="Times New Roman" w:eastAsia="Times New Roman" w:hAnsi="Times New Roman" w:cs="Times New Roman"/>
          <w:sz w:val="26"/>
          <w:szCs w:val="26"/>
          <w:lang w:eastAsia="pl-PL"/>
        </w:rPr>
        <w:t>–</w:t>
      </w:r>
      <w:r w:rsidR="0003526D" w:rsidRPr="00457726">
        <w:rPr>
          <w:rFonts w:ascii="Times New Roman" w:eastAsia="Times New Roman" w:hAnsi="Times New Roman" w:cs="Times New Roman"/>
          <w:sz w:val="26"/>
          <w:szCs w:val="26"/>
          <w:lang w:eastAsia="pl-PL"/>
        </w:rPr>
        <w:t xml:space="preserve"> ogniska artystyczne umożliwiające rozwijanie zainteres</w:t>
      </w:r>
      <w:r w:rsidR="00B55D5A">
        <w:rPr>
          <w:rFonts w:ascii="Times New Roman" w:eastAsia="Times New Roman" w:hAnsi="Times New Roman" w:cs="Times New Roman"/>
          <w:sz w:val="26"/>
          <w:szCs w:val="26"/>
          <w:lang w:eastAsia="pl-PL"/>
        </w:rPr>
        <w:t>owań i uzdolnień artystycznych,</w:t>
      </w:r>
    </w:p>
    <w:p w:rsidR="008509A6" w:rsidRPr="00457726" w:rsidRDefault="0022713E" w:rsidP="00B55D5A">
      <w:pPr>
        <w:spacing w:before="120" w:after="0" w:line="360" w:lineRule="auto"/>
        <w:ind w:firstLine="708"/>
        <w:jc w:val="both"/>
        <w:rPr>
          <w:rFonts w:ascii="Times New Roman" w:eastAsia="Times New Roman" w:hAnsi="Times New Roman" w:cs="Times New Roman"/>
          <w:sz w:val="26"/>
          <w:szCs w:val="26"/>
          <w:lang w:eastAsia="pl-PL"/>
        </w:rPr>
      </w:pPr>
      <w:r w:rsidRPr="00457726">
        <w:rPr>
          <w:rFonts w:ascii="Times New Roman" w:eastAsia="Times New Roman" w:hAnsi="Times New Roman" w:cs="Times New Roman"/>
          <w:sz w:val="26"/>
          <w:szCs w:val="26"/>
          <w:lang w:eastAsia="pl-PL"/>
        </w:rPr>
        <w:t xml:space="preserve">- </w:t>
      </w:r>
      <w:r w:rsidR="0003526D" w:rsidRPr="00457726">
        <w:rPr>
          <w:rFonts w:ascii="Times New Roman" w:eastAsia="Times New Roman" w:hAnsi="Times New Roman" w:cs="Times New Roman"/>
          <w:sz w:val="26"/>
          <w:szCs w:val="26"/>
          <w:lang w:eastAsia="pl-PL"/>
        </w:rPr>
        <w:t>poradnie psychologiczno-pedagogiczne, w tym poradnie specjalistyczne udzielające dzieciom, młodzieży, rodzicom i nauczycielom pomocy psychologiczno-pedagogicznej, a także pomocy uczniom w wyborze kierunku kształcenia i zawodu,</w:t>
      </w:r>
    </w:p>
    <w:p w:rsidR="008509A6" w:rsidRPr="00457726" w:rsidRDefault="008509A6" w:rsidP="00B55D5A">
      <w:pPr>
        <w:spacing w:before="120" w:after="0" w:line="360" w:lineRule="auto"/>
        <w:ind w:firstLine="708"/>
        <w:jc w:val="both"/>
        <w:rPr>
          <w:rFonts w:ascii="Times New Roman" w:eastAsia="Times New Roman" w:hAnsi="Times New Roman" w:cs="Times New Roman"/>
          <w:sz w:val="26"/>
          <w:szCs w:val="26"/>
          <w:lang w:eastAsia="pl-PL"/>
        </w:rPr>
      </w:pPr>
      <w:r w:rsidRPr="00457726">
        <w:rPr>
          <w:rFonts w:ascii="Times New Roman" w:eastAsia="Times New Roman" w:hAnsi="Times New Roman" w:cs="Times New Roman"/>
          <w:sz w:val="26"/>
          <w:szCs w:val="26"/>
          <w:lang w:eastAsia="pl-PL"/>
        </w:rPr>
        <w:lastRenderedPageBreak/>
        <w:t>-</w:t>
      </w:r>
      <w:r w:rsidR="0003526D" w:rsidRPr="00457726">
        <w:rPr>
          <w:rFonts w:ascii="Times New Roman" w:eastAsia="Times New Roman" w:hAnsi="Times New Roman" w:cs="Times New Roman"/>
          <w:sz w:val="26"/>
          <w:szCs w:val="26"/>
          <w:lang w:eastAsia="pl-PL"/>
        </w:rPr>
        <w:t xml:space="preserve"> młodzieżowe ośrodki wychowawcze, młodzieżowe ośrodki socjoterapii, specjalne ośrodki szkolno-wychowawcze oraz specjalne ośrodki wychowawcze dla dzieci i młodzieży wymagających stosowania specjalnej organizacji nauki, metod pracy i wychowania, a także ośrodki rewalidacyjno-wychowawcze umożliwiające dzieciom i</w:t>
      </w:r>
      <w:r w:rsidR="00B55D5A">
        <w:rPr>
          <w:rFonts w:ascii="Times New Roman" w:eastAsia="Times New Roman" w:hAnsi="Times New Roman" w:cs="Times New Roman"/>
          <w:sz w:val="26"/>
          <w:szCs w:val="26"/>
          <w:lang w:eastAsia="pl-PL"/>
        </w:rPr>
        <w:t> </w:t>
      </w:r>
      <w:r w:rsidR="0003526D" w:rsidRPr="00457726">
        <w:rPr>
          <w:rFonts w:ascii="Times New Roman" w:eastAsia="Times New Roman" w:hAnsi="Times New Roman" w:cs="Times New Roman"/>
          <w:sz w:val="26"/>
          <w:szCs w:val="26"/>
          <w:lang w:eastAsia="pl-PL"/>
        </w:rPr>
        <w:t xml:space="preserve">młodzieży, </w:t>
      </w:r>
      <w:r w:rsidRPr="00457726">
        <w:rPr>
          <w:rFonts w:ascii="Times New Roman" w:eastAsia="Times New Roman" w:hAnsi="Times New Roman" w:cs="Times New Roman"/>
          <w:sz w:val="26"/>
          <w:szCs w:val="26"/>
          <w:lang w:eastAsia="pl-PL"/>
        </w:rPr>
        <w:t>w tym</w:t>
      </w:r>
      <w:r w:rsidR="0003526D" w:rsidRPr="00457726">
        <w:rPr>
          <w:rFonts w:ascii="Times New Roman" w:eastAsia="Times New Roman" w:hAnsi="Times New Roman" w:cs="Times New Roman"/>
          <w:sz w:val="26"/>
          <w:szCs w:val="26"/>
          <w:lang w:eastAsia="pl-PL"/>
        </w:rPr>
        <w:t xml:space="preserve"> dzieciom i młodzieży z niepełnosprawnościami sprzężonymi, </w:t>
      </w:r>
      <w:r w:rsidR="00B55D5A">
        <w:rPr>
          <w:rFonts w:ascii="Times New Roman" w:eastAsia="Times New Roman" w:hAnsi="Times New Roman" w:cs="Times New Roman"/>
          <w:sz w:val="26"/>
          <w:szCs w:val="26"/>
          <w:lang w:eastAsia="pl-PL"/>
        </w:rPr>
        <w:t>z </w:t>
      </w:r>
      <w:r w:rsidR="0003526D" w:rsidRPr="00457726">
        <w:rPr>
          <w:rFonts w:ascii="Times New Roman" w:eastAsia="Times New Roman" w:hAnsi="Times New Roman" w:cs="Times New Roman"/>
          <w:sz w:val="26"/>
          <w:szCs w:val="26"/>
          <w:lang w:eastAsia="pl-PL"/>
        </w:rPr>
        <w:t>których jedną z niepełnosprawności jest niepełnosprawność intelektualna, realizację odpowiednio obowiązku, o którym mowa w art. 31 ust. 4</w:t>
      </w:r>
      <w:r w:rsidRPr="00457726">
        <w:rPr>
          <w:rFonts w:ascii="Times New Roman" w:eastAsia="Times New Roman" w:hAnsi="Times New Roman" w:cs="Times New Roman"/>
          <w:sz w:val="26"/>
          <w:szCs w:val="26"/>
          <w:lang w:eastAsia="pl-PL"/>
        </w:rPr>
        <w:t xml:space="preserve"> ustawy</w:t>
      </w:r>
      <w:r w:rsidR="0003526D" w:rsidRPr="00457726">
        <w:rPr>
          <w:rFonts w:ascii="Times New Roman" w:eastAsia="Times New Roman" w:hAnsi="Times New Roman" w:cs="Times New Roman"/>
          <w:sz w:val="26"/>
          <w:szCs w:val="26"/>
          <w:lang w:eastAsia="pl-PL"/>
        </w:rPr>
        <w:t xml:space="preserve">, obowiązku szkolnego i obowiązku nauki, </w:t>
      </w:r>
    </w:p>
    <w:p w:rsidR="005D0D74" w:rsidRPr="00DC3AFC" w:rsidRDefault="008509A6" w:rsidP="00B55D5A">
      <w:pPr>
        <w:spacing w:before="120" w:after="0" w:line="360" w:lineRule="auto"/>
        <w:ind w:firstLine="482"/>
        <w:jc w:val="both"/>
        <w:rPr>
          <w:rFonts w:ascii="Times New Roman" w:eastAsia="Times New Roman" w:hAnsi="Times New Roman" w:cs="Times New Roman"/>
          <w:sz w:val="26"/>
          <w:szCs w:val="26"/>
          <w:lang w:eastAsia="pl-PL"/>
        </w:rPr>
      </w:pPr>
      <w:r w:rsidRPr="00457726">
        <w:rPr>
          <w:rFonts w:ascii="Times New Roman" w:eastAsia="Times New Roman" w:hAnsi="Times New Roman" w:cs="Times New Roman"/>
          <w:sz w:val="26"/>
          <w:szCs w:val="26"/>
          <w:lang w:eastAsia="pl-PL"/>
        </w:rPr>
        <w:t xml:space="preserve">- </w:t>
      </w:r>
      <w:r w:rsidR="0003526D" w:rsidRPr="00457726">
        <w:rPr>
          <w:rFonts w:ascii="Times New Roman" w:eastAsia="Times New Roman" w:hAnsi="Times New Roman" w:cs="Times New Roman"/>
          <w:sz w:val="26"/>
          <w:szCs w:val="26"/>
          <w:lang w:eastAsia="pl-PL"/>
        </w:rPr>
        <w:t>placówki zapewniające opiekę i wychowanie uczniom w okresie pobierania nauki poza miejscem stałego zamieszkani</w:t>
      </w:r>
      <w:r w:rsidR="004C619F">
        <w:rPr>
          <w:rFonts w:ascii="Times New Roman" w:eastAsia="Times New Roman" w:hAnsi="Times New Roman" w:cs="Times New Roman"/>
          <w:sz w:val="26"/>
          <w:szCs w:val="26"/>
          <w:lang w:eastAsia="pl-PL"/>
        </w:rPr>
        <w:t>a oraz biblioteki pedagogiczne.</w:t>
      </w:r>
    </w:p>
    <w:p w:rsidR="0003526D" w:rsidRPr="00DC3AFC" w:rsidRDefault="0003526D" w:rsidP="00B55D5A">
      <w:pPr>
        <w:spacing w:before="120" w:after="0" w:line="360" w:lineRule="auto"/>
        <w:ind w:firstLine="482"/>
        <w:jc w:val="both"/>
        <w:rPr>
          <w:rFonts w:ascii="Times New Roman" w:eastAsia="Times New Roman" w:hAnsi="Times New Roman" w:cs="Times New Roman"/>
          <w:sz w:val="26"/>
          <w:szCs w:val="26"/>
          <w:lang w:eastAsia="pl-PL"/>
        </w:rPr>
      </w:pPr>
      <w:r w:rsidRPr="00DC3AFC">
        <w:rPr>
          <w:rFonts w:ascii="Times New Roman" w:hAnsi="Times New Roman" w:cs="Times New Roman"/>
          <w:bCs/>
          <w:sz w:val="26"/>
          <w:szCs w:val="26"/>
        </w:rPr>
        <w:t xml:space="preserve">Jak wskazuje </w:t>
      </w:r>
      <w:r w:rsidR="00457726" w:rsidRPr="00DC3AFC">
        <w:rPr>
          <w:rFonts w:ascii="Times New Roman" w:hAnsi="Times New Roman" w:cs="Times New Roman"/>
          <w:bCs/>
          <w:sz w:val="26"/>
          <w:szCs w:val="26"/>
        </w:rPr>
        <w:t xml:space="preserve">m. in. </w:t>
      </w:r>
      <w:r w:rsidRPr="00DC3AFC">
        <w:rPr>
          <w:rFonts w:ascii="Times New Roman" w:hAnsi="Times New Roman" w:cs="Times New Roman"/>
          <w:sz w:val="26"/>
          <w:szCs w:val="26"/>
        </w:rPr>
        <w:t>Mateusz Pilich w „</w:t>
      </w:r>
      <w:r w:rsidRPr="00DC3AFC">
        <w:rPr>
          <w:rFonts w:ascii="Times New Roman" w:eastAsia="Times New Roman" w:hAnsi="Times New Roman" w:cs="Times New Roman"/>
          <w:sz w:val="26"/>
          <w:szCs w:val="26"/>
          <w:lang w:eastAsia="pl-PL"/>
        </w:rPr>
        <w:t>Prawo oświatowe. Komentarz</w:t>
      </w:r>
      <w:r w:rsidRPr="00457726">
        <w:rPr>
          <w:rFonts w:ascii="Times New Roman" w:eastAsia="Times New Roman" w:hAnsi="Times New Roman" w:cs="Times New Roman"/>
          <w:sz w:val="26"/>
          <w:szCs w:val="26"/>
          <w:lang w:eastAsia="pl-PL"/>
        </w:rPr>
        <w:t>.”</w:t>
      </w:r>
      <w:r w:rsidRPr="00457726">
        <w:rPr>
          <w:rFonts w:ascii="Times New Roman" w:hAnsi="Times New Roman" w:cs="Times New Roman"/>
          <w:sz w:val="26"/>
          <w:szCs w:val="26"/>
        </w:rPr>
        <w:t xml:space="preserve"> (</w:t>
      </w:r>
      <w:r w:rsidR="00457726">
        <w:rPr>
          <w:rFonts w:ascii="Times New Roman" w:eastAsia="Times New Roman" w:hAnsi="Times New Roman" w:cs="Times New Roman"/>
          <w:sz w:val="26"/>
          <w:szCs w:val="26"/>
          <w:lang w:eastAsia="pl-PL"/>
        </w:rPr>
        <w:t xml:space="preserve">KP, 2021) </w:t>
      </w:r>
      <w:r w:rsidRPr="00457726">
        <w:rPr>
          <w:rFonts w:ascii="Times New Roman" w:hAnsi="Times New Roman" w:cs="Times New Roman"/>
          <w:bCs/>
          <w:sz w:val="26"/>
          <w:szCs w:val="26"/>
        </w:rPr>
        <w:t xml:space="preserve">przepis art. 68 </w:t>
      </w:r>
      <w:r w:rsidRPr="00457726">
        <w:rPr>
          <w:rFonts w:ascii="Times New Roman" w:hAnsi="Times New Roman" w:cs="Times New Roman"/>
          <w:sz w:val="26"/>
          <w:szCs w:val="26"/>
        </w:rPr>
        <w:t>jest podstawowym (choć nie</w:t>
      </w:r>
      <w:r w:rsidR="004C619F">
        <w:rPr>
          <w:rFonts w:ascii="Times New Roman" w:hAnsi="Times New Roman" w:cs="Times New Roman"/>
          <w:sz w:val="26"/>
          <w:szCs w:val="26"/>
        </w:rPr>
        <w:t xml:space="preserve"> </w:t>
      </w:r>
      <w:r w:rsidRPr="00457726">
        <w:rPr>
          <w:rFonts w:ascii="Times New Roman" w:hAnsi="Times New Roman" w:cs="Times New Roman"/>
          <w:sz w:val="26"/>
          <w:szCs w:val="26"/>
        </w:rPr>
        <w:t xml:space="preserve">jedynym) przepisem ustawy określającym zakres zadań i kompetencji dyrektora szkoły (placówki) publicznej oraz obszar jego odpowiedzialności (rozumianej jako podstawa oceny, czy dyrektor w sposób prawidłowy realizuje obowiązki na powierzonym mu stanowisku, i ewentualnego zastosowania adekwatnych do tego sankcji). </w:t>
      </w:r>
      <w:r w:rsidRPr="00457726">
        <w:rPr>
          <w:rFonts w:ascii="Times New Roman" w:hAnsi="Times New Roman" w:cs="Times New Roman"/>
          <w:bCs/>
          <w:sz w:val="26"/>
          <w:szCs w:val="26"/>
        </w:rPr>
        <w:t>Kierowanie szkołą (placówką)</w:t>
      </w:r>
      <w:r w:rsidR="004C619F">
        <w:rPr>
          <w:rFonts w:ascii="Times New Roman" w:hAnsi="Times New Roman" w:cs="Times New Roman"/>
          <w:sz w:val="26"/>
          <w:szCs w:val="26"/>
        </w:rPr>
        <w:t xml:space="preserve"> oznacza zatem</w:t>
      </w:r>
      <w:r w:rsidRPr="00457726">
        <w:rPr>
          <w:rFonts w:ascii="Times New Roman" w:hAnsi="Times New Roman" w:cs="Times New Roman"/>
          <w:sz w:val="26"/>
          <w:szCs w:val="26"/>
        </w:rPr>
        <w:t xml:space="preserve"> różne czynności organizacyjne i kierownicze </w:t>
      </w:r>
      <w:r w:rsidR="004C619F">
        <w:rPr>
          <w:rFonts w:ascii="Times New Roman" w:hAnsi="Times New Roman" w:cs="Times New Roman"/>
          <w:sz w:val="26"/>
          <w:szCs w:val="26"/>
        </w:rPr>
        <w:t xml:space="preserve">dyrektora, które podejmuje on w stosunku do </w:t>
      </w:r>
      <w:r w:rsidR="004C619F">
        <w:rPr>
          <w:rFonts w:ascii="Times New Roman" w:hAnsi="Times New Roman" w:cs="Times New Roman"/>
          <w:bCs/>
          <w:sz w:val="26"/>
          <w:szCs w:val="26"/>
        </w:rPr>
        <w:t xml:space="preserve">pracowników szkoły lub placówki </w:t>
      </w:r>
      <w:r w:rsidRPr="00457726">
        <w:rPr>
          <w:rFonts w:ascii="Times New Roman" w:hAnsi="Times New Roman" w:cs="Times New Roman"/>
          <w:sz w:val="26"/>
          <w:szCs w:val="26"/>
        </w:rPr>
        <w:t xml:space="preserve">jako ich przełożony służbowy, </w:t>
      </w:r>
      <w:r w:rsidR="004C619F">
        <w:rPr>
          <w:rFonts w:ascii="Times New Roman" w:hAnsi="Times New Roman" w:cs="Times New Roman"/>
          <w:bCs/>
          <w:sz w:val="26"/>
          <w:szCs w:val="26"/>
        </w:rPr>
        <w:t xml:space="preserve">uczniów (wychowanków) </w:t>
      </w:r>
      <w:r w:rsidRPr="00457726">
        <w:rPr>
          <w:rFonts w:ascii="Times New Roman" w:hAnsi="Times New Roman" w:cs="Times New Roman"/>
          <w:sz w:val="26"/>
          <w:szCs w:val="26"/>
        </w:rPr>
        <w:t>w ramach tzw. władztwa zakładowego, przez które należy rozumieć pewien specjalny rodzaj władzy (up</w:t>
      </w:r>
      <w:r w:rsidR="004C619F">
        <w:rPr>
          <w:rFonts w:ascii="Times New Roman" w:hAnsi="Times New Roman" w:cs="Times New Roman"/>
          <w:sz w:val="26"/>
          <w:szCs w:val="26"/>
        </w:rPr>
        <w:t>rawnień) wobec korzystających z </w:t>
      </w:r>
      <w:r w:rsidRPr="00457726">
        <w:rPr>
          <w:rFonts w:ascii="Times New Roman" w:hAnsi="Times New Roman" w:cs="Times New Roman"/>
          <w:sz w:val="26"/>
          <w:szCs w:val="26"/>
        </w:rPr>
        <w:t>działalności szkoły lub pl</w:t>
      </w:r>
      <w:r w:rsidR="004C619F">
        <w:rPr>
          <w:rFonts w:ascii="Times New Roman" w:hAnsi="Times New Roman" w:cs="Times New Roman"/>
          <w:sz w:val="26"/>
          <w:szCs w:val="26"/>
        </w:rPr>
        <w:t>acówki uczniów i wychowanków. M</w:t>
      </w:r>
      <w:r w:rsidRPr="00457726">
        <w:rPr>
          <w:rFonts w:ascii="Times New Roman" w:hAnsi="Times New Roman" w:cs="Times New Roman"/>
          <w:sz w:val="26"/>
          <w:szCs w:val="26"/>
        </w:rPr>
        <w:t>uszą oni podporządkować się poleceniom dyrektora i nauczycieli, które są uwarunkowane zarówno celami działalności szkoły lub placówki, jak i nawiązanym wskutek powstania obowiązku edukacyjnego oraz przyjęcia dziecka do szkoły sto</w:t>
      </w:r>
      <w:r w:rsidR="00457726">
        <w:rPr>
          <w:rFonts w:ascii="Times New Roman" w:hAnsi="Times New Roman" w:cs="Times New Roman"/>
          <w:sz w:val="26"/>
          <w:szCs w:val="26"/>
        </w:rPr>
        <w:t xml:space="preserve">sunkiem administracyjnoprawnym, </w:t>
      </w:r>
      <w:r w:rsidRPr="00457726">
        <w:rPr>
          <w:rFonts w:ascii="Times New Roman" w:hAnsi="Times New Roman" w:cs="Times New Roman"/>
          <w:sz w:val="26"/>
          <w:szCs w:val="26"/>
        </w:rPr>
        <w:t xml:space="preserve">a także </w:t>
      </w:r>
      <w:r w:rsidRPr="00457726">
        <w:rPr>
          <w:rFonts w:ascii="Times New Roman" w:hAnsi="Times New Roman" w:cs="Times New Roman"/>
          <w:bCs/>
          <w:sz w:val="26"/>
          <w:szCs w:val="26"/>
        </w:rPr>
        <w:t>innych organ</w:t>
      </w:r>
      <w:r w:rsidR="004C619F">
        <w:rPr>
          <w:rFonts w:ascii="Times New Roman" w:hAnsi="Times New Roman" w:cs="Times New Roman"/>
          <w:bCs/>
          <w:sz w:val="26"/>
          <w:szCs w:val="26"/>
        </w:rPr>
        <w:t xml:space="preserve">ów szkoły lub placówki </w:t>
      </w:r>
      <w:r w:rsidRPr="00457726">
        <w:rPr>
          <w:rFonts w:ascii="Times New Roman" w:hAnsi="Times New Roman" w:cs="Times New Roman"/>
          <w:sz w:val="26"/>
          <w:szCs w:val="26"/>
        </w:rPr>
        <w:t xml:space="preserve">(rady pedagogicznej, rady szkoły lub placówki, samorządu uczniowskiego, rady rodziców). </w:t>
      </w:r>
      <w:r w:rsidRPr="00457726">
        <w:rPr>
          <w:rFonts w:ascii="Times New Roman" w:eastAsia="Times New Roman" w:hAnsi="Times New Roman" w:cs="Times New Roman"/>
          <w:sz w:val="26"/>
          <w:szCs w:val="26"/>
          <w:lang w:eastAsia="pl-PL"/>
        </w:rPr>
        <w:t xml:space="preserve">Jednocześnie autor wskazuje, że w zakresie obowiązku sprawowania opieki </w:t>
      </w:r>
      <w:r w:rsidRPr="00457726">
        <w:rPr>
          <w:rFonts w:ascii="Times New Roman" w:hAnsi="Times New Roman" w:cs="Times New Roman"/>
          <w:sz w:val="26"/>
          <w:szCs w:val="26"/>
        </w:rPr>
        <w:t>nad uczniami</w:t>
      </w:r>
      <w:r w:rsidRPr="00457726">
        <w:rPr>
          <w:rFonts w:ascii="Times New Roman" w:hAnsi="Times New Roman" w:cs="Times New Roman"/>
          <w:bCs/>
          <w:sz w:val="26"/>
          <w:szCs w:val="26"/>
        </w:rPr>
        <w:t xml:space="preserve"> </w:t>
      </w:r>
      <w:r w:rsidRPr="00457726">
        <w:rPr>
          <w:rFonts w:ascii="Times New Roman" w:hAnsi="Times New Roman" w:cs="Times New Roman"/>
          <w:sz w:val="26"/>
          <w:szCs w:val="26"/>
        </w:rPr>
        <w:t>chodzi, jak się wydaje, nie tyle o nałożenie na dyrektora obowiązku osobistego sprawowania pieczy nad uczniami (wychowankami), ile raczej o zakre</w:t>
      </w:r>
      <w:r w:rsidR="004C619F">
        <w:rPr>
          <w:rFonts w:ascii="Times New Roman" w:hAnsi="Times New Roman" w:cs="Times New Roman"/>
          <w:sz w:val="26"/>
          <w:szCs w:val="26"/>
        </w:rPr>
        <w:t xml:space="preserve">s jego odpowiedzialności. Zwrot </w:t>
      </w:r>
      <w:r w:rsidRPr="00457726">
        <w:rPr>
          <w:rFonts w:ascii="Times New Roman" w:hAnsi="Times New Roman" w:cs="Times New Roman"/>
          <w:bCs/>
          <w:sz w:val="26"/>
          <w:szCs w:val="26"/>
        </w:rPr>
        <w:t>„sprawuje opiekę”</w:t>
      </w:r>
      <w:r w:rsidRPr="00457726">
        <w:rPr>
          <w:rFonts w:ascii="Times New Roman" w:hAnsi="Times New Roman" w:cs="Times New Roman"/>
          <w:sz w:val="26"/>
          <w:szCs w:val="26"/>
        </w:rPr>
        <w:t xml:space="preserve">, którym posłużył się ustawodawca, </w:t>
      </w:r>
      <w:r w:rsidRPr="00457726">
        <w:rPr>
          <w:rFonts w:ascii="Times New Roman" w:hAnsi="Times New Roman" w:cs="Times New Roman"/>
          <w:sz w:val="26"/>
          <w:szCs w:val="26"/>
        </w:rPr>
        <w:lastRenderedPageBreak/>
        <w:t xml:space="preserve">nieodparcie nasuwa skojarzenia ze sferą prawa rodzinnego. Jak się wydaje, jest to skojarzenie trafne. Dzieci i młodzież korzystające z usług edukacyjnych szkół </w:t>
      </w:r>
      <w:r w:rsidR="004C619F">
        <w:rPr>
          <w:rFonts w:ascii="Times New Roman" w:hAnsi="Times New Roman" w:cs="Times New Roman"/>
          <w:sz w:val="26"/>
          <w:szCs w:val="26"/>
        </w:rPr>
        <w:t>i </w:t>
      </w:r>
      <w:r w:rsidRPr="00457726">
        <w:rPr>
          <w:rFonts w:ascii="Times New Roman" w:hAnsi="Times New Roman" w:cs="Times New Roman"/>
          <w:sz w:val="26"/>
          <w:szCs w:val="26"/>
        </w:rPr>
        <w:t xml:space="preserve">placówek nie są bowiem podmiotami w sensie prawnym w pełni samodzielnymi </w:t>
      </w:r>
      <w:r w:rsidR="004C619F">
        <w:rPr>
          <w:rFonts w:ascii="Times New Roman" w:hAnsi="Times New Roman" w:cs="Times New Roman"/>
          <w:sz w:val="26"/>
          <w:szCs w:val="26"/>
        </w:rPr>
        <w:t>i </w:t>
      </w:r>
      <w:r w:rsidRPr="00457726">
        <w:rPr>
          <w:rFonts w:ascii="Times New Roman" w:hAnsi="Times New Roman" w:cs="Times New Roman"/>
          <w:sz w:val="26"/>
          <w:szCs w:val="26"/>
        </w:rPr>
        <w:t xml:space="preserve">odpowiedzialnymi za swój byt. Jak wskazuje się w doktrynie prawa rodzinnego, </w:t>
      </w:r>
      <w:r w:rsidR="004C619F">
        <w:rPr>
          <w:rFonts w:ascii="Times New Roman" w:hAnsi="Times New Roman" w:cs="Times New Roman"/>
          <w:sz w:val="26"/>
          <w:szCs w:val="26"/>
        </w:rPr>
        <w:t>w </w:t>
      </w:r>
      <w:r w:rsidRPr="00457726">
        <w:rPr>
          <w:rFonts w:ascii="Times New Roman" w:hAnsi="Times New Roman" w:cs="Times New Roman"/>
          <w:sz w:val="26"/>
          <w:szCs w:val="26"/>
        </w:rPr>
        <w:t>zakresie władzy przysługującej rodzicom nad dzieckiem (władzy rodzicielskiej) leży także określenie, gdzie, z kim i w jakim cza</w:t>
      </w:r>
      <w:r w:rsidR="004C619F">
        <w:rPr>
          <w:rFonts w:ascii="Times New Roman" w:hAnsi="Times New Roman" w:cs="Times New Roman"/>
          <w:sz w:val="26"/>
          <w:szCs w:val="26"/>
        </w:rPr>
        <w:t xml:space="preserve">sie dziecko ma przebywać. Przez </w:t>
      </w:r>
      <w:r w:rsidRPr="00457726">
        <w:rPr>
          <w:rFonts w:ascii="Times New Roman" w:hAnsi="Times New Roman" w:cs="Times New Roman"/>
          <w:sz w:val="26"/>
          <w:szCs w:val="26"/>
        </w:rPr>
        <w:t xml:space="preserve">ww. </w:t>
      </w:r>
      <w:r w:rsidRPr="00457726">
        <w:rPr>
          <w:rFonts w:ascii="Times New Roman" w:hAnsi="Times New Roman" w:cs="Times New Roman"/>
          <w:bCs/>
          <w:sz w:val="26"/>
          <w:szCs w:val="26"/>
        </w:rPr>
        <w:t>„opiekę”</w:t>
      </w:r>
      <w:r w:rsidRPr="00457726">
        <w:rPr>
          <w:rFonts w:ascii="Times New Roman" w:hAnsi="Times New Roman" w:cs="Times New Roman"/>
          <w:sz w:val="26"/>
          <w:szCs w:val="26"/>
        </w:rPr>
        <w:t xml:space="preserve"> rozumieć należy prawo do decydowania o tym, gdzie dzieci powierzone pieczy dyrektora jako przedstawiciela szkoły lub placówki przebywają w czasie zajęć szkolnych, jakie są porządek i organizacja tych za</w:t>
      </w:r>
      <w:r w:rsidR="004C619F">
        <w:rPr>
          <w:rFonts w:ascii="Times New Roman" w:hAnsi="Times New Roman" w:cs="Times New Roman"/>
          <w:sz w:val="26"/>
          <w:szCs w:val="26"/>
        </w:rPr>
        <w:t>jęć, a także do rozstrzygania o </w:t>
      </w:r>
      <w:r w:rsidRPr="00457726">
        <w:rPr>
          <w:rFonts w:ascii="Times New Roman" w:hAnsi="Times New Roman" w:cs="Times New Roman"/>
          <w:sz w:val="26"/>
          <w:szCs w:val="26"/>
        </w:rPr>
        <w:t>właściwym sposobie zapewnienia dzieciom możliwości spokojnego i bezpiecznego dowozu na zajęcia oraz przebywania na terenie szkoły. Podobnie też należy, jak się wydaje, rozumieć dalszą część komen</w:t>
      </w:r>
      <w:r w:rsidR="004C619F">
        <w:rPr>
          <w:rFonts w:ascii="Times New Roman" w:hAnsi="Times New Roman" w:cs="Times New Roman"/>
          <w:sz w:val="26"/>
          <w:szCs w:val="26"/>
        </w:rPr>
        <w:t xml:space="preserve">towanego przepisu, gdzie mowa o </w:t>
      </w:r>
      <w:r w:rsidRPr="00457726">
        <w:rPr>
          <w:rFonts w:ascii="Times New Roman" w:hAnsi="Times New Roman" w:cs="Times New Roman"/>
          <w:bCs/>
          <w:sz w:val="26"/>
          <w:szCs w:val="26"/>
        </w:rPr>
        <w:t>stwarzaniu warunków „harmonijnego rozwoju psychofizycznego poprzez aktywne działania prozdrowotne”</w:t>
      </w:r>
      <w:r w:rsidRPr="00457726">
        <w:rPr>
          <w:rFonts w:ascii="Times New Roman" w:hAnsi="Times New Roman" w:cs="Times New Roman"/>
          <w:sz w:val="26"/>
          <w:szCs w:val="26"/>
        </w:rPr>
        <w:t xml:space="preserve">. Dyrektor powinien więc tak </w:t>
      </w:r>
      <w:r w:rsidRPr="00DC3AFC">
        <w:rPr>
          <w:rFonts w:ascii="Times New Roman" w:hAnsi="Times New Roman" w:cs="Times New Roman"/>
          <w:sz w:val="26"/>
          <w:szCs w:val="26"/>
        </w:rPr>
        <w:t xml:space="preserve">wykonywać swoje obowiązki kierownika oświatowej jednostki organizacyjnej, aby zabezpieczyć dzieci i młodzież przed szkodliwym wpływem otoczenia społecznego oraz przez to stworzyć im możliwości właściwego rozwoju w </w:t>
      </w:r>
      <w:r w:rsidR="004C619F" w:rsidRPr="00DC3AFC">
        <w:rPr>
          <w:rFonts w:ascii="Times New Roman" w:hAnsi="Times New Roman" w:cs="Times New Roman"/>
          <w:sz w:val="26"/>
          <w:szCs w:val="26"/>
        </w:rPr>
        <w:t>sferze psychicznej i fizycznej.</w:t>
      </w:r>
    </w:p>
    <w:p w:rsidR="005D0D74" w:rsidRDefault="0003526D" w:rsidP="00B55D5A">
      <w:pPr>
        <w:spacing w:before="120" w:after="0" w:line="360" w:lineRule="auto"/>
        <w:ind w:firstLine="482"/>
        <w:jc w:val="both"/>
        <w:rPr>
          <w:rFonts w:ascii="Times New Roman" w:hAnsi="Times New Roman" w:cs="Times New Roman"/>
          <w:sz w:val="26"/>
          <w:szCs w:val="26"/>
        </w:rPr>
      </w:pPr>
      <w:r w:rsidRPr="00DC3AFC">
        <w:rPr>
          <w:rFonts w:ascii="Times New Roman" w:hAnsi="Times New Roman" w:cs="Times New Roman"/>
          <w:sz w:val="26"/>
          <w:szCs w:val="26"/>
        </w:rPr>
        <w:t xml:space="preserve">W art. 10 ustawy </w:t>
      </w:r>
      <w:r w:rsidRPr="00DC3AFC">
        <w:rPr>
          <w:rFonts w:ascii="Times New Roman" w:eastAsia="Times New Roman" w:hAnsi="Times New Roman" w:cs="Times New Roman"/>
          <w:sz w:val="26"/>
          <w:szCs w:val="26"/>
        </w:rPr>
        <w:t xml:space="preserve">dnia 4 lutego 2011 r. </w:t>
      </w:r>
      <w:r w:rsidRPr="00DC3AFC">
        <w:rPr>
          <w:rFonts w:ascii="Times New Roman" w:eastAsia="Times New Roman" w:hAnsi="Times New Roman" w:cs="Times New Roman"/>
          <w:bCs/>
          <w:sz w:val="26"/>
          <w:szCs w:val="26"/>
        </w:rPr>
        <w:t>o opiece nad dziećmi w wieku do lat 3 (Dz. U. z 2021 r. poz. 75</w:t>
      </w:r>
      <w:r w:rsidR="00DC3AFC">
        <w:rPr>
          <w:rFonts w:ascii="Times New Roman" w:eastAsia="Times New Roman" w:hAnsi="Times New Roman" w:cs="Times New Roman"/>
          <w:bCs/>
          <w:sz w:val="26"/>
          <w:szCs w:val="26"/>
        </w:rPr>
        <w:t xml:space="preserve"> i 952</w:t>
      </w:r>
      <w:r w:rsidRPr="00DC3AFC">
        <w:rPr>
          <w:rFonts w:ascii="Times New Roman" w:eastAsia="Times New Roman" w:hAnsi="Times New Roman" w:cs="Times New Roman"/>
          <w:bCs/>
          <w:sz w:val="26"/>
          <w:szCs w:val="26"/>
        </w:rPr>
        <w:t>) wskazuje się natomiast</w:t>
      </w:r>
      <w:r w:rsidRPr="00457726">
        <w:rPr>
          <w:rFonts w:ascii="Times New Roman" w:eastAsia="Times New Roman" w:hAnsi="Times New Roman" w:cs="Times New Roman"/>
          <w:bCs/>
          <w:sz w:val="26"/>
          <w:szCs w:val="26"/>
        </w:rPr>
        <w:t>, że d</w:t>
      </w:r>
      <w:r w:rsidRPr="00457726">
        <w:rPr>
          <w:rFonts w:ascii="Times New Roman" w:eastAsia="Times New Roman" w:hAnsi="Times New Roman" w:cs="Times New Roman"/>
          <w:sz w:val="26"/>
          <w:szCs w:val="26"/>
          <w:lang w:eastAsia="pl-PL"/>
        </w:rPr>
        <w:t>o zadań żłobka i klubu dziecięcego należy w szczególności zapewnienie dziecku opieki w warunkach bytowych zbliżonych do warunków domowych, zagwarantowanie dziecku właściwej opieki pielęgnacyjnej oraz edukacyjnej, przez prowadzenie zajęć zaba</w:t>
      </w:r>
      <w:r w:rsidR="00DC3AFC">
        <w:rPr>
          <w:rFonts w:ascii="Times New Roman" w:eastAsia="Times New Roman" w:hAnsi="Times New Roman" w:cs="Times New Roman"/>
          <w:sz w:val="26"/>
          <w:szCs w:val="26"/>
          <w:lang w:eastAsia="pl-PL"/>
        </w:rPr>
        <w:t xml:space="preserve">wowych z elementami edukacji, z </w:t>
      </w:r>
      <w:r w:rsidRPr="00457726">
        <w:rPr>
          <w:rFonts w:ascii="Times New Roman" w:eastAsia="Times New Roman" w:hAnsi="Times New Roman" w:cs="Times New Roman"/>
          <w:sz w:val="26"/>
          <w:szCs w:val="26"/>
          <w:lang w:eastAsia="pl-PL"/>
        </w:rPr>
        <w:t xml:space="preserve">uwzględnieniem indywidualnych potrzeb dziecka, a także prowadzenie zajęć opiekuńczo-wychowawczych i edukacyjnych, uwzględniających rozwój psychomotoryczny dziecka, właściwych do wieku dziecka. </w:t>
      </w:r>
      <w:r w:rsidRPr="00457726">
        <w:rPr>
          <w:rFonts w:ascii="Times New Roman" w:hAnsi="Times New Roman" w:cs="Times New Roman"/>
          <w:sz w:val="26"/>
          <w:szCs w:val="26"/>
        </w:rPr>
        <w:t>Pracą żłobka kieruje dyrektor, zaś klubem dziecięcym osoba kierująca pracą klubu dziecięcego. Jak wskazuje A. Olszewski w „</w:t>
      </w:r>
      <w:r w:rsidRPr="00457726">
        <w:rPr>
          <w:rFonts w:ascii="Times New Roman" w:eastAsia="Times New Roman" w:hAnsi="Times New Roman" w:cs="Times New Roman"/>
          <w:sz w:val="26"/>
          <w:szCs w:val="26"/>
          <w:lang w:eastAsia="pl-PL"/>
        </w:rPr>
        <w:t xml:space="preserve">Ustawa o opiece nad dziećmi w wieku do lat trzech. Komentarz.” (WKP, 2019) zgodnie z ww. </w:t>
      </w:r>
      <w:r w:rsidRPr="00457726">
        <w:rPr>
          <w:rFonts w:ascii="Times New Roman" w:hAnsi="Times New Roman" w:cs="Times New Roman"/>
          <w:sz w:val="26"/>
          <w:szCs w:val="26"/>
        </w:rPr>
        <w:t xml:space="preserve">przepisem dyrektor kieruje pracą żłobka, co oznacza, że odpowiada za całokształt jego bieżącej działalności. Działalność taka obejmuje </w:t>
      </w:r>
      <w:r w:rsidRPr="00457726">
        <w:rPr>
          <w:rFonts w:ascii="Times New Roman" w:hAnsi="Times New Roman" w:cs="Times New Roman"/>
          <w:sz w:val="26"/>
          <w:szCs w:val="26"/>
        </w:rPr>
        <w:lastRenderedPageBreak/>
        <w:t>zasadniczo dwie najważniejsze płaszczyzny, tj. kierowanie żłobkiem w aspekcie wewnętrznym oraz repr</w:t>
      </w:r>
      <w:r w:rsidR="004C619F">
        <w:rPr>
          <w:rFonts w:ascii="Times New Roman" w:hAnsi="Times New Roman" w:cs="Times New Roman"/>
          <w:sz w:val="26"/>
          <w:szCs w:val="26"/>
        </w:rPr>
        <w:t>ezentowanie żłobka na zewnątrz.</w:t>
      </w:r>
    </w:p>
    <w:p w:rsidR="00DF10A5" w:rsidRPr="00457726" w:rsidRDefault="0003526D" w:rsidP="00B55D5A">
      <w:pPr>
        <w:spacing w:before="120" w:after="0" w:line="360" w:lineRule="auto"/>
        <w:ind w:firstLine="482"/>
        <w:jc w:val="both"/>
        <w:rPr>
          <w:rFonts w:ascii="Times New Roman" w:hAnsi="Times New Roman" w:cs="Times New Roman"/>
          <w:sz w:val="26"/>
          <w:szCs w:val="26"/>
        </w:rPr>
      </w:pPr>
      <w:r w:rsidRPr="00457726">
        <w:rPr>
          <w:rFonts w:ascii="Times New Roman" w:hAnsi="Times New Roman" w:cs="Times New Roman"/>
          <w:sz w:val="26"/>
          <w:szCs w:val="26"/>
        </w:rPr>
        <w:t xml:space="preserve">W zakresie instytucjonalnej pieczy zastępczej, o której mowa w </w:t>
      </w:r>
      <w:r w:rsidRPr="00457726">
        <w:rPr>
          <w:rFonts w:ascii="Times New Roman" w:eastAsia="Times New Roman" w:hAnsi="Times New Roman" w:cs="Times New Roman"/>
          <w:bCs/>
          <w:sz w:val="26"/>
          <w:szCs w:val="26"/>
        </w:rPr>
        <w:t xml:space="preserve">ustawie </w:t>
      </w:r>
      <w:r w:rsidRPr="00457726">
        <w:rPr>
          <w:rFonts w:ascii="Times New Roman" w:hAnsi="Times New Roman" w:cs="Times New Roman"/>
          <w:sz w:val="26"/>
          <w:szCs w:val="26"/>
        </w:rPr>
        <w:t>z</w:t>
      </w:r>
      <w:r w:rsidRPr="00457726">
        <w:rPr>
          <w:rFonts w:ascii="Times New Roman" w:eastAsia="Times New Roman" w:hAnsi="Times New Roman" w:cs="Times New Roman"/>
          <w:sz w:val="26"/>
          <w:szCs w:val="26"/>
        </w:rPr>
        <w:t xml:space="preserve"> dnia </w:t>
      </w:r>
      <w:r w:rsidR="004C619F">
        <w:rPr>
          <w:rFonts w:ascii="Times New Roman" w:eastAsia="Times New Roman" w:hAnsi="Times New Roman" w:cs="Times New Roman"/>
          <w:sz w:val="26"/>
          <w:szCs w:val="26"/>
        </w:rPr>
        <w:t>9 </w:t>
      </w:r>
      <w:r w:rsidRPr="00457726">
        <w:rPr>
          <w:rFonts w:ascii="Times New Roman" w:eastAsia="Times New Roman" w:hAnsi="Times New Roman" w:cs="Times New Roman"/>
          <w:sz w:val="26"/>
          <w:szCs w:val="26"/>
        </w:rPr>
        <w:t xml:space="preserve">czerwca 2011 r. </w:t>
      </w:r>
      <w:r w:rsidRPr="00457726">
        <w:rPr>
          <w:rFonts w:ascii="Times New Roman" w:eastAsia="Times New Roman" w:hAnsi="Times New Roman" w:cs="Times New Roman"/>
          <w:bCs/>
          <w:sz w:val="26"/>
          <w:szCs w:val="26"/>
        </w:rPr>
        <w:t>o wspieraniu rodziny i systemie pieczy zastępczej (Dz. U. z 2020 r. poz. 821 oraz z 2021 r. poz. 159</w:t>
      </w:r>
      <w:r w:rsidR="00DC3AFC">
        <w:rPr>
          <w:rFonts w:ascii="Times New Roman" w:eastAsia="Times New Roman" w:hAnsi="Times New Roman" w:cs="Times New Roman"/>
          <w:bCs/>
          <w:sz w:val="26"/>
          <w:szCs w:val="26"/>
        </w:rPr>
        <w:t xml:space="preserve"> i 1006</w:t>
      </w:r>
      <w:r w:rsidRPr="00457726">
        <w:rPr>
          <w:rFonts w:ascii="Times New Roman" w:eastAsia="Times New Roman" w:hAnsi="Times New Roman" w:cs="Times New Roman"/>
          <w:bCs/>
          <w:sz w:val="26"/>
          <w:szCs w:val="26"/>
        </w:rPr>
        <w:t>) określającej zadania poszczególnych jej jednostek wskazuje się, że p</w:t>
      </w:r>
      <w:r w:rsidRPr="00457726">
        <w:rPr>
          <w:rFonts w:ascii="Times New Roman" w:eastAsia="Times New Roman" w:hAnsi="Times New Roman" w:cs="Times New Roman"/>
          <w:sz w:val="26"/>
          <w:szCs w:val="26"/>
          <w:lang w:eastAsia="pl-PL"/>
        </w:rPr>
        <w:t>lacówka opiekuńczo-wychowawcza zapewnia dziecku całodobową opiekę i wychowanie oraz zaspo</w:t>
      </w:r>
      <w:r w:rsidR="00DC3AFC">
        <w:rPr>
          <w:rFonts w:ascii="Times New Roman" w:eastAsia="Times New Roman" w:hAnsi="Times New Roman" w:cs="Times New Roman"/>
          <w:sz w:val="26"/>
          <w:szCs w:val="26"/>
          <w:lang w:eastAsia="pl-PL"/>
        </w:rPr>
        <w:t>kaja jego niezbędne potrzeby, w </w:t>
      </w:r>
      <w:r w:rsidRPr="00457726">
        <w:rPr>
          <w:rFonts w:ascii="Times New Roman" w:eastAsia="Times New Roman" w:hAnsi="Times New Roman" w:cs="Times New Roman"/>
          <w:sz w:val="26"/>
          <w:szCs w:val="26"/>
          <w:lang w:eastAsia="pl-PL"/>
        </w:rPr>
        <w:t>szczególności emocjonalne, rozwojowe, zdrowotne, bytowe, społeczne i religijne, w</w:t>
      </w:r>
      <w:r w:rsidR="00DC3AFC">
        <w:rPr>
          <w:rFonts w:ascii="Times New Roman" w:hAnsi="Times New Roman" w:cs="Times New Roman"/>
          <w:sz w:val="26"/>
          <w:szCs w:val="26"/>
        </w:rPr>
        <w:t> </w:t>
      </w:r>
      <w:r w:rsidRPr="00457726">
        <w:rPr>
          <w:rFonts w:ascii="Times New Roman" w:hAnsi="Times New Roman" w:cs="Times New Roman"/>
          <w:sz w:val="26"/>
          <w:szCs w:val="26"/>
        </w:rPr>
        <w:t>regionalnej placówce opiekuńczo-terapeutycznej są umieszczane dzieci wymagające szczególnej opieki, które ze względu na stan zdrowia wymagający stosowania specjalistycznej opieki i rehabilitacji nie mogą</w:t>
      </w:r>
      <w:r w:rsidR="004C619F">
        <w:rPr>
          <w:rFonts w:ascii="Times New Roman" w:hAnsi="Times New Roman" w:cs="Times New Roman"/>
          <w:sz w:val="26"/>
          <w:szCs w:val="26"/>
        </w:rPr>
        <w:t xml:space="preserve"> zostać umieszczone w rodzinnej </w:t>
      </w:r>
      <w:r w:rsidRPr="00457726">
        <w:rPr>
          <w:rStyle w:val="luchili"/>
          <w:rFonts w:ascii="Times New Roman" w:hAnsi="Times New Roman" w:cs="Times New Roman"/>
          <w:sz w:val="26"/>
          <w:szCs w:val="26"/>
        </w:rPr>
        <w:t>pieczy</w:t>
      </w:r>
      <w:r w:rsidR="004C619F">
        <w:rPr>
          <w:rFonts w:ascii="Times New Roman" w:hAnsi="Times New Roman" w:cs="Times New Roman"/>
          <w:sz w:val="26"/>
          <w:szCs w:val="26"/>
        </w:rPr>
        <w:t xml:space="preserve"> </w:t>
      </w:r>
      <w:r w:rsidRPr="00457726">
        <w:rPr>
          <w:rStyle w:val="luchili"/>
          <w:rFonts w:ascii="Times New Roman" w:hAnsi="Times New Roman" w:cs="Times New Roman"/>
          <w:sz w:val="26"/>
          <w:szCs w:val="26"/>
        </w:rPr>
        <w:t>zastępczej</w:t>
      </w:r>
      <w:r w:rsidR="004C619F">
        <w:rPr>
          <w:rFonts w:ascii="Times New Roman" w:hAnsi="Times New Roman" w:cs="Times New Roman"/>
          <w:sz w:val="26"/>
          <w:szCs w:val="26"/>
        </w:rPr>
        <w:t xml:space="preserve"> l</w:t>
      </w:r>
      <w:r w:rsidRPr="00457726">
        <w:rPr>
          <w:rFonts w:ascii="Times New Roman" w:hAnsi="Times New Roman" w:cs="Times New Roman"/>
          <w:sz w:val="26"/>
          <w:szCs w:val="26"/>
        </w:rPr>
        <w:t xml:space="preserve">ub </w:t>
      </w:r>
      <w:r w:rsidR="00DC3AFC">
        <w:rPr>
          <w:rFonts w:ascii="Times New Roman" w:hAnsi="Times New Roman" w:cs="Times New Roman"/>
          <w:sz w:val="26"/>
          <w:szCs w:val="26"/>
        </w:rPr>
        <w:t xml:space="preserve">w </w:t>
      </w:r>
      <w:r w:rsidRPr="00457726">
        <w:rPr>
          <w:rFonts w:ascii="Times New Roman" w:hAnsi="Times New Roman" w:cs="Times New Roman"/>
          <w:sz w:val="26"/>
          <w:szCs w:val="26"/>
        </w:rPr>
        <w:t xml:space="preserve">placówce opiekuńczo-wychowawczej, zaś w interwencyjnym ośrodku preadopcyjnym umieszcza się dzieci, które wymagają specjalistycznej opieki </w:t>
      </w:r>
      <w:r w:rsidR="004C619F">
        <w:rPr>
          <w:rFonts w:ascii="Times New Roman" w:hAnsi="Times New Roman" w:cs="Times New Roman"/>
          <w:sz w:val="26"/>
          <w:szCs w:val="26"/>
        </w:rPr>
        <w:t>i w </w:t>
      </w:r>
      <w:r w:rsidRPr="00457726">
        <w:rPr>
          <w:rFonts w:ascii="Times New Roman" w:hAnsi="Times New Roman" w:cs="Times New Roman"/>
          <w:sz w:val="26"/>
          <w:szCs w:val="26"/>
        </w:rPr>
        <w:t xml:space="preserve">okresie oczekiwania na przysposobienie nie mogą zostać umieszczone </w:t>
      </w:r>
      <w:r w:rsidR="004C619F">
        <w:rPr>
          <w:rFonts w:ascii="Times New Roman" w:hAnsi="Times New Roman" w:cs="Times New Roman"/>
          <w:sz w:val="26"/>
          <w:szCs w:val="26"/>
        </w:rPr>
        <w:t xml:space="preserve">w rodzinnej </w:t>
      </w:r>
      <w:r w:rsidRPr="00457726">
        <w:rPr>
          <w:rStyle w:val="luchili"/>
          <w:rFonts w:ascii="Times New Roman" w:hAnsi="Times New Roman" w:cs="Times New Roman"/>
          <w:sz w:val="26"/>
          <w:szCs w:val="26"/>
        </w:rPr>
        <w:t>pieczy</w:t>
      </w:r>
      <w:r w:rsidR="004C619F">
        <w:rPr>
          <w:rFonts w:ascii="Times New Roman" w:hAnsi="Times New Roman" w:cs="Times New Roman"/>
          <w:sz w:val="26"/>
          <w:szCs w:val="26"/>
        </w:rPr>
        <w:t xml:space="preserve"> </w:t>
      </w:r>
      <w:r w:rsidRPr="00457726">
        <w:rPr>
          <w:rStyle w:val="luchili"/>
          <w:rFonts w:ascii="Times New Roman" w:hAnsi="Times New Roman" w:cs="Times New Roman"/>
          <w:sz w:val="26"/>
          <w:szCs w:val="26"/>
        </w:rPr>
        <w:t>zastępczej</w:t>
      </w:r>
      <w:r w:rsidRPr="00457726">
        <w:rPr>
          <w:rFonts w:ascii="Times New Roman" w:hAnsi="Times New Roman" w:cs="Times New Roman"/>
          <w:sz w:val="26"/>
          <w:szCs w:val="26"/>
        </w:rPr>
        <w:t>. Wszystkie ww. jednostki mają w swoich zadaniach zapewnienie opieki nad trafiającymi do nich dziećmi, co winno być realizowane przez dyrektorów tych jednostek. Dyrektorzy powinni zatem reagować na zauważone nieprawidłowości w zachowaniu lub rozwoju dziecka oraz dokonywać niezbędnych czynności pielęgnacyjnych w zależności od jego wieku i potrzeb rozwojowych.</w:t>
      </w:r>
    </w:p>
    <w:p w:rsidR="005D0D74" w:rsidRDefault="0003526D" w:rsidP="00B55D5A">
      <w:pPr>
        <w:spacing w:before="120" w:after="0" w:line="360" w:lineRule="auto"/>
        <w:ind w:firstLine="480"/>
        <w:jc w:val="both"/>
        <w:rPr>
          <w:rFonts w:ascii="Times New Roman" w:hAnsi="Times New Roman" w:cs="Times New Roman"/>
          <w:sz w:val="26"/>
          <w:szCs w:val="26"/>
        </w:rPr>
      </w:pPr>
      <w:r w:rsidRPr="00457726">
        <w:rPr>
          <w:rFonts w:ascii="Times New Roman" w:hAnsi="Times New Roman" w:cs="Times New Roman"/>
          <w:sz w:val="26"/>
          <w:szCs w:val="26"/>
        </w:rPr>
        <w:t xml:space="preserve">Jak wynika z powyższego </w:t>
      </w:r>
      <w:r w:rsidRPr="00457726">
        <w:rPr>
          <w:rFonts w:ascii="Times New Roman" w:eastAsia="Times New Roman" w:hAnsi="Times New Roman" w:cs="Times New Roman"/>
          <w:sz w:val="26"/>
          <w:szCs w:val="26"/>
          <w:lang w:eastAsia="pl-PL"/>
        </w:rPr>
        <w:t xml:space="preserve">osoby, które kierując daną jednostką odpowiadają jednocześnie za opiekę nad dziećmi są odpowiedzialne </w:t>
      </w:r>
      <w:r w:rsidRPr="00457726">
        <w:rPr>
          <w:rFonts w:ascii="Times New Roman" w:hAnsi="Times New Roman" w:cs="Times New Roman"/>
          <w:sz w:val="26"/>
          <w:szCs w:val="26"/>
        </w:rPr>
        <w:t xml:space="preserve">za bezpieczeństwo podopiecznych i pracowników placówki, powinny podejmować samodzielne decyzje dotyczące organizacji pracy w placówce w zgodzie z oczekiwaniami pracowników </w:t>
      </w:r>
      <w:r w:rsidR="00B55D5A">
        <w:rPr>
          <w:rFonts w:ascii="Times New Roman" w:hAnsi="Times New Roman" w:cs="Times New Roman"/>
          <w:sz w:val="26"/>
          <w:szCs w:val="26"/>
        </w:rPr>
        <w:t>i </w:t>
      </w:r>
      <w:r w:rsidRPr="00457726">
        <w:rPr>
          <w:rFonts w:ascii="Times New Roman" w:hAnsi="Times New Roman" w:cs="Times New Roman"/>
          <w:sz w:val="26"/>
          <w:szCs w:val="26"/>
        </w:rPr>
        <w:t xml:space="preserve">standardami świadczonych usług, a także w zakresie realizacji usług w placówce </w:t>
      </w:r>
      <w:r w:rsidR="00B55D5A">
        <w:rPr>
          <w:rFonts w:ascii="Times New Roman" w:hAnsi="Times New Roman" w:cs="Times New Roman"/>
          <w:sz w:val="26"/>
          <w:szCs w:val="26"/>
        </w:rPr>
        <w:t>i </w:t>
      </w:r>
      <w:r w:rsidRPr="00457726">
        <w:rPr>
          <w:rFonts w:ascii="Times New Roman" w:hAnsi="Times New Roman" w:cs="Times New Roman"/>
          <w:sz w:val="26"/>
          <w:szCs w:val="26"/>
        </w:rPr>
        <w:t>oceny pracowników, a także podopiecznych. Działalność osoby</w:t>
      </w:r>
      <w:r w:rsidR="00457726">
        <w:rPr>
          <w:rFonts w:ascii="Times New Roman" w:hAnsi="Times New Roman" w:cs="Times New Roman"/>
          <w:sz w:val="26"/>
          <w:szCs w:val="26"/>
        </w:rPr>
        <w:t xml:space="preserve"> kierującej jednostką sprawującą</w:t>
      </w:r>
      <w:r w:rsidRPr="00457726">
        <w:rPr>
          <w:rFonts w:ascii="Times New Roman" w:hAnsi="Times New Roman" w:cs="Times New Roman"/>
          <w:sz w:val="26"/>
          <w:szCs w:val="26"/>
        </w:rPr>
        <w:t xml:space="preserve"> pieczę nad dziećmi nie </w:t>
      </w:r>
      <w:r w:rsidR="00457726">
        <w:rPr>
          <w:rFonts w:ascii="Times New Roman" w:hAnsi="Times New Roman" w:cs="Times New Roman"/>
          <w:sz w:val="26"/>
          <w:szCs w:val="26"/>
        </w:rPr>
        <w:t>jest</w:t>
      </w:r>
      <w:r w:rsidRPr="00457726">
        <w:rPr>
          <w:rFonts w:ascii="Times New Roman" w:hAnsi="Times New Roman" w:cs="Times New Roman"/>
          <w:sz w:val="26"/>
          <w:szCs w:val="26"/>
        </w:rPr>
        <w:t xml:space="preserve"> ograniczona wyłącznie do wykonywania czynności zarządczych i administracyjnych, ale związana </w:t>
      </w:r>
      <w:r w:rsidR="00457726">
        <w:rPr>
          <w:rFonts w:ascii="Times New Roman" w:hAnsi="Times New Roman" w:cs="Times New Roman"/>
          <w:sz w:val="26"/>
          <w:szCs w:val="26"/>
        </w:rPr>
        <w:t>jest</w:t>
      </w:r>
      <w:r w:rsidRPr="00457726">
        <w:rPr>
          <w:rFonts w:ascii="Times New Roman" w:hAnsi="Times New Roman" w:cs="Times New Roman"/>
          <w:sz w:val="26"/>
          <w:szCs w:val="26"/>
        </w:rPr>
        <w:t xml:space="preserve"> również z szeroko pojętym s</w:t>
      </w:r>
      <w:r w:rsidR="00B55D5A">
        <w:rPr>
          <w:rFonts w:ascii="Times New Roman" w:hAnsi="Times New Roman" w:cs="Times New Roman"/>
          <w:sz w:val="26"/>
          <w:szCs w:val="26"/>
        </w:rPr>
        <w:t>prawowaniem opieki nad dziećmi.</w:t>
      </w:r>
    </w:p>
    <w:p w:rsidR="00FE3B55" w:rsidRPr="005D0D74" w:rsidRDefault="003B0088" w:rsidP="00B55D5A">
      <w:pPr>
        <w:spacing w:before="120" w:after="0" w:line="360" w:lineRule="auto"/>
        <w:ind w:firstLine="480"/>
        <w:jc w:val="both"/>
        <w:rPr>
          <w:rFonts w:ascii="Times New Roman" w:hAnsi="Times New Roman" w:cs="Times New Roman"/>
          <w:sz w:val="26"/>
          <w:szCs w:val="26"/>
        </w:rPr>
      </w:pPr>
      <w:r>
        <w:rPr>
          <w:rFonts w:ascii="Times New Roman" w:eastAsia="Times New Roman" w:hAnsi="Times New Roman" w:cs="Times New Roman"/>
          <w:sz w:val="26"/>
          <w:szCs w:val="26"/>
          <w:lang w:eastAsia="pl-PL"/>
        </w:rPr>
        <w:t xml:space="preserve">Potrzeba podjęcia niezwłocznych działań legislacyjnych wynika także z ostatnich doniesień (w tym szeroko dyskutowanych w mediach) dotyczących braku </w:t>
      </w:r>
      <w:r>
        <w:rPr>
          <w:rFonts w:ascii="Times New Roman" w:eastAsia="Times New Roman" w:hAnsi="Times New Roman" w:cs="Times New Roman"/>
          <w:sz w:val="26"/>
          <w:szCs w:val="26"/>
          <w:lang w:eastAsia="pl-PL"/>
        </w:rPr>
        <w:lastRenderedPageBreak/>
        <w:t xml:space="preserve">odpowiedzialności za krzywdę, jakiej w różnego rodzaju placówkach powołanych do opieki i nadzoru nad dziećmi, doświadczają przebywający w nich wychowankowie. </w:t>
      </w:r>
      <w:r w:rsidRPr="005D0D74">
        <w:rPr>
          <w:rFonts w:ascii="Times New Roman" w:eastAsia="Times New Roman" w:hAnsi="Times New Roman" w:cs="Times New Roman"/>
          <w:sz w:val="26"/>
          <w:szCs w:val="26"/>
          <w:lang w:eastAsia="pl-PL"/>
        </w:rPr>
        <w:t xml:space="preserve">Przykładowo wskazać należy na </w:t>
      </w:r>
      <w:r w:rsidR="00FE3B55" w:rsidRPr="005D0D74">
        <w:rPr>
          <w:rFonts w:ascii="Times New Roman" w:eastAsia="Times New Roman" w:hAnsi="Times New Roman" w:cs="Times New Roman"/>
          <w:sz w:val="26"/>
          <w:szCs w:val="26"/>
          <w:lang w:eastAsia="pl-PL"/>
        </w:rPr>
        <w:t xml:space="preserve">sprawę dotyczącą niepublicznego punktu przedszkolnego </w:t>
      </w:r>
      <w:r w:rsidR="00F710AC" w:rsidRPr="005D0D74">
        <w:rPr>
          <w:rFonts w:ascii="Times New Roman" w:eastAsia="Times New Roman" w:hAnsi="Times New Roman" w:cs="Times New Roman"/>
          <w:sz w:val="26"/>
          <w:szCs w:val="26"/>
          <w:lang w:eastAsia="pl-PL"/>
        </w:rPr>
        <w:t>prowadzonego</w:t>
      </w:r>
      <w:r w:rsidR="004C7EF4" w:rsidRPr="005D0D74">
        <w:rPr>
          <w:rFonts w:ascii="Times New Roman" w:eastAsia="Times New Roman" w:hAnsi="Times New Roman" w:cs="Times New Roman"/>
          <w:sz w:val="26"/>
          <w:szCs w:val="26"/>
          <w:lang w:eastAsia="pl-PL"/>
        </w:rPr>
        <w:t xml:space="preserve"> w miejscowości </w:t>
      </w:r>
      <w:r w:rsidR="00FE3B55" w:rsidRPr="005D0D74">
        <w:rPr>
          <w:rFonts w:ascii="Times New Roman" w:eastAsia="Times New Roman" w:hAnsi="Times New Roman" w:cs="Times New Roman"/>
          <w:sz w:val="26"/>
          <w:szCs w:val="26"/>
          <w:lang w:eastAsia="pl-PL"/>
        </w:rPr>
        <w:t xml:space="preserve">pod Łodzią, gdzie </w:t>
      </w:r>
      <w:r w:rsidR="005D0D74" w:rsidRPr="005D0D74">
        <w:rPr>
          <w:rFonts w:ascii="Times New Roman" w:eastAsia="Times New Roman" w:hAnsi="Times New Roman" w:cs="Times New Roman"/>
          <w:sz w:val="26"/>
          <w:szCs w:val="26"/>
          <w:lang w:eastAsia="pl-PL"/>
        </w:rPr>
        <w:t>miało dochodzić</w:t>
      </w:r>
      <w:r w:rsidR="00FE3B55" w:rsidRPr="005D0D74">
        <w:rPr>
          <w:rFonts w:ascii="Times New Roman" w:eastAsia="Times New Roman" w:hAnsi="Times New Roman" w:cs="Times New Roman"/>
          <w:sz w:val="26"/>
          <w:szCs w:val="26"/>
          <w:lang w:eastAsia="pl-PL"/>
        </w:rPr>
        <w:t xml:space="preserve"> do wielokrotnego krzywdzenia dzieci</w:t>
      </w:r>
      <w:r w:rsidR="005D0D74" w:rsidRPr="005D0D74">
        <w:rPr>
          <w:rFonts w:ascii="Times New Roman" w:eastAsia="Times New Roman" w:hAnsi="Times New Roman" w:cs="Times New Roman"/>
          <w:sz w:val="26"/>
          <w:szCs w:val="26"/>
          <w:lang w:eastAsia="pl-PL"/>
        </w:rPr>
        <w:t xml:space="preserve"> przez małoletniego, który</w:t>
      </w:r>
      <w:r w:rsidR="004C7EF4" w:rsidRPr="005D0D74">
        <w:rPr>
          <w:rFonts w:ascii="Times New Roman" w:eastAsia="Times New Roman" w:hAnsi="Times New Roman" w:cs="Times New Roman"/>
          <w:sz w:val="26"/>
          <w:szCs w:val="26"/>
          <w:lang w:eastAsia="pl-PL"/>
        </w:rPr>
        <w:t xml:space="preserve"> podstępem </w:t>
      </w:r>
      <w:r w:rsidR="005D0D74" w:rsidRPr="005D0D74">
        <w:rPr>
          <w:rFonts w:ascii="Times New Roman" w:eastAsia="Times New Roman" w:hAnsi="Times New Roman" w:cs="Times New Roman"/>
          <w:sz w:val="26"/>
          <w:szCs w:val="26"/>
          <w:lang w:eastAsia="pl-PL"/>
        </w:rPr>
        <w:t xml:space="preserve">doprowadzać miał wychowanków </w:t>
      </w:r>
      <w:r w:rsidR="004C7EF4" w:rsidRPr="005D0D74">
        <w:rPr>
          <w:rFonts w:ascii="Times New Roman" w:eastAsia="Times New Roman" w:hAnsi="Times New Roman" w:cs="Times New Roman"/>
          <w:sz w:val="26"/>
          <w:szCs w:val="26"/>
          <w:lang w:eastAsia="pl-PL"/>
        </w:rPr>
        <w:t>do poddawania się czynnościom seksualnym</w:t>
      </w:r>
      <w:r w:rsidR="00FE3B55" w:rsidRPr="005D0D74">
        <w:rPr>
          <w:rFonts w:ascii="Times New Roman" w:hAnsi="Times New Roman" w:cs="Times New Roman"/>
          <w:sz w:val="26"/>
          <w:szCs w:val="26"/>
          <w:shd w:val="clear" w:color="auto" w:fill="FFFFFF"/>
        </w:rPr>
        <w:t xml:space="preserve">. Prokuratura umorzyła </w:t>
      </w:r>
      <w:r w:rsidR="00DF10A5" w:rsidRPr="005D0D74">
        <w:rPr>
          <w:rFonts w:ascii="Times New Roman" w:hAnsi="Times New Roman" w:cs="Times New Roman"/>
          <w:sz w:val="26"/>
          <w:szCs w:val="26"/>
          <w:shd w:val="clear" w:color="auto" w:fill="FFFFFF"/>
        </w:rPr>
        <w:t>postępowanie prowadzone</w:t>
      </w:r>
      <w:r w:rsidR="00FE3B55" w:rsidRPr="005D0D74">
        <w:rPr>
          <w:rFonts w:ascii="Times New Roman" w:hAnsi="Times New Roman" w:cs="Times New Roman"/>
          <w:sz w:val="26"/>
          <w:szCs w:val="26"/>
          <w:shd w:val="clear" w:color="auto" w:fill="FFFFFF"/>
        </w:rPr>
        <w:t xml:space="preserve"> w stosunku do osoby kierującej</w:t>
      </w:r>
      <w:r w:rsidR="000A54D6" w:rsidRPr="005D0D74">
        <w:rPr>
          <w:rFonts w:ascii="Times New Roman" w:hAnsi="Times New Roman" w:cs="Times New Roman"/>
          <w:sz w:val="26"/>
          <w:szCs w:val="26"/>
          <w:shd w:val="clear" w:color="auto" w:fill="FFFFFF"/>
        </w:rPr>
        <w:t xml:space="preserve"> </w:t>
      </w:r>
      <w:r w:rsidR="004C7EF4" w:rsidRPr="005D0D74">
        <w:rPr>
          <w:rFonts w:ascii="Times New Roman" w:hAnsi="Times New Roman" w:cs="Times New Roman"/>
          <w:sz w:val="26"/>
          <w:szCs w:val="26"/>
          <w:shd w:val="clear" w:color="auto" w:fill="FFFFFF"/>
        </w:rPr>
        <w:t xml:space="preserve">punktem przedszkolnym uzasadniając, że osoba ta nie </w:t>
      </w:r>
      <w:r w:rsidR="00FE3B55" w:rsidRPr="005D0D74">
        <w:rPr>
          <w:rFonts w:ascii="Times New Roman" w:hAnsi="Times New Roman" w:cs="Times New Roman"/>
          <w:sz w:val="26"/>
          <w:szCs w:val="26"/>
          <w:shd w:val="clear" w:color="auto" w:fill="FFFFFF"/>
        </w:rPr>
        <w:t xml:space="preserve">jest </w:t>
      </w:r>
      <w:r w:rsidR="000A54D6" w:rsidRPr="005D0D74">
        <w:rPr>
          <w:rFonts w:ascii="Times New Roman" w:hAnsi="Times New Roman" w:cs="Times New Roman"/>
          <w:sz w:val="26"/>
          <w:szCs w:val="26"/>
          <w:shd w:val="clear" w:color="auto" w:fill="FFFFFF"/>
        </w:rPr>
        <w:t xml:space="preserve">funkcjonariuszem publicznym i </w:t>
      </w:r>
      <w:r w:rsidR="00FE3B55" w:rsidRPr="005D0D74">
        <w:rPr>
          <w:rFonts w:ascii="Times New Roman" w:hAnsi="Times New Roman" w:cs="Times New Roman"/>
          <w:sz w:val="26"/>
          <w:szCs w:val="26"/>
          <w:shd w:val="clear" w:color="auto" w:fill="FFFFFF"/>
        </w:rPr>
        <w:t xml:space="preserve">nie może podlegać odpowiedzialności karnej </w:t>
      </w:r>
      <w:r w:rsidR="00FE3B55" w:rsidRPr="005D0D74">
        <w:rPr>
          <w:rFonts w:ascii="Times New Roman" w:eastAsia="Times New Roman" w:hAnsi="Times New Roman" w:cs="Times New Roman"/>
          <w:bCs/>
          <w:sz w:val="26"/>
          <w:szCs w:val="26"/>
          <w:lang w:eastAsia="pl-PL"/>
        </w:rPr>
        <w:t xml:space="preserve">za niedopełnienie obowiązków, a tym samym działanie na </w:t>
      </w:r>
      <w:r w:rsidR="00FE3B55" w:rsidRPr="005D0D74">
        <w:rPr>
          <w:rFonts w:ascii="Times New Roman" w:eastAsia="Times New Roman" w:hAnsi="Times New Roman" w:cs="Times New Roman"/>
          <w:sz w:val="26"/>
          <w:szCs w:val="26"/>
          <w:lang w:eastAsia="pl-PL"/>
        </w:rPr>
        <w:t>szkodę interesu małoletniego.</w:t>
      </w:r>
    </w:p>
    <w:p w:rsidR="005D0D74" w:rsidRDefault="00966437" w:rsidP="00B55D5A">
      <w:pPr>
        <w:spacing w:before="120" w:after="0" w:line="360" w:lineRule="auto"/>
        <w:ind w:firstLine="482"/>
        <w:jc w:val="both"/>
        <w:rPr>
          <w:rFonts w:ascii="Times New Roman" w:eastAsia="Times New Roman" w:hAnsi="Times New Roman" w:cs="Times New Roman"/>
          <w:sz w:val="26"/>
          <w:szCs w:val="26"/>
          <w:lang w:eastAsia="pl-PL"/>
        </w:rPr>
      </w:pPr>
      <w:r w:rsidRPr="003F2E2F">
        <w:rPr>
          <w:rFonts w:ascii="Times New Roman" w:hAnsi="Times New Roman" w:cs="Times New Roman"/>
          <w:sz w:val="26"/>
          <w:szCs w:val="26"/>
        </w:rPr>
        <w:t>Dobro dziecka jest wartością chronioną konstytucyjnie, a obowiązek ochrony dziecka spoczywa w tym zakresi</w:t>
      </w:r>
      <w:r>
        <w:rPr>
          <w:rFonts w:ascii="Times New Roman" w:hAnsi="Times New Roman" w:cs="Times New Roman"/>
          <w:sz w:val="26"/>
          <w:szCs w:val="26"/>
        </w:rPr>
        <w:t xml:space="preserve">e również na władzy publicznej. Przepis </w:t>
      </w:r>
      <w:r>
        <w:rPr>
          <w:rFonts w:ascii="Times New Roman" w:eastAsia="Times New Roman" w:hAnsi="Times New Roman" w:cs="Times New Roman"/>
          <w:sz w:val="26"/>
          <w:szCs w:val="26"/>
          <w:lang w:eastAsia="pl-PL"/>
        </w:rPr>
        <w:t xml:space="preserve">art. 72 </w:t>
      </w:r>
      <w:hyperlink r:id="rId8" w:anchor="/document/16798613?unitId=art(72)ust(1)&amp;cm=DOCUMENT" w:history="1">
        <w:r w:rsidRPr="003F2E2F">
          <w:rPr>
            <w:rFonts w:ascii="Times New Roman" w:eastAsia="Times New Roman" w:hAnsi="Times New Roman" w:cs="Times New Roman"/>
            <w:sz w:val="26"/>
            <w:szCs w:val="26"/>
            <w:lang w:eastAsia="pl-PL"/>
          </w:rPr>
          <w:t>ust. 1</w:t>
        </w:r>
      </w:hyperlink>
      <w:r>
        <w:rPr>
          <w:rFonts w:ascii="Times New Roman" w:eastAsia="Times New Roman" w:hAnsi="Times New Roman" w:cs="Times New Roman"/>
          <w:sz w:val="26"/>
          <w:szCs w:val="26"/>
          <w:lang w:eastAsia="pl-PL"/>
        </w:rPr>
        <w:t xml:space="preserve"> zdanie pierwsze</w:t>
      </w:r>
      <w:r w:rsidRPr="003F2E2F">
        <w:rPr>
          <w:rFonts w:ascii="Times New Roman" w:eastAsia="Times New Roman" w:hAnsi="Times New Roman" w:cs="Times New Roman"/>
          <w:sz w:val="26"/>
          <w:szCs w:val="26"/>
          <w:lang w:eastAsia="pl-PL"/>
        </w:rPr>
        <w:t xml:space="preserve"> Konstytucji Rzeczypospolitej Polskiej, ustanawia </w:t>
      </w:r>
      <w:r w:rsidRPr="003F2E2F">
        <w:rPr>
          <w:rFonts w:ascii="Times New Roman" w:eastAsia="Times New Roman" w:hAnsi="Times New Roman" w:cs="Times New Roman"/>
          <w:bCs/>
          <w:sz w:val="26"/>
          <w:szCs w:val="26"/>
          <w:lang w:eastAsia="pl-PL"/>
        </w:rPr>
        <w:t>ogólny obowiązek „ochrony praw dziecka”</w:t>
      </w:r>
      <w:r w:rsidRPr="003F2E2F">
        <w:rPr>
          <w:rFonts w:ascii="Times New Roman" w:eastAsia="Times New Roman" w:hAnsi="Times New Roman" w:cs="Times New Roman"/>
          <w:sz w:val="26"/>
          <w:szCs w:val="26"/>
          <w:lang w:eastAsia="pl-PL"/>
        </w:rPr>
        <w:t xml:space="preserve"> i nakłada go na wszystkie władze publiczne. Obowiązkiem ustawodawcy zwykłego jest stworzenie szczegółowych unormowań pozwalających na urzeczywistnianie dobra dziecka, a proces wykładni i stosowania wszelkich przepisów prawa musi, tym samym, uwzględniać obowiązek realizac</w:t>
      </w:r>
      <w:r w:rsidR="00B55D5A">
        <w:rPr>
          <w:rFonts w:ascii="Times New Roman" w:eastAsia="Times New Roman" w:hAnsi="Times New Roman" w:cs="Times New Roman"/>
          <w:sz w:val="26"/>
          <w:szCs w:val="26"/>
          <w:lang w:eastAsia="pl-PL"/>
        </w:rPr>
        <w:t>ji tej wartości konstytucyjnej.</w:t>
      </w:r>
    </w:p>
    <w:p w:rsidR="005D0D74" w:rsidRDefault="00AD5085" w:rsidP="00B55D5A">
      <w:pPr>
        <w:spacing w:before="120" w:after="0" w:line="360" w:lineRule="auto"/>
        <w:ind w:firstLine="482"/>
        <w:jc w:val="both"/>
        <w:rPr>
          <w:rFonts w:ascii="Times New Roman" w:eastAsia="Times New Roman" w:hAnsi="Times New Roman" w:cs="Times New Roman"/>
          <w:sz w:val="26"/>
          <w:szCs w:val="26"/>
          <w:lang w:eastAsia="pl-PL"/>
        </w:rPr>
      </w:pPr>
      <w:r w:rsidRPr="003F2E2F">
        <w:rPr>
          <w:rFonts w:ascii="Times New Roman" w:eastAsia="Times New Roman" w:hAnsi="Times New Roman" w:cs="Times New Roman"/>
          <w:sz w:val="26"/>
          <w:szCs w:val="26"/>
          <w:lang w:eastAsia="pl-PL"/>
        </w:rPr>
        <w:t>Projekt ust</w:t>
      </w:r>
      <w:r w:rsidR="004810A9" w:rsidRPr="003F2E2F">
        <w:rPr>
          <w:rFonts w:ascii="Times New Roman" w:eastAsia="Times New Roman" w:hAnsi="Times New Roman" w:cs="Times New Roman"/>
          <w:sz w:val="26"/>
          <w:szCs w:val="26"/>
          <w:lang w:eastAsia="pl-PL"/>
        </w:rPr>
        <w:t>awy wprowadza zmiany</w:t>
      </w:r>
      <w:r w:rsidR="00302E9C" w:rsidRPr="003F2E2F">
        <w:rPr>
          <w:rFonts w:ascii="Times New Roman" w:eastAsia="Times New Roman" w:hAnsi="Times New Roman" w:cs="Times New Roman"/>
          <w:sz w:val="26"/>
          <w:szCs w:val="26"/>
          <w:lang w:eastAsia="pl-PL"/>
        </w:rPr>
        <w:t xml:space="preserve"> </w:t>
      </w:r>
      <w:r w:rsidR="00302E9C" w:rsidRPr="003F2E2F">
        <w:rPr>
          <w:rFonts w:ascii="Times New Roman" w:hAnsi="Times New Roman" w:cs="Times New Roman"/>
          <w:sz w:val="26"/>
          <w:szCs w:val="26"/>
        </w:rPr>
        <w:t>w</w:t>
      </w:r>
      <w:r w:rsidR="00B17A6F">
        <w:rPr>
          <w:rFonts w:ascii="Times New Roman" w:hAnsi="Times New Roman" w:cs="Times New Roman"/>
          <w:sz w:val="26"/>
          <w:szCs w:val="26"/>
        </w:rPr>
        <w:t xml:space="preserve"> następujących aktach prawnych</w:t>
      </w:r>
      <w:r w:rsidR="00294B3F">
        <w:rPr>
          <w:rFonts w:ascii="Times New Roman" w:hAnsi="Times New Roman" w:cs="Times New Roman"/>
          <w:sz w:val="26"/>
          <w:szCs w:val="26"/>
        </w:rPr>
        <w:t>:</w:t>
      </w:r>
    </w:p>
    <w:p w:rsidR="00294B3F" w:rsidRPr="005D0D74" w:rsidRDefault="00294B3F" w:rsidP="00B55D5A">
      <w:pPr>
        <w:spacing w:before="120" w:after="0" w:line="360" w:lineRule="auto"/>
        <w:jc w:val="both"/>
        <w:rPr>
          <w:rFonts w:ascii="Times New Roman" w:eastAsia="Times New Roman" w:hAnsi="Times New Roman" w:cs="Times New Roman"/>
          <w:sz w:val="26"/>
          <w:szCs w:val="26"/>
          <w:lang w:eastAsia="pl-PL"/>
        </w:rPr>
      </w:pPr>
      <w:r>
        <w:rPr>
          <w:rFonts w:ascii="Times New Roman" w:hAnsi="Times New Roman" w:cs="Times New Roman"/>
          <w:sz w:val="26"/>
          <w:szCs w:val="26"/>
        </w:rPr>
        <w:t>-</w:t>
      </w:r>
      <w:r w:rsidR="00302E9C" w:rsidRPr="003F2E2F">
        <w:rPr>
          <w:rFonts w:ascii="Times New Roman" w:hAnsi="Times New Roman" w:cs="Times New Roman"/>
          <w:sz w:val="26"/>
          <w:szCs w:val="26"/>
        </w:rPr>
        <w:t xml:space="preserve"> ustawie </w:t>
      </w:r>
      <w:r w:rsidR="00302E9C" w:rsidRPr="003F2E2F">
        <w:rPr>
          <w:rFonts w:ascii="Times New Roman" w:eastAsia="Times New Roman" w:hAnsi="Times New Roman" w:cs="Times New Roman"/>
          <w:sz w:val="26"/>
          <w:szCs w:val="26"/>
          <w:lang w:eastAsia="pl-PL"/>
        </w:rPr>
        <w:t xml:space="preserve">z </w:t>
      </w:r>
      <w:r w:rsidR="00302E9C" w:rsidRPr="003F2E2F">
        <w:rPr>
          <w:rFonts w:ascii="Times New Roman" w:hAnsi="Times New Roman" w:cs="Times New Roman"/>
          <w:sz w:val="26"/>
          <w:szCs w:val="26"/>
        </w:rPr>
        <w:t>dnia 14 gru</w:t>
      </w:r>
      <w:r w:rsidR="0003526D">
        <w:rPr>
          <w:rFonts w:ascii="Times New Roman" w:hAnsi="Times New Roman" w:cs="Times New Roman"/>
          <w:sz w:val="26"/>
          <w:szCs w:val="26"/>
        </w:rPr>
        <w:t>dnia 2016 r. – Prawo oświatowe;</w:t>
      </w:r>
    </w:p>
    <w:p w:rsidR="00294B3F" w:rsidRDefault="00294B3F" w:rsidP="00B55D5A">
      <w:pPr>
        <w:spacing w:before="120" w:after="0" w:line="360" w:lineRule="auto"/>
        <w:jc w:val="both"/>
        <w:rPr>
          <w:rFonts w:ascii="Times New Roman" w:eastAsia="Times New Roman" w:hAnsi="Times New Roman" w:cs="Times New Roman"/>
          <w:bCs/>
          <w:sz w:val="26"/>
          <w:szCs w:val="26"/>
        </w:rPr>
      </w:pPr>
      <w:r>
        <w:rPr>
          <w:rFonts w:ascii="Times New Roman" w:hAnsi="Times New Roman" w:cs="Times New Roman"/>
          <w:sz w:val="26"/>
          <w:szCs w:val="26"/>
        </w:rPr>
        <w:t xml:space="preserve">- </w:t>
      </w:r>
      <w:r w:rsidR="00302E9C" w:rsidRPr="003F2E2F">
        <w:rPr>
          <w:rFonts w:ascii="Times New Roman" w:hAnsi="Times New Roman" w:cs="Times New Roman"/>
          <w:sz w:val="26"/>
          <w:szCs w:val="26"/>
        </w:rPr>
        <w:t xml:space="preserve">ustawie </w:t>
      </w:r>
      <w:r w:rsidR="00302E9C" w:rsidRPr="003F2E2F">
        <w:rPr>
          <w:rFonts w:ascii="Times New Roman" w:eastAsia="Times New Roman" w:hAnsi="Times New Roman" w:cs="Times New Roman"/>
          <w:sz w:val="26"/>
          <w:szCs w:val="26"/>
        </w:rPr>
        <w:t xml:space="preserve">dnia 4 lutego 2011 r. </w:t>
      </w:r>
      <w:r w:rsidR="00302E9C" w:rsidRPr="003F2E2F">
        <w:rPr>
          <w:rFonts w:ascii="Times New Roman" w:eastAsia="Times New Roman" w:hAnsi="Times New Roman" w:cs="Times New Roman"/>
          <w:bCs/>
          <w:sz w:val="26"/>
          <w:szCs w:val="26"/>
        </w:rPr>
        <w:t xml:space="preserve">o opiece nad dziećmi </w:t>
      </w:r>
      <w:r w:rsidR="00B936EC">
        <w:rPr>
          <w:rFonts w:ascii="Times New Roman" w:eastAsia="Times New Roman" w:hAnsi="Times New Roman" w:cs="Times New Roman"/>
          <w:bCs/>
          <w:sz w:val="26"/>
          <w:szCs w:val="26"/>
        </w:rPr>
        <w:t>w wieku do lat 3</w:t>
      </w:r>
      <w:r w:rsidR="0003526D">
        <w:rPr>
          <w:rFonts w:ascii="Times New Roman" w:eastAsia="Times New Roman" w:hAnsi="Times New Roman" w:cs="Times New Roman"/>
          <w:bCs/>
          <w:sz w:val="26"/>
          <w:szCs w:val="26"/>
        </w:rPr>
        <w:t>;</w:t>
      </w:r>
    </w:p>
    <w:p w:rsidR="00294B3F" w:rsidRDefault="00294B3F" w:rsidP="00B55D5A">
      <w:pPr>
        <w:spacing w:before="120" w:after="0" w:line="36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r w:rsidR="00B936EC">
        <w:rPr>
          <w:rFonts w:ascii="Times New Roman" w:eastAsia="Times New Roman" w:hAnsi="Times New Roman" w:cs="Times New Roman"/>
          <w:bCs/>
          <w:sz w:val="26"/>
          <w:szCs w:val="26"/>
        </w:rPr>
        <w:t xml:space="preserve"> </w:t>
      </w:r>
      <w:r w:rsidR="00302E9C" w:rsidRPr="003F2E2F">
        <w:rPr>
          <w:rFonts w:ascii="Times New Roman" w:eastAsia="Times New Roman" w:hAnsi="Times New Roman" w:cs="Times New Roman"/>
          <w:bCs/>
          <w:sz w:val="26"/>
          <w:szCs w:val="26"/>
        </w:rPr>
        <w:t xml:space="preserve">ustawie </w:t>
      </w:r>
      <w:r w:rsidR="00302E9C" w:rsidRPr="003F2E2F">
        <w:rPr>
          <w:rFonts w:ascii="Times New Roman" w:hAnsi="Times New Roman" w:cs="Times New Roman"/>
          <w:sz w:val="26"/>
          <w:szCs w:val="26"/>
        </w:rPr>
        <w:t>z</w:t>
      </w:r>
      <w:r w:rsidR="00302E9C" w:rsidRPr="003F2E2F">
        <w:rPr>
          <w:rFonts w:ascii="Times New Roman" w:eastAsia="Times New Roman" w:hAnsi="Times New Roman" w:cs="Times New Roman"/>
          <w:sz w:val="26"/>
          <w:szCs w:val="26"/>
        </w:rPr>
        <w:t xml:space="preserve"> dnia 9 czerwca 2011 r. </w:t>
      </w:r>
      <w:r w:rsidR="00302E9C" w:rsidRPr="003F2E2F">
        <w:rPr>
          <w:rFonts w:ascii="Times New Roman" w:eastAsia="Times New Roman" w:hAnsi="Times New Roman" w:cs="Times New Roman"/>
          <w:bCs/>
          <w:sz w:val="26"/>
          <w:szCs w:val="26"/>
        </w:rPr>
        <w:t>o wspieraniu rodziny i systemie pieczy zastępczej</w:t>
      </w:r>
      <w:r w:rsidR="0003526D">
        <w:rPr>
          <w:rFonts w:ascii="Times New Roman" w:eastAsia="Times New Roman" w:hAnsi="Times New Roman" w:cs="Times New Roman"/>
          <w:bCs/>
          <w:sz w:val="26"/>
          <w:szCs w:val="26"/>
        </w:rPr>
        <w:t>.</w:t>
      </w:r>
    </w:p>
    <w:p w:rsidR="008E3A67" w:rsidRPr="003F2E2F" w:rsidRDefault="003C1DEB" w:rsidP="00B55D5A">
      <w:pPr>
        <w:spacing w:before="120" w:after="0" w:line="360" w:lineRule="auto"/>
        <w:ind w:firstLine="426"/>
        <w:jc w:val="both"/>
        <w:rPr>
          <w:rFonts w:ascii="Times New Roman" w:hAnsi="Times New Roman" w:cs="Times New Roman"/>
          <w:sz w:val="26"/>
          <w:szCs w:val="26"/>
        </w:rPr>
      </w:pPr>
      <w:r w:rsidRPr="003F2E2F">
        <w:rPr>
          <w:rFonts w:ascii="Times New Roman" w:hAnsi="Times New Roman" w:cs="Times New Roman"/>
          <w:sz w:val="26"/>
          <w:szCs w:val="26"/>
        </w:rPr>
        <w:t xml:space="preserve">Obecne rozwiązania prawne </w:t>
      </w:r>
      <w:r w:rsidR="005D0D74">
        <w:rPr>
          <w:rFonts w:ascii="Times New Roman" w:hAnsi="Times New Roman" w:cs="Times New Roman"/>
          <w:sz w:val="26"/>
          <w:szCs w:val="26"/>
        </w:rPr>
        <w:t>nie regulują kwestii</w:t>
      </w:r>
      <w:r w:rsidRPr="003F2E2F">
        <w:rPr>
          <w:rFonts w:ascii="Times New Roman" w:hAnsi="Times New Roman" w:cs="Times New Roman"/>
          <w:sz w:val="26"/>
          <w:szCs w:val="26"/>
        </w:rPr>
        <w:t xml:space="preserve"> odpowiedzialności karnej osób kierujących </w:t>
      </w:r>
      <w:r w:rsidR="0012222F" w:rsidRPr="003F2E2F">
        <w:rPr>
          <w:rFonts w:ascii="Times New Roman" w:hAnsi="Times New Roman" w:cs="Times New Roman"/>
          <w:spacing w:val="-2"/>
          <w:sz w:val="26"/>
          <w:szCs w:val="26"/>
        </w:rPr>
        <w:t xml:space="preserve">jednostkami objętymi systemem oświaty, żłobkami, klubami dziecięcymi oraz jednostkami </w:t>
      </w:r>
      <w:r w:rsidR="0012222F" w:rsidRPr="003F2E2F">
        <w:rPr>
          <w:rFonts w:ascii="Times New Roman" w:hAnsi="Times New Roman" w:cs="Times New Roman"/>
          <w:sz w:val="26"/>
          <w:szCs w:val="26"/>
          <w:shd w:val="clear" w:color="auto" w:fill="FFFFFF"/>
        </w:rPr>
        <w:t>inst</w:t>
      </w:r>
      <w:r w:rsidR="00D71A02" w:rsidRPr="003F2E2F">
        <w:rPr>
          <w:rFonts w:ascii="Times New Roman" w:hAnsi="Times New Roman" w:cs="Times New Roman"/>
          <w:sz w:val="26"/>
          <w:szCs w:val="26"/>
          <w:shd w:val="clear" w:color="auto" w:fill="FFFFFF"/>
        </w:rPr>
        <w:t xml:space="preserve">ytucjonalnej pieczy zastępczej </w:t>
      </w:r>
      <w:r w:rsidR="0012222F" w:rsidRPr="003F2E2F">
        <w:rPr>
          <w:rFonts w:ascii="Times New Roman" w:hAnsi="Times New Roman" w:cs="Times New Roman"/>
          <w:sz w:val="26"/>
          <w:szCs w:val="26"/>
          <w:shd w:val="clear" w:color="auto" w:fill="FFFFFF"/>
        </w:rPr>
        <w:t>i placówkami wsparcia dziennego</w:t>
      </w:r>
      <w:r w:rsidR="00096D27" w:rsidRPr="003F2E2F">
        <w:rPr>
          <w:rFonts w:ascii="Times New Roman" w:hAnsi="Times New Roman" w:cs="Times New Roman"/>
          <w:sz w:val="26"/>
          <w:szCs w:val="26"/>
          <w:shd w:val="clear" w:color="auto" w:fill="FFFFFF"/>
        </w:rPr>
        <w:t xml:space="preserve"> – za czyny związane z przekroczeniem uprawnień lub niedopełnieniem obowiązków </w:t>
      </w:r>
      <w:r w:rsidR="00B55D5A">
        <w:rPr>
          <w:rFonts w:ascii="Times New Roman" w:hAnsi="Times New Roman" w:cs="Times New Roman"/>
          <w:sz w:val="26"/>
          <w:szCs w:val="26"/>
          <w:shd w:val="clear" w:color="auto" w:fill="FFFFFF"/>
        </w:rPr>
        <w:t>w </w:t>
      </w:r>
      <w:r w:rsidR="00096D27" w:rsidRPr="003F2E2F">
        <w:rPr>
          <w:rFonts w:ascii="Times New Roman" w:hAnsi="Times New Roman" w:cs="Times New Roman"/>
          <w:sz w:val="26"/>
          <w:szCs w:val="26"/>
          <w:shd w:val="clear" w:color="auto" w:fill="FFFFFF"/>
        </w:rPr>
        <w:t>zakresie opieki i nadzoru nad małoletnimi</w:t>
      </w:r>
      <w:r w:rsidR="00302E9C" w:rsidRPr="003F2E2F">
        <w:rPr>
          <w:rFonts w:ascii="Times New Roman" w:hAnsi="Times New Roman" w:cs="Times New Roman"/>
          <w:sz w:val="26"/>
          <w:szCs w:val="26"/>
        </w:rPr>
        <w:t>.</w:t>
      </w:r>
      <w:r w:rsidR="00302E9C" w:rsidRPr="003F2E2F">
        <w:rPr>
          <w:rFonts w:ascii="Times New Roman" w:eastAsia="Times New Roman" w:hAnsi="Times New Roman" w:cs="Times New Roman"/>
          <w:sz w:val="26"/>
          <w:szCs w:val="26"/>
          <w:lang w:eastAsia="pl-PL"/>
        </w:rPr>
        <w:t xml:space="preserve"> </w:t>
      </w:r>
      <w:r w:rsidR="00795705">
        <w:rPr>
          <w:rFonts w:ascii="Times New Roman" w:eastAsia="Times New Roman" w:hAnsi="Times New Roman" w:cs="Times New Roman"/>
          <w:sz w:val="26"/>
          <w:szCs w:val="26"/>
          <w:lang w:eastAsia="pl-PL"/>
        </w:rPr>
        <w:t>Odpowiedzialność karną w odniesieniu do funkcjonariuszy publicznych statuuje</w:t>
      </w:r>
      <w:r w:rsidR="00207D48" w:rsidRPr="003F2E2F">
        <w:rPr>
          <w:rFonts w:ascii="Times New Roman" w:hAnsi="Times New Roman" w:cs="Times New Roman"/>
          <w:sz w:val="26"/>
          <w:szCs w:val="26"/>
        </w:rPr>
        <w:t xml:space="preserve"> </w:t>
      </w:r>
      <w:r w:rsidRPr="003F2E2F">
        <w:rPr>
          <w:rFonts w:ascii="Times New Roman" w:hAnsi="Times New Roman" w:cs="Times New Roman"/>
          <w:sz w:val="26"/>
          <w:szCs w:val="26"/>
        </w:rPr>
        <w:t xml:space="preserve">art. </w:t>
      </w:r>
      <w:r w:rsidR="00302E9C" w:rsidRPr="003F2E2F">
        <w:rPr>
          <w:rFonts w:ascii="Times New Roman" w:eastAsia="Times New Roman" w:hAnsi="Times New Roman" w:cs="Times New Roman"/>
          <w:sz w:val="26"/>
          <w:szCs w:val="26"/>
          <w:lang w:eastAsia="pl-PL"/>
        </w:rPr>
        <w:t xml:space="preserve">231 </w:t>
      </w:r>
      <w:r w:rsidR="00302E9C" w:rsidRPr="003F2E2F">
        <w:rPr>
          <w:rFonts w:ascii="Times New Roman" w:eastAsia="Times New Roman" w:hAnsi="Times New Roman" w:cs="Times New Roman"/>
          <w:bCs/>
          <w:sz w:val="26"/>
          <w:szCs w:val="26"/>
          <w:lang w:eastAsia="pl-PL"/>
        </w:rPr>
        <w:t>§ 1</w:t>
      </w:r>
      <w:r w:rsidR="00D71A02" w:rsidRPr="003F2E2F">
        <w:rPr>
          <w:rFonts w:ascii="Times New Roman" w:hAnsi="Times New Roman" w:cs="Times New Roman"/>
          <w:sz w:val="26"/>
          <w:szCs w:val="26"/>
        </w:rPr>
        <w:t xml:space="preserve"> </w:t>
      </w:r>
      <w:r w:rsidR="005A1FA0">
        <w:rPr>
          <w:rFonts w:ascii="Times New Roman" w:hAnsi="Times New Roman" w:cs="Times New Roman"/>
          <w:sz w:val="26"/>
          <w:szCs w:val="26"/>
        </w:rPr>
        <w:t>ustawy z dnia 6</w:t>
      </w:r>
      <w:r w:rsidR="00B55D5A">
        <w:rPr>
          <w:rFonts w:ascii="Times New Roman" w:hAnsi="Times New Roman" w:cs="Times New Roman"/>
          <w:sz w:val="26"/>
          <w:szCs w:val="26"/>
        </w:rPr>
        <w:t xml:space="preserve"> czerwca 1997 r. – Kodeks karny</w:t>
      </w:r>
      <w:r w:rsidR="005A1FA0">
        <w:rPr>
          <w:rFonts w:ascii="Times New Roman" w:hAnsi="Times New Roman" w:cs="Times New Roman"/>
          <w:sz w:val="26"/>
          <w:szCs w:val="26"/>
        </w:rPr>
        <w:t xml:space="preserve"> </w:t>
      </w:r>
      <w:r w:rsidR="00B55D5A">
        <w:rPr>
          <w:rFonts w:ascii="Times New Roman" w:hAnsi="Times New Roman" w:cs="Times New Roman"/>
          <w:sz w:val="26"/>
          <w:szCs w:val="26"/>
        </w:rPr>
        <w:t>(</w:t>
      </w:r>
      <w:r w:rsidR="005A1FA0">
        <w:rPr>
          <w:rFonts w:ascii="Times New Roman" w:hAnsi="Times New Roman" w:cs="Times New Roman"/>
          <w:sz w:val="26"/>
          <w:szCs w:val="26"/>
        </w:rPr>
        <w:t>Dz. U. z</w:t>
      </w:r>
      <w:r w:rsidR="00C76A7B">
        <w:rPr>
          <w:rFonts w:ascii="Times New Roman" w:hAnsi="Times New Roman" w:cs="Times New Roman"/>
          <w:sz w:val="26"/>
          <w:szCs w:val="26"/>
        </w:rPr>
        <w:t xml:space="preserve"> 2020 r. poz. 1444 i 1517</w:t>
      </w:r>
      <w:r w:rsidR="00B55D5A">
        <w:rPr>
          <w:rFonts w:ascii="Times New Roman" w:hAnsi="Times New Roman" w:cs="Times New Roman"/>
          <w:sz w:val="26"/>
          <w:szCs w:val="26"/>
        </w:rPr>
        <w:t xml:space="preserve">), </w:t>
      </w:r>
      <w:r w:rsidR="005A1FA0">
        <w:rPr>
          <w:rFonts w:ascii="Times New Roman" w:hAnsi="Times New Roman" w:cs="Times New Roman"/>
          <w:sz w:val="26"/>
          <w:szCs w:val="26"/>
        </w:rPr>
        <w:t>dalej jako „</w:t>
      </w:r>
      <w:r w:rsidR="00D71A02" w:rsidRPr="003F2E2F">
        <w:rPr>
          <w:rFonts w:ascii="Times New Roman" w:hAnsi="Times New Roman" w:cs="Times New Roman"/>
          <w:sz w:val="26"/>
          <w:szCs w:val="26"/>
        </w:rPr>
        <w:t>k.k.</w:t>
      </w:r>
      <w:r w:rsidR="00B55D5A">
        <w:rPr>
          <w:rFonts w:ascii="Times New Roman" w:hAnsi="Times New Roman" w:cs="Times New Roman"/>
          <w:sz w:val="26"/>
          <w:szCs w:val="26"/>
        </w:rPr>
        <w:t>”</w:t>
      </w:r>
      <w:r w:rsidR="00207D48" w:rsidRPr="003F2E2F">
        <w:rPr>
          <w:rFonts w:ascii="Times New Roman" w:hAnsi="Times New Roman" w:cs="Times New Roman"/>
          <w:sz w:val="26"/>
          <w:szCs w:val="26"/>
        </w:rPr>
        <w:t>.</w:t>
      </w:r>
      <w:r w:rsidR="00F16CCB" w:rsidRPr="003F2E2F">
        <w:rPr>
          <w:rFonts w:ascii="Times New Roman" w:hAnsi="Times New Roman" w:cs="Times New Roman"/>
          <w:sz w:val="26"/>
          <w:szCs w:val="26"/>
        </w:rPr>
        <w:t xml:space="preserve"> </w:t>
      </w:r>
      <w:r w:rsidR="00795705">
        <w:rPr>
          <w:rFonts w:ascii="Times New Roman" w:hAnsi="Times New Roman" w:cs="Times New Roman"/>
          <w:sz w:val="26"/>
          <w:szCs w:val="26"/>
        </w:rPr>
        <w:t xml:space="preserve">Brak jest natomiast </w:t>
      </w:r>
      <w:r w:rsidR="00795705">
        <w:rPr>
          <w:rFonts w:ascii="Times New Roman" w:hAnsi="Times New Roman" w:cs="Times New Roman"/>
          <w:sz w:val="26"/>
          <w:szCs w:val="26"/>
        </w:rPr>
        <w:lastRenderedPageBreak/>
        <w:t xml:space="preserve">przepisu przewidującego możliwość pociągnięcia do odpowiedzialności </w:t>
      </w:r>
      <w:r w:rsidR="00F16CCB" w:rsidRPr="003F2E2F">
        <w:rPr>
          <w:rFonts w:ascii="Times New Roman" w:hAnsi="Times New Roman" w:cs="Times New Roman"/>
          <w:sz w:val="26"/>
          <w:szCs w:val="26"/>
        </w:rPr>
        <w:t>osoby kierują</w:t>
      </w:r>
      <w:r w:rsidR="00861E2A" w:rsidRPr="003F2E2F">
        <w:rPr>
          <w:rFonts w:ascii="Times New Roman" w:hAnsi="Times New Roman" w:cs="Times New Roman"/>
          <w:sz w:val="26"/>
          <w:szCs w:val="26"/>
        </w:rPr>
        <w:t>cej</w:t>
      </w:r>
      <w:r w:rsidR="00F16CCB" w:rsidRPr="003F2E2F">
        <w:rPr>
          <w:rFonts w:ascii="Times New Roman" w:hAnsi="Times New Roman" w:cs="Times New Roman"/>
          <w:sz w:val="26"/>
          <w:szCs w:val="26"/>
        </w:rPr>
        <w:t xml:space="preserve"> </w:t>
      </w:r>
      <w:r w:rsidR="00795705">
        <w:rPr>
          <w:rFonts w:ascii="Times New Roman" w:hAnsi="Times New Roman" w:cs="Times New Roman"/>
          <w:sz w:val="26"/>
          <w:szCs w:val="26"/>
        </w:rPr>
        <w:t xml:space="preserve">niepubliczną </w:t>
      </w:r>
      <w:r w:rsidR="00F16CCB" w:rsidRPr="003F2E2F">
        <w:rPr>
          <w:rFonts w:ascii="Times New Roman" w:hAnsi="Times New Roman" w:cs="Times New Roman"/>
          <w:sz w:val="26"/>
          <w:szCs w:val="26"/>
        </w:rPr>
        <w:t xml:space="preserve">jednostką organizacyjną </w:t>
      </w:r>
      <w:r w:rsidR="00861E2A" w:rsidRPr="003F2E2F">
        <w:rPr>
          <w:rFonts w:ascii="Times New Roman" w:hAnsi="Times New Roman" w:cs="Times New Roman"/>
          <w:sz w:val="26"/>
          <w:szCs w:val="26"/>
        </w:rPr>
        <w:t>sp</w:t>
      </w:r>
      <w:r w:rsidR="00795705">
        <w:rPr>
          <w:rFonts w:ascii="Times New Roman" w:hAnsi="Times New Roman" w:cs="Times New Roman"/>
          <w:sz w:val="26"/>
          <w:szCs w:val="26"/>
        </w:rPr>
        <w:t>rawującą pieczę nad małoletnimi.</w:t>
      </w:r>
    </w:p>
    <w:p w:rsidR="008E3A67" w:rsidRPr="003F2E2F" w:rsidRDefault="00795705" w:rsidP="00B55D5A">
      <w:pPr>
        <w:suppressAutoHyphens/>
        <w:autoSpaceDE w:val="0"/>
        <w:autoSpaceDN w:val="0"/>
        <w:adjustRightInd w:val="0"/>
        <w:spacing w:before="120" w:after="0" w:line="360" w:lineRule="auto"/>
        <w:ind w:firstLine="510"/>
        <w:jc w:val="both"/>
        <w:rPr>
          <w:rFonts w:ascii="Times New Roman" w:eastAsia="Times New Roman" w:hAnsi="Times New Roman" w:cs="Times New Roman"/>
          <w:bCs/>
          <w:sz w:val="26"/>
          <w:szCs w:val="26"/>
          <w:lang w:eastAsia="pl-PL"/>
        </w:rPr>
      </w:pPr>
      <w:r>
        <w:rPr>
          <w:rFonts w:ascii="Times New Roman" w:eastAsia="Times New Roman" w:hAnsi="Times New Roman" w:cs="Times New Roman"/>
          <w:bCs/>
          <w:sz w:val="26"/>
          <w:szCs w:val="26"/>
          <w:lang w:eastAsia="pl-PL"/>
        </w:rPr>
        <w:t>W obowiązującym stanie</w:t>
      </w:r>
      <w:r w:rsidR="008E3A67" w:rsidRPr="003F2E2F">
        <w:rPr>
          <w:rFonts w:ascii="Times New Roman" w:eastAsia="Times New Roman" w:hAnsi="Times New Roman" w:cs="Times New Roman"/>
          <w:bCs/>
          <w:sz w:val="26"/>
          <w:szCs w:val="26"/>
          <w:lang w:eastAsia="pl-PL"/>
        </w:rPr>
        <w:t xml:space="preserve"> prawnym odpowiedzialności karnej za przekroczenie uprawnień lub niedopełnienie obowiązków, a tym samym działanie na </w:t>
      </w:r>
      <w:r w:rsidR="008E3A67" w:rsidRPr="003F2E2F">
        <w:rPr>
          <w:rFonts w:ascii="Times New Roman" w:eastAsia="Times New Roman" w:hAnsi="Times New Roman" w:cs="Times New Roman"/>
          <w:sz w:val="26"/>
          <w:szCs w:val="26"/>
          <w:lang w:eastAsia="pl-PL"/>
        </w:rPr>
        <w:t xml:space="preserve">szkodę interesu publicznego lub prywatnego, podlega funkcjonariusz publiczny na gruncie art. 231 </w:t>
      </w:r>
      <w:r w:rsidR="008E3A67" w:rsidRPr="003F2E2F">
        <w:rPr>
          <w:rFonts w:ascii="Times New Roman" w:eastAsia="Times New Roman" w:hAnsi="Times New Roman" w:cs="Times New Roman"/>
          <w:bCs/>
          <w:sz w:val="26"/>
          <w:szCs w:val="26"/>
          <w:lang w:eastAsia="pl-PL"/>
        </w:rPr>
        <w:t>§ 1 k.k.</w:t>
      </w:r>
      <w:r w:rsidR="004B1970">
        <w:rPr>
          <w:rFonts w:ascii="Times New Roman" w:eastAsia="Times New Roman" w:hAnsi="Times New Roman" w:cs="Times New Roman"/>
          <w:sz w:val="26"/>
          <w:szCs w:val="26"/>
          <w:lang w:eastAsia="pl-PL"/>
        </w:rPr>
        <w:t xml:space="preserve">, </w:t>
      </w:r>
      <w:r w:rsidR="008E3A67" w:rsidRPr="003F2E2F">
        <w:rPr>
          <w:rFonts w:ascii="Times New Roman" w:eastAsia="Times New Roman" w:hAnsi="Times New Roman" w:cs="Times New Roman"/>
          <w:sz w:val="26"/>
          <w:szCs w:val="26"/>
          <w:lang w:eastAsia="pl-PL"/>
        </w:rPr>
        <w:t>a więc osoba wymieniona w a</w:t>
      </w:r>
      <w:r w:rsidR="00B55D5A">
        <w:rPr>
          <w:rFonts w:ascii="Times New Roman" w:eastAsia="Times New Roman" w:hAnsi="Times New Roman" w:cs="Times New Roman"/>
          <w:bCs/>
          <w:sz w:val="26"/>
          <w:szCs w:val="26"/>
          <w:lang w:eastAsia="pl-PL"/>
        </w:rPr>
        <w:t>rt. 115 §</w:t>
      </w:r>
      <w:r w:rsidR="008E3A67" w:rsidRPr="003F2E2F">
        <w:rPr>
          <w:rFonts w:ascii="Times New Roman" w:eastAsia="Times New Roman" w:hAnsi="Times New Roman" w:cs="Times New Roman"/>
          <w:bCs/>
          <w:sz w:val="26"/>
          <w:szCs w:val="26"/>
          <w:lang w:eastAsia="pl-PL"/>
        </w:rPr>
        <w:t xml:space="preserve"> 13 k.k. </w:t>
      </w:r>
      <w:r w:rsidR="004B1970">
        <w:rPr>
          <w:rFonts w:ascii="Times New Roman" w:eastAsia="Times New Roman" w:hAnsi="Times New Roman" w:cs="Times New Roman"/>
          <w:sz w:val="26"/>
          <w:szCs w:val="26"/>
          <w:lang w:eastAsia="pl-PL"/>
        </w:rPr>
        <w:t xml:space="preserve">Funkcjonariuszem publicznym </w:t>
      </w:r>
      <w:r w:rsidR="008E3A67" w:rsidRPr="003F2E2F">
        <w:rPr>
          <w:rFonts w:ascii="Times New Roman" w:eastAsia="Times New Roman" w:hAnsi="Times New Roman" w:cs="Times New Roman"/>
          <w:sz w:val="26"/>
          <w:szCs w:val="26"/>
          <w:lang w:eastAsia="pl-PL"/>
        </w:rPr>
        <w:t>zgodnie z ww. przepisem jest:</w:t>
      </w:r>
    </w:p>
    <w:p w:rsidR="008E3A67" w:rsidRPr="003F2E2F" w:rsidRDefault="008E3A67" w:rsidP="00B55D5A">
      <w:pPr>
        <w:spacing w:before="120" w:after="0" w:line="360" w:lineRule="auto"/>
        <w:ind w:firstLine="426"/>
        <w:jc w:val="both"/>
        <w:rPr>
          <w:rFonts w:ascii="Times New Roman" w:eastAsia="Times New Roman" w:hAnsi="Times New Roman" w:cs="Times New Roman"/>
          <w:sz w:val="26"/>
          <w:szCs w:val="26"/>
          <w:lang w:eastAsia="pl-PL"/>
        </w:rPr>
      </w:pPr>
      <w:bookmarkStart w:id="1" w:name="mip55394864"/>
      <w:bookmarkEnd w:id="1"/>
      <w:r w:rsidRPr="003F2E2F">
        <w:rPr>
          <w:rFonts w:ascii="Times New Roman" w:eastAsia="Times New Roman" w:hAnsi="Times New Roman" w:cs="Times New Roman"/>
          <w:sz w:val="26"/>
          <w:szCs w:val="26"/>
          <w:lang w:eastAsia="pl-PL"/>
        </w:rPr>
        <w:t>1) Prezydent Rzeczypospolitej Polskiej;</w:t>
      </w:r>
    </w:p>
    <w:p w:rsidR="008E3A67" w:rsidRPr="003F2E2F" w:rsidRDefault="008E3A67" w:rsidP="00B55D5A">
      <w:pPr>
        <w:spacing w:before="120" w:after="0" w:line="360" w:lineRule="auto"/>
        <w:ind w:firstLine="426"/>
        <w:jc w:val="both"/>
        <w:rPr>
          <w:rFonts w:ascii="Times New Roman" w:eastAsia="Times New Roman" w:hAnsi="Times New Roman" w:cs="Times New Roman"/>
          <w:sz w:val="26"/>
          <w:szCs w:val="26"/>
          <w:lang w:eastAsia="pl-PL"/>
        </w:rPr>
      </w:pPr>
      <w:bookmarkStart w:id="2" w:name="mip55394865"/>
      <w:bookmarkEnd w:id="2"/>
      <w:r w:rsidRPr="003F2E2F">
        <w:rPr>
          <w:rFonts w:ascii="Times New Roman" w:eastAsia="Times New Roman" w:hAnsi="Times New Roman" w:cs="Times New Roman"/>
          <w:sz w:val="26"/>
          <w:szCs w:val="26"/>
          <w:lang w:eastAsia="pl-PL"/>
        </w:rPr>
        <w:t>2) poseł, senator, radny;</w:t>
      </w:r>
    </w:p>
    <w:p w:rsidR="008E3A67" w:rsidRPr="003F2E2F" w:rsidRDefault="008E3A67" w:rsidP="00B55D5A">
      <w:pPr>
        <w:spacing w:before="120" w:after="0" w:line="360" w:lineRule="auto"/>
        <w:ind w:firstLine="426"/>
        <w:jc w:val="both"/>
        <w:rPr>
          <w:rFonts w:ascii="Times New Roman" w:eastAsia="Times New Roman" w:hAnsi="Times New Roman" w:cs="Times New Roman"/>
          <w:sz w:val="26"/>
          <w:szCs w:val="26"/>
          <w:lang w:eastAsia="pl-PL"/>
        </w:rPr>
      </w:pPr>
      <w:bookmarkStart w:id="3" w:name="mip55394866"/>
      <w:bookmarkEnd w:id="3"/>
      <w:r w:rsidRPr="003F2E2F">
        <w:rPr>
          <w:rFonts w:ascii="Times New Roman" w:eastAsia="Times New Roman" w:hAnsi="Times New Roman" w:cs="Times New Roman"/>
          <w:sz w:val="26"/>
          <w:szCs w:val="26"/>
          <w:lang w:eastAsia="pl-PL"/>
        </w:rPr>
        <w:t>3) poseł do Parlamentu Europejskiego;</w:t>
      </w:r>
    </w:p>
    <w:p w:rsidR="008E3A67" w:rsidRPr="003F2E2F" w:rsidRDefault="008E3A67" w:rsidP="00B55D5A">
      <w:pPr>
        <w:spacing w:before="120" w:after="0" w:line="360" w:lineRule="auto"/>
        <w:ind w:firstLine="426"/>
        <w:jc w:val="both"/>
        <w:rPr>
          <w:rFonts w:ascii="Times New Roman" w:eastAsia="Times New Roman" w:hAnsi="Times New Roman" w:cs="Times New Roman"/>
          <w:sz w:val="26"/>
          <w:szCs w:val="26"/>
          <w:lang w:eastAsia="pl-PL"/>
        </w:rPr>
      </w:pPr>
      <w:bookmarkStart w:id="4" w:name="mip55394867"/>
      <w:bookmarkEnd w:id="4"/>
      <w:r w:rsidRPr="003F2E2F">
        <w:rPr>
          <w:rFonts w:ascii="Times New Roman" w:eastAsia="Times New Roman" w:hAnsi="Times New Roman" w:cs="Times New Roman"/>
          <w:sz w:val="26"/>
          <w:szCs w:val="26"/>
          <w:lang w:eastAsia="pl-PL"/>
        </w:rPr>
        <w:t>4) sędzia, ławnik, prokurator, funkcjonariusz finansowego organu postępowania przygotowawczego lub organu nadrzędnego nad finansowym organem postępowania przygotowawczego, notariusz, komornik, kurator s</w:t>
      </w:r>
      <w:r w:rsidR="00B55D5A">
        <w:rPr>
          <w:rFonts w:ascii="Times New Roman" w:eastAsia="Times New Roman" w:hAnsi="Times New Roman" w:cs="Times New Roman"/>
          <w:sz w:val="26"/>
          <w:szCs w:val="26"/>
          <w:lang w:eastAsia="pl-PL"/>
        </w:rPr>
        <w:t>ądowy, syndyk, nadzorca sądowy i </w:t>
      </w:r>
      <w:r w:rsidRPr="003F2E2F">
        <w:rPr>
          <w:rFonts w:ascii="Times New Roman" w:eastAsia="Times New Roman" w:hAnsi="Times New Roman" w:cs="Times New Roman"/>
          <w:sz w:val="26"/>
          <w:szCs w:val="26"/>
          <w:lang w:eastAsia="pl-PL"/>
        </w:rPr>
        <w:t xml:space="preserve">zarządca, osoba orzekająca w organach dyscyplinarnych działających na podstawie ustawy; </w:t>
      </w:r>
    </w:p>
    <w:p w:rsidR="008E3A67" w:rsidRPr="003F2E2F" w:rsidRDefault="008E3A67" w:rsidP="00B55D5A">
      <w:pPr>
        <w:spacing w:before="120" w:after="0" w:line="360" w:lineRule="auto"/>
        <w:ind w:firstLine="426"/>
        <w:jc w:val="both"/>
        <w:rPr>
          <w:rFonts w:ascii="Times New Roman" w:eastAsia="Times New Roman" w:hAnsi="Times New Roman" w:cs="Times New Roman"/>
          <w:sz w:val="26"/>
          <w:szCs w:val="26"/>
          <w:lang w:eastAsia="pl-PL"/>
        </w:rPr>
      </w:pPr>
      <w:bookmarkStart w:id="5" w:name="mip55394868"/>
      <w:bookmarkEnd w:id="5"/>
      <w:r w:rsidRPr="003F2E2F">
        <w:rPr>
          <w:rFonts w:ascii="Times New Roman" w:eastAsia="Times New Roman" w:hAnsi="Times New Roman" w:cs="Times New Roman"/>
          <w:sz w:val="26"/>
          <w:szCs w:val="26"/>
          <w:lang w:eastAsia="pl-PL"/>
        </w:rPr>
        <w:t>5) osoba będąca pracownikiem administracji rządowej, innego organu państwowego lub samorządu terytorialnego, chyba że pełni wyłącznie czynności usługowe, a także inna osoba w zakresie, w którym uprawniona jest do wydawania decyzji administracyjnych;</w:t>
      </w:r>
    </w:p>
    <w:p w:rsidR="008E3A67" w:rsidRPr="003F2E2F" w:rsidRDefault="008E3A67" w:rsidP="00B55D5A">
      <w:pPr>
        <w:spacing w:before="120" w:after="0" w:line="360" w:lineRule="auto"/>
        <w:ind w:firstLine="426"/>
        <w:jc w:val="both"/>
        <w:rPr>
          <w:rFonts w:ascii="Times New Roman" w:eastAsia="Times New Roman" w:hAnsi="Times New Roman" w:cs="Times New Roman"/>
          <w:sz w:val="26"/>
          <w:szCs w:val="26"/>
          <w:lang w:eastAsia="pl-PL"/>
        </w:rPr>
      </w:pPr>
      <w:bookmarkStart w:id="6" w:name="mip55394869"/>
      <w:bookmarkEnd w:id="6"/>
      <w:r w:rsidRPr="003F2E2F">
        <w:rPr>
          <w:rFonts w:ascii="Times New Roman" w:eastAsia="Times New Roman" w:hAnsi="Times New Roman" w:cs="Times New Roman"/>
          <w:sz w:val="26"/>
          <w:szCs w:val="26"/>
          <w:lang w:eastAsia="pl-PL"/>
        </w:rPr>
        <w:t>6) osoba będąca pracownikiem organu kontroli państwowej lub organu kontroli samorządu terytorialnego, chyba że pełni wyłącznie czynności usługowe;</w:t>
      </w:r>
    </w:p>
    <w:p w:rsidR="008E3A67" w:rsidRPr="003F2E2F" w:rsidRDefault="008E3A67" w:rsidP="00B55D5A">
      <w:pPr>
        <w:spacing w:before="120" w:after="0" w:line="360" w:lineRule="auto"/>
        <w:ind w:firstLine="426"/>
        <w:jc w:val="both"/>
        <w:rPr>
          <w:rFonts w:ascii="Times New Roman" w:eastAsia="Times New Roman" w:hAnsi="Times New Roman" w:cs="Times New Roman"/>
          <w:sz w:val="26"/>
          <w:szCs w:val="26"/>
          <w:lang w:eastAsia="pl-PL"/>
        </w:rPr>
      </w:pPr>
      <w:bookmarkStart w:id="7" w:name="mip55394870"/>
      <w:bookmarkEnd w:id="7"/>
      <w:r w:rsidRPr="003F2E2F">
        <w:rPr>
          <w:rFonts w:ascii="Times New Roman" w:eastAsia="Times New Roman" w:hAnsi="Times New Roman" w:cs="Times New Roman"/>
          <w:sz w:val="26"/>
          <w:szCs w:val="26"/>
          <w:lang w:eastAsia="pl-PL"/>
        </w:rPr>
        <w:t>7) osoba zajmująca kierownicze stanowisko w innej instytucji państwowej;</w:t>
      </w:r>
    </w:p>
    <w:p w:rsidR="008E3A67" w:rsidRPr="003F2E2F" w:rsidRDefault="008E3A67" w:rsidP="00B55D5A">
      <w:pPr>
        <w:spacing w:before="120" w:after="0" w:line="360" w:lineRule="auto"/>
        <w:ind w:firstLine="426"/>
        <w:jc w:val="both"/>
        <w:rPr>
          <w:rFonts w:ascii="Times New Roman" w:eastAsia="Times New Roman" w:hAnsi="Times New Roman" w:cs="Times New Roman"/>
          <w:sz w:val="26"/>
          <w:szCs w:val="26"/>
          <w:lang w:eastAsia="pl-PL"/>
        </w:rPr>
      </w:pPr>
      <w:bookmarkStart w:id="8" w:name="mip55394871"/>
      <w:bookmarkEnd w:id="8"/>
      <w:r w:rsidRPr="003F2E2F">
        <w:rPr>
          <w:rFonts w:ascii="Times New Roman" w:eastAsia="Times New Roman" w:hAnsi="Times New Roman" w:cs="Times New Roman"/>
          <w:sz w:val="26"/>
          <w:szCs w:val="26"/>
          <w:lang w:eastAsia="pl-PL"/>
        </w:rPr>
        <w:t>8) funkcjonariusz organu powołanego do ochrony bezpieczeństwa publicznego albo funkcjonariusz Służby Więziennej;</w:t>
      </w:r>
    </w:p>
    <w:p w:rsidR="008E3A67" w:rsidRPr="003F2E2F" w:rsidRDefault="008E3A67" w:rsidP="00B55D5A">
      <w:pPr>
        <w:spacing w:before="120" w:after="0" w:line="360" w:lineRule="auto"/>
        <w:ind w:firstLine="426"/>
        <w:jc w:val="both"/>
        <w:rPr>
          <w:rFonts w:ascii="Times New Roman" w:eastAsia="Times New Roman" w:hAnsi="Times New Roman" w:cs="Times New Roman"/>
          <w:sz w:val="26"/>
          <w:szCs w:val="26"/>
          <w:lang w:eastAsia="pl-PL"/>
        </w:rPr>
      </w:pPr>
      <w:bookmarkStart w:id="9" w:name="mip55394872"/>
      <w:bookmarkEnd w:id="9"/>
      <w:r w:rsidRPr="003F2E2F">
        <w:rPr>
          <w:rFonts w:ascii="Times New Roman" w:eastAsia="Times New Roman" w:hAnsi="Times New Roman" w:cs="Times New Roman"/>
          <w:sz w:val="26"/>
          <w:szCs w:val="26"/>
          <w:lang w:eastAsia="pl-PL"/>
        </w:rPr>
        <w:t>9) osoba pełniąca czynną służbę wojskową, z wyjątkiem terytorialnej służby wojskowej pełnionej dyspozycyjnie;</w:t>
      </w:r>
    </w:p>
    <w:p w:rsidR="00111BD4" w:rsidRDefault="008E3A67" w:rsidP="00B55D5A">
      <w:pPr>
        <w:spacing w:before="120" w:after="0" w:line="360" w:lineRule="auto"/>
        <w:ind w:firstLine="482"/>
        <w:jc w:val="both"/>
        <w:rPr>
          <w:rFonts w:ascii="Times New Roman" w:eastAsia="Times New Roman" w:hAnsi="Times New Roman" w:cs="Times New Roman"/>
          <w:sz w:val="26"/>
          <w:szCs w:val="26"/>
          <w:lang w:eastAsia="pl-PL"/>
        </w:rPr>
      </w:pPr>
      <w:bookmarkStart w:id="10" w:name="mip55394873"/>
      <w:bookmarkEnd w:id="10"/>
      <w:r w:rsidRPr="003F2E2F">
        <w:rPr>
          <w:rFonts w:ascii="Times New Roman" w:eastAsia="Times New Roman" w:hAnsi="Times New Roman" w:cs="Times New Roman"/>
          <w:sz w:val="26"/>
          <w:szCs w:val="26"/>
          <w:lang w:eastAsia="pl-PL"/>
        </w:rPr>
        <w:lastRenderedPageBreak/>
        <w:t xml:space="preserve">10) pracownik międzynarodowego trybunału </w:t>
      </w:r>
      <w:bookmarkStart w:id="11" w:name="highlightHit_6"/>
      <w:bookmarkEnd w:id="11"/>
      <w:r w:rsidRPr="003F2E2F">
        <w:rPr>
          <w:rFonts w:ascii="Times New Roman" w:eastAsia="Times New Roman" w:hAnsi="Times New Roman" w:cs="Times New Roman"/>
          <w:sz w:val="26"/>
          <w:szCs w:val="26"/>
          <w:lang w:eastAsia="pl-PL"/>
        </w:rPr>
        <w:t>karnego, chyba że pełni wyłącznie czynności usługowe.</w:t>
      </w:r>
    </w:p>
    <w:p w:rsidR="00864446" w:rsidRPr="00111BD4" w:rsidRDefault="00795705" w:rsidP="00B55D5A">
      <w:pPr>
        <w:spacing w:before="120" w:after="0" w:line="360" w:lineRule="auto"/>
        <w:ind w:firstLine="482"/>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Powyższe wskazuje, że </w:t>
      </w:r>
      <w:r w:rsidR="00240B03" w:rsidRPr="003F2E2F">
        <w:rPr>
          <w:rFonts w:ascii="Times New Roman" w:eastAsia="Times New Roman" w:hAnsi="Times New Roman" w:cs="Times New Roman"/>
          <w:sz w:val="26"/>
          <w:szCs w:val="26"/>
          <w:lang w:eastAsia="pl-PL"/>
        </w:rPr>
        <w:t xml:space="preserve">przypisanie </w:t>
      </w:r>
      <w:r w:rsidR="006B6417" w:rsidRPr="003F2E2F">
        <w:rPr>
          <w:rFonts w:ascii="Times New Roman" w:eastAsia="Times New Roman" w:hAnsi="Times New Roman" w:cs="Times New Roman"/>
          <w:sz w:val="26"/>
          <w:szCs w:val="26"/>
          <w:lang w:eastAsia="pl-PL"/>
        </w:rPr>
        <w:t>odpowiedzialnoś</w:t>
      </w:r>
      <w:r w:rsidR="00240B03" w:rsidRPr="003F2E2F">
        <w:rPr>
          <w:rFonts w:ascii="Times New Roman" w:eastAsia="Times New Roman" w:hAnsi="Times New Roman" w:cs="Times New Roman"/>
          <w:sz w:val="26"/>
          <w:szCs w:val="26"/>
          <w:lang w:eastAsia="pl-PL"/>
        </w:rPr>
        <w:t>ci</w:t>
      </w:r>
      <w:r w:rsidR="007B0776" w:rsidRPr="003F2E2F">
        <w:rPr>
          <w:rFonts w:ascii="Times New Roman" w:eastAsia="Times New Roman" w:hAnsi="Times New Roman" w:cs="Times New Roman"/>
          <w:sz w:val="26"/>
          <w:szCs w:val="26"/>
          <w:lang w:eastAsia="pl-PL"/>
        </w:rPr>
        <w:t xml:space="preserve"> karnej</w:t>
      </w:r>
      <w:r w:rsidR="006B6417" w:rsidRPr="003F2E2F">
        <w:rPr>
          <w:rFonts w:ascii="Times New Roman" w:eastAsia="Times New Roman" w:hAnsi="Times New Roman" w:cs="Times New Roman"/>
          <w:sz w:val="26"/>
          <w:szCs w:val="26"/>
          <w:lang w:eastAsia="pl-PL"/>
        </w:rPr>
        <w:t xml:space="preserve"> </w:t>
      </w:r>
      <w:r w:rsidR="007B0776" w:rsidRPr="003F2E2F">
        <w:rPr>
          <w:rFonts w:ascii="Times New Roman" w:hAnsi="Times New Roman" w:cs="Times New Roman"/>
          <w:sz w:val="26"/>
          <w:szCs w:val="26"/>
        </w:rPr>
        <w:t>osobom kierującym</w:t>
      </w:r>
      <w:r w:rsidR="006B6417" w:rsidRPr="003F2E2F">
        <w:rPr>
          <w:rFonts w:ascii="Times New Roman" w:hAnsi="Times New Roman" w:cs="Times New Roman"/>
          <w:sz w:val="26"/>
          <w:szCs w:val="26"/>
        </w:rPr>
        <w:t xml:space="preserve"> </w:t>
      </w:r>
      <w:r w:rsidR="006B6417" w:rsidRPr="003F2E2F">
        <w:rPr>
          <w:rFonts w:ascii="Times New Roman" w:hAnsi="Times New Roman" w:cs="Times New Roman"/>
          <w:spacing w:val="-2"/>
          <w:sz w:val="26"/>
          <w:szCs w:val="26"/>
        </w:rPr>
        <w:t xml:space="preserve">jednostkami objętymi systemem oświaty, żłobkami, klubami dziecięcymi oraz jednostkami </w:t>
      </w:r>
      <w:r w:rsidR="006B6417" w:rsidRPr="003F2E2F">
        <w:rPr>
          <w:rFonts w:ascii="Times New Roman" w:hAnsi="Times New Roman" w:cs="Times New Roman"/>
          <w:sz w:val="26"/>
          <w:szCs w:val="26"/>
          <w:shd w:val="clear" w:color="auto" w:fill="FFFFFF"/>
        </w:rPr>
        <w:t xml:space="preserve">instytucjonalnej pieczy zastępczej i placówkami wsparcia dziennego </w:t>
      </w:r>
      <w:r w:rsidR="00B55D5A">
        <w:rPr>
          <w:rFonts w:ascii="Times New Roman" w:hAnsi="Times New Roman" w:cs="Times New Roman"/>
          <w:sz w:val="26"/>
          <w:szCs w:val="26"/>
          <w:shd w:val="clear" w:color="auto" w:fill="FFFFFF"/>
        </w:rPr>
        <w:t>– w </w:t>
      </w:r>
      <w:r w:rsidR="007219EF" w:rsidRPr="003F2E2F">
        <w:rPr>
          <w:rFonts w:ascii="Times New Roman" w:hAnsi="Times New Roman" w:cs="Times New Roman"/>
          <w:sz w:val="26"/>
          <w:szCs w:val="26"/>
          <w:shd w:val="clear" w:color="auto" w:fill="FFFFFF"/>
        </w:rPr>
        <w:t xml:space="preserve">świetle obowiązujących regulacji – </w:t>
      </w:r>
      <w:r w:rsidR="007B0776" w:rsidRPr="003F2E2F">
        <w:rPr>
          <w:rFonts w:ascii="Times New Roman" w:hAnsi="Times New Roman" w:cs="Times New Roman"/>
          <w:sz w:val="26"/>
          <w:szCs w:val="26"/>
          <w:shd w:val="clear" w:color="auto" w:fill="FFFFFF"/>
        </w:rPr>
        <w:t xml:space="preserve">możliwe jest jedynie w </w:t>
      </w:r>
      <w:r w:rsidR="007219EF" w:rsidRPr="003F2E2F">
        <w:rPr>
          <w:rFonts w:ascii="Times New Roman" w:hAnsi="Times New Roman" w:cs="Times New Roman"/>
          <w:sz w:val="26"/>
          <w:szCs w:val="26"/>
          <w:shd w:val="clear" w:color="auto" w:fill="FFFFFF"/>
        </w:rPr>
        <w:t>przypadku</w:t>
      </w:r>
      <w:r>
        <w:rPr>
          <w:rFonts w:ascii="Times New Roman" w:hAnsi="Times New Roman" w:cs="Times New Roman"/>
          <w:sz w:val="26"/>
          <w:szCs w:val="26"/>
          <w:shd w:val="clear" w:color="auto" w:fill="FFFFFF"/>
        </w:rPr>
        <w:t>, gdy te oso</w:t>
      </w:r>
      <w:r w:rsidR="007219EF" w:rsidRPr="003F2E2F">
        <w:rPr>
          <w:rFonts w:ascii="Times New Roman" w:hAnsi="Times New Roman" w:cs="Times New Roman"/>
          <w:sz w:val="26"/>
          <w:szCs w:val="26"/>
          <w:shd w:val="clear" w:color="auto" w:fill="FFFFFF"/>
        </w:rPr>
        <w:t>b</w:t>
      </w:r>
      <w:r>
        <w:rPr>
          <w:rFonts w:ascii="Times New Roman" w:hAnsi="Times New Roman" w:cs="Times New Roman"/>
          <w:sz w:val="26"/>
          <w:szCs w:val="26"/>
          <w:shd w:val="clear" w:color="auto" w:fill="FFFFFF"/>
        </w:rPr>
        <w:t>y można zaliczyć</w:t>
      </w:r>
      <w:r w:rsidR="00D46CD0" w:rsidRPr="003F2E2F">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do</w:t>
      </w:r>
      <w:r w:rsidR="00D46CD0" w:rsidRPr="003F2E2F">
        <w:rPr>
          <w:rFonts w:ascii="Times New Roman" w:hAnsi="Times New Roman" w:cs="Times New Roman"/>
          <w:sz w:val="26"/>
          <w:szCs w:val="26"/>
          <w:shd w:val="clear" w:color="auto" w:fill="FFFFFF"/>
        </w:rPr>
        <w:t xml:space="preserve"> katalogu </w:t>
      </w:r>
      <w:r w:rsidR="00D46CD0" w:rsidRPr="003F2E2F">
        <w:rPr>
          <w:rFonts w:ascii="Times New Roman" w:eastAsia="Times New Roman" w:hAnsi="Times New Roman" w:cs="Times New Roman"/>
          <w:i/>
          <w:sz w:val="26"/>
          <w:szCs w:val="26"/>
          <w:lang w:eastAsia="pl-PL"/>
        </w:rPr>
        <w:t xml:space="preserve">osób będących pracownikiem administracji rządowej, innego organu państwowego lub samorządu terytorialnego, </w:t>
      </w:r>
      <w:r w:rsidR="00C60188">
        <w:rPr>
          <w:rFonts w:ascii="Times New Roman" w:eastAsia="Times New Roman" w:hAnsi="Times New Roman" w:cs="Times New Roman"/>
          <w:i/>
          <w:sz w:val="26"/>
          <w:szCs w:val="26"/>
          <w:lang w:eastAsia="pl-PL"/>
        </w:rPr>
        <w:t>(…)</w:t>
      </w:r>
      <w:r w:rsidR="00B55D5A">
        <w:rPr>
          <w:rFonts w:ascii="Times New Roman" w:eastAsia="Times New Roman" w:hAnsi="Times New Roman" w:cs="Times New Roman"/>
          <w:i/>
          <w:sz w:val="26"/>
          <w:szCs w:val="26"/>
          <w:lang w:eastAsia="pl-PL"/>
        </w:rPr>
        <w:t xml:space="preserve"> a także innych osób w </w:t>
      </w:r>
      <w:r w:rsidR="00D46CD0" w:rsidRPr="003F2E2F">
        <w:rPr>
          <w:rFonts w:ascii="Times New Roman" w:eastAsia="Times New Roman" w:hAnsi="Times New Roman" w:cs="Times New Roman"/>
          <w:i/>
          <w:sz w:val="26"/>
          <w:szCs w:val="26"/>
          <w:lang w:eastAsia="pl-PL"/>
        </w:rPr>
        <w:t>zakresie, w którym uprawnione są do wyda</w:t>
      </w:r>
      <w:r w:rsidR="00580E86">
        <w:rPr>
          <w:rFonts w:ascii="Times New Roman" w:eastAsia="Times New Roman" w:hAnsi="Times New Roman" w:cs="Times New Roman"/>
          <w:i/>
          <w:sz w:val="26"/>
          <w:szCs w:val="26"/>
          <w:lang w:eastAsia="pl-PL"/>
        </w:rPr>
        <w:t>wania decyzji administracyjnych,</w:t>
      </w:r>
      <w:r w:rsidR="00D46CD0" w:rsidRPr="003F2E2F">
        <w:rPr>
          <w:rFonts w:ascii="Times New Roman" w:eastAsia="Times New Roman" w:hAnsi="Times New Roman" w:cs="Times New Roman"/>
          <w:sz w:val="26"/>
          <w:szCs w:val="26"/>
          <w:lang w:eastAsia="pl-PL"/>
        </w:rPr>
        <w:t xml:space="preserve"> tj. </w:t>
      </w:r>
      <w:r>
        <w:rPr>
          <w:rFonts w:ascii="Times New Roman" w:eastAsia="Times New Roman" w:hAnsi="Times New Roman" w:cs="Times New Roman"/>
          <w:sz w:val="26"/>
          <w:szCs w:val="26"/>
          <w:lang w:eastAsia="pl-PL"/>
        </w:rPr>
        <w:t>do</w:t>
      </w:r>
      <w:r w:rsidR="007B0776" w:rsidRPr="003F2E2F">
        <w:rPr>
          <w:rFonts w:ascii="Times New Roman" w:eastAsia="Times New Roman" w:hAnsi="Times New Roman" w:cs="Times New Roman"/>
          <w:sz w:val="26"/>
          <w:szCs w:val="26"/>
          <w:lang w:eastAsia="pl-PL"/>
        </w:rPr>
        <w:t xml:space="preserve"> </w:t>
      </w:r>
      <w:r w:rsidR="00D46CD0" w:rsidRPr="003F2E2F">
        <w:rPr>
          <w:rFonts w:ascii="Times New Roman" w:eastAsia="Times New Roman" w:hAnsi="Times New Roman" w:cs="Times New Roman"/>
          <w:sz w:val="26"/>
          <w:szCs w:val="26"/>
          <w:lang w:eastAsia="pl-PL"/>
        </w:rPr>
        <w:t>katalogu osób</w:t>
      </w:r>
      <w:r w:rsidR="001408EC" w:rsidRPr="003F2E2F">
        <w:rPr>
          <w:rFonts w:ascii="Times New Roman" w:eastAsia="Times New Roman" w:hAnsi="Times New Roman" w:cs="Times New Roman"/>
          <w:sz w:val="26"/>
          <w:szCs w:val="26"/>
          <w:lang w:eastAsia="pl-PL"/>
        </w:rPr>
        <w:t xml:space="preserve"> wymienionych </w:t>
      </w:r>
      <w:r w:rsidR="00D46CD0" w:rsidRPr="003F2E2F">
        <w:rPr>
          <w:rFonts w:ascii="Times New Roman" w:eastAsia="Times New Roman" w:hAnsi="Times New Roman" w:cs="Times New Roman"/>
          <w:sz w:val="26"/>
          <w:szCs w:val="26"/>
          <w:lang w:eastAsia="pl-PL"/>
        </w:rPr>
        <w:t>w a</w:t>
      </w:r>
      <w:r w:rsidR="00DC3AFC">
        <w:rPr>
          <w:rFonts w:ascii="Times New Roman" w:eastAsia="Times New Roman" w:hAnsi="Times New Roman" w:cs="Times New Roman"/>
          <w:bCs/>
          <w:sz w:val="26"/>
          <w:szCs w:val="26"/>
          <w:lang w:eastAsia="pl-PL"/>
        </w:rPr>
        <w:t>rt. 115 §</w:t>
      </w:r>
      <w:r w:rsidR="00D46CD0" w:rsidRPr="003F2E2F">
        <w:rPr>
          <w:rFonts w:ascii="Times New Roman" w:eastAsia="Times New Roman" w:hAnsi="Times New Roman" w:cs="Times New Roman"/>
          <w:bCs/>
          <w:sz w:val="26"/>
          <w:szCs w:val="26"/>
          <w:lang w:eastAsia="pl-PL"/>
        </w:rPr>
        <w:t xml:space="preserve"> 13 pkt 5 k.k.</w:t>
      </w:r>
      <w:r w:rsidR="00625DF1" w:rsidRPr="003F2E2F">
        <w:rPr>
          <w:rFonts w:ascii="Times New Roman" w:eastAsia="Times New Roman" w:hAnsi="Times New Roman" w:cs="Times New Roman"/>
          <w:bCs/>
          <w:sz w:val="26"/>
          <w:szCs w:val="26"/>
          <w:lang w:eastAsia="pl-PL"/>
        </w:rPr>
        <w:t xml:space="preserve"> </w:t>
      </w:r>
      <w:r w:rsidR="001B4709">
        <w:rPr>
          <w:rFonts w:ascii="Times New Roman" w:eastAsia="Times New Roman" w:hAnsi="Times New Roman" w:cs="Times New Roman"/>
          <w:bCs/>
          <w:sz w:val="26"/>
          <w:szCs w:val="26"/>
          <w:lang w:eastAsia="pl-PL"/>
        </w:rPr>
        <w:t>Zagadnienie dotyczące</w:t>
      </w:r>
      <w:r w:rsidR="000A0461">
        <w:rPr>
          <w:rFonts w:ascii="Times New Roman" w:eastAsia="Times New Roman" w:hAnsi="Times New Roman" w:cs="Times New Roman"/>
          <w:bCs/>
          <w:sz w:val="26"/>
          <w:szCs w:val="26"/>
          <w:lang w:eastAsia="pl-PL"/>
        </w:rPr>
        <w:t xml:space="preserve"> </w:t>
      </w:r>
      <w:r w:rsidR="000A0461" w:rsidRPr="003F2E2F">
        <w:rPr>
          <w:rFonts w:ascii="Times New Roman" w:eastAsia="Times New Roman" w:hAnsi="Times New Roman" w:cs="Times New Roman"/>
          <w:bCs/>
          <w:sz w:val="26"/>
          <w:szCs w:val="26"/>
          <w:lang w:eastAsia="pl-PL"/>
        </w:rPr>
        <w:t xml:space="preserve">ujęcia </w:t>
      </w:r>
      <w:r w:rsidR="000A0461">
        <w:rPr>
          <w:rFonts w:ascii="Times New Roman" w:eastAsia="Times New Roman" w:hAnsi="Times New Roman" w:cs="Times New Roman"/>
          <w:bCs/>
          <w:sz w:val="26"/>
          <w:szCs w:val="26"/>
          <w:lang w:eastAsia="pl-PL"/>
        </w:rPr>
        <w:t>m.in.</w:t>
      </w:r>
      <w:r w:rsidR="000A0461" w:rsidRPr="003F2E2F">
        <w:rPr>
          <w:rFonts w:ascii="Times New Roman" w:eastAsia="Times New Roman" w:hAnsi="Times New Roman" w:cs="Times New Roman"/>
          <w:bCs/>
          <w:sz w:val="26"/>
          <w:szCs w:val="26"/>
          <w:lang w:eastAsia="pl-PL"/>
        </w:rPr>
        <w:t xml:space="preserve"> nauczycieli i dyrektorów jednostek systemu oświaty w katalogu funkcjonariuszy publicznych</w:t>
      </w:r>
      <w:r w:rsidR="001B4709">
        <w:rPr>
          <w:rFonts w:ascii="Times New Roman" w:eastAsia="Times New Roman" w:hAnsi="Times New Roman" w:cs="Times New Roman"/>
          <w:bCs/>
          <w:sz w:val="26"/>
          <w:szCs w:val="26"/>
          <w:lang w:eastAsia="pl-PL"/>
        </w:rPr>
        <w:t xml:space="preserve"> jest</w:t>
      </w:r>
      <w:r w:rsidR="000A0461">
        <w:rPr>
          <w:rFonts w:ascii="Times New Roman" w:eastAsia="Times New Roman" w:hAnsi="Times New Roman" w:cs="Times New Roman"/>
          <w:bCs/>
          <w:sz w:val="26"/>
          <w:szCs w:val="26"/>
          <w:lang w:eastAsia="pl-PL"/>
        </w:rPr>
        <w:t xml:space="preserve"> przedmiotem rozbieżności w orzecznictwie sądów.</w:t>
      </w:r>
      <w:r w:rsidR="003F393E">
        <w:rPr>
          <w:rFonts w:ascii="Times New Roman" w:eastAsia="Times New Roman" w:hAnsi="Times New Roman" w:cs="Times New Roman"/>
          <w:bCs/>
          <w:sz w:val="26"/>
          <w:szCs w:val="26"/>
          <w:lang w:eastAsia="pl-PL"/>
        </w:rPr>
        <w:t xml:space="preserve"> </w:t>
      </w:r>
      <w:r>
        <w:rPr>
          <w:rFonts w:ascii="Times New Roman" w:eastAsia="Times New Roman" w:hAnsi="Times New Roman" w:cs="Times New Roman"/>
          <w:bCs/>
          <w:sz w:val="26"/>
          <w:szCs w:val="26"/>
          <w:lang w:eastAsia="pl-PL"/>
        </w:rPr>
        <w:t>Pon</w:t>
      </w:r>
      <w:r w:rsidR="001B4709">
        <w:rPr>
          <w:rFonts w:ascii="Times New Roman" w:eastAsia="Times New Roman" w:hAnsi="Times New Roman" w:cs="Times New Roman"/>
          <w:bCs/>
          <w:sz w:val="26"/>
          <w:szCs w:val="26"/>
          <w:lang w:eastAsia="pl-PL"/>
        </w:rPr>
        <w:t xml:space="preserve">adto </w:t>
      </w:r>
      <w:r w:rsidR="001B4709">
        <w:rPr>
          <w:rFonts w:ascii="Times New Roman" w:eastAsia="Times New Roman" w:hAnsi="Times New Roman" w:cs="Times New Roman"/>
          <w:sz w:val="26"/>
          <w:szCs w:val="26"/>
          <w:lang w:eastAsia="pl-PL"/>
        </w:rPr>
        <w:t>p</w:t>
      </w:r>
      <w:r w:rsidR="00705F3F" w:rsidRPr="003F2E2F">
        <w:rPr>
          <w:rFonts w:ascii="Times New Roman" w:eastAsia="Times New Roman" w:hAnsi="Times New Roman" w:cs="Times New Roman"/>
          <w:sz w:val="26"/>
          <w:szCs w:val="26"/>
          <w:lang w:eastAsia="pl-PL"/>
        </w:rPr>
        <w:t>omimo zauważalnej tendencji do rozróżniania poję</w:t>
      </w:r>
      <w:r w:rsidR="001B4709">
        <w:rPr>
          <w:rFonts w:ascii="Times New Roman" w:eastAsia="Times New Roman" w:hAnsi="Times New Roman" w:cs="Times New Roman"/>
          <w:sz w:val="26"/>
          <w:szCs w:val="26"/>
          <w:lang w:eastAsia="pl-PL"/>
        </w:rPr>
        <w:t>ć</w:t>
      </w:r>
      <w:r w:rsidR="00864446">
        <w:rPr>
          <w:rFonts w:ascii="Times New Roman" w:eastAsia="Times New Roman" w:hAnsi="Times New Roman" w:cs="Times New Roman"/>
          <w:sz w:val="26"/>
          <w:szCs w:val="26"/>
          <w:lang w:eastAsia="pl-PL"/>
        </w:rPr>
        <w:t xml:space="preserve"> funkcjonariusza publicznego </w:t>
      </w:r>
      <w:r w:rsidR="001B4709">
        <w:rPr>
          <w:rFonts w:ascii="Times New Roman" w:eastAsia="Times New Roman" w:hAnsi="Times New Roman" w:cs="Times New Roman"/>
          <w:sz w:val="26"/>
          <w:szCs w:val="26"/>
          <w:lang w:eastAsia="pl-PL"/>
        </w:rPr>
        <w:t>oraz</w:t>
      </w:r>
      <w:r w:rsidR="00CD6776" w:rsidRPr="003F2E2F">
        <w:rPr>
          <w:rFonts w:ascii="Times New Roman" w:eastAsia="Times New Roman" w:hAnsi="Times New Roman" w:cs="Times New Roman"/>
          <w:sz w:val="26"/>
          <w:szCs w:val="26"/>
          <w:lang w:eastAsia="pl-PL"/>
        </w:rPr>
        <w:t xml:space="preserve"> </w:t>
      </w:r>
      <w:r w:rsidR="00705F3F" w:rsidRPr="003F2E2F">
        <w:rPr>
          <w:rFonts w:ascii="Times New Roman" w:eastAsia="Times New Roman" w:hAnsi="Times New Roman" w:cs="Times New Roman"/>
          <w:sz w:val="26"/>
          <w:szCs w:val="26"/>
          <w:lang w:eastAsia="pl-PL"/>
        </w:rPr>
        <w:t>os</w:t>
      </w:r>
      <w:r w:rsidR="00864446">
        <w:rPr>
          <w:rFonts w:ascii="Times New Roman" w:eastAsia="Times New Roman" w:hAnsi="Times New Roman" w:cs="Times New Roman"/>
          <w:sz w:val="26"/>
          <w:szCs w:val="26"/>
          <w:lang w:eastAsia="pl-PL"/>
        </w:rPr>
        <w:t>oby pełniącej funkcję publiczną</w:t>
      </w:r>
      <w:r w:rsidR="00705F3F" w:rsidRPr="003F2E2F">
        <w:rPr>
          <w:rFonts w:ascii="Times New Roman" w:eastAsia="Times New Roman" w:hAnsi="Times New Roman" w:cs="Times New Roman"/>
          <w:sz w:val="26"/>
          <w:szCs w:val="26"/>
          <w:lang w:eastAsia="pl-PL"/>
        </w:rPr>
        <w:t xml:space="preserve"> nie zawsze </w:t>
      </w:r>
      <w:r w:rsidR="00734AF4" w:rsidRPr="003F2E2F">
        <w:rPr>
          <w:rFonts w:ascii="Times New Roman" w:eastAsia="Times New Roman" w:hAnsi="Times New Roman" w:cs="Times New Roman"/>
          <w:sz w:val="26"/>
          <w:szCs w:val="26"/>
          <w:lang w:eastAsia="pl-PL"/>
        </w:rPr>
        <w:t>orzecznictwo sądów</w:t>
      </w:r>
      <w:r w:rsidR="00DC3AFC">
        <w:rPr>
          <w:rFonts w:ascii="Times New Roman" w:eastAsia="Times New Roman" w:hAnsi="Times New Roman" w:cs="Times New Roman"/>
          <w:sz w:val="26"/>
          <w:szCs w:val="26"/>
          <w:lang w:eastAsia="pl-PL"/>
        </w:rPr>
        <w:t xml:space="preserve"> jest jednolite w tym zakresie.</w:t>
      </w:r>
    </w:p>
    <w:p w:rsidR="00B55D5A" w:rsidRDefault="00852EA9" w:rsidP="00B55D5A">
      <w:pPr>
        <w:spacing w:before="120" w:after="0" w:line="360" w:lineRule="auto"/>
        <w:ind w:firstLine="482"/>
        <w:jc w:val="both"/>
        <w:rPr>
          <w:rFonts w:ascii="Times New Roman" w:eastAsia="Times New Roman" w:hAnsi="Times New Roman" w:cs="Times New Roman"/>
          <w:i/>
          <w:sz w:val="26"/>
          <w:szCs w:val="26"/>
          <w:lang w:eastAsia="pl-PL"/>
        </w:rPr>
      </w:pPr>
      <w:r w:rsidRPr="003F2E2F">
        <w:rPr>
          <w:rFonts w:ascii="Times New Roman" w:eastAsia="Times New Roman" w:hAnsi="Times New Roman" w:cs="Times New Roman"/>
          <w:bCs/>
          <w:sz w:val="26"/>
          <w:szCs w:val="26"/>
          <w:lang w:eastAsia="pl-PL"/>
        </w:rPr>
        <w:t>Wojewó</w:t>
      </w:r>
      <w:r w:rsidR="00221DC0" w:rsidRPr="003F2E2F">
        <w:rPr>
          <w:rFonts w:ascii="Times New Roman" w:eastAsia="Times New Roman" w:hAnsi="Times New Roman" w:cs="Times New Roman"/>
          <w:bCs/>
          <w:sz w:val="26"/>
          <w:szCs w:val="26"/>
          <w:lang w:eastAsia="pl-PL"/>
        </w:rPr>
        <w:t>dzki</w:t>
      </w:r>
      <w:r w:rsidRPr="003F2E2F">
        <w:rPr>
          <w:rFonts w:ascii="Times New Roman" w:eastAsia="Times New Roman" w:hAnsi="Times New Roman" w:cs="Times New Roman"/>
          <w:bCs/>
          <w:sz w:val="26"/>
          <w:szCs w:val="26"/>
          <w:lang w:eastAsia="pl-PL"/>
        </w:rPr>
        <w:t xml:space="preserve"> Są</w:t>
      </w:r>
      <w:r w:rsidR="00221DC0" w:rsidRPr="003F2E2F">
        <w:rPr>
          <w:rFonts w:ascii="Times New Roman" w:eastAsia="Times New Roman" w:hAnsi="Times New Roman" w:cs="Times New Roman"/>
          <w:bCs/>
          <w:sz w:val="26"/>
          <w:szCs w:val="26"/>
          <w:lang w:eastAsia="pl-PL"/>
        </w:rPr>
        <w:t>d</w:t>
      </w:r>
      <w:r w:rsidRPr="003F2E2F">
        <w:rPr>
          <w:rFonts w:ascii="Times New Roman" w:eastAsia="Times New Roman" w:hAnsi="Times New Roman" w:cs="Times New Roman"/>
          <w:bCs/>
          <w:sz w:val="26"/>
          <w:szCs w:val="26"/>
          <w:lang w:eastAsia="pl-PL"/>
        </w:rPr>
        <w:t xml:space="preserve"> Admini</w:t>
      </w:r>
      <w:r w:rsidR="00221DC0" w:rsidRPr="003F2E2F">
        <w:rPr>
          <w:rFonts w:ascii="Times New Roman" w:eastAsia="Times New Roman" w:hAnsi="Times New Roman" w:cs="Times New Roman"/>
          <w:bCs/>
          <w:sz w:val="26"/>
          <w:szCs w:val="26"/>
          <w:lang w:eastAsia="pl-PL"/>
        </w:rPr>
        <w:t>stracyjny</w:t>
      </w:r>
      <w:r w:rsidRPr="003F2E2F">
        <w:rPr>
          <w:rFonts w:ascii="Times New Roman" w:eastAsia="Times New Roman" w:hAnsi="Times New Roman" w:cs="Times New Roman"/>
          <w:bCs/>
          <w:sz w:val="26"/>
          <w:szCs w:val="26"/>
          <w:lang w:eastAsia="pl-PL"/>
        </w:rPr>
        <w:t xml:space="preserve"> we Wrocławiu </w:t>
      </w:r>
      <w:r w:rsidR="00CD6776" w:rsidRPr="003F2E2F">
        <w:rPr>
          <w:rFonts w:ascii="Times New Roman" w:eastAsia="Times New Roman" w:hAnsi="Times New Roman" w:cs="Times New Roman"/>
          <w:bCs/>
          <w:sz w:val="26"/>
          <w:szCs w:val="26"/>
          <w:lang w:eastAsia="pl-PL"/>
        </w:rPr>
        <w:t xml:space="preserve">w </w:t>
      </w:r>
      <w:r w:rsidR="00221DC0" w:rsidRPr="003F2E2F">
        <w:rPr>
          <w:rFonts w:ascii="Times New Roman" w:eastAsia="Times New Roman" w:hAnsi="Times New Roman" w:cs="Times New Roman"/>
          <w:bCs/>
          <w:sz w:val="26"/>
          <w:szCs w:val="26"/>
          <w:lang w:eastAsia="pl-PL"/>
        </w:rPr>
        <w:t>wyrok</w:t>
      </w:r>
      <w:r w:rsidR="00CD6776" w:rsidRPr="003F2E2F">
        <w:rPr>
          <w:rFonts w:ascii="Times New Roman" w:eastAsia="Times New Roman" w:hAnsi="Times New Roman" w:cs="Times New Roman"/>
          <w:bCs/>
          <w:sz w:val="26"/>
          <w:szCs w:val="26"/>
          <w:lang w:eastAsia="pl-PL"/>
        </w:rPr>
        <w:t>u</w:t>
      </w:r>
      <w:r w:rsidR="00221DC0" w:rsidRPr="003F2E2F">
        <w:rPr>
          <w:rFonts w:ascii="Times New Roman" w:eastAsia="Times New Roman" w:hAnsi="Times New Roman" w:cs="Times New Roman"/>
          <w:bCs/>
          <w:sz w:val="26"/>
          <w:szCs w:val="26"/>
          <w:lang w:eastAsia="pl-PL"/>
        </w:rPr>
        <w:t xml:space="preserve"> </w:t>
      </w:r>
      <w:r w:rsidRPr="003F2E2F">
        <w:rPr>
          <w:rFonts w:ascii="Times New Roman" w:eastAsia="Times New Roman" w:hAnsi="Times New Roman" w:cs="Times New Roman"/>
          <w:bCs/>
          <w:sz w:val="26"/>
          <w:szCs w:val="26"/>
          <w:lang w:eastAsia="pl-PL"/>
        </w:rPr>
        <w:t xml:space="preserve">z </w:t>
      </w:r>
      <w:r w:rsidR="00795705">
        <w:rPr>
          <w:rFonts w:ascii="Times New Roman" w:eastAsia="Times New Roman" w:hAnsi="Times New Roman" w:cs="Times New Roman"/>
          <w:bCs/>
          <w:sz w:val="26"/>
          <w:szCs w:val="26"/>
          <w:lang w:eastAsia="pl-PL"/>
        </w:rPr>
        <w:t xml:space="preserve">dnia </w:t>
      </w:r>
      <w:r w:rsidRPr="003F2E2F">
        <w:rPr>
          <w:rFonts w:ascii="Times New Roman" w:eastAsia="Times New Roman" w:hAnsi="Times New Roman" w:cs="Times New Roman"/>
          <w:bCs/>
          <w:sz w:val="26"/>
          <w:szCs w:val="26"/>
          <w:lang w:eastAsia="pl-PL"/>
        </w:rPr>
        <w:t>16 czerwca</w:t>
      </w:r>
      <w:r w:rsidR="00CD6776" w:rsidRPr="003F2E2F">
        <w:rPr>
          <w:rFonts w:ascii="Times New Roman" w:eastAsia="Times New Roman" w:hAnsi="Times New Roman" w:cs="Times New Roman"/>
          <w:bCs/>
          <w:sz w:val="26"/>
          <w:szCs w:val="26"/>
          <w:lang w:eastAsia="pl-PL"/>
        </w:rPr>
        <w:t xml:space="preserve"> 2011 r., sygn. IV SAB/Wr 44/11</w:t>
      </w:r>
      <w:r w:rsidR="00315098">
        <w:rPr>
          <w:rFonts w:ascii="Times New Roman" w:eastAsia="Times New Roman" w:hAnsi="Times New Roman" w:cs="Times New Roman"/>
          <w:bCs/>
          <w:sz w:val="26"/>
          <w:szCs w:val="26"/>
          <w:lang w:eastAsia="pl-PL"/>
        </w:rPr>
        <w:t>,</w:t>
      </w:r>
      <w:r w:rsidR="002F161F" w:rsidRPr="003F2E2F">
        <w:rPr>
          <w:rFonts w:ascii="Times New Roman" w:eastAsia="Times New Roman" w:hAnsi="Times New Roman" w:cs="Times New Roman"/>
          <w:bCs/>
          <w:sz w:val="26"/>
          <w:szCs w:val="26"/>
          <w:lang w:eastAsia="pl-PL"/>
        </w:rPr>
        <w:t xml:space="preserve"> </w:t>
      </w:r>
      <w:r w:rsidR="00A22AA7" w:rsidRPr="003F2E2F">
        <w:rPr>
          <w:rFonts w:ascii="Times New Roman" w:eastAsia="Times New Roman" w:hAnsi="Times New Roman" w:cs="Times New Roman"/>
          <w:bCs/>
          <w:sz w:val="26"/>
          <w:szCs w:val="26"/>
          <w:lang w:eastAsia="pl-PL"/>
        </w:rPr>
        <w:t>przyją</w:t>
      </w:r>
      <w:r w:rsidR="002F161F" w:rsidRPr="003F2E2F">
        <w:rPr>
          <w:rFonts w:ascii="Times New Roman" w:eastAsia="Times New Roman" w:hAnsi="Times New Roman" w:cs="Times New Roman"/>
          <w:bCs/>
          <w:sz w:val="26"/>
          <w:szCs w:val="26"/>
          <w:lang w:eastAsia="pl-PL"/>
        </w:rPr>
        <w:t>ł</w:t>
      </w:r>
      <w:r w:rsidR="00221DC0" w:rsidRPr="003F2E2F">
        <w:rPr>
          <w:rFonts w:ascii="Times New Roman" w:eastAsia="Times New Roman" w:hAnsi="Times New Roman" w:cs="Times New Roman"/>
          <w:bCs/>
          <w:sz w:val="26"/>
          <w:szCs w:val="26"/>
          <w:lang w:eastAsia="pl-PL"/>
        </w:rPr>
        <w:t>, że</w:t>
      </w:r>
      <w:r w:rsidRPr="003F2E2F">
        <w:rPr>
          <w:rFonts w:ascii="Times New Roman" w:eastAsia="Times New Roman" w:hAnsi="Times New Roman" w:cs="Times New Roman"/>
          <w:bCs/>
          <w:sz w:val="26"/>
          <w:szCs w:val="26"/>
          <w:lang w:eastAsia="pl-PL"/>
        </w:rPr>
        <w:t xml:space="preserve"> </w:t>
      </w:r>
      <w:r w:rsidRPr="00795705">
        <w:rPr>
          <w:rFonts w:ascii="Times New Roman" w:eastAsia="Times New Roman" w:hAnsi="Times New Roman" w:cs="Times New Roman"/>
          <w:sz w:val="26"/>
          <w:szCs w:val="26"/>
          <w:lang w:eastAsia="pl-PL"/>
        </w:rPr>
        <w:t>„</w:t>
      </w:r>
      <w:r w:rsidRPr="006177AA">
        <w:rPr>
          <w:rFonts w:ascii="Times New Roman" w:eastAsia="Times New Roman" w:hAnsi="Times New Roman" w:cs="Times New Roman"/>
          <w:sz w:val="26"/>
          <w:szCs w:val="26"/>
          <w:lang w:eastAsia="pl-PL"/>
        </w:rPr>
        <w:t>na podstawie definicji funkcjonariusza publicznego, przedstawionej w art. 115 Kodeksu karnego można stwierdzić, że jest nim każdy pracownik instytucji państwowej lub samorządowej, który pełni funkcje związane z pewnym zakresem uprawnień i obowiązków, ale związanych z realizacją zadań o znaczeniu publicz</w:t>
      </w:r>
      <w:r w:rsidR="00795705">
        <w:rPr>
          <w:rFonts w:ascii="Times New Roman" w:eastAsia="Times New Roman" w:hAnsi="Times New Roman" w:cs="Times New Roman"/>
          <w:sz w:val="26"/>
          <w:szCs w:val="26"/>
          <w:lang w:eastAsia="pl-PL"/>
        </w:rPr>
        <w:t>nym. Jest nim również nauczyciel”.</w:t>
      </w:r>
    </w:p>
    <w:p w:rsidR="00920AB4" w:rsidRPr="003F2E2F" w:rsidRDefault="00920AB4" w:rsidP="00B55D5A">
      <w:pPr>
        <w:spacing w:before="120" w:after="0" w:line="360" w:lineRule="auto"/>
        <w:ind w:firstLine="482"/>
        <w:jc w:val="both"/>
        <w:rPr>
          <w:rFonts w:ascii="Times New Roman" w:eastAsia="Times New Roman" w:hAnsi="Times New Roman" w:cs="Times New Roman"/>
          <w:sz w:val="26"/>
          <w:szCs w:val="26"/>
          <w:lang w:eastAsia="pl-PL"/>
        </w:rPr>
      </w:pPr>
      <w:r w:rsidRPr="003F2E2F">
        <w:rPr>
          <w:rFonts w:ascii="Times New Roman" w:eastAsia="Times New Roman" w:hAnsi="Times New Roman" w:cs="Times New Roman"/>
          <w:sz w:val="26"/>
          <w:szCs w:val="26"/>
          <w:lang w:eastAsia="pl-PL"/>
        </w:rPr>
        <w:t xml:space="preserve">Wojewódzki Sąd Administracyjny w Białymstoku w wyroku z </w:t>
      </w:r>
      <w:r w:rsidR="00795705">
        <w:rPr>
          <w:rFonts w:ascii="Times New Roman" w:eastAsia="Times New Roman" w:hAnsi="Times New Roman" w:cs="Times New Roman"/>
          <w:sz w:val="26"/>
          <w:szCs w:val="26"/>
          <w:lang w:eastAsia="pl-PL"/>
        </w:rPr>
        <w:t xml:space="preserve">dnia </w:t>
      </w:r>
      <w:r w:rsidR="009E2240">
        <w:rPr>
          <w:rFonts w:ascii="Times New Roman" w:eastAsia="Times New Roman" w:hAnsi="Times New Roman" w:cs="Times New Roman"/>
          <w:sz w:val="26"/>
          <w:szCs w:val="26"/>
          <w:lang w:eastAsia="pl-PL"/>
        </w:rPr>
        <w:t>26 maja 2020 r., sygn</w:t>
      </w:r>
      <w:r w:rsidRPr="003F2E2F">
        <w:rPr>
          <w:rFonts w:ascii="Times New Roman" w:eastAsia="Times New Roman" w:hAnsi="Times New Roman" w:cs="Times New Roman"/>
          <w:sz w:val="26"/>
          <w:szCs w:val="26"/>
          <w:lang w:eastAsia="pl-PL"/>
        </w:rPr>
        <w:t>. II SA/Bk 191/20</w:t>
      </w:r>
      <w:r w:rsidR="009E2240">
        <w:rPr>
          <w:rFonts w:ascii="Times New Roman" w:eastAsia="Times New Roman" w:hAnsi="Times New Roman" w:cs="Times New Roman"/>
          <w:sz w:val="26"/>
          <w:szCs w:val="26"/>
          <w:lang w:eastAsia="pl-PL"/>
        </w:rPr>
        <w:t>,</w:t>
      </w:r>
      <w:r w:rsidRPr="003F2E2F">
        <w:rPr>
          <w:rFonts w:ascii="Times New Roman" w:eastAsia="Times New Roman" w:hAnsi="Times New Roman" w:cs="Times New Roman"/>
          <w:sz w:val="26"/>
          <w:szCs w:val="26"/>
          <w:lang w:eastAsia="pl-PL"/>
        </w:rPr>
        <w:t xml:space="preserve"> wskazał</w:t>
      </w:r>
      <w:r w:rsidR="00CD6776" w:rsidRPr="003F2E2F">
        <w:rPr>
          <w:rFonts w:ascii="Times New Roman" w:eastAsia="Times New Roman" w:hAnsi="Times New Roman" w:cs="Times New Roman"/>
          <w:sz w:val="26"/>
          <w:szCs w:val="26"/>
          <w:lang w:eastAsia="pl-PL"/>
        </w:rPr>
        <w:t xml:space="preserve"> natomiast</w:t>
      </w:r>
      <w:r w:rsidRPr="003F2E2F">
        <w:rPr>
          <w:rFonts w:ascii="Times New Roman" w:eastAsia="Times New Roman" w:hAnsi="Times New Roman" w:cs="Times New Roman"/>
          <w:sz w:val="26"/>
          <w:szCs w:val="26"/>
          <w:lang w:eastAsia="pl-PL"/>
        </w:rPr>
        <w:t xml:space="preserve">, że </w:t>
      </w:r>
      <w:r w:rsidRPr="00795705">
        <w:rPr>
          <w:rFonts w:ascii="Times New Roman" w:eastAsia="Times New Roman" w:hAnsi="Times New Roman" w:cs="Times New Roman"/>
          <w:sz w:val="26"/>
          <w:szCs w:val="26"/>
          <w:lang w:eastAsia="pl-PL"/>
        </w:rPr>
        <w:t>„</w:t>
      </w:r>
      <w:r w:rsidRPr="006177AA">
        <w:rPr>
          <w:rFonts w:ascii="Times New Roman" w:hAnsi="Times New Roman" w:cs="Times New Roman"/>
          <w:sz w:val="26"/>
          <w:szCs w:val="26"/>
        </w:rPr>
        <w:t xml:space="preserve">pojęcie osoby pełniącej funkcję </w:t>
      </w:r>
      <w:bookmarkStart w:id="12" w:name="highlightHit_7"/>
      <w:bookmarkEnd w:id="12"/>
      <w:r w:rsidRPr="006177AA">
        <w:rPr>
          <w:rFonts w:ascii="Times New Roman" w:hAnsi="Times New Roman" w:cs="Times New Roman"/>
          <w:sz w:val="26"/>
          <w:szCs w:val="26"/>
        </w:rPr>
        <w:t xml:space="preserve">publiczną jest ujmowane szeroko i nie ogranicza się tylko do </w:t>
      </w:r>
      <w:bookmarkStart w:id="13" w:name="highlightHit_8"/>
      <w:bookmarkEnd w:id="13"/>
      <w:r w:rsidRPr="006177AA">
        <w:rPr>
          <w:rFonts w:ascii="Times New Roman" w:hAnsi="Times New Roman" w:cs="Times New Roman"/>
          <w:sz w:val="26"/>
          <w:szCs w:val="26"/>
        </w:rPr>
        <w:t xml:space="preserve">funkcjonariuszy </w:t>
      </w:r>
      <w:bookmarkStart w:id="14" w:name="highlightHit_9"/>
      <w:bookmarkEnd w:id="14"/>
      <w:r w:rsidRPr="006177AA">
        <w:rPr>
          <w:rFonts w:ascii="Times New Roman" w:hAnsi="Times New Roman" w:cs="Times New Roman"/>
          <w:sz w:val="26"/>
          <w:szCs w:val="26"/>
        </w:rPr>
        <w:t>publicznych, lecz obejmuje każdą osobę mającą związek</w:t>
      </w:r>
      <w:r w:rsidR="00240188" w:rsidRPr="006177AA">
        <w:rPr>
          <w:rFonts w:ascii="Times New Roman" w:hAnsi="Times New Roman" w:cs="Times New Roman"/>
          <w:sz w:val="26"/>
          <w:szCs w:val="26"/>
        </w:rPr>
        <w:t xml:space="preserve"> </w:t>
      </w:r>
      <w:r w:rsidRPr="006177AA">
        <w:rPr>
          <w:rFonts w:ascii="Times New Roman" w:hAnsi="Times New Roman" w:cs="Times New Roman"/>
          <w:sz w:val="26"/>
          <w:szCs w:val="26"/>
        </w:rPr>
        <w:t>z realizacją zadań publicznych, a nawet dopiero ubiegającą się do ich wypełniania. Zadaniem publicznym jest natomiast m.in. realizowanie konstytucyjnego prawa do wykształcenia w ramach pracy wykonywanej przez nauczycieli szkolnych, co pozwala ich kwalifikować jako osoby pełn</w:t>
      </w:r>
      <w:r w:rsidR="00795705">
        <w:rPr>
          <w:rFonts w:ascii="Times New Roman" w:hAnsi="Times New Roman" w:cs="Times New Roman"/>
          <w:sz w:val="26"/>
          <w:szCs w:val="26"/>
        </w:rPr>
        <w:t>iące funkcje publiczne</w:t>
      </w:r>
      <w:r w:rsidRPr="00795705">
        <w:rPr>
          <w:rFonts w:ascii="Times New Roman" w:hAnsi="Times New Roman" w:cs="Times New Roman"/>
          <w:sz w:val="26"/>
          <w:szCs w:val="26"/>
        </w:rPr>
        <w:t>”</w:t>
      </w:r>
      <w:r w:rsidR="00795705">
        <w:rPr>
          <w:rFonts w:ascii="Times New Roman" w:hAnsi="Times New Roman" w:cs="Times New Roman"/>
          <w:sz w:val="26"/>
          <w:szCs w:val="26"/>
        </w:rPr>
        <w:t>.</w:t>
      </w:r>
    </w:p>
    <w:p w:rsidR="00FB4414" w:rsidRDefault="00320CD2" w:rsidP="00B55D5A">
      <w:pPr>
        <w:spacing w:before="120" w:after="0" w:line="360" w:lineRule="auto"/>
        <w:ind w:firstLine="482"/>
        <w:jc w:val="both"/>
        <w:rPr>
          <w:rFonts w:ascii="Times New Roman" w:eastAsia="Times New Roman" w:hAnsi="Times New Roman" w:cs="Times New Roman"/>
          <w:i/>
          <w:sz w:val="26"/>
          <w:szCs w:val="26"/>
          <w:lang w:eastAsia="pl-PL"/>
        </w:rPr>
      </w:pPr>
      <w:r w:rsidRPr="003F2E2F">
        <w:rPr>
          <w:rFonts w:ascii="Times New Roman" w:eastAsia="Times New Roman" w:hAnsi="Times New Roman" w:cs="Times New Roman"/>
          <w:sz w:val="26"/>
          <w:szCs w:val="26"/>
          <w:lang w:eastAsia="pl-PL"/>
        </w:rPr>
        <w:lastRenderedPageBreak/>
        <w:t>Katalog funkcjonariuszy publiczny</w:t>
      </w:r>
      <w:r w:rsidR="00795705">
        <w:rPr>
          <w:rFonts w:ascii="Times New Roman" w:eastAsia="Times New Roman" w:hAnsi="Times New Roman" w:cs="Times New Roman"/>
          <w:sz w:val="26"/>
          <w:szCs w:val="26"/>
          <w:lang w:eastAsia="pl-PL"/>
        </w:rPr>
        <w:t>ch</w:t>
      </w:r>
      <w:r w:rsidRPr="003F2E2F">
        <w:rPr>
          <w:rFonts w:ascii="Times New Roman" w:eastAsia="Times New Roman" w:hAnsi="Times New Roman" w:cs="Times New Roman"/>
          <w:sz w:val="26"/>
          <w:szCs w:val="26"/>
          <w:lang w:eastAsia="pl-PL"/>
        </w:rPr>
        <w:t xml:space="preserve"> na gruncie obowiązujących regulacji </w:t>
      </w:r>
      <w:r w:rsidR="00795705">
        <w:rPr>
          <w:rFonts w:ascii="Times New Roman" w:eastAsia="Times New Roman" w:hAnsi="Times New Roman" w:cs="Times New Roman"/>
          <w:sz w:val="26"/>
          <w:szCs w:val="26"/>
          <w:lang w:eastAsia="pl-PL"/>
        </w:rPr>
        <w:t>jest</w:t>
      </w:r>
      <w:r w:rsidRPr="003F2E2F">
        <w:rPr>
          <w:rFonts w:ascii="Times New Roman" w:eastAsia="Times New Roman" w:hAnsi="Times New Roman" w:cs="Times New Roman"/>
          <w:sz w:val="26"/>
          <w:szCs w:val="26"/>
          <w:lang w:eastAsia="pl-PL"/>
        </w:rPr>
        <w:t xml:space="preserve"> odmienny od </w:t>
      </w:r>
      <w:r w:rsidR="00EE4B57" w:rsidRPr="003F2E2F">
        <w:rPr>
          <w:rFonts w:ascii="Times New Roman" w:eastAsia="Times New Roman" w:hAnsi="Times New Roman" w:cs="Times New Roman"/>
          <w:sz w:val="26"/>
          <w:szCs w:val="26"/>
          <w:lang w:eastAsia="pl-PL"/>
        </w:rPr>
        <w:t>katalogu osób pełniących funkcje publiczne</w:t>
      </w:r>
      <w:r w:rsidR="00240188">
        <w:rPr>
          <w:rFonts w:ascii="Times New Roman" w:eastAsia="Times New Roman" w:hAnsi="Times New Roman" w:cs="Times New Roman"/>
          <w:sz w:val="26"/>
          <w:szCs w:val="26"/>
          <w:lang w:eastAsia="pl-PL"/>
        </w:rPr>
        <w:t xml:space="preserve"> (węższy)</w:t>
      </w:r>
      <w:r w:rsidR="00EE4B57" w:rsidRPr="003F2E2F">
        <w:rPr>
          <w:rFonts w:ascii="Times New Roman" w:eastAsia="Times New Roman" w:hAnsi="Times New Roman" w:cs="Times New Roman"/>
          <w:sz w:val="26"/>
          <w:szCs w:val="26"/>
          <w:lang w:eastAsia="pl-PL"/>
        </w:rPr>
        <w:t xml:space="preserve">, </w:t>
      </w:r>
      <w:r w:rsidR="009D005D" w:rsidRPr="003F2E2F">
        <w:rPr>
          <w:rFonts w:ascii="Times New Roman" w:eastAsia="Times New Roman" w:hAnsi="Times New Roman" w:cs="Times New Roman"/>
          <w:sz w:val="26"/>
          <w:szCs w:val="26"/>
          <w:lang w:eastAsia="pl-PL"/>
        </w:rPr>
        <w:t>tym samym</w:t>
      </w:r>
      <w:r w:rsidR="00EE4B57" w:rsidRPr="003F2E2F">
        <w:rPr>
          <w:rFonts w:ascii="Times New Roman" w:eastAsia="Times New Roman" w:hAnsi="Times New Roman" w:cs="Times New Roman"/>
          <w:sz w:val="26"/>
          <w:szCs w:val="26"/>
          <w:lang w:eastAsia="pl-PL"/>
        </w:rPr>
        <w:t xml:space="preserve"> nie każdej osobie pełniącej</w:t>
      </w:r>
      <w:r w:rsidR="00795705">
        <w:rPr>
          <w:rFonts w:ascii="Times New Roman" w:eastAsia="Times New Roman" w:hAnsi="Times New Roman" w:cs="Times New Roman"/>
          <w:sz w:val="26"/>
          <w:szCs w:val="26"/>
          <w:lang w:eastAsia="pl-PL"/>
        </w:rPr>
        <w:t xml:space="preserve"> funkcję publiczną można </w:t>
      </w:r>
      <w:r w:rsidR="00EE4B57" w:rsidRPr="003F2E2F">
        <w:rPr>
          <w:rFonts w:ascii="Times New Roman" w:eastAsia="Times New Roman" w:hAnsi="Times New Roman" w:cs="Times New Roman"/>
          <w:sz w:val="26"/>
          <w:szCs w:val="26"/>
          <w:lang w:eastAsia="pl-PL"/>
        </w:rPr>
        <w:t xml:space="preserve">przypisać </w:t>
      </w:r>
      <w:r w:rsidR="001D78F6">
        <w:rPr>
          <w:rFonts w:ascii="Times New Roman" w:eastAsia="Times New Roman" w:hAnsi="Times New Roman" w:cs="Times New Roman"/>
          <w:sz w:val="26"/>
          <w:szCs w:val="26"/>
          <w:lang w:eastAsia="pl-PL"/>
        </w:rPr>
        <w:t>odpowiedzialność karną</w:t>
      </w:r>
      <w:r w:rsidR="00EE4B57" w:rsidRPr="003F2E2F">
        <w:rPr>
          <w:rFonts w:ascii="Times New Roman" w:eastAsia="Times New Roman" w:hAnsi="Times New Roman" w:cs="Times New Roman"/>
          <w:sz w:val="26"/>
          <w:szCs w:val="26"/>
          <w:lang w:eastAsia="pl-PL"/>
        </w:rPr>
        <w:t xml:space="preserve"> </w:t>
      </w:r>
      <w:r w:rsidR="00AD787A" w:rsidRPr="003F2E2F">
        <w:rPr>
          <w:rFonts w:ascii="Times New Roman" w:eastAsia="Times New Roman" w:hAnsi="Times New Roman" w:cs="Times New Roman"/>
          <w:sz w:val="26"/>
          <w:szCs w:val="26"/>
          <w:lang w:eastAsia="pl-PL"/>
        </w:rPr>
        <w:t xml:space="preserve">na gruncie art. 231 k.k. </w:t>
      </w:r>
      <w:r w:rsidR="007D6CAE" w:rsidRPr="003F2E2F">
        <w:rPr>
          <w:rFonts w:ascii="Times New Roman" w:hAnsi="Times New Roman" w:cs="Times New Roman"/>
          <w:sz w:val="26"/>
          <w:szCs w:val="26"/>
        </w:rPr>
        <w:t>Odmienne</w:t>
      </w:r>
      <w:r w:rsidR="003109F2" w:rsidRPr="003F2E2F">
        <w:rPr>
          <w:rFonts w:ascii="Times New Roman" w:hAnsi="Times New Roman" w:cs="Times New Roman"/>
          <w:sz w:val="26"/>
          <w:szCs w:val="26"/>
        </w:rPr>
        <w:t xml:space="preserve"> </w:t>
      </w:r>
      <w:r w:rsidR="00705F3F" w:rsidRPr="003F2E2F">
        <w:rPr>
          <w:rFonts w:ascii="Times New Roman" w:hAnsi="Times New Roman" w:cs="Times New Roman"/>
          <w:sz w:val="26"/>
          <w:szCs w:val="26"/>
        </w:rPr>
        <w:t xml:space="preserve">stanowisko, co do ujęcia nauczycieli </w:t>
      </w:r>
      <w:r w:rsidR="001234B8">
        <w:rPr>
          <w:rFonts w:ascii="Times New Roman" w:hAnsi="Times New Roman" w:cs="Times New Roman"/>
          <w:sz w:val="26"/>
          <w:szCs w:val="26"/>
        </w:rPr>
        <w:t xml:space="preserve">jednostek systemu oświaty </w:t>
      </w:r>
      <w:r w:rsidR="00705F3F" w:rsidRPr="003F2E2F">
        <w:rPr>
          <w:rFonts w:ascii="Times New Roman" w:hAnsi="Times New Roman" w:cs="Times New Roman"/>
          <w:sz w:val="26"/>
          <w:szCs w:val="26"/>
        </w:rPr>
        <w:t xml:space="preserve">w katalogu funkcjonariuszy publicznych, przedstawił </w:t>
      </w:r>
      <w:r w:rsidR="00CD6776" w:rsidRPr="003F2E2F">
        <w:rPr>
          <w:rFonts w:ascii="Times New Roman" w:hAnsi="Times New Roman" w:cs="Times New Roman"/>
          <w:sz w:val="26"/>
          <w:szCs w:val="26"/>
        </w:rPr>
        <w:t xml:space="preserve">również </w:t>
      </w:r>
      <w:r w:rsidR="003109F2" w:rsidRPr="003F2E2F">
        <w:rPr>
          <w:rFonts w:ascii="Times New Roman" w:hAnsi="Times New Roman" w:cs="Times New Roman"/>
          <w:sz w:val="26"/>
          <w:szCs w:val="26"/>
        </w:rPr>
        <w:t>Wojewódzki Sąd Administracyjn</w:t>
      </w:r>
      <w:r w:rsidR="003E6E32" w:rsidRPr="003F2E2F">
        <w:rPr>
          <w:rFonts w:ascii="Times New Roman" w:hAnsi="Times New Roman" w:cs="Times New Roman"/>
          <w:sz w:val="26"/>
          <w:szCs w:val="26"/>
        </w:rPr>
        <w:t>y</w:t>
      </w:r>
      <w:r w:rsidR="003109F2" w:rsidRPr="003F2E2F">
        <w:rPr>
          <w:rFonts w:ascii="Times New Roman" w:hAnsi="Times New Roman" w:cs="Times New Roman"/>
          <w:sz w:val="26"/>
          <w:szCs w:val="26"/>
        </w:rPr>
        <w:t xml:space="preserve"> w Gdańsku </w:t>
      </w:r>
      <w:r w:rsidR="003E6E32" w:rsidRPr="003F2E2F">
        <w:rPr>
          <w:rFonts w:ascii="Times New Roman" w:hAnsi="Times New Roman" w:cs="Times New Roman"/>
          <w:sz w:val="26"/>
          <w:szCs w:val="26"/>
        </w:rPr>
        <w:t xml:space="preserve">w wyroku </w:t>
      </w:r>
      <w:r w:rsidR="003109F2" w:rsidRPr="003F2E2F">
        <w:rPr>
          <w:rFonts w:ascii="Times New Roman" w:hAnsi="Times New Roman" w:cs="Times New Roman"/>
          <w:sz w:val="26"/>
          <w:szCs w:val="26"/>
        </w:rPr>
        <w:t xml:space="preserve">z dnia </w:t>
      </w:r>
      <w:r w:rsidR="00705F3F" w:rsidRPr="003F2E2F">
        <w:rPr>
          <w:rFonts w:ascii="Times New Roman" w:hAnsi="Times New Roman" w:cs="Times New Roman"/>
          <w:sz w:val="26"/>
          <w:szCs w:val="26"/>
        </w:rPr>
        <w:t>12 lutego 2020 r.</w:t>
      </w:r>
      <w:r w:rsidR="003109F2" w:rsidRPr="003F2E2F">
        <w:rPr>
          <w:rFonts w:ascii="Times New Roman" w:hAnsi="Times New Roman" w:cs="Times New Roman"/>
          <w:sz w:val="26"/>
          <w:szCs w:val="26"/>
        </w:rPr>
        <w:t xml:space="preserve"> sygn. II SA/Gd 555/19, w którym </w:t>
      </w:r>
      <w:r w:rsidR="00A839CF" w:rsidRPr="003F2E2F">
        <w:rPr>
          <w:rFonts w:ascii="Times New Roman" w:hAnsi="Times New Roman" w:cs="Times New Roman"/>
          <w:sz w:val="26"/>
          <w:szCs w:val="26"/>
        </w:rPr>
        <w:t>wskaza</w:t>
      </w:r>
      <w:r w:rsidR="003E6E32" w:rsidRPr="003F2E2F">
        <w:rPr>
          <w:rFonts w:ascii="Times New Roman" w:hAnsi="Times New Roman" w:cs="Times New Roman"/>
          <w:sz w:val="26"/>
          <w:szCs w:val="26"/>
        </w:rPr>
        <w:t>ł</w:t>
      </w:r>
      <w:r w:rsidR="00705F3F" w:rsidRPr="003F2E2F">
        <w:rPr>
          <w:rFonts w:ascii="Times New Roman" w:hAnsi="Times New Roman" w:cs="Times New Roman"/>
          <w:sz w:val="26"/>
          <w:szCs w:val="26"/>
        </w:rPr>
        <w:t xml:space="preserve"> jednoznacznie</w:t>
      </w:r>
      <w:r w:rsidR="00A839CF" w:rsidRPr="003F2E2F">
        <w:rPr>
          <w:rFonts w:ascii="Times New Roman" w:hAnsi="Times New Roman" w:cs="Times New Roman"/>
          <w:sz w:val="26"/>
          <w:szCs w:val="26"/>
        </w:rPr>
        <w:t xml:space="preserve">, że </w:t>
      </w:r>
      <w:bookmarkStart w:id="15" w:name="highlightHit_43"/>
      <w:bookmarkEnd w:id="15"/>
      <w:r w:rsidR="00A839CF" w:rsidRPr="001D78F6">
        <w:rPr>
          <w:rFonts w:ascii="Times New Roman" w:eastAsia="Times New Roman" w:hAnsi="Times New Roman" w:cs="Times New Roman"/>
          <w:sz w:val="26"/>
          <w:szCs w:val="26"/>
          <w:lang w:eastAsia="pl-PL"/>
        </w:rPr>
        <w:t>„</w:t>
      </w:r>
      <w:r w:rsidR="00233358" w:rsidRPr="0084508F">
        <w:rPr>
          <w:rFonts w:ascii="Times New Roman" w:eastAsia="Times New Roman" w:hAnsi="Times New Roman" w:cs="Times New Roman"/>
          <w:sz w:val="26"/>
          <w:szCs w:val="26"/>
          <w:lang w:eastAsia="pl-PL"/>
        </w:rPr>
        <w:t xml:space="preserve">nauczyciele szkoły nie są </w:t>
      </w:r>
      <w:bookmarkStart w:id="16" w:name="highlightHit_44"/>
      <w:bookmarkEnd w:id="16"/>
      <w:r w:rsidR="00233358" w:rsidRPr="0084508F">
        <w:rPr>
          <w:rFonts w:ascii="Times New Roman" w:eastAsia="Times New Roman" w:hAnsi="Times New Roman" w:cs="Times New Roman"/>
          <w:sz w:val="26"/>
          <w:szCs w:val="26"/>
          <w:lang w:eastAsia="pl-PL"/>
        </w:rPr>
        <w:t xml:space="preserve">funkcjonariuszami </w:t>
      </w:r>
      <w:bookmarkStart w:id="17" w:name="highlightHit_45"/>
      <w:bookmarkEnd w:id="17"/>
      <w:r w:rsidR="00233358" w:rsidRPr="0084508F">
        <w:rPr>
          <w:rFonts w:ascii="Times New Roman" w:eastAsia="Times New Roman" w:hAnsi="Times New Roman" w:cs="Times New Roman"/>
          <w:sz w:val="26"/>
          <w:szCs w:val="26"/>
          <w:lang w:eastAsia="pl-PL"/>
        </w:rPr>
        <w:t>publicznymi i w tym zakresie</w:t>
      </w:r>
      <w:r w:rsidR="00233358" w:rsidRPr="003F2E2F">
        <w:rPr>
          <w:rFonts w:ascii="Times New Roman" w:eastAsia="Times New Roman" w:hAnsi="Times New Roman" w:cs="Times New Roman"/>
          <w:i/>
          <w:sz w:val="26"/>
          <w:szCs w:val="26"/>
          <w:lang w:eastAsia="pl-PL"/>
        </w:rPr>
        <w:t xml:space="preserve"> </w:t>
      </w:r>
      <w:r w:rsidR="00233358" w:rsidRPr="0084508F">
        <w:rPr>
          <w:rFonts w:ascii="Times New Roman" w:eastAsia="Times New Roman" w:hAnsi="Times New Roman" w:cs="Times New Roman"/>
          <w:sz w:val="26"/>
          <w:szCs w:val="26"/>
          <w:lang w:eastAsia="pl-PL"/>
        </w:rPr>
        <w:t xml:space="preserve">argumentacja organów jest prawidłowa. Zauważyć jednak należy, że organy nie dokonały analizy, czy w rozpatrywanej sprawie nie należy przyjąć, że </w:t>
      </w:r>
      <w:bookmarkStart w:id="18" w:name="highlightHit_46"/>
      <w:bookmarkEnd w:id="18"/>
      <w:r w:rsidR="00233358" w:rsidRPr="0084508F">
        <w:rPr>
          <w:rFonts w:ascii="Times New Roman" w:eastAsia="Times New Roman" w:hAnsi="Times New Roman" w:cs="Times New Roman"/>
          <w:sz w:val="26"/>
          <w:szCs w:val="26"/>
          <w:lang w:eastAsia="pl-PL"/>
        </w:rPr>
        <w:t>nauczyciele szkoły są osobami pełniącymi funkcje publiczne</w:t>
      </w:r>
      <w:r w:rsidR="00A839CF" w:rsidRPr="0084508F">
        <w:rPr>
          <w:rFonts w:ascii="Times New Roman" w:eastAsia="Times New Roman" w:hAnsi="Times New Roman" w:cs="Times New Roman"/>
          <w:sz w:val="26"/>
          <w:szCs w:val="26"/>
          <w:lang w:eastAsia="pl-PL"/>
        </w:rPr>
        <w:t>”.</w:t>
      </w:r>
    </w:p>
    <w:p w:rsidR="006B4466" w:rsidRDefault="00AD1260" w:rsidP="00B55D5A">
      <w:pPr>
        <w:spacing w:before="120" w:after="0" w:line="360" w:lineRule="auto"/>
        <w:ind w:firstLine="708"/>
        <w:jc w:val="both"/>
        <w:rPr>
          <w:rFonts w:ascii="Times New Roman" w:hAnsi="Times New Roman" w:cs="Times New Roman"/>
          <w:i/>
          <w:sz w:val="26"/>
          <w:szCs w:val="26"/>
        </w:rPr>
      </w:pPr>
      <w:r w:rsidRPr="003F2E2F">
        <w:rPr>
          <w:rFonts w:ascii="Times New Roman" w:eastAsia="Times New Roman" w:hAnsi="Times New Roman" w:cs="Times New Roman"/>
          <w:sz w:val="26"/>
          <w:szCs w:val="26"/>
          <w:lang w:eastAsia="pl-PL"/>
        </w:rPr>
        <w:t>Za k</w:t>
      </w:r>
      <w:r w:rsidR="00FB4414" w:rsidRPr="003F2E2F">
        <w:rPr>
          <w:rFonts w:ascii="Times New Roman" w:eastAsia="Times New Roman" w:hAnsi="Times New Roman" w:cs="Times New Roman"/>
          <w:sz w:val="26"/>
          <w:szCs w:val="26"/>
          <w:lang w:eastAsia="pl-PL"/>
        </w:rPr>
        <w:t xml:space="preserve">luczowe </w:t>
      </w:r>
      <w:r w:rsidR="001D78F6">
        <w:rPr>
          <w:rFonts w:ascii="Times New Roman" w:eastAsia="Times New Roman" w:hAnsi="Times New Roman" w:cs="Times New Roman"/>
          <w:sz w:val="26"/>
          <w:szCs w:val="26"/>
          <w:lang w:eastAsia="pl-PL"/>
        </w:rPr>
        <w:t xml:space="preserve">dla zagadnienia </w:t>
      </w:r>
      <w:r w:rsidRPr="003F2E2F">
        <w:rPr>
          <w:rFonts w:ascii="Times New Roman" w:eastAsia="Times New Roman" w:hAnsi="Times New Roman" w:cs="Times New Roman"/>
          <w:sz w:val="26"/>
          <w:szCs w:val="26"/>
          <w:lang w:eastAsia="pl-PL"/>
        </w:rPr>
        <w:t>przypi</w:t>
      </w:r>
      <w:r w:rsidR="00CD6776" w:rsidRPr="003F2E2F">
        <w:rPr>
          <w:rFonts w:ascii="Times New Roman" w:eastAsia="Times New Roman" w:hAnsi="Times New Roman" w:cs="Times New Roman"/>
          <w:sz w:val="26"/>
          <w:szCs w:val="26"/>
          <w:lang w:eastAsia="pl-PL"/>
        </w:rPr>
        <w:t>sania osobom kierującym m.in. placówkami oświatowymi</w:t>
      </w:r>
      <w:r w:rsidRPr="003F2E2F">
        <w:rPr>
          <w:rFonts w:ascii="Times New Roman" w:eastAsia="Times New Roman" w:hAnsi="Times New Roman" w:cs="Times New Roman"/>
          <w:sz w:val="26"/>
          <w:szCs w:val="26"/>
          <w:lang w:eastAsia="pl-PL"/>
        </w:rPr>
        <w:t xml:space="preserve"> odpowiedzialności karnej na gruncie art. 231 </w:t>
      </w:r>
      <w:r w:rsidRPr="003F2E2F">
        <w:rPr>
          <w:rFonts w:ascii="Times New Roman" w:eastAsia="Times New Roman" w:hAnsi="Times New Roman" w:cs="Times New Roman"/>
          <w:bCs/>
          <w:sz w:val="26"/>
          <w:szCs w:val="26"/>
          <w:lang w:eastAsia="pl-PL"/>
        </w:rPr>
        <w:t>§ 1 k.k.</w:t>
      </w:r>
      <w:r w:rsidRPr="003F2E2F">
        <w:rPr>
          <w:rFonts w:ascii="Times New Roman" w:eastAsia="Times New Roman" w:hAnsi="Times New Roman" w:cs="Times New Roman"/>
          <w:sz w:val="26"/>
          <w:szCs w:val="26"/>
          <w:lang w:eastAsia="pl-PL"/>
        </w:rPr>
        <w:t xml:space="preserve"> wskazać należy stanowisko </w:t>
      </w:r>
      <w:r w:rsidR="00FB4414" w:rsidRPr="003F2E2F">
        <w:rPr>
          <w:rFonts w:ascii="Times New Roman" w:hAnsi="Times New Roman" w:cs="Times New Roman"/>
          <w:sz w:val="26"/>
          <w:szCs w:val="26"/>
        </w:rPr>
        <w:t>Sądu Okręgowego w Olsztynie, który w wyroku</w:t>
      </w:r>
      <w:r w:rsidRPr="003F2E2F">
        <w:rPr>
          <w:rFonts w:ascii="Times New Roman" w:hAnsi="Times New Roman" w:cs="Times New Roman"/>
          <w:sz w:val="26"/>
          <w:szCs w:val="26"/>
        </w:rPr>
        <w:t xml:space="preserve"> </w:t>
      </w:r>
      <w:r w:rsidR="00FB4414" w:rsidRPr="003F2E2F">
        <w:rPr>
          <w:rFonts w:ascii="Times New Roman" w:hAnsi="Times New Roman" w:cs="Times New Roman"/>
          <w:sz w:val="26"/>
          <w:szCs w:val="26"/>
        </w:rPr>
        <w:t xml:space="preserve">z </w:t>
      </w:r>
      <w:r w:rsidR="001D78F6">
        <w:rPr>
          <w:rFonts w:ascii="Times New Roman" w:hAnsi="Times New Roman" w:cs="Times New Roman"/>
          <w:sz w:val="26"/>
          <w:szCs w:val="26"/>
        </w:rPr>
        <w:t xml:space="preserve">dnia </w:t>
      </w:r>
      <w:r w:rsidR="00FB4414" w:rsidRPr="003F2E2F">
        <w:rPr>
          <w:rFonts w:ascii="Times New Roman" w:hAnsi="Times New Roman" w:cs="Times New Roman"/>
          <w:sz w:val="26"/>
          <w:szCs w:val="26"/>
        </w:rPr>
        <w:t>2 lipca 2018 r.</w:t>
      </w:r>
      <w:r w:rsidR="00CD6776" w:rsidRPr="003F2E2F">
        <w:rPr>
          <w:rFonts w:ascii="Times New Roman" w:hAnsi="Times New Roman" w:cs="Times New Roman"/>
          <w:sz w:val="26"/>
          <w:szCs w:val="26"/>
        </w:rPr>
        <w:t>, sygn.</w:t>
      </w:r>
      <w:r w:rsidR="00FB4414" w:rsidRPr="003F2E2F">
        <w:rPr>
          <w:rFonts w:ascii="Times New Roman" w:hAnsi="Times New Roman" w:cs="Times New Roman"/>
          <w:sz w:val="26"/>
          <w:szCs w:val="26"/>
        </w:rPr>
        <w:t xml:space="preserve"> </w:t>
      </w:r>
      <w:r w:rsidR="00233358" w:rsidRPr="003F2E2F">
        <w:rPr>
          <w:rFonts w:ascii="Times New Roman" w:hAnsi="Times New Roman" w:cs="Times New Roman"/>
          <w:sz w:val="26"/>
          <w:szCs w:val="26"/>
        </w:rPr>
        <w:t>VII Ka 342/18</w:t>
      </w:r>
      <w:r w:rsidR="00E37342">
        <w:rPr>
          <w:rFonts w:ascii="Times New Roman" w:hAnsi="Times New Roman" w:cs="Times New Roman"/>
          <w:sz w:val="26"/>
          <w:szCs w:val="26"/>
        </w:rPr>
        <w:t>,</w:t>
      </w:r>
      <w:r w:rsidR="00FB4414" w:rsidRPr="003F2E2F">
        <w:rPr>
          <w:rFonts w:ascii="Times New Roman" w:hAnsi="Times New Roman" w:cs="Times New Roman"/>
          <w:sz w:val="26"/>
          <w:szCs w:val="26"/>
        </w:rPr>
        <w:t xml:space="preserve"> wskazał m.in., że</w:t>
      </w:r>
      <w:r w:rsidR="00233358" w:rsidRPr="003F2E2F">
        <w:rPr>
          <w:rFonts w:ascii="Times New Roman" w:hAnsi="Times New Roman" w:cs="Times New Roman"/>
          <w:sz w:val="26"/>
          <w:szCs w:val="26"/>
        </w:rPr>
        <w:t xml:space="preserve"> </w:t>
      </w:r>
      <w:r w:rsidR="00345956" w:rsidRPr="003A4112">
        <w:rPr>
          <w:rFonts w:ascii="Times New Roman" w:hAnsi="Times New Roman" w:cs="Times New Roman"/>
          <w:sz w:val="26"/>
          <w:szCs w:val="26"/>
        </w:rPr>
        <w:t xml:space="preserve">„status innej osoby, jako funkcjonariusza publicznego w rozumieniu art. 115 § 13 pkt 4 </w:t>
      </w:r>
      <w:r w:rsidR="00CD6776" w:rsidRPr="003A4112">
        <w:rPr>
          <w:rFonts w:ascii="Times New Roman" w:hAnsi="Times New Roman" w:cs="Times New Roman"/>
          <w:sz w:val="26"/>
          <w:szCs w:val="26"/>
        </w:rPr>
        <w:t>k.k.</w:t>
      </w:r>
      <w:r w:rsidR="00345956" w:rsidRPr="003A4112">
        <w:rPr>
          <w:rFonts w:ascii="Times New Roman" w:hAnsi="Times New Roman" w:cs="Times New Roman"/>
          <w:sz w:val="26"/>
          <w:szCs w:val="26"/>
        </w:rPr>
        <w:t>, w odróżnieniu od osób z pozostałych kategorii wymienionych w tym przepisie urzeczywistnia się w</w:t>
      </w:r>
      <w:r w:rsidR="00B55D5A">
        <w:rPr>
          <w:rFonts w:ascii="Times New Roman" w:hAnsi="Times New Roman" w:cs="Times New Roman"/>
          <w:sz w:val="26"/>
          <w:szCs w:val="26"/>
        </w:rPr>
        <w:t>tedy, gdy pełni ona obowiązki w </w:t>
      </w:r>
      <w:r w:rsidR="00345956" w:rsidRPr="003A4112">
        <w:rPr>
          <w:rFonts w:ascii="Times New Roman" w:hAnsi="Times New Roman" w:cs="Times New Roman"/>
          <w:sz w:val="26"/>
          <w:szCs w:val="26"/>
        </w:rPr>
        <w:t>zakresie, w którym jest uprawniona do wydawan</w:t>
      </w:r>
      <w:r w:rsidR="00B55D5A">
        <w:rPr>
          <w:rFonts w:ascii="Times New Roman" w:hAnsi="Times New Roman" w:cs="Times New Roman"/>
          <w:sz w:val="26"/>
          <w:szCs w:val="26"/>
        </w:rPr>
        <w:t>ia decyzji administracyjnych, a </w:t>
      </w:r>
      <w:r w:rsidR="00345956" w:rsidRPr="003A4112">
        <w:rPr>
          <w:rFonts w:ascii="Times New Roman" w:hAnsi="Times New Roman" w:cs="Times New Roman"/>
          <w:sz w:val="26"/>
          <w:szCs w:val="26"/>
        </w:rPr>
        <w:t>warunkiem poniesienia przez nią odpowiedzialności jest to by przekroczenie uprawnień lub niedopełnienie obowiązków ze szkodą dla interesu publicznego lub prywatnego nastąpiło w zakresie, w jakim jest ona uprawniona do wydawania decyzji administracyjnych (postanowi</w:t>
      </w:r>
      <w:r w:rsidR="00D61922" w:rsidRPr="003A4112">
        <w:rPr>
          <w:rFonts w:ascii="Times New Roman" w:hAnsi="Times New Roman" w:cs="Times New Roman"/>
          <w:sz w:val="26"/>
          <w:szCs w:val="26"/>
        </w:rPr>
        <w:t>enie S</w:t>
      </w:r>
      <w:r w:rsidR="00CD6776" w:rsidRPr="003A4112">
        <w:rPr>
          <w:rFonts w:ascii="Times New Roman" w:hAnsi="Times New Roman" w:cs="Times New Roman"/>
          <w:sz w:val="26"/>
          <w:szCs w:val="26"/>
        </w:rPr>
        <w:t xml:space="preserve">ądu </w:t>
      </w:r>
      <w:r w:rsidR="00D61922" w:rsidRPr="003A4112">
        <w:rPr>
          <w:rFonts w:ascii="Times New Roman" w:hAnsi="Times New Roman" w:cs="Times New Roman"/>
          <w:sz w:val="26"/>
          <w:szCs w:val="26"/>
        </w:rPr>
        <w:t>N</w:t>
      </w:r>
      <w:r w:rsidR="009122DE" w:rsidRPr="003A4112">
        <w:rPr>
          <w:rFonts w:ascii="Times New Roman" w:hAnsi="Times New Roman" w:cs="Times New Roman"/>
          <w:sz w:val="26"/>
          <w:szCs w:val="26"/>
        </w:rPr>
        <w:t>ajwy</w:t>
      </w:r>
      <w:r w:rsidR="00CD6776" w:rsidRPr="003A4112">
        <w:rPr>
          <w:rFonts w:ascii="Times New Roman" w:hAnsi="Times New Roman" w:cs="Times New Roman"/>
          <w:sz w:val="26"/>
          <w:szCs w:val="26"/>
        </w:rPr>
        <w:t>ższego</w:t>
      </w:r>
      <w:r w:rsidR="00D61922" w:rsidRPr="003A4112">
        <w:rPr>
          <w:rFonts w:ascii="Times New Roman" w:hAnsi="Times New Roman" w:cs="Times New Roman"/>
          <w:sz w:val="26"/>
          <w:szCs w:val="26"/>
        </w:rPr>
        <w:t xml:space="preserve"> z dnia 7 marca 2014 r.</w:t>
      </w:r>
      <w:r w:rsidR="00345956" w:rsidRPr="003A4112">
        <w:rPr>
          <w:rFonts w:ascii="Times New Roman" w:hAnsi="Times New Roman" w:cs="Times New Roman"/>
          <w:sz w:val="26"/>
          <w:szCs w:val="26"/>
        </w:rPr>
        <w:t xml:space="preserve">, w sprawie </w:t>
      </w:r>
      <w:bookmarkStart w:id="19" w:name="orz.295932430"/>
      <w:r w:rsidR="00345956" w:rsidRPr="003A4112">
        <w:rPr>
          <w:rFonts w:ascii="Times New Roman" w:hAnsi="Times New Roman" w:cs="Times New Roman"/>
          <w:sz w:val="26"/>
          <w:szCs w:val="26"/>
        </w:rPr>
        <w:fldChar w:fldCharType="begin"/>
      </w:r>
      <w:r w:rsidR="00345956" w:rsidRPr="003A4112">
        <w:rPr>
          <w:rFonts w:ascii="Times New Roman" w:hAnsi="Times New Roman" w:cs="Times New Roman"/>
          <w:sz w:val="26"/>
          <w:szCs w:val="26"/>
        </w:rPr>
        <w:instrText xml:space="preserve"> HYPERLINK "https://sip.legalis.pl/document-view.seam?documentId=mrswglrshe2tsmzsgqzta" </w:instrText>
      </w:r>
      <w:r w:rsidR="00345956" w:rsidRPr="003A4112">
        <w:rPr>
          <w:rFonts w:ascii="Times New Roman" w:hAnsi="Times New Roman" w:cs="Times New Roman"/>
          <w:sz w:val="26"/>
          <w:szCs w:val="26"/>
        </w:rPr>
        <w:fldChar w:fldCharType="separate"/>
      </w:r>
      <w:r w:rsidR="00345956" w:rsidRPr="003A4112">
        <w:rPr>
          <w:rFonts w:ascii="Times New Roman" w:hAnsi="Times New Roman" w:cs="Times New Roman"/>
          <w:sz w:val="26"/>
          <w:szCs w:val="26"/>
        </w:rPr>
        <w:t>V KK 318/13</w:t>
      </w:r>
      <w:r w:rsidR="00345956" w:rsidRPr="003A4112">
        <w:rPr>
          <w:rFonts w:ascii="Times New Roman" w:hAnsi="Times New Roman" w:cs="Times New Roman"/>
          <w:sz w:val="26"/>
          <w:szCs w:val="26"/>
        </w:rPr>
        <w:fldChar w:fldCharType="end"/>
      </w:r>
      <w:bookmarkEnd w:id="19"/>
      <w:r w:rsidR="00D61922" w:rsidRPr="003A4112">
        <w:rPr>
          <w:rFonts w:ascii="Times New Roman" w:hAnsi="Times New Roman" w:cs="Times New Roman"/>
          <w:sz w:val="26"/>
          <w:szCs w:val="26"/>
        </w:rPr>
        <w:t xml:space="preserve">). </w:t>
      </w:r>
      <w:r w:rsidR="00233358" w:rsidRPr="003A4112">
        <w:rPr>
          <w:rFonts w:ascii="Times New Roman" w:hAnsi="Times New Roman" w:cs="Times New Roman"/>
          <w:sz w:val="26"/>
          <w:szCs w:val="26"/>
        </w:rPr>
        <w:t>Brak takiego powiązania powoduje, że w każdym przypadku przekroczenia uprawnień lub niedopełnienia obowiązków owej „innej osoby” poza zakresem w jakim jest ona uprawniona do wydawania decyzji administracyjnych, nie można jej zaliczyć do zbioru „funkcjonariuszy publicznych”.</w:t>
      </w:r>
      <w:r w:rsidR="00A73E0E" w:rsidRPr="003F2E2F">
        <w:rPr>
          <w:rFonts w:ascii="Times New Roman" w:hAnsi="Times New Roman" w:cs="Times New Roman"/>
          <w:i/>
          <w:sz w:val="26"/>
          <w:szCs w:val="26"/>
        </w:rPr>
        <w:t xml:space="preserve"> </w:t>
      </w:r>
      <w:r w:rsidR="00B55D5A">
        <w:rPr>
          <w:rFonts w:ascii="Times New Roman" w:hAnsi="Times New Roman" w:cs="Times New Roman"/>
          <w:sz w:val="26"/>
          <w:szCs w:val="26"/>
        </w:rPr>
        <w:t>Z</w:t>
      </w:r>
      <w:r w:rsidR="000506BD">
        <w:rPr>
          <w:rFonts w:ascii="Times New Roman" w:hAnsi="Times New Roman" w:cs="Times New Roman"/>
          <w:sz w:val="26"/>
          <w:szCs w:val="26"/>
        </w:rPr>
        <w:t xml:space="preserve"> orzeczenia sądu wynika zatem, że zajmowanie stanowiska kierowniczego w placówce oświatowej nie </w:t>
      </w:r>
      <w:r w:rsidR="00AD5997">
        <w:rPr>
          <w:rFonts w:ascii="Times New Roman" w:hAnsi="Times New Roman" w:cs="Times New Roman"/>
          <w:sz w:val="26"/>
          <w:szCs w:val="26"/>
        </w:rPr>
        <w:t>przesądza</w:t>
      </w:r>
      <w:r w:rsidR="000506BD">
        <w:rPr>
          <w:rFonts w:ascii="Times New Roman" w:hAnsi="Times New Roman" w:cs="Times New Roman"/>
          <w:sz w:val="26"/>
          <w:szCs w:val="26"/>
        </w:rPr>
        <w:t xml:space="preserve"> o tym, że osobę zajmującą to stanowisko można zaliczyć do katal</w:t>
      </w:r>
      <w:r w:rsidR="003A4112">
        <w:rPr>
          <w:rFonts w:ascii="Times New Roman" w:hAnsi="Times New Roman" w:cs="Times New Roman"/>
          <w:sz w:val="26"/>
          <w:szCs w:val="26"/>
        </w:rPr>
        <w:t>ogu funkcjonariuszy publicznych</w:t>
      </w:r>
      <w:r w:rsidR="000506BD">
        <w:rPr>
          <w:rFonts w:ascii="Times New Roman" w:hAnsi="Times New Roman" w:cs="Times New Roman"/>
          <w:sz w:val="26"/>
          <w:szCs w:val="26"/>
        </w:rPr>
        <w:t>.</w:t>
      </w:r>
      <w:r w:rsidR="00AD5997">
        <w:rPr>
          <w:rFonts w:ascii="Times New Roman" w:hAnsi="Times New Roman" w:cs="Times New Roman"/>
          <w:sz w:val="26"/>
          <w:szCs w:val="26"/>
        </w:rPr>
        <w:t xml:space="preserve"> </w:t>
      </w:r>
      <w:r w:rsidR="000E63C7">
        <w:rPr>
          <w:rFonts w:ascii="Times New Roman" w:hAnsi="Times New Roman" w:cs="Times New Roman"/>
          <w:sz w:val="26"/>
          <w:szCs w:val="26"/>
        </w:rPr>
        <w:t xml:space="preserve">Jak </w:t>
      </w:r>
      <w:r w:rsidR="00E37342">
        <w:rPr>
          <w:rFonts w:ascii="Times New Roman" w:hAnsi="Times New Roman" w:cs="Times New Roman"/>
          <w:sz w:val="26"/>
          <w:szCs w:val="26"/>
        </w:rPr>
        <w:t>zauważył</w:t>
      </w:r>
      <w:r w:rsidR="000E63C7">
        <w:rPr>
          <w:rFonts w:ascii="Times New Roman" w:hAnsi="Times New Roman" w:cs="Times New Roman"/>
          <w:sz w:val="26"/>
          <w:szCs w:val="26"/>
        </w:rPr>
        <w:t xml:space="preserve"> </w:t>
      </w:r>
      <w:r w:rsidR="00AD5997">
        <w:rPr>
          <w:rFonts w:ascii="Times New Roman" w:hAnsi="Times New Roman" w:cs="Times New Roman"/>
          <w:sz w:val="26"/>
          <w:szCs w:val="26"/>
        </w:rPr>
        <w:t xml:space="preserve">w uzasadnieniu wyroku </w:t>
      </w:r>
      <w:r w:rsidR="000E63C7">
        <w:rPr>
          <w:rFonts w:ascii="Times New Roman" w:hAnsi="Times New Roman" w:cs="Times New Roman"/>
          <w:sz w:val="26"/>
          <w:szCs w:val="26"/>
        </w:rPr>
        <w:t>Sąd Okręgowy</w:t>
      </w:r>
      <w:r w:rsidR="00AA783C">
        <w:rPr>
          <w:rFonts w:ascii="Times New Roman" w:hAnsi="Times New Roman" w:cs="Times New Roman"/>
          <w:sz w:val="26"/>
          <w:szCs w:val="26"/>
        </w:rPr>
        <w:t xml:space="preserve"> w Olsztynie</w:t>
      </w:r>
      <w:r w:rsidR="00E37342">
        <w:rPr>
          <w:rFonts w:ascii="Times New Roman" w:hAnsi="Times New Roman" w:cs="Times New Roman"/>
          <w:sz w:val="26"/>
          <w:szCs w:val="26"/>
        </w:rPr>
        <w:t>,</w:t>
      </w:r>
      <w:r w:rsidR="00AA783C">
        <w:rPr>
          <w:rFonts w:ascii="Times New Roman" w:hAnsi="Times New Roman" w:cs="Times New Roman"/>
          <w:sz w:val="26"/>
          <w:szCs w:val="26"/>
        </w:rPr>
        <w:t xml:space="preserve"> </w:t>
      </w:r>
      <w:r w:rsidR="00AA783C" w:rsidRPr="00AA783C">
        <w:rPr>
          <w:rFonts w:ascii="Times New Roman" w:hAnsi="Times New Roman" w:cs="Times New Roman"/>
          <w:sz w:val="26"/>
          <w:szCs w:val="26"/>
        </w:rPr>
        <w:t>i</w:t>
      </w:r>
      <w:r w:rsidR="00233358" w:rsidRPr="00AA783C">
        <w:rPr>
          <w:rFonts w:ascii="Times New Roman" w:hAnsi="Times New Roman" w:cs="Times New Roman"/>
          <w:sz w:val="26"/>
          <w:szCs w:val="26"/>
        </w:rPr>
        <w:t xml:space="preserve">dentyczny pogląd wyraziła M. Tomkiewicz (Nauczyciel </w:t>
      </w:r>
      <w:r w:rsidR="00691F13" w:rsidRPr="00AA783C">
        <w:rPr>
          <w:rFonts w:ascii="Times New Roman" w:hAnsi="Times New Roman" w:cs="Times New Roman"/>
          <w:sz w:val="26"/>
          <w:szCs w:val="26"/>
        </w:rPr>
        <w:t>funkcjonariuszem publicznym?</w:t>
      </w:r>
      <w:r w:rsidR="00233358" w:rsidRPr="00AA783C">
        <w:rPr>
          <w:rFonts w:ascii="Times New Roman" w:hAnsi="Times New Roman" w:cs="Times New Roman"/>
          <w:sz w:val="26"/>
          <w:szCs w:val="26"/>
        </w:rPr>
        <w:t>; Studia Warmińskie 48/2011) stwierdzając, że</w:t>
      </w:r>
      <w:r w:rsidR="00233358" w:rsidRPr="003F2E2F">
        <w:rPr>
          <w:rFonts w:ascii="Times New Roman" w:hAnsi="Times New Roman" w:cs="Times New Roman"/>
          <w:i/>
          <w:sz w:val="26"/>
          <w:szCs w:val="26"/>
        </w:rPr>
        <w:t xml:space="preserve"> </w:t>
      </w:r>
      <w:r w:rsidR="00233358" w:rsidRPr="003A4112">
        <w:rPr>
          <w:rFonts w:ascii="Times New Roman" w:hAnsi="Times New Roman" w:cs="Times New Roman"/>
          <w:sz w:val="26"/>
          <w:szCs w:val="26"/>
        </w:rPr>
        <w:t xml:space="preserve">„w odniesieniu do </w:t>
      </w:r>
      <w:r w:rsidR="00233358" w:rsidRPr="003A4112">
        <w:rPr>
          <w:rFonts w:ascii="Times New Roman" w:hAnsi="Times New Roman" w:cs="Times New Roman"/>
          <w:sz w:val="26"/>
          <w:szCs w:val="26"/>
        </w:rPr>
        <w:lastRenderedPageBreak/>
        <w:t xml:space="preserve">dyrektorów </w:t>
      </w:r>
      <w:r w:rsidR="00AD5997" w:rsidRPr="003A4112">
        <w:rPr>
          <w:rFonts w:ascii="Times New Roman" w:hAnsi="Times New Roman" w:cs="Times New Roman"/>
          <w:sz w:val="26"/>
          <w:szCs w:val="26"/>
        </w:rPr>
        <w:t>(</w:t>
      </w:r>
      <w:r w:rsidR="00233358" w:rsidRPr="003A4112">
        <w:rPr>
          <w:rFonts w:ascii="Times New Roman" w:hAnsi="Times New Roman" w:cs="Times New Roman"/>
          <w:sz w:val="26"/>
          <w:szCs w:val="26"/>
        </w:rPr>
        <w:t>…</w:t>
      </w:r>
      <w:r w:rsidR="00AD5997" w:rsidRPr="003A4112">
        <w:rPr>
          <w:rFonts w:ascii="Times New Roman" w:hAnsi="Times New Roman" w:cs="Times New Roman"/>
          <w:sz w:val="26"/>
          <w:szCs w:val="26"/>
        </w:rPr>
        <w:t>)</w:t>
      </w:r>
      <w:r w:rsidR="00233358" w:rsidRPr="003A4112">
        <w:rPr>
          <w:rFonts w:ascii="Times New Roman" w:hAnsi="Times New Roman" w:cs="Times New Roman"/>
          <w:sz w:val="26"/>
          <w:szCs w:val="26"/>
        </w:rPr>
        <w:t xml:space="preserve"> status funkcjonariusza publicznego jest ściśle limitowany i przysługuje jedynie w takim zakresie, w jakim uprawnieni są do wydawania decyzji administracyjnych, a samo pełnienie kierowniczego stanowiska tego statusu nie powoduje”. </w:t>
      </w:r>
      <w:r w:rsidR="006B4466" w:rsidRPr="003A4112">
        <w:rPr>
          <w:rFonts w:ascii="Times New Roman" w:hAnsi="Times New Roman" w:cs="Times New Roman"/>
          <w:sz w:val="26"/>
          <w:szCs w:val="26"/>
        </w:rPr>
        <w:t xml:space="preserve">Wniosek wynikający z orzeczenia </w:t>
      </w:r>
      <w:r w:rsidR="0076793E" w:rsidRPr="003A4112">
        <w:rPr>
          <w:rFonts w:ascii="Times New Roman" w:hAnsi="Times New Roman" w:cs="Times New Roman"/>
          <w:sz w:val="26"/>
          <w:szCs w:val="26"/>
        </w:rPr>
        <w:t>Sądu Okręgowego w Olsztynie</w:t>
      </w:r>
      <w:r w:rsidR="006B4466" w:rsidRPr="003A4112">
        <w:rPr>
          <w:rFonts w:ascii="Times New Roman" w:hAnsi="Times New Roman" w:cs="Times New Roman"/>
          <w:sz w:val="26"/>
          <w:szCs w:val="26"/>
        </w:rPr>
        <w:t xml:space="preserve"> jest taki, że</w:t>
      </w:r>
      <w:r w:rsidR="0076793E" w:rsidRPr="003A4112">
        <w:rPr>
          <w:rFonts w:ascii="Times New Roman" w:hAnsi="Times New Roman" w:cs="Times New Roman"/>
          <w:sz w:val="26"/>
          <w:szCs w:val="26"/>
        </w:rPr>
        <w:t xml:space="preserve"> „o</w:t>
      </w:r>
      <w:r w:rsidR="00233358" w:rsidRPr="003A4112">
        <w:rPr>
          <w:rFonts w:ascii="Times New Roman" w:hAnsi="Times New Roman" w:cs="Times New Roman"/>
          <w:sz w:val="26"/>
          <w:szCs w:val="26"/>
        </w:rPr>
        <w:t xml:space="preserve"> ile nauczyciel szkoły publicznej jest osobą pełniącą funkcję publiczną, podobnie jak dyrektor takiej szkoły, to jest oczywistym, że nie jest funkcjonariuszem publicznym,</w:t>
      </w:r>
      <w:r w:rsidR="00B55D5A">
        <w:rPr>
          <w:rFonts w:ascii="Times New Roman" w:hAnsi="Times New Roman" w:cs="Times New Roman"/>
          <w:sz w:val="26"/>
          <w:szCs w:val="26"/>
        </w:rPr>
        <w:t xml:space="preserve"> </w:t>
      </w:r>
      <w:r w:rsidR="00233358" w:rsidRPr="003A4112">
        <w:rPr>
          <w:rFonts w:ascii="Times New Roman" w:hAnsi="Times New Roman" w:cs="Times New Roman"/>
          <w:sz w:val="26"/>
          <w:szCs w:val="26"/>
        </w:rPr>
        <w:t>a dyrektor szkoły jest nim jedynie w zakresie, w jakim upoważniony jest do wydawania decyzji administracyjnych</w:t>
      </w:r>
      <w:r w:rsidR="006B4466" w:rsidRPr="003A4112">
        <w:rPr>
          <w:rFonts w:ascii="Times New Roman" w:hAnsi="Times New Roman" w:cs="Times New Roman"/>
          <w:sz w:val="26"/>
          <w:szCs w:val="26"/>
        </w:rPr>
        <w:t>”.</w:t>
      </w:r>
    </w:p>
    <w:p w:rsidR="00DA6FD3" w:rsidRDefault="007446B7" w:rsidP="00B55D5A">
      <w:pPr>
        <w:spacing w:before="120" w:after="0" w:line="360" w:lineRule="auto"/>
        <w:ind w:firstLine="482"/>
        <w:jc w:val="both"/>
        <w:rPr>
          <w:rFonts w:ascii="Times New Roman" w:eastAsia="Times New Roman" w:hAnsi="Times New Roman" w:cs="Times New Roman"/>
          <w:bCs/>
          <w:sz w:val="26"/>
          <w:szCs w:val="26"/>
        </w:rPr>
      </w:pPr>
      <w:r>
        <w:rPr>
          <w:rFonts w:ascii="Times New Roman" w:hAnsi="Times New Roman" w:cs="Times New Roman"/>
          <w:sz w:val="26"/>
          <w:szCs w:val="26"/>
        </w:rPr>
        <w:t>O</w:t>
      </w:r>
      <w:r w:rsidR="00CB4C18" w:rsidRPr="003F2E2F">
        <w:rPr>
          <w:rFonts w:ascii="Times New Roman" w:hAnsi="Times New Roman" w:cs="Times New Roman"/>
          <w:sz w:val="26"/>
          <w:szCs w:val="26"/>
        </w:rPr>
        <w:t xml:space="preserve">cena </w:t>
      </w:r>
      <w:r w:rsidR="00450F3F">
        <w:rPr>
          <w:rFonts w:ascii="Times New Roman" w:hAnsi="Times New Roman" w:cs="Times New Roman"/>
          <w:sz w:val="26"/>
          <w:szCs w:val="26"/>
        </w:rPr>
        <w:t xml:space="preserve">tego, czy nadzór </w:t>
      </w:r>
      <w:r>
        <w:rPr>
          <w:rFonts w:ascii="Times New Roman" w:hAnsi="Times New Roman" w:cs="Times New Roman"/>
          <w:sz w:val="26"/>
          <w:szCs w:val="26"/>
        </w:rPr>
        <w:t>i</w:t>
      </w:r>
      <w:r w:rsidR="00450F3F">
        <w:rPr>
          <w:rFonts w:ascii="Times New Roman" w:hAnsi="Times New Roman" w:cs="Times New Roman"/>
          <w:sz w:val="26"/>
          <w:szCs w:val="26"/>
        </w:rPr>
        <w:t xml:space="preserve"> opieka</w:t>
      </w:r>
      <w:r>
        <w:rPr>
          <w:rFonts w:ascii="Times New Roman" w:hAnsi="Times New Roman" w:cs="Times New Roman"/>
          <w:sz w:val="26"/>
          <w:szCs w:val="26"/>
        </w:rPr>
        <w:t xml:space="preserve"> nad małoletnimi</w:t>
      </w:r>
      <w:r w:rsidR="00450F3F">
        <w:rPr>
          <w:rFonts w:ascii="Times New Roman" w:hAnsi="Times New Roman" w:cs="Times New Roman"/>
          <w:sz w:val="26"/>
          <w:szCs w:val="26"/>
        </w:rPr>
        <w:t xml:space="preserve"> sprawowane są prawidłowo </w:t>
      </w:r>
      <w:r w:rsidR="00CB4C18" w:rsidRPr="003F2E2F">
        <w:rPr>
          <w:rFonts w:ascii="Times New Roman" w:hAnsi="Times New Roman" w:cs="Times New Roman"/>
          <w:sz w:val="26"/>
          <w:szCs w:val="26"/>
        </w:rPr>
        <w:t xml:space="preserve">dokonywana </w:t>
      </w:r>
      <w:r w:rsidR="00E7767D">
        <w:rPr>
          <w:rFonts w:ascii="Times New Roman" w:hAnsi="Times New Roman" w:cs="Times New Roman"/>
          <w:sz w:val="26"/>
          <w:szCs w:val="26"/>
        </w:rPr>
        <w:t xml:space="preserve">jest </w:t>
      </w:r>
      <w:r w:rsidR="00CB4C18" w:rsidRPr="003F2E2F">
        <w:rPr>
          <w:rFonts w:ascii="Times New Roman" w:hAnsi="Times New Roman" w:cs="Times New Roman"/>
          <w:sz w:val="26"/>
          <w:szCs w:val="26"/>
        </w:rPr>
        <w:t>w każdym przypadku</w:t>
      </w:r>
      <w:r w:rsidR="00AB7A35" w:rsidRPr="00AB7A35">
        <w:rPr>
          <w:rFonts w:ascii="Times New Roman" w:hAnsi="Times New Roman" w:cs="Times New Roman"/>
          <w:sz w:val="26"/>
          <w:szCs w:val="26"/>
        </w:rPr>
        <w:t xml:space="preserve"> </w:t>
      </w:r>
      <w:r w:rsidR="00AB7A35" w:rsidRPr="003F2E2F">
        <w:rPr>
          <w:rFonts w:ascii="Times New Roman" w:hAnsi="Times New Roman" w:cs="Times New Roman"/>
          <w:sz w:val="26"/>
          <w:szCs w:val="26"/>
        </w:rPr>
        <w:t>indywidualnie</w:t>
      </w:r>
      <w:r w:rsidR="00CB4C18" w:rsidRPr="003F2E2F">
        <w:rPr>
          <w:rFonts w:ascii="Times New Roman" w:hAnsi="Times New Roman" w:cs="Times New Roman"/>
          <w:sz w:val="26"/>
          <w:szCs w:val="26"/>
        </w:rPr>
        <w:t xml:space="preserve">, albowiem </w:t>
      </w:r>
      <w:r w:rsidR="00CB4C18" w:rsidRPr="00DA6FD3">
        <w:rPr>
          <w:rFonts w:ascii="Times New Roman" w:eastAsia="Times New Roman" w:hAnsi="Times New Roman" w:cs="Times New Roman"/>
          <w:sz w:val="26"/>
          <w:szCs w:val="26"/>
          <w:lang w:eastAsia="pl-PL"/>
        </w:rPr>
        <w:t xml:space="preserve">„zakresu nadzoru </w:t>
      </w:r>
      <w:r w:rsidR="00B55D5A">
        <w:rPr>
          <w:rFonts w:ascii="Times New Roman" w:eastAsia="Times New Roman" w:hAnsi="Times New Roman" w:cs="Times New Roman"/>
          <w:sz w:val="26"/>
          <w:szCs w:val="26"/>
          <w:lang w:eastAsia="pl-PL"/>
        </w:rPr>
        <w:t>i </w:t>
      </w:r>
      <w:r w:rsidR="00CB4C18" w:rsidRPr="00DA6FD3">
        <w:rPr>
          <w:rFonts w:ascii="Times New Roman" w:eastAsia="Times New Roman" w:hAnsi="Times New Roman" w:cs="Times New Roman"/>
          <w:sz w:val="26"/>
          <w:szCs w:val="26"/>
          <w:lang w:eastAsia="pl-PL"/>
        </w:rPr>
        <w:t>wymaganej staranności przy wykonywaniu obowiązku nadzoru, nie da się określić według kryteriów jednolitych dla wszystkich przypadków, gdyż musi on być dostosowany do konkretnych okoliczności. Wina w nadzorze polega najczęściej na zaniechaniu. Zakres obowiązku nadzoru determinowany jest danym przypadkiem, czyli zależy od konkretnych danych, takich jak: rodzaj stosunku uzasadniającego obowiązek nadzoru, właściwość osoby podlegającej nadzorowi, stopień zagrożenia jaki stwarza osoba poddana nadzorowi osobom trzecim, faktyczne możliwości dokonywania nadzoru itp. Do czynników wyznaczających zakres wymaganego nadzoru, które wiążą się ściśle z osobą nadzorowanego, to w szczególności wiek, stopień rozwoju psychofizycznego, charakter, dotychczasowe zachowanie.”</w:t>
      </w:r>
      <w:r w:rsidR="00361F73" w:rsidRPr="003F2E2F">
        <w:rPr>
          <w:rFonts w:ascii="Times New Roman" w:eastAsia="Times New Roman" w:hAnsi="Times New Roman" w:cs="Times New Roman"/>
          <w:i/>
          <w:sz w:val="26"/>
          <w:szCs w:val="26"/>
          <w:lang w:eastAsia="pl-PL"/>
        </w:rPr>
        <w:t xml:space="preserve"> (</w:t>
      </w:r>
      <w:r w:rsidR="00361F73" w:rsidRPr="003F2E2F">
        <w:rPr>
          <w:rFonts w:ascii="Times New Roman" w:eastAsia="Times New Roman" w:hAnsi="Times New Roman" w:cs="Times New Roman"/>
          <w:sz w:val="26"/>
          <w:szCs w:val="26"/>
          <w:lang w:eastAsia="pl-PL"/>
        </w:rPr>
        <w:t xml:space="preserve">wyrok </w:t>
      </w:r>
      <w:r w:rsidR="00361F73" w:rsidRPr="003F2E2F">
        <w:rPr>
          <w:rFonts w:ascii="Times New Roman" w:hAnsi="Times New Roman" w:cs="Times New Roman"/>
          <w:sz w:val="26"/>
          <w:szCs w:val="26"/>
        </w:rPr>
        <w:t>Sądu Okręgowego w Warszawie</w:t>
      </w:r>
      <w:r w:rsidR="00361F73" w:rsidRPr="003F2E2F">
        <w:rPr>
          <w:rFonts w:ascii="Times New Roman" w:eastAsia="Times New Roman" w:hAnsi="Times New Roman" w:cs="Times New Roman"/>
          <w:sz w:val="26"/>
          <w:szCs w:val="26"/>
          <w:lang w:eastAsia="pl-PL"/>
        </w:rPr>
        <w:t xml:space="preserve"> </w:t>
      </w:r>
      <w:r w:rsidR="00361F73" w:rsidRPr="003F2E2F">
        <w:rPr>
          <w:rFonts w:ascii="Times New Roman" w:hAnsi="Times New Roman" w:cs="Times New Roman"/>
          <w:sz w:val="26"/>
          <w:szCs w:val="26"/>
        </w:rPr>
        <w:t xml:space="preserve">z </w:t>
      </w:r>
      <w:r w:rsidR="00E7767D">
        <w:rPr>
          <w:rFonts w:ascii="Times New Roman" w:hAnsi="Times New Roman" w:cs="Times New Roman"/>
          <w:sz w:val="26"/>
          <w:szCs w:val="26"/>
        </w:rPr>
        <w:t xml:space="preserve">dnia </w:t>
      </w:r>
      <w:r w:rsidR="00361F73" w:rsidRPr="003F2E2F">
        <w:rPr>
          <w:rFonts w:ascii="Times New Roman" w:hAnsi="Times New Roman" w:cs="Times New Roman"/>
          <w:sz w:val="26"/>
          <w:szCs w:val="26"/>
        </w:rPr>
        <w:t>6 października 2017 r., sygn. akt I C 1295/14).</w:t>
      </w:r>
      <w:r w:rsidR="00B62F80" w:rsidRPr="003F2E2F">
        <w:rPr>
          <w:rFonts w:ascii="Times New Roman" w:hAnsi="Times New Roman" w:cs="Times New Roman"/>
          <w:sz w:val="26"/>
          <w:szCs w:val="26"/>
        </w:rPr>
        <w:t xml:space="preserve"> </w:t>
      </w:r>
      <w:r w:rsidR="00450F3F">
        <w:rPr>
          <w:rFonts w:ascii="Times New Roman" w:hAnsi="Times New Roman" w:cs="Times New Roman"/>
          <w:sz w:val="26"/>
          <w:szCs w:val="26"/>
        </w:rPr>
        <w:t xml:space="preserve"> </w:t>
      </w:r>
      <w:r w:rsidR="008E714E">
        <w:rPr>
          <w:rFonts w:ascii="Times New Roman" w:hAnsi="Times New Roman" w:cs="Times New Roman"/>
          <w:sz w:val="26"/>
          <w:szCs w:val="26"/>
        </w:rPr>
        <w:t>Istotne jest również</w:t>
      </w:r>
      <w:r w:rsidR="00B62F80" w:rsidRPr="003F2E2F">
        <w:rPr>
          <w:rFonts w:ascii="Times New Roman" w:hAnsi="Times New Roman" w:cs="Times New Roman"/>
          <w:sz w:val="26"/>
          <w:szCs w:val="26"/>
        </w:rPr>
        <w:t xml:space="preserve">, że </w:t>
      </w:r>
      <w:r w:rsidR="00B62F80" w:rsidRPr="00DA6FD3">
        <w:rPr>
          <w:rFonts w:ascii="Times New Roman" w:hAnsi="Times New Roman" w:cs="Times New Roman"/>
          <w:sz w:val="26"/>
          <w:szCs w:val="26"/>
        </w:rPr>
        <w:t xml:space="preserve">„ustawowy </w:t>
      </w:r>
      <w:r w:rsidR="00CB4C18" w:rsidRPr="00DA6FD3">
        <w:rPr>
          <w:rFonts w:ascii="Times New Roman" w:eastAsia="Times New Roman" w:hAnsi="Times New Roman" w:cs="Times New Roman"/>
          <w:sz w:val="26"/>
          <w:szCs w:val="26"/>
          <w:lang w:eastAsia="pl-PL"/>
        </w:rPr>
        <w:t xml:space="preserve">obowiązek nadzoru wynika nie tylko z przepisów kodeksu rodzinnego </w:t>
      </w:r>
      <w:r w:rsidR="00B55D5A">
        <w:rPr>
          <w:rFonts w:ascii="Times New Roman" w:eastAsia="Times New Roman" w:hAnsi="Times New Roman" w:cs="Times New Roman"/>
          <w:sz w:val="26"/>
          <w:szCs w:val="26"/>
          <w:lang w:eastAsia="pl-PL"/>
        </w:rPr>
        <w:t>i </w:t>
      </w:r>
      <w:r w:rsidR="00CB4C18" w:rsidRPr="00DA6FD3">
        <w:rPr>
          <w:rFonts w:ascii="Times New Roman" w:eastAsia="Times New Roman" w:hAnsi="Times New Roman" w:cs="Times New Roman"/>
          <w:sz w:val="26"/>
          <w:szCs w:val="26"/>
          <w:lang w:eastAsia="pl-PL"/>
        </w:rPr>
        <w:t>opiekuńczego, albowiem przepisy kreujące taki obowiązek zawarte są w ustawach szczególnych, które dotyczą między innymi</w:t>
      </w:r>
      <w:r w:rsidR="00E7767D">
        <w:rPr>
          <w:rFonts w:ascii="Times New Roman" w:eastAsia="Times New Roman" w:hAnsi="Times New Roman" w:cs="Times New Roman"/>
          <w:sz w:val="26"/>
          <w:szCs w:val="26"/>
          <w:lang w:eastAsia="pl-PL"/>
        </w:rPr>
        <w:t xml:space="preserve"> nauczycieli, wychowawców i innych osób zobowiązanych</w:t>
      </w:r>
      <w:r w:rsidR="00CB4C18" w:rsidRPr="00DA6FD3">
        <w:rPr>
          <w:rFonts w:ascii="Times New Roman" w:eastAsia="Times New Roman" w:hAnsi="Times New Roman" w:cs="Times New Roman"/>
          <w:sz w:val="26"/>
          <w:szCs w:val="26"/>
          <w:lang w:eastAsia="pl-PL"/>
        </w:rPr>
        <w:t xml:space="preserve"> do nadzoru.</w:t>
      </w:r>
      <w:r w:rsidR="00B62F80" w:rsidRPr="00DA6FD3">
        <w:rPr>
          <w:rFonts w:ascii="Times New Roman" w:eastAsia="Times New Roman" w:hAnsi="Times New Roman" w:cs="Times New Roman"/>
          <w:sz w:val="26"/>
          <w:szCs w:val="26"/>
          <w:lang w:eastAsia="pl-PL"/>
        </w:rPr>
        <w:t>”</w:t>
      </w:r>
      <w:r w:rsidR="00FA5FA6" w:rsidRPr="00DA6FD3">
        <w:rPr>
          <w:rFonts w:ascii="Times New Roman" w:eastAsia="Times New Roman" w:hAnsi="Times New Roman" w:cs="Times New Roman"/>
          <w:sz w:val="26"/>
          <w:szCs w:val="26"/>
          <w:lang w:eastAsia="pl-PL"/>
        </w:rPr>
        <w:t>.</w:t>
      </w:r>
      <w:r>
        <w:rPr>
          <w:rFonts w:ascii="Times New Roman" w:eastAsia="Times New Roman" w:hAnsi="Times New Roman" w:cs="Times New Roman"/>
          <w:i/>
          <w:sz w:val="26"/>
          <w:szCs w:val="26"/>
          <w:lang w:eastAsia="pl-PL"/>
        </w:rPr>
        <w:t xml:space="preserve"> </w:t>
      </w:r>
      <w:r>
        <w:rPr>
          <w:rFonts w:ascii="Times New Roman" w:eastAsia="Times New Roman" w:hAnsi="Times New Roman" w:cs="Times New Roman"/>
          <w:sz w:val="26"/>
          <w:szCs w:val="26"/>
          <w:lang w:eastAsia="pl-PL"/>
        </w:rPr>
        <w:t xml:space="preserve">W tym przypadku obowiązek opieki i nadzoru nad małoletnimi </w:t>
      </w:r>
      <w:r w:rsidR="00441357">
        <w:rPr>
          <w:rFonts w:ascii="Times New Roman" w:eastAsia="Times New Roman" w:hAnsi="Times New Roman" w:cs="Times New Roman"/>
          <w:sz w:val="26"/>
          <w:szCs w:val="26"/>
          <w:lang w:eastAsia="pl-PL"/>
        </w:rPr>
        <w:t xml:space="preserve">wynika </w:t>
      </w:r>
      <w:r>
        <w:rPr>
          <w:rFonts w:ascii="Times New Roman" w:eastAsia="Times New Roman" w:hAnsi="Times New Roman" w:cs="Times New Roman"/>
          <w:sz w:val="26"/>
          <w:szCs w:val="26"/>
          <w:lang w:eastAsia="pl-PL"/>
        </w:rPr>
        <w:t xml:space="preserve">z </w:t>
      </w:r>
      <w:r w:rsidR="00FF6F86">
        <w:rPr>
          <w:rFonts w:ascii="Times New Roman" w:eastAsia="Times New Roman" w:hAnsi="Times New Roman" w:cs="Times New Roman"/>
          <w:sz w:val="26"/>
          <w:szCs w:val="26"/>
          <w:lang w:eastAsia="pl-PL"/>
        </w:rPr>
        <w:t xml:space="preserve">przepisów </w:t>
      </w:r>
      <w:r>
        <w:rPr>
          <w:rFonts w:ascii="Times New Roman" w:hAnsi="Times New Roman" w:cs="Times New Roman"/>
          <w:sz w:val="26"/>
          <w:szCs w:val="26"/>
        </w:rPr>
        <w:t>ustawy</w:t>
      </w:r>
      <w:r w:rsidRPr="003F2E2F">
        <w:rPr>
          <w:rFonts w:ascii="Times New Roman" w:hAnsi="Times New Roman" w:cs="Times New Roman"/>
          <w:sz w:val="26"/>
          <w:szCs w:val="26"/>
        </w:rPr>
        <w:t xml:space="preserve"> </w:t>
      </w:r>
      <w:r w:rsidRPr="003F2E2F">
        <w:rPr>
          <w:rFonts w:ascii="Times New Roman" w:eastAsia="Times New Roman" w:hAnsi="Times New Roman" w:cs="Times New Roman"/>
          <w:sz w:val="26"/>
          <w:szCs w:val="26"/>
          <w:lang w:eastAsia="pl-PL"/>
        </w:rPr>
        <w:t xml:space="preserve">z </w:t>
      </w:r>
      <w:r w:rsidRPr="003F2E2F">
        <w:rPr>
          <w:rFonts w:ascii="Times New Roman" w:hAnsi="Times New Roman" w:cs="Times New Roman"/>
          <w:sz w:val="26"/>
          <w:szCs w:val="26"/>
        </w:rPr>
        <w:t xml:space="preserve">dnia 14 grudnia 2016 r. – Prawo oświatowe, </w:t>
      </w:r>
      <w:r>
        <w:rPr>
          <w:rFonts w:ascii="Times New Roman" w:hAnsi="Times New Roman" w:cs="Times New Roman"/>
          <w:sz w:val="26"/>
          <w:szCs w:val="26"/>
        </w:rPr>
        <w:t>ustawy</w:t>
      </w:r>
      <w:r w:rsidRPr="003F2E2F">
        <w:rPr>
          <w:rFonts w:ascii="Times New Roman" w:hAnsi="Times New Roman" w:cs="Times New Roman"/>
          <w:sz w:val="26"/>
          <w:szCs w:val="26"/>
        </w:rPr>
        <w:t xml:space="preserve"> </w:t>
      </w:r>
      <w:r w:rsidRPr="003F2E2F">
        <w:rPr>
          <w:rFonts w:ascii="Times New Roman" w:eastAsia="Times New Roman" w:hAnsi="Times New Roman" w:cs="Times New Roman"/>
          <w:sz w:val="26"/>
          <w:szCs w:val="26"/>
        </w:rPr>
        <w:t xml:space="preserve">dnia 4 lutego 2011 r. </w:t>
      </w:r>
      <w:r w:rsidRPr="003F2E2F">
        <w:rPr>
          <w:rFonts w:ascii="Times New Roman" w:eastAsia="Times New Roman" w:hAnsi="Times New Roman" w:cs="Times New Roman"/>
          <w:bCs/>
          <w:sz w:val="26"/>
          <w:szCs w:val="26"/>
        </w:rPr>
        <w:t xml:space="preserve">o opiece nad dziećmi </w:t>
      </w:r>
      <w:r>
        <w:rPr>
          <w:rFonts w:ascii="Times New Roman" w:eastAsia="Times New Roman" w:hAnsi="Times New Roman" w:cs="Times New Roman"/>
          <w:bCs/>
          <w:sz w:val="26"/>
          <w:szCs w:val="26"/>
        </w:rPr>
        <w:t>w wieku do lat 3 oraz ustawy</w:t>
      </w:r>
      <w:r w:rsidRPr="003F2E2F">
        <w:rPr>
          <w:rFonts w:ascii="Times New Roman" w:eastAsia="Times New Roman" w:hAnsi="Times New Roman" w:cs="Times New Roman"/>
          <w:bCs/>
          <w:sz w:val="26"/>
          <w:szCs w:val="26"/>
        </w:rPr>
        <w:t xml:space="preserve"> </w:t>
      </w:r>
      <w:r w:rsidRPr="003F2E2F">
        <w:rPr>
          <w:rFonts w:ascii="Times New Roman" w:hAnsi="Times New Roman" w:cs="Times New Roman"/>
          <w:sz w:val="26"/>
          <w:szCs w:val="26"/>
        </w:rPr>
        <w:t>z</w:t>
      </w:r>
      <w:r w:rsidRPr="003F2E2F">
        <w:rPr>
          <w:rFonts w:ascii="Times New Roman" w:eastAsia="Times New Roman" w:hAnsi="Times New Roman" w:cs="Times New Roman"/>
          <w:sz w:val="26"/>
          <w:szCs w:val="26"/>
        </w:rPr>
        <w:t xml:space="preserve"> dnia 9 czerwca 2011 r. </w:t>
      </w:r>
      <w:r w:rsidRPr="003F2E2F">
        <w:rPr>
          <w:rFonts w:ascii="Times New Roman" w:eastAsia="Times New Roman" w:hAnsi="Times New Roman" w:cs="Times New Roman"/>
          <w:bCs/>
          <w:sz w:val="26"/>
          <w:szCs w:val="26"/>
        </w:rPr>
        <w:t>o wspieraniu rodziny i systemie pieczy zastępczej</w:t>
      </w:r>
      <w:r w:rsidR="006B3022">
        <w:rPr>
          <w:rFonts w:ascii="Times New Roman" w:eastAsia="Times New Roman" w:hAnsi="Times New Roman" w:cs="Times New Roman"/>
          <w:bCs/>
          <w:sz w:val="26"/>
          <w:szCs w:val="26"/>
        </w:rPr>
        <w:t xml:space="preserve">. </w:t>
      </w:r>
    </w:p>
    <w:p w:rsidR="006E1F01" w:rsidRPr="005A2724" w:rsidRDefault="00441357" w:rsidP="00B55D5A">
      <w:pPr>
        <w:spacing w:before="120" w:after="0" w:line="360" w:lineRule="auto"/>
        <w:ind w:firstLine="482"/>
        <w:jc w:val="both"/>
        <w:rPr>
          <w:rFonts w:ascii="Times New Roman" w:eastAsia="Times New Roman" w:hAnsi="Times New Roman" w:cs="Times New Roman"/>
          <w:bCs/>
          <w:sz w:val="26"/>
          <w:szCs w:val="26"/>
          <w:lang w:eastAsia="pl-PL"/>
        </w:rPr>
      </w:pPr>
      <w:r>
        <w:rPr>
          <w:rFonts w:ascii="Times New Roman" w:eastAsia="Times New Roman" w:hAnsi="Times New Roman" w:cs="Times New Roman"/>
          <w:bCs/>
          <w:sz w:val="26"/>
          <w:szCs w:val="26"/>
        </w:rPr>
        <w:t>Podkreślenia wymaga</w:t>
      </w:r>
      <w:r w:rsidR="006B3022">
        <w:rPr>
          <w:rFonts w:ascii="Times New Roman" w:eastAsia="Times New Roman" w:hAnsi="Times New Roman" w:cs="Times New Roman"/>
          <w:bCs/>
          <w:sz w:val="26"/>
          <w:szCs w:val="26"/>
        </w:rPr>
        <w:t xml:space="preserve">, że </w:t>
      </w:r>
      <w:r w:rsidR="007E7BD4">
        <w:rPr>
          <w:rFonts w:ascii="Times New Roman" w:hAnsi="Times New Roman" w:cs="Times New Roman"/>
          <w:sz w:val="26"/>
          <w:szCs w:val="26"/>
        </w:rPr>
        <w:t>zakres opieki i nadzoru nad małoletnimi nie powinien podlegać różnicowaniu w zależności od statusu prawnego jednostki</w:t>
      </w:r>
      <w:r w:rsidR="006B3022">
        <w:rPr>
          <w:rFonts w:ascii="Times New Roman" w:hAnsi="Times New Roman" w:cs="Times New Roman"/>
          <w:sz w:val="26"/>
          <w:szCs w:val="26"/>
        </w:rPr>
        <w:t xml:space="preserve"> organizacyjnej </w:t>
      </w:r>
      <w:r w:rsidR="006B3022">
        <w:rPr>
          <w:rFonts w:ascii="Times New Roman" w:hAnsi="Times New Roman" w:cs="Times New Roman"/>
          <w:sz w:val="26"/>
          <w:szCs w:val="26"/>
        </w:rPr>
        <w:lastRenderedPageBreak/>
        <w:t>sprawującej pieczę nad małoletnimi</w:t>
      </w:r>
      <w:r w:rsidR="007E7BD4">
        <w:rPr>
          <w:rFonts w:ascii="Times New Roman" w:hAnsi="Times New Roman" w:cs="Times New Roman"/>
          <w:sz w:val="26"/>
          <w:szCs w:val="26"/>
        </w:rPr>
        <w:t xml:space="preserve">. </w:t>
      </w:r>
      <w:r w:rsidR="006D2252">
        <w:rPr>
          <w:rFonts w:ascii="Times New Roman" w:hAnsi="Times New Roman" w:cs="Times New Roman"/>
          <w:sz w:val="26"/>
          <w:szCs w:val="26"/>
        </w:rPr>
        <w:t>P</w:t>
      </w:r>
      <w:r w:rsidR="007E7BD4" w:rsidRPr="003F2E2F">
        <w:rPr>
          <w:rFonts w:ascii="Times New Roman" w:hAnsi="Times New Roman" w:cs="Times New Roman"/>
          <w:sz w:val="26"/>
          <w:szCs w:val="26"/>
        </w:rPr>
        <w:t>rzekazanie wykonywania zadań publicznych podmiotom niepublicznym nie powoduje</w:t>
      </w:r>
      <w:r w:rsidR="000F36FD">
        <w:rPr>
          <w:rFonts w:ascii="Times New Roman" w:hAnsi="Times New Roman" w:cs="Times New Roman"/>
          <w:sz w:val="26"/>
          <w:szCs w:val="26"/>
        </w:rPr>
        <w:t xml:space="preserve"> bowiem</w:t>
      </w:r>
      <w:r w:rsidR="007E7BD4" w:rsidRPr="003F2E2F">
        <w:rPr>
          <w:rFonts w:ascii="Times New Roman" w:hAnsi="Times New Roman" w:cs="Times New Roman"/>
          <w:sz w:val="26"/>
          <w:szCs w:val="26"/>
        </w:rPr>
        <w:t xml:space="preserve">, że przestają one być ujmowane </w:t>
      </w:r>
      <w:r w:rsidR="00B55D5A">
        <w:rPr>
          <w:rFonts w:ascii="Times New Roman" w:hAnsi="Times New Roman" w:cs="Times New Roman"/>
          <w:sz w:val="26"/>
          <w:szCs w:val="26"/>
        </w:rPr>
        <w:t>w </w:t>
      </w:r>
      <w:r w:rsidR="007E7BD4" w:rsidRPr="003F2E2F">
        <w:rPr>
          <w:rFonts w:ascii="Times New Roman" w:hAnsi="Times New Roman" w:cs="Times New Roman"/>
          <w:sz w:val="26"/>
          <w:szCs w:val="26"/>
        </w:rPr>
        <w:t>kategorii zadań publicznych (</w:t>
      </w:r>
      <w:r w:rsidR="007E7BD4" w:rsidRPr="003F2E2F">
        <w:rPr>
          <w:rFonts w:ascii="Times New Roman" w:hAnsi="Times New Roman" w:cs="Times New Roman"/>
          <w:i/>
          <w:sz w:val="26"/>
          <w:szCs w:val="26"/>
        </w:rPr>
        <w:t xml:space="preserve">Biernat S. [1994], </w:t>
      </w:r>
      <w:r w:rsidR="007E7BD4" w:rsidRPr="003F2E2F">
        <w:rPr>
          <w:rFonts w:ascii="Times New Roman" w:hAnsi="Times New Roman" w:cs="Times New Roman"/>
          <w:i/>
          <w:iCs/>
          <w:sz w:val="26"/>
          <w:szCs w:val="26"/>
        </w:rPr>
        <w:t>Prywatyzacja zadań publicznych. Problematyka prawna</w:t>
      </w:r>
      <w:r w:rsidR="007E7BD4" w:rsidRPr="003F2E2F">
        <w:rPr>
          <w:rFonts w:ascii="Times New Roman" w:hAnsi="Times New Roman" w:cs="Times New Roman"/>
          <w:i/>
          <w:sz w:val="26"/>
          <w:szCs w:val="26"/>
        </w:rPr>
        <w:t>, Wydawnictwo Naukowe PWN, Warszawa–Kraków</w:t>
      </w:r>
      <w:r w:rsidR="007E7BD4" w:rsidRPr="003F2E2F">
        <w:rPr>
          <w:rFonts w:ascii="Times New Roman" w:hAnsi="Times New Roman" w:cs="Times New Roman"/>
          <w:sz w:val="26"/>
          <w:szCs w:val="26"/>
        </w:rPr>
        <w:t>).</w:t>
      </w:r>
      <w:r w:rsidR="006D2252">
        <w:rPr>
          <w:rFonts w:ascii="Times New Roman" w:hAnsi="Times New Roman" w:cs="Times New Roman"/>
          <w:sz w:val="26"/>
          <w:szCs w:val="26"/>
        </w:rPr>
        <w:t xml:space="preserve"> </w:t>
      </w:r>
      <w:r w:rsidR="003D47E8">
        <w:rPr>
          <w:rFonts w:ascii="Times New Roman" w:hAnsi="Times New Roman" w:cs="Times New Roman"/>
          <w:sz w:val="26"/>
          <w:szCs w:val="26"/>
        </w:rPr>
        <w:t xml:space="preserve">Niewątpliwie </w:t>
      </w:r>
      <w:r w:rsidR="003D47E8">
        <w:rPr>
          <w:rFonts w:ascii="Times New Roman" w:eastAsia="Times New Roman" w:hAnsi="Times New Roman" w:cs="Times New Roman"/>
          <w:bCs/>
          <w:sz w:val="26"/>
          <w:szCs w:val="26"/>
          <w:lang w:eastAsia="pl-PL"/>
        </w:rPr>
        <w:t xml:space="preserve">obowiązek nadzoru i opieki w równym stopniu powinien obciążać </w:t>
      </w:r>
      <w:r w:rsidR="00DA6FD3">
        <w:rPr>
          <w:rFonts w:ascii="Times New Roman" w:eastAsia="Times New Roman" w:hAnsi="Times New Roman" w:cs="Times New Roman"/>
          <w:bCs/>
          <w:sz w:val="26"/>
          <w:szCs w:val="26"/>
          <w:lang w:eastAsia="pl-PL"/>
        </w:rPr>
        <w:t xml:space="preserve">zarówno </w:t>
      </w:r>
      <w:r w:rsidR="003D47E8">
        <w:rPr>
          <w:rFonts w:ascii="Times New Roman" w:eastAsia="Times New Roman" w:hAnsi="Times New Roman" w:cs="Times New Roman"/>
          <w:bCs/>
          <w:sz w:val="26"/>
          <w:szCs w:val="26"/>
          <w:lang w:eastAsia="pl-PL"/>
        </w:rPr>
        <w:t>osoby kierujące jednostkami publicznymi, jak i osoby kierujące jednostkami</w:t>
      </w:r>
      <w:r w:rsidR="005A2724">
        <w:rPr>
          <w:rFonts w:ascii="Times New Roman" w:eastAsia="Times New Roman" w:hAnsi="Times New Roman" w:cs="Times New Roman"/>
          <w:bCs/>
          <w:sz w:val="26"/>
          <w:szCs w:val="26"/>
          <w:lang w:eastAsia="pl-PL"/>
        </w:rPr>
        <w:t xml:space="preserve"> niepublicznymi. </w:t>
      </w:r>
      <w:r w:rsidR="006D2252">
        <w:rPr>
          <w:rFonts w:ascii="Times New Roman" w:hAnsi="Times New Roman" w:cs="Times New Roman"/>
          <w:sz w:val="26"/>
          <w:szCs w:val="26"/>
        </w:rPr>
        <w:t xml:space="preserve">Jak </w:t>
      </w:r>
      <w:r w:rsidR="000F36FD">
        <w:rPr>
          <w:rFonts w:ascii="Times New Roman" w:hAnsi="Times New Roman" w:cs="Times New Roman"/>
          <w:sz w:val="26"/>
          <w:szCs w:val="26"/>
        </w:rPr>
        <w:t xml:space="preserve">słusznie </w:t>
      </w:r>
      <w:r w:rsidR="006D2252">
        <w:rPr>
          <w:rFonts w:ascii="Times New Roman" w:hAnsi="Times New Roman" w:cs="Times New Roman"/>
          <w:sz w:val="26"/>
          <w:szCs w:val="26"/>
        </w:rPr>
        <w:t>wskazał Sąd Okręgowy</w:t>
      </w:r>
      <w:r w:rsidR="006D2252" w:rsidRPr="003F2E2F">
        <w:rPr>
          <w:rFonts w:ascii="Times New Roman" w:hAnsi="Times New Roman" w:cs="Times New Roman"/>
          <w:sz w:val="26"/>
          <w:szCs w:val="26"/>
        </w:rPr>
        <w:t xml:space="preserve"> w Warszawie</w:t>
      </w:r>
      <w:r w:rsidR="006D2252" w:rsidRPr="003F2E2F">
        <w:rPr>
          <w:rFonts w:ascii="Times New Roman" w:eastAsia="Times New Roman" w:hAnsi="Times New Roman" w:cs="Times New Roman"/>
          <w:sz w:val="26"/>
          <w:szCs w:val="26"/>
          <w:lang w:eastAsia="pl-PL"/>
        </w:rPr>
        <w:t xml:space="preserve"> </w:t>
      </w:r>
      <w:r w:rsidR="006D2252">
        <w:rPr>
          <w:rFonts w:ascii="Times New Roman" w:eastAsia="Times New Roman" w:hAnsi="Times New Roman" w:cs="Times New Roman"/>
          <w:sz w:val="26"/>
          <w:szCs w:val="26"/>
          <w:lang w:eastAsia="pl-PL"/>
        </w:rPr>
        <w:t>(</w:t>
      </w:r>
      <w:r w:rsidR="000F36FD">
        <w:rPr>
          <w:rFonts w:ascii="Times New Roman" w:eastAsia="Times New Roman" w:hAnsi="Times New Roman" w:cs="Times New Roman"/>
          <w:sz w:val="26"/>
          <w:szCs w:val="26"/>
          <w:lang w:eastAsia="pl-PL"/>
        </w:rPr>
        <w:t>wyrok</w:t>
      </w:r>
      <w:r w:rsidR="006D2252">
        <w:rPr>
          <w:rFonts w:ascii="Times New Roman" w:eastAsia="Times New Roman" w:hAnsi="Times New Roman" w:cs="Times New Roman"/>
          <w:sz w:val="26"/>
          <w:szCs w:val="26"/>
          <w:lang w:eastAsia="pl-PL"/>
        </w:rPr>
        <w:t xml:space="preserve"> </w:t>
      </w:r>
      <w:r w:rsidR="006D2252" w:rsidRPr="003F2E2F">
        <w:rPr>
          <w:rFonts w:ascii="Times New Roman" w:hAnsi="Times New Roman" w:cs="Times New Roman"/>
          <w:sz w:val="26"/>
          <w:szCs w:val="26"/>
        </w:rPr>
        <w:t xml:space="preserve">z </w:t>
      </w:r>
      <w:r w:rsidR="00B55D5A">
        <w:rPr>
          <w:rFonts w:ascii="Times New Roman" w:hAnsi="Times New Roman" w:cs="Times New Roman"/>
          <w:sz w:val="26"/>
          <w:szCs w:val="26"/>
        </w:rPr>
        <w:t>dnia 6 </w:t>
      </w:r>
      <w:r w:rsidR="006D2252" w:rsidRPr="003F2E2F">
        <w:rPr>
          <w:rFonts w:ascii="Times New Roman" w:hAnsi="Times New Roman" w:cs="Times New Roman"/>
          <w:sz w:val="26"/>
          <w:szCs w:val="26"/>
        </w:rPr>
        <w:t>października 2017 r., sygn. akt I C 1295/14</w:t>
      </w:r>
      <w:r w:rsidR="006D2252">
        <w:rPr>
          <w:rFonts w:ascii="Times New Roman" w:hAnsi="Times New Roman" w:cs="Times New Roman"/>
          <w:sz w:val="26"/>
          <w:szCs w:val="26"/>
        </w:rPr>
        <w:t xml:space="preserve">) </w:t>
      </w:r>
      <w:r w:rsidR="006D2252" w:rsidRPr="007513F8">
        <w:rPr>
          <w:rFonts w:ascii="Times New Roman" w:hAnsi="Times New Roman" w:cs="Times New Roman"/>
          <w:sz w:val="26"/>
          <w:szCs w:val="26"/>
        </w:rPr>
        <w:t>„</w:t>
      </w:r>
      <w:r w:rsidR="00CB4C18" w:rsidRPr="007513F8">
        <w:rPr>
          <w:rFonts w:ascii="Times New Roman" w:hAnsi="Times New Roman" w:cs="Times New Roman"/>
          <w:sz w:val="26"/>
          <w:szCs w:val="26"/>
        </w:rPr>
        <w:t xml:space="preserve">zaniedbania </w:t>
      </w:r>
      <w:bookmarkStart w:id="20" w:name="highlightHit_0"/>
      <w:bookmarkEnd w:id="20"/>
      <w:r w:rsidR="00CB4C18" w:rsidRPr="007513F8">
        <w:rPr>
          <w:rFonts w:ascii="Times New Roman" w:hAnsi="Times New Roman" w:cs="Times New Roman"/>
          <w:sz w:val="26"/>
          <w:szCs w:val="26"/>
        </w:rPr>
        <w:t xml:space="preserve">nauczyciela lub wychowawcy szkoły </w:t>
      </w:r>
      <w:bookmarkStart w:id="21" w:name="highlightHit_1"/>
      <w:bookmarkEnd w:id="21"/>
      <w:r w:rsidR="00CB4C18" w:rsidRPr="007513F8">
        <w:rPr>
          <w:rFonts w:ascii="Times New Roman" w:hAnsi="Times New Roman" w:cs="Times New Roman"/>
          <w:sz w:val="26"/>
          <w:szCs w:val="26"/>
        </w:rPr>
        <w:t>publicznej (</w:t>
      </w:r>
      <w:r w:rsidR="007513F8">
        <w:rPr>
          <w:rFonts w:ascii="Times New Roman" w:hAnsi="Times New Roman" w:cs="Times New Roman"/>
          <w:sz w:val="26"/>
          <w:szCs w:val="26"/>
        </w:rPr>
        <w:t>…</w:t>
      </w:r>
      <w:r w:rsidR="00CB4C18" w:rsidRPr="007513F8">
        <w:rPr>
          <w:rFonts w:ascii="Times New Roman" w:hAnsi="Times New Roman" w:cs="Times New Roman"/>
          <w:sz w:val="26"/>
          <w:szCs w:val="26"/>
        </w:rPr>
        <w:t xml:space="preserve">) w zakresie nadzoru nad uczniem nie można zaliczyć do działań o charakterze władczym. Obowiązek nadzoru nad uczniami </w:t>
      </w:r>
      <w:r w:rsidR="00B55D5A">
        <w:rPr>
          <w:rFonts w:ascii="Times New Roman" w:hAnsi="Times New Roman" w:cs="Times New Roman"/>
          <w:sz w:val="26"/>
          <w:szCs w:val="26"/>
        </w:rPr>
        <w:t>w </w:t>
      </w:r>
      <w:r w:rsidR="00CB4C18" w:rsidRPr="007513F8">
        <w:rPr>
          <w:rFonts w:ascii="Times New Roman" w:hAnsi="Times New Roman" w:cs="Times New Roman"/>
          <w:sz w:val="26"/>
          <w:szCs w:val="26"/>
        </w:rPr>
        <w:t xml:space="preserve">równym stopniu obciąża </w:t>
      </w:r>
      <w:bookmarkStart w:id="22" w:name="highlightHit_2"/>
      <w:bookmarkEnd w:id="22"/>
      <w:r w:rsidR="00CB4C18" w:rsidRPr="007513F8">
        <w:rPr>
          <w:rFonts w:ascii="Times New Roman" w:hAnsi="Times New Roman" w:cs="Times New Roman"/>
          <w:sz w:val="26"/>
          <w:szCs w:val="26"/>
        </w:rPr>
        <w:t xml:space="preserve">nauczycieli i wychowawców szkół niepublicznych. Swoistym weryfikatorem w tym zakresie będzie to, czy dana czynność bądź działanie może należeć także do innych podmiotów, niemających charakteru władzy </w:t>
      </w:r>
      <w:bookmarkStart w:id="23" w:name="highlightHit_3"/>
      <w:bookmarkEnd w:id="23"/>
      <w:r w:rsidR="00CB4C18" w:rsidRPr="007513F8">
        <w:rPr>
          <w:rFonts w:ascii="Times New Roman" w:hAnsi="Times New Roman" w:cs="Times New Roman"/>
          <w:sz w:val="26"/>
          <w:szCs w:val="26"/>
        </w:rPr>
        <w:t>publicznej.</w:t>
      </w:r>
      <w:r w:rsidR="006D2252" w:rsidRPr="007513F8">
        <w:rPr>
          <w:rFonts w:ascii="Times New Roman" w:hAnsi="Times New Roman" w:cs="Times New Roman"/>
          <w:sz w:val="26"/>
          <w:szCs w:val="26"/>
        </w:rPr>
        <w:t>”.</w:t>
      </w:r>
    </w:p>
    <w:p w:rsidR="00966437" w:rsidRDefault="00DD1321" w:rsidP="00B55D5A">
      <w:pPr>
        <w:suppressAutoHyphens/>
        <w:autoSpaceDE w:val="0"/>
        <w:autoSpaceDN w:val="0"/>
        <w:adjustRightInd w:val="0"/>
        <w:spacing w:before="120" w:after="0" w:line="360" w:lineRule="auto"/>
        <w:ind w:firstLine="482"/>
        <w:jc w:val="both"/>
        <w:rPr>
          <w:rFonts w:ascii="Times New Roman" w:hAnsi="Times New Roman" w:cs="Times New Roman"/>
          <w:i/>
          <w:color w:val="231F20"/>
          <w:sz w:val="26"/>
          <w:szCs w:val="26"/>
        </w:rPr>
      </w:pPr>
      <w:r w:rsidRPr="003F2E2F">
        <w:rPr>
          <w:rFonts w:ascii="Times New Roman" w:hAnsi="Times New Roman" w:cs="Times New Roman"/>
          <w:sz w:val="26"/>
          <w:szCs w:val="26"/>
        </w:rPr>
        <w:t>S</w:t>
      </w:r>
      <w:r w:rsidR="00912C17" w:rsidRPr="003F2E2F">
        <w:rPr>
          <w:rFonts w:ascii="Times New Roman" w:hAnsi="Times New Roman" w:cs="Times New Roman"/>
          <w:sz w:val="26"/>
          <w:szCs w:val="26"/>
        </w:rPr>
        <w:t xml:space="preserve">tosownie </w:t>
      </w:r>
      <w:r w:rsidRPr="003F2E2F">
        <w:rPr>
          <w:rFonts w:ascii="Times New Roman" w:hAnsi="Times New Roman" w:cs="Times New Roman"/>
          <w:sz w:val="26"/>
          <w:szCs w:val="26"/>
        </w:rPr>
        <w:t>do</w:t>
      </w:r>
      <w:r w:rsidR="00F3790E" w:rsidRPr="003F2E2F">
        <w:rPr>
          <w:rFonts w:ascii="Times New Roman" w:hAnsi="Times New Roman" w:cs="Times New Roman"/>
          <w:sz w:val="26"/>
          <w:szCs w:val="26"/>
        </w:rPr>
        <w:t xml:space="preserve"> </w:t>
      </w:r>
      <w:r w:rsidR="00A71EA1" w:rsidRPr="003F2E2F">
        <w:rPr>
          <w:rFonts w:ascii="Times New Roman" w:hAnsi="Times New Roman" w:cs="Times New Roman"/>
          <w:sz w:val="26"/>
          <w:szCs w:val="26"/>
        </w:rPr>
        <w:t xml:space="preserve">art. 1 pkt 1 </w:t>
      </w:r>
      <w:r w:rsidR="00F3790E" w:rsidRPr="003F2E2F">
        <w:rPr>
          <w:rFonts w:ascii="Times New Roman" w:eastAsia="Times New Roman" w:hAnsi="Times New Roman" w:cs="Times New Roman"/>
          <w:sz w:val="26"/>
          <w:szCs w:val="26"/>
          <w:lang w:eastAsia="pl-PL"/>
        </w:rPr>
        <w:t xml:space="preserve">ustawy </w:t>
      </w:r>
      <w:r w:rsidR="00912C17" w:rsidRPr="003F2E2F">
        <w:rPr>
          <w:rFonts w:ascii="Times New Roman" w:eastAsia="Times New Roman" w:hAnsi="Times New Roman" w:cs="Times New Roman"/>
          <w:sz w:val="26"/>
          <w:szCs w:val="26"/>
          <w:lang w:eastAsia="pl-PL"/>
        </w:rPr>
        <w:t xml:space="preserve">z </w:t>
      </w:r>
      <w:r w:rsidR="00912C17" w:rsidRPr="003F2E2F">
        <w:rPr>
          <w:rFonts w:ascii="Times New Roman" w:hAnsi="Times New Roman" w:cs="Times New Roman"/>
          <w:sz w:val="26"/>
          <w:szCs w:val="26"/>
        </w:rPr>
        <w:t>dnia 14 grudnia 2016 r. – Prawo oświatowe</w:t>
      </w:r>
      <w:r w:rsidR="002F482A" w:rsidRPr="003F2E2F">
        <w:rPr>
          <w:rFonts w:ascii="Times New Roman" w:hAnsi="Times New Roman" w:cs="Times New Roman"/>
          <w:sz w:val="26"/>
          <w:szCs w:val="26"/>
        </w:rPr>
        <w:t>,</w:t>
      </w:r>
      <w:r w:rsidR="00F3790E" w:rsidRPr="003F2E2F">
        <w:rPr>
          <w:rFonts w:ascii="Times New Roman" w:hAnsi="Times New Roman" w:cs="Times New Roman"/>
          <w:sz w:val="26"/>
          <w:szCs w:val="26"/>
        </w:rPr>
        <w:t xml:space="preserve"> </w:t>
      </w:r>
      <w:r w:rsidR="00361540" w:rsidRPr="003F2E2F">
        <w:rPr>
          <w:rFonts w:ascii="Times New Roman" w:hAnsi="Times New Roman" w:cs="Times New Roman"/>
          <w:sz w:val="26"/>
          <w:szCs w:val="26"/>
        </w:rPr>
        <w:t xml:space="preserve">system oświaty </w:t>
      </w:r>
      <w:r w:rsidR="004736A2" w:rsidRPr="003F2E2F">
        <w:rPr>
          <w:rFonts w:ascii="Times New Roman" w:hAnsi="Times New Roman" w:cs="Times New Roman"/>
          <w:sz w:val="26"/>
          <w:szCs w:val="26"/>
        </w:rPr>
        <w:t>zapewnia realizację prawa każdego obywatela Rzeczypospolitej Polskiej do kształcenia się oraz prawa dzieci i mł</w:t>
      </w:r>
      <w:r w:rsidR="00027197" w:rsidRPr="003F2E2F">
        <w:rPr>
          <w:rFonts w:ascii="Times New Roman" w:hAnsi="Times New Roman" w:cs="Times New Roman"/>
          <w:sz w:val="26"/>
          <w:szCs w:val="26"/>
        </w:rPr>
        <w:t xml:space="preserve">odzieży do wychowania i opieki </w:t>
      </w:r>
      <w:r w:rsidR="00A71EA1" w:rsidRPr="003F2E2F">
        <w:rPr>
          <w:rFonts w:ascii="Times New Roman" w:hAnsi="Times New Roman" w:cs="Times New Roman"/>
          <w:sz w:val="26"/>
          <w:szCs w:val="26"/>
        </w:rPr>
        <w:t>(</w:t>
      </w:r>
      <w:r w:rsidR="00A71EA1" w:rsidRPr="00CF76A3">
        <w:rPr>
          <w:rFonts w:ascii="Times New Roman" w:hAnsi="Times New Roman" w:cs="Times New Roman"/>
          <w:sz w:val="26"/>
          <w:szCs w:val="26"/>
        </w:rPr>
        <w:t xml:space="preserve">wyrok </w:t>
      </w:r>
      <w:r w:rsidR="000274A9" w:rsidRPr="00CF76A3">
        <w:rPr>
          <w:rFonts w:ascii="Times New Roman" w:hAnsi="Times New Roman" w:cs="Times New Roman"/>
          <w:sz w:val="26"/>
          <w:szCs w:val="26"/>
        </w:rPr>
        <w:t>W</w:t>
      </w:r>
      <w:r w:rsidR="006E1F01" w:rsidRPr="00CF76A3">
        <w:rPr>
          <w:rFonts w:ascii="Times New Roman" w:hAnsi="Times New Roman" w:cs="Times New Roman"/>
          <w:sz w:val="26"/>
          <w:szCs w:val="26"/>
        </w:rPr>
        <w:t xml:space="preserve">ojewódzkiego </w:t>
      </w:r>
      <w:r w:rsidR="000274A9" w:rsidRPr="00CF76A3">
        <w:rPr>
          <w:rFonts w:ascii="Times New Roman" w:hAnsi="Times New Roman" w:cs="Times New Roman"/>
          <w:sz w:val="26"/>
          <w:szCs w:val="26"/>
        </w:rPr>
        <w:t>S</w:t>
      </w:r>
      <w:r w:rsidR="006E1F01" w:rsidRPr="00CF76A3">
        <w:rPr>
          <w:rFonts w:ascii="Times New Roman" w:hAnsi="Times New Roman" w:cs="Times New Roman"/>
          <w:sz w:val="26"/>
          <w:szCs w:val="26"/>
        </w:rPr>
        <w:t xml:space="preserve">ądu </w:t>
      </w:r>
      <w:r w:rsidR="000274A9" w:rsidRPr="00CF76A3">
        <w:rPr>
          <w:rFonts w:ascii="Times New Roman" w:hAnsi="Times New Roman" w:cs="Times New Roman"/>
          <w:sz w:val="26"/>
          <w:szCs w:val="26"/>
        </w:rPr>
        <w:t>A</w:t>
      </w:r>
      <w:r w:rsidR="006E1F01" w:rsidRPr="00CF76A3">
        <w:rPr>
          <w:rFonts w:ascii="Times New Roman" w:hAnsi="Times New Roman" w:cs="Times New Roman"/>
          <w:sz w:val="26"/>
          <w:szCs w:val="26"/>
        </w:rPr>
        <w:t>dministracyjnego</w:t>
      </w:r>
      <w:r w:rsidR="00A71EA1" w:rsidRPr="00CF76A3">
        <w:rPr>
          <w:rFonts w:ascii="Times New Roman" w:hAnsi="Times New Roman" w:cs="Times New Roman"/>
          <w:sz w:val="26"/>
          <w:szCs w:val="26"/>
        </w:rPr>
        <w:t xml:space="preserve"> w Gdańsku z </w:t>
      </w:r>
      <w:r w:rsidR="00966437">
        <w:rPr>
          <w:rFonts w:ascii="Times New Roman" w:hAnsi="Times New Roman" w:cs="Times New Roman"/>
          <w:sz w:val="26"/>
          <w:szCs w:val="26"/>
        </w:rPr>
        <w:t xml:space="preserve">dnia </w:t>
      </w:r>
      <w:r w:rsidR="00A71EA1" w:rsidRPr="00CF76A3">
        <w:rPr>
          <w:rFonts w:ascii="Times New Roman" w:hAnsi="Times New Roman" w:cs="Times New Roman"/>
          <w:sz w:val="26"/>
          <w:szCs w:val="26"/>
        </w:rPr>
        <w:t xml:space="preserve">26 lutego 2020 r., sygn. </w:t>
      </w:r>
      <w:r w:rsidR="00897B40" w:rsidRPr="00CF76A3">
        <w:rPr>
          <w:rFonts w:ascii="Times New Roman" w:eastAsia="Times New Roman" w:hAnsi="Times New Roman" w:cs="Times New Roman"/>
          <w:bCs/>
          <w:sz w:val="26"/>
          <w:szCs w:val="26"/>
          <w:lang w:eastAsia="pl-PL"/>
        </w:rPr>
        <w:t>II SA/Gd 554/19</w:t>
      </w:r>
      <w:r w:rsidR="00A71EA1" w:rsidRPr="003F2E2F">
        <w:rPr>
          <w:rFonts w:ascii="Times New Roman" w:eastAsia="Times New Roman" w:hAnsi="Times New Roman" w:cs="Times New Roman"/>
          <w:bCs/>
          <w:sz w:val="26"/>
          <w:szCs w:val="26"/>
          <w:lang w:eastAsia="pl-PL"/>
        </w:rPr>
        <w:t>).</w:t>
      </w:r>
      <w:r w:rsidR="00027197" w:rsidRPr="003F2E2F">
        <w:rPr>
          <w:rFonts w:ascii="Times New Roman" w:hAnsi="Times New Roman" w:cs="Times New Roman"/>
          <w:sz w:val="26"/>
          <w:szCs w:val="26"/>
        </w:rPr>
        <w:t xml:space="preserve"> </w:t>
      </w:r>
      <w:r w:rsidR="00764F84" w:rsidRPr="003F2E2F">
        <w:rPr>
          <w:rFonts w:ascii="Times New Roman" w:eastAsia="Times New Roman" w:hAnsi="Times New Roman" w:cs="Times New Roman"/>
          <w:sz w:val="26"/>
          <w:szCs w:val="26"/>
          <w:lang w:eastAsia="pl-PL"/>
        </w:rPr>
        <w:t>S</w:t>
      </w:r>
      <w:r w:rsidR="00B23B25" w:rsidRPr="003F2E2F">
        <w:rPr>
          <w:rFonts w:ascii="Times New Roman" w:eastAsia="Times New Roman" w:hAnsi="Times New Roman" w:cs="Times New Roman"/>
          <w:sz w:val="26"/>
          <w:szCs w:val="26"/>
          <w:lang w:eastAsia="pl-PL"/>
        </w:rPr>
        <w:t xml:space="preserve">zkoły oraz inne </w:t>
      </w:r>
      <w:r w:rsidR="00027197" w:rsidRPr="003F2E2F">
        <w:rPr>
          <w:rFonts w:ascii="Times New Roman" w:eastAsia="Times New Roman" w:hAnsi="Times New Roman" w:cs="Times New Roman"/>
          <w:sz w:val="26"/>
          <w:szCs w:val="26"/>
          <w:lang w:eastAsia="pl-PL"/>
        </w:rPr>
        <w:t>placówki</w:t>
      </w:r>
      <w:r w:rsidR="00B23B25" w:rsidRPr="003F2E2F">
        <w:rPr>
          <w:rFonts w:ascii="Times New Roman" w:eastAsia="Times New Roman" w:hAnsi="Times New Roman" w:cs="Times New Roman"/>
          <w:sz w:val="26"/>
          <w:szCs w:val="26"/>
          <w:lang w:eastAsia="pl-PL"/>
        </w:rPr>
        <w:t xml:space="preserve"> oświatowe</w:t>
      </w:r>
      <w:r w:rsidR="00027197" w:rsidRPr="003F2E2F">
        <w:rPr>
          <w:rFonts w:ascii="Times New Roman" w:eastAsia="Times New Roman" w:hAnsi="Times New Roman" w:cs="Times New Roman"/>
          <w:sz w:val="26"/>
          <w:szCs w:val="26"/>
          <w:lang w:eastAsia="pl-PL"/>
        </w:rPr>
        <w:t xml:space="preserve"> mogą być zakładane </w:t>
      </w:r>
      <w:r w:rsidR="00B55D5A">
        <w:rPr>
          <w:rFonts w:ascii="Times New Roman" w:eastAsia="Times New Roman" w:hAnsi="Times New Roman" w:cs="Times New Roman"/>
          <w:sz w:val="26"/>
          <w:szCs w:val="26"/>
          <w:lang w:eastAsia="pl-PL"/>
        </w:rPr>
        <w:t>i </w:t>
      </w:r>
      <w:r w:rsidR="00027197" w:rsidRPr="003F2E2F">
        <w:rPr>
          <w:rFonts w:ascii="Times New Roman" w:eastAsia="Times New Roman" w:hAnsi="Times New Roman" w:cs="Times New Roman"/>
          <w:sz w:val="26"/>
          <w:szCs w:val="26"/>
          <w:lang w:eastAsia="pl-PL"/>
        </w:rPr>
        <w:t>prowadzone prze</w:t>
      </w:r>
      <w:bookmarkStart w:id="24" w:name="mip54351466"/>
      <w:bookmarkEnd w:id="24"/>
      <w:r w:rsidR="00027197" w:rsidRPr="003F2E2F">
        <w:rPr>
          <w:rFonts w:ascii="Times New Roman" w:eastAsia="Times New Roman" w:hAnsi="Times New Roman" w:cs="Times New Roman"/>
          <w:sz w:val="26"/>
          <w:szCs w:val="26"/>
          <w:lang w:eastAsia="pl-PL"/>
        </w:rPr>
        <w:t xml:space="preserve">z </w:t>
      </w:r>
      <w:r w:rsidR="00E65D98" w:rsidRPr="003F2E2F">
        <w:rPr>
          <w:rFonts w:ascii="Times New Roman" w:eastAsia="Times New Roman" w:hAnsi="Times New Roman" w:cs="Times New Roman"/>
          <w:sz w:val="26"/>
          <w:szCs w:val="26"/>
          <w:lang w:eastAsia="pl-PL"/>
        </w:rPr>
        <w:t>jednostki samorządu terytorialnego</w:t>
      </w:r>
      <w:r w:rsidR="00027197" w:rsidRPr="003F2E2F">
        <w:rPr>
          <w:rFonts w:ascii="Times New Roman" w:eastAsia="Times New Roman" w:hAnsi="Times New Roman" w:cs="Times New Roman"/>
          <w:sz w:val="26"/>
          <w:szCs w:val="26"/>
          <w:lang w:eastAsia="pl-PL"/>
        </w:rPr>
        <w:t>, ale również przez</w:t>
      </w:r>
      <w:bookmarkStart w:id="25" w:name="mip54351467"/>
      <w:bookmarkEnd w:id="25"/>
      <w:r w:rsidR="00027197" w:rsidRPr="003F2E2F">
        <w:rPr>
          <w:rFonts w:ascii="Times New Roman" w:eastAsia="Times New Roman" w:hAnsi="Times New Roman" w:cs="Times New Roman"/>
          <w:sz w:val="26"/>
          <w:szCs w:val="26"/>
          <w:lang w:eastAsia="pl-PL"/>
        </w:rPr>
        <w:t xml:space="preserve"> inne osoby prawne </w:t>
      </w:r>
      <w:bookmarkStart w:id="26" w:name="mip54351468"/>
      <w:bookmarkEnd w:id="26"/>
      <w:r w:rsidR="00027197" w:rsidRPr="003F2E2F">
        <w:rPr>
          <w:rFonts w:ascii="Times New Roman" w:eastAsia="Times New Roman" w:hAnsi="Times New Roman" w:cs="Times New Roman"/>
          <w:sz w:val="26"/>
          <w:szCs w:val="26"/>
          <w:lang w:eastAsia="pl-PL"/>
        </w:rPr>
        <w:t>lub osoby fizyczne</w:t>
      </w:r>
      <w:r w:rsidR="00E96C45" w:rsidRPr="003F2E2F">
        <w:rPr>
          <w:rFonts w:ascii="Times New Roman" w:eastAsia="Times New Roman" w:hAnsi="Times New Roman" w:cs="Times New Roman"/>
          <w:sz w:val="26"/>
          <w:szCs w:val="26"/>
          <w:lang w:eastAsia="pl-PL"/>
        </w:rPr>
        <w:t xml:space="preserve">. </w:t>
      </w:r>
      <w:r w:rsidR="006E1F01" w:rsidRPr="003F2E2F">
        <w:rPr>
          <w:rFonts w:ascii="Times New Roman" w:hAnsi="Times New Roman" w:cs="Times New Roman"/>
          <w:sz w:val="26"/>
          <w:szCs w:val="26"/>
        </w:rPr>
        <w:t xml:space="preserve">Szkoły mogą być prowadzone jako szkoły publiczne tj. instytucje powołane przez organ administracji rządowej lub jednostkę samorządu terytorialnego (na poziomie gminy, powiatu, województwa) lub inną osobę prawną lub osobę fizyczną albo jako szkoły niepubliczne prowadzone przez osoby prawne lub osoby fizyczne na podstawie wpisu do ewidencji placówek i szkół niepublicznych. </w:t>
      </w:r>
      <w:r w:rsidR="00966437">
        <w:rPr>
          <w:rFonts w:ascii="Times New Roman" w:hAnsi="Times New Roman" w:cs="Times New Roman"/>
          <w:bCs/>
          <w:color w:val="231F20"/>
          <w:sz w:val="26"/>
          <w:szCs w:val="26"/>
        </w:rPr>
        <w:t>W</w:t>
      </w:r>
      <w:r w:rsidR="006E1F01" w:rsidRPr="003F2E2F">
        <w:rPr>
          <w:rFonts w:ascii="Times New Roman" w:hAnsi="Times New Roman" w:cs="Times New Roman"/>
          <w:color w:val="231F20"/>
          <w:sz w:val="26"/>
          <w:szCs w:val="26"/>
        </w:rPr>
        <w:t>łaściwi ministrowie i jednostki samorządu terytorialnego mogą zakładać i prowadzić tylko szkoły publiczne. Zadaniem własnym gminy jest zakładanie i prowadzenie publicznych przedszkoli (w tym specjalnych), szkół podstaw</w:t>
      </w:r>
      <w:r w:rsidR="000E3D96">
        <w:rPr>
          <w:rFonts w:ascii="Times New Roman" w:hAnsi="Times New Roman" w:cs="Times New Roman"/>
          <w:color w:val="231F20"/>
          <w:sz w:val="26"/>
          <w:szCs w:val="26"/>
        </w:rPr>
        <w:t>owych (bez szkół specjalnych), z</w:t>
      </w:r>
      <w:r w:rsidR="006E1F01" w:rsidRPr="003F2E2F">
        <w:rPr>
          <w:rFonts w:ascii="Times New Roman" w:hAnsi="Times New Roman" w:cs="Times New Roman"/>
          <w:color w:val="231F20"/>
          <w:sz w:val="26"/>
          <w:szCs w:val="26"/>
        </w:rPr>
        <w:t>adaniem powiatu</w:t>
      </w:r>
      <w:r w:rsidR="006E1F01" w:rsidRPr="003F2E2F">
        <w:rPr>
          <w:rFonts w:ascii="Times New Roman" w:hAnsi="Times New Roman" w:cs="Times New Roman"/>
          <w:sz w:val="26"/>
          <w:szCs w:val="26"/>
        </w:rPr>
        <w:t xml:space="preserve"> </w:t>
      </w:r>
      <w:r w:rsidR="006E1F01" w:rsidRPr="003F2E2F">
        <w:rPr>
          <w:rFonts w:ascii="Times New Roman" w:hAnsi="Times New Roman" w:cs="Times New Roman"/>
          <w:color w:val="231F20"/>
          <w:sz w:val="26"/>
          <w:szCs w:val="26"/>
        </w:rPr>
        <w:t xml:space="preserve">jest </w:t>
      </w:r>
      <w:r w:rsidR="002E0A55" w:rsidRPr="003F2E2F">
        <w:rPr>
          <w:rFonts w:ascii="Times New Roman" w:hAnsi="Times New Roman" w:cs="Times New Roman"/>
          <w:color w:val="231F20"/>
          <w:sz w:val="26"/>
          <w:szCs w:val="26"/>
        </w:rPr>
        <w:t xml:space="preserve">natomiast </w:t>
      </w:r>
      <w:r w:rsidR="006E1F01" w:rsidRPr="003F2E2F">
        <w:rPr>
          <w:rFonts w:ascii="Times New Roman" w:hAnsi="Times New Roman" w:cs="Times New Roman"/>
          <w:color w:val="231F20"/>
          <w:sz w:val="26"/>
          <w:szCs w:val="26"/>
        </w:rPr>
        <w:t>zakładanie i prowadzenie szkół ponadpodstawowych (w tym specjalnych), szkół podstawowych</w:t>
      </w:r>
      <w:r w:rsidR="006E1F01" w:rsidRPr="003F2E2F">
        <w:rPr>
          <w:rFonts w:ascii="Times New Roman" w:hAnsi="Times New Roman" w:cs="Times New Roman"/>
          <w:sz w:val="26"/>
          <w:szCs w:val="26"/>
        </w:rPr>
        <w:t xml:space="preserve"> </w:t>
      </w:r>
      <w:r w:rsidR="006E1F01" w:rsidRPr="003F2E2F">
        <w:rPr>
          <w:rFonts w:ascii="Times New Roman" w:hAnsi="Times New Roman" w:cs="Times New Roman"/>
          <w:color w:val="231F20"/>
          <w:sz w:val="26"/>
          <w:szCs w:val="26"/>
        </w:rPr>
        <w:t>specjalnych, a także młodzieżowych ośrodków wychowawczych, młodzieżowych ośrodków socjoterapii,</w:t>
      </w:r>
      <w:r w:rsidR="006E1F01" w:rsidRPr="003F2E2F">
        <w:rPr>
          <w:rFonts w:ascii="Times New Roman" w:hAnsi="Times New Roman" w:cs="Times New Roman"/>
          <w:sz w:val="26"/>
          <w:szCs w:val="26"/>
        </w:rPr>
        <w:t xml:space="preserve"> </w:t>
      </w:r>
      <w:r w:rsidR="006E1F01" w:rsidRPr="003F2E2F">
        <w:rPr>
          <w:rFonts w:ascii="Times New Roman" w:hAnsi="Times New Roman" w:cs="Times New Roman"/>
          <w:color w:val="231F20"/>
          <w:sz w:val="26"/>
          <w:szCs w:val="26"/>
        </w:rPr>
        <w:lastRenderedPageBreak/>
        <w:t>specjalnych ośrodków szkolno-wychowawczych oraz specjalnych ośrodków wychowawczych, placówek pracy pozaszkolnej (pałaców młodzieży, młodzieżowych domów kultury itp.) i innych placówek oświatowo</w:t>
      </w:r>
      <w:r w:rsidR="004B4EEB" w:rsidRPr="003F2E2F">
        <w:rPr>
          <w:rFonts w:ascii="Times New Roman" w:hAnsi="Times New Roman" w:cs="Times New Roman"/>
          <w:color w:val="231F20"/>
          <w:sz w:val="26"/>
          <w:szCs w:val="26"/>
        </w:rPr>
        <w:t>-wychowawczych (</w:t>
      </w:r>
      <w:r w:rsidR="00EF271F">
        <w:rPr>
          <w:rFonts w:ascii="Times New Roman" w:hAnsi="Times New Roman" w:cs="Times New Roman"/>
          <w:color w:val="231F20"/>
          <w:sz w:val="26"/>
          <w:szCs w:val="26"/>
        </w:rPr>
        <w:t xml:space="preserve">zob. </w:t>
      </w:r>
      <w:r w:rsidR="004B4EEB" w:rsidRPr="003F2E2F">
        <w:rPr>
          <w:rFonts w:ascii="Times New Roman" w:hAnsi="Times New Roman" w:cs="Times New Roman"/>
          <w:bCs/>
          <w:i/>
          <w:color w:val="231F20"/>
          <w:sz w:val="26"/>
          <w:szCs w:val="26"/>
        </w:rPr>
        <w:t xml:space="preserve">Oświata </w:t>
      </w:r>
      <w:r w:rsidR="00B55D5A">
        <w:rPr>
          <w:rFonts w:ascii="Times New Roman" w:hAnsi="Times New Roman" w:cs="Times New Roman"/>
          <w:bCs/>
          <w:i/>
          <w:color w:val="231F20"/>
          <w:sz w:val="26"/>
          <w:szCs w:val="26"/>
        </w:rPr>
        <w:t>i </w:t>
      </w:r>
      <w:r w:rsidR="004B4EEB" w:rsidRPr="003F2E2F">
        <w:rPr>
          <w:rFonts w:ascii="Times New Roman" w:hAnsi="Times New Roman" w:cs="Times New Roman"/>
          <w:bCs/>
          <w:i/>
          <w:color w:val="231F20"/>
          <w:sz w:val="26"/>
          <w:szCs w:val="26"/>
        </w:rPr>
        <w:t xml:space="preserve">wychowanie w roku szkolnym 2019/2020, </w:t>
      </w:r>
      <w:r w:rsidR="00B52A54" w:rsidRPr="003F2E2F">
        <w:rPr>
          <w:rFonts w:ascii="Times New Roman" w:hAnsi="Times New Roman" w:cs="Times New Roman"/>
          <w:bCs/>
          <w:i/>
          <w:color w:val="231F20"/>
          <w:sz w:val="26"/>
          <w:szCs w:val="26"/>
        </w:rPr>
        <w:t xml:space="preserve">pod kierunkiem Jerzego Auksztola, </w:t>
      </w:r>
      <w:r w:rsidR="004B4EEB" w:rsidRPr="003F2E2F">
        <w:rPr>
          <w:rFonts w:ascii="Times New Roman" w:hAnsi="Times New Roman" w:cs="Times New Roman"/>
          <w:i/>
          <w:color w:val="231F20"/>
          <w:sz w:val="26"/>
          <w:szCs w:val="26"/>
        </w:rPr>
        <w:t>Urząd Statystyczny w Gdańsku, Ośrodek Statystyki Edukacji i Kapitału Ludzkiego, Pomorski Ośrodek Badań Regionalnych, Warszawa, Gdańsk 2020)</w:t>
      </w:r>
      <w:r w:rsidR="00B55D5A">
        <w:rPr>
          <w:rFonts w:ascii="Times New Roman" w:hAnsi="Times New Roman" w:cs="Times New Roman"/>
          <w:i/>
          <w:color w:val="231F20"/>
          <w:sz w:val="26"/>
          <w:szCs w:val="26"/>
        </w:rPr>
        <w:t>.</w:t>
      </w:r>
    </w:p>
    <w:p w:rsidR="00EF271F" w:rsidRPr="0052008F" w:rsidRDefault="0052008F" w:rsidP="00B55D5A">
      <w:pPr>
        <w:suppressAutoHyphens/>
        <w:autoSpaceDE w:val="0"/>
        <w:autoSpaceDN w:val="0"/>
        <w:adjustRightInd w:val="0"/>
        <w:spacing w:before="120" w:after="0" w:line="360" w:lineRule="auto"/>
        <w:ind w:firstLine="482"/>
        <w:jc w:val="both"/>
        <w:rPr>
          <w:rFonts w:ascii="Times New Roman" w:hAnsi="Times New Roman" w:cs="Times New Roman"/>
          <w:color w:val="231F20"/>
          <w:sz w:val="26"/>
          <w:szCs w:val="26"/>
        </w:rPr>
      </w:pPr>
      <w:r>
        <w:rPr>
          <w:rFonts w:ascii="Times New Roman" w:hAnsi="Times New Roman" w:cs="Times New Roman"/>
          <w:color w:val="231F20"/>
          <w:sz w:val="26"/>
          <w:szCs w:val="26"/>
        </w:rPr>
        <w:t xml:space="preserve">Projekt ustawy </w:t>
      </w:r>
      <w:r w:rsidR="00966437">
        <w:rPr>
          <w:rFonts w:ascii="Times New Roman" w:hAnsi="Times New Roman" w:cs="Times New Roman"/>
          <w:color w:val="231F20"/>
          <w:sz w:val="26"/>
          <w:szCs w:val="26"/>
        </w:rPr>
        <w:t>oddziałuje</w:t>
      </w:r>
      <w:r>
        <w:rPr>
          <w:rFonts w:ascii="Times New Roman" w:hAnsi="Times New Roman" w:cs="Times New Roman"/>
          <w:color w:val="231F20"/>
          <w:sz w:val="26"/>
          <w:szCs w:val="26"/>
        </w:rPr>
        <w:t xml:space="preserve"> na osoby kierujące jednostkami </w:t>
      </w:r>
      <w:r w:rsidR="006D5EEF">
        <w:rPr>
          <w:rFonts w:ascii="Times New Roman" w:hAnsi="Times New Roman" w:cs="Times New Roman"/>
          <w:color w:val="231F20"/>
          <w:sz w:val="26"/>
          <w:szCs w:val="26"/>
        </w:rPr>
        <w:t xml:space="preserve">organizacyjnymi </w:t>
      </w:r>
      <w:r>
        <w:rPr>
          <w:rFonts w:ascii="Times New Roman" w:hAnsi="Times New Roman" w:cs="Times New Roman"/>
          <w:color w:val="231F20"/>
          <w:sz w:val="26"/>
          <w:szCs w:val="26"/>
        </w:rPr>
        <w:t>systemu oświaty, w tym</w:t>
      </w:r>
      <w:r w:rsidR="006D5EEF">
        <w:rPr>
          <w:rFonts w:ascii="Times New Roman" w:hAnsi="Times New Roman" w:cs="Times New Roman"/>
          <w:color w:val="231F20"/>
          <w:sz w:val="26"/>
          <w:szCs w:val="26"/>
        </w:rPr>
        <w:t xml:space="preserve"> m.in.</w:t>
      </w:r>
      <w:r>
        <w:rPr>
          <w:rFonts w:ascii="Times New Roman" w:hAnsi="Times New Roman" w:cs="Times New Roman"/>
          <w:color w:val="231F20"/>
          <w:sz w:val="26"/>
          <w:szCs w:val="26"/>
        </w:rPr>
        <w:t>:</w:t>
      </w:r>
    </w:p>
    <w:p w:rsidR="00C32EBB" w:rsidRPr="003F2E2F" w:rsidRDefault="00B562C6" w:rsidP="00B55D5A">
      <w:pPr>
        <w:suppressAutoHyphens/>
        <w:autoSpaceDE w:val="0"/>
        <w:autoSpaceDN w:val="0"/>
        <w:adjustRightInd w:val="0"/>
        <w:spacing w:before="120" w:after="0" w:line="360" w:lineRule="auto"/>
        <w:ind w:firstLine="510"/>
        <w:jc w:val="both"/>
        <w:rPr>
          <w:rFonts w:ascii="Times New Roman" w:hAnsi="Times New Roman" w:cs="Times New Roman"/>
          <w:color w:val="231F20"/>
          <w:sz w:val="26"/>
          <w:szCs w:val="26"/>
        </w:rPr>
      </w:pPr>
      <w:r w:rsidRPr="003F2E2F">
        <w:rPr>
          <w:rFonts w:ascii="Times New Roman" w:hAnsi="Times New Roman" w:cs="Times New Roman"/>
          <w:color w:val="231F20"/>
          <w:sz w:val="26"/>
          <w:szCs w:val="26"/>
        </w:rPr>
        <w:t xml:space="preserve">1) </w:t>
      </w:r>
      <w:r w:rsidR="00393CE6" w:rsidRPr="00966437">
        <w:rPr>
          <w:rFonts w:ascii="Times New Roman" w:hAnsi="Times New Roman" w:cs="Times New Roman"/>
          <w:color w:val="231F20"/>
          <w:sz w:val="26"/>
          <w:szCs w:val="26"/>
        </w:rPr>
        <w:t>s</w:t>
      </w:r>
      <w:r w:rsidR="00C32EBB" w:rsidRPr="00966437">
        <w:rPr>
          <w:rFonts w:ascii="Times New Roman" w:hAnsi="Times New Roman" w:cs="Times New Roman"/>
          <w:color w:val="231F20"/>
          <w:sz w:val="26"/>
          <w:szCs w:val="26"/>
        </w:rPr>
        <w:t xml:space="preserve">zkoły podstawowe </w:t>
      </w:r>
      <w:r w:rsidR="00393CE6" w:rsidRPr="00966437">
        <w:rPr>
          <w:rFonts w:ascii="Times New Roman" w:hAnsi="Times New Roman" w:cs="Times New Roman"/>
          <w:color w:val="231F20"/>
          <w:sz w:val="26"/>
          <w:szCs w:val="26"/>
        </w:rPr>
        <w:t xml:space="preserve">dla dzieci i młodzieży </w:t>
      </w:r>
      <w:r w:rsidR="006D5EEF" w:rsidRPr="00966437">
        <w:rPr>
          <w:rFonts w:ascii="Times New Roman" w:hAnsi="Times New Roman" w:cs="Times New Roman"/>
          <w:color w:val="231F20"/>
          <w:sz w:val="26"/>
          <w:szCs w:val="26"/>
        </w:rPr>
        <w:t xml:space="preserve">– </w:t>
      </w:r>
      <w:r w:rsidR="00C32EBB" w:rsidRPr="00966437">
        <w:rPr>
          <w:rFonts w:ascii="Times New Roman" w:hAnsi="Times New Roman" w:cs="Times New Roman"/>
          <w:color w:val="231F20"/>
          <w:sz w:val="26"/>
          <w:szCs w:val="26"/>
        </w:rPr>
        <w:t>publiczne i niepubliczne</w:t>
      </w:r>
      <w:r w:rsidR="00393CE6" w:rsidRPr="00966437">
        <w:rPr>
          <w:rFonts w:ascii="Times New Roman" w:hAnsi="Times New Roman" w:cs="Times New Roman"/>
          <w:color w:val="231F20"/>
          <w:sz w:val="26"/>
          <w:szCs w:val="26"/>
        </w:rPr>
        <w:t xml:space="preserve"> </w:t>
      </w:r>
      <w:r w:rsidR="00C32EBB" w:rsidRPr="00966437">
        <w:rPr>
          <w:rFonts w:ascii="Times New Roman" w:hAnsi="Times New Roman" w:cs="Times New Roman"/>
          <w:color w:val="231F20"/>
          <w:sz w:val="26"/>
          <w:szCs w:val="26"/>
        </w:rPr>
        <w:t xml:space="preserve">– 13440 </w:t>
      </w:r>
      <w:r w:rsidR="00393CE6" w:rsidRPr="00966437">
        <w:rPr>
          <w:rFonts w:ascii="Times New Roman" w:hAnsi="Times New Roman" w:cs="Times New Roman"/>
          <w:color w:val="231F20"/>
          <w:sz w:val="26"/>
          <w:szCs w:val="26"/>
        </w:rPr>
        <w:t>placówek</w:t>
      </w:r>
      <w:r w:rsidRPr="00966437">
        <w:rPr>
          <w:rFonts w:ascii="Times New Roman" w:hAnsi="Times New Roman" w:cs="Times New Roman"/>
          <w:color w:val="231F20"/>
          <w:sz w:val="26"/>
          <w:szCs w:val="26"/>
        </w:rPr>
        <w:t>, w tym szkoły podstawowe:</w:t>
      </w:r>
    </w:p>
    <w:p w:rsidR="00C32EBB" w:rsidRPr="003F2E2F" w:rsidRDefault="00393CE6" w:rsidP="00B55D5A">
      <w:pPr>
        <w:suppressAutoHyphens/>
        <w:autoSpaceDE w:val="0"/>
        <w:autoSpaceDN w:val="0"/>
        <w:adjustRightInd w:val="0"/>
        <w:spacing w:before="120" w:after="0" w:line="360" w:lineRule="auto"/>
        <w:ind w:firstLine="284"/>
        <w:jc w:val="both"/>
        <w:rPr>
          <w:rFonts w:ascii="Times New Roman" w:hAnsi="Times New Roman" w:cs="Times New Roman"/>
          <w:color w:val="231F20"/>
          <w:sz w:val="26"/>
          <w:szCs w:val="26"/>
        </w:rPr>
      </w:pPr>
      <w:r w:rsidRPr="003F2E2F">
        <w:rPr>
          <w:rFonts w:ascii="Times New Roman" w:hAnsi="Times New Roman" w:cs="Times New Roman"/>
          <w:color w:val="231F20"/>
          <w:sz w:val="26"/>
          <w:szCs w:val="26"/>
        </w:rPr>
        <w:t xml:space="preserve">- </w:t>
      </w:r>
      <w:r w:rsidR="00C32EBB" w:rsidRPr="003F2E2F">
        <w:rPr>
          <w:rFonts w:ascii="Times New Roman" w:hAnsi="Times New Roman" w:cs="Times New Roman"/>
          <w:color w:val="231F20"/>
          <w:sz w:val="26"/>
          <w:szCs w:val="26"/>
        </w:rPr>
        <w:t xml:space="preserve">publiczne </w:t>
      </w:r>
      <w:r w:rsidRPr="003F2E2F">
        <w:rPr>
          <w:rFonts w:ascii="Times New Roman" w:hAnsi="Times New Roman" w:cs="Times New Roman"/>
          <w:color w:val="231F20"/>
          <w:sz w:val="26"/>
          <w:szCs w:val="26"/>
        </w:rPr>
        <w:t xml:space="preserve">– </w:t>
      </w:r>
      <w:r w:rsidR="00C32EBB" w:rsidRPr="003F2E2F">
        <w:rPr>
          <w:rFonts w:ascii="Times New Roman" w:hAnsi="Times New Roman" w:cs="Times New Roman"/>
          <w:color w:val="231F20"/>
          <w:sz w:val="26"/>
          <w:szCs w:val="26"/>
        </w:rPr>
        <w:t>12103</w:t>
      </w:r>
      <w:r w:rsidRPr="003F2E2F">
        <w:rPr>
          <w:rFonts w:ascii="Times New Roman" w:hAnsi="Times New Roman" w:cs="Times New Roman"/>
          <w:color w:val="231F20"/>
          <w:sz w:val="26"/>
          <w:szCs w:val="26"/>
        </w:rPr>
        <w:t xml:space="preserve"> placówek;</w:t>
      </w:r>
    </w:p>
    <w:p w:rsidR="00C32EBB" w:rsidRPr="003F2E2F" w:rsidRDefault="00393CE6" w:rsidP="00B55D5A">
      <w:pPr>
        <w:suppressAutoHyphens/>
        <w:autoSpaceDE w:val="0"/>
        <w:autoSpaceDN w:val="0"/>
        <w:adjustRightInd w:val="0"/>
        <w:spacing w:before="120" w:after="0" w:line="360" w:lineRule="auto"/>
        <w:ind w:firstLine="284"/>
        <w:jc w:val="both"/>
        <w:rPr>
          <w:rFonts w:ascii="Times New Roman" w:hAnsi="Times New Roman" w:cs="Times New Roman"/>
          <w:color w:val="231F20"/>
          <w:sz w:val="26"/>
          <w:szCs w:val="26"/>
        </w:rPr>
      </w:pPr>
      <w:r w:rsidRPr="003F2E2F">
        <w:rPr>
          <w:rFonts w:ascii="Times New Roman" w:hAnsi="Times New Roman" w:cs="Times New Roman"/>
          <w:color w:val="231F20"/>
          <w:sz w:val="26"/>
          <w:szCs w:val="26"/>
        </w:rPr>
        <w:t xml:space="preserve">- </w:t>
      </w:r>
      <w:r w:rsidR="00C32EBB" w:rsidRPr="003F2E2F">
        <w:rPr>
          <w:rFonts w:ascii="Times New Roman" w:hAnsi="Times New Roman" w:cs="Times New Roman"/>
          <w:color w:val="231F20"/>
          <w:sz w:val="26"/>
          <w:szCs w:val="26"/>
        </w:rPr>
        <w:t xml:space="preserve">niepubliczne </w:t>
      </w:r>
      <w:r w:rsidRPr="003F2E2F">
        <w:rPr>
          <w:rFonts w:ascii="Times New Roman" w:hAnsi="Times New Roman" w:cs="Times New Roman"/>
          <w:color w:val="231F20"/>
          <w:sz w:val="26"/>
          <w:szCs w:val="26"/>
        </w:rPr>
        <w:t xml:space="preserve">– </w:t>
      </w:r>
      <w:r w:rsidR="00C32EBB" w:rsidRPr="003F2E2F">
        <w:rPr>
          <w:rFonts w:ascii="Times New Roman" w:hAnsi="Times New Roman" w:cs="Times New Roman"/>
          <w:color w:val="231F20"/>
          <w:sz w:val="26"/>
          <w:szCs w:val="26"/>
        </w:rPr>
        <w:t>1337</w:t>
      </w:r>
      <w:r w:rsidRPr="003F2E2F">
        <w:rPr>
          <w:rFonts w:ascii="Times New Roman" w:hAnsi="Times New Roman" w:cs="Times New Roman"/>
          <w:color w:val="231F20"/>
          <w:sz w:val="26"/>
          <w:szCs w:val="26"/>
        </w:rPr>
        <w:t xml:space="preserve"> placówek;</w:t>
      </w:r>
    </w:p>
    <w:p w:rsidR="005250A2" w:rsidRPr="003F2E2F" w:rsidRDefault="00B562C6" w:rsidP="00B55D5A">
      <w:pPr>
        <w:suppressAutoHyphens/>
        <w:autoSpaceDE w:val="0"/>
        <w:autoSpaceDN w:val="0"/>
        <w:adjustRightInd w:val="0"/>
        <w:spacing w:before="120" w:after="0" w:line="360" w:lineRule="auto"/>
        <w:ind w:firstLine="284"/>
        <w:jc w:val="both"/>
        <w:rPr>
          <w:rFonts w:ascii="Times New Roman" w:hAnsi="Times New Roman" w:cs="Times New Roman"/>
          <w:color w:val="231F20"/>
          <w:sz w:val="26"/>
          <w:szCs w:val="26"/>
        </w:rPr>
      </w:pPr>
      <w:r w:rsidRPr="003F2E2F">
        <w:rPr>
          <w:rFonts w:ascii="Times New Roman" w:hAnsi="Times New Roman" w:cs="Times New Roman"/>
          <w:color w:val="231F20"/>
          <w:sz w:val="26"/>
          <w:szCs w:val="26"/>
        </w:rPr>
        <w:t xml:space="preserve">- </w:t>
      </w:r>
      <w:r w:rsidR="005250A2" w:rsidRPr="003F2E2F">
        <w:rPr>
          <w:rFonts w:ascii="Times New Roman" w:hAnsi="Times New Roman" w:cs="Times New Roman"/>
          <w:color w:val="231F20"/>
          <w:sz w:val="26"/>
          <w:szCs w:val="26"/>
        </w:rPr>
        <w:t>prowadzone przez jednostki administracji rządowej – 56</w:t>
      </w:r>
      <w:r w:rsidRPr="003F2E2F">
        <w:rPr>
          <w:rFonts w:ascii="Times New Roman" w:hAnsi="Times New Roman" w:cs="Times New Roman"/>
          <w:color w:val="231F20"/>
          <w:sz w:val="26"/>
          <w:szCs w:val="26"/>
        </w:rPr>
        <w:t xml:space="preserve"> placówek;</w:t>
      </w:r>
    </w:p>
    <w:p w:rsidR="005250A2" w:rsidRPr="003F2E2F" w:rsidRDefault="00B562C6" w:rsidP="00B55D5A">
      <w:pPr>
        <w:suppressAutoHyphens/>
        <w:autoSpaceDE w:val="0"/>
        <w:autoSpaceDN w:val="0"/>
        <w:adjustRightInd w:val="0"/>
        <w:spacing w:before="120" w:after="0" w:line="360" w:lineRule="auto"/>
        <w:ind w:firstLine="284"/>
        <w:jc w:val="both"/>
        <w:rPr>
          <w:rFonts w:ascii="Times New Roman" w:hAnsi="Times New Roman" w:cs="Times New Roman"/>
          <w:color w:val="231F20"/>
          <w:sz w:val="26"/>
          <w:szCs w:val="26"/>
        </w:rPr>
      </w:pPr>
      <w:r w:rsidRPr="003F2E2F">
        <w:rPr>
          <w:rFonts w:ascii="Times New Roman" w:hAnsi="Times New Roman" w:cs="Times New Roman"/>
          <w:color w:val="231F20"/>
          <w:sz w:val="26"/>
          <w:szCs w:val="26"/>
        </w:rPr>
        <w:t>- prowadzone przez jednostki samorządu terytorialnego</w:t>
      </w:r>
      <w:r w:rsidR="005250A2" w:rsidRPr="003F2E2F">
        <w:rPr>
          <w:rFonts w:ascii="Times New Roman" w:hAnsi="Times New Roman" w:cs="Times New Roman"/>
          <w:color w:val="231F20"/>
          <w:sz w:val="26"/>
          <w:szCs w:val="26"/>
        </w:rPr>
        <w:t xml:space="preserve"> – 12211</w:t>
      </w:r>
      <w:r w:rsidRPr="003F2E2F">
        <w:rPr>
          <w:rFonts w:ascii="Times New Roman" w:hAnsi="Times New Roman" w:cs="Times New Roman"/>
          <w:color w:val="231F20"/>
          <w:sz w:val="26"/>
          <w:szCs w:val="26"/>
        </w:rPr>
        <w:t xml:space="preserve"> placówek; </w:t>
      </w:r>
    </w:p>
    <w:p w:rsidR="005250A2" w:rsidRPr="003F2E2F" w:rsidRDefault="005229E6" w:rsidP="00B55D5A">
      <w:pPr>
        <w:suppressAutoHyphens/>
        <w:autoSpaceDE w:val="0"/>
        <w:autoSpaceDN w:val="0"/>
        <w:adjustRightInd w:val="0"/>
        <w:spacing w:before="120" w:after="0" w:line="360" w:lineRule="auto"/>
        <w:ind w:firstLine="284"/>
        <w:jc w:val="both"/>
        <w:rPr>
          <w:rFonts w:ascii="Times New Roman" w:hAnsi="Times New Roman" w:cs="Times New Roman"/>
          <w:color w:val="231F20"/>
          <w:sz w:val="26"/>
          <w:szCs w:val="26"/>
        </w:rPr>
      </w:pPr>
      <w:r w:rsidRPr="003F2E2F">
        <w:rPr>
          <w:rFonts w:ascii="Times New Roman" w:hAnsi="Times New Roman" w:cs="Times New Roman"/>
          <w:color w:val="231F20"/>
          <w:sz w:val="26"/>
          <w:szCs w:val="26"/>
        </w:rPr>
        <w:t xml:space="preserve">- prowadzone przez </w:t>
      </w:r>
      <w:r w:rsidR="005250A2" w:rsidRPr="003F2E2F">
        <w:rPr>
          <w:rFonts w:ascii="Times New Roman" w:hAnsi="Times New Roman" w:cs="Times New Roman"/>
          <w:color w:val="231F20"/>
          <w:sz w:val="26"/>
          <w:szCs w:val="26"/>
        </w:rPr>
        <w:t>organizacje społeczne i stowarzyszenia – 1104</w:t>
      </w:r>
      <w:r w:rsidRPr="003F2E2F">
        <w:rPr>
          <w:rFonts w:ascii="Times New Roman" w:hAnsi="Times New Roman" w:cs="Times New Roman"/>
          <w:color w:val="231F20"/>
          <w:sz w:val="26"/>
          <w:szCs w:val="26"/>
        </w:rPr>
        <w:t xml:space="preserve"> placówki;</w:t>
      </w:r>
    </w:p>
    <w:p w:rsidR="005250A2" w:rsidRPr="003F2E2F" w:rsidRDefault="005229E6" w:rsidP="00B55D5A">
      <w:pPr>
        <w:suppressAutoHyphens/>
        <w:autoSpaceDE w:val="0"/>
        <w:autoSpaceDN w:val="0"/>
        <w:adjustRightInd w:val="0"/>
        <w:spacing w:before="120" w:after="0" w:line="360" w:lineRule="auto"/>
        <w:ind w:firstLine="284"/>
        <w:jc w:val="both"/>
        <w:rPr>
          <w:rFonts w:ascii="Times New Roman" w:hAnsi="Times New Roman" w:cs="Times New Roman"/>
          <w:color w:val="231F20"/>
          <w:sz w:val="26"/>
          <w:szCs w:val="26"/>
        </w:rPr>
      </w:pPr>
      <w:r w:rsidRPr="003F2E2F">
        <w:rPr>
          <w:rFonts w:ascii="Times New Roman" w:hAnsi="Times New Roman" w:cs="Times New Roman"/>
          <w:color w:val="231F20"/>
          <w:sz w:val="26"/>
          <w:szCs w:val="26"/>
        </w:rPr>
        <w:t xml:space="preserve">- prowadzone przez </w:t>
      </w:r>
      <w:r w:rsidR="005250A2" w:rsidRPr="003F2E2F">
        <w:rPr>
          <w:rFonts w:ascii="Times New Roman" w:hAnsi="Times New Roman" w:cs="Times New Roman"/>
          <w:color w:val="231F20"/>
          <w:sz w:val="26"/>
          <w:szCs w:val="26"/>
        </w:rPr>
        <w:t xml:space="preserve">organizacje wyznaniowe </w:t>
      </w:r>
      <w:r w:rsidRPr="003F2E2F">
        <w:rPr>
          <w:rFonts w:ascii="Times New Roman" w:hAnsi="Times New Roman" w:cs="Times New Roman"/>
          <w:color w:val="231F20"/>
          <w:sz w:val="26"/>
          <w:szCs w:val="26"/>
        </w:rPr>
        <w:t xml:space="preserve">– </w:t>
      </w:r>
      <w:r w:rsidR="005250A2" w:rsidRPr="003F2E2F">
        <w:rPr>
          <w:rFonts w:ascii="Times New Roman" w:hAnsi="Times New Roman" w:cs="Times New Roman"/>
          <w:color w:val="231F20"/>
          <w:sz w:val="26"/>
          <w:szCs w:val="26"/>
        </w:rPr>
        <w:t>173</w:t>
      </w:r>
      <w:r w:rsidRPr="003F2E2F">
        <w:rPr>
          <w:rFonts w:ascii="Times New Roman" w:hAnsi="Times New Roman" w:cs="Times New Roman"/>
          <w:color w:val="231F20"/>
          <w:sz w:val="26"/>
          <w:szCs w:val="26"/>
        </w:rPr>
        <w:t xml:space="preserve"> placówki;</w:t>
      </w:r>
    </w:p>
    <w:p w:rsidR="005229E6" w:rsidRPr="003F2E2F" w:rsidRDefault="005229E6" w:rsidP="00B55D5A">
      <w:pPr>
        <w:suppressAutoHyphens/>
        <w:autoSpaceDE w:val="0"/>
        <w:autoSpaceDN w:val="0"/>
        <w:adjustRightInd w:val="0"/>
        <w:spacing w:before="120" w:after="0" w:line="360" w:lineRule="auto"/>
        <w:ind w:firstLine="284"/>
        <w:jc w:val="both"/>
        <w:rPr>
          <w:rFonts w:ascii="Times New Roman" w:hAnsi="Times New Roman" w:cs="Times New Roman"/>
          <w:color w:val="231F20"/>
          <w:sz w:val="26"/>
          <w:szCs w:val="26"/>
        </w:rPr>
      </w:pPr>
      <w:r w:rsidRPr="003F2E2F">
        <w:rPr>
          <w:rFonts w:ascii="Times New Roman" w:hAnsi="Times New Roman" w:cs="Times New Roman"/>
          <w:color w:val="231F20"/>
          <w:sz w:val="26"/>
          <w:szCs w:val="26"/>
        </w:rPr>
        <w:t>- prowadzone przez pozostałe jednostki – 958 placówek.</w:t>
      </w:r>
    </w:p>
    <w:p w:rsidR="005229E6" w:rsidRPr="0052008F" w:rsidRDefault="005229E6" w:rsidP="00B55D5A">
      <w:pPr>
        <w:suppressAutoHyphens/>
        <w:autoSpaceDE w:val="0"/>
        <w:autoSpaceDN w:val="0"/>
        <w:adjustRightInd w:val="0"/>
        <w:spacing w:before="120" w:after="0" w:line="360" w:lineRule="auto"/>
        <w:ind w:firstLine="510"/>
        <w:jc w:val="both"/>
        <w:rPr>
          <w:rFonts w:ascii="Times New Roman" w:hAnsi="Times New Roman" w:cs="Times New Roman"/>
          <w:color w:val="231F20"/>
          <w:sz w:val="26"/>
          <w:szCs w:val="26"/>
          <w:u w:val="single"/>
        </w:rPr>
      </w:pPr>
      <w:r w:rsidRPr="003F2E2F">
        <w:rPr>
          <w:rFonts w:ascii="Times New Roman" w:hAnsi="Times New Roman" w:cs="Times New Roman"/>
          <w:color w:val="231F20"/>
          <w:sz w:val="26"/>
          <w:szCs w:val="26"/>
        </w:rPr>
        <w:t xml:space="preserve">2) </w:t>
      </w:r>
      <w:r w:rsidR="00311F90" w:rsidRPr="00966437">
        <w:rPr>
          <w:rFonts w:ascii="Times New Roman" w:hAnsi="Times New Roman" w:cs="Times New Roman"/>
          <w:color w:val="231F20"/>
          <w:sz w:val="26"/>
          <w:szCs w:val="26"/>
        </w:rPr>
        <w:t xml:space="preserve">szkoły ponadpodstawowe dla młodzieży </w:t>
      </w:r>
      <w:r w:rsidRPr="00966437">
        <w:rPr>
          <w:rFonts w:ascii="Times New Roman" w:hAnsi="Times New Roman" w:cs="Times New Roman"/>
          <w:color w:val="231F20"/>
          <w:sz w:val="26"/>
          <w:szCs w:val="26"/>
        </w:rPr>
        <w:t>(</w:t>
      </w:r>
      <w:r w:rsidR="00311F90" w:rsidRPr="00966437">
        <w:rPr>
          <w:rFonts w:ascii="Times New Roman" w:hAnsi="Times New Roman" w:cs="Times New Roman"/>
          <w:color w:val="231F20"/>
          <w:sz w:val="26"/>
          <w:szCs w:val="26"/>
        </w:rPr>
        <w:t xml:space="preserve">4-letnie licea ogólnokształcące, </w:t>
      </w:r>
      <w:r w:rsidR="0052008F" w:rsidRPr="00966437">
        <w:rPr>
          <w:rFonts w:ascii="Times New Roman" w:hAnsi="Times New Roman" w:cs="Times New Roman"/>
          <w:color w:val="231F20"/>
          <w:sz w:val="26"/>
          <w:szCs w:val="26"/>
        </w:rPr>
        <w:br/>
      </w:r>
      <w:r w:rsidR="00311F90" w:rsidRPr="00966437">
        <w:rPr>
          <w:rFonts w:ascii="Times New Roman" w:hAnsi="Times New Roman" w:cs="Times New Roman"/>
          <w:color w:val="231F20"/>
          <w:sz w:val="26"/>
          <w:szCs w:val="26"/>
        </w:rPr>
        <w:t xml:space="preserve">5-letnie technika, 3-letnie branżowe szkoły I stopnia, 3-letnie szkoły specjalne przysposabiające do pracy oraz szkoły policealne </w:t>
      </w:r>
      <w:r w:rsidRPr="00966437">
        <w:rPr>
          <w:rFonts w:ascii="Times New Roman" w:hAnsi="Times New Roman" w:cs="Times New Roman"/>
          <w:color w:val="231F20"/>
          <w:sz w:val="26"/>
          <w:szCs w:val="26"/>
        </w:rPr>
        <w:t>i szkoły artystyczne – 6551 placówek, w tym:</w:t>
      </w:r>
    </w:p>
    <w:p w:rsidR="00311F90" w:rsidRPr="003F2E2F" w:rsidRDefault="005229E6" w:rsidP="00B55D5A">
      <w:pPr>
        <w:suppressAutoHyphens/>
        <w:autoSpaceDE w:val="0"/>
        <w:autoSpaceDN w:val="0"/>
        <w:adjustRightInd w:val="0"/>
        <w:spacing w:before="120" w:after="0" w:line="360" w:lineRule="auto"/>
        <w:ind w:firstLine="284"/>
        <w:jc w:val="both"/>
        <w:rPr>
          <w:rFonts w:ascii="Times New Roman" w:hAnsi="Times New Roman" w:cs="Times New Roman"/>
          <w:color w:val="231F20"/>
          <w:sz w:val="26"/>
          <w:szCs w:val="26"/>
        </w:rPr>
      </w:pPr>
      <w:r w:rsidRPr="003F2E2F">
        <w:rPr>
          <w:rFonts w:ascii="Times New Roman" w:hAnsi="Times New Roman" w:cs="Times New Roman"/>
          <w:color w:val="231F20"/>
          <w:sz w:val="26"/>
          <w:szCs w:val="26"/>
        </w:rPr>
        <w:t xml:space="preserve">- szkoły </w:t>
      </w:r>
      <w:r w:rsidR="00311F90" w:rsidRPr="003F2E2F">
        <w:rPr>
          <w:rFonts w:ascii="Times New Roman" w:hAnsi="Times New Roman" w:cs="Times New Roman"/>
          <w:color w:val="231F20"/>
          <w:sz w:val="26"/>
          <w:szCs w:val="26"/>
        </w:rPr>
        <w:t xml:space="preserve">publiczne </w:t>
      </w:r>
      <w:r w:rsidRPr="003F2E2F">
        <w:rPr>
          <w:rFonts w:ascii="Times New Roman" w:hAnsi="Times New Roman" w:cs="Times New Roman"/>
          <w:color w:val="231F20"/>
          <w:sz w:val="26"/>
          <w:szCs w:val="26"/>
        </w:rPr>
        <w:t xml:space="preserve">– </w:t>
      </w:r>
      <w:r w:rsidR="00311F90" w:rsidRPr="003F2E2F">
        <w:rPr>
          <w:rFonts w:ascii="Times New Roman" w:hAnsi="Times New Roman" w:cs="Times New Roman"/>
          <w:color w:val="231F20"/>
          <w:sz w:val="26"/>
          <w:szCs w:val="26"/>
        </w:rPr>
        <w:t>5496</w:t>
      </w:r>
      <w:r w:rsidRPr="003F2E2F">
        <w:rPr>
          <w:rFonts w:ascii="Times New Roman" w:hAnsi="Times New Roman" w:cs="Times New Roman"/>
          <w:color w:val="231F20"/>
          <w:sz w:val="26"/>
          <w:szCs w:val="26"/>
        </w:rPr>
        <w:t xml:space="preserve"> placówek;</w:t>
      </w:r>
    </w:p>
    <w:p w:rsidR="00311F90" w:rsidRPr="003F2E2F" w:rsidRDefault="005229E6" w:rsidP="00B55D5A">
      <w:pPr>
        <w:suppressAutoHyphens/>
        <w:autoSpaceDE w:val="0"/>
        <w:autoSpaceDN w:val="0"/>
        <w:adjustRightInd w:val="0"/>
        <w:spacing w:before="120" w:after="0" w:line="360" w:lineRule="auto"/>
        <w:ind w:firstLine="284"/>
        <w:jc w:val="both"/>
        <w:rPr>
          <w:rFonts w:ascii="Times New Roman" w:hAnsi="Times New Roman" w:cs="Times New Roman"/>
          <w:color w:val="231F20"/>
          <w:sz w:val="26"/>
          <w:szCs w:val="26"/>
        </w:rPr>
      </w:pPr>
      <w:r w:rsidRPr="003F2E2F">
        <w:rPr>
          <w:rFonts w:ascii="Times New Roman" w:hAnsi="Times New Roman" w:cs="Times New Roman"/>
          <w:color w:val="231F20"/>
          <w:sz w:val="26"/>
          <w:szCs w:val="26"/>
        </w:rPr>
        <w:t xml:space="preserve">- szkoły </w:t>
      </w:r>
      <w:r w:rsidR="00311F90" w:rsidRPr="003F2E2F">
        <w:rPr>
          <w:rFonts w:ascii="Times New Roman" w:hAnsi="Times New Roman" w:cs="Times New Roman"/>
          <w:color w:val="231F20"/>
          <w:sz w:val="26"/>
          <w:szCs w:val="26"/>
        </w:rPr>
        <w:t>niepubliczne</w:t>
      </w:r>
      <w:r w:rsidRPr="003F2E2F">
        <w:rPr>
          <w:rFonts w:ascii="Times New Roman" w:hAnsi="Times New Roman" w:cs="Times New Roman"/>
          <w:color w:val="231F20"/>
          <w:sz w:val="26"/>
          <w:szCs w:val="26"/>
        </w:rPr>
        <w:t xml:space="preserve"> –</w:t>
      </w:r>
      <w:r w:rsidR="00311F90" w:rsidRPr="003F2E2F">
        <w:rPr>
          <w:rFonts w:ascii="Times New Roman" w:hAnsi="Times New Roman" w:cs="Times New Roman"/>
          <w:color w:val="231F20"/>
          <w:sz w:val="26"/>
          <w:szCs w:val="26"/>
        </w:rPr>
        <w:t xml:space="preserve"> 1055</w:t>
      </w:r>
      <w:r w:rsidRPr="003F2E2F">
        <w:rPr>
          <w:rFonts w:ascii="Times New Roman" w:hAnsi="Times New Roman" w:cs="Times New Roman"/>
          <w:color w:val="231F20"/>
          <w:sz w:val="26"/>
          <w:szCs w:val="26"/>
        </w:rPr>
        <w:t xml:space="preserve"> placówek;</w:t>
      </w:r>
    </w:p>
    <w:p w:rsidR="00CC483F" w:rsidRPr="003F2E2F" w:rsidRDefault="005229E6" w:rsidP="00B55D5A">
      <w:pPr>
        <w:suppressAutoHyphens/>
        <w:autoSpaceDE w:val="0"/>
        <w:autoSpaceDN w:val="0"/>
        <w:adjustRightInd w:val="0"/>
        <w:spacing w:before="120" w:after="0" w:line="360" w:lineRule="auto"/>
        <w:ind w:firstLine="284"/>
        <w:jc w:val="both"/>
        <w:rPr>
          <w:rFonts w:ascii="Times New Roman" w:hAnsi="Times New Roman" w:cs="Times New Roman"/>
          <w:color w:val="231F20"/>
          <w:sz w:val="26"/>
          <w:szCs w:val="26"/>
        </w:rPr>
      </w:pPr>
      <w:r w:rsidRPr="003F2E2F">
        <w:rPr>
          <w:rFonts w:ascii="Times New Roman" w:hAnsi="Times New Roman" w:cs="Times New Roman"/>
          <w:color w:val="231F20"/>
          <w:sz w:val="26"/>
          <w:szCs w:val="26"/>
        </w:rPr>
        <w:t xml:space="preserve">- szkoły </w:t>
      </w:r>
      <w:r w:rsidR="00CC483F" w:rsidRPr="003F2E2F">
        <w:rPr>
          <w:rFonts w:ascii="Times New Roman" w:hAnsi="Times New Roman" w:cs="Times New Roman"/>
          <w:color w:val="231F20"/>
          <w:sz w:val="26"/>
          <w:szCs w:val="26"/>
        </w:rPr>
        <w:t xml:space="preserve">prowadzone przez jednostki administracji rządowej </w:t>
      </w:r>
      <w:r w:rsidRPr="003F2E2F">
        <w:rPr>
          <w:rFonts w:ascii="Times New Roman" w:hAnsi="Times New Roman" w:cs="Times New Roman"/>
          <w:color w:val="231F20"/>
          <w:sz w:val="26"/>
          <w:szCs w:val="26"/>
        </w:rPr>
        <w:t xml:space="preserve">– </w:t>
      </w:r>
      <w:r w:rsidR="00CC483F" w:rsidRPr="003F2E2F">
        <w:rPr>
          <w:rFonts w:ascii="Times New Roman" w:hAnsi="Times New Roman" w:cs="Times New Roman"/>
          <w:color w:val="231F20"/>
          <w:sz w:val="26"/>
          <w:szCs w:val="26"/>
        </w:rPr>
        <w:t>199</w:t>
      </w:r>
      <w:r w:rsidRPr="003F2E2F">
        <w:rPr>
          <w:rFonts w:ascii="Times New Roman" w:hAnsi="Times New Roman" w:cs="Times New Roman"/>
          <w:color w:val="231F20"/>
          <w:sz w:val="26"/>
          <w:szCs w:val="26"/>
        </w:rPr>
        <w:t xml:space="preserve"> placówek;</w:t>
      </w:r>
    </w:p>
    <w:p w:rsidR="005229E6" w:rsidRPr="003F2E2F" w:rsidRDefault="005229E6" w:rsidP="00B55D5A">
      <w:pPr>
        <w:suppressAutoHyphens/>
        <w:autoSpaceDE w:val="0"/>
        <w:autoSpaceDN w:val="0"/>
        <w:adjustRightInd w:val="0"/>
        <w:spacing w:before="120" w:after="0" w:line="360" w:lineRule="auto"/>
        <w:ind w:firstLine="284"/>
        <w:jc w:val="both"/>
        <w:rPr>
          <w:rFonts w:ascii="Times New Roman" w:hAnsi="Times New Roman" w:cs="Times New Roman"/>
          <w:color w:val="231F20"/>
          <w:sz w:val="26"/>
          <w:szCs w:val="26"/>
        </w:rPr>
      </w:pPr>
      <w:r w:rsidRPr="003F2E2F">
        <w:rPr>
          <w:rFonts w:ascii="Times New Roman" w:hAnsi="Times New Roman" w:cs="Times New Roman"/>
          <w:color w:val="231F20"/>
          <w:sz w:val="26"/>
          <w:szCs w:val="26"/>
        </w:rPr>
        <w:t>- szkoły prowadzone przez organy jednostek samorządu terytorialnego – 5110 placówek;</w:t>
      </w:r>
    </w:p>
    <w:p w:rsidR="00CC483F" w:rsidRPr="003F2E2F" w:rsidRDefault="005229E6" w:rsidP="00B55D5A">
      <w:pPr>
        <w:suppressAutoHyphens/>
        <w:autoSpaceDE w:val="0"/>
        <w:autoSpaceDN w:val="0"/>
        <w:adjustRightInd w:val="0"/>
        <w:spacing w:before="120" w:after="0" w:line="360" w:lineRule="auto"/>
        <w:ind w:firstLine="284"/>
        <w:jc w:val="both"/>
        <w:rPr>
          <w:rFonts w:ascii="Times New Roman" w:hAnsi="Times New Roman" w:cs="Times New Roman"/>
          <w:color w:val="231F20"/>
          <w:sz w:val="26"/>
          <w:szCs w:val="26"/>
        </w:rPr>
      </w:pPr>
      <w:r w:rsidRPr="003F2E2F">
        <w:rPr>
          <w:rFonts w:ascii="Times New Roman" w:hAnsi="Times New Roman" w:cs="Times New Roman"/>
          <w:color w:val="231F20"/>
          <w:sz w:val="26"/>
          <w:szCs w:val="26"/>
        </w:rPr>
        <w:lastRenderedPageBreak/>
        <w:t xml:space="preserve">- szkoły prowadzone przez </w:t>
      </w:r>
      <w:r w:rsidR="00CC483F" w:rsidRPr="003F2E2F">
        <w:rPr>
          <w:rFonts w:ascii="Times New Roman" w:hAnsi="Times New Roman" w:cs="Times New Roman"/>
          <w:color w:val="231F20"/>
          <w:sz w:val="26"/>
          <w:szCs w:val="26"/>
        </w:rPr>
        <w:t>organizacje społeczne i stowarzyszenia – 455</w:t>
      </w:r>
      <w:r w:rsidRPr="003F2E2F">
        <w:rPr>
          <w:rFonts w:ascii="Times New Roman" w:hAnsi="Times New Roman" w:cs="Times New Roman"/>
          <w:color w:val="231F20"/>
          <w:sz w:val="26"/>
          <w:szCs w:val="26"/>
        </w:rPr>
        <w:t xml:space="preserve"> placówek;</w:t>
      </w:r>
    </w:p>
    <w:p w:rsidR="005229E6" w:rsidRPr="003F2E2F" w:rsidRDefault="005229E6" w:rsidP="00B55D5A">
      <w:pPr>
        <w:suppressAutoHyphens/>
        <w:autoSpaceDE w:val="0"/>
        <w:autoSpaceDN w:val="0"/>
        <w:adjustRightInd w:val="0"/>
        <w:spacing w:before="120" w:after="0" w:line="360" w:lineRule="auto"/>
        <w:ind w:firstLine="284"/>
        <w:jc w:val="both"/>
        <w:rPr>
          <w:rFonts w:ascii="Times New Roman" w:hAnsi="Times New Roman" w:cs="Times New Roman"/>
          <w:color w:val="231F20"/>
          <w:sz w:val="26"/>
          <w:szCs w:val="26"/>
        </w:rPr>
      </w:pPr>
      <w:r w:rsidRPr="003F2E2F">
        <w:rPr>
          <w:rFonts w:ascii="Times New Roman" w:hAnsi="Times New Roman" w:cs="Times New Roman"/>
          <w:color w:val="231F20"/>
          <w:sz w:val="26"/>
          <w:szCs w:val="26"/>
        </w:rPr>
        <w:t xml:space="preserve">- szkoły prowadzone przez </w:t>
      </w:r>
      <w:r w:rsidR="00CC483F" w:rsidRPr="003F2E2F">
        <w:rPr>
          <w:rFonts w:ascii="Times New Roman" w:hAnsi="Times New Roman" w:cs="Times New Roman"/>
          <w:color w:val="231F20"/>
          <w:sz w:val="26"/>
          <w:szCs w:val="26"/>
        </w:rPr>
        <w:t xml:space="preserve">organizacje wyznaniowe </w:t>
      </w:r>
      <w:r w:rsidRPr="003F2E2F">
        <w:rPr>
          <w:rFonts w:ascii="Times New Roman" w:hAnsi="Times New Roman" w:cs="Times New Roman"/>
          <w:color w:val="231F20"/>
          <w:sz w:val="26"/>
          <w:szCs w:val="26"/>
        </w:rPr>
        <w:t>– 131 placówek;</w:t>
      </w:r>
    </w:p>
    <w:p w:rsidR="00CC483F" w:rsidRPr="003F2E2F" w:rsidRDefault="005229E6" w:rsidP="00B55D5A">
      <w:pPr>
        <w:suppressAutoHyphens/>
        <w:autoSpaceDE w:val="0"/>
        <w:autoSpaceDN w:val="0"/>
        <w:adjustRightInd w:val="0"/>
        <w:spacing w:before="120" w:after="0" w:line="360" w:lineRule="auto"/>
        <w:ind w:firstLine="284"/>
        <w:jc w:val="both"/>
        <w:rPr>
          <w:rFonts w:ascii="Times New Roman" w:hAnsi="Times New Roman" w:cs="Times New Roman"/>
          <w:color w:val="231F20"/>
          <w:sz w:val="26"/>
          <w:szCs w:val="26"/>
        </w:rPr>
      </w:pPr>
      <w:r w:rsidRPr="003F2E2F">
        <w:rPr>
          <w:rFonts w:ascii="Times New Roman" w:hAnsi="Times New Roman" w:cs="Times New Roman"/>
          <w:color w:val="231F20"/>
          <w:sz w:val="26"/>
          <w:szCs w:val="26"/>
        </w:rPr>
        <w:t xml:space="preserve">- szkoły prowadzone przez </w:t>
      </w:r>
      <w:r w:rsidR="00CC483F" w:rsidRPr="003F2E2F">
        <w:rPr>
          <w:rFonts w:ascii="Times New Roman" w:hAnsi="Times New Roman" w:cs="Times New Roman"/>
          <w:color w:val="231F20"/>
          <w:sz w:val="26"/>
          <w:szCs w:val="26"/>
        </w:rPr>
        <w:t xml:space="preserve">pozostałe jednostki </w:t>
      </w:r>
      <w:r w:rsidRPr="003F2E2F">
        <w:rPr>
          <w:rFonts w:ascii="Times New Roman" w:hAnsi="Times New Roman" w:cs="Times New Roman"/>
          <w:color w:val="231F20"/>
          <w:sz w:val="26"/>
          <w:szCs w:val="26"/>
        </w:rPr>
        <w:t xml:space="preserve">– </w:t>
      </w:r>
      <w:r w:rsidR="00CC483F" w:rsidRPr="003F2E2F">
        <w:rPr>
          <w:rFonts w:ascii="Times New Roman" w:hAnsi="Times New Roman" w:cs="Times New Roman"/>
          <w:color w:val="231F20"/>
          <w:sz w:val="26"/>
          <w:szCs w:val="26"/>
        </w:rPr>
        <w:t>656</w:t>
      </w:r>
      <w:r w:rsidRPr="003F2E2F">
        <w:rPr>
          <w:rFonts w:ascii="Times New Roman" w:hAnsi="Times New Roman" w:cs="Times New Roman"/>
          <w:color w:val="231F20"/>
          <w:sz w:val="26"/>
          <w:szCs w:val="26"/>
        </w:rPr>
        <w:t xml:space="preserve"> placówek.</w:t>
      </w:r>
    </w:p>
    <w:p w:rsidR="003A5DF3" w:rsidRPr="003F2E2F" w:rsidRDefault="005229E6" w:rsidP="00B55D5A">
      <w:pPr>
        <w:suppressAutoHyphens/>
        <w:autoSpaceDE w:val="0"/>
        <w:autoSpaceDN w:val="0"/>
        <w:adjustRightInd w:val="0"/>
        <w:spacing w:before="120" w:after="0" w:line="360" w:lineRule="auto"/>
        <w:ind w:firstLine="510"/>
        <w:jc w:val="both"/>
        <w:rPr>
          <w:rFonts w:ascii="Times New Roman" w:hAnsi="Times New Roman" w:cs="Times New Roman"/>
          <w:color w:val="231F20"/>
          <w:sz w:val="26"/>
          <w:szCs w:val="26"/>
        </w:rPr>
      </w:pPr>
      <w:r w:rsidRPr="003F2E2F">
        <w:rPr>
          <w:rFonts w:ascii="Times New Roman" w:hAnsi="Times New Roman" w:cs="Times New Roman"/>
          <w:color w:val="231F20"/>
          <w:sz w:val="26"/>
          <w:szCs w:val="26"/>
        </w:rPr>
        <w:t xml:space="preserve">3) </w:t>
      </w:r>
      <w:r w:rsidR="003A5DF3" w:rsidRPr="00966437">
        <w:rPr>
          <w:rFonts w:ascii="Times New Roman" w:hAnsi="Times New Roman" w:cs="Times New Roman"/>
          <w:color w:val="231F20"/>
          <w:sz w:val="26"/>
          <w:szCs w:val="26"/>
        </w:rPr>
        <w:t>placówki wychowania</w:t>
      </w:r>
      <w:r w:rsidRPr="00966437">
        <w:rPr>
          <w:rFonts w:ascii="Times New Roman" w:hAnsi="Times New Roman" w:cs="Times New Roman"/>
          <w:color w:val="231F20"/>
          <w:sz w:val="26"/>
          <w:szCs w:val="26"/>
        </w:rPr>
        <w:t xml:space="preserve"> przedszkolne</w:t>
      </w:r>
      <w:r w:rsidR="003A5DF3" w:rsidRPr="00966437">
        <w:rPr>
          <w:rFonts w:ascii="Times New Roman" w:hAnsi="Times New Roman" w:cs="Times New Roman"/>
          <w:color w:val="231F20"/>
          <w:sz w:val="26"/>
          <w:szCs w:val="26"/>
        </w:rPr>
        <w:t>go</w:t>
      </w:r>
      <w:r w:rsidRPr="00966437">
        <w:rPr>
          <w:rFonts w:ascii="Times New Roman" w:hAnsi="Times New Roman" w:cs="Times New Roman"/>
          <w:color w:val="231F20"/>
          <w:sz w:val="26"/>
          <w:szCs w:val="26"/>
        </w:rPr>
        <w:t>:</w:t>
      </w:r>
    </w:p>
    <w:p w:rsidR="009311B5" w:rsidRPr="003F2E2F" w:rsidRDefault="005229E6" w:rsidP="00B55D5A">
      <w:pPr>
        <w:suppressAutoHyphens/>
        <w:autoSpaceDE w:val="0"/>
        <w:autoSpaceDN w:val="0"/>
        <w:adjustRightInd w:val="0"/>
        <w:spacing w:before="120" w:after="0" w:line="360" w:lineRule="auto"/>
        <w:ind w:firstLine="567"/>
        <w:jc w:val="both"/>
        <w:rPr>
          <w:rFonts w:ascii="Times New Roman" w:hAnsi="Times New Roman" w:cs="Times New Roman"/>
          <w:color w:val="231F20"/>
          <w:sz w:val="26"/>
          <w:szCs w:val="26"/>
        </w:rPr>
      </w:pPr>
      <w:r w:rsidRPr="003F2E2F">
        <w:rPr>
          <w:rFonts w:ascii="Times New Roman" w:hAnsi="Times New Roman" w:cs="Times New Roman"/>
          <w:color w:val="231F20"/>
          <w:sz w:val="26"/>
          <w:szCs w:val="26"/>
        </w:rPr>
        <w:t xml:space="preserve">- </w:t>
      </w:r>
      <w:r w:rsidR="009311B5" w:rsidRPr="003F2E2F">
        <w:rPr>
          <w:rFonts w:ascii="Times New Roman" w:hAnsi="Times New Roman" w:cs="Times New Roman"/>
          <w:color w:val="231F20"/>
          <w:sz w:val="26"/>
          <w:szCs w:val="26"/>
        </w:rPr>
        <w:t xml:space="preserve">przedszkola </w:t>
      </w:r>
      <w:r w:rsidRPr="003F2E2F">
        <w:rPr>
          <w:rFonts w:ascii="Times New Roman" w:hAnsi="Times New Roman" w:cs="Times New Roman"/>
          <w:color w:val="231F20"/>
          <w:sz w:val="26"/>
          <w:szCs w:val="26"/>
        </w:rPr>
        <w:t xml:space="preserve">– </w:t>
      </w:r>
      <w:r w:rsidR="009311B5" w:rsidRPr="003F2E2F">
        <w:rPr>
          <w:rFonts w:ascii="Times New Roman" w:hAnsi="Times New Roman" w:cs="Times New Roman"/>
          <w:color w:val="231F20"/>
          <w:sz w:val="26"/>
          <w:szCs w:val="26"/>
        </w:rPr>
        <w:t>12911</w:t>
      </w:r>
      <w:r w:rsidRPr="003F2E2F">
        <w:rPr>
          <w:rFonts w:ascii="Times New Roman" w:hAnsi="Times New Roman" w:cs="Times New Roman"/>
          <w:color w:val="231F20"/>
          <w:sz w:val="26"/>
          <w:szCs w:val="26"/>
        </w:rPr>
        <w:t xml:space="preserve"> placówek;</w:t>
      </w:r>
    </w:p>
    <w:p w:rsidR="009311B5" w:rsidRPr="003F2E2F" w:rsidRDefault="005229E6" w:rsidP="00B55D5A">
      <w:pPr>
        <w:suppressAutoHyphens/>
        <w:autoSpaceDE w:val="0"/>
        <w:autoSpaceDN w:val="0"/>
        <w:adjustRightInd w:val="0"/>
        <w:spacing w:before="120" w:after="0" w:line="360" w:lineRule="auto"/>
        <w:ind w:firstLine="567"/>
        <w:jc w:val="both"/>
        <w:rPr>
          <w:rFonts w:ascii="Times New Roman" w:hAnsi="Times New Roman" w:cs="Times New Roman"/>
          <w:color w:val="231F20"/>
          <w:sz w:val="26"/>
          <w:szCs w:val="26"/>
        </w:rPr>
      </w:pPr>
      <w:r w:rsidRPr="003F2E2F">
        <w:rPr>
          <w:rFonts w:ascii="Times New Roman" w:hAnsi="Times New Roman" w:cs="Times New Roman"/>
          <w:color w:val="231F20"/>
          <w:sz w:val="26"/>
          <w:szCs w:val="26"/>
        </w:rPr>
        <w:t xml:space="preserve">- </w:t>
      </w:r>
      <w:r w:rsidR="009311B5" w:rsidRPr="003F2E2F">
        <w:rPr>
          <w:rFonts w:ascii="Times New Roman" w:hAnsi="Times New Roman" w:cs="Times New Roman"/>
          <w:color w:val="231F20"/>
          <w:sz w:val="26"/>
          <w:szCs w:val="26"/>
        </w:rPr>
        <w:t xml:space="preserve">zespoły wychowania przedszkolnego </w:t>
      </w:r>
      <w:r w:rsidRPr="003F2E2F">
        <w:rPr>
          <w:rFonts w:ascii="Times New Roman" w:hAnsi="Times New Roman" w:cs="Times New Roman"/>
          <w:color w:val="231F20"/>
          <w:sz w:val="26"/>
          <w:szCs w:val="26"/>
        </w:rPr>
        <w:t xml:space="preserve">– </w:t>
      </w:r>
      <w:r w:rsidR="009311B5" w:rsidRPr="003F2E2F">
        <w:rPr>
          <w:rFonts w:ascii="Times New Roman" w:hAnsi="Times New Roman" w:cs="Times New Roman"/>
          <w:color w:val="231F20"/>
          <w:sz w:val="26"/>
          <w:szCs w:val="26"/>
        </w:rPr>
        <w:t>66</w:t>
      </w:r>
      <w:r w:rsidRPr="003F2E2F">
        <w:rPr>
          <w:rFonts w:ascii="Times New Roman" w:hAnsi="Times New Roman" w:cs="Times New Roman"/>
          <w:color w:val="231F20"/>
          <w:sz w:val="26"/>
          <w:szCs w:val="26"/>
        </w:rPr>
        <w:t xml:space="preserve"> placówek;</w:t>
      </w:r>
    </w:p>
    <w:p w:rsidR="009311B5" w:rsidRPr="003F2E2F" w:rsidRDefault="005229E6" w:rsidP="00B55D5A">
      <w:pPr>
        <w:suppressAutoHyphens/>
        <w:autoSpaceDE w:val="0"/>
        <w:autoSpaceDN w:val="0"/>
        <w:adjustRightInd w:val="0"/>
        <w:spacing w:before="120" w:after="0" w:line="360" w:lineRule="auto"/>
        <w:ind w:firstLine="567"/>
        <w:jc w:val="both"/>
        <w:rPr>
          <w:rFonts w:ascii="Times New Roman" w:hAnsi="Times New Roman" w:cs="Times New Roman"/>
          <w:color w:val="231F20"/>
          <w:sz w:val="26"/>
          <w:szCs w:val="26"/>
        </w:rPr>
      </w:pPr>
      <w:r w:rsidRPr="003F2E2F">
        <w:rPr>
          <w:rFonts w:ascii="Times New Roman" w:hAnsi="Times New Roman" w:cs="Times New Roman"/>
          <w:color w:val="231F20"/>
          <w:sz w:val="26"/>
          <w:szCs w:val="26"/>
        </w:rPr>
        <w:t xml:space="preserve">- </w:t>
      </w:r>
      <w:r w:rsidR="009311B5" w:rsidRPr="003F2E2F">
        <w:rPr>
          <w:rFonts w:ascii="Times New Roman" w:hAnsi="Times New Roman" w:cs="Times New Roman"/>
          <w:color w:val="231F20"/>
          <w:sz w:val="26"/>
          <w:szCs w:val="26"/>
        </w:rPr>
        <w:t xml:space="preserve">punkty przedszkolne </w:t>
      </w:r>
      <w:r w:rsidRPr="003F2E2F">
        <w:rPr>
          <w:rFonts w:ascii="Times New Roman" w:hAnsi="Times New Roman" w:cs="Times New Roman"/>
          <w:color w:val="231F20"/>
          <w:sz w:val="26"/>
          <w:szCs w:val="26"/>
        </w:rPr>
        <w:t xml:space="preserve">– </w:t>
      </w:r>
      <w:r w:rsidR="009311B5" w:rsidRPr="003F2E2F">
        <w:rPr>
          <w:rFonts w:ascii="Times New Roman" w:hAnsi="Times New Roman" w:cs="Times New Roman"/>
          <w:color w:val="231F20"/>
          <w:sz w:val="26"/>
          <w:szCs w:val="26"/>
        </w:rPr>
        <w:t>1533</w:t>
      </w:r>
      <w:r w:rsidRPr="003F2E2F">
        <w:rPr>
          <w:rFonts w:ascii="Times New Roman" w:hAnsi="Times New Roman" w:cs="Times New Roman"/>
          <w:color w:val="231F20"/>
          <w:sz w:val="26"/>
          <w:szCs w:val="26"/>
        </w:rPr>
        <w:t xml:space="preserve"> placówek;</w:t>
      </w:r>
    </w:p>
    <w:p w:rsidR="009311B5" w:rsidRDefault="005229E6" w:rsidP="00B55D5A">
      <w:pPr>
        <w:suppressAutoHyphens/>
        <w:autoSpaceDE w:val="0"/>
        <w:autoSpaceDN w:val="0"/>
        <w:adjustRightInd w:val="0"/>
        <w:spacing w:before="120" w:after="0" w:line="360" w:lineRule="auto"/>
        <w:ind w:firstLine="567"/>
        <w:jc w:val="both"/>
        <w:rPr>
          <w:rFonts w:ascii="Times New Roman" w:hAnsi="Times New Roman" w:cs="Times New Roman"/>
          <w:color w:val="231F20"/>
          <w:sz w:val="26"/>
          <w:szCs w:val="26"/>
        </w:rPr>
      </w:pPr>
      <w:r w:rsidRPr="003F2E2F">
        <w:rPr>
          <w:rFonts w:ascii="Times New Roman" w:hAnsi="Times New Roman" w:cs="Times New Roman"/>
          <w:color w:val="231F20"/>
          <w:sz w:val="26"/>
          <w:szCs w:val="26"/>
        </w:rPr>
        <w:t xml:space="preserve">- </w:t>
      </w:r>
      <w:r w:rsidR="009311B5" w:rsidRPr="003F2E2F">
        <w:rPr>
          <w:rFonts w:ascii="Times New Roman" w:hAnsi="Times New Roman" w:cs="Times New Roman"/>
          <w:color w:val="231F20"/>
          <w:sz w:val="26"/>
          <w:szCs w:val="26"/>
        </w:rPr>
        <w:t xml:space="preserve">oddziały przedszkolne w szkołach podstawowych </w:t>
      </w:r>
      <w:r w:rsidRPr="003F2E2F">
        <w:rPr>
          <w:rFonts w:ascii="Times New Roman" w:hAnsi="Times New Roman" w:cs="Times New Roman"/>
          <w:color w:val="231F20"/>
          <w:sz w:val="26"/>
          <w:szCs w:val="26"/>
        </w:rPr>
        <w:t xml:space="preserve">– </w:t>
      </w:r>
      <w:r w:rsidR="009311B5" w:rsidRPr="003F2E2F">
        <w:rPr>
          <w:rFonts w:ascii="Times New Roman" w:hAnsi="Times New Roman" w:cs="Times New Roman"/>
          <w:color w:val="231F20"/>
          <w:sz w:val="26"/>
          <w:szCs w:val="26"/>
        </w:rPr>
        <w:t>7808</w:t>
      </w:r>
      <w:r w:rsidRPr="003F2E2F">
        <w:rPr>
          <w:rFonts w:ascii="Times New Roman" w:hAnsi="Times New Roman" w:cs="Times New Roman"/>
          <w:color w:val="231F20"/>
          <w:sz w:val="26"/>
          <w:szCs w:val="26"/>
        </w:rPr>
        <w:t xml:space="preserve"> placówek.</w:t>
      </w:r>
    </w:p>
    <w:p w:rsidR="0052008F" w:rsidRPr="0052008F" w:rsidRDefault="0052008F" w:rsidP="00B55D5A">
      <w:pPr>
        <w:suppressAutoHyphens/>
        <w:autoSpaceDE w:val="0"/>
        <w:autoSpaceDN w:val="0"/>
        <w:adjustRightInd w:val="0"/>
        <w:spacing w:before="120" w:after="0" w:line="360" w:lineRule="auto"/>
        <w:ind w:firstLine="510"/>
        <w:jc w:val="both"/>
        <w:rPr>
          <w:rFonts w:ascii="Times New Roman" w:hAnsi="Times New Roman" w:cs="Times New Roman"/>
          <w:bCs/>
          <w:i/>
          <w:color w:val="231F20"/>
          <w:sz w:val="26"/>
          <w:szCs w:val="26"/>
        </w:rPr>
      </w:pPr>
      <w:r>
        <w:rPr>
          <w:rFonts w:ascii="Times New Roman" w:hAnsi="Times New Roman" w:cs="Times New Roman"/>
          <w:bCs/>
          <w:i/>
          <w:color w:val="231F20"/>
          <w:sz w:val="26"/>
          <w:szCs w:val="26"/>
        </w:rPr>
        <w:t>(</w:t>
      </w:r>
      <w:r w:rsidRPr="0052008F">
        <w:rPr>
          <w:rFonts w:ascii="Times New Roman" w:hAnsi="Times New Roman" w:cs="Times New Roman"/>
          <w:bCs/>
          <w:color w:val="231F20"/>
          <w:sz w:val="26"/>
          <w:szCs w:val="26"/>
        </w:rPr>
        <w:t>w</w:t>
      </w:r>
      <w:r w:rsidR="00966437">
        <w:rPr>
          <w:rFonts w:ascii="Times New Roman" w:hAnsi="Times New Roman" w:cs="Times New Roman"/>
          <w:bCs/>
          <w:color w:val="231F20"/>
          <w:sz w:val="26"/>
          <w:szCs w:val="26"/>
        </w:rPr>
        <w:t>edłu</w:t>
      </w:r>
      <w:r w:rsidRPr="0052008F">
        <w:rPr>
          <w:rFonts w:ascii="Times New Roman" w:hAnsi="Times New Roman" w:cs="Times New Roman"/>
          <w:bCs/>
          <w:color w:val="231F20"/>
          <w:sz w:val="26"/>
          <w:szCs w:val="26"/>
        </w:rPr>
        <w:t>g</w:t>
      </w:r>
      <w:r>
        <w:rPr>
          <w:rFonts w:ascii="Times New Roman" w:hAnsi="Times New Roman" w:cs="Times New Roman"/>
          <w:bCs/>
          <w:i/>
          <w:color w:val="231F20"/>
          <w:sz w:val="26"/>
          <w:szCs w:val="26"/>
        </w:rPr>
        <w:t xml:space="preserve"> </w:t>
      </w:r>
      <w:r w:rsidR="00841423">
        <w:rPr>
          <w:rFonts w:ascii="Times New Roman" w:hAnsi="Times New Roman" w:cs="Times New Roman"/>
          <w:bCs/>
          <w:color w:val="231F20"/>
          <w:sz w:val="26"/>
          <w:szCs w:val="26"/>
        </w:rPr>
        <w:t xml:space="preserve">danych </w:t>
      </w:r>
      <w:r>
        <w:rPr>
          <w:rFonts w:ascii="Times New Roman" w:hAnsi="Times New Roman" w:cs="Times New Roman"/>
          <w:bCs/>
          <w:color w:val="231F20"/>
          <w:sz w:val="26"/>
          <w:szCs w:val="26"/>
        </w:rPr>
        <w:t>„</w:t>
      </w:r>
      <w:r w:rsidRPr="003F2E2F">
        <w:rPr>
          <w:rFonts w:ascii="Times New Roman" w:hAnsi="Times New Roman" w:cs="Times New Roman"/>
          <w:bCs/>
          <w:i/>
          <w:color w:val="231F20"/>
          <w:sz w:val="26"/>
          <w:szCs w:val="26"/>
        </w:rPr>
        <w:t xml:space="preserve">Oświata i wychowanie w roku szkolnym 2019/2020, </w:t>
      </w:r>
      <w:r w:rsidRPr="003F2E2F">
        <w:rPr>
          <w:rFonts w:ascii="Times New Roman" w:hAnsi="Times New Roman" w:cs="Times New Roman"/>
          <w:i/>
          <w:color w:val="231F20"/>
          <w:sz w:val="26"/>
          <w:szCs w:val="26"/>
        </w:rPr>
        <w:t>Urząd Statystyczny w Gdańsku, Ośrodek Statystyki Edukacji i Kapitału Ludzkiego, Pomorski Ośrodek Badań Regionalnych, Warszawa, Gdańsk 2020</w:t>
      </w:r>
      <w:r>
        <w:rPr>
          <w:rFonts w:ascii="Times New Roman" w:hAnsi="Times New Roman" w:cs="Times New Roman"/>
          <w:i/>
          <w:color w:val="231F20"/>
          <w:sz w:val="26"/>
          <w:szCs w:val="26"/>
        </w:rPr>
        <w:t>”).</w:t>
      </w:r>
    </w:p>
    <w:p w:rsidR="008160EA" w:rsidRPr="00591D59" w:rsidRDefault="00EE5B5D" w:rsidP="00B55D5A">
      <w:pPr>
        <w:suppressAutoHyphens/>
        <w:autoSpaceDE w:val="0"/>
        <w:autoSpaceDN w:val="0"/>
        <w:adjustRightInd w:val="0"/>
        <w:spacing w:before="120" w:after="0" w:line="360" w:lineRule="auto"/>
        <w:ind w:firstLine="482"/>
        <w:jc w:val="both"/>
        <w:rPr>
          <w:rFonts w:ascii="Times New Roman" w:hAnsi="Times New Roman" w:cs="Times New Roman"/>
          <w:sz w:val="26"/>
          <w:szCs w:val="26"/>
        </w:rPr>
      </w:pPr>
      <w:r>
        <w:rPr>
          <w:rFonts w:ascii="Times New Roman" w:hAnsi="Times New Roman" w:cs="Times New Roman"/>
          <w:sz w:val="26"/>
          <w:szCs w:val="26"/>
          <w:shd w:val="clear" w:color="auto" w:fill="FFFFFF"/>
        </w:rPr>
        <w:t>Stosownie</w:t>
      </w:r>
      <w:r w:rsidR="00406601" w:rsidRPr="003F2E2F">
        <w:rPr>
          <w:rFonts w:ascii="Times New Roman" w:hAnsi="Times New Roman" w:cs="Times New Roman"/>
          <w:sz w:val="26"/>
          <w:szCs w:val="26"/>
          <w:shd w:val="clear" w:color="auto" w:fill="FFFFFF"/>
        </w:rPr>
        <w:t xml:space="preserve"> do art. 8 ust. 1 ustawy </w:t>
      </w:r>
      <w:r w:rsidR="00406601" w:rsidRPr="003F2E2F">
        <w:rPr>
          <w:rFonts w:ascii="Times New Roman" w:eastAsia="Times New Roman" w:hAnsi="Times New Roman" w:cs="Times New Roman"/>
          <w:sz w:val="26"/>
          <w:szCs w:val="26"/>
        </w:rPr>
        <w:t xml:space="preserve">dnia 4 lutego 2011 r. </w:t>
      </w:r>
      <w:r w:rsidR="00406601" w:rsidRPr="003F2E2F">
        <w:rPr>
          <w:rFonts w:ascii="Times New Roman" w:eastAsia="Times New Roman" w:hAnsi="Times New Roman" w:cs="Times New Roman"/>
          <w:bCs/>
          <w:sz w:val="26"/>
          <w:szCs w:val="26"/>
        </w:rPr>
        <w:t xml:space="preserve">o opiece nad dziećmi </w:t>
      </w:r>
      <w:r w:rsidR="00B55D5A">
        <w:rPr>
          <w:rFonts w:ascii="Times New Roman" w:eastAsia="Times New Roman" w:hAnsi="Times New Roman" w:cs="Times New Roman"/>
          <w:bCs/>
          <w:sz w:val="26"/>
          <w:szCs w:val="26"/>
        </w:rPr>
        <w:t>w </w:t>
      </w:r>
      <w:r w:rsidR="00406601" w:rsidRPr="003F2E2F">
        <w:rPr>
          <w:rFonts w:ascii="Times New Roman" w:eastAsia="Times New Roman" w:hAnsi="Times New Roman" w:cs="Times New Roman"/>
          <w:bCs/>
          <w:sz w:val="26"/>
          <w:szCs w:val="26"/>
        </w:rPr>
        <w:t xml:space="preserve">wieku do lat 3, żłobki i kluby dziecięce </w:t>
      </w:r>
      <w:r w:rsidR="0061290B" w:rsidRPr="003F2E2F">
        <w:rPr>
          <w:rFonts w:ascii="Times New Roman" w:eastAsia="Times New Roman" w:hAnsi="Times New Roman" w:cs="Times New Roman"/>
          <w:sz w:val="26"/>
          <w:szCs w:val="26"/>
          <w:lang w:eastAsia="pl-PL"/>
        </w:rPr>
        <w:t>mogą tworzyć i prowadzić</w:t>
      </w:r>
      <w:bookmarkStart w:id="27" w:name="mip57373689"/>
      <w:bookmarkEnd w:id="27"/>
      <w:r w:rsidR="00406601" w:rsidRPr="003F2E2F">
        <w:rPr>
          <w:rFonts w:ascii="Times New Roman" w:eastAsia="Times New Roman" w:hAnsi="Times New Roman" w:cs="Times New Roman"/>
          <w:sz w:val="26"/>
          <w:szCs w:val="26"/>
          <w:lang w:eastAsia="pl-PL"/>
        </w:rPr>
        <w:t xml:space="preserve"> </w:t>
      </w:r>
      <w:r w:rsidR="0061290B" w:rsidRPr="003F2E2F">
        <w:rPr>
          <w:rFonts w:ascii="Times New Roman" w:eastAsia="Times New Roman" w:hAnsi="Times New Roman" w:cs="Times New Roman"/>
          <w:sz w:val="26"/>
          <w:szCs w:val="26"/>
          <w:lang w:eastAsia="pl-PL"/>
        </w:rPr>
        <w:t>jednostki samorządu terytorialnego oraz instytucje publiczne</w:t>
      </w:r>
      <w:bookmarkStart w:id="28" w:name="mip57373690"/>
      <w:bookmarkEnd w:id="28"/>
      <w:r w:rsidR="00406601" w:rsidRPr="003F2E2F">
        <w:rPr>
          <w:rFonts w:ascii="Times New Roman" w:eastAsia="Times New Roman" w:hAnsi="Times New Roman" w:cs="Times New Roman"/>
          <w:sz w:val="26"/>
          <w:szCs w:val="26"/>
          <w:lang w:eastAsia="pl-PL"/>
        </w:rPr>
        <w:t xml:space="preserve">, a także </w:t>
      </w:r>
      <w:r w:rsidR="0061290B" w:rsidRPr="003F2E2F">
        <w:rPr>
          <w:rFonts w:ascii="Times New Roman" w:eastAsia="Times New Roman" w:hAnsi="Times New Roman" w:cs="Times New Roman"/>
          <w:sz w:val="26"/>
          <w:szCs w:val="26"/>
          <w:lang w:eastAsia="pl-PL"/>
        </w:rPr>
        <w:t>osoby fizyczn</w:t>
      </w:r>
      <w:bookmarkStart w:id="29" w:name="mip57373691"/>
      <w:bookmarkEnd w:id="29"/>
      <w:r w:rsidR="00406601" w:rsidRPr="003F2E2F">
        <w:rPr>
          <w:rFonts w:ascii="Times New Roman" w:eastAsia="Times New Roman" w:hAnsi="Times New Roman" w:cs="Times New Roman"/>
          <w:sz w:val="26"/>
          <w:szCs w:val="26"/>
          <w:lang w:eastAsia="pl-PL"/>
        </w:rPr>
        <w:t>e,</w:t>
      </w:r>
      <w:r w:rsidR="00406601" w:rsidRPr="003F2E2F">
        <w:rPr>
          <w:rFonts w:ascii="Times New Roman" w:hAnsi="Times New Roman" w:cs="Times New Roman"/>
          <w:sz w:val="26"/>
          <w:szCs w:val="26"/>
          <w:shd w:val="clear" w:color="auto" w:fill="FFFFFF"/>
        </w:rPr>
        <w:t xml:space="preserve"> </w:t>
      </w:r>
      <w:r w:rsidR="0061290B" w:rsidRPr="003F2E2F">
        <w:rPr>
          <w:rFonts w:ascii="Times New Roman" w:eastAsia="Times New Roman" w:hAnsi="Times New Roman" w:cs="Times New Roman"/>
          <w:sz w:val="26"/>
          <w:szCs w:val="26"/>
          <w:lang w:eastAsia="pl-PL"/>
        </w:rPr>
        <w:t>osoby prawne i jednostki organizacyjne nieposiadające osobowości prawnej.</w:t>
      </w:r>
      <w:r w:rsidR="00406601" w:rsidRPr="003F2E2F">
        <w:rPr>
          <w:rFonts w:ascii="Times New Roman" w:eastAsia="Times New Roman" w:hAnsi="Times New Roman" w:cs="Times New Roman"/>
          <w:sz w:val="26"/>
          <w:szCs w:val="26"/>
          <w:lang w:eastAsia="pl-PL"/>
        </w:rPr>
        <w:t xml:space="preserve"> </w:t>
      </w:r>
      <w:r w:rsidR="0084096C">
        <w:rPr>
          <w:rFonts w:ascii="Times New Roman" w:eastAsia="Times New Roman" w:hAnsi="Times New Roman" w:cs="Times New Roman"/>
          <w:sz w:val="26"/>
          <w:szCs w:val="26"/>
          <w:lang w:eastAsia="pl-PL"/>
        </w:rPr>
        <w:t>D</w:t>
      </w:r>
      <w:r w:rsidR="00406601" w:rsidRPr="003F2E2F">
        <w:rPr>
          <w:rFonts w:ascii="Times New Roman" w:eastAsia="Times New Roman" w:hAnsi="Times New Roman" w:cs="Times New Roman"/>
          <w:sz w:val="26"/>
          <w:szCs w:val="26"/>
          <w:lang w:eastAsia="pl-PL"/>
        </w:rPr>
        <w:t xml:space="preserve">o </w:t>
      </w:r>
      <w:r w:rsidR="0061290B" w:rsidRPr="003F2E2F">
        <w:rPr>
          <w:rFonts w:ascii="Times New Roman" w:eastAsia="Times New Roman" w:hAnsi="Times New Roman" w:cs="Times New Roman"/>
          <w:sz w:val="26"/>
          <w:szCs w:val="26"/>
          <w:lang w:eastAsia="pl-PL"/>
        </w:rPr>
        <w:t>zadań żłobka i klubu dziecięcego należy w szczególności</w:t>
      </w:r>
      <w:bookmarkStart w:id="30" w:name="mip57373708"/>
      <w:bookmarkEnd w:id="30"/>
      <w:r w:rsidR="00406601" w:rsidRPr="003F2E2F">
        <w:rPr>
          <w:rFonts w:ascii="Times New Roman" w:eastAsia="Times New Roman" w:hAnsi="Times New Roman" w:cs="Times New Roman"/>
          <w:sz w:val="26"/>
          <w:szCs w:val="26"/>
          <w:lang w:eastAsia="pl-PL"/>
        </w:rPr>
        <w:t xml:space="preserve"> </w:t>
      </w:r>
      <w:r w:rsidR="0061290B" w:rsidRPr="003F2E2F">
        <w:rPr>
          <w:rFonts w:ascii="Times New Roman" w:eastAsia="Times New Roman" w:hAnsi="Times New Roman" w:cs="Times New Roman"/>
          <w:sz w:val="26"/>
          <w:szCs w:val="26"/>
          <w:lang w:eastAsia="pl-PL"/>
        </w:rPr>
        <w:t>zapewnienie dziecku opieki w warunkach bytowych zbliżonych do warunków domowych;</w:t>
      </w:r>
      <w:bookmarkStart w:id="31" w:name="mip57373709"/>
      <w:bookmarkEnd w:id="31"/>
      <w:r w:rsidR="00406601" w:rsidRPr="003F2E2F">
        <w:rPr>
          <w:rFonts w:ascii="Times New Roman" w:hAnsi="Times New Roman" w:cs="Times New Roman"/>
          <w:sz w:val="26"/>
          <w:szCs w:val="26"/>
          <w:shd w:val="clear" w:color="auto" w:fill="FFFFFF"/>
        </w:rPr>
        <w:t xml:space="preserve"> </w:t>
      </w:r>
      <w:r w:rsidR="0061290B" w:rsidRPr="003F2E2F">
        <w:rPr>
          <w:rFonts w:ascii="Times New Roman" w:eastAsia="Times New Roman" w:hAnsi="Times New Roman" w:cs="Times New Roman"/>
          <w:sz w:val="26"/>
          <w:szCs w:val="26"/>
          <w:lang w:eastAsia="pl-PL"/>
        </w:rPr>
        <w:t xml:space="preserve">zagwarantowanie dziecku właściwej opieki pielęgnacyjnej oraz edukacyjnej, przez prowadzenie zajęć zabawowych </w:t>
      </w:r>
      <w:r w:rsidR="00B55D5A">
        <w:rPr>
          <w:rFonts w:ascii="Times New Roman" w:eastAsia="Times New Roman" w:hAnsi="Times New Roman" w:cs="Times New Roman"/>
          <w:sz w:val="26"/>
          <w:szCs w:val="26"/>
          <w:lang w:eastAsia="pl-PL"/>
        </w:rPr>
        <w:t>z </w:t>
      </w:r>
      <w:r w:rsidR="0061290B" w:rsidRPr="003F2E2F">
        <w:rPr>
          <w:rFonts w:ascii="Times New Roman" w:eastAsia="Times New Roman" w:hAnsi="Times New Roman" w:cs="Times New Roman"/>
          <w:sz w:val="26"/>
          <w:szCs w:val="26"/>
          <w:lang w:eastAsia="pl-PL"/>
        </w:rPr>
        <w:t>elementami edukacji, z uwzględnieniem indywidualnych potrzeb dziecka;</w:t>
      </w:r>
      <w:bookmarkStart w:id="32" w:name="mip57373710"/>
      <w:bookmarkEnd w:id="32"/>
      <w:r w:rsidR="00406601" w:rsidRPr="003F2E2F">
        <w:rPr>
          <w:rFonts w:ascii="Times New Roman" w:hAnsi="Times New Roman" w:cs="Times New Roman"/>
          <w:sz w:val="26"/>
          <w:szCs w:val="26"/>
          <w:shd w:val="clear" w:color="auto" w:fill="FFFFFF"/>
        </w:rPr>
        <w:t xml:space="preserve"> a także </w:t>
      </w:r>
      <w:r w:rsidR="0061290B" w:rsidRPr="003F2E2F">
        <w:rPr>
          <w:rFonts w:ascii="Times New Roman" w:eastAsia="Times New Roman" w:hAnsi="Times New Roman" w:cs="Times New Roman"/>
          <w:sz w:val="26"/>
          <w:szCs w:val="26"/>
          <w:lang w:eastAsia="pl-PL"/>
        </w:rPr>
        <w:t>prowadzenie zajęć opiekuńczo-wychowawczych i edukacyjnych, uwzględniających rozwój psychomotoryczny dziecka, właściwych do wieku dziecka.</w:t>
      </w:r>
      <w:r w:rsidR="007E5565" w:rsidRPr="003F2E2F">
        <w:rPr>
          <w:rFonts w:ascii="Times New Roman" w:eastAsia="Times New Roman" w:hAnsi="Times New Roman" w:cs="Times New Roman"/>
          <w:sz w:val="26"/>
          <w:szCs w:val="26"/>
          <w:lang w:eastAsia="pl-PL"/>
        </w:rPr>
        <w:t xml:space="preserve"> Podkreślić należy przy tym, że </w:t>
      </w:r>
      <w:r w:rsidR="007E5565" w:rsidRPr="003F2E2F">
        <w:rPr>
          <w:rFonts w:ascii="Times New Roman" w:hAnsi="Times New Roman" w:cs="Times New Roman"/>
          <w:sz w:val="26"/>
          <w:szCs w:val="26"/>
        </w:rPr>
        <w:t>w</w:t>
      </w:r>
      <w:r w:rsidR="0061290B" w:rsidRPr="003F2E2F">
        <w:rPr>
          <w:rFonts w:ascii="Times New Roman" w:hAnsi="Times New Roman" w:cs="Times New Roman"/>
          <w:sz w:val="26"/>
          <w:szCs w:val="26"/>
        </w:rPr>
        <w:t xml:space="preserve">edług stanu w dniu 31 grudnia 2019 r. w Polsce działało 4,4 tys. placówek opieki nad dziećmi w wieku do lat 3, w tym najwięcej żłobków (83,3%). Wśród wszystkich placówek blisko 78% należało do sektora prywatnego. Najwięcej żłobków i klubów dziecięcych sektora prywatnego należało do osób fizycznych prowadzących działalność gospodarczą (68,1%). Co dziesiąta placówka została założona przez spółkę z ograniczoną odpowiedzialnością (10,2%) lub spółkę cywilną (9,5%). W sektorze publicznym 97,4% żłobków i klubów dziecięcych było prowadzonych przez samorząd </w:t>
      </w:r>
      <w:r w:rsidR="0061290B" w:rsidRPr="003F2E2F">
        <w:rPr>
          <w:rFonts w:ascii="Times New Roman" w:hAnsi="Times New Roman" w:cs="Times New Roman"/>
          <w:sz w:val="26"/>
          <w:szCs w:val="26"/>
        </w:rPr>
        <w:lastRenderedPageBreak/>
        <w:t xml:space="preserve">gminny. Wszystkie oddziały żłobkowe zostały utworzone przy przedszkolach, w tym głównie </w:t>
      </w:r>
      <w:r w:rsidR="00966437">
        <w:rPr>
          <w:rFonts w:ascii="Times New Roman" w:hAnsi="Times New Roman" w:cs="Times New Roman"/>
          <w:sz w:val="26"/>
          <w:szCs w:val="26"/>
        </w:rPr>
        <w:t>przy przedszkolach publicznych - 84,0%</w:t>
      </w:r>
      <w:r w:rsidR="0061290B" w:rsidRPr="003F2E2F">
        <w:rPr>
          <w:rFonts w:ascii="Times New Roman" w:hAnsi="Times New Roman" w:cs="Times New Roman"/>
          <w:sz w:val="26"/>
          <w:szCs w:val="26"/>
        </w:rPr>
        <w:t>.</w:t>
      </w:r>
      <w:r w:rsidR="007E5565" w:rsidRPr="003F2E2F">
        <w:rPr>
          <w:rFonts w:ascii="Times New Roman" w:hAnsi="Times New Roman" w:cs="Times New Roman"/>
          <w:sz w:val="26"/>
          <w:szCs w:val="26"/>
        </w:rPr>
        <w:t xml:space="preserve"> </w:t>
      </w:r>
      <w:r w:rsidR="0052008F">
        <w:rPr>
          <w:rFonts w:ascii="Times New Roman" w:hAnsi="Times New Roman" w:cs="Times New Roman"/>
          <w:sz w:val="26"/>
          <w:szCs w:val="26"/>
        </w:rPr>
        <w:t>(w</w:t>
      </w:r>
      <w:r w:rsidR="00966437">
        <w:rPr>
          <w:rFonts w:ascii="Times New Roman" w:hAnsi="Times New Roman" w:cs="Times New Roman"/>
          <w:sz w:val="26"/>
          <w:szCs w:val="26"/>
        </w:rPr>
        <w:t>edłu</w:t>
      </w:r>
      <w:r w:rsidR="0052008F">
        <w:rPr>
          <w:rFonts w:ascii="Times New Roman" w:hAnsi="Times New Roman" w:cs="Times New Roman"/>
          <w:sz w:val="26"/>
          <w:szCs w:val="26"/>
        </w:rPr>
        <w:t>g danyc</w:t>
      </w:r>
      <w:r w:rsidR="00394645">
        <w:rPr>
          <w:rFonts w:ascii="Times New Roman" w:hAnsi="Times New Roman" w:cs="Times New Roman"/>
          <w:sz w:val="26"/>
          <w:szCs w:val="26"/>
        </w:rPr>
        <w:t>h</w:t>
      </w:r>
      <w:r w:rsidR="0052008F">
        <w:rPr>
          <w:rFonts w:ascii="Times New Roman" w:hAnsi="Times New Roman" w:cs="Times New Roman"/>
          <w:sz w:val="26"/>
          <w:szCs w:val="26"/>
        </w:rPr>
        <w:t xml:space="preserve"> „</w:t>
      </w:r>
      <w:r w:rsidR="007B69A0" w:rsidRPr="0052008F">
        <w:rPr>
          <w:rFonts w:ascii="Times New Roman" w:hAnsi="Times New Roman" w:cs="Times New Roman"/>
          <w:i/>
          <w:sz w:val="26"/>
          <w:szCs w:val="26"/>
          <w:shd w:val="clear" w:color="auto" w:fill="FFFFFF"/>
        </w:rPr>
        <w:t>Żłobki i kluby dziecięce w 2019 r.</w:t>
      </w:r>
      <w:r w:rsidR="0052008F" w:rsidRPr="0052008F">
        <w:rPr>
          <w:rFonts w:ascii="Times New Roman" w:hAnsi="Times New Roman" w:cs="Times New Roman"/>
          <w:i/>
          <w:sz w:val="26"/>
          <w:szCs w:val="26"/>
          <w:shd w:val="clear" w:color="auto" w:fill="FFFFFF"/>
        </w:rPr>
        <w:t>, o</w:t>
      </w:r>
      <w:r w:rsidR="0052008F">
        <w:rPr>
          <w:rFonts w:ascii="Times New Roman" w:hAnsi="Times New Roman" w:cs="Times New Roman"/>
          <w:i/>
          <w:sz w:val="26"/>
          <w:szCs w:val="26"/>
        </w:rPr>
        <w:t>pracowanie merytoryczne</w:t>
      </w:r>
      <w:r w:rsidR="007B69A0" w:rsidRPr="0052008F">
        <w:rPr>
          <w:rFonts w:ascii="Times New Roman" w:hAnsi="Times New Roman" w:cs="Times New Roman"/>
          <w:i/>
          <w:sz w:val="26"/>
          <w:szCs w:val="26"/>
        </w:rPr>
        <w:t xml:space="preserve"> </w:t>
      </w:r>
      <w:r w:rsidR="007B69A0" w:rsidRPr="0052008F">
        <w:rPr>
          <w:rFonts w:ascii="Times New Roman" w:hAnsi="Times New Roman" w:cs="Times New Roman"/>
          <w:bCs/>
          <w:i/>
          <w:color w:val="000000"/>
          <w:sz w:val="26"/>
          <w:szCs w:val="26"/>
        </w:rPr>
        <w:t>Urząd Statystyczny w Krakowie</w:t>
      </w:r>
      <w:r w:rsidR="0052008F">
        <w:rPr>
          <w:rFonts w:ascii="Times New Roman" w:hAnsi="Times New Roman" w:cs="Times New Roman"/>
          <w:bCs/>
          <w:i/>
          <w:color w:val="000000"/>
          <w:sz w:val="26"/>
          <w:szCs w:val="26"/>
        </w:rPr>
        <w:t>,</w:t>
      </w:r>
      <w:r w:rsidR="007B69A0" w:rsidRPr="0052008F">
        <w:rPr>
          <w:rFonts w:ascii="Times New Roman" w:hAnsi="Times New Roman" w:cs="Times New Roman"/>
          <w:bCs/>
          <w:i/>
          <w:color w:val="000000"/>
          <w:sz w:val="26"/>
          <w:szCs w:val="26"/>
        </w:rPr>
        <w:t xml:space="preserve"> </w:t>
      </w:r>
      <w:r w:rsidR="0052008F" w:rsidRPr="0052008F">
        <w:rPr>
          <w:rFonts w:ascii="Times New Roman" w:hAnsi="Times New Roman" w:cs="Times New Roman"/>
          <w:i/>
          <w:color w:val="000000"/>
          <w:sz w:val="26"/>
          <w:szCs w:val="26"/>
        </w:rPr>
        <w:t>Agnieszka Szlubowska</w:t>
      </w:r>
      <w:r w:rsidR="0052008F">
        <w:rPr>
          <w:rFonts w:ascii="Times New Roman" w:hAnsi="Times New Roman" w:cs="Times New Roman"/>
          <w:i/>
          <w:color w:val="000000"/>
          <w:sz w:val="26"/>
          <w:szCs w:val="26"/>
        </w:rPr>
        <w:t>”</w:t>
      </w:r>
      <w:r w:rsidR="0052008F">
        <w:rPr>
          <w:rFonts w:ascii="Times New Roman" w:hAnsi="Times New Roman" w:cs="Times New Roman"/>
          <w:color w:val="000000"/>
          <w:sz w:val="26"/>
          <w:szCs w:val="26"/>
        </w:rPr>
        <w:t>).</w:t>
      </w:r>
    </w:p>
    <w:p w:rsidR="00394645" w:rsidRDefault="005D3CD7" w:rsidP="00B55D5A">
      <w:pPr>
        <w:suppressAutoHyphens/>
        <w:autoSpaceDE w:val="0"/>
        <w:autoSpaceDN w:val="0"/>
        <w:adjustRightInd w:val="0"/>
        <w:spacing w:before="120" w:after="0" w:line="360" w:lineRule="auto"/>
        <w:ind w:firstLine="482"/>
        <w:jc w:val="both"/>
        <w:rPr>
          <w:rFonts w:ascii="Times New Roman" w:eastAsia="Times New Roman" w:hAnsi="Times New Roman" w:cs="Times New Roman"/>
          <w:sz w:val="26"/>
          <w:szCs w:val="26"/>
          <w:lang w:eastAsia="pl-PL"/>
        </w:rPr>
      </w:pPr>
      <w:r w:rsidRPr="003F2E2F">
        <w:rPr>
          <w:rFonts w:ascii="Times New Roman" w:hAnsi="Times New Roman" w:cs="Times New Roman"/>
          <w:sz w:val="26"/>
          <w:szCs w:val="26"/>
          <w:shd w:val="clear" w:color="auto" w:fill="FFFFFF"/>
        </w:rPr>
        <w:t xml:space="preserve">Zgodnie z art. 2 ust. 3 ustawy </w:t>
      </w:r>
      <w:r w:rsidRPr="003F2E2F">
        <w:rPr>
          <w:rFonts w:ascii="Times New Roman" w:hAnsi="Times New Roman" w:cs="Times New Roman"/>
          <w:sz w:val="26"/>
          <w:szCs w:val="26"/>
        </w:rPr>
        <w:t>z</w:t>
      </w:r>
      <w:r w:rsidRPr="003F2E2F">
        <w:rPr>
          <w:rFonts w:ascii="Times New Roman" w:eastAsia="Times New Roman" w:hAnsi="Times New Roman" w:cs="Times New Roman"/>
          <w:sz w:val="26"/>
          <w:szCs w:val="26"/>
        </w:rPr>
        <w:t xml:space="preserve"> dnia 9 czerwca 2011 r. </w:t>
      </w:r>
      <w:r w:rsidRPr="003F2E2F">
        <w:rPr>
          <w:rFonts w:ascii="Times New Roman" w:eastAsia="Times New Roman" w:hAnsi="Times New Roman" w:cs="Times New Roman"/>
          <w:bCs/>
          <w:sz w:val="26"/>
          <w:szCs w:val="26"/>
        </w:rPr>
        <w:t xml:space="preserve">o wspieraniu rodziny </w:t>
      </w:r>
      <w:r w:rsidR="00B55D5A">
        <w:rPr>
          <w:rFonts w:ascii="Times New Roman" w:eastAsia="Times New Roman" w:hAnsi="Times New Roman" w:cs="Times New Roman"/>
          <w:bCs/>
          <w:sz w:val="26"/>
          <w:szCs w:val="26"/>
        </w:rPr>
        <w:t>i </w:t>
      </w:r>
      <w:r w:rsidRPr="003F2E2F">
        <w:rPr>
          <w:rFonts w:ascii="Times New Roman" w:eastAsia="Times New Roman" w:hAnsi="Times New Roman" w:cs="Times New Roman"/>
          <w:bCs/>
          <w:sz w:val="26"/>
          <w:szCs w:val="26"/>
        </w:rPr>
        <w:t>systemie pieczy zastępczej</w:t>
      </w:r>
      <w:r w:rsidRPr="003F2E2F">
        <w:rPr>
          <w:rFonts w:ascii="Times New Roman" w:hAnsi="Times New Roman" w:cs="Times New Roman"/>
          <w:sz w:val="26"/>
          <w:szCs w:val="26"/>
          <w:shd w:val="clear" w:color="auto" w:fill="FFFFFF"/>
        </w:rPr>
        <w:t xml:space="preserve"> </w:t>
      </w:r>
      <w:r w:rsidRPr="003F2E2F">
        <w:rPr>
          <w:rFonts w:ascii="Times New Roman" w:eastAsia="Times New Roman" w:hAnsi="Times New Roman" w:cs="Times New Roman"/>
          <w:sz w:val="26"/>
          <w:szCs w:val="26"/>
          <w:lang w:eastAsia="pl-PL"/>
        </w:rPr>
        <w:t>j</w:t>
      </w:r>
      <w:r w:rsidR="00AF4485" w:rsidRPr="003F2E2F">
        <w:rPr>
          <w:rFonts w:ascii="Times New Roman" w:eastAsia="Times New Roman" w:hAnsi="Times New Roman" w:cs="Times New Roman"/>
          <w:sz w:val="26"/>
          <w:szCs w:val="26"/>
          <w:lang w:eastAsia="pl-PL"/>
        </w:rPr>
        <w:t xml:space="preserve">ednostkami organizacyjnymi </w:t>
      </w:r>
      <w:bookmarkStart w:id="33" w:name="highlightHit_10"/>
      <w:bookmarkStart w:id="34" w:name="highlightHit_12"/>
      <w:bookmarkEnd w:id="33"/>
      <w:bookmarkEnd w:id="34"/>
      <w:r w:rsidR="0084096C">
        <w:rPr>
          <w:rFonts w:ascii="Times New Roman" w:eastAsia="Times New Roman" w:hAnsi="Times New Roman" w:cs="Times New Roman"/>
          <w:sz w:val="26"/>
          <w:szCs w:val="26"/>
          <w:lang w:eastAsia="pl-PL"/>
        </w:rPr>
        <w:t xml:space="preserve">tego systemu </w:t>
      </w:r>
      <w:r w:rsidR="00AF4485" w:rsidRPr="003F2E2F">
        <w:rPr>
          <w:rFonts w:ascii="Times New Roman" w:eastAsia="Times New Roman" w:hAnsi="Times New Roman" w:cs="Times New Roman"/>
          <w:sz w:val="26"/>
          <w:szCs w:val="26"/>
          <w:lang w:eastAsia="pl-PL"/>
        </w:rPr>
        <w:t xml:space="preserve">są jednostki organizacyjne jednostek samorządu terytorialnego wykonujące zadania w zakresie </w:t>
      </w:r>
      <w:bookmarkStart w:id="35" w:name="highlightHit_16"/>
      <w:bookmarkEnd w:id="35"/>
      <w:r w:rsidR="00AF4485" w:rsidRPr="003F2E2F">
        <w:rPr>
          <w:rFonts w:ascii="Times New Roman" w:eastAsia="Times New Roman" w:hAnsi="Times New Roman" w:cs="Times New Roman"/>
          <w:sz w:val="26"/>
          <w:szCs w:val="26"/>
          <w:lang w:eastAsia="pl-PL"/>
        </w:rPr>
        <w:t xml:space="preserve">wspierania </w:t>
      </w:r>
      <w:bookmarkStart w:id="36" w:name="highlightHit_17"/>
      <w:bookmarkEnd w:id="36"/>
      <w:r w:rsidR="00AF4485" w:rsidRPr="003F2E2F">
        <w:rPr>
          <w:rFonts w:ascii="Times New Roman" w:eastAsia="Times New Roman" w:hAnsi="Times New Roman" w:cs="Times New Roman"/>
          <w:sz w:val="26"/>
          <w:szCs w:val="26"/>
          <w:lang w:eastAsia="pl-PL"/>
        </w:rPr>
        <w:t xml:space="preserve">rodziny </w:t>
      </w:r>
      <w:bookmarkStart w:id="37" w:name="highlightHit_18"/>
      <w:bookmarkEnd w:id="37"/>
      <w:r w:rsidR="00AF4485" w:rsidRPr="003F2E2F">
        <w:rPr>
          <w:rFonts w:ascii="Times New Roman" w:eastAsia="Times New Roman" w:hAnsi="Times New Roman" w:cs="Times New Roman"/>
          <w:sz w:val="26"/>
          <w:szCs w:val="26"/>
          <w:lang w:eastAsia="pl-PL"/>
        </w:rPr>
        <w:t xml:space="preserve">i </w:t>
      </w:r>
      <w:bookmarkStart w:id="38" w:name="highlightHit_19"/>
      <w:bookmarkEnd w:id="38"/>
      <w:r w:rsidR="00AF4485" w:rsidRPr="003F2E2F">
        <w:rPr>
          <w:rFonts w:ascii="Times New Roman" w:eastAsia="Times New Roman" w:hAnsi="Times New Roman" w:cs="Times New Roman"/>
          <w:sz w:val="26"/>
          <w:szCs w:val="26"/>
          <w:lang w:eastAsia="pl-PL"/>
        </w:rPr>
        <w:t xml:space="preserve">systemu </w:t>
      </w:r>
      <w:bookmarkStart w:id="39" w:name="highlightHit_20"/>
      <w:bookmarkEnd w:id="39"/>
      <w:r w:rsidR="00AF4485" w:rsidRPr="003F2E2F">
        <w:rPr>
          <w:rFonts w:ascii="Times New Roman" w:eastAsia="Times New Roman" w:hAnsi="Times New Roman" w:cs="Times New Roman"/>
          <w:sz w:val="26"/>
          <w:szCs w:val="26"/>
          <w:lang w:eastAsia="pl-PL"/>
        </w:rPr>
        <w:t xml:space="preserve">pieczy </w:t>
      </w:r>
      <w:bookmarkStart w:id="40" w:name="highlightHit_21"/>
      <w:bookmarkEnd w:id="40"/>
      <w:r w:rsidR="00AF4485" w:rsidRPr="003F2E2F">
        <w:rPr>
          <w:rFonts w:ascii="Times New Roman" w:eastAsia="Times New Roman" w:hAnsi="Times New Roman" w:cs="Times New Roman"/>
          <w:sz w:val="26"/>
          <w:szCs w:val="26"/>
          <w:lang w:eastAsia="pl-PL"/>
        </w:rPr>
        <w:t xml:space="preserve">zastępczej, placówki wsparcia dziennego, organizatorzy rodzinnej </w:t>
      </w:r>
      <w:bookmarkStart w:id="41" w:name="highlightHit_22"/>
      <w:bookmarkEnd w:id="41"/>
      <w:r w:rsidR="00AF4485" w:rsidRPr="003F2E2F">
        <w:rPr>
          <w:rFonts w:ascii="Times New Roman" w:eastAsia="Times New Roman" w:hAnsi="Times New Roman" w:cs="Times New Roman"/>
          <w:sz w:val="26"/>
          <w:szCs w:val="26"/>
          <w:lang w:eastAsia="pl-PL"/>
        </w:rPr>
        <w:t xml:space="preserve">pieczy </w:t>
      </w:r>
      <w:bookmarkStart w:id="42" w:name="highlightHit_23"/>
      <w:bookmarkEnd w:id="42"/>
      <w:r w:rsidR="00AF4485" w:rsidRPr="003F2E2F">
        <w:rPr>
          <w:rFonts w:ascii="Times New Roman" w:eastAsia="Times New Roman" w:hAnsi="Times New Roman" w:cs="Times New Roman"/>
          <w:sz w:val="26"/>
          <w:szCs w:val="26"/>
          <w:lang w:eastAsia="pl-PL"/>
        </w:rPr>
        <w:t xml:space="preserve">zastępczej, placówki opiekuńczo-wychowawcze, regionalne placówki opiekuńczo-terapeutyczne, interwencyjne ośrodki preadopcyjne, ośrodki adopcyjne oraz podmioty, którym zlecono realizację zadań z zakresu </w:t>
      </w:r>
      <w:bookmarkStart w:id="43" w:name="highlightHit_24"/>
      <w:bookmarkEnd w:id="43"/>
      <w:r w:rsidR="00AF4485" w:rsidRPr="003F2E2F">
        <w:rPr>
          <w:rFonts w:ascii="Times New Roman" w:eastAsia="Times New Roman" w:hAnsi="Times New Roman" w:cs="Times New Roman"/>
          <w:sz w:val="26"/>
          <w:szCs w:val="26"/>
          <w:lang w:eastAsia="pl-PL"/>
        </w:rPr>
        <w:t xml:space="preserve">wspierania </w:t>
      </w:r>
      <w:bookmarkStart w:id="44" w:name="highlightHit_25"/>
      <w:bookmarkEnd w:id="44"/>
      <w:r w:rsidR="00AF4485" w:rsidRPr="003F2E2F">
        <w:rPr>
          <w:rFonts w:ascii="Times New Roman" w:eastAsia="Times New Roman" w:hAnsi="Times New Roman" w:cs="Times New Roman"/>
          <w:sz w:val="26"/>
          <w:szCs w:val="26"/>
          <w:lang w:eastAsia="pl-PL"/>
        </w:rPr>
        <w:t xml:space="preserve">rodziny </w:t>
      </w:r>
      <w:bookmarkStart w:id="45" w:name="highlightHit_26"/>
      <w:bookmarkEnd w:id="45"/>
      <w:r w:rsidR="00AF4485" w:rsidRPr="003F2E2F">
        <w:rPr>
          <w:rFonts w:ascii="Times New Roman" w:eastAsia="Times New Roman" w:hAnsi="Times New Roman" w:cs="Times New Roman"/>
          <w:sz w:val="26"/>
          <w:szCs w:val="26"/>
          <w:lang w:eastAsia="pl-PL"/>
        </w:rPr>
        <w:t xml:space="preserve">i </w:t>
      </w:r>
      <w:bookmarkStart w:id="46" w:name="highlightHit_27"/>
      <w:bookmarkEnd w:id="46"/>
      <w:r w:rsidR="00AF4485" w:rsidRPr="003F2E2F">
        <w:rPr>
          <w:rFonts w:ascii="Times New Roman" w:eastAsia="Times New Roman" w:hAnsi="Times New Roman" w:cs="Times New Roman"/>
          <w:sz w:val="26"/>
          <w:szCs w:val="26"/>
          <w:lang w:eastAsia="pl-PL"/>
        </w:rPr>
        <w:t xml:space="preserve">systemu </w:t>
      </w:r>
      <w:bookmarkStart w:id="47" w:name="highlightHit_28"/>
      <w:bookmarkEnd w:id="47"/>
      <w:r w:rsidR="00AF4485" w:rsidRPr="003F2E2F">
        <w:rPr>
          <w:rFonts w:ascii="Times New Roman" w:eastAsia="Times New Roman" w:hAnsi="Times New Roman" w:cs="Times New Roman"/>
          <w:sz w:val="26"/>
          <w:szCs w:val="26"/>
          <w:lang w:eastAsia="pl-PL"/>
        </w:rPr>
        <w:t xml:space="preserve">pieczy </w:t>
      </w:r>
      <w:bookmarkStart w:id="48" w:name="highlightHit_29"/>
      <w:bookmarkEnd w:id="48"/>
      <w:r w:rsidR="00AF4485" w:rsidRPr="003F2E2F">
        <w:rPr>
          <w:rFonts w:ascii="Times New Roman" w:eastAsia="Times New Roman" w:hAnsi="Times New Roman" w:cs="Times New Roman"/>
          <w:sz w:val="26"/>
          <w:szCs w:val="26"/>
          <w:lang w:eastAsia="pl-PL"/>
        </w:rPr>
        <w:t>zastępczej.</w:t>
      </w:r>
      <w:r w:rsidRPr="003F2E2F">
        <w:rPr>
          <w:rFonts w:ascii="Times New Roman" w:eastAsia="Times New Roman" w:hAnsi="Times New Roman" w:cs="Times New Roman"/>
          <w:sz w:val="26"/>
          <w:szCs w:val="26"/>
          <w:lang w:eastAsia="pl-PL"/>
        </w:rPr>
        <w:t xml:space="preserve"> Stosownie do art. 3 ust. 1 tej ustawy, </w:t>
      </w:r>
      <w:bookmarkStart w:id="49" w:name="mip54204951"/>
      <w:bookmarkStart w:id="50" w:name="highlightHit_30"/>
      <w:bookmarkStart w:id="51" w:name="highlightHit_31"/>
      <w:bookmarkStart w:id="52" w:name="mip54204952"/>
      <w:bookmarkEnd w:id="49"/>
      <w:bookmarkEnd w:id="50"/>
      <w:bookmarkEnd w:id="51"/>
      <w:bookmarkEnd w:id="52"/>
      <w:r w:rsidRPr="003F2E2F">
        <w:rPr>
          <w:rFonts w:ascii="Times New Roman" w:hAnsi="Times New Roman" w:cs="Times New Roman"/>
          <w:sz w:val="26"/>
          <w:szCs w:val="26"/>
          <w:shd w:val="clear" w:color="auto" w:fill="FFFFFF"/>
        </w:rPr>
        <w:t>o</w:t>
      </w:r>
      <w:r w:rsidR="00AF4485" w:rsidRPr="003F2E2F">
        <w:rPr>
          <w:rFonts w:ascii="Times New Roman" w:eastAsia="Times New Roman" w:hAnsi="Times New Roman" w:cs="Times New Roman"/>
          <w:sz w:val="26"/>
          <w:szCs w:val="26"/>
          <w:lang w:eastAsia="pl-PL"/>
        </w:rPr>
        <w:t xml:space="preserve">bowiązek </w:t>
      </w:r>
      <w:bookmarkStart w:id="53" w:name="highlightHit_32"/>
      <w:bookmarkEnd w:id="53"/>
      <w:r w:rsidR="00AF4485" w:rsidRPr="003F2E2F">
        <w:rPr>
          <w:rFonts w:ascii="Times New Roman" w:eastAsia="Times New Roman" w:hAnsi="Times New Roman" w:cs="Times New Roman"/>
          <w:sz w:val="26"/>
          <w:szCs w:val="26"/>
          <w:lang w:eastAsia="pl-PL"/>
        </w:rPr>
        <w:t xml:space="preserve">wspierania </w:t>
      </w:r>
      <w:bookmarkStart w:id="54" w:name="highlightHit_33"/>
      <w:bookmarkEnd w:id="54"/>
      <w:r w:rsidR="00AF4485" w:rsidRPr="003F2E2F">
        <w:rPr>
          <w:rFonts w:ascii="Times New Roman" w:eastAsia="Times New Roman" w:hAnsi="Times New Roman" w:cs="Times New Roman"/>
          <w:sz w:val="26"/>
          <w:szCs w:val="26"/>
          <w:lang w:eastAsia="pl-PL"/>
        </w:rPr>
        <w:t xml:space="preserve">rodziny przeżywającej trudności w wypełnianiu funkcji opiekuńczo-wychowawczych oraz organizacji </w:t>
      </w:r>
      <w:bookmarkStart w:id="55" w:name="highlightHit_34"/>
      <w:bookmarkEnd w:id="55"/>
      <w:r w:rsidR="00AF4485" w:rsidRPr="003F2E2F">
        <w:rPr>
          <w:rFonts w:ascii="Times New Roman" w:eastAsia="Times New Roman" w:hAnsi="Times New Roman" w:cs="Times New Roman"/>
          <w:sz w:val="26"/>
          <w:szCs w:val="26"/>
          <w:lang w:eastAsia="pl-PL"/>
        </w:rPr>
        <w:t xml:space="preserve">pieczy </w:t>
      </w:r>
      <w:bookmarkStart w:id="56" w:name="highlightHit_35"/>
      <w:bookmarkEnd w:id="56"/>
      <w:r w:rsidR="00AF4485" w:rsidRPr="003F2E2F">
        <w:rPr>
          <w:rFonts w:ascii="Times New Roman" w:eastAsia="Times New Roman" w:hAnsi="Times New Roman" w:cs="Times New Roman"/>
          <w:sz w:val="26"/>
          <w:szCs w:val="26"/>
          <w:lang w:eastAsia="pl-PL"/>
        </w:rPr>
        <w:t xml:space="preserve">zastępczej, w zakresie ustalonym </w:t>
      </w:r>
      <w:bookmarkStart w:id="57" w:name="highlightHit_36"/>
      <w:bookmarkEnd w:id="57"/>
      <w:r w:rsidR="00AF4485" w:rsidRPr="003F2E2F">
        <w:rPr>
          <w:rFonts w:ascii="Times New Roman" w:eastAsia="Times New Roman" w:hAnsi="Times New Roman" w:cs="Times New Roman"/>
          <w:sz w:val="26"/>
          <w:szCs w:val="26"/>
          <w:lang w:eastAsia="pl-PL"/>
        </w:rPr>
        <w:t>ustawą, spoczywa na jednostkach samorządu terytorialnego oraz na organach administracji rządowej.</w:t>
      </w:r>
      <w:r w:rsidRPr="003F2E2F">
        <w:rPr>
          <w:rFonts w:ascii="Times New Roman" w:hAnsi="Times New Roman" w:cs="Times New Roman"/>
          <w:sz w:val="26"/>
          <w:szCs w:val="26"/>
          <w:shd w:val="clear" w:color="auto" w:fill="FFFFFF"/>
        </w:rPr>
        <w:t xml:space="preserve"> </w:t>
      </w:r>
      <w:r w:rsidR="00AF4485" w:rsidRPr="003F2E2F">
        <w:rPr>
          <w:rFonts w:ascii="Times New Roman" w:eastAsia="Times New Roman" w:hAnsi="Times New Roman" w:cs="Times New Roman"/>
          <w:sz w:val="26"/>
          <w:szCs w:val="26"/>
          <w:lang w:eastAsia="pl-PL"/>
        </w:rPr>
        <w:t>Instytucjonalna piecza zastępcza</w:t>
      </w:r>
      <w:r w:rsidRPr="003F2E2F">
        <w:rPr>
          <w:rFonts w:ascii="Times New Roman" w:eastAsia="Times New Roman" w:hAnsi="Times New Roman" w:cs="Times New Roman"/>
          <w:sz w:val="26"/>
          <w:szCs w:val="26"/>
          <w:lang w:eastAsia="pl-PL"/>
        </w:rPr>
        <w:t xml:space="preserve">, zgodnie z art. 93 ust. 1 </w:t>
      </w:r>
      <w:r w:rsidR="00606E8F">
        <w:rPr>
          <w:rFonts w:ascii="Times New Roman" w:eastAsia="Times New Roman" w:hAnsi="Times New Roman" w:cs="Times New Roman"/>
          <w:sz w:val="26"/>
          <w:szCs w:val="26"/>
          <w:lang w:eastAsia="pl-PL"/>
        </w:rPr>
        <w:t xml:space="preserve">ww. </w:t>
      </w:r>
      <w:r w:rsidRPr="003F2E2F">
        <w:rPr>
          <w:rFonts w:ascii="Times New Roman" w:eastAsia="Times New Roman" w:hAnsi="Times New Roman" w:cs="Times New Roman"/>
          <w:sz w:val="26"/>
          <w:szCs w:val="26"/>
          <w:lang w:eastAsia="pl-PL"/>
        </w:rPr>
        <w:t>ustawy,</w:t>
      </w:r>
      <w:r w:rsidR="00AF4485" w:rsidRPr="003F2E2F">
        <w:rPr>
          <w:rFonts w:ascii="Times New Roman" w:eastAsia="Times New Roman" w:hAnsi="Times New Roman" w:cs="Times New Roman"/>
          <w:sz w:val="26"/>
          <w:szCs w:val="26"/>
          <w:lang w:eastAsia="pl-PL"/>
        </w:rPr>
        <w:t xml:space="preserve"> jest sprawowana w formie</w:t>
      </w:r>
      <w:bookmarkStart w:id="58" w:name="mip54205714"/>
      <w:bookmarkEnd w:id="58"/>
      <w:r w:rsidRPr="003F2E2F">
        <w:rPr>
          <w:rFonts w:ascii="Times New Roman" w:eastAsia="Times New Roman" w:hAnsi="Times New Roman" w:cs="Times New Roman"/>
          <w:sz w:val="26"/>
          <w:szCs w:val="26"/>
          <w:lang w:eastAsia="pl-PL"/>
        </w:rPr>
        <w:t xml:space="preserve"> </w:t>
      </w:r>
      <w:r w:rsidR="00AF4485" w:rsidRPr="003F2E2F">
        <w:rPr>
          <w:rFonts w:ascii="Times New Roman" w:eastAsia="Times New Roman" w:hAnsi="Times New Roman" w:cs="Times New Roman"/>
          <w:sz w:val="26"/>
          <w:szCs w:val="26"/>
          <w:lang w:eastAsia="pl-PL"/>
        </w:rPr>
        <w:t>placówki opiekuńczo-wychowawczej</w:t>
      </w:r>
      <w:bookmarkStart w:id="59" w:name="mip54205715"/>
      <w:bookmarkEnd w:id="59"/>
      <w:r w:rsidRPr="003F2E2F">
        <w:rPr>
          <w:rFonts w:ascii="Times New Roman" w:eastAsia="Times New Roman" w:hAnsi="Times New Roman" w:cs="Times New Roman"/>
          <w:sz w:val="26"/>
          <w:szCs w:val="26"/>
          <w:lang w:eastAsia="pl-PL"/>
        </w:rPr>
        <w:t xml:space="preserve">, </w:t>
      </w:r>
      <w:r w:rsidR="00AF4485" w:rsidRPr="003F2E2F">
        <w:rPr>
          <w:rFonts w:ascii="Times New Roman" w:eastAsia="Times New Roman" w:hAnsi="Times New Roman" w:cs="Times New Roman"/>
          <w:sz w:val="26"/>
          <w:szCs w:val="26"/>
          <w:lang w:eastAsia="pl-PL"/>
        </w:rPr>
        <w:t>regionalnej placówki opiekuńczo-terapeutycznej</w:t>
      </w:r>
      <w:bookmarkStart w:id="60" w:name="mip54205716"/>
      <w:bookmarkEnd w:id="60"/>
      <w:r w:rsidRPr="003F2E2F">
        <w:rPr>
          <w:rFonts w:ascii="Times New Roman" w:eastAsia="Times New Roman" w:hAnsi="Times New Roman" w:cs="Times New Roman"/>
          <w:sz w:val="26"/>
          <w:szCs w:val="26"/>
          <w:lang w:eastAsia="pl-PL"/>
        </w:rPr>
        <w:t xml:space="preserve"> lub </w:t>
      </w:r>
      <w:r w:rsidR="00AF4485" w:rsidRPr="003F2E2F">
        <w:rPr>
          <w:rFonts w:ascii="Times New Roman" w:eastAsia="Times New Roman" w:hAnsi="Times New Roman" w:cs="Times New Roman"/>
          <w:sz w:val="26"/>
          <w:szCs w:val="26"/>
          <w:lang w:eastAsia="pl-PL"/>
        </w:rPr>
        <w:t>interwencyjnego ośrodka preadopcyjnego.</w:t>
      </w:r>
    </w:p>
    <w:p w:rsidR="0092741F" w:rsidRPr="00111BD4" w:rsidRDefault="00394645" w:rsidP="00B55D5A">
      <w:pPr>
        <w:suppressAutoHyphens/>
        <w:autoSpaceDE w:val="0"/>
        <w:autoSpaceDN w:val="0"/>
        <w:adjustRightInd w:val="0"/>
        <w:spacing w:before="120" w:after="0" w:line="360" w:lineRule="auto"/>
        <w:ind w:firstLine="482"/>
        <w:jc w:val="both"/>
        <w:rPr>
          <w:rFonts w:ascii="Times New Roman" w:hAnsi="Times New Roman" w:cs="Times New Roman"/>
          <w:i/>
          <w:sz w:val="26"/>
          <w:szCs w:val="26"/>
        </w:rPr>
      </w:pPr>
      <w:r>
        <w:rPr>
          <w:rFonts w:ascii="Times New Roman" w:eastAsia="Times New Roman" w:hAnsi="Times New Roman" w:cs="Times New Roman"/>
          <w:sz w:val="26"/>
          <w:szCs w:val="26"/>
          <w:lang w:eastAsia="pl-PL"/>
        </w:rPr>
        <w:t xml:space="preserve">Do zadań placówek </w:t>
      </w:r>
      <w:r w:rsidRPr="003F2E2F">
        <w:rPr>
          <w:rFonts w:ascii="Times New Roman" w:eastAsia="Times New Roman" w:hAnsi="Times New Roman" w:cs="Times New Roman"/>
          <w:sz w:val="26"/>
          <w:szCs w:val="26"/>
          <w:lang w:eastAsia="pl-PL"/>
        </w:rPr>
        <w:t>opiekuńczo-wychowaw</w:t>
      </w:r>
      <w:r>
        <w:rPr>
          <w:rFonts w:ascii="Times New Roman" w:eastAsia="Times New Roman" w:hAnsi="Times New Roman" w:cs="Times New Roman"/>
          <w:sz w:val="26"/>
          <w:szCs w:val="26"/>
          <w:lang w:eastAsia="pl-PL"/>
        </w:rPr>
        <w:t>czych należy m.in. zapewnienie dziecku całodobowej opieki i wychowania</w:t>
      </w:r>
      <w:r w:rsidR="00AF4485" w:rsidRPr="003F2E2F">
        <w:rPr>
          <w:rFonts w:ascii="Times New Roman" w:eastAsia="Times New Roman" w:hAnsi="Times New Roman" w:cs="Times New Roman"/>
          <w:sz w:val="26"/>
          <w:szCs w:val="26"/>
          <w:lang w:eastAsia="pl-PL"/>
        </w:rPr>
        <w:t xml:space="preserve"> oraz zaspokaj</w:t>
      </w:r>
      <w:r>
        <w:rPr>
          <w:rFonts w:ascii="Times New Roman" w:eastAsia="Times New Roman" w:hAnsi="Times New Roman" w:cs="Times New Roman"/>
          <w:sz w:val="26"/>
          <w:szCs w:val="26"/>
          <w:lang w:eastAsia="pl-PL"/>
        </w:rPr>
        <w:t>anie</w:t>
      </w:r>
      <w:r w:rsidR="00AF4485" w:rsidRPr="003F2E2F">
        <w:rPr>
          <w:rFonts w:ascii="Times New Roman" w:eastAsia="Times New Roman" w:hAnsi="Times New Roman" w:cs="Times New Roman"/>
          <w:sz w:val="26"/>
          <w:szCs w:val="26"/>
          <w:lang w:eastAsia="pl-PL"/>
        </w:rPr>
        <w:t xml:space="preserve"> jego </w:t>
      </w:r>
      <w:r>
        <w:rPr>
          <w:rFonts w:ascii="Times New Roman" w:eastAsia="Times New Roman" w:hAnsi="Times New Roman" w:cs="Times New Roman"/>
          <w:sz w:val="26"/>
          <w:szCs w:val="26"/>
          <w:lang w:eastAsia="pl-PL"/>
        </w:rPr>
        <w:t>niezbędnych potrzeb</w:t>
      </w:r>
      <w:r w:rsidR="00AF4485" w:rsidRPr="003F2E2F">
        <w:rPr>
          <w:rFonts w:ascii="Times New Roman" w:eastAsia="Times New Roman" w:hAnsi="Times New Roman" w:cs="Times New Roman"/>
          <w:sz w:val="26"/>
          <w:szCs w:val="26"/>
          <w:lang w:eastAsia="pl-PL"/>
        </w:rPr>
        <w:t>, w szczególności emocjonaln</w:t>
      </w:r>
      <w:r>
        <w:rPr>
          <w:rFonts w:ascii="Times New Roman" w:eastAsia="Times New Roman" w:hAnsi="Times New Roman" w:cs="Times New Roman"/>
          <w:sz w:val="26"/>
          <w:szCs w:val="26"/>
          <w:lang w:eastAsia="pl-PL"/>
        </w:rPr>
        <w:t>ych</w:t>
      </w:r>
      <w:r w:rsidR="00AF4485" w:rsidRPr="003F2E2F">
        <w:rPr>
          <w:rFonts w:ascii="Times New Roman" w:eastAsia="Times New Roman" w:hAnsi="Times New Roman" w:cs="Times New Roman"/>
          <w:sz w:val="26"/>
          <w:szCs w:val="26"/>
          <w:lang w:eastAsia="pl-PL"/>
        </w:rPr>
        <w:t>, rozwojow</w:t>
      </w:r>
      <w:r>
        <w:rPr>
          <w:rFonts w:ascii="Times New Roman" w:eastAsia="Times New Roman" w:hAnsi="Times New Roman" w:cs="Times New Roman"/>
          <w:sz w:val="26"/>
          <w:szCs w:val="26"/>
          <w:lang w:eastAsia="pl-PL"/>
        </w:rPr>
        <w:t>ych</w:t>
      </w:r>
      <w:r w:rsidR="00AF4485" w:rsidRPr="003F2E2F">
        <w:rPr>
          <w:rFonts w:ascii="Times New Roman" w:eastAsia="Times New Roman" w:hAnsi="Times New Roman" w:cs="Times New Roman"/>
          <w:sz w:val="26"/>
          <w:szCs w:val="26"/>
          <w:lang w:eastAsia="pl-PL"/>
        </w:rPr>
        <w:t>, zdrowotn</w:t>
      </w:r>
      <w:r>
        <w:rPr>
          <w:rFonts w:ascii="Times New Roman" w:eastAsia="Times New Roman" w:hAnsi="Times New Roman" w:cs="Times New Roman"/>
          <w:sz w:val="26"/>
          <w:szCs w:val="26"/>
          <w:lang w:eastAsia="pl-PL"/>
        </w:rPr>
        <w:t>ych</w:t>
      </w:r>
      <w:r w:rsidR="005D3CD7" w:rsidRPr="003F2E2F">
        <w:rPr>
          <w:rFonts w:ascii="Times New Roman" w:eastAsia="Times New Roman" w:hAnsi="Times New Roman" w:cs="Times New Roman"/>
          <w:sz w:val="26"/>
          <w:szCs w:val="26"/>
          <w:lang w:eastAsia="pl-PL"/>
        </w:rPr>
        <w:t>, bytow</w:t>
      </w:r>
      <w:r>
        <w:rPr>
          <w:rFonts w:ascii="Times New Roman" w:eastAsia="Times New Roman" w:hAnsi="Times New Roman" w:cs="Times New Roman"/>
          <w:sz w:val="26"/>
          <w:szCs w:val="26"/>
          <w:lang w:eastAsia="pl-PL"/>
        </w:rPr>
        <w:t>ych</w:t>
      </w:r>
      <w:r w:rsidR="005D3CD7" w:rsidRPr="003F2E2F">
        <w:rPr>
          <w:rFonts w:ascii="Times New Roman" w:eastAsia="Times New Roman" w:hAnsi="Times New Roman" w:cs="Times New Roman"/>
          <w:sz w:val="26"/>
          <w:szCs w:val="26"/>
          <w:lang w:eastAsia="pl-PL"/>
        </w:rPr>
        <w:t>, społeczn</w:t>
      </w:r>
      <w:r w:rsidR="00B55D5A">
        <w:rPr>
          <w:rFonts w:ascii="Times New Roman" w:eastAsia="Times New Roman" w:hAnsi="Times New Roman" w:cs="Times New Roman"/>
          <w:sz w:val="26"/>
          <w:szCs w:val="26"/>
          <w:lang w:eastAsia="pl-PL"/>
        </w:rPr>
        <w:t>ych i </w:t>
      </w:r>
      <w:r>
        <w:rPr>
          <w:rFonts w:ascii="Times New Roman" w:eastAsia="Times New Roman" w:hAnsi="Times New Roman" w:cs="Times New Roman"/>
          <w:sz w:val="26"/>
          <w:szCs w:val="26"/>
          <w:lang w:eastAsia="pl-PL"/>
        </w:rPr>
        <w:t>religijnych</w:t>
      </w:r>
      <w:r w:rsidR="005D3CD7" w:rsidRPr="003F2E2F">
        <w:rPr>
          <w:rFonts w:ascii="Times New Roman" w:eastAsia="Times New Roman" w:hAnsi="Times New Roman" w:cs="Times New Roman"/>
          <w:sz w:val="26"/>
          <w:szCs w:val="26"/>
          <w:lang w:eastAsia="pl-PL"/>
        </w:rPr>
        <w:t>.</w:t>
      </w:r>
      <w:bookmarkStart w:id="61" w:name="mip54205726"/>
      <w:bookmarkEnd w:id="61"/>
      <w:r w:rsidR="00591D59">
        <w:rPr>
          <w:rFonts w:ascii="Times New Roman" w:eastAsia="Times New Roman" w:hAnsi="Times New Roman" w:cs="Times New Roman"/>
          <w:sz w:val="26"/>
          <w:szCs w:val="26"/>
          <w:lang w:eastAsia="pl-PL"/>
        </w:rPr>
        <w:t xml:space="preserve"> Z danych statystycznych wynika, że </w:t>
      </w:r>
      <w:r w:rsidR="00591D59">
        <w:rPr>
          <w:rFonts w:ascii="Times New Roman" w:hAnsi="Times New Roman" w:cs="Times New Roman"/>
          <w:sz w:val="26"/>
          <w:szCs w:val="26"/>
        </w:rPr>
        <w:t>w</w:t>
      </w:r>
      <w:r w:rsidR="007B69A0" w:rsidRPr="003F2E2F">
        <w:rPr>
          <w:rFonts w:ascii="Times New Roman" w:hAnsi="Times New Roman" w:cs="Times New Roman"/>
          <w:sz w:val="26"/>
          <w:szCs w:val="26"/>
        </w:rPr>
        <w:t xml:space="preserve"> 2019 r. działało </w:t>
      </w:r>
      <w:r w:rsidR="00591D59">
        <w:rPr>
          <w:rFonts w:ascii="Times New Roman" w:hAnsi="Times New Roman" w:cs="Times New Roman"/>
          <w:sz w:val="26"/>
          <w:szCs w:val="26"/>
        </w:rPr>
        <w:t>w Polsce 1</w:t>
      </w:r>
      <w:r w:rsidR="007B69A0" w:rsidRPr="003F2E2F">
        <w:rPr>
          <w:rFonts w:ascii="Times New Roman" w:hAnsi="Times New Roman" w:cs="Times New Roman"/>
          <w:sz w:val="26"/>
          <w:szCs w:val="26"/>
        </w:rPr>
        <w:t>166 placówek opiekuńczo-wychowawczych, 10 regionalnych placówek opiekuńczo-terapeutycznych oraz 2 interwencyjne</w:t>
      </w:r>
      <w:r w:rsidR="00591D59">
        <w:rPr>
          <w:rFonts w:ascii="Times New Roman" w:hAnsi="Times New Roman" w:cs="Times New Roman"/>
          <w:sz w:val="26"/>
          <w:szCs w:val="26"/>
        </w:rPr>
        <w:t xml:space="preserve"> ośrodki preadopcyjne. Do placó</w:t>
      </w:r>
      <w:r w:rsidR="007B69A0" w:rsidRPr="003F2E2F">
        <w:rPr>
          <w:rFonts w:ascii="Times New Roman" w:hAnsi="Times New Roman" w:cs="Times New Roman"/>
          <w:sz w:val="26"/>
          <w:szCs w:val="26"/>
        </w:rPr>
        <w:t>wek opiekuńczo-wychowawczych zaliczamy placówki socjalizacyj</w:t>
      </w:r>
      <w:r w:rsidR="00591D59">
        <w:rPr>
          <w:rFonts w:ascii="Times New Roman" w:hAnsi="Times New Roman" w:cs="Times New Roman"/>
          <w:sz w:val="26"/>
          <w:szCs w:val="26"/>
        </w:rPr>
        <w:t>ne (720), rodzinne (230), inter</w:t>
      </w:r>
      <w:r w:rsidR="007B69A0" w:rsidRPr="003F2E2F">
        <w:rPr>
          <w:rFonts w:ascii="Times New Roman" w:hAnsi="Times New Roman" w:cs="Times New Roman"/>
          <w:sz w:val="26"/>
          <w:szCs w:val="26"/>
        </w:rPr>
        <w:t>wencyjne (41), specjalistyczno-terapeutyczne (24)</w:t>
      </w:r>
      <w:r w:rsidR="00966437">
        <w:rPr>
          <w:rFonts w:ascii="Times New Roman" w:hAnsi="Times New Roman" w:cs="Times New Roman"/>
          <w:sz w:val="26"/>
          <w:szCs w:val="26"/>
        </w:rPr>
        <w:t xml:space="preserve"> oraz placówki łączące zadania </w:t>
      </w:r>
      <w:r w:rsidR="00966437" w:rsidRPr="00111BD4">
        <w:rPr>
          <w:rFonts w:ascii="Times New Roman" w:hAnsi="Times New Roman" w:cs="Times New Roman"/>
          <w:sz w:val="26"/>
          <w:szCs w:val="26"/>
        </w:rPr>
        <w:t xml:space="preserve">– 151 </w:t>
      </w:r>
      <w:r w:rsidR="00591D59" w:rsidRPr="00111BD4">
        <w:rPr>
          <w:rFonts w:ascii="Times New Roman" w:hAnsi="Times New Roman" w:cs="Times New Roman"/>
          <w:sz w:val="26"/>
          <w:szCs w:val="26"/>
        </w:rPr>
        <w:t>(</w:t>
      </w:r>
      <w:r w:rsidRPr="00111BD4">
        <w:rPr>
          <w:rFonts w:ascii="Times New Roman" w:hAnsi="Times New Roman" w:cs="Times New Roman"/>
          <w:sz w:val="26"/>
          <w:szCs w:val="26"/>
        </w:rPr>
        <w:t>w</w:t>
      </w:r>
      <w:r w:rsidR="00966437" w:rsidRPr="00111BD4">
        <w:rPr>
          <w:rFonts w:ascii="Times New Roman" w:hAnsi="Times New Roman" w:cs="Times New Roman"/>
          <w:sz w:val="26"/>
          <w:szCs w:val="26"/>
        </w:rPr>
        <w:t>edłu</w:t>
      </w:r>
      <w:r w:rsidRPr="00111BD4">
        <w:rPr>
          <w:rFonts w:ascii="Times New Roman" w:hAnsi="Times New Roman" w:cs="Times New Roman"/>
          <w:sz w:val="26"/>
          <w:szCs w:val="26"/>
        </w:rPr>
        <w:t>g danych</w:t>
      </w:r>
      <w:r w:rsidR="00591D59" w:rsidRPr="00111BD4">
        <w:rPr>
          <w:rFonts w:ascii="Times New Roman" w:hAnsi="Times New Roman" w:cs="Times New Roman"/>
          <w:sz w:val="26"/>
          <w:szCs w:val="26"/>
        </w:rPr>
        <w:t xml:space="preserve"> </w:t>
      </w:r>
      <w:r w:rsidR="00591D59" w:rsidRPr="00111BD4">
        <w:rPr>
          <w:rFonts w:ascii="Times New Roman" w:hAnsi="Times New Roman" w:cs="Times New Roman"/>
          <w:i/>
          <w:sz w:val="26"/>
          <w:szCs w:val="26"/>
        </w:rPr>
        <w:t>„Piecza zastępcza w 2019 r., opracowanie merytoryczne Urząd Statystyczny w Krakowie, Agnieszka Szlubowska”).</w:t>
      </w:r>
    </w:p>
    <w:p w:rsidR="0092741F" w:rsidRPr="00111BD4" w:rsidRDefault="00111BD4" w:rsidP="00B55D5A">
      <w:pPr>
        <w:suppressAutoHyphens/>
        <w:autoSpaceDE w:val="0"/>
        <w:autoSpaceDN w:val="0"/>
        <w:adjustRightInd w:val="0"/>
        <w:spacing w:before="120" w:after="0" w:line="360" w:lineRule="auto"/>
        <w:ind w:firstLine="482"/>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Wobec zdiagnozowanej w regulowanym projektem zakresie luki prawnej niezbędne</w:t>
      </w:r>
      <w:r w:rsidR="0092741F" w:rsidRPr="00111BD4">
        <w:rPr>
          <w:rFonts w:ascii="Times New Roman" w:eastAsia="Times New Roman" w:hAnsi="Times New Roman" w:cs="Times New Roman"/>
          <w:sz w:val="26"/>
          <w:szCs w:val="26"/>
          <w:lang w:eastAsia="pl-PL"/>
        </w:rPr>
        <w:t xml:space="preserve"> jest zatem ustanowienie przepisów karnych statuujących odpowiedzialność </w:t>
      </w:r>
      <w:r w:rsidR="0092741F" w:rsidRPr="00111BD4">
        <w:rPr>
          <w:rFonts w:ascii="Times New Roman" w:eastAsia="Times New Roman" w:hAnsi="Times New Roman" w:cs="Times New Roman"/>
          <w:sz w:val="26"/>
          <w:szCs w:val="26"/>
          <w:lang w:eastAsia="pl-PL"/>
        </w:rPr>
        <w:lastRenderedPageBreak/>
        <w:t>karną w odniesieniu do osób kierujących jednostkami</w:t>
      </w:r>
      <w:r w:rsidR="00425692" w:rsidRPr="00111BD4">
        <w:rPr>
          <w:rFonts w:ascii="Times New Roman" w:eastAsia="Times New Roman" w:hAnsi="Times New Roman" w:cs="Times New Roman"/>
          <w:sz w:val="26"/>
          <w:szCs w:val="26"/>
          <w:lang w:eastAsia="pl-PL"/>
        </w:rPr>
        <w:t xml:space="preserve"> </w:t>
      </w:r>
      <w:r w:rsidR="0092741F" w:rsidRPr="00111BD4">
        <w:rPr>
          <w:rFonts w:ascii="Times New Roman" w:eastAsia="Times New Roman" w:hAnsi="Times New Roman" w:cs="Times New Roman"/>
          <w:sz w:val="26"/>
          <w:szCs w:val="26"/>
          <w:lang w:eastAsia="pl-PL"/>
        </w:rPr>
        <w:t xml:space="preserve">zapewniającymi nadzór i opiekę nad małoletnimi, którzy dopuszczają się </w:t>
      </w:r>
      <w:r w:rsidR="0092741F" w:rsidRPr="00111BD4">
        <w:rPr>
          <w:rFonts w:ascii="Times New Roman" w:hAnsi="Times New Roman" w:cs="Times New Roman"/>
          <w:sz w:val="26"/>
          <w:szCs w:val="26"/>
        </w:rPr>
        <w:t>przekroczenia uprawnień lub nie</w:t>
      </w:r>
      <w:r>
        <w:rPr>
          <w:rFonts w:ascii="Times New Roman" w:hAnsi="Times New Roman" w:cs="Times New Roman"/>
          <w:sz w:val="26"/>
          <w:szCs w:val="26"/>
        </w:rPr>
        <w:t xml:space="preserve"> </w:t>
      </w:r>
      <w:r w:rsidR="0092741F" w:rsidRPr="00111BD4">
        <w:rPr>
          <w:rFonts w:ascii="Times New Roman" w:hAnsi="Times New Roman" w:cs="Times New Roman"/>
          <w:sz w:val="26"/>
          <w:szCs w:val="26"/>
        </w:rPr>
        <w:t>dopełniają obowiązków w zakresie tej opieki lub nadzoru.</w:t>
      </w:r>
      <w:r w:rsidR="0092741F" w:rsidRPr="00111BD4">
        <w:rPr>
          <w:rFonts w:ascii="Times New Roman" w:eastAsia="Times New Roman" w:hAnsi="Times New Roman" w:cs="Times New Roman"/>
          <w:sz w:val="26"/>
          <w:szCs w:val="26"/>
          <w:lang w:eastAsia="pl-PL"/>
        </w:rPr>
        <w:t xml:space="preserve"> W postanowieniu z 9 czerwca 2006 r. (sygn. akt I KZP 14/06, OSNKW nr 7-8/2006, poz. 67) S</w:t>
      </w:r>
      <w:r w:rsidR="00525BF8" w:rsidRPr="00111BD4">
        <w:rPr>
          <w:rFonts w:ascii="Times New Roman" w:eastAsia="Times New Roman" w:hAnsi="Times New Roman" w:cs="Times New Roman"/>
          <w:sz w:val="26"/>
          <w:szCs w:val="26"/>
          <w:lang w:eastAsia="pl-PL"/>
        </w:rPr>
        <w:t xml:space="preserve">ąd </w:t>
      </w:r>
      <w:r w:rsidR="0092741F" w:rsidRPr="00111BD4">
        <w:rPr>
          <w:rFonts w:ascii="Times New Roman" w:eastAsia="Times New Roman" w:hAnsi="Times New Roman" w:cs="Times New Roman"/>
          <w:sz w:val="26"/>
          <w:szCs w:val="26"/>
          <w:lang w:eastAsia="pl-PL"/>
        </w:rPr>
        <w:t>N</w:t>
      </w:r>
      <w:r w:rsidR="00525BF8" w:rsidRPr="00111BD4">
        <w:rPr>
          <w:rFonts w:ascii="Times New Roman" w:eastAsia="Times New Roman" w:hAnsi="Times New Roman" w:cs="Times New Roman"/>
          <w:sz w:val="26"/>
          <w:szCs w:val="26"/>
          <w:lang w:eastAsia="pl-PL"/>
        </w:rPr>
        <w:t>ajwyższy</w:t>
      </w:r>
      <w:r w:rsidR="0092741F" w:rsidRPr="00111BD4">
        <w:rPr>
          <w:rFonts w:ascii="Times New Roman" w:eastAsia="Times New Roman" w:hAnsi="Times New Roman" w:cs="Times New Roman"/>
          <w:sz w:val="26"/>
          <w:szCs w:val="26"/>
          <w:lang w:eastAsia="pl-PL"/>
        </w:rPr>
        <w:t xml:space="preserve"> podkreślił, że postulat określoności ustawowego opisu przestępstwa wynika z zasady </w:t>
      </w:r>
      <w:r w:rsidR="0092741F" w:rsidRPr="00B55D5A">
        <w:rPr>
          <w:rFonts w:ascii="Times New Roman" w:eastAsia="Times New Roman" w:hAnsi="Times New Roman" w:cs="Times New Roman"/>
          <w:i/>
          <w:sz w:val="26"/>
          <w:szCs w:val="26"/>
          <w:lang w:eastAsia="pl-PL"/>
        </w:rPr>
        <w:t>nullum crimen sine lege</w:t>
      </w:r>
      <w:r w:rsidR="0092741F" w:rsidRPr="00111BD4">
        <w:rPr>
          <w:rFonts w:ascii="Times New Roman" w:eastAsia="Times New Roman" w:hAnsi="Times New Roman" w:cs="Times New Roman"/>
          <w:sz w:val="26"/>
          <w:szCs w:val="26"/>
          <w:lang w:eastAsia="pl-PL"/>
        </w:rPr>
        <w:t xml:space="preserve">. Zasada określoności wymaga, aby w ustawie określić zabronione zachowanie nie tylko w taki sposób, aby można było jednoznacznie odróżnić typy zachowań zabronionych przez ustawę od zachowań niezabronionych (funkcja zewnętrzna określoności czynu) ale również, żeby można było wzajemnie odróżnić od siebie poszczególne typy czynów zabronionych (funkcja wewnętrzna określoności czynu). </w:t>
      </w:r>
      <w:r>
        <w:rPr>
          <w:rFonts w:ascii="Times New Roman" w:eastAsia="Times New Roman" w:hAnsi="Times New Roman" w:cs="Times New Roman"/>
          <w:sz w:val="26"/>
          <w:szCs w:val="26"/>
          <w:lang w:eastAsia="pl-PL"/>
        </w:rPr>
        <w:t>P</w:t>
      </w:r>
      <w:r w:rsidR="0092741F" w:rsidRPr="00111BD4">
        <w:rPr>
          <w:rFonts w:ascii="Times New Roman" w:eastAsia="Times New Roman" w:hAnsi="Times New Roman" w:cs="Times New Roman"/>
          <w:sz w:val="26"/>
          <w:szCs w:val="26"/>
          <w:lang w:eastAsia="pl-PL"/>
        </w:rPr>
        <w:t>rzepisy projektowanej ustawy spełniają w pełni ten postulat.</w:t>
      </w:r>
    </w:p>
    <w:p w:rsidR="00D565BC" w:rsidRPr="00813B86" w:rsidRDefault="00B6454E" w:rsidP="00B55D5A">
      <w:pPr>
        <w:spacing w:before="120" w:after="0" w:line="360" w:lineRule="auto"/>
        <w:ind w:firstLine="708"/>
        <w:jc w:val="both"/>
        <w:rPr>
          <w:rFonts w:ascii="Times New Roman" w:hAnsi="Times New Roman" w:cs="Times New Roman"/>
          <w:sz w:val="26"/>
          <w:szCs w:val="26"/>
        </w:rPr>
      </w:pPr>
      <w:r w:rsidRPr="00111BD4">
        <w:rPr>
          <w:rFonts w:ascii="Times New Roman" w:eastAsia="Times New Roman" w:hAnsi="Times New Roman" w:cs="Times New Roman"/>
          <w:sz w:val="26"/>
          <w:szCs w:val="26"/>
          <w:lang w:eastAsia="pl-PL"/>
        </w:rPr>
        <w:t xml:space="preserve">Wskazując </w:t>
      </w:r>
      <w:r w:rsidR="0084096C" w:rsidRPr="00111BD4">
        <w:rPr>
          <w:rFonts w:ascii="Times New Roman" w:eastAsia="Times New Roman" w:hAnsi="Times New Roman" w:cs="Times New Roman"/>
          <w:sz w:val="26"/>
          <w:szCs w:val="26"/>
          <w:lang w:eastAsia="pl-PL"/>
        </w:rPr>
        <w:t>na zakres podmiotow</w:t>
      </w:r>
      <w:r w:rsidR="00D565BC" w:rsidRPr="00111BD4">
        <w:rPr>
          <w:rFonts w:ascii="Times New Roman" w:eastAsia="Times New Roman" w:hAnsi="Times New Roman" w:cs="Times New Roman"/>
          <w:sz w:val="26"/>
          <w:szCs w:val="26"/>
          <w:lang w:eastAsia="pl-PL"/>
        </w:rPr>
        <w:t xml:space="preserve">y </w:t>
      </w:r>
      <w:r w:rsidR="00966437" w:rsidRPr="00111BD4">
        <w:rPr>
          <w:rFonts w:ascii="Times New Roman" w:eastAsia="Times New Roman" w:hAnsi="Times New Roman" w:cs="Times New Roman"/>
          <w:sz w:val="26"/>
          <w:szCs w:val="26"/>
          <w:lang w:eastAsia="pl-PL"/>
        </w:rPr>
        <w:t xml:space="preserve">projektowanej </w:t>
      </w:r>
      <w:r w:rsidR="00D565BC" w:rsidRPr="00111BD4">
        <w:rPr>
          <w:rFonts w:ascii="Times New Roman" w:eastAsia="Times New Roman" w:hAnsi="Times New Roman" w:cs="Times New Roman"/>
          <w:sz w:val="26"/>
          <w:szCs w:val="26"/>
          <w:lang w:eastAsia="pl-PL"/>
        </w:rPr>
        <w:t xml:space="preserve">ustawy </w:t>
      </w:r>
      <w:r w:rsidRPr="00111BD4">
        <w:rPr>
          <w:rFonts w:ascii="Times New Roman" w:eastAsia="Times New Roman" w:hAnsi="Times New Roman" w:cs="Times New Roman"/>
          <w:sz w:val="26"/>
          <w:szCs w:val="26"/>
          <w:lang w:eastAsia="pl-PL"/>
        </w:rPr>
        <w:t xml:space="preserve">odpowiedzialności </w:t>
      </w:r>
      <w:r w:rsidRPr="003F2E2F">
        <w:rPr>
          <w:rFonts w:ascii="Times New Roman" w:eastAsia="Times New Roman" w:hAnsi="Times New Roman" w:cs="Times New Roman"/>
          <w:sz w:val="26"/>
          <w:szCs w:val="26"/>
          <w:lang w:eastAsia="pl-PL"/>
        </w:rPr>
        <w:t xml:space="preserve">karnej </w:t>
      </w:r>
      <w:r w:rsidR="00DC4710">
        <w:rPr>
          <w:rFonts w:ascii="Times New Roman" w:eastAsia="Times New Roman" w:hAnsi="Times New Roman" w:cs="Times New Roman"/>
          <w:sz w:val="26"/>
          <w:szCs w:val="26"/>
          <w:lang w:eastAsia="pl-PL"/>
        </w:rPr>
        <w:t>na gruncie</w:t>
      </w:r>
      <w:r w:rsidR="0034196D">
        <w:rPr>
          <w:rFonts w:ascii="Times New Roman" w:eastAsia="Times New Roman" w:hAnsi="Times New Roman" w:cs="Times New Roman"/>
          <w:sz w:val="26"/>
          <w:szCs w:val="26"/>
          <w:lang w:eastAsia="pl-PL"/>
        </w:rPr>
        <w:t xml:space="preserve"> wprowadzanych </w:t>
      </w:r>
      <w:r w:rsidR="00DC4710">
        <w:rPr>
          <w:rFonts w:ascii="Times New Roman" w:eastAsia="Times New Roman" w:hAnsi="Times New Roman" w:cs="Times New Roman"/>
          <w:sz w:val="26"/>
          <w:szCs w:val="26"/>
          <w:lang w:eastAsia="pl-PL"/>
        </w:rPr>
        <w:t xml:space="preserve">przepisów </w:t>
      </w:r>
      <w:r w:rsidR="0034196D">
        <w:rPr>
          <w:rFonts w:ascii="Times New Roman" w:eastAsia="Times New Roman" w:hAnsi="Times New Roman" w:cs="Times New Roman"/>
          <w:sz w:val="26"/>
          <w:szCs w:val="26"/>
          <w:lang w:eastAsia="pl-PL"/>
        </w:rPr>
        <w:t xml:space="preserve">karnych </w:t>
      </w:r>
      <w:r w:rsidR="00966437">
        <w:rPr>
          <w:rFonts w:ascii="Times New Roman" w:eastAsia="Times New Roman" w:hAnsi="Times New Roman" w:cs="Times New Roman"/>
          <w:sz w:val="26"/>
          <w:szCs w:val="26"/>
          <w:lang w:eastAsia="pl-PL"/>
        </w:rPr>
        <w:t>(</w:t>
      </w:r>
      <w:r w:rsidR="00AB11DC">
        <w:rPr>
          <w:rFonts w:ascii="Times New Roman" w:eastAsia="Times New Roman" w:hAnsi="Times New Roman" w:cs="Times New Roman"/>
          <w:sz w:val="26"/>
          <w:szCs w:val="26"/>
          <w:lang w:eastAsia="pl-PL"/>
        </w:rPr>
        <w:t xml:space="preserve">art. 188a ustawy z dnia </w:t>
      </w:r>
      <w:r w:rsidR="00B55D5A">
        <w:rPr>
          <w:rFonts w:ascii="Times New Roman" w:hAnsi="Times New Roman" w:cs="Times New Roman"/>
          <w:sz w:val="26"/>
          <w:szCs w:val="26"/>
        </w:rPr>
        <w:t>14 </w:t>
      </w:r>
      <w:r w:rsidR="00AB11DC" w:rsidRPr="003F2E2F">
        <w:rPr>
          <w:rFonts w:ascii="Times New Roman" w:hAnsi="Times New Roman" w:cs="Times New Roman"/>
          <w:sz w:val="26"/>
          <w:szCs w:val="26"/>
        </w:rPr>
        <w:t>grudnia 2016 r. – Prawo oświatowe</w:t>
      </w:r>
      <w:r w:rsidR="00AB11DC">
        <w:rPr>
          <w:rFonts w:ascii="Times New Roman" w:hAnsi="Times New Roman" w:cs="Times New Roman"/>
          <w:sz w:val="26"/>
          <w:szCs w:val="26"/>
        </w:rPr>
        <w:t xml:space="preserve">, art. 64c </w:t>
      </w:r>
      <w:r w:rsidR="00AB11DC">
        <w:rPr>
          <w:rFonts w:ascii="Times New Roman" w:eastAsia="Times New Roman" w:hAnsi="Times New Roman" w:cs="Times New Roman"/>
          <w:bCs/>
          <w:sz w:val="26"/>
          <w:szCs w:val="26"/>
        </w:rPr>
        <w:t>ustawy</w:t>
      </w:r>
      <w:r w:rsidR="00AB11DC" w:rsidRPr="00AB11DC">
        <w:rPr>
          <w:rFonts w:ascii="Times New Roman" w:eastAsia="Times New Roman" w:hAnsi="Times New Roman" w:cs="Times New Roman"/>
          <w:bCs/>
          <w:sz w:val="26"/>
          <w:szCs w:val="26"/>
        </w:rPr>
        <w:t xml:space="preserve"> z</w:t>
      </w:r>
      <w:r w:rsidR="00AB11DC" w:rsidRPr="00AB11DC">
        <w:rPr>
          <w:rFonts w:ascii="Times New Roman" w:eastAsia="Times New Roman" w:hAnsi="Times New Roman" w:cs="Times New Roman"/>
          <w:sz w:val="26"/>
          <w:szCs w:val="26"/>
        </w:rPr>
        <w:t xml:space="preserve"> dnia 4 lutego 2011 r. </w:t>
      </w:r>
      <w:r w:rsidR="00AB11DC" w:rsidRPr="00AB11DC">
        <w:rPr>
          <w:rFonts w:ascii="Times New Roman" w:eastAsia="Times New Roman" w:hAnsi="Times New Roman" w:cs="Times New Roman"/>
          <w:bCs/>
          <w:sz w:val="26"/>
          <w:szCs w:val="26"/>
        </w:rPr>
        <w:t>o opiece nad dziećmi w wieku do lat 3</w:t>
      </w:r>
      <w:r w:rsidR="00AB11DC">
        <w:rPr>
          <w:rFonts w:ascii="Times New Roman" w:eastAsia="Times New Roman" w:hAnsi="Times New Roman" w:cs="Times New Roman"/>
          <w:bCs/>
          <w:sz w:val="26"/>
          <w:szCs w:val="26"/>
        </w:rPr>
        <w:t xml:space="preserve"> oraz art. </w:t>
      </w:r>
      <w:r w:rsidR="00813B86">
        <w:rPr>
          <w:rFonts w:ascii="Times New Roman" w:eastAsia="Times New Roman" w:hAnsi="Times New Roman" w:cs="Times New Roman"/>
          <w:bCs/>
          <w:sz w:val="26"/>
          <w:szCs w:val="26"/>
        </w:rPr>
        <w:t xml:space="preserve">200a </w:t>
      </w:r>
      <w:r w:rsidR="00813B86" w:rsidRPr="003F2E2F">
        <w:rPr>
          <w:rFonts w:ascii="Times New Roman" w:hAnsi="Times New Roman" w:cs="Times New Roman"/>
          <w:sz w:val="26"/>
          <w:szCs w:val="26"/>
          <w:shd w:val="clear" w:color="auto" w:fill="FFFFFF"/>
        </w:rPr>
        <w:t xml:space="preserve">ustawy </w:t>
      </w:r>
      <w:r w:rsidR="00813B86" w:rsidRPr="003F2E2F">
        <w:rPr>
          <w:rFonts w:ascii="Times New Roman" w:hAnsi="Times New Roman" w:cs="Times New Roman"/>
          <w:sz w:val="26"/>
          <w:szCs w:val="26"/>
        </w:rPr>
        <w:t>z</w:t>
      </w:r>
      <w:r w:rsidR="00813B86" w:rsidRPr="003F2E2F">
        <w:rPr>
          <w:rFonts w:ascii="Times New Roman" w:eastAsia="Times New Roman" w:hAnsi="Times New Roman" w:cs="Times New Roman"/>
          <w:sz w:val="26"/>
          <w:szCs w:val="26"/>
        </w:rPr>
        <w:t xml:space="preserve"> dnia 9 czerwca 2011 r. </w:t>
      </w:r>
      <w:r w:rsidR="00B55D5A">
        <w:rPr>
          <w:rFonts w:ascii="Times New Roman" w:eastAsia="Times New Roman" w:hAnsi="Times New Roman" w:cs="Times New Roman"/>
          <w:bCs/>
          <w:sz w:val="26"/>
          <w:szCs w:val="26"/>
        </w:rPr>
        <w:t>o </w:t>
      </w:r>
      <w:r w:rsidR="00813B86" w:rsidRPr="003F2E2F">
        <w:rPr>
          <w:rFonts w:ascii="Times New Roman" w:eastAsia="Times New Roman" w:hAnsi="Times New Roman" w:cs="Times New Roman"/>
          <w:bCs/>
          <w:sz w:val="26"/>
          <w:szCs w:val="26"/>
        </w:rPr>
        <w:t>wspieraniu rodziny i systemie pieczy zastępczej</w:t>
      </w:r>
      <w:r w:rsidR="00966437">
        <w:rPr>
          <w:rFonts w:ascii="Times New Roman" w:hAnsi="Times New Roman" w:cs="Times New Roman"/>
          <w:sz w:val="26"/>
          <w:szCs w:val="26"/>
        </w:rPr>
        <w:t xml:space="preserve">) </w:t>
      </w:r>
      <w:r w:rsidR="00000253" w:rsidRPr="003F2E2F">
        <w:rPr>
          <w:rFonts w:ascii="Times New Roman" w:eastAsia="Times New Roman" w:hAnsi="Times New Roman" w:cs="Times New Roman"/>
          <w:sz w:val="26"/>
          <w:szCs w:val="26"/>
          <w:lang w:eastAsia="pl-PL"/>
        </w:rPr>
        <w:t>podlegać</w:t>
      </w:r>
      <w:r w:rsidR="00813B86">
        <w:rPr>
          <w:rFonts w:ascii="Times New Roman" w:eastAsia="Times New Roman" w:hAnsi="Times New Roman" w:cs="Times New Roman"/>
          <w:sz w:val="26"/>
          <w:szCs w:val="26"/>
          <w:lang w:eastAsia="pl-PL"/>
        </w:rPr>
        <w:t xml:space="preserve"> będą</w:t>
      </w:r>
      <w:r w:rsidR="00000253" w:rsidRPr="003F2E2F">
        <w:rPr>
          <w:rFonts w:ascii="Times New Roman" w:eastAsia="Times New Roman" w:hAnsi="Times New Roman" w:cs="Times New Roman"/>
          <w:sz w:val="26"/>
          <w:szCs w:val="26"/>
          <w:lang w:eastAsia="pl-PL"/>
        </w:rPr>
        <w:t xml:space="preserve"> osoby kierujące</w:t>
      </w:r>
      <w:r w:rsidR="00D565BC">
        <w:rPr>
          <w:rFonts w:ascii="Times New Roman" w:eastAsia="Times New Roman" w:hAnsi="Times New Roman" w:cs="Times New Roman"/>
          <w:sz w:val="26"/>
          <w:szCs w:val="26"/>
          <w:lang w:eastAsia="pl-PL"/>
        </w:rPr>
        <w:t>:</w:t>
      </w:r>
    </w:p>
    <w:p w:rsidR="00D565BC" w:rsidRDefault="00D565BC" w:rsidP="00B55D5A">
      <w:pPr>
        <w:spacing w:before="120" w:after="0" w:line="360" w:lineRule="auto"/>
        <w:ind w:firstLine="510"/>
        <w:jc w:val="both"/>
        <w:rPr>
          <w:rFonts w:ascii="Times New Roman" w:eastAsia="Times New Roman" w:hAnsi="Times New Roman" w:cs="Times New Roman"/>
          <w:bCs/>
          <w:sz w:val="26"/>
          <w:szCs w:val="26"/>
          <w:lang w:eastAsia="pl-PL"/>
        </w:rPr>
      </w:pPr>
      <w:r>
        <w:rPr>
          <w:rFonts w:ascii="Times New Roman" w:eastAsia="Times New Roman" w:hAnsi="Times New Roman" w:cs="Times New Roman"/>
          <w:sz w:val="26"/>
          <w:szCs w:val="26"/>
          <w:lang w:eastAsia="pl-PL"/>
        </w:rPr>
        <w:t>-</w:t>
      </w:r>
      <w:r w:rsidR="00000253" w:rsidRPr="003F2E2F">
        <w:rPr>
          <w:rFonts w:ascii="Times New Roman" w:eastAsia="Times New Roman" w:hAnsi="Times New Roman" w:cs="Times New Roman"/>
          <w:sz w:val="26"/>
          <w:szCs w:val="26"/>
          <w:lang w:eastAsia="pl-PL"/>
        </w:rPr>
        <w:t xml:space="preserve"> </w:t>
      </w:r>
      <w:r w:rsidR="00000253" w:rsidRPr="003F2E2F">
        <w:rPr>
          <w:rFonts w:ascii="Times New Roman" w:eastAsia="Times New Roman" w:hAnsi="Times New Roman" w:cs="Times New Roman"/>
          <w:bCs/>
          <w:sz w:val="26"/>
          <w:szCs w:val="26"/>
          <w:lang w:eastAsia="pl-PL"/>
        </w:rPr>
        <w:t>przedszkolem</w:t>
      </w:r>
      <w:r w:rsidR="00DC3AFC">
        <w:rPr>
          <w:rFonts w:ascii="Times New Roman" w:eastAsia="Times New Roman" w:hAnsi="Times New Roman" w:cs="Times New Roman"/>
          <w:bCs/>
          <w:sz w:val="26"/>
          <w:szCs w:val="26"/>
          <w:lang w:eastAsia="pl-PL"/>
        </w:rPr>
        <w:t>,</w:t>
      </w:r>
    </w:p>
    <w:p w:rsidR="00D565BC" w:rsidRDefault="00D565BC" w:rsidP="00B55D5A">
      <w:pPr>
        <w:spacing w:before="120" w:after="0" w:line="360" w:lineRule="auto"/>
        <w:ind w:firstLine="510"/>
        <w:jc w:val="both"/>
        <w:rPr>
          <w:rFonts w:ascii="Times New Roman" w:eastAsia="Times New Roman" w:hAnsi="Times New Roman" w:cs="Times New Roman"/>
          <w:bCs/>
          <w:sz w:val="26"/>
          <w:szCs w:val="26"/>
          <w:lang w:eastAsia="pl-PL"/>
        </w:rPr>
      </w:pPr>
      <w:r>
        <w:rPr>
          <w:rFonts w:ascii="Times New Roman" w:eastAsia="Times New Roman" w:hAnsi="Times New Roman" w:cs="Times New Roman"/>
          <w:bCs/>
          <w:sz w:val="26"/>
          <w:szCs w:val="26"/>
          <w:lang w:eastAsia="pl-PL"/>
        </w:rPr>
        <w:t xml:space="preserve">- </w:t>
      </w:r>
      <w:r w:rsidR="00BB6979" w:rsidRPr="003F2E2F">
        <w:rPr>
          <w:rFonts w:ascii="Times New Roman" w:eastAsia="Times New Roman" w:hAnsi="Times New Roman" w:cs="Times New Roman"/>
          <w:bCs/>
          <w:sz w:val="26"/>
          <w:szCs w:val="26"/>
          <w:lang w:eastAsia="pl-PL"/>
        </w:rPr>
        <w:t>szkoł</w:t>
      </w:r>
      <w:r w:rsidR="00000253" w:rsidRPr="003F2E2F">
        <w:rPr>
          <w:rFonts w:ascii="Times New Roman" w:eastAsia="Times New Roman" w:hAnsi="Times New Roman" w:cs="Times New Roman"/>
          <w:bCs/>
          <w:sz w:val="26"/>
          <w:szCs w:val="26"/>
          <w:lang w:eastAsia="pl-PL"/>
        </w:rPr>
        <w:t>ą</w:t>
      </w:r>
      <w:r w:rsidR="00BB6979" w:rsidRPr="003F2E2F">
        <w:rPr>
          <w:rFonts w:ascii="Times New Roman" w:eastAsia="Times New Roman" w:hAnsi="Times New Roman" w:cs="Times New Roman"/>
          <w:bCs/>
          <w:sz w:val="26"/>
          <w:szCs w:val="26"/>
          <w:lang w:eastAsia="pl-PL"/>
        </w:rPr>
        <w:t xml:space="preserve"> podstawow</w:t>
      </w:r>
      <w:r w:rsidR="00000253" w:rsidRPr="003F2E2F">
        <w:rPr>
          <w:rFonts w:ascii="Times New Roman" w:eastAsia="Times New Roman" w:hAnsi="Times New Roman" w:cs="Times New Roman"/>
          <w:bCs/>
          <w:sz w:val="26"/>
          <w:szCs w:val="26"/>
          <w:lang w:eastAsia="pl-PL"/>
        </w:rPr>
        <w:t>ą</w:t>
      </w:r>
      <w:r w:rsidR="00DC3AFC">
        <w:rPr>
          <w:rFonts w:ascii="Times New Roman" w:eastAsia="Times New Roman" w:hAnsi="Times New Roman" w:cs="Times New Roman"/>
          <w:bCs/>
          <w:sz w:val="26"/>
          <w:szCs w:val="26"/>
          <w:lang w:eastAsia="pl-PL"/>
        </w:rPr>
        <w:t>,</w:t>
      </w:r>
    </w:p>
    <w:p w:rsidR="00D565BC" w:rsidRDefault="00D565BC" w:rsidP="00B55D5A">
      <w:pPr>
        <w:spacing w:before="120" w:after="0" w:line="360" w:lineRule="auto"/>
        <w:ind w:firstLine="510"/>
        <w:jc w:val="both"/>
        <w:rPr>
          <w:rFonts w:ascii="Times New Roman" w:eastAsia="Times New Roman" w:hAnsi="Times New Roman" w:cs="Times New Roman"/>
          <w:bCs/>
          <w:sz w:val="26"/>
          <w:szCs w:val="26"/>
          <w:lang w:eastAsia="pl-PL"/>
        </w:rPr>
      </w:pPr>
      <w:r>
        <w:rPr>
          <w:rFonts w:ascii="Times New Roman" w:eastAsia="Times New Roman" w:hAnsi="Times New Roman" w:cs="Times New Roman"/>
          <w:bCs/>
          <w:sz w:val="26"/>
          <w:szCs w:val="26"/>
          <w:lang w:eastAsia="pl-PL"/>
        </w:rPr>
        <w:t xml:space="preserve">- </w:t>
      </w:r>
      <w:r w:rsidR="00BB6979" w:rsidRPr="003F2E2F">
        <w:rPr>
          <w:rFonts w:ascii="Times New Roman" w:eastAsia="Times New Roman" w:hAnsi="Times New Roman" w:cs="Times New Roman"/>
          <w:bCs/>
          <w:sz w:val="26"/>
          <w:szCs w:val="26"/>
          <w:lang w:eastAsia="pl-PL"/>
        </w:rPr>
        <w:t>szkoł</w:t>
      </w:r>
      <w:r w:rsidR="00000253" w:rsidRPr="003F2E2F">
        <w:rPr>
          <w:rFonts w:ascii="Times New Roman" w:eastAsia="Times New Roman" w:hAnsi="Times New Roman" w:cs="Times New Roman"/>
          <w:bCs/>
          <w:sz w:val="26"/>
          <w:szCs w:val="26"/>
          <w:lang w:eastAsia="pl-PL"/>
        </w:rPr>
        <w:t>ą ponadpodstawową</w:t>
      </w:r>
      <w:r w:rsidR="00BB6979" w:rsidRPr="003F2E2F">
        <w:rPr>
          <w:rFonts w:ascii="Times New Roman" w:eastAsia="Times New Roman" w:hAnsi="Times New Roman" w:cs="Times New Roman"/>
          <w:bCs/>
          <w:sz w:val="26"/>
          <w:szCs w:val="26"/>
          <w:lang w:eastAsia="pl-PL"/>
        </w:rPr>
        <w:t>,</w:t>
      </w:r>
    </w:p>
    <w:p w:rsidR="00D565BC" w:rsidRDefault="00D565BC" w:rsidP="00B55D5A">
      <w:pPr>
        <w:spacing w:before="120" w:after="0" w:line="360" w:lineRule="auto"/>
        <w:ind w:firstLine="510"/>
        <w:jc w:val="both"/>
        <w:rPr>
          <w:rFonts w:ascii="Times New Roman" w:eastAsia="Times New Roman" w:hAnsi="Times New Roman" w:cs="Times New Roman"/>
          <w:bCs/>
          <w:sz w:val="26"/>
          <w:szCs w:val="26"/>
          <w:lang w:eastAsia="pl-PL"/>
        </w:rPr>
      </w:pPr>
      <w:r>
        <w:rPr>
          <w:rFonts w:ascii="Times New Roman" w:eastAsia="Times New Roman" w:hAnsi="Times New Roman" w:cs="Times New Roman"/>
          <w:bCs/>
          <w:sz w:val="26"/>
          <w:szCs w:val="26"/>
          <w:lang w:eastAsia="pl-PL"/>
        </w:rPr>
        <w:t xml:space="preserve">- </w:t>
      </w:r>
      <w:r w:rsidR="00BB6979" w:rsidRPr="003F2E2F">
        <w:rPr>
          <w:rFonts w:ascii="Times New Roman" w:eastAsia="Times New Roman" w:hAnsi="Times New Roman" w:cs="Times New Roman"/>
          <w:bCs/>
          <w:sz w:val="26"/>
          <w:szCs w:val="26"/>
          <w:lang w:eastAsia="pl-PL"/>
        </w:rPr>
        <w:t>szkoł</w:t>
      </w:r>
      <w:r w:rsidR="00000253" w:rsidRPr="003F2E2F">
        <w:rPr>
          <w:rFonts w:ascii="Times New Roman" w:eastAsia="Times New Roman" w:hAnsi="Times New Roman" w:cs="Times New Roman"/>
          <w:bCs/>
          <w:sz w:val="26"/>
          <w:szCs w:val="26"/>
          <w:lang w:eastAsia="pl-PL"/>
        </w:rPr>
        <w:t>ą</w:t>
      </w:r>
      <w:r w:rsidR="00BB6979" w:rsidRPr="003F2E2F">
        <w:rPr>
          <w:rFonts w:ascii="Times New Roman" w:eastAsia="Times New Roman" w:hAnsi="Times New Roman" w:cs="Times New Roman"/>
          <w:bCs/>
          <w:sz w:val="26"/>
          <w:szCs w:val="26"/>
          <w:lang w:eastAsia="pl-PL"/>
        </w:rPr>
        <w:t xml:space="preserve"> artystyczn</w:t>
      </w:r>
      <w:bookmarkStart w:id="62" w:name="mip54351386"/>
      <w:bookmarkEnd w:id="62"/>
      <w:r w:rsidR="00000253" w:rsidRPr="003F2E2F">
        <w:rPr>
          <w:rFonts w:ascii="Times New Roman" w:eastAsia="Times New Roman" w:hAnsi="Times New Roman" w:cs="Times New Roman"/>
          <w:bCs/>
          <w:sz w:val="26"/>
          <w:szCs w:val="26"/>
          <w:lang w:eastAsia="pl-PL"/>
        </w:rPr>
        <w:t>ą</w:t>
      </w:r>
      <w:r w:rsidR="00BB6979" w:rsidRPr="003F2E2F">
        <w:rPr>
          <w:rFonts w:ascii="Times New Roman" w:eastAsia="Times New Roman" w:hAnsi="Times New Roman" w:cs="Times New Roman"/>
          <w:bCs/>
          <w:sz w:val="26"/>
          <w:szCs w:val="26"/>
          <w:lang w:eastAsia="pl-PL"/>
        </w:rPr>
        <w:t>,</w:t>
      </w:r>
    </w:p>
    <w:p w:rsidR="00D565BC" w:rsidRDefault="00D565BC" w:rsidP="00B55D5A">
      <w:pPr>
        <w:spacing w:before="120" w:after="0" w:line="360" w:lineRule="auto"/>
        <w:ind w:firstLine="510"/>
        <w:jc w:val="both"/>
        <w:rPr>
          <w:rFonts w:ascii="Times New Roman" w:eastAsia="Times New Roman" w:hAnsi="Times New Roman" w:cs="Times New Roman"/>
          <w:sz w:val="26"/>
          <w:szCs w:val="26"/>
          <w:lang w:eastAsia="pl-PL"/>
        </w:rPr>
      </w:pPr>
      <w:r>
        <w:rPr>
          <w:rFonts w:ascii="Times New Roman" w:eastAsia="Times New Roman" w:hAnsi="Times New Roman" w:cs="Times New Roman"/>
          <w:bCs/>
          <w:sz w:val="26"/>
          <w:szCs w:val="26"/>
          <w:lang w:eastAsia="pl-PL"/>
        </w:rPr>
        <w:t>-</w:t>
      </w:r>
      <w:r w:rsidR="00BB6979" w:rsidRPr="003F2E2F">
        <w:rPr>
          <w:rFonts w:ascii="Times New Roman" w:eastAsia="Times New Roman" w:hAnsi="Times New Roman" w:cs="Times New Roman"/>
          <w:bCs/>
          <w:sz w:val="26"/>
          <w:szCs w:val="26"/>
          <w:lang w:eastAsia="pl-PL"/>
        </w:rPr>
        <w:t xml:space="preserve"> </w:t>
      </w:r>
      <w:r w:rsidR="005B02EF" w:rsidRPr="003F2E2F">
        <w:rPr>
          <w:rFonts w:ascii="Times New Roman" w:eastAsia="Times New Roman" w:hAnsi="Times New Roman" w:cs="Times New Roman"/>
          <w:sz w:val="26"/>
          <w:szCs w:val="26"/>
          <w:lang w:eastAsia="pl-PL"/>
        </w:rPr>
        <w:t>placówk</w:t>
      </w:r>
      <w:r w:rsidR="00000253" w:rsidRPr="003F2E2F">
        <w:rPr>
          <w:rFonts w:ascii="Times New Roman" w:eastAsia="Times New Roman" w:hAnsi="Times New Roman" w:cs="Times New Roman"/>
          <w:sz w:val="26"/>
          <w:szCs w:val="26"/>
          <w:lang w:eastAsia="pl-PL"/>
        </w:rPr>
        <w:t>ą oświatowo-wychowawczą</w:t>
      </w:r>
      <w:r w:rsidR="00BB6979" w:rsidRPr="003F2E2F">
        <w:rPr>
          <w:rFonts w:ascii="Times New Roman" w:eastAsia="Times New Roman" w:hAnsi="Times New Roman" w:cs="Times New Roman"/>
          <w:sz w:val="26"/>
          <w:szCs w:val="26"/>
          <w:lang w:eastAsia="pl-PL"/>
        </w:rPr>
        <w:t>,</w:t>
      </w:r>
    </w:p>
    <w:p w:rsidR="0092474A" w:rsidRDefault="00D565BC" w:rsidP="00B55D5A">
      <w:pPr>
        <w:spacing w:before="120" w:after="0" w:line="360" w:lineRule="auto"/>
        <w:ind w:firstLine="510"/>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w:t>
      </w:r>
      <w:r w:rsidR="00BB6979" w:rsidRPr="003F2E2F">
        <w:rPr>
          <w:rFonts w:ascii="Times New Roman" w:eastAsia="Times New Roman" w:hAnsi="Times New Roman" w:cs="Times New Roman"/>
          <w:sz w:val="26"/>
          <w:szCs w:val="26"/>
          <w:lang w:eastAsia="pl-PL"/>
        </w:rPr>
        <w:t xml:space="preserve"> </w:t>
      </w:r>
      <w:bookmarkStart w:id="63" w:name="mip54351387"/>
      <w:bookmarkEnd w:id="63"/>
      <w:r w:rsidR="00000253" w:rsidRPr="003F2E2F">
        <w:rPr>
          <w:rFonts w:ascii="Times New Roman" w:eastAsia="Times New Roman" w:hAnsi="Times New Roman" w:cs="Times New Roman"/>
          <w:sz w:val="26"/>
          <w:szCs w:val="26"/>
          <w:lang w:eastAsia="pl-PL"/>
        </w:rPr>
        <w:t>placówką</w:t>
      </w:r>
      <w:r w:rsidR="00BB6979" w:rsidRPr="003F2E2F">
        <w:rPr>
          <w:rFonts w:ascii="Times New Roman" w:eastAsia="Times New Roman" w:hAnsi="Times New Roman" w:cs="Times New Roman"/>
          <w:sz w:val="26"/>
          <w:szCs w:val="26"/>
          <w:lang w:eastAsia="pl-PL"/>
        </w:rPr>
        <w:t xml:space="preserve"> kszt</w:t>
      </w:r>
      <w:r w:rsidR="00DC3AFC">
        <w:rPr>
          <w:rFonts w:ascii="Times New Roman" w:eastAsia="Times New Roman" w:hAnsi="Times New Roman" w:cs="Times New Roman"/>
          <w:sz w:val="26"/>
          <w:szCs w:val="26"/>
          <w:lang w:eastAsia="pl-PL"/>
        </w:rPr>
        <w:t>ałcenia ustawicznego,</w:t>
      </w:r>
    </w:p>
    <w:p w:rsidR="0055533B" w:rsidRDefault="0092474A" w:rsidP="00B55D5A">
      <w:pPr>
        <w:spacing w:before="120" w:after="0" w:line="360" w:lineRule="auto"/>
        <w:ind w:firstLine="510"/>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 </w:t>
      </w:r>
      <w:r w:rsidR="00000253" w:rsidRPr="003F2E2F">
        <w:rPr>
          <w:rFonts w:ascii="Times New Roman" w:eastAsia="Times New Roman" w:hAnsi="Times New Roman" w:cs="Times New Roman"/>
          <w:sz w:val="26"/>
          <w:szCs w:val="26"/>
          <w:lang w:eastAsia="pl-PL"/>
        </w:rPr>
        <w:t>centrum</w:t>
      </w:r>
      <w:r w:rsidR="00BB6979" w:rsidRPr="003F2E2F">
        <w:rPr>
          <w:rFonts w:ascii="Times New Roman" w:eastAsia="Times New Roman" w:hAnsi="Times New Roman" w:cs="Times New Roman"/>
          <w:sz w:val="26"/>
          <w:szCs w:val="26"/>
          <w:lang w:eastAsia="pl-PL"/>
        </w:rPr>
        <w:t xml:space="preserve"> kształcenia zawodowego, </w:t>
      </w:r>
      <w:bookmarkStart w:id="64" w:name="mip54351388"/>
      <w:bookmarkEnd w:id="64"/>
    </w:p>
    <w:p w:rsidR="0055533B" w:rsidRDefault="0055533B" w:rsidP="00B55D5A">
      <w:pPr>
        <w:spacing w:before="120" w:after="0" w:line="360" w:lineRule="auto"/>
        <w:ind w:firstLine="510"/>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 </w:t>
      </w:r>
      <w:r w:rsidR="00BB6979" w:rsidRPr="003F2E2F">
        <w:rPr>
          <w:rFonts w:ascii="Times New Roman" w:eastAsia="Times New Roman" w:hAnsi="Times New Roman" w:cs="Times New Roman"/>
          <w:sz w:val="26"/>
          <w:szCs w:val="26"/>
          <w:lang w:eastAsia="pl-PL"/>
        </w:rPr>
        <w:t>placówk</w:t>
      </w:r>
      <w:r w:rsidR="00000253" w:rsidRPr="003F2E2F">
        <w:rPr>
          <w:rFonts w:ascii="Times New Roman" w:eastAsia="Times New Roman" w:hAnsi="Times New Roman" w:cs="Times New Roman"/>
          <w:sz w:val="26"/>
          <w:szCs w:val="26"/>
          <w:lang w:eastAsia="pl-PL"/>
        </w:rPr>
        <w:t>ą</w:t>
      </w:r>
      <w:r w:rsidR="00BB6979" w:rsidRPr="003F2E2F">
        <w:rPr>
          <w:rFonts w:ascii="Times New Roman" w:eastAsia="Times New Roman" w:hAnsi="Times New Roman" w:cs="Times New Roman"/>
          <w:sz w:val="26"/>
          <w:szCs w:val="26"/>
          <w:lang w:eastAsia="pl-PL"/>
        </w:rPr>
        <w:t xml:space="preserve"> a</w:t>
      </w:r>
      <w:r w:rsidR="00000253" w:rsidRPr="003F2E2F">
        <w:rPr>
          <w:rFonts w:ascii="Times New Roman" w:eastAsia="Times New Roman" w:hAnsi="Times New Roman" w:cs="Times New Roman"/>
          <w:sz w:val="26"/>
          <w:szCs w:val="26"/>
          <w:lang w:eastAsia="pl-PL"/>
        </w:rPr>
        <w:t>rtystyczną</w:t>
      </w:r>
      <w:r w:rsidR="00BB6979" w:rsidRPr="003F2E2F">
        <w:rPr>
          <w:rFonts w:ascii="Times New Roman" w:eastAsia="Times New Roman" w:hAnsi="Times New Roman" w:cs="Times New Roman"/>
          <w:sz w:val="26"/>
          <w:szCs w:val="26"/>
          <w:lang w:eastAsia="pl-PL"/>
        </w:rPr>
        <w:t>,</w:t>
      </w:r>
    </w:p>
    <w:p w:rsidR="00DC4710" w:rsidRDefault="00DC4710" w:rsidP="00B55D5A">
      <w:pPr>
        <w:spacing w:before="120" w:after="0" w:line="360" w:lineRule="auto"/>
        <w:ind w:firstLine="510"/>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w:t>
      </w:r>
      <w:r w:rsidR="00BB6979" w:rsidRPr="003F2E2F">
        <w:rPr>
          <w:rFonts w:ascii="Times New Roman" w:eastAsia="Times New Roman" w:hAnsi="Times New Roman" w:cs="Times New Roman"/>
          <w:sz w:val="26"/>
          <w:szCs w:val="26"/>
          <w:lang w:eastAsia="pl-PL"/>
        </w:rPr>
        <w:t xml:space="preserve"> </w:t>
      </w:r>
      <w:r w:rsidR="00000253" w:rsidRPr="003F2E2F">
        <w:rPr>
          <w:rFonts w:ascii="Times New Roman" w:eastAsia="Times New Roman" w:hAnsi="Times New Roman" w:cs="Times New Roman"/>
          <w:sz w:val="26"/>
          <w:szCs w:val="26"/>
          <w:lang w:eastAsia="pl-PL"/>
        </w:rPr>
        <w:t>poradnią psychologiczno-pedagogiczną</w:t>
      </w:r>
      <w:r w:rsidR="00BB6979" w:rsidRPr="003F2E2F">
        <w:rPr>
          <w:rFonts w:ascii="Times New Roman" w:eastAsia="Times New Roman" w:hAnsi="Times New Roman" w:cs="Times New Roman"/>
          <w:sz w:val="26"/>
          <w:szCs w:val="26"/>
          <w:lang w:eastAsia="pl-PL"/>
        </w:rPr>
        <w:t>,</w:t>
      </w:r>
    </w:p>
    <w:p w:rsidR="00DC4710" w:rsidRDefault="00DC4710" w:rsidP="00B55D5A">
      <w:pPr>
        <w:spacing w:before="120" w:after="0" w:line="360" w:lineRule="auto"/>
        <w:ind w:firstLine="510"/>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w:t>
      </w:r>
      <w:r w:rsidR="00BB6979" w:rsidRPr="003F2E2F">
        <w:rPr>
          <w:rFonts w:ascii="Times New Roman" w:eastAsia="Times New Roman" w:hAnsi="Times New Roman" w:cs="Times New Roman"/>
          <w:sz w:val="26"/>
          <w:szCs w:val="26"/>
          <w:lang w:eastAsia="pl-PL"/>
        </w:rPr>
        <w:t xml:space="preserve"> </w:t>
      </w:r>
      <w:bookmarkStart w:id="65" w:name="mip54351390"/>
      <w:bookmarkEnd w:id="65"/>
      <w:r w:rsidR="005B02EF" w:rsidRPr="003F2E2F">
        <w:rPr>
          <w:rFonts w:ascii="Times New Roman" w:eastAsia="Times New Roman" w:hAnsi="Times New Roman" w:cs="Times New Roman"/>
          <w:sz w:val="26"/>
          <w:szCs w:val="26"/>
          <w:lang w:eastAsia="pl-PL"/>
        </w:rPr>
        <w:t>młodz</w:t>
      </w:r>
      <w:r w:rsidR="00000253" w:rsidRPr="003F2E2F">
        <w:rPr>
          <w:rFonts w:ascii="Times New Roman" w:eastAsia="Times New Roman" w:hAnsi="Times New Roman" w:cs="Times New Roman"/>
          <w:sz w:val="26"/>
          <w:szCs w:val="26"/>
          <w:lang w:eastAsia="pl-PL"/>
        </w:rPr>
        <w:t>ieżowym</w:t>
      </w:r>
      <w:r w:rsidR="00BB6979" w:rsidRPr="003F2E2F">
        <w:rPr>
          <w:rFonts w:ascii="Times New Roman" w:eastAsia="Times New Roman" w:hAnsi="Times New Roman" w:cs="Times New Roman"/>
          <w:sz w:val="26"/>
          <w:szCs w:val="26"/>
          <w:lang w:eastAsia="pl-PL"/>
        </w:rPr>
        <w:t xml:space="preserve"> ośrodk</w:t>
      </w:r>
      <w:r w:rsidR="005B02EF" w:rsidRPr="003F2E2F">
        <w:rPr>
          <w:rFonts w:ascii="Times New Roman" w:eastAsia="Times New Roman" w:hAnsi="Times New Roman" w:cs="Times New Roman"/>
          <w:sz w:val="26"/>
          <w:szCs w:val="26"/>
          <w:lang w:eastAsia="pl-PL"/>
        </w:rPr>
        <w:t>i</w:t>
      </w:r>
      <w:r w:rsidR="00000253" w:rsidRPr="003F2E2F">
        <w:rPr>
          <w:rFonts w:ascii="Times New Roman" w:eastAsia="Times New Roman" w:hAnsi="Times New Roman" w:cs="Times New Roman"/>
          <w:sz w:val="26"/>
          <w:szCs w:val="26"/>
          <w:lang w:eastAsia="pl-PL"/>
        </w:rPr>
        <w:t>em wychowawczym,</w:t>
      </w:r>
    </w:p>
    <w:p w:rsidR="00DC4710" w:rsidRDefault="00DC4710" w:rsidP="00B55D5A">
      <w:pPr>
        <w:spacing w:before="120" w:after="0" w:line="360" w:lineRule="auto"/>
        <w:ind w:firstLine="510"/>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w:t>
      </w:r>
      <w:r w:rsidR="00000253" w:rsidRPr="003F2E2F">
        <w:rPr>
          <w:rFonts w:ascii="Times New Roman" w:eastAsia="Times New Roman" w:hAnsi="Times New Roman" w:cs="Times New Roman"/>
          <w:sz w:val="26"/>
          <w:szCs w:val="26"/>
          <w:lang w:eastAsia="pl-PL"/>
        </w:rPr>
        <w:t xml:space="preserve"> młodzieżowym</w:t>
      </w:r>
      <w:r w:rsidR="00BB6979" w:rsidRPr="003F2E2F">
        <w:rPr>
          <w:rFonts w:ascii="Times New Roman" w:eastAsia="Times New Roman" w:hAnsi="Times New Roman" w:cs="Times New Roman"/>
          <w:sz w:val="26"/>
          <w:szCs w:val="26"/>
          <w:lang w:eastAsia="pl-PL"/>
        </w:rPr>
        <w:t xml:space="preserve"> ośrodk</w:t>
      </w:r>
      <w:r w:rsidR="005B02EF" w:rsidRPr="003F2E2F">
        <w:rPr>
          <w:rFonts w:ascii="Times New Roman" w:eastAsia="Times New Roman" w:hAnsi="Times New Roman" w:cs="Times New Roman"/>
          <w:sz w:val="26"/>
          <w:szCs w:val="26"/>
          <w:lang w:eastAsia="pl-PL"/>
        </w:rPr>
        <w:t>i</w:t>
      </w:r>
      <w:r w:rsidR="00000253" w:rsidRPr="003F2E2F">
        <w:rPr>
          <w:rFonts w:ascii="Times New Roman" w:eastAsia="Times New Roman" w:hAnsi="Times New Roman" w:cs="Times New Roman"/>
          <w:sz w:val="26"/>
          <w:szCs w:val="26"/>
          <w:lang w:eastAsia="pl-PL"/>
        </w:rPr>
        <w:t>em socjoterapii,</w:t>
      </w:r>
    </w:p>
    <w:p w:rsidR="00DC4710" w:rsidRDefault="00DC4710" w:rsidP="00B55D5A">
      <w:pPr>
        <w:spacing w:before="120" w:after="0" w:line="360" w:lineRule="auto"/>
        <w:ind w:firstLine="510"/>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lastRenderedPageBreak/>
        <w:t>-</w:t>
      </w:r>
      <w:r w:rsidR="00000253" w:rsidRPr="003F2E2F">
        <w:rPr>
          <w:rFonts w:ascii="Times New Roman" w:eastAsia="Times New Roman" w:hAnsi="Times New Roman" w:cs="Times New Roman"/>
          <w:sz w:val="26"/>
          <w:szCs w:val="26"/>
          <w:lang w:eastAsia="pl-PL"/>
        </w:rPr>
        <w:t xml:space="preserve"> specjalnym</w:t>
      </w:r>
      <w:r w:rsidR="00BB6979" w:rsidRPr="003F2E2F">
        <w:rPr>
          <w:rFonts w:ascii="Times New Roman" w:eastAsia="Times New Roman" w:hAnsi="Times New Roman" w:cs="Times New Roman"/>
          <w:sz w:val="26"/>
          <w:szCs w:val="26"/>
          <w:lang w:eastAsia="pl-PL"/>
        </w:rPr>
        <w:t xml:space="preserve"> ośrodk</w:t>
      </w:r>
      <w:r w:rsidR="005B02EF" w:rsidRPr="003F2E2F">
        <w:rPr>
          <w:rFonts w:ascii="Times New Roman" w:eastAsia="Times New Roman" w:hAnsi="Times New Roman" w:cs="Times New Roman"/>
          <w:sz w:val="26"/>
          <w:szCs w:val="26"/>
          <w:lang w:eastAsia="pl-PL"/>
        </w:rPr>
        <w:t>i</w:t>
      </w:r>
      <w:r w:rsidR="00000253" w:rsidRPr="003F2E2F">
        <w:rPr>
          <w:rFonts w:ascii="Times New Roman" w:eastAsia="Times New Roman" w:hAnsi="Times New Roman" w:cs="Times New Roman"/>
          <w:sz w:val="26"/>
          <w:szCs w:val="26"/>
          <w:lang w:eastAsia="pl-PL"/>
        </w:rPr>
        <w:t>em szkolno-wychowawczym,</w:t>
      </w:r>
    </w:p>
    <w:p w:rsidR="00DC4710" w:rsidRDefault="00DC4710" w:rsidP="00B55D5A">
      <w:pPr>
        <w:spacing w:before="120" w:after="0" w:line="360" w:lineRule="auto"/>
        <w:ind w:firstLine="510"/>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w:t>
      </w:r>
      <w:r w:rsidR="00000253" w:rsidRPr="003F2E2F">
        <w:rPr>
          <w:rFonts w:ascii="Times New Roman" w:eastAsia="Times New Roman" w:hAnsi="Times New Roman" w:cs="Times New Roman"/>
          <w:sz w:val="26"/>
          <w:szCs w:val="26"/>
          <w:lang w:eastAsia="pl-PL"/>
        </w:rPr>
        <w:t xml:space="preserve"> specjalnym</w:t>
      </w:r>
      <w:r w:rsidR="00BB6979" w:rsidRPr="003F2E2F">
        <w:rPr>
          <w:rFonts w:ascii="Times New Roman" w:eastAsia="Times New Roman" w:hAnsi="Times New Roman" w:cs="Times New Roman"/>
          <w:sz w:val="26"/>
          <w:szCs w:val="26"/>
          <w:lang w:eastAsia="pl-PL"/>
        </w:rPr>
        <w:t xml:space="preserve"> ośrodk</w:t>
      </w:r>
      <w:r w:rsidR="005B02EF" w:rsidRPr="003F2E2F">
        <w:rPr>
          <w:rFonts w:ascii="Times New Roman" w:eastAsia="Times New Roman" w:hAnsi="Times New Roman" w:cs="Times New Roman"/>
          <w:sz w:val="26"/>
          <w:szCs w:val="26"/>
          <w:lang w:eastAsia="pl-PL"/>
        </w:rPr>
        <w:t>i</w:t>
      </w:r>
      <w:r w:rsidR="00000253" w:rsidRPr="003F2E2F">
        <w:rPr>
          <w:rFonts w:ascii="Times New Roman" w:eastAsia="Times New Roman" w:hAnsi="Times New Roman" w:cs="Times New Roman"/>
          <w:sz w:val="26"/>
          <w:szCs w:val="26"/>
          <w:lang w:eastAsia="pl-PL"/>
        </w:rPr>
        <w:t>em wychowawczym dla dzieci i młodzieży,</w:t>
      </w:r>
    </w:p>
    <w:p w:rsidR="00DC4710" w:rsidRDefault="00DC4710" w:rsidP="00F05F8E">
      <w:pPr>
        <w:spacing w:before="120" w:after="0" w:line="360" w:lineRule="auto"/>
        <w:ind w:left="709" w:hanging="199"/>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w:t>
      </w:r>
      <w:r w:rsidR="005B02EF" w:rsidRPr="003F2E2F">
        <w:rPr>
          <w:rFonts w:ascii="Times New Roman" w:eastAsia="Times New Roman" w:hAnsi="Times New Roman" w:cs="Times New Roman"/>
          <w:sz w:val="26"/>
          <w:szCs w:val="26"/>
          <w:lang w:eastAsia="pl-PL"/>
        </w:rPr>
        <w:t xml:space="preserve"> </w:t>
      </w:r>
      <w:r w:rsidR="00BB6979" w:rsidRPr="003F2E2F">
        <w:rPr>
          <w:rFonts w:ascii="Times New Roman" w:eastAsia="Times New Roman" w:hAnsi="Times New Roman" w:cs="Times New Roman"/>
          <w:sz w:val="26"/>
          <w:szCs w:val="26"/>
          <w:lang w:eastAsia="pl-PL"/>
        </w:rPr>
        <w:t>placówk</w:t>
      </w:r>
      <w:r w:rsidR="00000253" w:rsidRPr="003F2E2F">
        <w:rPr>
          <w:rFonts w:ascii="Times New Roman" w:eastAsia="Times New Roman" w:hAnsi="Times New Roman" w:cs="Times New Roman"/>
          <w:sz w:val="26"/>
          <w:szCs w:val="26"/>
          <w:lang w:eastAsia="pl-PL"/>
        </w:rPr>
        <w:t>ą zapewniającą</w:t>
      </w:r>
      <w:r w:rsidR="005B02EF" w:rsidRPr="003F2E2F">
        <w:rPr>
          <w:rFonts w:ascii="Times New Roman" w:eastAsia="Times New Roman" w:hAnsi="Times New Roman" w:cs="Times New Roman"/>
          <w:sz w:val="26"/>
          <w:szCs w:val="26"/>
          <w:lang w:eastAsia="pl-PL"/>
        </w:rPr>
        <w:t xml:space="preserve"> </w:t>
      </w:r>
      <w:r w:rsidR="00BB6979" w:rsidRPr="003F2E2F">
        <w:rPr>
          <w:rFonts w:ascii="Times New Roman" w:eastAsia="Times New Roman" w:hAnsi="Times New Roman" w:cs="Times New Roman"/>
          <w:sz w:val="26"/>
          <w:szCs w:val="26"/>
          <w:lang w:eastAsia="pl-PL"/>
        </w:rPr>
        <w:t>opiekę i wychowanie uczniom w okresie pobierania nauki poza miejscem stałego zamieszkania</w:t>
      </w:r>
      <w:bookmarkStart w:id="66" w:name="mip54353257"/>
      <w:bookmarkStart w:id="67" w:name="mip54353258"/>
      <w:bookmarkEnd w:id="66"/>
      <w:bookmarkEnd w:id="67"/>
      <w:r w:rsidR="00DC3AFC">
        <w:rPr>
          <w:rFonts w:ascii="Times New Roman" w:eastAsia="Times New Roman" w:hAnsi="Times New Roman" w:cs="Times New Roman"/>
          <w:sz w:val="26"/>
          <w:szCs w:val="26"/>
          <w:lang w:eastAsia="pl-PL"/>
        </w:rPr>
        <w:t>,</w:t>
      </w:r>
    </w:p>
    <w:p w:rsidR="00DC4710" w:rsidRDefault="00DC4710" w:rsidP="00B55D5A">
      <w:pPr>
        <w:spacing w:before="120" w:after="0" w:line="360" w:lineRule="auto"/>
        <w:ind w:firstLine="510"/>
        <w:jc w:val="both"/>
        <w:rPr>
          <w:rFonts w:ascii="Times New Roman" w:hAnsi="Times New Roman" w:cs="Times New Roman"/>
          <w:sz w:val="26"/>
          <w:szCs w:val="26"/>
        </w:rPr>
      </w:pPr>
      <w:r>
        <w:rPr>
          <w:rFonts w:ascii="Times New Roman" w:eastAsia="Times New Roman" w:hAnsi="Times New Roman" w:cs="Times New Roman"/>
          <w:sz w:val="26"/>
          <w:szCs w:val="26"/>
          <w:lang w:eastAsia="pl-PL"/>
        </w:rPr>
        <w:t xml:space="preserve">- </w:t>
      </w:r>
      <w:r w:rsidR="00DC3AFC">
        <w:rPr>
          <w:rFonts w:ascii="Times New Roman" w:hAnsi="Times New Roman" w:cs="Times New Roman"/>
          <w:sz w:val="26"/>
          <w:szCs w:val="26"/>
        </w:rPr>
        <w:t>żłobkiem,</w:t>
      </w:r>
    </w:p>
    <w:p w:rsidR="00DC4710" w:rsidRDefault="00DC4710" w:rsidP="00B55D5A">
      <w:pPr>
        <w:spacing w:before="120" w:after="0" w:line="360" w:lineRule="auto"/>
        <w:ind w:firstLine="510"/>
        <w:jc w:val="both"/>
        <w:rPr>
          <w:rFonts w:ascii="Times New Roman" w:eastAsia="Times New Roman" w:hAnsi="Times New Roman" w:cs="Times New Roman"/>
          <w:bCs/>
          <w:sz w:val="26"/>
          <w:szCs w:val="26"/>
          <w:lang w:eastAsia="pl-PL"/>
        </w:rPr>
      </w:pPr>
      <w:r>
        <w:rPr>
          <w:rFonts w:ascii="Times New Roman" w:hAnsi="Times New Roman" w:cs="Times New Roman"/>
          <w:sz w:val="26"/>
          <w:szCs w:val="26"/>
        </w:rPr>
        <w:t xml:space="preserve">- </w:t>
      </w:r>
      <w:r w:rsidR="00000253" w:rsidRPr="003F2E2F">
        <w:rPr>
          <w:rFonts w:ascii="Times New Roman" w:hAnsi="Times New Roman" w:cs="Times New Roman"/>
          <w:sz w:val="26"/>
          <w:szCs w:val="26"/>
        </w:rPr>
        <w:t>klubem dziecięcym</w:t>
      </w:r>
      <w:r w:rsidR="00DC3AFC">
        <w:rPr>
          <w:rFonts w:ascii="Times New Roman" w:eastAsia="Times New Roman" w:hAnsi="Times New Roman" w:cs="Times New Roman"/>
          <w:bCs/>
          <w:sz w:val="26"/>
          <w:szCs w:val="26"/>
          <w:lang w:eastAsia="pl-PL"/>
        </w:rPr>
        <w:t>,</w:t>
      </w:r>
    </w:p>
    <w:p w:rsidR="00DC4710" w:rsidRDefault="00DC4710" w:rsidP="00B55D5A">
      <w:pPr>
        <w:spacing w:before="120" w:after="0" w:line="360" w:lineRule="auto"/>
        <w:ind w:firstLine="510"/>
        <w:jc w:val="both"/>
        <w:rPr>
          <w:rFonts w:ascii="Times New Roman" w:hAnsi="Times New Roman" w:cs="Times New Roman"/>
          <w:sz w:val="26"/>
          <w:szCs w:val="26"/>
        </w:rPr>
      </w:pPr>
      <w:r>
        <w:rPr>
          <w:rFonts w:ascii="Times New Roman" w:eastAsia="Times New Roman" w:hAnsi="Times New Roman" w:cs="Times New Roman"/>
          <w:bCs/>
          <w:sz w:val="26"/>
          <w:szCs w:val="26"/>
          <w:lang w:eastAsia="pl-PL"/>
        </w:rPr>
        <w:t xml:space="preserve">- </w:t>
      </w:r>
      <w:r w:rsidR="00000253" w:rsidRPr="003F2E2F">
        <w:rPr>
          <w:rFonts w:ascii="Times New Roman" w:hAnsi="Times New Roman" w:cs="Times New Roman"/>
          <w:sz w:val="26"/>
          <w:szCs w:val="26"/>
        </w:rPr>
        <w:t>placówką lub ośrodkiem będącym formą ins</w:t>
      </w:r>
      <w:r w:rsidR="00017FB2" w:rsidRPr="003F2E2F">
        <w:rPr>
          <w:rFonts w:ascii="Times New Roman" w:hAnsi="Times New Roman" w:cs="Times New Roman"/>
          <w:sz w:val="26"/>
          <w:szCs w:val="26"/>
        </w:rPr>
        <w:t>tytucjonalnej pieczy zastępczej</w:t>
      </w:r>
      <w:r>
        <w:rPr>
          <w:rFonts w:ascii="Times New Roman" w:hAnsi="Times New Roman" w:cs="Times New Roman"/>
          <w:sz w:val="26"/>
          <w:szCs w:val="26"/>
        </w:rPr>
        <w:t>,</w:t>
      </w:r>
    </w:p>
    <w:p w:rsidR="00000253" w:rsidRPr="003F2E2F" w:rsidRDefault="00DC4710" w:rsidP="00B55D5A">
      <w:pPr>
        <w:spacing w:before="120" w:after="0" w:line="360" w:lineRule="auto"/>
        <w:ind w:firstLine="482"/>
        <w:jc w:val="both"/>
        <w:rPr>
          <w:rFonts w:ascii="Times New Roman" w:eastAsia="Times New Roman" w:hAnsi="Times New Roman" w:cs="Times New Roman"/>
          <w:sz w:val="26"/>
          <w:szCs w:val="26"/>
          <w:lang w:eastAsia="pl-PL"/>
        </w:rPr>
      </w:pPr>
      <w:r>
        <w:rPr>
          <w:rFonts w:ascii="Times New Roman" w:hAnsi="Times New Roman" w:cs="Times New Roman"/>
          <w:sz w:val="26"/>
          <w:szCs w:val="26"/>
        </w:rPr>
        <w:t xml:space="preserve">- </w:t>
      </w:r>
      <w:r w:rsidR="00000253" w:rsidRPr="003F2E2F">
        <w:rPr>
          <w:rFonts w:ascii="Times New Roman" w:hAnsi="Times New Roman" w:cs="Times New Roman"/>
          <w:sz w:val="26"/>
          <w:szCs w:val="26"/>
          <w:shd w:val="clear" w:color="auto" w:fill="FFFFFF"/>
        </w:rPr>
        <w:t>placówką wsparcia dziennego.</w:t>
      </w:r>
    </w:p>
    <w:p w:rsidR="00F05F8E" w:rsidRPr="0072102B" w:rsidRDefault="00F05F8E" w:rsidP="0072102B">
      <w:pPr>
        <w:spacing w:after="120" w:line="360" w:lineRule="auto"/>
        <w:ind w:firstLine="708"/>
        <w:jc w:val="both"/>
        <w:outlineLvl w:val="0"/>
        <w:rPr>
          <w:rFonts w:ascii="Times New Roman" w:hAnsi="Times New Roman" w:cs="Times New Roman"/>
          <w:sz w:val="26"/>
          <w:szCs w:val="26"/>
        </w:rPr>
      </w:pPr>
      <w:r w:rsidRPr="0072102B">
        <w:rPr>
          <w:rFonts w:ascii="Times New Roman" w:hAnsi="Times New Roman" w:cs="Times New Roman"/>
          <w:sz w:val="26"/>
          <w:szCs w:val="26"/>
        </w:rPr>
        <w:t xml:space="preserve">Projekt będzie także obejmował swoją regulacją </w:t>
      </w:r>
      <w:r w:rsidRPr="0072102B">
        <w:rPr>
          <w:rFonts w:ascii="Times New Roman" w:hAnsi="Times New Roman" w:cs="Times New Roman"/>
          <w:bCs/>
          <w:sz w:val="26"/>
          <w:szCs w:val="26"/>
        </w:rPr>
        <w:t>dyrektorów podmiotów zapewniających wspólną obsługę placówek opiekuńczo-wychowawczych, nie będzie natomiast obejmował dziennych opiekunów oraz rodzinnych form pieczy zastępczej.</w:t>
      </w:r>
      <w:r w:rsidRPr="0072102B">
        <w:rPr>
          <w:rFonts w:ascii="Times New Roman" w:hAnsi="Times New Roman" w:cs="Times New Roman"/>
          <w:sz w:val="26"/>
          <w:szCs w:val="26"/>
        </w:rPr>
        <w:t xml:space="preserve"> Projektowana regulacja obejmie kierowników wskazanych w projekcie jednostek organizacyjnych. Ani dzienni opiekunowie, ani rodzinne formy pieczy zastępczej nie są takimi jednostkami, zaś osoby odpowiedzialne za opiekę w tych instytucjach nie są ich kierownikami. Osoby te zatem nie będą wypełniać znamion czynu zabronionego opisanego w przedmiotowym projekcie ustawy. W przepisach projektowanej ustawy wskazano bowiem wprost, że odpowiedzialności karnej będą podlegać osoby kierujące żłobkiem lub klubem dziecięcym, placówką lub ośrodkiem będącym formą instytucjonalnej pieczy zastępczej wymienioną </w:t>
      </w:r>
      <w:r w:rsidRPr="0072102B">
        <w:rPr>
          <w:rFonts w:ascii="Times New Roman" w:hAnsi="Times New Roman" w:cs="Times New Roman"/>
          <w:sz w:val="26"/>
          <w:szCs w:val="26"/>
          <w:shd w:val="clear" w:color="auto" w:fill="FFFFFF"/>
        </w:rPr>
        <w:t xml:space="preserve">w art. 93 ust. 1 lub placówką wsparcia dziennego. Nie wyklucza to jednak odpowiedzialności opiekunów dziennych i osób prowadzących </w:t>
      </w:r>
      <w:r w:rsidRPr="0072102B">
        <w:rPr>
          <w:rFonts w:ascii="Times New Roman" w:hAnsi="Times New Roman" w:cs="Times New Roman"/>
          <w:sz w:val="26"/>
          <w:szCs w:val="26"/>
        </w:rPr>
        <w:t xml:space="preserve">rodzinne formy pieczy zastępczej </w:t>
      </w:r>
      <w:r w:rsidRPr="0072102B">
        <w:rPr>
          <w:rFonts w:ascii="Times New Roman" w:hAnsi="Times New Roman" w:cs="Times New Roman"/>
          <w:sz w:val="26"/>
          <w:szCs w:val="26"/>
          <w:shd w:val="clear" w:color="auto" w:fill="FFFFFF"/>
        </w:rPr>
        <w:t xml:space="preserve">na gruncie art. 160 Kodeksu karnego (tj. za </w:t>
      </w:r>
      <w:r w:rsidRPr="0072102B">
        <w:rPr>
          <w:rFonts w:ascii="Times New Roman" w:hAnsi="Times New Roman" w:cs="Times New Roman"/>
          <w:sz w:val="26"/>
          <w:szCs w:val="26"/>
        </w:rPr>
        <w:t>narażenie człowieka na bezpośrednie niebezpieczeństwo utraty życia albo ciężkiego uszczerbku na zdrowiu) za czyn wypełniający znamiona tego przepisu</w:t>
      </w:r>
      <w:r w:rsidRPr="0072102B">
        <w:rPr>
          <w:rFonts w:ascii="Times New Roman" w:hAnsi="Times New Roman" w:cs="Times New Roman"/>
          <w:sz w:val="26"/>
          <w:szCs w:val="26"/>
          <w:shd w:val="clear" w:color="auto" w:fill="FFFFFF"/>
        </w:rPr>
        <w:t>.</w:t>
      </w:r>
      <w:r w:rsidR="0072102B" w:rsidRPr="0072102B">
        <w:rPr>
          <w:rFonts w:ascii="Times New Roman" w:hAnsi="Times New Roman" w:cs="Times New Roman"/>
          <w:sz w:val="26"/>
          <w:szCs w:val="26"/>
          <w:shd w:val="clear" w:color="auto" w:fill="FFFFFF"/>
        </w:rPr>
        <w:t xml:space="preserve"> </w:t>
      </w:r>
      <w:r w:rsidRPr="0072102B">
        <w:rPr>
          <w:rFonts w:ascii="Times New Roman" w:hAnsi="Times New Roman" w:cs="Times New Roman"/>
          <w:sz w:val="26"/>
          <w:szCs w:val="26"/>
        </w:rPr>
        <w:t xml:space="preserve">Jednocześnie </w:t>
      </w:r>
      <w:r w:rsidR="0072102B" w:rsidRPr="0072102B">
        <w:rPr>
          <w:rFonts w:ascii="Times New Roman" w:hAnsi="Times New Roman" w:cs="Times New Roman"/>
          <w:sz w:val="26"/>
          <w:szCs w:val="26"/>
        </w:rPr>
        <w:t>należy wskazać</w:t>
      </w:r>
      <w:r w:rsidRPr="0072102B">
        <w:rPr>
          <w:rFonts w:ascii="Times New Roman" w:hAnsi="Times New Roman" w:cs="Times New Roman"/>
          <w:sz w:val="26"/>
          <w:szCs w:val="26"/>
        </w:rPr>
        <w:t xml:space="preserve">, że projekt ustawy obejmie swoją regulacją </w:t>
      </w:r>
      <w:r w:rsidRPr="0072102B">
        <w:rPr>
          <w:rFonts w:ascii="Times New Roman" w:hAnsi="Times New Roman" w:cs="Times New Roman"/>
          <w:bCs/>
          <w:sz w:val="26"/>
          <w:szCs w:val="26"/>
        </w:rPr>
        <w:t>dyrektorów podmiotów zapewniających wspólną obsługę placówek opiekuńczo-wychowawczych</w:t>
      </w:r>
      <w:r w:rsidRPr="0072102B">
        <w:rPr>
          <w:rFonts w:ascii="Times New Roman" w:hAnsi="Times New Roman" w:cs="Times New Roman"/>
          <w:sz w:val="26"/>
          <w:szCs w:val="26"/>
        </w:rPr>
        <w:t xml:space="preserve">. Należy bowiem podkreślić, iż zgodnie z art. 97 ustawy o wspieraniu rodziny i systemie pieczy zastępczej w przypadku zapewnienia wspólnej obsługi placówek opiekuńczo-wychowawczych placówką opiekuńczo-wychowawczą może kierować dyrektor jednostki obsługującej, która prowadzi wspólną obsługę, przy pomocy wyznaczonego </w:t>
      </w:r>
      <w:r w:rsidRPr="0072102B">
        <w:rPr>
          <w:rFonts w:ascii="Times New Roman" w:hAnsi="Times New Roman" w:cs="Times New Roman"/>
          <w:sz w:val="26"/>
          <w:szCs w:val="26"/>
        </w:rPr>
        <w:lastRenderedPageBreak/>
        <w:t>w poszczególnych placówkach opiekuńczo-wychowawczych wychowawcy. Jak wynika z ww. przepisu to dyrektor kieruje daną placówką, zaś wyznaczony wychowawca jest jedynie jego pomocą. Fakt, że dyrektor kieruje jednostką zapewniającą wspólną obsługę placówek opiekuńczo-wychowawczych nie odbiera mu statusu kierującego określoną placówką o takim charakterze.</w:t>
      </w:r>
    </w:p>
    <w:p w:rsidR="00AC59C0" w:rsidRPr="003F2E2F" w:rsidRDefault="00056BCB" w:rsidP="00B55D5A">
      <w:pPr>
        <w:spacing w:before="120" w:after="0" w:line="360" w:lineRule="auto"/>
        <w:ind w:firstLine="482"/>
        <w:jc w:val="both"/>
        <w:rPr>
          <w:rFonts w:ascii="Times New Roman" w:hAnsi="Times New Roman" w:cs="Times New Roman"/>
          <w:sz w:val="26"/>
          <w:szCs w:val="26"/>
        </w:rPr>
      </w:pPr>
      <w:r w:rsidRPr="003F2E2F">
        <w:rPr>
          <w:rFonts w:ascii="Times New Roman" w:hAnsi="Times New Roman" w:cs="Times New Roman"/>
          <w:bCs/>
          <w:sz w:val="26"/>
          <w:szCs w:val="26"/>
        </w:rPr>
        <w:t>Czynność sprawcza</w:t>
      </w:r>
      <w:r w:rsidRPr="003F2E2F">
        <w:rPr>
          <w:rFonts w:ascii="Times New Roman" w:hAnsi="Times New Roman" w:cs="Times New Roman"/>
          <w:sz w:val="26"/>
          <w:szCs w:val="26"/>
        </w:rPr>
        <w:t xml:space="preserve"> określona jako </w:t>
      </w:r>
      <w:r w:rsidRPr="003F2E2F">
        <w:rPr>
          <w:rFonts w:ascii="Times New Roman" w:hAnsi="Times New Roman" w:cs="Times New Roman"/>
          <w:bCs/>
          <w:sz w:val="26"/>
          <w:szCs w:val="26"/>
        </w:rPr>
        <w:t>działanie</w:t>
      </w:r>
      <w:r w:rsidRPr="003F2E2F">
        <w:rPr>
          <w:rFonts w:ascii="Times New Roman" w:hAnsi="Times New Roman" w:cs="Times New Roman"/>
          <w:sz w:val="26"/>
          <w:szCs w:val="26"/>
        </w:rPr>
        <w:t xml:space="preserve"> na szkodę </w:t>
      </w:r>
      <w:r w:rsidR="00DF65BD" w:rsidRPr="003F2E2F">
        <w:rPr>
          <w:rFonts w:ascii="Times New Roman" w:hAnsi="Times New Roman" w:cs="Times New Roman"/>
          <w:sz w:val="26"/>
          <w:szCs w:val="26"/>
        </w:rPr>
        <w:t>małoletniego</w:t>
      </w:r>
      <w:r w:rsidRPr="003F2E2F">
        <w:rPr>
          <w:rFonts w:ascii="Times New Roman" w:hAnsi="Times New Roman" w:cs="Times New Roman"/>
          <w:sz w:val="26"/>
          <w:szCs w:val="26"/>
        </w:rPr>
        <w:t xml:space="preserve"> </w:t>
      </w:r>
      <w:r w:rsidR="00046F55" w:rsidRPr="003F2E2F">
        <w:rPr>
          <w:rFonts w:ascii="Times New Roman" w:hAnsi="Times New Roman" w:cs="Times New Roman"/>
          <w:sz w:val="26"/>
          <w:szCs w:val="26"/>
        </w:rPr>
        <w:t xml:space="preserve">będzie </w:t>
      </w:r>
      <w:r w:rsidRPr="003F2E2F">
        <w:rPr>
          <w:rFonts w:ascii="Times New Roman" w:hAnsi="Times New Roman" w:cs="Times New Roman"/>
          <w:sz w:val="26"/>
          <w:szCs w:val="26"/>
        </w:rPr>
        <w:t xml:space="preserve">polegać </w:t>
      </w:r>
      <w:r w:rsidR="00D46FA7" w:rsidRPr="003F2E2F">
        <w:rPr>
          <w:rFonts w:ascii="Times New Roman" w:hAnsi="Times New Roman" w:cs="Times New Roman"/>
          <w:sz w:val="26"/>
          <w:szCs w:val="26"/>
        </w:rPr>
        <w:t xml:space="preserve">zarówno </w:t>
      </w:r>
      <w:r w:rsidRPr="003F2E2F">
        <w:rPr>
          <w:rFonts w:ascii="Times New Roman" w:hAnsi="Times New Roman" w:cs="Times New Roman"/>
          <w:sz w:val="26"/>
          <w:szCs w:val="26"/>
        </w:rPr>
        <w:t>na działan</w:t>
      </w:r>
      <w:r w:rsidR="00D46FA7" w:rsidRPr="003F2E2F">
        <w:rPr>
          <w:rFonts w:ascii="Times New Roman" w:hAnsi="Times New Roman" w:cs="Times New Roman"/>
          <w:sz w:val="26"/>
          <w:szCs w:val="26"/>
        </w:rPr>
        <w:t>iu (przekroczenie uprawnień), jak i</w:t>
      </w:r>
      <w:r w:rsidRPr="003F2E2F">
        <w:rPr>
          <w:rFonts w:ascii="Times New Roman" w:hAnsi="Times New Roman" w:cs="Times New Roman"/>
          <w:sz w:val="26"/>
          <w:szCs w:val="26"/>
        </w:rPr>
        <w:t xml:space="preserve"> zaniechaniu (niedopełnienie obowiązków). </w:t>
      </w:r>
      <w:r w:rsidR="00B23CA7" w:rsidRPr="003F2E2F">
        <w:rPr>
          <w:rFonts w:ascii="Times New Roman" w:hAnsi="Times New Roman" w:cs="Times New Roman"/>
          <w:sz w:val="26"/>
          <w:szCs w:val="26"/>
        </w:rPr>
        <w:t>Sprawca czynu zabronionego będzie podlegał karze pozbawienia wolności do lat 3.</w:t>
      </w:r>
      <w:r w:rsidR="00AC59C0" w:rsidRPr="003F2E2F">
        <w:rPr>
          <w:rFonts w:ascii="Times New Roman" w:hAnsi="Times New Roman" w:cs="Times New Roman"/>
          <w:sz w:val="26"/>
          <w:szCs w:val="26"/>
        </w:rPr>
        <w:t xml:space="preserve"> </w:t>
      </w:r>
      <w:r w:rsidRPr="003F2E2F">
        <w:rPr>
          <w:rFonts w:ascii="Times New Roman" w:hAnsi="Times New Roman" w:cs="Times New Roman"/>
          <w:sz w:val="26"/>
          <w:szCs w:val="26"/>
        </w:rPr>
        <w:t>Przekroczenie uprawnień oznacza</w:t>
      </w:r>
      <w:r w:rsidR="006A14BC" w:rsidRPr="003F2E2F">
        <w:rPr>
          <w:rFonts w:ascii="Times New Roman" w:hAnsi="Times New Roman" w:cs="Times New Roman"/>
          <w:sz w:val="26"/>
          <w:szCs w:val="26"/>
        </w:rPr>
        <w:t xml:space="preserve"> </w:t>
      </w:r>
      <w:r w:rsidRPr="003F2E2F">
        <w:rPr>
          <w:rFonts w:ascii="Times New Roman" w:hAnsi="Times New Roman" w:cs="Times New Roman"/>
          <w:sz w:val="26"/>
          <w:szCs w:val="26"/>
        </w:rPr>
        <w:t>podjęcie czynności wykraczającej poza zakres kompetencji</w:t>
      </w:r>
      <w:r w:rsidR="006A14BC" w:rsidRPr="003F2E2F">
        <w:rPr>
          <w:rFonts w:ascii="Times New Roman" w:hAnsi="Times New Roman" w:cs="Times New Roman"/>
          <w:sz w:val="26"/>
          <w:szCs w:val="26"/>
        </w:rPr>
        <w:t xml:space="preserve"> danej osoby albo</w:t>
      </w:r>
      <w:r w:rsidRPr="003F2E2F">
        <w:rPr>
          <w:rFonts w:ascii="Times New Roman" w:hAnsi="Times New Roman" w:cs="Times New Roman"/>
          <w:sz w:val="26"/>
          <w:szCs w:val="26"/>
        </w:rPr>
        <w:t xml:space="preserve"> czynności bez p</w:t>
      </w:r>
      <w:r w:rsidR="006A14BC" w:rsidRPr="003F2E2F">
        <w:rPr>
          <w:rFonts w:ascii="Times New Roman" w:hAnsi="Times New Roman" w:cs="Times New Roman"/>
          <w:sz w:val="26"/>
          <w:szCs w:val="26"/>
        </w:rPr>
        <w:t>odstawy faktycznej lub prawnej, natomiast z</w:t>
      </w:r>
      <w:r w:rsidRPr="003F2E2F">
        <w:rPr>
          <w:rFonts w:ascii="Times New Roman" w:hAnsi="Times New Roman" w:cs="Times New Roman"/>
          <w:sz w:val="26"/>
          <w:szCs w:val="26"/>
        </w:rPr>
        <w:t xml:space="preserve">arzut niedopełnienia obowiązków </w:t>
      </w:r>
      <w:r w:rsidR="006A14BC" w:rsidRPr="003F2E2F">
        <w:rPr>
          <w:rFonts w:ascii="Times New Roman" w:hAnsi="Times New Roman" w:cs="Times New Roman"/>
          <w:sz w:val="26"/>
          <w:szCs w:val="26"/>
        </w:rPr>
        <w:t xml:space="preserve">będzie </w:t>
      </w:r>
      <w:r w:rsidRPr="003F2E2F">
        <w:rPr>
          <w:rFonts w:ascii="Times New Roman" w:hAnsi="Times New Roman" w:cs="Times New Roman"/>
          <w:sz w:val="26"/>
          <w:szCs w:val="26"/>
        </w:rPr>
        <w:t xml:space="preserve">można postawić </w:t>
      </w:r>
      <w:r w:rsidR="006A14BC" w:rsidRPr="003F2E2F">
        <w:rPr>
          <w:rFonts w:ascii="Times New Roman" w:hAnsi="Times New Roman" w:cs="Times New Roman"/>
          <w:sz w:val="26"/>
          <w:szCs w:val="26"/>
        </w:rPr>
        <w:t xml:space="preserve">osobie kierującej </w:t>
      </w:r>
      <w:r w:rsidR="00DC5C00" w:rsidRPr="003F2E2F">
        <w:rPr>
          <w:rFonts w:ascii="Times New Roman" w:hAnsi="Times New Roman" w:cs="Times New Roman"/>
          <w:sz w:val="26"/>
          <w:szCs w:val="26"/>
        </w:rPr>
        <w:t>jednostką organizacyjną</w:t>
      </w:r>
      <w:r w:rsidRPr="003F2E2F">
        <w:rPr>
          <w:rFonts w:ascii="Times New Roman" w:hAnsi="Times New Roman" w:cs="Times New Roman"/>
          <w:sz w:val="26"/>
          <w:szCs w:val="26"/>
        </w:rPr>
        <w:t xml:space="preserve"> w</w:t>
      </w:r>
      <w:r w:rsidR="006A14BC" w:rsidRPr="003F2E2F">
        <w:rPr>
          <w:rFonts w:ascii="Times New Roman" w:hAnsi="Times New Roman" w:cs="Times New Roman"/>
          <w:sz w:val="26"/>
          <w:szCs w:val="26"/>
        </w:rPr>
        <w:t xml:space="preserve"> </w:t>
      </w:r>
      <w:r w:rsidR="00AC59C0" w:rsidRPr="003F2E2F">
        <w:rPr>
          <w:rFonts w:ascii="Times New Roman" w:hAnsi="Times New Roman" w:cs="Times New Roman"/>
          <w:sz w:val="26"/>
          <w:szCs w:val="26"/>
        </w:rPr>
        <w:t>przypadku</w:t>
      </w:r>
      <w:r w:rsidR="006A14BC" w:rsidRPr="003F2E2F">
        <w:rPr>
          <w:rFonts w:ascii="Times New Roman" w:hAnsi="Times New Roman" w:cs="Times New Roman"/>
          <w:sz w:val="26"/>
          <w:szCs w:val="26"/>
        </w:rPr>
        <w:t xml:space="preserve"> zaniechania </w:t>
      </w:r>
      <w:r w:rsidRPr="003F2E2F">
        <w:rPr>
          <w:rFonts w:ascii="Times New Roman" w:hAnsi="Times New Roman" w:cs="Times New Roman"/>
          <w:sz w:val="26"/>
          <w:szCs w:val="26"/>
        </w:rPr>
        <w:t xml:space="preserve">wykonania </w:t>
      </w:r>
      <w:r w:rsidR="006A14BC" w:rsidRPr="003F2E2F">
        <w:rPr>
          <w:rFonts w:ascii="Times New Roman" w:hAnsi="Times New Roman" w:cs="Times New Roman"/>
          <w:sz w:val="26"/>
          <w:szCs w:val="26"/>
        </w:rPr>
        <w:t xml:space="preserve">obowiązku </w:t>
      </w:r>
      <w:r w:rsidR="00C96D9E" w:rsidRPr="003F2E2F">
        <w:rPr>
          <w:rFonts w:ascii="Times New Roman" w:hAnsi="Times New Roman" w:cs="Times New Roman"/>
          <w:sz w:val="26"/>
          <w:szCs w:val="26"/>
        </w:rPr>
        <w:t xml:space="preserve">związanego z opieką i nadzorem nad małoletnim </w:t>
      </w:r>
      <w:r w:rsidRPr="003F2E2F">
        <w:rPr>
          <w:rFonts w:ascii="Times New Roman" w:hAnsi="Times New Roman" w:cs="Times New Roman"/>
          <w:sz w:val="26"/>
          <w:szCs w:val="26"/>
        </w:rPr>
        <w:t>albo</w:t>
      </w:r>
      <w:r w:rsidR="006A14BC" w:rsidRPr="003F2E2F">
        <w:rPr>
          <w:rFonts w:ascii="Times New Roman" w:hAnsi="Times New Roman" w:cs="Times New Roman"/>
          <w:sz w:val="26"/>
          <w:szCs w:val="26"/>
        </w:rPr>
        <w:t xml:space="preserve"> jego</w:t>
      </w:r>
      <w:r w:rsidRPr="003F2E2F">
        <w:rPr>
          <w:rFonts w:ascii="Times New Roman" w:hAnsi="Times New Roman" w:cs="Times New Roman"/>
          <w:sz w:val="26"/>
          <w:szCs w:val="26"/>
        </w:rPr>
        <w:t xml:space="preserve"> nienależytego wykonania, sprzecznego z istotą lub charakterem </w:t>
      </w:r>
      <w:r w:rsidR="006A14BC" w:rsidRPr="003F2E2F">
        <w:rPr>
          <w:rFonts w:ascii="Times New Roman" w:hAnsi="Times New Roman" w:cs="Times New Roman"/>
          <w:sz w:val="26"/>
          <w:szCs w:val="26"/>
        </w:rPr>
        <w:t xml:space="preserve">tego </w:t>
      </w:r>
      <w:r w:rsidRPr="003F2E2F">
        <w:rPr>
          <w:rFonts w:ascii="Times New Roman" w:hAnsi="Times New Roman" w:cs="Times New Roman"/>
          <w:sz w:val="26"/>
          <w:szCs w:val="26"/>
        </w:rPr>
        <w:t xml:space="preserve">obowiązku. </w:t>
      </w:r>
    </w:p>
    <w:p w:rsidR="00013524" w:rsidRDefault="00AC59C0" w:rsidP="00B55D5A">
      <w:pPr>
        <w:spacing w:before="120" w:after="0" w:line="360" w:lineRule="auto"/>
        <w:ind w:firstLine="426"/>
        <w:jc w:val="both"/>
        <w:rPr>
          <w:rFonts w:ascii="Times New Roman" w:eastAsia="Times New Roman" w:hAnsi="Times New Roman" w:cs="Times New Roman"/>
          <w:sz w:val="26"/>
          <w:szCs w:val="26"/>
          <w:lang w:eastAsia="pl-PL"/>
        </w:rPr>
      </w:pPr>
      <w:r w:rsidRPr="003F2E2F">
        <w:rPr>
          <w:rFonts w:ascii="Times New Roman" w:hAnsi="Times New Roman" w:cs="Times New Roman"/>
          <w:sz w:val="26"/>
          <w:szCs w:val="26"/>
        </w:rPr>
        <w:t>Przewiduje się również</w:t>
      </w:r>
      <w:r w:rsidR="00C87F29">
        <w:rPr>
          <w:rFonts w:ascii="Times New Roman" w:hAnsi="Times New Roman" w:cs="Times New Roman"/>
          <w:sz w:val="26"/>
          <w:szCs w:val="26"/>
        </w:rPr>
        <w:t xml:space="preserve"> typ kwalifikowany przestępstwa</w:t>
      </w:r>
      <w:r w:rsidRPr="003F2E2F">
        <w:rPr>
          <w:rFonts w:ascii="Times New Roman" w:hAnsi="Times New Roman" w:cs="Times New Roman"/>
          <w:sz w:val="26"/>
          <w:szCs w:val="26"/>
        </w:rPr>
        <w:t xml:space="preserve"> w przypadku, gdy </w:t>
      </w:r>
      <w:r w:rsidRPr="003F2E2F">
        <w:rPr>
          <w:rFonts w:ascii="Times New Roman" w:hAnsi="Times New Roman" w:cs="Times New Roman"/>
          <w:sz w:val="26"/>
          <w:szCs w:val="26"/>
          <w:shd w:val="clear" w:color="auto" w:fill="FFFFFF"/>
        </w:rPr>
        <w:t xml:space="preserve">następstwem </w:t>
      </w:r>
      <w:r w:rsidRPr="003F2E2F">
        <w:rPr>
          <w:rFonts w:ascii="Times New Roman" w:hAnsi="Times New Roman" w:cs="Times New Roman"/>
          <w:sz w:val="26"/>
          <w:szCs w:val="26"/>
        </w:rPr>
        <w:t xml:space="preserve">przekroczenia uprawnień lub niedopełnienia obowiązków w zakresie opieki lub nadzoru nad małoletnim będzie </w:t>
      </w:r>
      <w:r w:rsidR="00B6454E" w:rsidRPr="003F2E2F">
        <w:rPr>
          <w:rFonts w:ascii="Times New Roman" w:hAnsi="Times New Roman" w:cs="Times New Roman"/>
          <w:sz w:val="26"/>
          <w:szCs w:val="26"/>
          <w:shd w:val="clear" w:color="auto" w:fill="FFFFFF"/>
        </w:rPr>
        <w:t>śmierć małoletniego, ciężki uszczerbek na jego zdrowiu lub doprowadzenie małoletniego do obcowania płciowego lub do poddania się innej czynności seksualnej alb</w:t>
      </w:r>
      <w:r w:rsidRPr="003F2E2F">
        <w:rPr>
          <w:rFonts w:ascii="Times New Roman" w:hAnsi="Times New Roman" w:cs="Times New Roman"/>
          <w:sz w:val="26"/>
          <w:szCs w:val="26"/>
          <w:shd w:val="clear" w:color="auto" w:fill="FFFFFF"/>
        </w:rPr>
        <w:t xml:space="preserve">o do wykonania takiej czynności. </w:t>
      </w:r>
      <w:r w:rsidR="00604DD6" w:rsidRPr="003F2E2F">
        <w:rPr>
          <w:rFonts w:ascii="Times New Roman" w:hAnsi="Times New Roman" w:cs="Times New Roman"/>
          <w:sz w:val="26"/>
          <w:szCs w:val="26"/>
          <w:shd w:val="clear" w:color="auto" w:fill="FFFFFF"/>
        </w:rPr>
        <w:t>S</w:t>
      </w:r>
      <w:r w:rsidRPr="003F2E2F">
        <w:rPr>
          <w:rFonts w:ascii="Times New Roman" w:hAnsi="Times New Roman" w:cs="Times New Roman"/>
          <w:sz w:val="26"/>
          <w:szCs w:val="26"/>
          <w:shd w:val="clear" w:color="auto" w:fill="FFFFFF"/>
        </w:rPr>
        <w:t xml:space="preserve">prawca czynu zabronionego będzie podlegał </w:t>
      </w:r>
      <w:r w:rsidR="00604DD6" w:rsidRPr="003F2E2F">
        <w:rPr>
          <w:rFonts w:ascii="Times New Roman" w:hAnsi="Times New Roman" w:cs="Times New Roman"/>
          <w:sz w:val="26"/>
          <w:szCs w:val="26"/>
          <w:shd w:val="clear" w:color="auto" w:fill="FFFFFF"/>
        </w:rPr>
        <w:t xml:space="preserve">wówczas </w:t>
      </w:r>
      <w:r w:rsidR="00B6454E" w:rsidRPr="003F2E2F">
        <w:rPr>
          <w:rFonts w:ascii="Times New Roman" w:hAnsi="Times New Roman" w:cs="Times New Roman"/>
          <w:sz w:val="26"/>
          <w:szCs w:val="26"/>
          <w:shd w:val="clear" w:color="auto" w:fill="FFFFFF"/>
        </w:rPr>
        <w:t>karze pozbawienia wo</w:t>
      </w:r>
      <w:r w:rsidRPr="003F2E2F">
        <w:rPr>
          <w:rFonts w:ascii="Times New Roman" w:hAnsi="Times New Roman" w:cs="Times New Roman"/>
          <w:sz w:val="26"/>
          <w:szCs w:val="26"/>
          <w:shd w:val="clear" w:color="auto" w:fill="FFFFFF"/>
        </w:rPr>
        <w:t xml:space="preserve">lności od </w:t>
      </w:r>
      <w:r w:rsidR="00B55D5A">
        <w:rPr>
          <w:rFonts w:ascii="Times New Roman" w:hAnsi="Times New Roman" w:cs="Times New Roman"/>
          <w:sz w:val="26"/>
          <w:szCs w:val="26"/>
          <w:shd w:val="clear" w:color="auto" w:fill="FFFFFF"/>
        </w:rPr>
        <w:t>3 </w:t>
      </w:r>
      <w:r w:rsidRPr="003F2E2F">
        <w:rPr>
          <w:rFonts w:ascii="Times New Roman" w:hAnsi="Times New Roman" w:cs="Times New Roman"/>
          <w:sz w:val="26"/>
          <w:szCs w:val="26"/>
          <w:shd w:val="clear" w:color="auto" w:fill="FFFFFF"/>
        </w:rPr>
        <w:t>miesięcy do lat 5.</w:t>
      </w:r>
      <w:r w:rsidR="00394645">
        <w:rPr>
          <w:rFonts w:ascii="Times New Roman" w:hAnsi="Times New Roman" w:cs="Times New Roman"/>
          <w:sz w:val="26"/>
          <w:szCs w:val="26"/>
          <w:shd w:val="clear" w:color="auto" w:fill="FFFFFF"/>
        </w:rPr>
        <w:t xml:space="preserve"> </w:t>
      </w:r>
      <w:r w:rsidR="00966437">
        <w:rPr>
          <w:rFonts w:ascii="Times New Roman" w:hAnsi="Times New Roman" w:cs="Times New Roman"/>
          <w:sz w:val="26"/>
          <w:szCs w:val="26"/>
          <w:shd w:val="clear" w:color="auto" w:fill="FFFFFF"/>
        </w:rPr>
        <w:t>Pojęcia</w:t>
      </w:r>
      <w:r w:rsidR="003F727D">
        <w:rPr>
          <w:rFonts w:ascii="Times New Roman" w:hAnsi="Times New Roman" w:cs="Times New Roman"/>
          <w:sz w:val="26"/>
          <w:szCs w:val="26"/>
          <w:shd w:val="clear" w:color="auto" w:fill="FFFFFF"/>
        </w:rPr>
        <w:t xml:space="preserve"> „obcowanie płciowe” oraz „inna czynność seksualna</w:t>
      </w:r>
      <w:r w:rsidR="00394645">
        <w:rPr>
          <w:rFonts w:ascii="Times New Roman" w:hAnsi="Times New Roman" w:cs="Times New Roman"/>
          <w:sz w:val="26"/>
          <w:szCs w:val="26"/>
          <w:shd w:val="clear" w:color="auto" w:fill="FFFFFF"/>
        </w:rPr>
        <w:t xml:space="preserve">” </w:t>
      </w:r>
      <w:r w:rsidR="00111BD4">
        <w:rPr>
          <w:rFonts w:ascii="Times New Roman" w:hAnsi="Times New Roman" w:cs="Times New Roman"/>
          <w:sz w:val="26"/>
          <w:szCs w:val="26"/>
          <w:shd w:val="clear" w:color="auto" w:fill="FFFFFF"/>
        </w:rPr>
        <w:t>funkcjonują</w:t>
      </w:r>
      <w:r w:rsidR="00901AA8">
        <w:rPr>
          <w:rFonts w:ascii="Times New Roman" w:hAnsi="Times New Roman" w:cs="Times New Roman"/>
          <w:sz w:val="26"/>
          <w:szCs w:val="26"/>
          <w:shd w:val="clear" w:color="auto" w:fill="FFFFFF"/>
        </w:rPr>
        <w:t xml:space="preserve"> w porządku prawnym</w:t>
      </w:r>
      <w:r w:rsidR="00394645">
        <w:rPr>
          <w:rFonts w:ascii="Times New Roman" w:hAnsi="Times New Roman" w:cs="Times New Roman"/>
          <w:sz w:val="26"/>
          <w:szCs w:val="26"/>
          <w:shd w:val="clear" w:color="auto" w:fill="FFFFFF"/>
        </w:rPr>
        <w:t xml:space="preserve"> na gruncie art. 200 k.k. </w:t>
      </w:r>
      <w:r w:rsidR="00FC1D96">
        <w:rPr>
          <w:rFonts w:ascii="Times New Roman" w:hAnsi="Times New Roman" w:cs="Times New Roman"/>
          <w:sz w:val="26"/>
          <w:szCs w:val="26"/>
        </w:rPr>
        <w:t>„</w:t>
      </w:r>
      <w:r w:rsidR="00901AA8" w:rsidRPr="003F727D">
        <w:rPr>
          <w:rFonts w:ascii="Times New Roman" w:hAnsi="Times New Roman" w:cs="Times New Roman"/>
          <w:sz w:val="26"/>
          <w:szCs w:val="26"/>
        </w:rPr>
        <w:t>I</w:t>
      </w:r>
      <w:r w:rsidR="00FC1D96">
        <w:rPr>
          <w:rFonts w:ascii="Times New Roman" w:hAnsi="Times New Roman" w:cs="Times New Roman"/>
          <w:sz w:val="26"/>
          <w:szCs w:val="26"/>
        </w:rPr>
        <w:t>nna czynność seksualna”</w:t>
      </w:r>
      <w:r w:rsidR="00394645" w:rsidRPr="003F727D">
        <w:rPr>
          <w:rFonts w:ascii="Times New Roman" w:hAnsi="Times New Roman" w:cs="Times New Roman"/>
          <w:sz w:val="26"/>
          <w:szCs w:val="26"/>
        </w:rPr>
        <w:t xml:space="preserve">, w rozumieniu art. 200 § 1 k.k., to nie mieszczące się </w:t>
      </w:r>
      <w:r w:rsidR="00FC1D96">
        <w:rPr>
          <w:rFonts w:ascii="Times New Roman" w:hAnsi="Times New Roman" w:cs="Times New Roman"/>
          <w:sz w:val="26"/>
          <w:szCs w:val="26"/>
        </w:rPr>
        <w:t>w pojęciu „obcowania płciowego”</w:t>
      </w:r>
      <w:r w:rsidR="00394645" w:rsidRPr="003F727D">
        <w:rPr>
          <w:rFonts w:ascii="Times New Roman" w:hAnsi="Times New Roman" w:cs="Times New Roman"/>
          <w:sz w:val="26"/>
          <w:szCs w:val="26"/>
        </w:rPr>
        <w:t xml:space="preserve"> takie zachowanie, „które związane jest z szeroko rozumianym życiem płciowym człowieka, polegające na kontakcie cielesnym sprawcy z pokrzywdzonym lub przynajmniej na cielesnym i mającym charakter seksualny zaangażowaniu ofiary”. Zachowanie to obejmuje też sytuacje, „w których sprawca, zmierzając do pobudzenia lub zaspokojenia swojego popędu, nie tylko dotyka narządów płciowych pokrzywdzonego (choćby przez bieliznę lub odzież), lecz podejmuje również inne czynności w zetknięciu z jego ciał</w:t>
      </w:r>
      <w:r w:rsidR="001C2A52">
        <w:rPr>
          <w:rFonts w:ascii="Times New Roman" w:hAnsi="Times New Roman" w:cs="Times New Roman"/>
          <w:sz w:val="26"/>
          <w:szCs w:val="26"/>
        </w:rPr>
        <w:t>em (np. pieszczoty, pocałunki).” (</w:t>
      </w:r>
      <w:r w:rsidR="00901AA8">
        <w:rPr>
          <w:rFonts w:ascii="Times New Roman" w:hAnsi="Times New Roman" w:cs="Times New Roman"/>
          <w:sz w:val="26"/>
          <w:szCs w:val="26"/>
          <w:shd w:val="clear" w:color="auto" w:fill="FFFFFF"/>
        </w:rPr>
        <w:t xml:space="preserve">postanowienie Sądu </w:t>
      </w:r>
      <w:r w:rsidR="00901AA8">
        <w:rPr>
          <w:rFonts w:ascii="Times New Roman" w:hAnsi="Times New Roman" w:cs="Times New Roman"/>
          <w:sz w:val="26"/>
          <w:szCs w:val="26"/>
          <w:shd w:val="clear" w:color="auto" w:fill="FFFFFF"/>
        </w:rPr>
        <w:lastRenderedPageBreak/>
        <w:t>Najwyższego – Izby Karnej z 8 września 2016 r., sygn.. III KK 292/16).</w:t>
      </w:r>
      <w:r w:rsidR="007D1B7D">
        <w:rPr>
          <w:rFonts w:ascii="Times New Roman" w:hAnsi="Times New Roman" w:cs="Times New Roman"/>
          <w:sz w:val="26"/>
          <w:szCs w:val="26"/>
          <w:shd w:val="clear" w:color="auto" w:fill="FFFFFF"/>
        </w:rPr>
        <w:t xml:space="preserve"> </w:t>
      </w:r>
      <w:r w:rsidR="00DA3EEB" w:rsidRPr="00DA3EEB">
        <w:rPr>
          <w:rFonts w:ascii="Times New Roman" w:hAnsi="Times New Roman" w:cs="Times New Roman"/>
          <w:sz w:val="26"/>
          <w:szCs w:val="26"/>
          <w:shd w:val="clear" w:color="auto" w:fill="FFFFFF"/>
        </w:rPr>
        <w:t xml:space="preserve">Zgodnie z </w:t>
      </w:r>
      <w:r w:rsidR="00966437">
        <w:rPr>
          <w:rFonts w:ascii="Times New Roman" w:hAnsi="Times New Roman" w:cs="Times New Roman"/>
          <w:sz w:val="26"/>
          <w:szCs w:val="26"/>
          <w:shd w:val="clear" w:color="auto" w:fill="FFFFFF"/>
        </w:rPr>
        <w:t xml:space="preserve">art. 158 k.k. </w:t>
      </w:r>
      <w:r w:rsidR="00DA3EEB" w:rsidRPr="00DA3EEB">
        <w:rPr>
          <w:rFonts w:ascii="Times New Roman" w:eastAsia="Times New Roman" w:hAnsi="Times New Roman" w:cs="Times New Roman"/>
          <w:sz w:val="26"/>
          <w:szCs w:val="26"/>
          <w:lang w:eastAsia="pl-PL"/>
        </w:rPr>
        <w:t xml:space="preserve">ciężki uszczerbek na zdrowiu obejmuje </w:t>
      </w:r>
      <w:r w:rsidR="00966437">
        <w:rPr>
          <w:rFonts w:ascii="Times New Roman" w:eastAsia="Times New Roman" w:hAnsi="Times New Roman" w:cs="Times New Roman"/>
          <w:sz w:val="26"/>
          <w:szCs w:val="26"/>
          <w:lang w:eastAsia="pl-PL"/>
        </w:rPr>
        <w:t xml:space="preserve">natomiast </w:t>
      </w:r>
      <w:r w:rsidR="00DA3EEB" w:rsidRPr="00DA3EEB">
        <w:rPr>
          <w:rFonts w:ascii="Times New Roman" w:eastAsia="Times New Roman" w:hAnsi="Times New Roman" w:cs="Times New Roman"/>
          <w:sz w:val="26"/>
          <w:szCs w:val="26"/>
          <w:lang w:eastAsia="pl-PL"/>
        </w:rPr>
        <w:t>spowodowanie pozbawienia człowieka wzroku, słuchu, mowy, zdolności płodzenia, a także innego ciężkiego kalectwa, ciężkiej choroby nieuleczalnej lub długotrwałej, choroby realnie zagrażającej życiu, trwałej choroby psychicznej, całkowitej lub znacznej trwałej niezdolności do pracy w zawodzie, trwałego istotnego zeszpecenia lub zniekształcenia ciała.</w:t>
      </w:r>
    </w:p>
    <w:p w:rsidR="003B0088" w:rsidRPr="00966437" w:rsidRDefault="003B0088" w:rsidP="00B55D5A">
      <w:pPr>
        <w:spacing w:before="120" w:after="0" w:line="360" w:lineRule="auto"/>
        <w:ind w:firstLine="426"/>
        <w:jc w:val="both"/>
        <w:rPr>
          <w:rFonts w:ascii="Times New Roman" w:hAnsi="Times New Roman" w:cs="Times New Roman"/>
          <w:sz w:val="26"/>
          <w:szCs w:val="26"/>
          <w:shd w:val="clear" w:color="auto" w:fill="FFFFFF"/>
        </w:rPr>
      </w:pPr>
      <w:r w:rsidRPr="00111BD4">
        <w:rPr>
          <w:rFonts w:ascii="Times New Roman" w:hAnsi="Times New Roman" w:cs="Times New Roman"/>
          <w:sz w:val="26"/>
          <w:szCs w:val="26"/>
          <w:shd w:val="clear" w:color="auto" w:fill="FFFFFF"/>
        </w:rPr>
        <w:t xml:space="preserve">Należy wskazać, że jako alternatywne rozwiązanie legislacyjne rozważano rozszerzenie definicji funkcjonariusza publicznego, jednakże </w:t>
      </w:r>
      <w:r w:rsidR="00976920" w:rsidRPr="00111BD4">
        <w:rPr>
          <w:rFonts w:ascii="Times New Roman" w:hAnsi="Times New Roman" w:cs="Times New Roman"/>
          <w:sz w:val="26"/>
          <w:szCs w:val="26"/>
          <w:shd w:val="clear" w:color="auto" w:fill="FFFFFF"/>
        </w:rPr>
        <w:t xml:space="preserve">z przyznaniem tego statusu wiąże się nie tylko zwiększony zakres odpowiedzialności, ale również zwiększona ochrona, co w przypadku osób kierujących placówkami sprawującymi pieczę nad dziećmi i młodzieżą </w:t>
      </w:r>
      <w:r w:rsidR="00124811" w:rsidRPr="00111BD4">
        <w:rPr>
          <w:rFonts w:ascii="Times New Roman" w:hAnsi="Times New Roman" w:cs="Times New Roman"/>
          <w:sz w:val="26"/>
          <w:szCs w:val="26"/>
          <w:shd w:val="clear" w:color="auto" w:fill="FFFFFF"/>
        </w:rPr>
        <w:t xml:space="preserve">– </w:t>
      </w:r>
      <w:r w:rsidR="00976920" w:rsidRPr="00111BD4">
        <w:rPr>
          <w:rFonts w:ascii="Times New Roman" w:hAnsi="Times New Roman" w:cs="Times New Roman"/>
          <w:sz w:val="26"/>
          <w:szCs w:val="26"/>
          <w:shd w:val="clear" w:color="auto" w:fill="FFFFFF"/>
        </w:rPr>
        <w:t>nie znajduje uzasadnienia.</w:t>
      </w:r>
      <w:r w:rsidR="000C4D88" w:rsidRPr="00111BD4">
        <w:rPr>
          <w:rFonts w:ascii="Times New Roman" w:hAnsi="Times New Roman" w:cs="Times New Roman"/>
          <w:sz w:val="26"/>
          <w:szCs w:val="26"/>
          <w:shd w:val="clear" w:color="auto" w:fill="FFFFFF"/>
        </w:rPr>
        <w:t xml:space="preserve"> Wydaje się zatem, że </w:t>
      </w:r>
      <w:r w:rsidR="007F741B" w:rsidRPr="00111BD4">
        <w:rPr>
          <w:rFonts w:ascii="Times New Roman" w:hAnsi="Times New Roman" w:cs="Times New Roman"/>
          <w:sz w:val="26"/>
          <w:szCs w:val="26"/>
          <w:shd w:val="clear" w:color="auto" w:fill="FFFFFF"/>
        </w:rPr>
        <w:t>o ile ujęcie w katalogu funkcjonariuszy publicznych np. posłów, senatorów, czy innych osób działających w sferze publicznej jest uzasadnione</w:t>
      </w:r>
      <w:r w:rsidR="00742BD1" w:rsidRPr="00111BD4">
        <w:rPr>
          <w:rFonts w:ascii="Times New Roman" w:hAnsi="Times New Roman" w:cs="Times New Roman"/>
          <w:sz w:val="26"/>
          <w:szCs w:val="26"/>
          <w:shd w:val="clear" w:color="auto" w:fill="FFFFFF"/>
        </w:rPr>
        <w:t xml:space="preserve"> i wiąże się z </w:t>
      </w:r>
      <w:r w:rsidR="00742BD1" w:rsidRPr="00111BD4">
        <w:rPr>
          <w:rFonts w:ascii="Times New Roman" w:eastAsia="Times New Roman" w:hAnsi="Times New Roman" w:cs="Times New Roman"/>
          <w:sz w:val="26"/>
          <w:szCs w:val="26"/>
          <w:lang w:eastAsia="pl-PL"/>
        </w:rPr>
        <w:t>ponoszeniem</w:t>
      </w:r>
      <w:r w:rsidR="00976920" w:rsidRPr="00111BD4">
        <w:rPr>
          <w:rFonts w:ascii="Times New Roman" w:eastAsia="Times New Roman" w:hAnsi="Times New Roman" w:cs="Times New Roman"/>
          <w:sz w:val="26"/>
          <w:szCs w:val="26"/>
          <w:lang w:eastAsia="pl-PL"/>
        </w:rPr>
        <w:t xml:space="preserve"> </w:t>
      </w:r>
      <w:r w:rsidR="00124811" w:rsidRPr="00111BD4">
        <w:rPr>
          <w:rFonts w:ascii="Times New Roman" w:eastAsia="Times New Roman" w:hAnsi="Times New Roman" w:cs="Times New Roman"/>
          <w:sz w:val="26"/>
          <w:szCs w:val="26"/>
          <w:lang w:eastAsia="pl-PL"/>
        </w:rPr>
        <w:t xml:space="preserve">przez nich </w:t>
      </w:r>
      <w:r w:rsidR="00976920" w:rsidRPr="00111BD4">
        <w:rPr>
          <w:rFonts w:ascii="Times New Roman" w:eastAsia="Times New Roman" w:hAnsi="Times New Roman" w:cs="Times New Roman"/>
          <w:sz w:val="26"/>
          <w:szCs w:val="26"/>
          <w:lang w:eastAsia="pl-PL"/>
        </w:rPr>
        <w:t>odpowiedzialności za przekroczenie upr</w:t>
      </w:r>
      <w:r w:rsidR="00124811" w:rsidRPr="00111BD4">
        <w:rPr>
          <w:rFonts w:ascii="Times New Roman" w:eastAsia="Times New Roman" w:hAnsi="Times New Roman" w:cs="Times New Roman"/>
          <w:sz w:val="26"/>
          <w:szCs w:val="26"/>
          <w:lang w:eastAsia="pl-PL"/>
        </w:rPr>
        <w:t xml:space="preserve">awnień lub nadużycie obowiązków (a tym samym </w:t>
      </w:r>
      <w:r w:rsidR="00976920" w:rsidRPr="00111BD4">
        <w:rPr>
          <w:rFonts w:ascii="Times New Roman" w:eastAsia="Times New Roman" w:hAnsi="Times New Roman" w:cs="Times New Roman"/>
          <w:sz w:val="26"/>
          <w:szCs w:val="26"/>
          <w:lang w:eastAsia="pl-PL"/>
        </w:rPr>
        <w:t>narusze</w:t>
      </w:r>
      <w:r w:rsidR="00124811" w:rsidRPr="00111BD4">
        <w:rPr>
          <w:rFonts w:ascii="Times New Roman" w:eastAsia="Times New Roman" w:hAnsi="Times New Roman" w:cs="Times New Roman"/>
          <w:sz w:val="26"/>
          <w:szCs w:val="26"/>
          <w:lang w:eastAsia="pl-PL"/>
        </w:rPr>
        <w:t>nie</w:t>
      </w:r>
      <w:r w:rsidR="00976920" w:rsidRPr="00111BD4">
        <w:rPr>
          <w:rFonts w:ascii="Times New Roman" w:eastAsia="Times New Roman" w:hAnsi="Times New Roman" w:cs="Times New Roman"/>
          <w:sz w:val="26"/>
          <w:szCs w:val="26"/>
          <w:lang w:eastAsia="pl-PL"/>
        </w:rPr>
        <w:t xml:space="preserve"> interesu publicznego lub prywatnego</w:t>
      </w:r>
      <w:r w:rsidR="00124811" w:rsidRPr="00111BD4">
        <w:rPr>
          <w:rFonts w:ascii="Times New Roman" w:eastAsia="Times New Roman" w:hAnsi="Times New Roman" w:cs="Times New Roman"/>
          <w:sz w:val="26"/>
          <w:szCs w:val="26"/>
          <w:lang w:eastAsia="pl-PL"/>
        </w:rPr>
        <w:t>)</w:t>
      </w:r>
      <w:r w:rsidR="00976920" w:rsidRPr="00111BD4">
        <w:rPr>
          <w:rFonts w:ascii="Times New Roman" w:eastAsia="Times New Roman" w:hAnsi="Times New Roman" w:cs="Times New Roman"/>
          <w:sz w:val="26"/>
          <w:szCs w:val="26"/>
          <w:lang w:eastAsia="pl-PL"/>
        </w:rPr>
        <w:t xml:space="preserve">, to tak szeroki zakres odpowiedzialności nie jest już uzasadniony w odniesieniu </w:t>
      </w:r>
      <w:r w:rsidR="00742BD1" w:rsidRPr="00111BD4">
        <w:rPr>
          <w:rFonts w:ascii="Times New Roman" w:eastAsia="Times New Roman" w:hAnsi="Times New Roman" w:cs="Times New Roman"/>
          <w:sz w:val="26"/>
          <w:szCs w:val="26"/>
          <w:lang w:eastAsia="pl-PL"/>
        </w:rPr>
        <w:t xml:space="preserve">np. </w:t>
      </w:r>
      <w:r w:rsidR="00111BD4">
        <w:rPr>
          <w:rFonts w:ascii="Times New Roman" w:eastAsia="Times New Roman" w:hAnsi="Times New Roman" w:cs="Times New Roman"/>
          <w:sz w:val="26"/>
          <w:szCs w:val="26"/>
          <w:lang w:eastAsia="pl-PL"/>
        </w:rPr>
        <w:t xml:space="preserve">do kierownika </w:t>
      </w:r>
      <w:r w:rsidR="00976920" w:rsidRPr="00111BD4">
        <w:rPr>
          <w:rFonts w:ascii="Times New Roman" w:eastAsia="Times New Roman" w:hAnsi="Times New Roman" w:cs="Times New Roman"/>
          <w:sz w:val="26"/>
          <w:szCs w:val="26"/>
          <w:lang w:eastAsia="pl-PL"/>
        </w:rPr>
        <w:t>placówki przedszkolnej, którego odpowiedzialność powinna się ograniczać do i</w:t>
      </w:r>
      <w:r w:rsidR="00742BD1" w:rsidRPr="00111BD4">
        <w:rPr>
          <w:rFonts w:ascii="Times New Roman" w:eastAsia="Times New Roman" w:hAnsi="Times New Roman" w:cs="Times New Roman"/>
          <w:sz w:val="26"/>
          <w:szCs w:val="26"/>
          <w:lang w:eastAsia="pl-PL"/>
        </w:rPr>
        <w:t>nteresu dziecka (dobra dziecka).</w:t>
      </w:r>
      <w:r w:rsidR="00111BD4">
        <w:rPr>
          <w:rFonts w:ascii="Times New Roman" w:hAnsi="Times New Roman" w:cs="Times New Roman"/>
          <w:sz w:val="26"/>
          <w:szCs w:val="26"/>
          <w:shd w:val="clear" w:color="auto" w:fill="FFFFFF"/>
        </w:rPr>
        <w:t xml:space="preserve"> Jednocześnie n</w:t>
      </w:r>
      <w:r w:rsidRPr="003F2E2F">
        <w:rPr>
          <w:rFonts w:ascii="Times New Roman" w:hAnsi="Times New Roman" w:cs="Times New Roman"/>
          <w:sz w:val="26"/>
          <w:szCs w:val="26"/>
        </w:rPr>
        <w:t>ie ma możliwości podjęcia alternatywnych w stosunku do interwencji legislacyjnej środków umożliwiających o</w:t>
      </w:r>
      <w:r w:rsidR="00647060">
        <w:rPr>
          <w:rFonts w:ascii="Times New Roman" w:hAnsi="Times New Roman" w:cs="Times New Roman"/>
          <w:sz w:val="26"/>
          <w:szCs w:val="26"/>
        </w:rPr>
        <w:t>siągnięcie zamierzonego celu.</w:t>
      </w:r>
    </w:p>
    <w:p w:rsidR="00E970B7" w:rsidRPr="003F2E2F" w:rsidRDefault="00E37F0F" w:rsidP="0072102B">
      <w:pPr>
        <w:spacing w:before="120" w:after="0" w:line="360" w:lineRule="auto"/>
        <w:ind w:firstLine="708"/>
        <w:jc w:val="both"/>
        <w:rPr>
          <w:rFonts w:ascii="Times New Roman" w:hAnsi="Times New Roman" w:cs="Times New Roman"/>
          <w:sz w:val="26"/>
          <w:szCs w:val="26"/>
          <w:shd w:val="clear" w:color="auto" w:fill="FFFFFF"/>
        </w:rPr>
      </w:pPr>
      <w:r w:rsidRPr="003F2E2F">
        <w:rPr>
          <w:rFonts w:ascii="Times New Roman" w:eastAsia="Times New Roman" w:hAnsi="Times New Roman" w:cs="Times New Roman"/>
          <w:bCs/>
          <w:sz w:val="26"/>
          <w:szCs w:val="26"/>
          <w:lang w:eastAsia="pl-PL"/>
        </w:rPr>
        <w:t>Projektowana ustawa wejdzie w życie po upły</w:t>
      </w:r>
      <w:r w:rsidR="00DC3AFC">
        <w:rPr>
          <w:rFonts w:ascii="Times New Roman" w:eastAsia="Times New Roman" w:hAnsi="Times New Roman" w:cs="Times New Roman"/>
          <w:bCs/>
          <w:sz w:val="26"/>
          <w:szCs w:val="26"/>
          <w:lang w:eastAsia="pl-PL"/>
        </w:rPr>
        <w:t>wie 14 dnia od dnia ogłoszenia.</w:t>
      </w:r>
    </w:p>
    <w:p w:rsidR="00E970B7" w:rsidRPr="003F2E2F" w:rsidRDefault="00E970B7" w:rsidP="00B55D5A">
      <w:pPr>
        <w:spacing w:before="120" w:after="0" w:line="360" w:lineRule="auto"/>
        <w:ind w:firstLine="708"/>
        <w:jc w:val="both"/>
        <w:rPr>
          <w:rFonts w:ascii="Times New Roman" w:eastAsia="Times New Roman" w:hAnsi="Times New Roman" w:cs="Times New Roman"/>
          <w:sz w:val="26"/>
          <w:szCs w:val="26"/>
          <w:lang w:eastAsia="pl-PL"/>
        </w:rPr>
      </w:pPr>
      <w:r w:rsidRPr="003F2E2F">
        <w:rPr>
          <w:rFonts w:ascii="Times New Roman" w:eastAsia="Times New Roman" w:hAnsi="Times New Roman" w:cs="Times New Roman"/>
          <w:sz w:val="26"/>
          <w:szCs w:val="26"/>
          <w:lang w:eastAsia="pl-PL"/>
        </w:rPr>
        <w:t>Projekt ustawy nie jest sprzeczny z prawem Unii Europejskiej.</w:t>
      </w:r>
    </w:p>
    <w:p w:rsidR="00E970B7" w:rsidRPr="003F2E2F" w:rsidRDefault="00E970B7" w:rsidP="00B55D5A">
      <w:pPr>
        <w:spacing w:before="120" w:after="0" w:line="360" w:lineRule="auto"/>
        <w:ind w:firstLine="708"/>
        <w:jc w:val="both"/>
        <w:rPr>
          <w:rFonts w:ascii="Times New Roman" w:eastAsia="Times New Roman" w:hAnsi="Times New Roman" w:cs="Times New Roman"/>
          <w:sz w:val="26"/>
          <w:szCs w:val="26"/>
          <w:lang w:eastAsia="pl-PL"/>
        </w:rPr>
      </w:pPr>
      <w:r w:rsidRPr="003F2E2F">
        <w:rPr>
          <w:rFonts w:ascii="Times New Roman" w:eastAsia="Times New Roman" w:hAnsi="Times New Roman" w:cs="Times New Roman"/>
          <w:sz w:val="26"/>
          <w:szCs w:val="26"/>
          <w:lang w:eastAsia="pl-PL"/>
        </w:rPr>
        <w:t>Projekt ustawy nie podlega obowiązkowi przedstawienia właściwym instytucjom Unii Europejskiej, w tym Europejskiemu Bankowi Centralnemu, w celu uzyskania opinii, dokonania powiadomienia, konsultacji albo uzgodnienia.</w:t>
      </w:r>
    </w:p>
    <w:p w:rsidR="00E970B7" w:rsidRPr="003F2E2F" w:rsidRDefault="00E970B7" w:rsidP="00B55D5A">
      <w:pPr>
        <w:spacing w:before="120" w:after="0" w:line="360" w:lineRule="auto"/>
        <w:ind w:firstLine="708"/>
        <w:jc w:val="both"/>
        <w:rPr>
          <w:rFonts w:ascii="Times New Roman" w:eastAsia="Times New Roman" w:hAnsi="Times New Roman" w:cs="Times New Roman"/>
          <w:sz w:val="26"/>
          <w:szCs w:val="26"/>
          <w:lang w:eastAsia="pl-PL"/>
        </w:rPr>
      </w:pPr>
      <w:r w:rsidRPr="003F2E2F">
        <w:rPr>
          <w:rFonts w:ascii="Times New Roman" w:eastAsia="Times New Roman" w:hAnsi="Times New Roman" w:cs="Times New Roman"/>
          <w:sz w:val="26"/>
          <w:szCs w:val="26"/>
          <w:lang w:eastAsia="pl-PL"/>
        </w:rPr>
        <w:t>Projekt ustawy nie podlega procedurze notyfik</w:t>
      </w:r>
      <w:r w:rsidR="00647060">
        <w:rPr>
          <w:rFonts w:ascii="Times New Roman" w:eastAsia="Times New Roman" w:hAnsi="Times New Roman" w:cs="Times New Roman"/>
          <w:sz w:val="26"/>
          <w:szCs w:val="26"/>
          <w:lang w:eastAsia="pl-PL"/>
        </w:rPr>
        <w:t xml:space="preserve">acji aktów prawnych, określonej </w:t>
      </w:r>
      <w:r w:rsidRPr="003F2E2F">
        <w:rPr>
          <w:rFonts w:ascii="Times New Roman" w:eastAsia="Times New Roman" w:hAnsi="Times New Roman" w:cs="Times New Roman"/>
          <w:sz w:val="26"/>
          <w:szCs w:val="26"/>
          <w:lang w:eastAsia="pl-PL"/>
        </w:rPr>
        <w:t>w przepisach rozporządzenia Rady Ministrów z dnia 23 grudnia 2002 r. w sprawie funkcjonowania krajowego systemu notyfikacji norm i aktów prawnych (Dz. U. poz. 2039 oraz z 2004 r. poz. 597).</w:t>
      </w:r>
    </w:p>
    <w:p w:rsidR="00E970B7" w:rsidRPr="003F2E2F" w:rsidRDefault="00E970B7" w:rsidP="00B55D5A">
      <w:pPr>
        <w:suppressAutoHyphens/>
        <w:autoSpaceDE w:val="0"/>
        <w:autoSpaceDN w:val="0"/>
        <w:adjustRightInd w:val="0"/>
        <w:spacing w:before="120" w:after="0" w:line="360" w:lineRule="auto"/>
        <w:ind w:firstLine="510"/>
        <w:jc w:val="both"/>
        <w:rPr>
          <w:rFonts w:ascii="Times New Roman" w:eastAsia="Times New Roman" w:hAnsi="Times New Roman" w:cs="Times New Roman"/>
          <w:bCs/>
          <w:sz w:val="26"/>
          <w:szCs w:val="26"/>
          <w:lang w:eastAsia="pl-PL"/>
        </w:rPr>
      </w:pPr>
      <w:r w:rsidRPr="003F2E2F">
        <w:rPr>
          <w:rFonts w:ascii="Times New Roman" w:eastAsia="Times New Roman" w:hAnsi="Times New Roman" w:cs="Times New Roman"/>
          <w:bCs/>
          <w:sz w:val="26"/>
          <w:szCs w:val="26"/>
          <w:lang w:eastAsia="pl-PL"/>
        </w:rPr>
        <w:lastRenderedPageBreak/>
        <w:t>Zgodnie z art. 5 ustawy z dnia 7 lipca 2005 r. o działalności lobbingowej w procesie stanowienia prawa (Dz. U. z 2017 r. poz. 248) oraz § 52 uchwały nr 190 Rady Ministrów z dnia 29 października 2013 r. – Regulamin pracy Rady Ministrów projekt zostanie zamieszczony na stronie podmiotowej Rządowego Centrum Legislacji, w serwisie Rządowy Proces Legislacyjny.</w:t>
      </w:r>
    </w:p>
    <w:sectPr w:rsidR="00E970B7" w:rsidRPr="003F2E2F"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E4F" w:rsidRDefault="00872E4F">
      <w:pPr>
        <w:spacing w:after="0" w:line="240" w:lineRule="auto"/>
      </w:pPr>
      <w:r>
        <w:separator/>
      </w:r>
    </w:p>
  </w:endnote>
  <w:endnote w:type="continuationSeparator" w:id="0">
    <w:p w:rsidR="00872E4F" w:rsidRDefault="00872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Fira Sans Extra Condensed SemiB">
    <w:altName w:val="Corbel"/>
    <w:charset w:val="EE"/>
    <w:family w:val="swiss"/>
    <w:pitch w:val="variable"/>
    <w:sig w:usb0="00000001"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E4F" w:rsidRDefault="00872E4F">
      <w:pPr>
        <w:spacing w:after="0" w:line="240" w:lineRule="auto"/>
      </w:pPr>
      <w:r>
        <w:separator/>
      </w:r>
    </w:p>
  </w:footnote>
  <w:footnote w:type="continuationSeparator" w:id="0">
    <w:p w:rsidR="00872E4F" w:rsidRDefault="00872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E3D" w:rsidRPr="00B371CC" w:rsidRDefault="00891E1A" w:rsidP="00B371CC">
    <w:pPr>
      <w:pStyle w:val="Nagwek"/>
      <w:jc w:val="center"/>
    </w:pPr>
    <w:r>
      <w:t xml:space="preserve">– </w:t>
    </w:r>
    <w:r>
      <w:fldChar w:fldCharType="begin"/>
    </w:r>
    <w:r>
      <w:instrText xml:space="preserve"> PAGE  \* MERGEFORMAT </w:instrText>
    </w:r>
    <w:r>
      <w:fldChar w:fldCharType="separate"/>
    </w:r>
    <w:r w:rsidR="003936CE">
      <w:rPr>
        <w:noProof/>
      </w:rPr>
      <w:t>18</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A2EEA"/>
    <w:multiLevelType w:val="hybridMultilevel"/>
    <w:tmpl w:val="FFC4A3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9E4159D"/>
    <w:multiLevelType w:val="hybridMultilevel"/>
    <w:tmpl w:val="A0B49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2B"/>
    <w:rsid w:val="00000253"/>
    <w:rsid w:val="000117F8"/>
    <w:rsid w:val="00013524"/>
    <w:rsid w:val="00017FB2"/>
    <w:rsid w:val="0002417C"/>
    <w:rsid w:val="00025223"/>
    <w:rsid w:val="00027197"/>
    <w:rsid w:val="000274A9"/>
    <w:rsid w:val="00027BED"/>
    <w:rsid w:val="00030AB0"/>
    <w:rsid w:val="0003526D"/>
    <w:rsid w:val="00046A99"/>
    <w:rsid w:val="00046F55"/>
    <w:rsid w:val="000506BD"/>
    <w:rsid w:val="0005460D"/>
    <w:rsid w:val="00056BCB"/>
    <w:rsid w:val="00060199"/>
    <w:rsid w:val="000639ED"/>
    <w:rsid w:val="00064E99"/>
    <w:rsid w:val="00065FBE"/>
    <w:rsid w:val="00070D49"/>
    <w:rsid w:val="00071FD4"/>
    <w:rsid w:val="000867D7"/>
    <w:rsid w:val="0009052E"/>
    <w:rsid w:val="00091ECB"/>
    <w:rsid w:val="00093C65"/>
    <w:rsid w:val="00096D27"/>
    <w:rsid w:val="00097A35"/>
    <w:rsid w:val="000A0461"/>
    <w:rsid w:val="000A131C"/>
    <w:rsid w:val="000A54D6"/>
    <w:rsid w:val="000A5FB0"/>
    <w:rsid w:val="000B7535"/>
    <w:rsid w:val="000C4D88"/>
    <w:rsid w:val="000C6A6D"/>
    <w:rsid w:val="000D2154"/>
    <w:rsid w:val="000D40CA"/>
    <w:rsid w:val="000D7EDD"/>
    <w:rsid w:val="000E2A67"/>
    <w:rsid w:val="000E3D96"/>
    <w:rsid w:val="000E63C7"/>
    <w:rsid w:val="000F2445"/>
    <w:rsid w:val="000F36FD"/>
    <w:rsid w:val="000F3941"/>
    <w:rsid w:val="000F5745"/>
    <w:rsid w:val="00101F66"/>
    <w:rsid w:val="00105FD9"/>
    <w:rsid w:val="001062ED"/>
    <w:rsid w:val="00107CAA"/>
    <w:rsid w:val="00111BD4"/>
    <w:rsid w:val="00111DB3"/>
    <w:rsid w:val="00115654"/>
    <w:rsid w:val="00122139"/>
    <w:rsid w:val="0012222F"/>
    <w:rsid w:val="001234B8"/>
    <w:rsid w:val="00124811"/>
    <w:rsid w:val="001275C2"/>
    <w:rsid w:val="00134605"/>
    <w:rsid w:val="00134C54"/>
    <w:rsid w:val="001408EC"/>
    <w:rsid w:val="001419BF"/>
    <w:rsid w:val="00141AA2"/>
    <w:rsid w:val="00142A42"/>
    <w:rsid w:val="00143FA4"/>
    <w:rsid w:val="00146350"/>
    <w:rsid w:val="001532E6"/>
    <w:rsid w:val="0015712B"/>
    <w:rsid w:val="001601C1"/>
    <w:rsid w:val="001630E4"/>
    <w:rsid w:val="001664FE"/>
    <w:rsid w:val="00166A60"/>
    <w:rsid w:val="00173A01"/>
    <w:rsid w:val="00175C95"/>
    <w:rsid w:val="00175EEE"/>
    <w:rsid w:val="001A02E5"/>
    <w:rsid w:val="001A0E76"/>
    <w:rsid w:val="001B18C7"/>
    <w:rsid w:val="001B2532"/>
    <w:rsid w:val="001B4709"/>
    <w:rsid w:val="001C2A52"/>
    <w:rsid w:val="001C3BC7"/>
    <w:rsid w:val="001D0153"/>
    <w:rsid w:val="001D1A5C"/>
    <w:rsid w:val="001D640D"/>
    <w:rsid w:val="001D6A65"/>
    <w:rsid w:val="001D6F3A"/>
    <w:rsid w:val="001D78F6"/>
    <w:rsid w:val="001E0C20"/>
    <w:rsid w:val="001E29A7"/>
    <w:rsid w:val="001F24E5"/>
    <w:rsid w:val="001F386D"/>
    <w:rsid w:val="001F3E51"/>
    <w:rsid w:val="00204205"/>
    <w:rsid w:val="00204D54"/>
    <w:rsid w:val="0020701D"/>
    <w:rsid w:val="00207D48"/>
    <w:rsid w:val="00207EA3"/>
    <w:rsid w:val="002112FA"/>
    <w:rsid w:val="00214C84"/>
    <w:rsid w:val="00221DC0"/>
    <w:rsid w:val="002224BB"/>
    <w:rsid w:val="00223A38"/>
    <w:rsid w:val="00224359"/>
    <w:rsid w:val="00226303"/>
    <w:rsid w:val="0022713E"/>
    <w:rsid w:val="00230E4B"/>
    <w:rsid w:val="00233358"/>
    <w:rsid w:val="00237D62"/>
    <w:rsid w:val="00240188"/>
    <w:rsid w:val="00240B03"/>
    <w:rsid w:val="00242CC3"/>
    <w:rsid w:val="00244076"/>
    <w:rsid w:val="0025369D"/>
    <w:rsid w:val="00255E20"/>
    <w:rsid w:val="0026188A"/>
    <w:rsid w:val="00261C9D"/>
    <w:rsid w:val="0026259C"/>
    <w:rsid w:val="0026766F"/>
    <w:rsid w:val="00272815"/>
    <w:rsid w:val="00277D6A"/>
    <w:rsid w:val="00282D65"/>
    <w:rsid w:val="00283852"/>
    <w:rsid w:val="002860D0"/>
    <w:rsid w:val="00292684"/>
    <w:rsid w:val="00294B3F"/>
    <w:rsid w:val="002A434F"/>
    <w:rsid w:val="002B0B19"/>
    <w:rsid w:val="002B436F"/>
    <w:rsid w:val="002B4559"/>
    <w:rsid w:val="002B4686"/>
    <w:rsid w:val="002B68DF"/>
    <w:rsid w:val="002C06F5"/>
    <w:rsid w:val="002C437F"/>
    <w:rsid w:val="002C7302"/>
    <w:rsid w:val="002C7AF9"/>
    <w:rsid w:val="002D4311"/>
    <w:rsid w:val="002D4E57"/>
    <w:rsid w:val="002E0A55"/>
    <w:rsid w:val="002E77C5"/>
    <w:rsid w:val="002E799B"/>
    <w:rsid w:val="002F0A00"/>
    <w:rsid w:val="002F12DA"/>
    <w:rsid w:val="002F158B"/>
    <w:rsid w:val="002F161F"/>
    <w:rsid w:val="002F482A"/>
    <w:rsid w:val="00301540"/>
    <w:rsid w:val="00301F1C"/>
    <w:rsid w:val="00302E9C"/>
    <w:rsid w:val="0031034F"/>
    <w:rsid w:val="003109F2"/>
    <w:rsid w:val="00311F90"/>
    <w:rsid w:val="0031478C"/>
    <w:rsid w:val="00315098"/>
    <w:rsid w:val="00320CD2"/>
    <w:rsid w:val="00332536"/>
    <w:rsid w:val="00334590"/>
    <w:rsid w:val="0034196D"/>
    <w:rsid w:val="00345956"/>
    <w:rsid w:val="003478FA"/>
    <w:rsid w:val="00350BAE"/>
    <w:rsid w:val="00361540"/>
    <w:rsid w:val="00361F73"/>
    <w:rsid w:val="00363032"/>
    <w:rsid w:val="0036425B"/>
    <w:rsid w:val="00365F24"/>
    <w:rsid w:val="00366FD5"/>
    <w:rsid w:val="0037294B"/>
    <w:rsid w:val="00377BCF"/>
    <w:rsid w:val="003844E9"/>
    <w:rsid w:val="00385AC7"/>
    <w:rsid w:val="003936CE"/>
    <w:rsid w:val="00393CE6"/>
    <w:rsid w:val="00394645"/>
    <w:rsid w:val="00397623"/>
    <w:rsid w:val="00397980"/>
    <w:rsid w:val="003A3C8D"/>
    <w:rsid w:val="003A4112"/>
    <w:rsid w:val="003A5DF3"/>
    <w:rsid w:val="003A67DF"/>
    <w:rsid w:val="003B0088"/>
    <w:rsid w:val="003C01A9"/>
    <w:rsid w:val="003C0326"/>
    <w:rsid w:val="003C1DEB"/>
    <w:rsid w:val="003D47E8"/>
    <w:rsid w:val="003E6E32"/>
    <w:rsid w:val="003E7B38"/>
    <w:rsid w:val="003F0389"/>
    <w:rsid w:val="003F2E2F"/>
    <w:rsid w:val="003F2F58"/>
    <w:rsid w:val="003F393E"/>
    <w:rsid w:val="003F3E7F"/>
    <w:rsid w:val="003F727D"/>
    <w:rsid w:val="00401C66"/>
    <w:rsid w:val="00406601"/>
    <w:rsid w:val="004075FE"/>
    <w:rsid w:val="00410ACE"/>
    <w:rsid w:val="004209DD"/>
    <w:rsid w:val="0042517F"/>
    <w:rsid w:val="00425692"/>
    <w:rsid w:val="00436F46"/>
    <w:rsid w:val="00441357"/>
    <w:rsid w:val="00442EC3"/>
    <w:rsid w:val="00450F3F"/>
    <w:rsid w:val="00452B27"/>
    <w:rsid w:val="00457726"/>
    <w:rsid w:val="00461198"/>
    <w:rsid w:val="00463378"/>
    <w:rsid w:val="00463636"/>
    <w:rsid w:val="00463F04"/>
    <w:rsid w:val="0046534E"/>
    <w:rsid w:val="00465E08"/>
    <w:rsid w:val="004736A2"/>
    <w:rsid w:val="00473F0B"/>
    <w:rsid w:val="004810A9"/>
    <w:rsid w:val="00494F5E"/>
    <w:rsid w:val="004A7D99"/>
    <w:rsid w:val="004B1970"/>
    <w:rsid w:val="004B29F8"/>
    <w:rsid w:val="004B4EEB"/>
    <w:rsid w:val="004B58A3"/>
    <w:rsid w:val="004B5D01"/>
    <w:rsid w:val="004B6628"/>
    <w:rsid w:val="004C1681"/>
    <w:rsid w:val="004C2868"/>
    <w:rsid w:val="004C2E01"/>
    <w:rsid w:val="004C2FEC"/>
    <w:rsid w:val="004C619F"/>
    <w:rsid w:val="004C7EF4"/>
    <w:rsid w:val="004D2C41"/>
    <w:rsid w:val="004D4815"/>
    <w:rsid w:val="004D6306"/>
    <w:rsid w:val="004E1F00"/>
    <w:rsid w:val="004E3A36"/>
    <w:rsid w:val="004F5C6A"/>
    <w:rsid w:val="00500A6D"/>
    <w:rsid w:val="00500C0F"/>
    <w:rsid w:val="00501361"/>
    <w:rsid w:val="00502197"/>
    <w:rsid w:val="0050274A"/>
    <w:rsid w:val="00504BF6"/>
    <w:rsid w:val="00506680"/>
    <w:rsid w:val="0052008F"/>
    <w:rsid w:val="00520496"/>
    <w:rsid w:val="005229E6"/>
    <w:rsid w:val="005234A9"/>
    <w:rsid w:val="005238E6"/>
    <w:rsid w:val="005250A2"/>
    <w:rsid w:val="00525BF8"/>
    <w:rsid w:val="00530373"/>
    <w:rsid w:val="00532903"/>
    <w:rsid w:val="00532AAA"/>
    <w:rsid w:val="005338C7"/>
    <w:rsid w:val="00535800"/>
    <w:rsid w:val="00535A2C"/>
    <w:rsid w:val="00536098"/>
    <w:rsid w:val="005452C9"/>
    <w:rsid w:val="00546EF7"/>
    <w:rsid w:val="005475AB"/>
    <w:rsid w:val="005507A5"/>
    <w:rsid w:val="0055533B"/>
    <w:rsid w:val="00560AE6"/>
    <w:rsid w:val="00566BF4"/>
    <w:rsid w:val="00572F60"/>
    <w:rsid w:val="00580344"/>
    <w:rsid w:val="00580E86"/>
    <w:rsid w:val="005875C8"/>
    <w:rsid w:val="00591D59"/>
    <w:rsid w:val="005A1FA0"/>
    <w:rsid w:val="005A2724"/>
    <w:rsid w:val="005A5F44"/>
    <w:rsid w:val="005A6760"/>
    <w:rsid w:val="005A6F0C"/>
    <w:rsid w:val="005B02EF"/>
    <w:rsid w:val="005D0D74"/>
    <w:rsid w:val="005D2C36"/>
    <w:rsid w:val="005D3CD7"/>
    <w:rsid w:val="005E0ABD"/>
    <w:rsid w:val="005E352B"/>
    <w:rsid w:val="005E4C9C"/>
    <w:rsid w:val="005E500C"/>
    <w:rsid w:val="005E5F6A"/>
    <w:rsid w:val="005F16A9"/>
    <w:rsid w:val="005F49D6"/>
    <w:rsid w:val="00601E81"/>
    <w:rsid w:val="00604DD6"/>
    <w:rsid w:val="00606E8F"/>
    <w:rsid w:val="0061290B"/>
    <w:rsid w:val="00614C18"/>
    <w:rsid w:val="006177AA"/>
    <w:rsid w:val="00625DF1"/>
    <w:rsid w:val="00626544"/>
    <w:rsid w:val="006269C6"/>
    <w:rsid w:val="00630AD6"/>
    <w:rsid w:val="00631D18"/>
    <w:rsid w:val="006348E6"/>
    <w:rsid w:val="006374B2"/>
    <w:rsid w:val="00640CAD"/>
    <w:rsid w:val="006414F9"/>
    <w:rsid w:val="006418A4"/>
    <w:rsid w:val="00643B72"/>
    <w:rsid w:val="00644DA1"/>
    <w:rsid w:val="00646143"/>
    <w:rsid w:val="00647060"/>
    <w:rsid w:val="00647ECC"/>
    <w:rsid w:val="00662B32"/>
    <w:rsid w:val="006723B7"/>
    <w:rsid w:val="00674E7F"/>
    <w:rsid w:val="00680F85"/>
    <w:rsid w:val="00684E5B"/>
    <w:rsid w:val="006861BF"/>
    <w:rsid w:val="00691F13"/>
    <w:rsid w:val="00695255"/>
    <w:rsid w:val="006A14BC"/>
    <w:rsid w:val="006A4040"/>
    <w:rsid w:val="006B04D4"/>
    <w:rsid w:val="006B0634"/>
    <w:rsid w:val="006B0E3A"/>
    <w:rsid w:val="006B1A69"/>
    <w:rsid w:val="006B3022"/>
    <w:rsid w:val="006B4466"/>
    <w:rsid w:val="006B6417"/>
    <w:rsid w:val="006B7F5E"/>
    <w:rsid w:val="006C37C3"/>
    <w:rsid w:val="006D2252"/>
    <w:rsid w:val="006D5EEF"/>
    <w:rsid w:val="006E1F01"/>
    <w:rsid w:val="006E58E5"/>
    <w:rsid w:val="006E632E"/>
    <w:rsid w:val="006F54E3"/>
    <w:rsid w:val="006F6C75"/>
    <w:rsid w:val="00704720"/>
    <w:rsid w:val="00705F3F"/>
    <w:rsid w:val="00706C59"/>
    <w:rsid w:val="007159DD"/>
    <w:rsid w:val="007169EF"/>
    <w:rsid w:val="00716D17"/>
    <w:rsid w:val="0072102B"/>
    <w:rsid w:val="0072174D"/>
    <w:rsid w:val="007219EF"/>
    <w:rsid w:val="00727213"/>
    <w:rsid w:val="00734AF4"/>
    <w:rsid w:val="00742BD1"/>
    <w:rsid w:val="007446B7"/>
    <w:rsid w:val="007457DE"/>
    <w:rsid w:val="00745CB9"/>
    <w:rsid w:val="007513F8"/>
    <w:rsid w:val="00764F84"/>
    <w:rsid w:val="00766F5C"/>
    <w:rsid w:val="0076793E"/>
    <w:rsid w:val="00767C7A"/>
    <w:rsid w:val="00770CC7"/>
    <w:rsid w:val="00771D3D"/>
    <w:rsid w:val="00774E02"/>
    <w:rsid w:val="00782C6C"/>
    <w:rsid w:val="00784323"/>
    <w:rsid w:val="007860DE"/>
    <w:rsid w:val="007928C3"/>
    <w:rsid w:val="00795705"/>
    <w:rsid w:val="0079661B"/>
    <w:rsid w:val="007B0776"/>
    <w:rsid w:val="007B35DC"/>
    <w:rsid w:val="007B37D1"/>
    <w:rsid w:val="007B4811"/>
    <w:rsid w:val="007B69A0"/>
    <w:rsid w:val="007B742A"/>
    <w:rsid w:val="007B793B"/>
    <w:rsid w:val="007C3633"/>
    <w:rsid w:val="007C52ED"/>
    <w:rsid w:val="007D0474"/>
    <w:rsid w:val="007D1B7D"/>
    <w:rsid w:val="007D3F61"/>
    <w:rsid w:val="007D68F5"/>
    <w:rsid w:val="007D6CAE"/>
    <w:rsid w:val="007E250F"/>
    <w:rsid w:val="007E5565"/>
    <w:rsid w:val="007E7BD4"/>
    <w:rsid w:val="007F7403"/>
    <w:rsid w:val="007F741B"/>
    <w:rsid w:val="00803884"/>
    <w:rsid w:val="00807909"/>
    <w:rsid w:val="00811C3B"/>
    <w:rsid w:val="00813B86"/>
    <w:rsid w:val="008160EA"/>
    <w:rsid w:val="0081773C"/>
    <w:rsid w:val="00826804"/>
    <w:rsid w:val="00832A21"/>
    <w:rsid w:val="00834509"/>
    <w:rsid w:val="00835F5B"/>
    <w:rsid w:val="0083611A"/>
    <w:rsid w:val="0084096C"/>
    <w:rsid w:val="00841423"/>
    <w:rsid w:val="008422A3"/>
    <w:rsid w:val="0084234F"/>
    <w:rsid w:val="0084508F"/>
    <w:rsid w:val="008509A6"/>
    <w:rsid w:val="00852EA9"/>
    <w:rsid w:val="00861E2A"/>
    <w:rsid w:val="00864446"/>
    <w:rsid w:val="008718B4"/>
    <w:rsid w:val="008728A8"/>
    <w:rsid w:val="00872E4F"/>
    <w:rsid w:val="008870B4"/>
    <w:rsid w:val="00891E1A"/>
    <w:rsid w:val="0089339F"/>
    <w:rsid w:val="00897B40"/>
    <w:rsid w:val="008A0C1B"/>
    <w:rsid w:val="008A10DA"/>
    <w:rsid w:val="008A4257"/>
    <w:rsid w:val="008A763B"/>
    <w:rsid w:val="008B0DAB"/>
    <w:rsid w:val="008B14AD"/>
    <w:rsid w:val="008B1649"/>
    <w:rsid w:val="008C3F6F"/>
    <w:rsid w:val="008E3A67"/>
    <w:rsid w:val="008E714E"/>
    <w:rsid w:val="008F2044"/>
    <w:rsid w:val="0090123C"/>
    <w:rsid w:val="00901AA8"/>
    <w:rsid w:val="009118CD"/>
    <w:rsid w:val="009122DE"/>
    <w:rsid w:val="00912C17"/>
    <w:rsid w:val="00912D70"/>
    <w:rsid w:val="00915879"/>
    <w:rsid w:val="00920AB4"/>
    <w:rsid w:val="009235DF"/>
    <w:rsid w:val="0092474A"/>
    <w:rsid w:val="00925437"/>
    <w:rsid w:val="0092741F"/>
    <w:rsid w:val="0093007A"/>
    <w:rsid w:val="009311B5"/>
    <w:rsid w:val="00931DBB"/>
    <w:rsid w:val="00937831"/>
    <w:rsid w:val="00943258"/>
    <w:rsid w:val="00966437"/>
    <w:rsid w:val="009766E3"/>
    <w:rsid w:val="00976920"/>
    <w:rsid w:val="00976E28"/>
    <w:rsid w:val="00985198"/>
    <w:rsid w:val="00986531"/>
    <w:rsid w:val="00987D93"/>
    <w:rsid w:val="00991DC9"/>
    <w:rsid w:val="00996D94"/>
    <w:rsid w:val="009A4F3A"/>
    <w:rsid w:val="009C4D2E"/>
    <w:rsid w:val="009D005D"/>
    <w:rsid w:val="009D2779"/>
    <w:rsid w:val="009D3D22"/>
    <w:rsid w:val="009D7CCE"/>
    <w:rsid w:val="009E2240"/>
    <w:rsid w:val="009E26D3"/>
    <w:rsid w:val="009F0E98"/>
    <w:rsid w:val="00A079D6"/>
    <w:rsid w:val="00A22AA7"/>
    <w:rsid w:val="00A33987"/>
    <w:rsid w:val="00A42DE9"/>
    <w:rsid w:val="00A44ECD"/>
    <w:rsid w:val="00A45B14"/>
    <w:rsid w:val="00A52D8D"/>
    <w:rsid w:val="00A5381D"/>
    <w:rsid w:val="00A55737"/>
    <w:rsid w:val="00A558B4"/>
    <w:rsid w:val="00A55920"/>
    <w:rsid w:val="00A60115"/>
    <w:rsid w:val="00A6331C"/>
    <w:rsid w:val="00A65CB9"/>
    <w:rsid w:val="00A719A8"/>
    <w:rsid w:val="00A71A4F"/>
    <w:rsid w:val="00A71CE0"/>
    <w:rsid w:val="00A71EA1"/>
    <w:rsid w:val="00A71F37"/>
    <w:rsid w:val="00A73E0E"/>
    <w:rsid w:val="00A81420"/>
    <w:rsid w:val="00A839CF"/>
    <w:rsid w:val="00A87568"/>
    <w:rsid w:val="00A9346B"/>
    <w:rsid w:val="00A96748"/>
    <w:rsid w:val="00A97864"/>
    <w:rsid w:val="00AA0BBB"/>
    <w:rsid w:val="00AA3CE4"/>
    <w:rsid w:val="00AA5D7F"/>
    <w:rsid w:val="00AA783C"/>
    <w:rsid w:val="00AB0A8D"/>
    <w:rsid w:val="00AB11DC"/>
    <w:rsid w:val="00AB1D03"/>
    <w:rsid w:val="00AB3F55"/>
    <w:rsid w:val="00AB5F3B"/>
    <w:rsid w:val="00AB7A35"/>
    <w:rsid w:val="00AC0D6F"/>
    <w:rsid w:val="00AC2467"/>
    <w:rsid w:val="00AC44FE"/>
    <w:rsid w:val="00AC59C0"/>
    <w:rsid w:val="00AC7296"/>
    <w:rsid w:val="00AD04F3"/>
    <w:rsid w:val="00AD1260"/>
    <w:rsid w:val="00AD1DC5"/>
    <w:rsid w:val="00AD278E"/>
    <w:rsid w:val="00AD27D4"/>
    <w:rsid w:val="00AD5085"/>
    <w:rsid w:val="00AD5997"/>
    <w:rsid w:val="00AD787A"/>
    <w:rsid w:val="00AE12CF"/>
    <w:rsid w:val="00AE77B9"/>
    <w:rsid w:val="00AF1485"/>
    <w:rsid w:val="00AF4485"/>
    <w:rsid w:val="00AF498F"/>
    <w:rsid w:val="00AF75C9"/>
    <w:rsid w:val="00B01176"/>
    <w:rsid w:val="00B07295"/>
    <w:rsid w:val="00B072F0"/>
    <w:rsid w:val="00B07A64"/>
    <w:rsid w:val="00B14F5E"/>
    <w:rsid w:val="00B17A6F"/>
    <w:rsid w:val="00B23B25"/>
    <w:rsid w:val="00B23CA7"/>
    <w:rsid w:val="00B26A68"/>
    <w:rsid w:val="00B3171D"/>
    <w:rsid w:val="00B3472C"/>
    <w:rsid w:val="00B3684F"/>
    <w:rsid w:val="00B37100"/>
    <w:rsid w:val="00B43A79"/>
    <w:rsid w:val="00B44F76"/>
    <w:rsid w:val="00B52A54"/>
    <w:rsid w:val="00B53CF6"/>
    <w:rsid w:val="00B54870"/>
    <w:rsid w:val="00B55D5A"/>
    <w:rsid w:val="00B562C6"/>
    <w:rsid w:val="00B624D6"/>
    <w:rsid w:val="00B62E5F"/>
    <w:rsid w:val="00B62F80"/>
    <w:rsid w:val="00B63C8A"/>
    <w:rsid w:val="00B6454E"/>
    <w:rsid w:val="00B64EEC"/>
    <w:rsid w:val="00B65D45"/>
    <w:rsid w:val="00B674A1"/>
    <w:rsid w:val="00B674BA"/>
    <w:rsid w:val="00B75AED"/>
    <w:rsid w:val="00B76ACD"/>
    <w:rsid w:val="00B81B10"/>
    <w:rsid w:val="00B92912"/>
    <w:rsid w:val="00B936EC"/>
    <w:rsid w:val="00BA0A4D"/>
    <w:rsid w:val="00BA381C"/>
    <w:rsid w:val="00BA59E3"/>
    <w:rsid w:val="00BB1272"/>
    <w:rsid w:val="00BB19EB"/>
    <w:rsid w:val="00BB6979"/>
    <w:rsid w:val="00BB7D14"/>
    <w:rsid w:val="00BC1D61"/>
    <w:rsid w:val="00BC49A1"/>
    <w:rsid w:val="00BF0495"/>
    <w:rsid w:val="00BF59F7"/>
    <w:rsid w:val="00C0052F"/>
    <w:rsid w:val="00C03B78"/>
    <w:rsid w:val="00C05BE3"/>
    <w:rsid w:val="00C118C0"/>
    <w:rsid w:val="00C11A59"/>
    <w:rsid w:val="00C12ECD"/>
    <w:rsid w:val="00C145D0"/>
    <w:rsid w:val="00C15EFF"/>
    <w:rsid w:val="00C1775A"/>
    <w:rsid w:val="00C24C46"/>
    <w:rsid w:val="00C3230B"/>
    <w:rsid w:val="00C32EBB"/>
    <w:rsid w:val="00C40EDF"/>
    <w:rsid w:val="00C46C7B"/>
    <w:rsid w:val="00C46F96"/>
    <w:rsid w:val="00C504B3"/>
    <w:rsid w:val="00C50990"/>
    <w:rsid w:val="00C53175"/>
    <w:rsid w:val="00C577B4"/>
    <w:rsid w:val="00C60188"/>
    <w:rsid w:val="00C65B4C"/>
    <w:rsid w:val="00C67617"/>
    <w:rsid w:val="00C70E17"/>
    <w:rsid w:val="00C7466E"/>
    <w:rsid w:val="00C76A7B"/>
    <w:rsid w:val="00C8063D"/>
    <w:rsid w:val="00C8698F"/>
    <w:rsid w:val="00C86B5B"/>
    <w:rsid w:val="00C87F29"/>
    <w:rsid w:val="00C957ED"/>
    <w:rsid w:val="00C96D9E"/>
    <w:rsid w:val="00C971AC"/>
    <w:rsid w:val="00CA5C28"/>
    <w:rsid w:val="00CB0590"/>
    <w:rsid w:val="00CB4C18"/>
    <w:rsid w:val="00CB5E3F"/>
    <w:rsid w:val="00CB5F25"/>
    <w:rsid w:val="00CB7E7E"/>
    <w:rsid w:val="00CC0D36"/>
    <w:rsid w:val="00CC13B1"/>
    <w:rsid w:val="00CC236B"/>
    <w:rsid w:val="00CC483F"/>
    <w:rsid w:val="00CC4DEF"/>
    <w:rsid w:val="00CC5A1C"/>
    <w:rsid w:val="00CD0BD3"/>
    <w:rsid w:val="00CD6776"/>
    <w:rsid w:val="00CE2B50"/>
    <w:rsid w:val="00CE4458"/>
    <w:rsid w:val="00CE4B43"/>
    <w:rsid w:val="00CE6D75"/>
    <w:rsid w:val="00CF0084"/>
    <w:rsid w:val="00CF1F7C"/>
    <w:rsid w:val="00CF6B23"/>
    <w:rsid w:val="00CF76A3"/>
    <w:rsid w:val="00D0074B"/>
    <w:rsid w:val="00D0298B"/>
    <w:rsid w:val="00D23CE3"/>
    <w:rsid w:val="00D24677"/>
    <w:rsid w:val="00D26641"/>
    <w:rsid w:val="00D305ED"/>
    <w:rsid w:val="00D3409C"/>
    <w:rsid w:val="00D40478"/>
    <w:rsid w:val="00D4247F"/>
    <w:rsid w:val="00D457E0"/>
    <w:rsid w:val="00D46098"/>
    <w:rsid w:val="00D46CD0"/>
    <w:rsid w:val="00D46FA7"/>
    <w:rsid w:val="00D503AD"/>
    <w:rsid w:val="00D53B7F"/>
    <w:rsid w:val="00D561A6"/>
    <w:rsid w:val="00D565BC"/>
    <w:rsid w:val="00D61922"/>
    <w:rsid w:val="00D6355E"/>
    <w:rsid w:val="00D656D3"/>
    <w:rsid w:val="00D6636A"/>
    <w:rsid w:val="00D67B38"/>
    <w:rsid w:val="00D71A02"/>
    <w:rsid w:val="00D72710"/>
    <w:rsid w:val="00D82D51"/>
    <w:rsid w:val="00D842C6"/>
    <w:rsid w:val="00D879B3"/>
    <w:rsid w:val="00D967F8"/>
    <w:rsid w:val="00D96ADF"/>
    <w:rsid w:val="00DA3EEB"/>
    <w:rsid w:val="00DA5419"/>
    <w:rsid w:val="00DA6FD3"/>
    <w:rsid w:val="00DA72C8"/>
    <w:rsid w:val="00DB23AC"/>
    <w:rsid w:val="00DB43B8"/>
    <w:rsid w:val="00DB584F"/>
    <w:rsid w:val="00DB65D6"/>
    <w:rsid w:val="00DC1A1D"/>
    <w:rsid w:val="00DC3AFC"/>
    <w:rsid w:val="00DC3F5F"/>
    <w:rsid w:val="00DC4710"/>
    <w:rsid w:val="00DC5C00"/>
    <w:rsid w:val="00DD1321"/>
    <w:rsid w:val="00DD44C6"/>
    <w:rsid w:val="00DD7A8A"/>
    <w:rsid w:val="00DE081B"/>
    <w:rsid w:val="00DE3CF1"/>
    <w:rsid w:val="00DE45CE"/>
    <w:rsid w:val="00DE682F"/>
    <w:rsid w:val="00DF10A5"/>
    <w:rsid w:val="00DF481F"/>
    <w:rsid w:val="00DF65BD"/>
    <w:rsid w:val="00E01108"/>
    <w:rsid w:val="00E050F8"/>
    <w:rsid w:val="00E05ED0"/>
    <w:rsid w:val="00E20663"/>
    <w:rsid w:val="00E20986"/>
    <w:rsid w:val="00E27DFC"/>
    <w:rsid w:val="00E31417"/>
    <w:rsid w:val="00E351CB"/>
    <w:rsid w:val="00E37342"/>
    <w:rsid w:val="00E37F0F"/>
    <w:rsid w:val="00E55263"/>
    <w:rsid w:val="00E60390"/>
    <w:rsid w:val="00E6508B"/>
    <w:rsid w:val="00E65D98"/>
    <w:rsid w:val="00E66169"/>
    <w:rsid w:val="00E7095C"/>
    <w:rsid w:val="00E71C7E"/>
    <w:rsid w:val="00E72467"/>
    <w:rsid w:val="00E7767D"/>
    <w:rsid w:val="00E806ED"/>
    <w:rsid w:val="00E80FDC"/>
    <w:rsid w:val="00E857A2"/>
    <w:rsid w:val="00E909F1"/>
    <w:rsid w:val="00E9187D"/>
    <w:rsid w:val="00E92731"/>
    <w:rsid w:val="00E929E9"/>
    <w:rsid w:val="00E931F4"/>
    <w:rsid w:val="00E94B02"/>
    <w:rsid w:val="00E96C45"/>
    <w:rsid w:val="00E970B7"/>
    <w:rsid w:val="00EA39D9"/>
    <w:rsid w:val="00EA6957"/>
    <w:rsid w:val="00EB6538"/>
    <w:rsid w:val="00EC061C"/>
    <w:rsid w:val="00EC7798"/>
    <w:rsid w:val="00ED1A27"/>
    <w:rsid w:val="00ED2A71"/>
    <w:rsid w:val="00ED3F64"/>
    <w:rsid w:val="00ED481E"/>
    <w:rsid w:val="00ED6765"/>
    <w:rsid w:val="00ED7195"/>
    <w:rsid w:val="00EE1122"/>
    <w:rsid w:val="00EE2D58"/>
    <w:rsid w:val="00EE4B57"/>
    <w:rsid w:val="00EE5B5D"/>
    <w:rsid w:val="00EF271F"/>
    <w:rsid w:val="00F020AB"/>
    <w:rsid w:val="00F0329B"/>
    <w:rsid w:val="00F036DE"/>
    <w:rsid w:val="00F0379A"/>
    <w:rsid w:val="00F05F8E"/>
    <w:rsid w:val="00F12F6B"/>
    <w:rsid w:val="00F1577E"/>
    <w:rsid w:val="00F16CCB"/>
    <w:rsid w:val="00F20091"/>
    <w:rsid w:val="00F2086A"/>
    <w:rsid w:val="00F35CD0"/>
    <w:rsid w:val="00F3790E"/>
    <w:rsid w:val="00F515B3"/>
    <w:rsid w:val="00F554A1"/>
    <w:rsid w:val="00F62623"/>
    <w:rsid w:val="00F710AC"/>
    <w:rsid w:val="00F72655"/>
    <w:rsid w:val="00F74669"/>
    <w:rsid w:val="00F81750"/>
    <w:rsid w:val="00F86A25"/>
    <w:rsid w:val="00F86AED"/>
    <w:rsid w:val="00F91723"/>
    <w:rsid w:val="00F931EA"/>
    <w:rsid w:val="00FA1B03"/>
    <w:rsid w:val="00FA5FA6"/>
    <w:rsid w:val="00FA62A5"/>
    <w:rsid w:val="00FB362A"/>
    <w:rsid w:val="00FB4414"/>
    <w:rsid w:val="00FB68BB"/>
    <w:rsid w:val="00FC1322"/>
    <w:rsid w:val="00FC1D96"/>
    <w:rsid w:val="00FC39FC"/>
    <w:rsid w:val="00FC7EE3"/>
    <w:rsid w:val="00FD141F"/>
    <w:rsid w:val="00FD3E7D"/>
    <w:rsid w:val="00FE3B55"/>
    <w:rsid w:val="00FE4554"/>
    <w:rsid w:val="00FF62F9"/>
    <w:rsid w:val="00FF6F86"/>
    <w:rsid w:val="00FF7E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688D-20D8-456D-BF30-98CEEB7C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37F0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37F0F"/>
  </w:style>
  <w:style w:type="paragraph" w:customStyle="1" w:styleId="ARTartustawynprozporzdzenia">
    <w:name w:val="ART(§) – art. ustawy (§ np. rozporządzenia)"/>
    <w:uiPriority w:val="11"/>
    <w:qFormat/>
    <w:rsid w:val="00B76ACD"/>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Default">
    <w:name w:val="Default"/>
    <w:rsid w:val="001A0E76"/>
    <w:pPr>
      <w:autoSpaceDE w:val="0"/>
      <w:autoSpaceDN w:val="0"/>
      <w:adjustRightInd w:val="0"/>
      <w:spacing w:after="0" w:line="240" w:lineRule="auto"/>
    </w:pPr>
    <w:rPr>
      <w:rFonts w:ascii="Garamond" w:hAnsi="Garamond" w:cs="Garamond"/>
      <w:color w:val="000000"/>
      <w:sz w:val="24"/>
      <w:szCs w:val="24"/>
    </w:rPr>
  </w:style>
  <w:style w:type="character" w:styleId="Hipercze">
    <w:name w:val="Hyperlink"/>
    <w:basedOn w:val="Domylnaczcionkaakapitu"/>
    <w:uiPriority w:val="99"/>
    <w:semiHidden/>
    <w:unhideWhenUsed/>
    <w:rsid w:val="00056BCB"/>
    <w:rPr>
      <w:color w:val="0000FF"/>
      <w:u w:val="single"/>
    </w:rPr>
  </w:style>
  <w:style w:type="paragraph" w:styleId="Akapitzlist">
    <w:name w:val="List Paragraph"/>
    <w:basedOn w:val="Normalny"/>
    <w:uiPriority w:val="34"/>
    <w:qFormat/>
    <w:rsid w:val="00D53B7F"/>
    <w:pPr>
      <w:spacing w:after="0" w:line="240" w:lineRule="auto"/>
      <w:ind w:left="720"/>
      <w:contextualSpacing/>
    </w:pPr>
  </w:style>
  <w:style w:type="character" w:customStyle="1" w:styleId="articletitle">
    <w:name w:val="articletitle"/>
    <w:basedOn w:val="Domylnaczcionkaakapitu"/>
    <w:rsid w:val="00532AAA"/>
  </w:style>
  <w:style w:type="paragraph" w:customStyle="1" w:styleId="TYTUAKTUprzedmiotregulacjiustawylubrozporzdzenia">
    <w:name w:val="TYTUŁ_AKTU – przedmiot regulacji ustawy lub rozporządzenia"/>
    <w:next w:val="Normalny"/>
    <w:uiPriority w:val="6"/>
    <w:qFormat/>
    <w:rsid w:val="007457DE"/>
    <w:pPr>
      <w:keepNext/>
      <w:suppressAutoHyphens/>
      <w:spacing w:before="120" w:after="360" w:line="360" w:lineRule="auto"/>
      <w:jc w:val="center"/>
    </w:pPr>
    <w:rPr>
      <w:rFonts w:ascii="Times" w:eastAsiaTheme="minorEastAsia" w:hAnsi="Times" w:cs="Arial"/>
      <w:b/>
      <w:bCs/>
      <w:sz w:val="24"/>
      <w:szCs w:val="24"/>
      <w:lang w:eastAsia="pl-PL"/>
    </w:rPr>
  </w:style>
  <w:style w:type="character" w:styleId="Odwoaniedokomentarza">
    <w:name w:val="annotation reference"/>
    <w:basedOn w:val="Domylnaczcionkaakapitu"/>
    <w:uiPriority w:val="99"/>
    <w:semiHidden/>
    <w:unhideWhenUsed/>
    <w:rsid w:val="00835F5B"/>
    <w:rPr>
      <w:sz w:val="16"/>
      <w:szCs w:val="16"/>
    </w:rPr>
  </w:style>
  <w:style w:type="paragraph" w:styleId="Tekstkomentarza">
    <w:name w:val="annotation text"/>
    <w:basedOn w:val="Normalny"/>
    <w:link w:val="TekstkomentarzaZnak"/>
    <w:uiPriority w:val="99"/>
    <w:semiHidden/>
    <w:unhideWhenUsed/>
    <w:rsid w:val="00835F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5F5B"/>
    <w:rPr>
      <w:sz w:val="20"/>
      <w:szCs w:val="20"/>
    </w:rPr>
  </w:style>
  <w:style w:type="paragraph" w:styleId="Tematkomentarza">
    <w:name w:val="annotation subject"/>
    <w:basedOn w:val="Tekstkomentarza"/>
    <w:next w:val="Tekstkomentarza"/>
    <w:link w:val="TematkomentarzaZnak"/>
    <w:uiPriority w:val="99"/>
    <w:semiHidden/>
    <w:unhideWhenUsed/>
    <w:rsid w:val="00835F5B"/>
    <w:rPr>
      <w:b/>
      <w:bCs/>
    </w:rPr>
  </w:style>
  <w:style w:type="character" w:customStyle="1" w:styleId="TematkomentarzaZnak">
    <w:name w:val="Temat komentarza Znak"/>
    <w:basedOn w:val="TekstkomentarzaZnak"/>
    <w:link w:val="Tematkomentarza"/>
    <w:uiPriority w:val="99"/>
    <w:semiHidden/>
    <w:rsid w:val="00835F5B"/>
    <w:rPr>
      <w:b/>
      <w:bCs/>
      <w:sz w:val="20"/>
      <w:szCs w:val="20"/>
    </w:rPr>
  </w:style>
  <w:style w:type="paragraph" w:styleId="Tekstdymka">
    <w:name w:val="Balloon Text"/>
    <w:basedOn w:val="Normalny"/>
    <w:link w:val="TekstdymkaZnak"/>
    <w:uiPriority w:val="99"/>
    <w:semiHidden/>
    <w:unhideWhenUsed/>
    <w:rsid w:val="00835F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5F5B"/>
    <w:rPr>
      <w:rFonts w:ascii="Segoe UI" w:hAnsi="Segoe UI" w:cs="Segoe UI"/>
      <w:sz w:val="18"/>
      <w:szCs w:val="18"/>
    </w:rPr>
  </w:style>
  <w:style w:type="paragraph" w:styleId="NormalnyWeb">
    <w:name w:val="Normal (Web)"/>
    <w:basedOn w:val="Normalny"/>
    <w:uiPriority w:val="99"/>
    <w:semiHidden/>
    <w:unhideWhenUsed/>
    <w:rsid w:val="008160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informacji">
    <w:name w:val="tytuł informacji"/>
    <w:basedOn w:val="Normalny"/>
    <w:rsid w:val="007B69A0"/>
    <w:pPr>
      <w:spacing w:before="120" w:after="0" w:line="240" w:lineRule="auto"/>
    </w:pPr>
    <w:rPr>
      <w:rFonts w:ascii="Fira Sans Extra Condensed SemiB" w:hAnsi="Fira Sans Extra Condensed SemiB"/>
      <w:color w:val="000000" w:themeColor="text1"/>
      <w:sz w:val="40"/>
      <w:szCs w:val="26"/>
    </w:rPr>
  </w:style>
  <w:style w:type="character" w:customStyle="1" w:styleId="luchili">
    <w:name w:val="luc_hili"/>
    <w:basedOn w:val="Domylnaczcionkaakapitu"/>
    <w:rsid w:val="00035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97011">
      <w:bodyDiv w:val="1"/>
      <w:marLeft w:val="0"/>
      <w:marRight w:val="0"/>
      <w:marTop w:val="0"/>
      <w:marBottom w:val="0"/>
      <w:divBdr>
        <w:top w:val="none" w:sz="0" w:space="0" w:color="auto"/>
        <w:left w:val="none" w:sz="0" w:space="0" w:color="auto"/>
        <w:bottom w:val="none" w:sz="0" w:space="0" w:color="auto"/>
        <w:right w:val="none" w:sz="0" w:space="0" w:color="auto"/>
      </w:divBdr>
    </w:div>
    <w:div w:id="200292607">
      <w:bodyDiv w:val="1"/>
      <w:marLeft w:val="0"/>
      <w:marRight w:val="0"/>
      <w:marTop w:val="0"/>
      <w:marBottom w:val="0"/>
      <w:divBdr>
        <w:top w:val="none" w:sz="0" w:space="0" w:color="auto"/>
        <w:left w:val="none" w:sz="0" w:space="0" w:color="auto"/>
        <w:bottom w:val="none" w:sz="0" w:space="0" w:color="auto"/>
        <w:right w:val="none" w:sz="0" w:space="0" w:color="auto"/>
      </w:divBdr>
      <w:divsChild>
        <w:div w:id="1063144719">
          <w:marLeft w:val="0"/>
          <w:marRight w:val="0"/>
          <w:marTop w:val="0"/>
          <w:marBottom w:val="0"/>
          <w:divBdr>
            <w:top w:val="none" w:sz="0" w:space="0" w:color="auto"/>
            <w:left w:val="none" w:sz="0" w:space="0" w:color="auto"/>
            <w:bottom w:val="none" w:sz="0" w:space="0" w:color="auto"/>
            <w:right w:val="none" w:sz="0" w:space="0" w:color="auto"/>
          </w:divBdr>
        </w:div>
        <w:div w:id="1875575300">
          <w:marLeft w:val="0"/>
          <w:marRight w:val="0"/>
          <w:marTop w:val="0"/>
          <w:marBottom w:val="0"/>
          <w:divBdr>
            <w:top w:val="none" w:sz="0" w:space="0" w:color="auto"/>
            <w:left w:val="none" w:sz="0" w:space="0" w:color="auto"/>
            <w:bottom w:val="none" w:sz="0" w:space="0" w:color="auto"/>
            <w:right w:val="none" w:sz="0" w:space="0" w:color="auto"/>
          </w:divBdr>
          <w:divsChild>
            <w:div w:id="1748842696">
              <w:marLeft w:val="0"/>
              <w:marRight w:val="0"/>
              <w:marTop w:val="0"/>
              <w:marBottom w:val="0"/>
              <w:divBdr>
                <w:top w:val="none" w:sz="0" w:space="0" w:color="auto"/>
                <w:left w:val="none" w:sz="0" w:space="0" w:color="auto"/>
                <w:bottom w:val="none" w:sz="0" w:space="0" w:color="auto"/>
                <w:right w:val="none" w:sz="0" w:space="0" w:color="auto"/>
              </w:divBdr>
              <w:divsChild>
                <w:div w:id="12486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37219">
          <w:marLeft w:val="0"/>
          <w:marRight w:val="0"/>
          <w:marTop w:val="0"/>
          <w:marBottom w:val="0"/>
          <w:divBdr>
            <w:top w:val="none" w:sz="0" w:space="0" w:color="auto"/>
            <w:left w:val="none" w:sz="0" w:space="0" w:color="auto"/>
            <w:bottom w:val="none" w:sz="0" w:space="0" w:color="auto"/>
            <w:right w:val="none" w:sz="0" w:space="0" w:color="auto"/>
          </w:divBdr>
          <w:divsChild>
            <w:div w:id="1987124715">
              <w:marLeft w:val="0"/>
              <w:marRight w:val="0"/>
              <w:marTop w:val="0"/>
              <w:marBottom w:val="0"/>
              <w:divBdr>
                <w:top w:val="none" w:sz="0" w:space="0" w:color="auto"/>
                <w:left w:val="none" w:sz="0" w:space="0" w:color="auto"/>
                <w:bottom w:val="none" w:sz="0" w:space="0" w:color="auto"/>
                <w:right w:val="none" w:sz="0" w:space="0" w:color="auto"/>
              </w:divBdr>
              <w:divsChild>
                <w:div w:id="15561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65870">
          <w:marLeft w:val="0"/>
          <w:marRight w:val="0"/>
          <w:marTop w:val="0"/>
          <w:marBottom w:val="0"/>
          <w:divBdr>
            <w:top w:val="none" w:sz="0" w:space="0" w:color="auto"/>
            <w:left w:val="none" w:sz="0" w:space="0" w:color="auto"/>
            <w:bottom w:val="none" w:sz="0" w:space="0" w:color="auto"/>
            <w:right w:val="none" w:sz="0" w:space="0" w:color="auto"/>
          </w:divBdr>
          <w:divsChild>
            <w:div w:id="303700299">
              <w:marLeft w:val="0"/>
              <w:marRight w:val="0"/>
              <w:marTop w:val="0"/>
              <w:marBottom w:val="0"/>
              <w:divBdr>
                <w:top w:val="none" w:sz="0" w:space="0" w:color="auto"/>
                <w:left w:val="none" w:sz="0" w:space="0" w:color="auto"/>
                <w:bottom w:val="none" w:sz="0" w:space="0" w:color="auto"/>
                <w:right w:val="none" w:sz="0" w:space="0" w:color="auto"/>
              </w:divBdr>
              <w:divsChild>
                <w:div w:id="18241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3328">
      <w:bodyDiv w:val="1"/>
      <w:marLeft w:val="0"/>
      <w:marRight w:val="0"/>
      <w:marTop w:val="0"/>
      <w:marBottom w:val="0"/>
      <w:divBdr>
        <w:top w:val="none" w:sz="0" w:space="0" w:color="auto"/>
        <w:left w:val="none" w:sz="0" w:space="0" w:color="auto"/>
        <w:bottom w:val="none" w:sz="0" w:space="0" w:color="auto"/>
        <w:right w:val="none" w:sz="0" w:space="0" w:color="auto"/>
      </w:divBdr>
    </w:div>
    <w:div w:id="325402513">
      <w:bodyDiv w:val="1"/>
      <w:marLeft w:val="0"/>
      <w:marRight w:val="0"/>
      <w:marTop w:val="0"/>
      <w:marBottom w:val="0"/>
      <w:divBdr>
        <w:top w:val="none" w:sz="0" w:space="0" w:color="auto"/>
        <w:left w:val="none" w:sz="0" w:space="0" w:color="auto"/>
        <w:bottom w:val="none" w:sz="0" w:space="0" w:color="auto"/>
        <w:right w:val="none" w:sz="0" w:space="0" w:color="auto"/>
      </w:divBdr>
      <w:divsChild>
        <w:div w:id="2080857837">
          <w:marLeft w:val="0"/>
          <w:marRight w:val="0"/>
          <w:marTop w:val="0"/>
          <w:marBottom w:val="0"/>
          <w:divBdr>
            <w:top w:val="none" w:sz="0" w:space="0" w:color="auto"/>
            <w:left w:val="none" w:sz="0" w:space="0" w:color="auto"/>
            <w:bottom w:val="none" w:sz="0" w:space="0" w:color="auto"/>
            <w:right w:val="none" w:sz="0" w:space="0" w:color="auto"/>
          </w:divBdr>
        </w:div>
        <w:div w:id="1377656649">
          <w:marLeft w:val="0"/>
          <w:marRight w:val="0"/>
          <w:marTop w:val="0"/>
          <w:marBottom w:val="0"/>
          <w:divBdr>
            <w:top w:val="none" w:sz="0" w:space="0" w:color="auto"/>
            <w:left w:val="none" w:sz="0" w:space="0" w:color="auto"/>
            <w:bottom w:val="none" w:sz="0" w:space="0" w:color="auto"/>
            <w:right w:val="none" w:sz="0" w:space="0" w:color="auto"/>
          </w:divBdr>
          <w:divsChild>
            <w:div w:id="1428504439">
              <w:marLeft w:val="0"/>
              <w:marRight w:val="0"/>
              <w:marTop w:val="0"/>
              <w:marBottom w:val="0"/>
              <w:divBdr>
                <w:top w:val="none" w:sz="0" w:space="0" w:color="auto"/>
                <w:left w:val="none" w:sz="0" w:space="0" w:color="auto"/>
                <w:bottom w:val="none" w:sz="0" w:space="0" w:color="auto"/>
                <w:right w:val="none" w:sz="0" w:space="0" w:color="auto"/>
              </w:divBdr>
              <w:divsChild>
                <w:div w:id="15407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4965">
          <w:marLeft w:val="0"/>
          <w:marRight w:val="0"/>
          <w:marTop w:val="0"/>
          <w:marBottom w:val="0"/>
          <w:divBdr>
            <w:top w:val="none" w:sz="0" w:space="0" w:color="auto"/>
            <w:left w:val="none" w:sz="0" w:space="0" w:color="auto"/>
            <w:bottom w:val="none" w:sz="0" w:space="0" w:color="auto"/>
            <w:right w:val="none" w:sz="0" w:space="0" w:color="auto"/>
          </w:divBdr>
          <w:divsChild>
            <w:div w:id="709454887">
              <w:marLeft w:val="0"/>
              <w:marRight w:val="0"/>
              <w:marTop w:val="0"/>
              <w:marBottom w:val="0"/>
              <w:divBdr>
                <w:top w:val="none" w:sz="0" w:space="0" w:color="auto"/>
                <w:left w:val="none" w:sz="0" w:space="0" w:color="auto"/>
                <w:bottom w:val="none" w:sz="0" w:space="0" w:color="auto"/>
                <w:right w:val="none" w:sz="0" w:space="0" w:color="auto"/>
              </w:divBdr>
              <w:divsChild>
                <w:div w:id="1120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79478">
          <w:marLeft w:val="0"/>
          <w:marRight w:val="0"/>
          <w:marTop w:val="0"/>
          <w:marBottom w:val="0"/>
          <w:divBdr>
            <w:top w:val="none" w:sz="0" w:space="0" w:color="auto"/>
            <w:left w:val="none" w:sz="0" w:space="0" w:color="auto"/>
            <w:bottom w:val="none" w:sz="0" w:space="0" w:color="auto"/>
            <w:right w:val="none" w:sz="0" w:space="0" w:color="auto"/>
          </w:divBdr>
          <w:divsChild>
            <w:div w:id="806049246">
              <w:marLeft w:val="0"/>
              <w:marRight w:val="0"/>
              <w:marTop w:val="0"/>
              <w:marBottom w:val="0"/>
              <w:divBdr>
                <w:top w:val="none" w:sz="0" w:space="0" w:color="auto"/>
                <w:left w:val="none" w:sz="0" w:space="0" w:color="auto"/>
                <w:bottom w:val="none" w:sz="0" w:space="0" w:color="auto"/>
                <w:right w:val="none" w:sz="0" w:space="0" w:color="auto"/>
              </w:divBdr>
              <w:divsChild>
                <w:div w:id="68551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07610">
      <w:bodyDiv w:val="1"/>
      <w:marLeft w:val="0"/>
      <w:marRight w:val="0"/>
      <w:marTop w:val="0"/>
      <w:marBottom w:val="0"/>
      <w:divBdr>
        <w:top w:val="none" w:sz="0" w:space="0" w:color="auto"/>
        <w:left w:val="none" w:sz="0" w:space="0" w:color="auto"/>
        <w:bottom w:val="none" w:sz="0" w:space="0" w:color="auto"/>
        <w:right w:val="none" w:sz="0" w:space="0" w:color="auto"/>
      </w:divBdr>
      <w:divsChild>
        <w:div w:id="1140269574">
          <w:marLeft w:val="0"/>
          <w:marRight w:val="0"/>
          <w:marTop w:val="0"/>
          <w:marBottom w:val="0"/>
          <w:divBdr>
            <w:top w:val="none" w:sz="0" w:space="0" w:color="auto"/>
            <w:left w:val="none" w:sz="0" w:space="0" w:color="auto"/>
            <w:bottom w:val="none" w:sz="0" w:space="0" w:color="auto"/>
            <w:right w:val="none" w:sz="0" w:space="0" w:color="auto"/>
          </w:divBdr>
        </w:div>
        <w:div w:id="1671591775">
          <w:marLeft w:val="0"/>
          <w:marRight w:val="0"/>
          <w:marTop w:val="0"/>
          <w:marBottom w:val="0"/>
          <w:divBdr>
            <w:top w:val="none" w:sz="0" w:space="0" w:color="auto"/>
            <w:left w:val="none" w:sz="0" w:space="0" w:color="auto"/>
            <w:bottom w:val="none" w:sz="0" w:space="0" w:color="auto"/>
            <w:right w:val="none" w:sz="0" w:space="0" w:color="auto"/>
          </w:divBdr>
          <w:divsChild>
            <w:div w:id="193933084">
              <w:marLeft w:val="0"/>
              <w:marRight w:val="0"/>
              <w:marTop w:val="0"/>
              <w:marBottom w:val="0"/>
              <w:divBdr>
                <w:top w:val="none" w:sz="0" w:space="0" w:color="auto"/>
                <w:left w:val="none" w:sz="0" w:space="0" w:color="auto"/>
                <w:bottom w:val="none" w:sz="0" w:space="0" w:color="auto"/>
                <w:right w:val="none" w:sz="0" w:space="0" w:color="auto"/>
              </w:divBdr>
              <w:divsChild>
                <w:div w:id="1332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033575">
      <w:bodyDiv w:val="1"/>
      <w:marLeft w:val="0"/>
      <w:marRight w:val="0"/>
      <w:marTop w:val="0"/>
      <w:marBottom w:val="0"/>
      <w:divBdr>
        <w:top w:val="none" w:sz="0" w:space="0" w:color="auto"/>
        <w:left w:val="none" w:sz="0" w:space="0" w:color="auto"/>
        <w:bottom w:val="none" w:sz="0" w:space="0" w:color="auto"/>
        <w:right w:val="none" w:sz="0" w:space="0" w:color="auto"/>
      </w:divBdr>
      <w:divsChild>
        <w:div w:id="1248878526">
          <w:marLeft w:val="0"/>
          <w:marRight w:val="0"/>
          <w:marTop w:val="0"/>
          <w:marBottom w:val="0"/>
          <w:divBdr>
            <w:top w:val="none" w:sz="0" w:space="0" w:color="auto"/>
            <w:left w:val="none" w:sz="0" w:space="0" w:color="auto"/>
            <w:bottom w:val="none" w:sz="0" w:space="0" w:color="auto"/>
            <w:right w:val="none" w:sz="0" w:space="0" w:color="auto"/>
          </w:divBdr>
        </w:div>
        <w:div w:id="1813251988">
          <w:marLeft w:val="0"/>
          <w:marRight w:val="0"/>
          <w:marTop w:val="0"/>
          <w:marBottom w:val="0"/>
          <w:divBdr>
            <w:top w:val="none" w:sz="0" w:space="0" w:color="auto"/>
            <w:left w:val="none" w:sz="0" w:space="0" w:color="auto"/>
            <w:bottom w:val="none" w:sz="0" w:space="0" w:color="auto"/>
            <w:right w:val="none" w:sz="0" w:space="0" w:color="auto"/>
          </w:divBdr>
          <w:divsChild>
            <w:div w:id="512189797">
              <w:marLeft w:val="0"/>
              <w:marRight w:val="0"/>
              <w:marTop w:val="0"/>
              <w:marBottom w:val="0"/>
              <w:divBdr>
                <w:top w:val="none" w:sz="0" w:space="0" w:color="auto"/>
                <w:left w:val="none" w:sz="0" w:space="0" w:color="auto"/>
                <w:bottom w:val="none" w:sz="0" w:space="0" w:color="auto"/>
                <w:right w:val="none" w:sz="0" w:space="0" w:color="auto"/>
              </w:divBdr>
            </w:div>
          </w:divsChild>
        </w:div>
        <w:div w:id="128791256">
          <w:marLeft w:val="0"/>
          <w:marRight w:val="0"/>
          <w:marTop w:val="0"/>
          <w:marBottom w:val="0"/>
          <w:divBdr>
            <w:top w:val="none" w:sz="0" w:space="0" w:color="auto"/>
            <w:left w:val="none" w:sz="0" w:space="0" w:color="auto"/>
            <w:bottom w:val="none" w:sz="0" w:space="0" w:color="auto"/>
            <w:right w:val="none" w:sz="0" w:space="0" w:color="auto"/>
          </w:divBdr>
          <w:divsChild>
            <w:div w:id="11811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22081">
      <w:bodyDiv w:val="1"/>
      <w:marLeft w:val="0"/>
      <w:marRight w:val="0"/>
      <w:marTop w:val="0"/>
      <w:marBottom w:val="0"/>
      <w:divBdr>
        <w:top w:val="none" w:sz="0" w:space="0" w:color="auto"/>
        <w:left w:val="none" w:sz="0" w:space="0" w:color="auto"/>
        <w:bottom w:val="none" w:sz="0" w:space="0" w:color="auto"/>
        <w:right w:val="none" w:sz="0" w:space="0" w:color="auto"/>
      </w:divBdr>
      <w:divsChild>
        <w:div w:id="468131031">
          <w:marLeft w:val="0"/>
          <w:marRight w:val="0"/>
          <w:marTop w:val="0"/>
          <w:marBottom w:val="0"/>
          <w:divBdr>
            <w:top w:val="none" w:sz="0" w:space="0" w:color="auto"/>
            <w:left w:val="none" w:sz="0" w:space="0" w:color="auto"/>
            <w:bottom w:val="none" w:sz="0" w:space="0" w:color="auto"/>
            <w:right w:val="none" w:sz="0" w:space="0" w:color="auto"/>
          </w:divBdr>
        </w:div>
        <w:div w:id="430469472">
          <w:marLeft w:val="0"/>
          <w:marRight w:val="0"/>
          <w:marTop w:val="0"/>
          <w:marBottom w:val="0"/>
          <w:divBdr>
            <w:top w:val="none" w:sz="0" w:space="0" w:color="auto"/>
            <w:left w:val="none" w:sz="0" w:space="0" w:color="auto"/>
            <w:bottom w:val="none" w:sz="0" w:space="0" w:color="auto"/>
            <w:right w:val="none" w:sz="0" w:space="0" w:color="auto"/>
          </w:divBdr>
          <w:divsChild>
            <w:div w:id="1878547450">
              <w:marLeft w:val="0"/>
              <w:marRight w:val="0"/>
              <w:marTop w:val="0"/>
              <w:marBottom w:val="0"/>
              <w:divBdr>
                <w:top w:val="none" w:sz="0" w:space="0" w:color="auto"/>
                <w:left w:val="none" w:sz="0" w:space="0" w:color="auto"/>
                <w:bottom w:val="none" w:sz="0" w:space="0" w:color="auto"/>
                <w:right w:val="none" w:sz="0" w:space="0" w:color="auto"/>
              </w:divBdr>
              <w:divsChild>
                <w:div w:id="10546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57372">
          <w:marLeft w:val="0"/>
          <w:marRight w:val="0"/>
          <w:marTop w:val="0"/>
          <w:marBottom w:val="0"/>
          <w:divBdr>
            <w:top w:val="none" w:sz="0" w:space="0" w:color="auto"/>
            <w:left w:val="none" w:sz="0" w:space="0" w:color="auto"/>
            <w:bottom w:val="none" w:sz="0" w:space="0" w:color="auto"/>
            <w:right w:val="none" w:sz="0" w:space="0" w:color="auto"/>
          </w:divBdr>
          <w:divsChild>
            <w:div w:id="369649631">
              <w:marLeft w:val="0"/>
              <w:marRight w:val="0"/>
              <w:marTop w:val="0"/>
              <w:marBottom w:val="0"/>
              <w:divBdr>
                <w:top w:val="none" w:sz="0" w:space="0" w:color="auto"/>
                <w:left w:val="none" w:sz="0" w:space="0" w:color="auto"/>
                <w:bottom w:val="none" w:sz="0" w:space="0" w:color="auto"/>
                <w:right w:val="none" w:sz="0" w:space="0" w:color="auto"/>
              </w:divBdr>
              <w:divsChild>
                <w:div w:id="57790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8746">
          <w:marLeft w:val="0"/>
          <w:marRight w:val="0"/>
          <w:marTop w:val="0"/>
          <w:marBottom w:val="0"/>
          <w:divBdr>
            <w:top w:val="none" w:sz="0" w:space="0" w:color="auto"/>
            <w:left w:val="none" w:sz="0" w:space="0" w:color="auto"/>
            <w:bottom w:val="none" w:sz="0" w:space="0" w:color="auto"/>
            <w:right w:val="none" w:sz="0" w:space="0" w:color="auto"/>
          </w:divBdr>
          <w:divsChild>
            <w:div w:id="1891068978">
              <w:marLeft w:val="0"/>
              <w:marRight w:val="0"/>
              <w:marTop w:val="0"/>
              <w:marBottom w:val="0"/>
              <w:divBdr>
                <w:top w:val="none" w:sz="0" w:space="0" w:color="auto"/>
                <w:left w:val="none" w:sz="0" w:space="0" w:color="auto"/>
                <w:bottom w:val="none" w:sz="0" w:space="0" w:color="auto"/>
                <w:right w:val="none" w:sz="0" w:space="0" w:color="auto"/>
              </w:divBdr>
              <w:divsChild>
                <w:div w:id="15230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51200">
          <w:marLeft w:val="0"/>
          <w:marRight w:val="0"/>
          <w:marTop w:val="0"/>
          <w:marBottom w:val="0"/>
          <w:divBdr>
            <w:top w:val="none" w:sz="0" w:space="0" w:color="auto"/>
            <w:left w:val="none" w:sz="0" w:space="0" w:color="auto"/>
            <w:bottom w:val="none" w:sz="0" w:space="0" w:color="auto"/>
            <w:right w:val="none" w:sz="0" w:space="0" w:color="auto"/>
          </w:divBdr>
          <w:divsChild>
            <w:div w:id="1746956781">
              <w:marLeft w:val="0"/>
              <w:marRight w:val="0"/>
              <w:marTop w:val="0"/>
              <w:marBottom w:val="0"/>
              <w:divBdr>
                <w:top w:val="none" w:sz="0" w:space="0" w:color="auto"/>
                <w:left w:val="none" w:sz="0" w:space="0" w:color="auto"/>
                <w:bottom w:val="none" w:sz="0" w:space="0" w:color="auto"/>
                <w:right w:val="none" w:sz="0" w:space="0" w:color="auto"/>
              </w:divBdr>
              <w:divsChild>
                <w:div w:id="17317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3118">
          <w:marLeft w:val="0"/>
          <w:marRight w:val="0"/>
          <w:marTop w:val="0"/>
          <w:marBottom w:val="0"/>
          <w:divBdr>
            <w:top w:val="none" w:sz="0" w:space="0" w:color="auto"/>
            <w:left w:val="none" w:sz="0" w:space="0" w:color="auto"/>
            <w:bottom w:val="none" w:sz="0" w:space="0" w:color="auto"/>
            <w:right w:val="none" w:sz="0" w:space="0" w:color="auto"/>
          </w:divBdr>
          <w:divsChild>
            <w:div w:id="280648281">
              <w:marLeft w:val="0"/>
              <w:marRight w:val="0"/>
              <w:marTop w:val="0"/>
              <w:marBottom w:val="0"/>
              <w:divBdr>
                <w:top w:val="none" w:sz="0" w:space="0" w:color="auto"/>
                <w:left w:val="none" w:sz="0" w:space="0" w:color="auto"/>
                <w:bottom w:val="none" w:sz="0" w:space="0" w:color="auto"/>
                <w:right w:val="none" w:sz="0" w:space="0" w:color="auto"/>
              </w:divBdr>
              <w:divsChild>
                <w:div w:id="206428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5301">
          <w:marLeft w:val="0"/>
          <w:marRight w:val="0"/>
          <w:marTop w:val="0"/>
          <w:marBottom w:val="0"/>
          <w:divBdr>
            <w:top w:val="none" w:sz="0" w:space="0" w:color="auto"/>
            <w:left w:val="none" w:sz="0" w:space="0" w:color="auto"/>
            <w:bottom w:val="none" w:sz="0" w:space="0" w:color="auto"/>
            <w:right w:val="none" w:sz="0" w:space="0" w:color="auto"/>
          </w:divBdr>
          <w:divsChild>
            <w:div w:id="201477953">
              <w:marLeft w:val="0"/>
              <w:marRight w:val="0"/>
              <w:marTop w:val="0"/>
              <w:marBottom w:val="0"/>
              <w:divBdr>
                <w:top w:val="none" w:sz="0" w:space="0" w:color="auto"/>
                <w:left w:val="none" w:sz="0" w:space="0" w:color="auto"/>
                <w:bottom w:val="none" w:sz="0" w:space="0" w:color="auto"/>
                <w:right w:val="none" w:sz="0" w:space="0" w:color="auto"/>
              </w:divBdr>
              <w:divsChild>
                <w:div w:id="86102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60383">
          <w:marLeft w:val="0"/>
          <w:marRight w:val="0"/>
          <w:marTop w:val="0"/>
          <w:marBottom w:val="0"/>
          <w:divBdr>
            <w:top w:val="none" w:sz="0" w:space="0" w:color="auto"/>
            <w:left w:val="none" w:sz="0" w:space="0" w:color="auto"/>
            <w:bottom w:val="none" w:sz="0" w:space="0" w:color="auto"/>
            <w:right w:val="none" w:sz="0" w:space="0" w:color="auto"/>
          </w:divBdr>
          <w:divsChild>
            <w:div w:id="1555046961">
              <w:marLeft w:val="0"/>
              <w:marRight w:val="0"/>
              <w:marTop w:val="0"/>
              <w:marBottom w:val="0"/>
              <w:divBdr>
                <w:top w:val="none" w:sz="0" w:space="0" w:color="auto"/>
                <w:left w:val="none" w:sz="0" w:space="0" w:color="auto"/>
                <w:bottom w:val="none" w:sz="0" w:space="0" w:color="auto"/>
                <w:right w:val="none" w:sz="0" w:space="0" w:color="auto"/>
              </w:divBdr>
              <w:divsChild>
                <w:div w:id="8585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29516">
          <w:marLeft w:val="0"/>
          <w:marRight w:val="0"/>
          <w:marTop w:val="0"/>
          <w:marBottom w:val="0"/>
          <w:divBdr>
            <w:top w:val="none" w:sz="0" w:space="0" w:color="auto"/>
            <w:left w:val="none" w:sz="0" w:space="0" w:color="auto"/>
            <w:bottom w:val="none" w:sz="0" w:space="0" w:color="auto"/>
            <w:right w:val="none" w:sz="0" w:space="0" w:color="auto"/>
          </w:divBdr>
          <w:divsChild>
            <w:div w:id="1910268713">
              <w:marLeft w:val="0"/>
              <w:marRight w:val="0"/>
              <w:marTop w:val="0"/>
              <w:marBottom w:val="0"/>
              <w:divBdr>
                <w:top w:val="none" w:sz="0" w:space="0" w:color="auto"/>
                <w:left w:val="none" w:sz="0" w:space="0" w:color="auto"/>
                <w:bottom w:val="none" w:sz="0" w:space="0" w:color="auto"/>
                <w:right w:val="none" w:sz="0" w:space="0" w:color="auto"/>
              </w:divBdr>
              <w:divsChild>
                <w:div w:id="3634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22783">
          <w:marLeft w:val="0"/>
          <w:marRight w:val="0"/>
          <w:marTop w:val="0"/>
          <w:marBottom w:val="0"/>
          <w:divBdr>
            <w:top w:val="none" w:sz="0" w:space="0" w:color="auto"/>
            <w:left w:val="none" w:sz="0" w:space="0" w:color="auto"/>
            <w:bottom w:val="none" w:sz="0" w:space="0" w:color="auto"/>
            <w:right w:val="none" w:sz="0" w:space="0" w:color="auto"/>
          </w:divBdr>
          <w:divsChild>
            <w:div w:id="1947811472">
              <w:marLeft w:val="0"/>
              <w:marRight w:val="0"/>
              <w:marTop w:val="0"/>
              <w:marBottom w:val="0"/>
              <w:divBdr>
                <w:top w:val="none" w:sz="0" w:space="0" w:color="auto"/>
                <w:left w:val="none" w:sz="0" w:space="0" w:color="auto"/>
                <w:bottom w:val="none" w:sz="0" w:space="0" w:color="auto"/>
                <w:right w:val="none" w:sz="0" w:space="0" w:color="auto"/>
              </w:divBdr>
              <w:divsChild>
                <w:div w:id="2819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200">
          <w:marLeft w:val="0"/>
          <w:marRight w:val="0"/>
          <w:marTop w:val="0"/>
          <w:marBottom w:val="0"/>
          <w:divBdr>
            <w:top w:val="none" w:sz="0" w:space="0" w:color="auto"/>
            <w:left w:val="none" w:sz="0" w:space="0" w:color="auto"/>
            <w:bottom w:val="none" w:sz="0" w:space="0" w:color="auto"/>
            <w:right w:val="none" w:sz="0" w:space="0" w:color="auto"/>
          </w:divBdr>
          <w:divsChild>
            <w:div w:id="453906328">
              <w:marLeft w:val="0"/>
              <w:marRight w:val="0"/>
              <w:marTop w:val="0"/>
              <w:marBottom w:val="0"/>
              <w:divBdr>
                <w:top w:val="none" w:sz="0" w:space="0" w:color="auto"/>
                <w:left w:val="none" w:sz="0" w:space="0" w:color="auto"/>
                <w:bottom w:val="none" w:sz="0" w:space="0" w:color="auto"/>
                <w:right w:val="none" w:sz="0" w:space="0" w:color="auto"/>
              </w:divBdr>
              <w:divsChild>
                <w:div w:id="12130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97859">
      <w:bodyDiv w:val="1"/>
      <w:marLeft w:val="0"/>
      <w:marRight w:val="0"/>
      <w:marTop w:val="0"/>
      <w:marBottom w:val="0"/>
      <w:divBdr>
        <w:top w:val="none" w:sz="0" w:space="0" w:color="auto"/>
        <w:left w:val="none" w:sz="0" w:space="0" w:color="auto"/>
        <w:bottom w:val="none" w:sz="0" w:space="0" w:color="auto"/>
        <w:right w:val="none" w:sz="0" w:space="0" w:color="auto"/>
      </w:divBdr>
    </w:div>
    <w:div w:id="552619120">
      <w:bodyDiv w:val="1"/>
      <w:marLeft w:val="0"/>
      <w:marRight w:val="0"/>
      <w:marTop w:val="0"/>
      <w:marBottom w:val="0"/>
      <w:divBdr>
        <w:top w:val="none" w:sz="0" w:space="0" w:color="auto"/>
        <w:left w:val="none" w:sz="0" w:space="0" w:color="auto"/>
        <w:bottom w:val="none" w:sz="0" w:space="0" w:color="auto"/>
        <w:right w:val="none" w:sz="0" w:space="0" w:color="auto"/>
      </w:divBdr>
      <w:divsChild>
        <w:div w:id="883174941">
          <w:marLeft w:val="0"/>
          <w:marRight w:val="0"/>
          <w:marTop w:val="0"/>
          <w:marBottom w:val="0"/>
          <w:divBdr>
            <w:top w:val="none" w:sz="0" w:space="0" w:color="auto"/>
            <w:left w:val="none" w:sz="0" w:space="0" w:color="auto"/>
            <w:bottom w:val="none" w:sz="0" w:space="0" w:color="auto"/>
            <w:right w:val="none" w:sz="0" w:space="0" w:color="auto"/>
          </w:divBdr>
          <w:divsChild>
            <w:div w:id="973873771">
              <w:marLeft w:val="0"/>
              <w:marRight w:val="0"/>
              <w:marTop w:val="0"/>
              <w:marBottom w:val="0"/>
              <w:divBdr>
                <w:top w:val="none" w:sz="0" w:space="0" w:color="auto"/>
                <w:left w:val="none" w:sz="0" w:space="0" w:color="auto"/>
                <w:bottom w:val="none" w:sz="0" w:space="0" w:color="auto"/>
                <w:right w:val="none" w:sz="0" w:space="0" w:color="auto"/>
              </w:divBdr>
            </w:div>
            <w:div w:id="1094058890">
              <w:marLeft w:val="0"/>
              <w:marRight w:val="0"/>
              <w:marTop w:val="0"/>
              <w:marBottom w:val="0"/>
              <w:divBdr>
                <w:top w:val="none" w:sz="0" w:space="0" w:color="auto"/>
                <w:left w:val="none" w:sz="0" w:space="0" w:color="auto"/>
                <w:bottom w:val="none" w:sz="0" w:space="0" w:color="auto"/>
                <w:right w:val="none" w:sz="0" w:space="0" w:color="auto"/>
              </w:divBdr>
              <w:divsChild>
                <w:div w:id="1874268006">
                  <w:marLeft w:val="0"/>
                  <w:marRight w:val="0"/>
                  <w:marTop w:val="0"/>
                  <w:marBottom w:val="0"/>
                  <w:divBdr>
                    <w:top w:val="none" w:sz="0" w:space="0" w:color="auto"/>
                    <w:left w:val="none" w:sz="0" w:space="0" w:color="auto"/>
                    <w:bottom w:val="none" w:sz="0" w:space="0" w:color="auto"/>
                    <w:right w:val="none" w:sz="0" w:space="0" w:color="auto"/>
                  </w:divBdr>
                </w:div>
              </w:divsChild>
            </w:div>
            <w:div w:id="426267289">
              <w:marLeft w:val="0"/>
              <w:marRight w:val="0"/>
              <w:marTop w:val="0"/>
              <w:marBottom w:val="0"/>
              <w:divBdr>
                <w:top w:val="none" w:sz="0" w:space="0" w:color="auto"/>
                <w:left w:val="none" w:sz="0" w:space="0" w:color="auto"/>
                <w:bottom w:val="none" w:sz="0" w:space="0" w:color="auto"/>
                <w:right w:val="none" w:sz="0" w:space="0" w:color="auto"/>
              </w:divBdr>
              <w:divsChild>
                <w:div w:id="1602642858">
                  <w:marLeft w:val="0"/>
                  <w:marRight w:val="0"/>
                  <w:marTop w:val="0"/>
                  <w:marBottom w:val="0"/>
                  <w:divBdr>
                    <w:top w:val="none" w:sz="0" w:space="0" w:color="auto"/>
                    <w:left w:val="none" w:sz="0" w:space="0" w:color="auto"/>
                    <w:bottom w:val="none" w:sz="0" w:space="0" w:color="auto"/>
                    <w:right w:val="none" w:sz="0" w:space="0" w:color="auto"/>
                  </w:divBdr>
                </w:div>
              </w:divsChild>
            </w:div>
            <w:div w:id="1004166569">
              <w:marLeft w:val="0"/>
              <w:marRight w:val="0"/>
              <w:marTop w:val="0"/>
              <w:marBottom w:val="0"/>
              <w:divBdr>
                <w:top w:val="none" w:sz="0" w:space="0" w:color="auto"/>
                <w:left w:val="none" w:sz="0" w:space="0" w:color="auto"/>
                <w:bottom w:val="none" w:sz="0" w:space="0" w:color="auto"/>
                <w:right w:val="none" w:sz="0" w:space="0" w:color="auto"/>
              </w:divBdr>
              <w:divsChild>
                <w:div w:id="128904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67141">
          <w:marLeft w:val="0"/>
          <w:marRight w:val="0"/>
          <w:marTop w:val="0"/>
          <w:marBottom w:val="0"/>
          <w:divBdr>
            <w:top w:val="none" w:sz="0" w:space="0" w:color="auto"/>
            <w:left w:val="none" w:sz="0" w:space="0" w:color="auto"/>
            <w:bottom w:val="none" w:sz="0" w:space="0" w:color="auto"/>
            <w:right w:val="none" w:sz="0" w:space="0" w:color="auto"/>
          </w:divBdr>
          <w:divsChild>
            <w:div w:id="627511668">
              <w:marLeft w:val="0"/>
              <w:marRight w:val="0"/>
              <w:marTop w:val="0"/>
              <w:marBottom w:val="0"/>
              <w:divBdr>
                <w:top w:val="none" w:sz="0" w:space="0" w:color="auto"/>
                <w:left w:val="none" w:sz="0" w:space="0" w:color="auto"/>
                <w:bottom w:val="none" w:sz="0" w:space="0" w:color="auto"/>
                <w:right w:val="none" w:sz="0" w:space="0" w:color="auto"/>
              </w:divBdr>
            </w:div>
            <w:div w:id="113209300">
              <w:marLeft w:val="0"/>
              <w:marRight w:val="0"/>
              <w:marTop w:val="0"/>
              <w:marBottom w:val="0"/>
              <w:divBdr>
                <w:top w:val="none" w:sz="0" w:space="0" w:color="auto"/>
                <w:left w:val="none" w:sz="0" w:space="0" w:color="auto"/>
                <w:bottom w:val="none" w:sz="0" w:space="0" w:color="auto"/>
                <w:right w:val="none" w:sz="0" w:space="0" w:color="auto"/>
              </w:divBdr>
              <w:divsChild>
                <w:div w:id="17034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68567">
      <w:bodyDiv w:val="1"/>
      <w:marLeft w:val="0"/>
      <w:marRight w:val="0"/>
      <w:marTop w:val="0"/>
      <w:marBottom w:val="0"/>
      <w:divBdr>
        <w:top w:val="none" w:sz="0" w:space="0" w:color="auto"/>
        <w:left w:val="none" w:sz="0" w:space="0" w:color="auto"/>
        <w:bottom w:val="none" w:sz="0" w:space="0" w:color="auto"/>
        <w:right w:val="none" w:sz="0" w:space="0" w:color="auto"/>
      </w:divBdr>
      <w:divsChild>
        <w:div w:id="1040593701">
          <w:marLeft w:val="0"/>
          <w:marRight w:val="0"/>
          <w:marTop w:val="0"/>
          <w:marBottom w:val="0"/>
          <w:divBdr>
            <w:top w:val="none" w:sz="0" w:space="0" w:color="auto"/>
            <w:left w:val="none" w:sz="0" w:space="0" w:color="auto"/>
            <w:bottom w:val="none" w:sz="0" w:space="0" w:color="auto"/>
            <w:right w:val="none" w:sz="0" w:space="0" w:color="auto"/>
          </w:divBdr>
        </w:div>
        <w:div w:id="1936862656">
          <w:marLeft w:val="0"/>
          <w:marRight w:val="0"/>
          <w:marTop w:val="0"/>
          <w:marBottom w:val="0"/>
          <w:divBdr>
            <w:top w:val="none" w:sz="0" w:space="0" w:color="auto"/>
            <w:left w:val="none" w:sz="0" w:space="0" w:color="auto"/>
            <w:bottom w:val="none" w:sz="0" w:space="0" w:color="auto"/>
            <w:right w:val="none" w:sz="0" w:space="0" w:color="auto"/>
          </w:divBdr>
          <w:divsChild>
            <w:div w:id="354692749">
              <w:marLeft w:val="0"/>
              <w:marRight w:val="0"/>
              <w:marTop w:val="0"/>
              <w:marBottom w:val="0"/>
              <w:divBdr>
                <w:top w:val="none" w:sz="0" w:space="0" w:color="auto"/>
                <w:left w:val="none" w:sz="0" w:space="0" w:color="auto"/>
                <w:bottom w:val="none" w:sz="0" w:space="0" w:color="auto"/>
                <w:right w:val="none" w:sz="0" w:space="0" w:color="auto"/>
              </w:divBdr>
              <w:divsChild>
                <w:div w:id="9422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7721">
          <w:marLeft w:val="0"/>
          <w:marRight w:val="0"/>
          <w:marTop w:val="0"/>
          <w:marBottom w:val="0"/>
          <w:divBdr>
            <w:top w:val="none" w:sz="0" w:space="0" w:color="auto"/>
            <w:left w:val="none" w:sz="0" w:space="0" w:color="auto"/>
            <w:bottom w:val="none" w:sz="0" w:space="0" w:color="auto"/>
            <w:right w:val="none" w:sz="0" w:space="0" w:color="auto"/>
          </w:divBdr>
          <w:divsChild>
            <w:div w:id="324629841">
              <w:marLeft w:val="0"/>
              <w:marRight w:val="0"/>
              <w:marTop w:val="0"/>
              <w:marBottom w:val="0"/>
              <w:divBdr>
                <w:top w:val="none" w:sz="0" w:space="0" w:color="auto"/>
                <w:left w:val="none" w:sz="0" w:space="0" w:color="auto"/>
                <w:bottom w:val="none" w:sz="0" w:space="0" w:color="auto"/>
                <w:right w:val="none" w:sz="0" w:space="0" w:color="auto"/>
              </w:divBdr>
              <w:divsChild>
                <w:div w:id="88730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8515">
          <w:marLeft w:val="0"/>
          <w:marRight w:val="0"/>
          <w:marTop w:val="0"/>
          <w:marBottom w:val="0"/>
          <w:divBdr>
            <w:top w:val="none" w:sz="0" w:space="0" w:color="auto"/>
            <w:left w:val="none" w:sz="0" w:space="0" w:color="auto"/>
            <w:bottom w:val="none" w:sz="0" w:space="0" w:color="auto"/>
            <w:right w:val="none" w:sz="0" w:space="0" w:color="auto"/>
          </w:divBdr>
          <w:divsChild>
            <w:div w:id="1961448694">
              <w:marLeft w:val="0"/>
              <w:marRight w:val="0"/>
              <w:marTop w:val="0"/>
              <w:marBottom w:val="0"/>
              <w:divBdr>
                <w:top w:val="none" w:sz="0" w:space="0" w:color="auto"/>
                <w:left w:val="none" w:sz="0" w:space="0" w:color="auto"/>
                <w:bottom w:val="none" w:sz="0" w:space="0" w:color="auto"/>
                <w:right w:val="none" w:sz="0" w:space="0" w:color="auto"/>
              </w:divBdr>
              <w:divsChild>
                <w:div w:id="14116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28351">
          <w:marLeft w:val="0"/>
          <w:marRight w:val="0"/>
          <w:marTop w:val="0"/>
          <w:marBottom w:val="0"/>
          <w:divBdr>
            <w:top w:val="none" w:sz="0" w:space="0" w:color="auto"/>
            <w:left w:val="none" w:sz="0" w:space="0" w:color="auto"/>
            <w:bottom w:val="none" w:sz="0" w:space="0" w:color="auto"/>
            <w:right w:val="none" w:sz="0" w:space="0" w:color="auto"/>
          </w:divBdr>
          <w:divsChild>
            <w:div w:id="506603671">
              <w:marLeft w:val="0"/>
              <w:marRight w:val="0"/>
              <w:marTop w:val="0"/>
              <w:marBottom w:val="0"/>
              <w:divBdr>
                <w:top w:val="none" w:sz="0" w:space="0" w:color="auto"/>
                <w:left w:val="none" w:sz="0" w:space="0" w:color="auto"/>
                <w:bottom w:val="none" w:sz="0" w:space="0" w:color="auto"/>
                <w:right w:val="none" w:sz="0" w:space="0" w:color="auto"/>
              </w:divBdr>
              <w:divsChild>
                <w:div w:id="20142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2462">
          <w:marLeft w:val="0"/>
          <w:marRight w:val="0"/>
          <w:marTop w:val="0"/>
          <w:marBottom w:val="0"/>
          <w:divBdr>
            <w:top w:val="none" w:sz="0" w:space="0" w:color="auto"/>
            <w:left w:val="none" w:sz="0" w:space="0" w:color="auto"/>
            <w:bottom w:val="none" w:sz="0" w:space="0" w:color="auto"/>
            <w:right w:val="none" w:sz="0" w:space="0" w:color="auto"/>
          </w:divBdr>
          <w:divsChild>
            <w:div w:id="961619955">
              <w:marLeft w:val="0"/>
              <w:marRight w:val="0"/>
              <w:marTop w:val="0"/>
              <w:marBottom w:val="0"/>
              <w:divBdr>
                <w:top w:val="none" w:sz="0" w:space="0" w:color="auto"/>
                <w:left w:val="none" w:sz="0" w:space="0" w:color="auto"/>
                <w:bottom w:val="none" w:sz="0" w:space="0" w:color="auto"/>
                <w:right w:val="none" w:sz="0" w:space="0" w:color="auto"/>
              </w:divBdr>
              <w:divsChild>
                <w:div w:id="19378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8213">
      <w:bodyDiv w:val="1"/>
      <w:marLeft w:val="0"/>
      <w:marRight w:val="0"/>
      <w:marTop w:val="0"/>
      <w:marBottom w:val="0"/>
      <w:divBdr>
        <w:top w:val="none" w:sz="0" w:space="0" w:color="auto"/>
        <w:left w:val="none" w:sz="0" w:space="0" w:color="auto"/>
        <w:bottom w:val="none" w:sz="0" w:space="0" w:color="auto"/>
        <w:right w:val="none" w:sz="0" w:space="0" w:color="auto"/>
      </w:divBdr>
    </w:div>
    <w:div w:id="745686550">
      <w:bodyDiv w:val="1"/>
      <w:marLeft w:val="0"/>
      <w:marRight w:val="0"/>
      <w:marTop w:val="0"/>
      <w:marBottom w:val="0"/>
      <w:divBdr>
        <w:top w:val="none" w:sz="0" w:space="0" w:color="auto"/>
        <w:left w:val="none" w:sz="0" w:space="0" w:color="auto"/>
        <w:bottom w:val="none" w:sz="0" w:space="0" w:color="auto"/>
        <w:right w:val="none" w:sz="0" w:space="0" w:color="auto"/>
      </w:divBdr>
      <w:divsChild>
        <w:div w:id="1158154039">
          <w:marLeft w:val="0"/>
          <w:marRight w:val="0"/>
          <w:marTop w:val="0"/>
          <w:marBottom w:val="0"/>
          <w:divBdr>
            <w:top w:val="none" w:sz="0" w:space="0" w:color="auto"/>
            <w:left w:val="none" w:sz="0" w:space="0" w:color="auto"/>
            <w:bottom w:val="none" w:sz="0" w:space="0" w:color="auto"/>
            <w:right w:val="none" w:sz="0" w:space="0" w:color="auto"/>
          </w:divBdr>
          <w:divsChild>
            <w:div w:id="1571891438">
              <w:marLeft w:val="0"/>
              <w:marRight w:val="0"/>
              <w:marTop w:val="120"/>
              <w:marBottom w:val="0"/>
              <w:divBdr>
                <w:top w:val="none" w:sz="0" w:space="0" w:color="auto"/>
                <w:left w:val="none" w:sz="0" w:space="0" w:color="auto"/>
                <w:bottom w:val="none" w:sz="0" w:space="0" w:color="auto"/>
                <w:right w:val="none" w:sz="0" w:space="0" w:color="auto"/>
              </w:divBdr>
            </w:div>
          </w:divsChild>
        </w:div>
        <w:div w:id="745952740">
          <w:marLeft w:val="0"/>
          <w:marRight w:val="0"/>
          <w:marTop w:val="0"/>
          <w:marBottom w:val="0"/>
          <w:divBdr>
            <w:top w:val="none" w:sz="0" w:space="0" w:color="auto"/>
            <w:left w:val="none" w:sz="0" w:space="0" w:color="auto"/>
            <w:bottom w:val="none" w:sz="0" w:space="0" w:color="auto"/>
            <w:right w:val="none" w:sz="0" w:space="0" w:color="auto"/>
          </w:divBdr>
          <w:divsChild>
            <w:div w:id="1867213719">
              <w:marLeft w:val="0"/>
              <w:marRight w:val="0"/>
              <w:marTop w:val="0"/>
              <w:marBottom w:val="0"/>
              <w:divBdr>
                <w:top w:val="none" w:sz="0" w:space="0" w:color="auto"/>
                <w:left w:val="none" w:sz="0" w:space="0" w:color="auto"/>
                <w:bottom w:val="none" w:sz="0" w:space="0" w:color="auto"/>
                <w:right w:val="none" w:sz="0" w:space="0" w:color="auto"/>
              </w:divBdr>
              <w:divsChild>
                <w:div w:id="10748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350978">
      <w:bodyDiv w:val="1"/>
      <w:marLeft w:val="0"/>
      <w:marRight w:val="0"/>
      <w:marTop w:val="0"/>
      <w:marBottom w:val="0"/>
      <w:divBdr>
        <w:top w:val="none" w:sz="0" w:space="0" w:color="auto"/>
        <w:left w:val="none" w:sz="0" w:space="0" w:color="auto"/>
        <w:bottom w:val="none" w:sz="0" w:space="0" w:color="auto"/>
        <w:right w:val="none" w:sz="0" w:space="0" w:color="auto"/>
      </w:divBdr>
      <w:divsChild>
        <w:div w:id="1421870096">
          <w:marLeft w:val="0"/>
          <w:marRight w:val="0"/>
          <w:marTop w:val="0"/>
          <w:marBottom w:val="0"/>
          <w:divBdr>
            <w:top w:val="none" w:sz="0" w:space="0" w:color="auto"/>
            <w:left w:val="none" w:sz="0" w:space="0" w:color="auto"/>
            <w:bottom w:val="none" w:sz="0" w:space="0" w:color="auto"/>
            <w:right w:val="none" w:sz="0" w:space="0" w:color="auto"/>
          </w:divBdr>
        </w:div>
        <w:div w:id="591550318">
          <w:marLeft w:val="0"/>
          <w:marRight w:val="0"/>
          <w:marTop w:val="0"/>
          <w:marBottom w:val="0"/>
          <w:divBdr>
            <w:top w:val="none" w:sz="0" w:space="0" w:color="auto"/>
            <w:left w:val="none" w:sz="0" w:space="0" w:color="auto"/>
            <w:bottom w:val="none" w:sz="0" w:space="0" w:color="auto"/>
            <w:right w:val="none" w:sz="0" w:space="0" w:color="auto"/>
          </w:divBdr>
          <w:divsChild>
            <w:div w:id="1663313877">
              <w:marLeft w:val="0"/>
              <w:marRight w:val="0"/>
              <w:marTop w:val="0"/>
              <w:marBottom w:val="0"/>
              <w:divBdr>
                <w:top w:val="none" w:sz="0" w:space="0" w:color="auto"/>
                <w:left w:val="none" w:sz="0" w:space="0" w:color="auto"/>
                <w:bottom w:val="none" w:sz="0" w:space="0" w:color="auto"/>
                <w:right w:val="none" w:sz="0" w:space="0" w:color="auto"/>
              </w:divBdr>
            </w:div>
            <w:div w:id="1985042907">
              <w:marLeft w:val="0"/>
              <w:marRight w:val="0"/>
              <w:marTop w:val="0"/>
              <w:marBottom w:val="0"/>
              <w:divBdr>
                <w:top w:val="none" w:sz="0" w:space="0" w:color="auto"/>
                <w:left w:val="none" w:sz="0" w:space="0" w:color="auto"/>
                <w:bottom w:val="none" w:sz="0" w:space="0" w:color="auto"/>
                <w:right w:val="none" w:sz="0" w:space="0" w:color="auto"/>
              </w:divBdr>
              <w:divsChild>
                <w:div w:id="1201281519">
                  <w:marLeft w:val="0"/>
                  <w:marRight w:val="0"/>
                  <w:marTop w:val="0"/>
                  <w:marBottom w:val="0"/>
                  <w:divBdr>
                    <w:top w:val="none" w:sz="0" w:space="0" w:color="auto"/>
                    <w:left w:val="none" w:sz="0" w:space="0" w:color="auto"/>
                    <w:bottom w:val="none" w:sz="0" w:space="0" w:color="auto"/>
                    <w:right w:val="none" w:sz="0" w:space="0" w:color="auto"/>
                  </w:divBdr>
                  <w:divsChild>
                    <w:div w:id="75682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05703">
              <w:marLeft w:val="0"/>
              <w:marRight w:val="0"/>
              <w:marTop w:val="0"/>
              <w:marBottom w:val="0"/>
              <w:divBdr>
                <w:top w:val="none" w:sz="0" w:space="0" w:color="auto"/>
                <w:left w:val="none" w:sz="0" w:space="0" w:color="auto"/>
                <w:bottom w:val="none" w:sz="0" w:space="0" w:color="auto"/>
                <w:right w:val="none" w:sz="0" w:space="0" w:color="auto"/>
              </w:divBdr>
              <w:divsChild>
                <w:div w:id="1219777376">
                  <w:marLeft w:val="0"/>
                  <w:marRight w:val="0"/>
                  <w:marTop w:val="0"/>
                  <w:marBottom w:val="0"/>
                  <w:divBdr>
                    <w:top w:val="none" w:sz="0" w:space="0" w:color="auto"/>
                    <w:left w:val="none" w:sz="0" w:space="0" w:color="auto"/>
                    <w:bottom w:val="none" w:sz="0" w:space="0" w:color="auto"/>
                    <w:right w:val="none" w:sz="0" w:space="0" w:color="auto"/>
                  </w:divBdr>
                  <w:divsChild>
                    <w:div w:id="11597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51811">
              <w:marLeft w:val="0"/>
              <w:marRight w:val="0"/>
              <w:marTop w:val="0"/>
              <w:marBottom w:val="0"/>
              <w:divBdr>
                <w:top w:val="none" w:sz="0" w:space="0" w:color="auto"/>
                <w:left w:val="none" w:sz="0" w:space="0" w:color="auto"/>
                <w:bottom w:val="none" w:sz="0" w:space="0" w:color="auto"/>
                <w:right w:val="none" w:sz="0" w:space="0" w:color="auto"/>
              </w:divBdr>
              <w:divsChild>
                <w:div w:id="1563641803">
                  <w:marLeft w:val="0"/>
                  <w:marRight w:val="0"/>
                  <w:marTop w:val="0"/>
                  <w:marBottom w:val="0"/>
                  <w:divBdr>
                    <w:top w:val="none" w:sz="0" w:space="0" w:color="auto"/>
                    <w:left w:val="none" w:sz="0" w:space="0" w:color="auto"/>
                    <w:bottom w:val="none" w:sz="0" w:space="0" w:color="auto"/>
                    <w:right w:val="none" w:sz="0" w:space="0" w:color="auto"/>
                  </w:divBdr>
                  <w:divsChild>
                    <w:div w:id="6576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16953">
      <w:bodyDiv w:val="1"/>
      <w:marLeft w:val="0"/>
      <w:marRight w:val="0"/>
      <w:marTop w:val="0"/>
      <w:marBottom w:val="0"/>
      <w:divBdr>
        <w:top w:val="none" w:sz="0" w:space="0" w:color="auto"/>
        <w:left w:val="none" w:sz="0" w:space="0" w:color="auto"/>
        <w:bottom w:val="none" w:sz="0" w:space="0" w:color="auto"/>
        <w:right w:val="none" w:sz="0" w:space="0" w:color="auto"/>
      </w:divBdr>
      <w:divsChild>
        <w:div w:id="1595748840">
          <w:marLeft w:val="0"/>
          <w:marRight w:val="0"/>
          <w:marTop w:val="0"/>
          <w:marBottom w:val="0"/>
          <w:divBdr>
            <w:top w:val="none" w:sz="0" w:space="0" w:color="auto"/>
            <w:left w:val="none" w:sz="0" w:space="0" w:color="auto"/>
            <w:bottom w:val="none" w:sz="0" w:space="0" w:color="auto"/>
            <w:right w:val="none" w:sz="0" w:space="0" w:color="auto"/>
          </w:divBdr>
        </w:div>
        <w:div w:id="443352417">
          <w:marLeft w:val="0"/>
          <w:marRight w:val="0"/>
          <w:marTop w:val="0"/>
          <w:marBottom w:val="0"/>
          <w:divBdr>
            <w:top w:val="none" w:sz="0" w:space="0" w:color="auto"/>
            <w:left w:val="none" w:sz="0" w:space="0" w:color="auto"/>
            <w:bottom w:val="none" w:sz="0" w:space="0" w:color="auto"/>
            <w:right w:val="none" w:sz="0" w:space="0" w:color="auto"/>
          </w:divBdr>
          <w:divsChild>
            <w:div w:id="560597373">
              <w:marLeft w:val="0"/>
              <w:marRight w:val="0"/>
              <w:marTop w:val="0"/>
              <w:marBottom w:val="0"/>
              <w:divBdr>
                <w:top w:val="none" w:sz="0" w:space="0" w:color="auto"/>
                <w:left w:val="none" w:sz="0" w:space="0" w:color="auto"/>
                <w:bottom w:val="none" w:sz="0" w:space="0" w:color="auto"/>
                <w:right w:val="none" w:sz="0" w:space="0" w:color="auto"/>
              </w:divBdr>
            </w:div>
          </w:divsChild>
        </w:div>
        <w:div w:id="1506437302">
          <w:marLeft w:val="0"/>
          <w:marRight w:val="0"/>
          <w:marTop w:val="0"/>
          <w:marBottom w:val="0"/>
          <w:divBdr>
            <w:top w:val="none" w:sz="0" w:space="0" w:color="auto"/>
            <w:left w:val="none" w:sz="0" w:space="0" w:color="auto"/>
            <w:bottom w:val="none" w:sz="0" w:space="0" w:color="auto"/>
            <w:right w:val="none" w:sz="0" w:space="0" w:color="auto"/>
          </w:divBdr>
          <w:divsChild>
            <w:div w:id="1365445190">
              <w:marLeft w:val="0"/>
              <w:marRight w:val="0"/>
              <w:marTop w:val="0"/>
              <w:marBottom w:val="0"/>
              <w:divBdr>
                <w:top w:val="none" w:sz="0" w:space="0" w:color="auto"/>
                <w:left w:val="none" w:sz="0" w:space="0" w:color="auto"/>
                <w:bottom w:val="none" w:sz="0" w:space="0" w:color="auto"/>
                <w:right w:val="none" w:sz="0" w:space="0" w:color="auto"/>
              </w:divBdr>
            </w:div>
            <w:div w:id="575675569">
              <w:marLeft w:val="0"/>
              <w:marRight w:val="0"/>
              <w:marTop w:val="0"/>
              <w:marBottom w:val="0"/>
              <w:divBdr>
                <w:top w:val="none" w:sz="0" w:space="0" w:color="auto"/>
                <w:left w:val="none" w:sz="0" w:space="0" w:color="auto"/>
                <w:bottom w:val="none" w:sz="0" w:space="0" w:color="auto"/>
                <w:right w:val="none" w:sz="0" w:space="0" w:color="auto"/>
              </w:divBdr>
              <w:divsChild>
                <w:div w:id="1275480367">
                  <w:marLeft w:val="0"/>
                  <w:marRight w:val="0"/>
                  <w:marTop w:val="0"/>
                  <w:marBottom w:val="0"/>
                  <w:divBdr>
                    <w:top w:val="none" w:sz="0" w:space="0" w:color="auto"/>
                    <w:left w:val="none" w:sz="0" w:space="0" w:color="auto"/>
                    <w:bottom w:val="none" w:sz="0" w:space="0" w:color="auto"/>
                    <w:right w:val="none" w:sz="0" w:space="0" w:color="auto"/>
                  </w:divBdr>
                  <w:divsChild>
                    <w:div w:id="73632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0787">
              <w:marLeft w:val="0"/>
              <w:marRight w:val="0"/>
              <w:marTop w:val="0"/>
              <w:marBottom w:val="0"/>
              <w:divBdr>
                <w:top w:val="none" w:sz="0" w:space="0" w:color="auto"/>
                <w:left w:val="none" w:sz="0" w:space="0" w:color="auto"/>
                <w:bottom w:val="none" w:sz="0" w:space="0" w:color="auto"/>
                <w:right w:val="none" w:sz="0" w:space="0" w:color="auto"/>
              </w:divBdr>
              <w:divsChild>
                <w:div w:id="608775555">
                  <w:marLeft w:val="0"/>
                  <w:marRight w:val="0"/>
                  <w:marTop w:val="0"/>
                  <w:marBottom w:val="0"/>
                  <w:divBdr>
                    <w:top w:val="none" w:sz="0" w:space="0" w:color="auto"/>
                    <w:left w:val="none" w:sz="0" w:space="0" w:color="auto"/>
                    <w:bottom w:val="none" w:sz="0" w:space="0" w:color="auto"/>
                    <w:right w:val="none" w:sz="0" w:space="0" w:color="auto"/>
                  </w:divBdr>
                  <w:divsChild>
                    <w:div w:id="14056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02172">
              <w:marLeft w:val="0"/>
              <w:marRight w:val="0"/>
              <w:marTop w:val="0"/>
              <w:marBottom w:val="0"/>
              <w:divBdr>
                <w:top w:val="none" w:sz="0" w:space="0" w:color="auto"/>
                <w:left w:val="none" w:sz="0" w:space="0" w:color="auto"/>
                <w:bottom w:val="none" w:sz="0" w:space="0" w:color="auto"/>
                <w:right w:val="none" w:sz="0" w:space="0" w:color="auto"/>
              </w:divBdr>
              <w:divsChild>
                <w:div w:id="72826146">
                  <w:marLeft w:val="0"/>
                  <w:marRight w:val="0"/>
                  <w:marTop w:val="0"/>
                  <w:marBottom w:val="0"/>
                  <w:divBdr>
                    <w:top w:val="none" w:sz="0" w:space="0" w:color="auto"/>
                    <w:left w:val="none" w:sz="0" w:space="0" w:color="auto"/>
                    <w:bottom w:val="none" w:sz="0" w:space="0" w:color="auto"/>
                    <w:right w:val="none" w:sz="0" w:space="0" w:color="auto"/>
                  </w:divBdr>
                  <w:divsChild>
                    <w:div w:id="6491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95341">
      <w:bodyDiv w:val="1"/>
      <w:marLeft w:val="0"/>
      <w:marRight w:val="0"/>
      <w:marTop w:val="0"/>
      <w:marBottom w:val="0"/>
      <w:divBdr>
        <w:top w:val="none" w:sz="0" w:space="0" w:color="auto"/>
        <w:left w:val="none" w:sz="0" w:space="0" w:color="auto"/>
        <w:bottom w:val="none" w:sz="0" w:space="0" w:color="auto"/>
        <w:right w:val="none" w:sz="0" w:space="0" w:color="auto"/>
      </w:divBdr>
    </w:div>
    <w:div w:id="880938772">
      <w:bodyDiv w:val="1"/>
      <w:marLeft w:val="0"/>
      <w:marRight w:val="0"/>
      <w:marTop w:val="0"/>
      <w:marBottom w:val="0"/>
      <w:divBdr>
        <w:top w:val="none" w:sz="0" w:space="0" w:color="auto"/>
        <w:left w:val="none" w:sz="0" w:space="0" w:color="auto"/>
        <w:bottom w:val="none" w:sz="0" w:space="0" w:color="auto"/>
        <w:right w:val="none" w:sz="0" w:space="0" w:color="auto"/>
      </w:divBdr>
      <w:divsChild>
        <w:div w:id="1610696702">
          <w:marLeft w:val="0"/>
          <w:marRight w:val="0"/>
          <w:marTop w:val="0"/>
          <w:marBottom w:val="0"/>
          <w:divBdr>
            <w:top w:val="none" w:sz="0" w:space="0" w:color="auto"/>
            <w:left w:val="none" w:sz="0" w:space="0" w:color="auto"/>
            <w:bottom w:val="none" w:sz="0" w:space="0" w:color="auto"/>
            <w:right w:val="none" w:sz="0" w:space="0" w:color="auto"/>
          </w:divBdr>
          <w:divsChild>
            <w:div w:id="844511652">
              <w:marLeft w:val="0"/>
              <w:marRight w:val="0"/>
              <w:marTop w:val="0"/>
              <w:marBottom w:val="0"/>
              <w:divBdr>
                <w:top w:val="none" w:sz="0" w:space="0" w:color="auto"/>
                <w:left w:val="none" w:sz="0" w:space="0" w:color="auto"/>
                <w:bottom w:val="none" w:sz="0" w:space="0" w:color="auto"/>
                <w:right w:val="none" w:sz="0" w:space="0" w:color="auto"/>
              </w:divBdr>
              <w:divsChild>
                <w:div w:id="67233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299">
          <w:marLeft w:val="0"/>
          <w:marRight w:val="0"/>
          <w:marTop w:val="0"/>
          <w:marBottom w:val="0"/>
          <w:divBdr>
            <w:top w:val="none" w:sz="0" w:space="0" w:color="auto"/>
            <w:left w:val="none" w:sz="0" w:space="0" w:color="auto"/>
            <w:bottom w:val="none" w:sz="0" w:space="0" w:color="auto"/>
            <w:right w:val="none" w:sz="0" w:space="0" w:color="auto"/>
          </w:divBdr>
          <w:divsChild>
            <w:div w:id="1994288533">
              <w:marLeft w:val="0"/>
              <w:marRight w:val="0"/>
              <w:marTop w:val="0"/>
              <w:marBottom w:val="0"/>
              <w:divBdr>
                <w:top w:val="none" w:sz="0" w:space="0" w:color="auto"/>
                <w:left w:val="none" w:sz="0" w:space="0" w:color="auto"/>
                <w:bottom w:val="none" w:sz="0" w:space="0" w:color="auto"/>
                <w:right w:val="none" w:sz="0" w:space="0" w:color="auto"/>
              </w:divBdr>
              <w:divsChild>
                <w:div w:id="2049989933">
                  <w:marLeft w:val="0"/>
                  <w:marRight w:val="0"/>
                  <w:marTop w:val="0"/>
                  <w:marBottom w:val="0"/>
                  <w:divBdr>
                    <w:top w:val="none" w:sz="0" w:space="0" w:color="auto"/>
                    <w:left w:val="none" w:sz="0" w:space="0" w:color="auto"/>
                    <w:bottom w:val="none" w:sz="0" w:space="0" w:color="auto"/>
                    <w:right w:val="none" w:sz="0" w:space="0" w:color="auto"/>
                  </w:divBdr>
                </w:div>
                <w:div w:id="1142893013">
                  <w:marLeft w:val="0"/>
                  <w:marRight w:val="0"/>
                  <w:marTop w:val="0"/>
                  <w:marBottom w:val="0"/>
                  <w:divBdr>
                    <w:top w:val="none" w:sz="0" w:space="0" w:color="auto"/>
                    <w:left w:val="none" w:sz="0" w:space="0" w:color="auto"/>
                    <w:bottom w:val="none" w:sz="0" w:space="0" w:color="auto"/>
                    <w:right w:val="none" w:sz="0" w:space="0" w:color="auto"/>
                  </w:divBdr>
                  <w:divsChild>
                    <w:div w:id="598412137">
                      <w:marLeft w:val="0"/>
                      <w:marRight w:val="0"/>
                      <w:marTop w:val="0"/>
                      <w:marBottom w:val="0"/>
                      <w:divBdr>
                        <w:top w:val="none" w:sz="0" w:space="0" w:color="auto"/>
                        <w:left w:val="none" w:sz="0" w:space="0" w:color="auto"/>
                        <w:bottom w:val="none" w:sz="0" w:space="0" w:color="auto"/>
                        <w:right w:val="none" w:sz="0" w:space="0" w:color="auto"/>
                      </w:divBdr>
                    </w:div>
                  </w:divsChild>
                </w:div>
                <w:div w:id="2118481395">
                  <w:marLeft w:val="0"/>
                  <w:marRight w:val="0"/>
                  <w:marTop w:val="0"/>
                  <w:marBottom w:val="0"/>
                  <w:divBdr>
                    <w:top w:val="none" w:sz="0" w:space="0" w:color="auto"/>
                    <w:left w:val="none" w:sz="0" w:space="0" w:color="auto"/>
                    <w:bottom w:val="none" w:sz="0" w:space="0" w:color="auto"/>
                    <w:right w:val="none" w:sz="0" w:space="0" w:color="auto"/>
                  </w:divBdr>
                  <w:divsChild>
                    <w:div w:id="1889409713">
                      <w:marLeft w:val="0"/>
                      <w:marRight w:val="0"/>
                      <w:marTop w:val="0"/>
                      <w:marBottom w:val="0"/>
                      <w:divBdr>
                        <w:top w:val="none" w:sz="0" w:space="0" w:color="auto"/>
                        <w:left w:val="none" w:sz="0" w:space="0" w:color="auto"/>
                        <w:bottom w:val="none" w:sz="0" w:space="0" w:color="auto"/>
                        <w:right w:val="none" w:sz="0" w:space="0" w:color="auto"/>
                      </w:divBdr>
                    </w:div>
                  </w:divsChild>
                </w:div>
                <w:div w:id="20396142">
                  <w:marLeft w:val="0"/>
                  <w:marRight w:val="0"/>
                  <w:marTop w:val="0"/>
                  <w:marBottom w:val="0"/>
                  <w:divBdr>
                    <w:top w:val="none" w:sz="0" w:space="0" w:color="auto"/>
                    <w:left w:val="none" w:sz="0" w:space="0" w:color="auto"/>
                    <w:bottom w:val="none" w:sz="0" w:space="0" w:color="auto"/>
                    <w:right w:val="none" w:sz="0" w:space="0" w:color="auto"/>
                  </w:divBdr>
                  <w:divsChild>
                    <w:div w:id="1240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79050">
          <w:marLeft w:val="0"/>
          <w:marRight w:val="0"/>
          <w:marTop w:val="0"/>
          <w:marBottom w:val="0"/>
          <w:divBdr>
            <w:top w:val="none" w:sz="0" w:space="0" w:color="auto"/>
            <w:left w:val="none" w:sz="0" w:space="0" w:color="auto"/>
            <w:bottom w:val="none" w:sz="0" w:space="0" w:color="auto"/>
            <w:right w:val="none" w:sz="0" w:space="0" w:color="auto"/>
          </w:divBdr>
          <w:divsChild>
            <w:div w:id="1687095545">
              <w:marLeft w:val="0"/>
              <w:marRight w:val="0"/>
              <w:marTop w:val="0"/>
              <w:marBottom w:val="0"/>
              <w:divBdr>
                <w:top w:val="none" w:sz="0" w:space="0" w:color="auto"/>
                <w:left w:val="none" w:sz="0" w:space="0" w:color="auto"/>
                <w:bottom w:val="none" w:sz="0" w:space="0" w:color="auto"/>
                <w:right w:val="none" w:sz="0" w:space="0" w:color="auto"/>
              </w:divBdr>
              <w:divsChild>
                <w:div w:id="14488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4684">
          <w:marLeft w:val="0"/>
          <w:marRight w:val="0"/>
          <w:marTop w:val="0"/>
          <w:marBottom w:val="0"/>
          <w:divBdr>
            <w:top w:val="none" w:sz="0" w:space="0" w:color="auto"/>
            <w:left w:val="none" w:sz="0" w:space="0" w:color="auto"/>
            <w:bottom w:val="none" w:sz="0" w:space="0" w:color="auto"/>
            <w:right w:val="none" w:sz="0" w:space="0" w:color="auto"/>
          </w:divBdr>
          <w:divsChild>
            <w:div w:id="1569731981">
              <w:marLeft w:val="0"/>
              <w:marRight w:val="0"/>
              <w:marTop w:val="0"/>
              <w:marBottom w:val="0"/>
              <w:divBdr>
                <w:top w:val="none" w:sz="0" w:space="0" w:color="auto"/>
                <w:left w:val="none" w:sz="0" w:space="0" w:color="auto"/>
                <w:bottom w:val="none" w:sz="0" w:space="0" w:color="auto"/>
                <w:right w:val="none" w:sz="0" w:space="0" w:color="auto"/>
              </w:divBdr>
              <w:divsChild>
                <w:div w:id="3558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0655">
          <w:marLeft w:val="0"/>
          <w:marRight w:val="0"/>
          <w:marTop w:val="0"/>
          <w:marBottom w:val="0"/>
          <w:divBdr>
            <w:top w:val="none" w:sz="0" w:space="0" w:color="auto"/>
            <w:left w:val="none" w:sz="0" w:space="0" w:color="auto"/>
            <w:bottom w:val="none" w:sz="0" w:space="0" w:color="auto"/>
            <w:right w:val="none" w:sz="0" w:space="0" w:color="auto"/>
          </w:divBdr>
          <w:divsChild>
            <w:div w:id="1040476811">
              <w:marLeft w:val="0"/>
              <w:marRight w:val="0"/>
              <w:marTop w:val="0"/>
              <w:marBottom w:val="0"/>
              <w:divBdr>
                <w:top w:val="none" w:sz="0" w:space="0" w:color="auto"/>
                <w:left w:val="none" w:sz="0" w:space="0" w:color="auto"/>
                <w:bottom w:val="none" w:sz="0" w:space="0" w:color="auto"/>
                <w:right w:val="none" w:sz="0" w:space="0" w:color="auto"/>
              </w:divBdr>
              <w:divsChild>
                <w:div w:id="14727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23804">
          <w:marLeft w:val="0"/>
          <w:marRight w:val="0"/>
          <w:marTop w:val="0"/>
          <w:marBottom w:val="0"/>
          <w:divBdr>
            <w:top w:val="none" w:sz="0" w:space="0" w:color="auto"/>
            <w:left w:val="none" w:sz="0" w:space="0" w:color="auto"/>
            <w:bottom w:val="none" w:sz="0" w:space="0" w:color="auto"/>
            <w:right w:val="none" w:sz="0" w:space="0" w:color="auto"/>
          </w:divBdr>
          <w:divsChild>
            <w:div w:id="168712837">
              <w:marLeft w:val="0"/>
              <w:marRight w:val="0"/>
              <w:marTop w:val="0"/>
              <w:marBottom w:val="0"/>
              <w:divBdr>
                <w:top w:val="none" w:sz="0" w:space="0" w:color="auto"/>
                <w:left w:val="none" w:sz="0" w:space="0" w:color="auto"/>
                <w:bottom w:val="none" w:sz="0" w:space="0" w:color="auto"/>
                <w:right w:val="none" w:sz="0" w:space="0" w:color="auto"/>
              </w:divBdr>
              <w:divsChild>
                <w:div w:id="5812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7238">
          <w:marLeft w:val="0"/>
          <w:marRight w:val="0"/>
          <w:marTop w:val="0"/>
          <w:marBottom w:val="0"/>
          <w:divBdr>
            <w:top w:val="none" w:sz="0" w:space="0" w:color="auto"/>
            <w:left w:val="none" w:sz="0" w:space="0" w:color="auto"/>
            <w:bottom w:val="none" w:sz="0" w:space="0" w:color="auto"/>
            <w:right w:val="none" w:sz="0" w:space="0" w:color="auto"/>
          </w:divBdr>
          <w:divsChild>
            <w:div w:id="1745032397">
              <w:marLeft w:val="0"/>
              <w:marRight w:val="0"/>
              <w:marTop w:val="0"/>
              <w:marBottom w:val="0"/>
              <w:divBdr>
                <w:top w:val="none" w:sz="0" w:space="0" w:color="auto"/>
                <w:left w:val="none" w:sz="0" w:space="0" w:color="auto"/>
                <w:bottom w:val="none" w:sz="0" w:space="0" w:color="auto"/>
                <w:right w:val="none" w:sz="0" w:space="0" w:color="auto"/>
              </w:divBdr>
              <w:divsChild>
                <w:div w:id="15675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18219">
          <w:marLeft w:val="0"/>
          <w:marRight w:val="0"/>
          <w:marTop w:val="0"/>
          <w:marBottom w:val="0"/>
          <w:divBdr>
            <w:top w:val="none" w:sz="0" w:space="0" w:color="auto"/>
            <w:left w:val="none" w:sz="0" w:space="0" w:color="auto"/>
            <w:bottom w:val="none" w:sz="0" w:space="0" w:color="auto"/>
            <w:right w:val="none" w:sz="0" w:space="0" w:color="auto"/>
          </w:divBdr>
          <w:divsChild>
            <w:div w:id="1126893191">
              <w:marLeft w:val="0"/>
              <w:marRight w:val="0"/>
              <w:marTop w:val="0"/>
              <w:marBottom w:val="0"/>
              <w:divBdr>
                <w:top w:val="none" w:sz="0" w:space="0" w:color="auto"/>
                <w:left w:val="none" w:sz="0" w:space="0" w:color="auto"/>
                <w:bottom w:val="none" w:sz="0" w:space="0" w:color="auto"/>
                <w:right w:val="none" w:sz="0" w:space="0" w:color="auto"/>
              </w:divBdr>
              <w:divsChild>
                <w:div w:id="155655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706535">
      <w:bodyDiv w:val="1"/>
      <w:marLeft w:val="0"/>
      <w:marRight w:val="0"/>
      <w:marTop w:val="0"/>
      <w:marBottom w:val="0"/>
      <w:divBdr>
        <w:top w:val="none" w:sz="0" w:space="0" w:color="auto"/>
        <w:left w:val="none" w:sz="0" w:space="0" w:color="auto"/>
        <w:bottom w:val="none" w:sz="0" w:space="0" w:color="auto"/>
        <w:right w:val="none" w:sz="0" w:space="0" w:color="auto"/>
      </w:divBdr>
      <w:divsChild>
        <w:div w:id="1298144785">
          <w:marLeft w:val="0"/>
          <w:marRight w:val="0"/>
          <w:marTop w:val="0"/>
          <w:marBottom w:val="0"/>
          <w:divBdr>
            <w:top w:val="none" w:sz="0" w:space="0" w:color="auto"/>
            <w:left w:val="none" w:sz="0" w:space="0" w:color="auto"/>
            <w:bottom w:val="none" w:sz="0" w:space="0" w:color="auto"/>
            <w:right w:val="none" w:sz="0" w:space="0" w:color="auto"/>
          </w:divBdr>
        </w:div>
        <w:div w:id="1421365339">
          <w:marLeft w:val="0"/>
          <w:marRight w:val="0"/>
          <w:marTop w:val="0"/>
          <w:marBottom w:val="0"/>
          <w:divBdr>
            <w:top w:val="none" w:sz="0" w:space="0" w:color="auto"/>
            <w:left w:val="none" w:sz="0" w:space="0" w:color="auto"/>
            <w:bottom w:val="none" w:sz="0" w:space="0" w:color="auto"/>
            <w:right w:val="none" w:sz="0" w:space="0" w:color="auto"/>
          </w:divBdr>
          <w:divsChild>
            <w:div w:id="2021423832">
              <w:marLeft w:val="0"/>
              <w:marRight w:val="0"/>
              <w:marTop w:val="0"/>
              <w:marBottom w:val="0"/>
              <w:divBdr>
                <w:top w:val="none" w:sz="0" w:space="0" w:color="auto"/>
                <w:left w:val="none" w:sz="0" w:space="0" w:color="auto"/>
                <w:bottom w:val="none" w:sz="0" w:space="0" w:color="auto"/>
                <w:right w:val="none" w:sz="0" w:space="0" w:color="auto"/>
              </w:divBdr>
            </w:div>
          </w:divsChild>
        </w:div>
        <w:div w:id="1607805970">
          <w:marLeft w:val="0"/>
          <w:marRight w:val="0"/>
          <w:marTop w:val="0"/>
          <w:marBottom w:val="0"/>
          <w:divBdr>
            <w:top w:val="none" w:sz="0" w:space="0" w:color="auto"/>
            <w:left w:val="none" w:sz="0" w:space="0" w:color="auto"/>
            <w:bottom w:val="none" w:sz="0" w:space="0" w:color="auto"/>
            <w:right w:val="none" w:sz="0" w:space="0" w:color="auto"/>
          </w:divBdr>
          <w:divsChild>
            <w:div w:id="132566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20648">
      <w:bodyDiv w:val="1"/>
      <w:marLeft w:val="0"/>
      <w:marRight w:val="0"/>
      <w:marTop w:val="0"/>
      <w:marBottom w:val="0"/>
      <w:divBdr>
        <w:top w:val="none" w:sz="0" w:space="0" w:color="auto"/>
        <w:left w:val="none" w:sz="0" w:space="0" w:color="auto"/>
        <w:bottom w:val="none" w:sz="0" w:space="0" w:color="auto"/>
        <w:right w:val="none" w:sz="0" w:space="0" w:color="auto"/>
      </w:divBdr>
    </w:div>
    <w:div w:id="1299729687">
      <w:bodyDiv w:val="1"/>
      <w:marLeft w:val="0"/>
      <w:marRight w:val="0"/>
      <w:marTop w:val="0"/>
      <w:marBottom w:val="0"/>
      <w:divBdr>
        <w:top w:val="none" w:sz="0" w:space="0" w:color="auto"/>
        <w:left w:val="none" w:sz="0" w:space="0" w:color="auto"/>
        <w:bottom w:val="none" w:sz="0" w:space="0" w:color="auto"/>
        <w:right w:val="none" w:sz="0" w:space="0" w:color="auto"/>
      </w:divBdr>
    </w:div>
    <w:div w:id="1389181955">
      <w:bodyDiv w:val="1"/>
      <w:marLeft w:val="0"/>
      <w:marRight w:val="0"/>
      <w:marTop w:val="0"/>
      <w:marBottom w:val="0"/>
      <w:divBdr>
        <w:top w:val="none" w:sz="0" w:space="0" w:color="auto"/>
        <w:left w:val="none" w:sz="0" w:space="0" w:color="auto"/>
        <w:bottom w:val="none" w:sz="0" w:space="0" w:color="auto"/>
        <w:right w:val="none" w:sz="0" w:space="0" w:color="auto"/>
      </w:divBdr>
    </w:div>
    <w:div w:id="1400983725">
      <w:bodyDiv w:val="1"/>
      <w:marLeft w:val="0"/>
      <w:marRight w:val="0"/>
      <w:marTop w:val="0"/>
      <w:marBottom w:val="0"/>
      <w:divBdr>
        <w:top w:val="none" w:sz="0" w:space="0" w:color="auto"/>
        <w:left w:val="none" w:sz="0" w:space="0" w:color="auto"/>
        <w:bottom w:val="none" w:sz="0" w:space="0" w:color="auto"/>
        <w:right w:val="none" w:sz="0" w:space="0" w:color="auto"/>
      </w:divBdr>
      <w:divsChild>
        <w:div w:id="800880457">
          <w:marLeft w:val="0"/>
          <w:marRight w:val="0"/>
          <w:marTop w:val="0"/>
          <w:marBottom w:val="0"/>
          <w:divBdr>
            <w:top w:val="none" w:sz="0" w:space="0" w:color="auto"/>
            <w:left w:val="none" w:sz="0" w:space="0" w:color="auto"/>
            <w:bottom w:val="none" w:sz="0" w:space="0" w:color="auto"/>
            <w:right w:val="none" w:sz="0" w:space="0" w:color="auto"/>
          </w:divBdr>
          <w:divsChild>
            <w:div w:id="315497789">
              <w:marLeft w:val="0"/>
              <w:marRight w:val="0"/>
              <w:marTop w:val="0"/>
              <w:marBottom w:val="0"/>
              <w:divBdr>
                <w:top w:val="none" w:sz="0" w:space="0" w:color="auto"/>
                <w:left w:val="none" w:sz="0" w:space="0" w:color="auto"/>
                <w:bottom w:val="none" w:sz="0" w:space="0" w:color="auto"/>
                <w:right w:val="none" w:sz="0" w:space="0" w:color="auto"/>
              </w:divBdr>
            </w:div>
          </w:divsChild>
        </w:div>
        <w:div w:id="935551836">
          <w:marLeft w:val="0"/>
          <w:marRight w:val="0"/>
          <w:marTop w:val="0"/>
          <w:marBottom w:val="0"/>
          <w:divBdr>
            <w:top w:val="none" w:sz="0" w:space="0" w:color="auto"/>
            <w:left w:val="none" w:sz="0" w:space="0" w:color="auto"/>
            <w:bottom w:val="none" w:sz="0" w:space="0" w:color="auto"/>
            <w:right w:val="none" w:sz="0" w:space="0" w:color="auto"/>
          </w:divBdr>
          <w:divsChild>
            <w:div w:id="16810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35984">
      <w:bodyDiv w:val="1"/>
      <w:marLeft w:val="0"/>
      <w:marRight w:val="0"/>
      <w:marTop w:val="0"/>
      <w:marBottom w:val="0"/>
      <w:divBdr>
        <w:top w:val="none" w:sz="0" w:space="0" w:color="auto"/>
        <w:left w:val="none" w:sz="0" w:space="0" w:color="auto"/>
        <w:bottom w:val="none" w:sz="0" w:space="0" w:color="auto"/>
        <w:right w:val="none" w:sz="0" w:space="0" w:color="auto"/>
      </w:divBdr>
      <w:divsChild>
        <w:div w:id="2006204626">
          <w:marLeft w:val="0"/>
          <w:marRight w:val="0"/>
          <w:marTop w:val="0"/>
          <w:marBottom w:val="0"/>
          <w:divBdr>
            <w:top w:val="none" w:sz="0" w:space="0" w:color="auto"/>
            <w:left w:val="none" w:sz="0" w:space="0" w:color="auto"/>
            <w:bottom w:val="none" w:sz="0" w:space="0" w:color="auto"/>
            <w:right w:val="none" w:sz="0" w:space="0" w:color="auto"/>
          </w:divBdr>
        </w:div>
        <w:div w:id="662973907">
          <w:marLeft w:val="0"/>
          <w:marRight w:val="0"/>
          <w:marTop w:val="0"/>
          <w:marBottom w:val="0"/>
          <w:divBdr>
            <w:top w:val="none" w:sz="0" w:space="0" w:color="auto"/>
            <w:left w:val="none" w:sz="0" w:space="0" w:color="auto"/>
            <w:bottom w:val="none" w:sz="0" w:space="0" w:color="auto"/>
            <w:right w:val="none" w:sz="0" w:space="0" w:color="auto"/>
          </w:divBdr>
          <w:divsChild>
            <w:div w:id="1426803208">
              <w:marLeft w:val="0"/>
              <w:marRight w:val="0"/>
              <w:marTop w:val="0"/>
              <w:marBottom w:val="0"/>
              <w:divBdr>
                <w:top w:val="none" w:sz="0" w:space="0" w:color="auto"/>
                <w:left w:val="none" w:sz="0" w:space="0" w:color="auto"/>
                <w:bottom w:val="none" w:sz="0" w:space="0" w:color="auto"/>
                <w:right w:val="none" w:sz="0" w:space="0" w:color="auto"/>
              </w:divBdr>
            </w:div>
          </w:divsChild>
        </w:div>
        <w:div w:id="1485660936">
          <w:marLeft w:val="0"/>
          <w:marRight w:val="0"/>
          <w:marTop w:val="0"/>
          <w:marBottom w:val="0"/>
          <w:divBdr>
            <w:top w:val="none" w:sz="0" w:space="0" w:color="auto"/>
            <w:left w:val="none" w:sz="0" w:space="0" w:color="auto"/>
            <w:bottom w:val="none" w:sz="0" w:space="0" w:color="auto"/>
            <w:right w:val="none" w:sz="0" w:space="0" w:color="auto"/>
          </w:divBdr>
          <w:divsChild>
            <w:div w:id="51138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7896">
      <w:bodyDiv w:val="1"/>
      <w:marLeft w:val="0"/>
      <w:marRight w:val="0"/>
      <w:marTop w:val="0"/>
      <w:marBottom w:val="0"/>
      <w:divBdr>
        <w:top w:val="none" w:sz="0" w:space="0" w:color="auto"/>
        <w:left w:val="none" w:sz="0" w:space="0" w:color="auto"/>
        <w:bottom w:val="none" w:sz="0" w:space="0" w:color="auto"/>
        <w:right w:val="none" w:sz="0" w:space="0" w:color="auto"/>
      </w:divBdr>
      <w:divsChild>
        <w:div w:id="608659778">
          <w:marLeft w:val="0"/>
          <w:marRight w:val="0"/>
          <w:marTop w:val="0"/>
          <w:marBottom w:val="0"/>
          <w:divBdr>
            <w:top w:val="none" w:sz="0" w:space="0" w:color="auto"/>
            <w:left w:val="none" w:sz="0" w:space="0" w:color="auto"/>
            <w:bottom w:val="none" w:sz="0" w:space="0" w:color="auto"/>
            <w:right w:val="none" w:sz="0" w:space="0" w:color="auto"/>
          </w:divBdr>
          <w:divsChild>
            <w:div w:id="1195575010">
              <w:marLeft w:val="0"/>
              <w:marRight w:val="0"/>
              <w:marTop w:val="0"/>
              <w:marBottom w:val="0"/>
              <w:divBdr>
                <w:top w:val="none" w:sz="0" w:space="0" w:color="auto"/>
                <w:left w:val="none" w:sz="0" w:space="0" w:color="auto"/>
                <w:bottom w:val="none" w:sz="0" w:space="0" w:color="auto"/>
                <w:right w:val="none" w:sz="0" w:space="0" w:color="auto"/>
              </w:divBdr>
            </w:div>
            <w:div w:id="1032656980">
              <w:marLeft w:val="0"/>
              <w:marRight w:val="0"/>
              <w:marTop w:val="0"/>
              <w:marBottom w:val="0"/>
              <w:divBdr>
                <w:top w:val="none" w:sz="0" w:space="0" w:color="auto"/>
                <w:left w:val="none" w:sz="0" w:space="0" w:color="auto"/>
                <w:bottom w:val="none" w:sz="0" w:space="0" w:color="auto"/>
                <w:right w:val="none" w:sz="0" w:space="0" w:color="auto"/>
              </w:divBdr>
              <w:divsChild>
                <w:div w:id="66391082">
                  <w:marLeft w:val="0"/>
                  <w:marRight w:val="0"/>
                  <w:marTop w:val="0"/>
                  <w:marBottom w:val="0"/>
                  <w:divBdr>
                    <w:top w:val="none" w:sz="0" w:space="0" w:color="auto"/>
                    <w:left w:val="none" w:sz="0" w:space="0" w:color="auto"/>
                    <w:bottom w:val="none" w:sz="0" w:space="0" w:color="auto"/>
                    <w:right w:val="none" w:sz="0" w:space="0" w:color="auto"/>
                  </w:divBdr>
                </w:div>
              </w:divsChild>
            </w:div>
            <w:div w:id="1113205153">
              <w:marLeft w:val="0"/>
              <w:marRight w:val="0"/>
              <w:marTop w:val="0"/>
              <w:marBottom w:val="0"/>
              <w:divBdr>
                <w:top w:val="none" w:sz="0" w:space="0" w:color="auto"/>
                <w:left w:val="none" w:sz="0" w:space="0" w:color="auto"/>
                <w:bottom w:val="none" w:sz="0" w:space="0" w:color="auto"/>
                <w:right w:val="none" w:sz="0" w:space="0" w:color="auto"/>
              </w:divBdr>
              <w:divsChild>
                <w:div w:id="1740905549">
                  <w:marLeft w:val="0"/>
                  <w:marRight w:val="0"/>
                  <w:marTop w:val="0"/>
                  <w:marBottom w:val="0"/>
                  <w:divBdr>
                    <w:top w:val="none" w:sz="0" w:space="0" w:color="auto"/>
                    <w:left w:val="none" w:sz="0" w:space="0" w:color="auto"/>
                    <w:bottom w:val="none" w:sz="0" w:space="0" w:color="auto"/>
                    <w:right w:val="none" w:sz="0" w:space="0" w:color="auto"/>
                  </w:divBdr>
                </w:div>
                <w:div w:id="993221822">
                  <w:marLeft w:val="0"/>
                  <w:marRight w:val="0"/>
                  <w:marTop w:val="0"/>
                  <w:marBottom w:val="0"/>
                  <w:divBdr>
                    <w:top w:val="none" w:sz="0" w:space="0" w:color="auto"/>
                    <w:left w:val="none" w:sz="0" w:space="0" w:color="auto"/>
                    <w:bottom w:val="none" w:sz="0" w:space="0" w:color="auto"/>
                    <w:right w:val="none" w:sz="0" w:space="0" w:color="auto"/>
                  </w:divBdr>
                  <w:divsChild>
                    <w:div w:id="666327364">
                      <w:marLeft w:val="0"/>
                      <w:marRight w:val="0"/>
                      <w:marTop w:val="0"/>
                      <w:marBottom w:val="0"/>
                      <w:divBdr>
                        <w:top w:val="none" w:sz="0" w:space="0" w:color="auto"/>
                        <w:left w:val="none" w:sz="0" w:space="0" w:color="auto"/>
                        <w:bottom w:val="none" w:sz="0" w:space="0" w:color="auto"/>
                        <w:right w:val="none" w:sz="0" w:space="0" w:color="auto"/>
                      </w:divBdr>
                      <w:divsChild>
                        <w:div w:id="132397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5872">
                  <w:marLeft w:val="0"/>
                  <w:marRight w:val="0"/>
                  <w:marTop w:val="0"/>
                  <w:marBottom w:val="0"/>
                  <w:divBdr>
                    <w:top w:val="none" w:sz="0" w:space="0" w:color="auto"/>
                    <w:left w:val="none" w:sz="0" w:space="0" w:color="auto"/>
                    <w:bottom w:val="none" w:sz="0" w:space="0" w:color="auto"/>
                    <w:right w:val="none" w:sz="0" w:space="0" w:color="auto"/>
                  </w:divBdr>
                  <w:divsChild>
                    <w:div w:id="1607081820">
                      <w:marLeft w:val="0"/>
                      <w:marRight w:val="0"/>
                      <w:marTop w:val="0"/>
                      <w:marBottom w:val="0"/>
                      <w:divBdr>
                        <w:top w:val="none" w:sz="0" w:space="0" w:color="auto"/>
                        <w:left w:val="none" w:sz="0" w:space="0" w:color="auto"/>
                        <w:bottom w:val="none" w:sz="0" w:space="0" w:color="auto"/>
                        <w:right w:val="none" w:sz="0" w:space="0" w:color="auto"/>
                      </w:divBdr>
                      <w:divsChild>
                        <w:div w:id="209886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040245">
          <w:marLeft w:val="0"/>
          <w:marRight w:val="0"/>
          <w:marTop w:val="0"/>
          <w:marBottom w:val="0"/>
          <w:divBdr>
            <w:top w:val="none" w:sz="0" w:space="0" w:color="auto"/>
            <w:left w:val="none" w:sz="0" w:space="0" w:color="auto"/>
            <w:bottom w:val="none" w:sz="0" w:space="0" w:color="auto"/>
            <w:right w:val="none" w:sz="0" w:space="0" w:color="auto"/>
          </w:divBdr>
          <w:divsChild>
            <w:div w:id="49303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4265">
      <w:bodyDiv w:val="1"/>
      <w:marLeft w:val="0"/>
      <w:marRight w:val="0"/>
      <w:marTop w:val="0"/>
      <w:marBottom w:val="0"/>
      <w:divBdr>
        <w:top w:val="none" w:sz="0" w:space="0" w:color="auto"/>
        <w:left w:val="none" w:sz="0" w:space="0" w:color="auto"/>
        <w:bottom w:val="none" w:sz="0" w:space="0" w:color="auto"/>
        <w:right w:val="none" w:sz="0" w:space="0" w:color="auto"/>
      </w:divBdr>
      <w:divsChild>
        <w:div w:id="1201631811">
          <w:marLeft w:val="0"/>
          <w:marRight w:val="0"/>
          <w:marTop w:val="0"/>
          <w:marBottom w:val="0"/>
          <w:divBdr>
            <w:top w:val="none" w:sz="0" w:space="0" w:color="auto"/>
            <w:left w:val="none" w:sz="0" w:space="0" w:color="auto"/>
            <w:bottom w:val="none" w:sz="0" w:space="0" w:color="auto"/>
            <w:right w:val="none" w:sz="0" w:space="0" w:color="auto"/>
          </w:divBdr>
        </w:div>
        <w:div w:id="1030692547">
          <w:marLeft w:val="0"/>
          <w:marRight w:val="0"/>
          <w:marTop w:val="0"/>
          <w:marBottom w:val="0"/>
          <w:divBdr>
            <w:top w:val="none" w:sz="0" w:space="0" w:color="auto"/>
            <w:left w:val="none" w:sz="0" w:space="0" w:color="auto"/>
            <w:bottom w:val="none" w:sz="0" w:space="0" w:color="auto"/>
            <w:right w:val="none" w:sz="0" w:space="0" w:color="auto"/>
          </w:divBdr>
          <w:divsChild>
            <w:div w:id="408187466">
              <w:marLeft w:val="0"/>
              <w:marRight w:val="0"/>
              <w:marTop w:val="0"/>
              <w:marBottom w:val="0"/>
              <w:divBdr>
                <w:top w:val="none" w:sz="0" w:space="0" w:color="auto"/>
                <w:left w:val="none" w:sz="0" w:space="0" w:color="auto"/>
                <w:bottom w:val="none" w:sz="0" w:space="0" w:color="auto"/>
                <w:right w:val="none" w:sz="0" w:space="0" w:color="auto"/>
              </w:divBdr>
            </w:div>
            <w:div w:id="925578073">
              <w:marLeft w:val="0"/>
              <w:marRight w:val="0"/>
              <w:marTop w:val="0"/>
              <w:marBottom w:val="0"/>
              <w:divBdr>
                <w:top w:val="none" w:sz="0" w:space="0" w:color="auto"/>
                <w:left w:val="none" w:sz="0" w:space="0" w:color="auto"/>
                <w:bottom w:val="none" w:sz="0" w:space="0" w:color="auto"/>
                <w:right w:val="none" w:sz="0" w:space="0" w:color="auto"/>
              </w:divBdr>
              <w:divsChild>
                <w:div w:id="1934126052">
                  <w:marLeft w:val="0"/>
                  <w:marRight w:val="0"/>
                  <w:marTop w:val="0"/>
                  <w:marBottom w:val="0"/>
                  <w:divBdr>
                    <w:top w:val="none" w:sz="0" w:space="0" w:color="auto"/>
                    <w:left w:val="none" w:sz="0" w:space="0" w:color="auto"/>
                    <w:bottom w:val="none" w:sz="0" w:space="0" w:color="auto"/>
                    <w:right w:val="none" w:sz="0" w:space="0" w:color="auto"/>
                  </w:divBdr>
                  <w:divsChild>
                    <w:div w:id="8826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8818">
              <w:marLeft w:val="0"/>
              <w:marRight w:val="0"/>
              <w:marTop w:val="0"/>
              <w:marBottom w:val="0"/>
              <w:divBdr>
                <w:top w:val="none" w:sz="0" w:space="0" w:color="auto"/>
                <w:left w:val="none" w:sz="0" w:space="0" w:color="auto"/>
                <w:bottom w:val="none" w:sz="0" w:space="0" w:color="auto"/>
                <w:right w:val="none" w:sz="0" w:space="0" w:color="auto"/>
              </w:divBdr>
              <w:divsChild>
                <w:div w:id="1221670436">
                  <w:marLeft w:val="0"/>
                  <w:marRight w:val="0"/>
                  <w:marTop w:val="0"/>
                  <w:marBottom w:val="0"/>
                  <w:divBdr>
                    <w:top w:val="none" w:sz="0" w:space="0" w:color="auto"/>
                    <w:left w:val="none" w:sz="0" w:space="0" w:color="auto"/>
                    <w:bottom w:val="none" w:sz="0" w:space="0" w:color="auto"/>
                    <w:right w:val="none" w:sz="0" w:space="0" w:color="auto"/>
                  </w:divBdr>
                  <w:divsChild>
                    <w:div w:id="5756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6488">
              <w:marLeft w:val="0"/>
              <w:marRight w:val="0"/>
              <w:marTop w:val="0"/>
              <w:marBottom w:val="0"/>
              <w:divBdr>
                <w:top w:val="none" w:sz="0" w:space="0" w:color="auto"/>
                <w:left w:val="none" w:sz="0" w:space="0" w:color="auto"/>
                <w:bottom w:val="none" w:sz="0" w:space="0" w:color="auto"/>
                <w:right w:val="none" w:sz="0" w:space="0" w:color="auto"/>
              </w:divBdr>
              <w:divsChild>
                <w:div w:id="1428110237">
                  <w:marLeft w:val="0"/>
                  <w:marRight w:val="0"/>
                  <w:marTop w:val="0"/>
                  <w:marBottom w:val="0"/>
                  <w:divBdr>
                    <w:top w:val="none" w:sz="0" w:space="0" w:color="auto"/>
                    <w:left w:val="none" w:sz="0" w:space="0" w:color="auto"/>
                    <w:bottom w:val="none" w:sz="0" w:space="0" w:color="auto"/>
                    <w:right w:val="none" w:sz="0" w:space="0" w:color="auto"/>
                  </w:divBdr>
                  <w:divsChild>
                    <w:div w:id="10170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647085">
          <w:marLeft w:val="0"/>
          <w:marRight w:val="0"/>
          <w:marTop w:val="0"/>
          <w:marBottom w:val="0"/>
          <w:divBdr>
            <w:top w:val="none" w:sz="0" w:space="0" w:color="auto"/>
            <w:left w:val="none" w:sz="0" w:space="0" w:color="auto"/>
            <w:bottom w:val="none" w:sz="0" w:space="0" w:color="auto"/>
            <w:right w:val="none" w:sz="0" w:space="0" w:color="auto"/>
          </w:divBdr>
          <w:divsChild>
            <w:div w:id="1118641592">
              <w:marLeft w:val="0"/>
              <w:marRight w:val="0"/>
              <w:marTop w:val="0"/>
              <w:marBottom w:val="0"/>
              <w:divBdr>
                <w:top w:val="none" w:sz="0" w:space="0" w:color="auto"/>
                <w:left w:val="none" w:sz="0" w:space="0" w:color="auto"/>
                <w:bottom w:val="none" w:sz="0" w:space="0" w:color="auto"/>
                <w:right w:val="none" w:sz="0" w:space="0" w:color="auto"/>
              </w:divBdr>
            </w:div>
          </w:divsChild>
        </w:div>
        <w:div w:id="786237330">
          <w:marLeft w:val="0"/>
          <w:marRight w:val="0"/>
          <w:marTop w:val="0"/>
          <w:marBottom w:val="0"/>
          <w:divBdr>
            <w:top w:val="none" w:sz="0" w:space="0" w:color="auto"/>
            <w:left w:val="none" w:sz="0" w:space="0" w:color="auto"/>
            <w:bottom w:val="none" w:sz="0" w:space="0" w:color="auto"/>
            <w:right w:val="none" w:sz="0" w:space="0" w:color="auto"/>
          </w:divBdr>
          <w:divsChild>
            <w:div w:id="659162537">
              <w:marLeft w:val="0"/>
              <w:marRight w:val="0"/>
              <w:marTop w:val="0"/>
              <w:marBottom w:val="0"/>
              <w:divBdr>
                <w:top w:val="none" w:sz="0" w:space="0" w:color="auto"/>
                <w:left w:val="none" w:sz="0" w:space="0" w:color="auto"/>
                <w:bottom w:val="none" w:sz="0" w:space="0" w:color="auto"/>
                <w:right w:val="none" w:sz="0" w:space="0" w:color="auto"/>
              </w:divBdr>
            </w:div>
          </w:divsChild>
        </w:div>
        <w:div w:id="86000115">
          <w:marLeft w:val="0"/>
          <w:marRight w:val="0"/>
          <w:marTop w:val="0"/>
          <w:marBottom w:val="0"/>
          <w:divBdr>
            <w:top w:val="none" w:sz="0" w:space="0" w:color="auto"/>
            <w:left w:val="none" w:sz="0" w:space="0" w:color="auto"/>
            <w:bottom w:val="none" w:sz="0" w:space="0" w:color="auto"/>
            <w:right w:val="none" w:sz="0" w:space="0" w:color="auto"/>
          </w:divBdr>
          <w:divsChild>
            <w:div w:id="1943106421">
              <w:marLeft w:val="0"/>
              <w:marRight w:val="0"/>
              <w:marTop w:val="0"/>
              <w:marBottom w:val="0"/>
              <w:divBdr>
                <w:top w:val="none" w:sz="0" w:space="0" w:color="auto"/>
                <w:left w:val="none" w:sz="0" w:space="0" w:color="auto"/>
                <w:bottom w:val="none" w:sz="0" w:space="0" w:color="auto"/>
                <w:right w:val="none" w:sz="0" w:space="0" w:color="auto"/>
              </w:divBdr>
            </w:div>
          </w:divsChild>
        </w:div>
        <w:div w:id="597563720">
          <w:marLeft w:val="0"/>
          <w:marRight w:val="0"/>
          <w:marTop w:val="0"/>
          <w:marBottom w:val="0"/>
          <w:divBdr>
            <w:top w:val="none" w:sz="0" w:space="0" w:color="auto"/>
            <w:left w:val="none" w:sz="0" w:space="0" w:color="auto"/>
            <w:bottom w:val="none" w:sz="0" w:space="0" w:color="auto"/>
            <w:right w:val="none" w:sz="0" w:space="0" w:color="auto"/>
          </w:divBdr>
          <w:divsChild>
            <w:div w:id="853148543">
              <w:marLeft w:val="0"/>
              <w:marRight w:val="0"/>
              <w:marTop w:val="0"/>
              <w:marBottom w:val="0"/>
              <w:divBdr>
                <w:top w:val="none" w:sz="0" w:space="0" w:color="auto"/>
                <w:left w:val="none" w:sz="0" w:space="0" w:color="auto"/>
                <w:bottom w:val="none" w:sz="0" w:space="0" w:color="auto"/>
                <w:right w:val="none" w:sz="0" w:space="0" w:color="auto"/>
              </w:divBdr>
            </w:div>
          </w:divsChild>
        </w:div>
        <w:div w:id="52581894">
          <w:marLeft w:val="0"/>
          <w:marRight w:val="0"/>
          <w:marTop w:val="0"/>
          <w:marBottom w:val="0"/>
          <w:divBdr>
            <w:top w:val="none" w:sz="0" w:space="0" w:color="auto"/>
            <w:left w:val="none" w:sz="0" w:space="0" w:color="auto"/>
            <w:bottom w:val="none" w:sz="0" w:space="0" w:color="auto"/>
            <w:right w:val="none" w:sz="0" w:space="0" w:color="auto"/>
          </w:divBdr>
          <w:divsChild>
            <w:div w:id="1809937646">
              <w:marLeft w:val="0"/>
              <w:marRight w:val="0"/>
              <w:marTop w:val="0"/>
              <w:marBottom w:val="0"/>
              <w:divBdr>
                <w:top w:val="none" w:sz="0" w:space="0" w:color="auto"/>
                <w:left w:val="none" w:sz="0" w:space="0" w:color="auto"/>
                <w:bottom w:val="none" w:sz="0" w:space="0" w:color="auto"/>
                <w:right w:val="none" w:sz="0" w:space="0" w:color="auto"/>
              </w:divBdr>
            </w:div>
          </w:divsChild>
        </w:div>
        <w:div w:id="1188786308">
          <w:marLeft w:val="0"/>
          <w:marRight w:val="0"/>
          <w:marTop w:val="0"/>
          <w:marBottom w:val="0"/>
          <w:divBdr>
            <w:top w:val="none" w:sz="0" w:space="0" w:color="auto"/>
            <w:left w:val="none" w:sz="0" w:space="0" w:color="auto"/>
            <w:bottom w:val="none" w:sz="0" w:space="0" w:color="auto"/>
            <w:right w:val="none" w:sz="0" w:space="0" w:color="auto"/>
          </w:divBdr>
          <w:divsChild>
            <w:div w:id="1084645451">
              <w:marLeft w:val="0"/>
              <w:marRight w:val="0"/>
              <w:marTop w:val="0"/>
              <w:marBottom w:val="0"/>
              <w:divBdr>
                <w:top w:val="none" w:sz="0" w:space="0" w:color="auto"/>
                <w:left w:val="none" w:sz="0" w:space="0" w:color="auto"/>
                <w:bottom w:val="none" w:sz="0" w:space="0" w:color="auto"/>
                <w:right w:val="none" w:sz="0" w:space="0" w:color="auto"/>
              </w:divBdr>
            </w:div>
          </w:divsChild>
        </w:div>
        <w:div w:id="1235580322">
          <w:marLeft w:val="0"/>
          <w:marRight w:val="0"/>
          <w:marTop w:val="0"/>
          <w:marBottom w:val="0"/>
          <w:divBdr>
            <w:top w:val="none" w:sz="0" w:space="0" w:color="auto"/>
            <w:left w:val="none" w:sz="0" w:space="0" w:color="auto"/>
            <w:bottom w:val="none" w:sz="0" w:space="0" w:color="auto"/>
            <w:right w:val="none" w:sz="0" w:space="0" w:color="auto"/>
          </w:divBdr>
          <w:divsChild>
            <w:div w:id="700279061">
              <w:marLeft w:val="0"/>
              <w:marRight w:val="0"/>
              <w:marTop w:val="0"/>
              <w:marBottom w:val="0"/>
              <w:divBdr>
                <w:top w:val="none" w:sz="0" w:space="0" w:color="auto"/>
                <w:left w:val="none" w:sz="0" w:space="0" w:color="auto"/>
                <w:bottom w:val="none" w:sz="0" w:space="0" w:color="auto"/>
                <w:right w:val="none" w:sz="0" w:space="0" w:color="auto"/>
              </w:divBdr>
            </w:div>
            <w:div w:id="467094683">
              <w:marLeft w:val="0"/>
              <w:marRight w:val="0"/>
              <w:marTop w:val="0"/>
              <w:marBottom w:val="0"/>
              <w:divBdr>
                <w:top w:val="none" w:sz="0" w:space="0" w:color="auto"/>
                <w:left w:val="none" w:sz="0" w:space="0" w:color="auto"/>
                <w:bottom w:val="none" w:sz="0" w:space="0" w:color="auto"/>
                <w:right w:val="none" w:sz="0" w:space="0" w:color="auto"/>
              </w:divBdr>
              <w:divsChild>
                <w:div w:id="1732652710">
                  <w:marLeft w:val="0"/>
                  <w:marRight w:val="0"/>
                  <w:marTop w:val="0"/>
                  <w:marBottom w:val="0"/>
                  <w:divBdr>
                    <w:top w:val="none" w:sz="0" w:space="0" w:color="auto"/>
                    <w:left w:val="none" w:sz="0" w:space="0" w:color="auto"/>
                    <w:bottom w:val="none" w:sz="0" w:space="0" w:color="auto"/>
                    <w:right w:val="none" w:sz="0" w:space="0" w:color="auto"/>
                  </w:divBdr>
                  <w:divsChild>
                    <w:div w:id="821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5241">
              <w:marLeft w:val="0"/>
              <w:marRight w:val="0"/>
              <w:marTop w:val="0"/>
              <w:marBottom w:val="0"/>
              <w:divBdr>
                <w:top w:val="none" w:sz="0" w:space="0" w:color="auto"/>
                <w:left w:val="none" w:sz="0" w:space="0" w:color="auto"/>
                <w:bottom w:val="none" w:sz="0" w:space="0" w:color="auto"/>
                <w:right w:val="none" w:sz="0" w:space="0" w:color="auto"/>
              </w:divBdr>
              <w:divsChild>
                <w:div w:id="383797559">
                  <w:marLeft w:val="0"/>
                  <w:marRight w:val="0"/>
                  <w:marTop w:val="0"/>
                  <w:marBottom w:val="0"/>
                  <w:divBdr>
                    <w:top w:val="none" w:sz="0" w:space="0" w:color="auto"/>
                    <w:left w:val="none" w:sz="0" w:space="0" w:color="auto"/>
                    <w:bottom w:val="none" w:sz="0" w:space="0" w:color="auto"/>
                    <w:right w:val="none" w:sz="0" w:space="0" w:color="auto"/>
                  </w:divBdr>
                  <w:divsChild>
                    <w:div w:id="165101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1755">
              <w:marLeft w:val="0"/>
              <w:marRight w:val="0"/>
              <w:marTop w:val="0"/>
              <w:marBottom w:val="0"/>
              <w:divBdr>
                <w:top w:val="none" w:sz="0" w:space="0" w:color="auto"/>
                <w:left w:val="none" w:sz="0" w:space="0" w:color="auto"/>
                <w:bottom w:val="none" w:sz="0" w:space="0" w:color="auto"/>
                <w:right w:val="none" w:sz="0" w:space="0" w:color="auto"/>
              </w:divBdr>
              <w:divsChild>
                <w:div w:id="2006319173">
                  <w:marLeft w:val="0"/>
                  <w:marRight w:val="0"/>
                  <w:marTop w:val="0"/>
                  <w:marBottom w:val="0"/>
                  <w:divBdr>
                    <w:top w:val="none" w:sz="0" w:space="0" w:color="auto"/>
                    <w:left w:val="none" w:sz="0" w:space="0" w:color="auto"/>
                    <w:bottom w:val="none" w:sz="0" w:space="0" w:color="auto"/>
                    <w:right w:val="none" w:sz="0" w:space="0" w:color="auto"/>
                  </w:divBdr>
                  <w:divsChild>
                    <w:div w:id="5834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8132">
              <w:marLeft w:val="0"/>
              <w:marRight w:val="0"/>
              <w:marTop w:val="0"/>
              <w:marBottom w:val="0"/>
              <w:divBdr>
                <w:top w:val="none" w:sz="0" w:space="0" w:color="auto"/>
                <w:left w:val="none" w:sz="0" w:space="0" w:color="auto"/>
                <w:bottom w:val="none" w:sz="0" w:space="0" w:color="auto"/>
                <w:right w:val="none" w:sz="0" w:space="0" w:color="auto"/>
              </w:divBdr>
              <w:divsChild>
                <w:div w:id="337319286">
                  <w:marLeft w:val="0"/>
                  <w:marRight w:val="0"/>
                  <w:marTop w:val="0"/>
                  <w:marBottom w:val="0"/>
                  <w:divBdr>
                    <w:top w:val="none" w:sz="0" w:space="0" w:color="auto"/>
                    <w:left w:val="none" w:sz="0" w:space="0" w:color="auto"/>
                    <w:bottom w:val="none" w:sz="0" w:space="0" w:color="auto"/>
                    <w:right w:val="none" w:sz="0" w:space="0" w:color="auto"/>
                  </w:divBdr>
                  <w:divsChild>
                    <w:div w:id="6709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6547">
              <w:marLeft w:val="0"/>
              <w:marRight w:val="0"/>
              <w:marTop w:val="0"/>
              <w:marBottom w:val="0"/>
              <w:divBdr>
                <w:top w:val="none" w:sz="0" w:space="0" w:color="auto"/>
                <w:left w:val="none" w:sz="0" w:space="0" w:color="auto"/>
                <w:bottom w:val="none" w:sz="0" w:space="0" w:color="auto"/>
                <w:right w:val="none" w:sz="0" w:space="0" w:color="auto"/>
              </w:divBdr>
              <w:divsChild>
                <w:div w:id="1651983548">
                  <w:marLeft w:val="0"/>
                  <w:marRight w:val="0"/>
                  <w:marTop w:val="0"/>
                  <w:marBottom w:val="0"/>
                  <w:divBdr>
                    <w:top w:val="none" w:sz="0" w:space="0" w:color="auto"/>
                    <w:left w:val="none" w:sz="0" w:space="0" w:color="auto"/>
                    <w:bottom w:val="none" w:sz="0" w:space="0" w:color="auto"/>
                    <w:right w:val="none" w:sz="0" w:space="0" w:color="auto"/>
                  </w:divBdr>
                  <w:divsChild>
                    <w:div w:id="101117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6725">
              <w:marLeft w:val="0"/>
              <w:marRight w:val="0"/>
              <w:marTop w:val="0"/>
              <w:marBottom w:val="0"/>
              <w:divBdr>
                <w:top w:val="none" w:sz="0" w:space="0" w:color="auto"/>
                <w:left w:val="none" w:sz="0" w:space="0" w:color="auto"/>
                <w:bottom w:val="none" w:sz="0" w:space="0" w:color="auto"/>
                <w:right w:val="none" w:sz="0" w:space="0" w:color="auto"/>
              </w:divBdr>
              <w:divsChild>
                <w:div w:id="723598384">
                  <w:marLeft w:val="0"/>
                  <w:marRight w:val="0"/>
                  <w:marTop w:val="0"/>
                  <w:marBottom w:val="0"/>
                  <w:divBdr>
                    <w:top w:val="none" w:sz="0" w:space="0" w:color="auto"/>
                    <w:left w:val="none" w:sz="0" w:space="0" w:color="auto"/>
                    <w:bottom w:val="none" w:sz="0" w:space="0" w:color="auto"/>
                    <w:right w:val="none" w:sz="0" w:space="0" w:color="auto"/>
                  </w:divBdr>
                  <w:divsChild>
                    <w:div w:id="102088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565644">
      <w:bodyDiv w:val="1"/>
      <w:marLeft w:val="0"/>
      <w:marRight w:val="0"/>
      <w:marTop w:val="0"/>
      <w:marBottom w:val="0"/>
      <w:divBdr>
        <w:top w:val="none" w:sz="0" w:space="0" w:color="auto"/>
        <w:left w:val="none" w:sz="0" w:space="0" w:color="auto"/>
        <w:bottom w:val="none" w:sz="0" w:space="0" w:color="auto"/>
        <w:right w:val="none" w:sz="0" w:space="0" w:color="auto"/>
      </w:divBdr>
      <w:divsChild>
        <w:div w:id="856311420">
          <w:marLeft w:val="0"/>
          <w:marRight w:val="0"/>
          <w:marTop w:val="0"/>
          <w:marBottom w:val="0"/>
          <w:divBdr>
            <w:top w:val="none" w:sz="0" w:space="0" w:color="auto"/>
            <w:left w:val="none" w:sz="0" w:space="0" w:color="auto"/>
            <w:bottom w:val="none" w:sz="0" w:space="0" w:color="auto"/>
            <w:right w:val="none" w:sz="0" w:space="0" w:color="auto"/>
          </w:divBdr>
        </w:div>
        <w:div w:id="1923221833">
          <w:marLeft w:val="0"/>
          <w:marRight w:val="0"/>
          <w:marTop w:val="0"/>
          <w:marBottom w:val="0"/>
          <w:divBdr>
            <w:top w:val="none" w:sz="0" w:space="0" w:color="auto"/>
            <w:left w:val="none" w:sz="0" w:space="0" w:color="auto"/>
            <w:bottom w:val="none" w:sz="0" w:space="0" w:color="auto"/>
            <w:right w:val="none" w:sz="0" w:space="0" w:color="auto"/>
          </w:divBdr>
          <w:divsChild>
            <w:div w:id="818772066">
              <w:marLeft w:val="0"/>
              <w:marRight w:val="0"/>
              <w:marTop w:val="0"/>
              <w:marBottom w:val="0"/>
              <w:divBdr>
                <w:top w:val="none" w:sz="0" w:space="0" w:color="auto"/>
                <w:left w:val="none" w:sz="0" w:space="0" w:color="auto"/>
                <w:bottom w:val="none" w:sz="0" w:space="0" w:color="auto"/>
                <w:right w:val="none" w:sz="0" w:space="0" w:color="auto"/>
              </w:divBdr>
              <w:divsChild>
                <w:div w:id="6028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3536">
          <w:marLeft w:val="0"/>
          <w:marRight w:val="0"/>
          <w:marTop w:val="0"/>
          <w:marBottom w:val="0"/>
          <w:divBdr>
            <w:top w:val="none" w:sz="0" w:space="0" w:color="auto"/>
            <w:left w:val="none" w:sz="0" w:space="0" w:color="auto"/>
            <w:bottom w:val="none" w:sz="0" w:space="0" w:color="auto"/>
            <w:right w:val="none" w:sz="0" w:space="0" w:color="auto"/>
          </w:divBdr>
          <w:divsChild>
            <w:div w:id="1073772766">
              <w:marLeft w:val="0"/>
              <w:marRight w:val="0"/>
              <w:marTop w:val="0"/>
              <w:marBottom w:val="0"/>
              <w:divBdr>
                <w:top w:val="none" w:sz="0" w:space="0" w:color="auto"/>
                <w:left w:val="none" w:sz="0" w:space="0" w:color="auto"/>
                <w:bottom w:val="none" w:sz="0" w:space="0" w:color="auto"/>
                <w:right w:val="none" w:sz="0" w:space="0" w:color="auto"/>
              </w:divBdr>
              <w:divsChild>
                <w:div w:id="122599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0903">
          <w:marLeft w:val="0"/>
          <w:marRight w:val="0"/>
          <w:marTop w:val="0"/>
          <w:marBottom w:val="0"/>
          <w:divBdr>
            <w:top w:val="none" w:sz="0" w:space="0" w:color="auto"/>
            <w:left w:val="none" w:sz="0" w:space="0" w:color="auto"/>
            <w:bottom w:val="none" w:sz="0" w:space="0" w:color="auto"/>
            <w:right w:val="none" w:sz="0" w:space="0" w:color="auto"/>
          </w:divBdr>
          <w:divsChild>
            <w:div w:id="2017344958">
              <w:marLeft w:val="0"/>
              <w:marRight w:val="0"/>
              <w:marTop w:val="0"/>
              <w:marBottom w:val="0"/>
              <w:divBdr>
                <w:top w:val="none" w:sz="0" w:space="0" w:color="auto"/>
                <w:left w:val="none" w:sz="0" w:space="0" w:color="auto"/>
                <w:bottom w:val="none" w:sz="0" w:space="0" w:color="auto"/>
                <w:right w:val="none" w:sz="0" w:space="0" w:color="auto"/>
              </w:divBdr>
              <w:divsChild>
                <w:div w:id="18674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22825">
      <w:bodyDiv w:val="1"/>
      <w:marLeft w:val="0"/>
      <w:marRight w:val="0"/>
      <w:marTop w:val="0"/>
      <w:marBottom w:val="0"/>
      <w:divBdr>
        <w:top w:val="none" w:sz="0" w:space="0" w:color="auto"/>
        <w:left w:val="none" w:sz="0" w:space="0" w:color="auto"/>
        <w:bottom w:val="none" w:sz="0" w:space="0" w:color="auto"/>
        <w:right w:val="none" w:sz="0" w:space="0" w:color="auto"/>
      </w:divBdr>
      <w:divsChild>
        <w:div w:id="2071073581">
          <w:marLeft w:val="0"/>
          <w:marRight w:val="0"/>
          <w:marTop w:val="0"/>
          <w:marBottom w:val="0"/>
          <w:divBdr>
            <w:top w:val="none" w:sz="0" w:space="0" w:color="auto"/>
            <w:left w:val="none" w:sz="0" w:space="0" w:color="auto"/>
            <w:bottom w:val="none" w:sz="0" w:space="0" w:color="auto"/>
            <w:right w:val="none" w:sz="0" w:space="0" w:color="auto"/>
          </w:divBdr>
        </w:div>
        <w:div w:id="154611081">
          <w:marLeft w:val="0"/>
          <w:marRight w:val="0"/>
          <w:marTop w:val="0"/>
          <w:marBottom w:val="0"/>
          <w:divBdr>
            <w:top w:val="none" w:sz="0" w:space="0" w:color="auto"/>
            <w:left w:val="none" w:sz="0" w:space="0" w:color="auto"/>
            <w:bottom w:val="none" w:sz="0" w:space="0" w:color="auto"/>
            <w:right w:val="none" w:sz="0" w:space="0" w:color="auto"/>
          </w:divBdr>
          <w:divsChild>
            <w:div w:id="1143157487">
              <w:marLeft w:val="0"/>
              <w:marRight w:val="0"/>
              <w:marTop w:val="0"/>
              <w:marBottom w:val="0"/>
              <w:divBdr>
                <w:top w:val="none" w:sz="0" w:space="0" w:color="auto"/>
                <w:left w:val="none" w:sz="0" w:space="0" w:color="auto"/>
                <w:bottom w:val="none" w:sz="0" w:space="0" w:color="auto"/>
                <w:right w:val="none" w:sz="0" w:space="0" w:color="auto"/>
              </w:divBdr>
            </w:div>
            <w:div w:id="170876281">
              <w:marLeft w:val="0"/>
              <w:marRight w:val="0"/>
              <w:marTop w:val="0"/>
              <w:marBottom w:val="0"/>
              <w:divBdr>
                <w:top w:val="none" w:sz="0" w:space="0" w:color="auto"/>
                <w:left w:val="none" w:sz="0" w:space="0" w:color="auto"/>
                <w:bottom w:val="none" w:sz="0" w:space="0" w:color="auto"/>
                <w:right w:val="none" w:sz="0" w:space="0" w:color="auto"/>
              </w:divBdr>
              <w:divsChild>
                <w:div w:id="1130392644">
                  <w:marLeft w:val="0"/>
                  <w:marRight w:val="0"/>
                  <w:marTop w:val="0"/>
                  <w:marBottom w:val="0"/>
                  <w:divBdr>
                    <w:top w:val="none" w:sz="0" w:space="0" w:color="auto"/>
                    <w:left w:val="none" w:sz="0" w:space="0" w:color="auto"/>
                    <w:bottom w:val="none" w:sz="0" w:space="0" w:color="auto"/>
                    <w:right w:val="none" w:sz="0" w:space="0" w:color="auto"/>
                  </w:divBdr>
                  <w:divsChild>
                    <w:div w:id="3111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452681">
      <w:bodyDiv w:val="1"/>
      <w:marLeft w:val="0"/>
      <w:marRight w:val="0"/>
      <w:marTop w:val="0"/>
      <w:marBottom w:val="0"/>
      <w:divBdr>
        <w:top w:val="none" w:sz="0" w:space="0" w:color="auto"/>
        <w:left w:val="none" w:sz="0" w:space="0" w:color="auto"/>
        <w:bottom w:val="none" w:sz="0" w:space="0" w:color="auto"/>
        <w:right w:val="none" w:sz="0" w:space="0" w:color="auto"/>
      </w:divBdr>
      <w:divsChild>
        <w:div w:id="1801485917">
          <w:marLeft w:val="0"/>
          <w:marRight w:val="0"/>
          <w:marTop w:val="0"/>
          <w:marBottom w:val="0"/>
          <w:divBdr>
            <w:top w:val="none" w:sz="0" w:space="0" w:color="auto"/>
            <w:left w:val="none" w:sz="0" w:space="0" w:color="auto"/>
            <w:bottom w:val="none" w:sz="0" w:space="0" w:color="auto"/>
            <w:right w:val="none" w:sz="0" w:space="0" w:color="auto"/>
          </w:divBdr>
        </w:div>
        <w:div w:id="2025129907">
          <w:marLeft w:val="0"/>
          <w:marRight w:val="0"/>
          <w:marTop w:val="0"/>
          <w:marBottom w:val="0"/>
          <w:divBdr>
            <w:top w:val="none" w:sz="0" w:space="0" w:color="auto"/>
            <w:left w:val="none" w:sz="0" w:space="0" w:color="auto"/>
            <w:bottom w:val="none" w:sz="0" w:space="0" w:color="auto"/>
            <w:right w:val="none" w:sz="0" w:space="0" w:color="auto"/>
          </w:divBdr>
          <w:divsChild>
            <w:div w:id="1718702459">
              <w:marLeft w:val="0"/>
              <w:marRight w:val="0"/>
              <w:marTop w:val="0"/>
              <w:marBottom w:val="0"/>
              <w:divBdr>
                <w:top w:val="none" w:sz="0" w:space="0" w:color="auto"/>
                <w:left w:val="none" w:sz="0" w:space="0" w:color="auto"/>
                <w:bottom w:val="none" w:sz="0" w:space="0" w:color="auto"/>
                <w:right w:val="none" w:sz="0" w:space="0" w:color="auto"/>
              </w:divBdr>
            </w:div>
          </w:divsChild>
        </w:div>
        <w:div w:id="890726297">
          <w:marLeft w:val="0"/>
          <w:marRight w:val="0"/>
          <w:marTop w:val="0"/>
          <w:marBottom w:val="0"/>
          <w:divBdr>
            <w:top w:val="none" w:sz="0" w:space="0" w:color="auto"/>
            <w:left w:val="none" w:sz="0" w:space="0" w:color="auto"/>
            <w:bottom w:val="none" w:sz="0" w:space="0" w:color="auto"/>
            <w:right w:val="none" w:sz="0" w:space="0" w:color="auto"/>
          </w:divBdr>
          <w:divsChild>
            <w:div w:id="1536114157">
              <w:marLeft w:val="0"/>
              <w:marRight w:val="0"/>
              <w:marTop w:val="0"/>
              <w:marBottom w:val="0"/>
              <w:divBdr>
                <w:top w:val="none" w:sz="0" w:space="0" w:color="auto"/>
                <w:left w:val="none" w:sz="0" w:space="0" w:color="auto"/>
                <w:bottom w:val="none" w:sz="0" w:space="0" w:color="auto"/>
                <w:right w:val="none" w:sz="0" w:space="0" w:color="auto"/>
              </w:divBdr>
            </w:div>
          </w:divsChild>
        </w:div>
        <w:div w:id="92483093">
          <w:marLeft w:val="0"/>
          <w:marRight w:val="0"/>
          <w:marTop w:val="0"/>
          <w:marBottom w:val="0"/>
          <w:divBdr>
            <w:top w:val="none" w:sz="0" w:space="0" w:color="auto"/>
            <w:left w:val="none" w:sz="0" w:space="0" w:color="auto"/>
            <w:bottom w:val="none" w:sz="0" w:space="0" w:color="auto"/>
            <w:right w:val="none" w:sz="0" w:space="0" w:color="auto"/>
          </w:divBdr>
          <w:divsChild>
            <w:div w:id="1854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03020-DB86-4E23-8DA8-C20577E6D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5137</Words>
  <Characters>30823</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Kancelaria Prezesa Rady Ministrow</Company>
  <LinksUpToDate>false</LinksUpToDate>
  <CharactersWithSpaces>35889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Koza Jarosław</dc:creator>
  <cp:keywords/>
  <dc:description/>
  <cp:lastModifiedBy>Wichrowska Kinga</cp:lastModifiedBy>
  <cp:revision>2</cp:revision>
  <dcterms:created xsi:type="dcterms:W3CDTF">2021-06-17T13:49:00Z</dcterms:created>
  <dcterms:modified xsi:type="dcterms:W3CDTF">2021-06-17T13:49:00Z</dcterms:modified>
</cp:coreProperties>
</file>