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560"/>
        <w:gridCol w:w="87"/>
        <w:gridCol w:w="622"/>
        <w:gridCol w:w="682"/>
        <w:gridCol w:w="168"/>
        <w:gridCol w:w="174"/>
        <w:gridCol w:w="393"/>
        <w:gridCol w:w="54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55"/>
        <w:gridCol w:w="1552"/>
        <w:gridCol w:w="10"/>
      </w:tblGrid>
      <w:tr w:rsidR="00A07D95" w:rsidRPr="002007AC" w14:paraId="18DAE617" w14:textId="77777777" w:rsidTr="00891605">
        <w:trPr>
          <w:trHeight w:val="1611"/>
        </w:trPr>
        <w:tc>
          <w:tcPr>
            <w:tcW w:w="66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314A" w14:textId="77777777" w:rsidR="00A07D95" w:rsidRPr="00BC7A48" w:rsidRDefault="00A07D95" w:rsidP="00BC7A48">
            <w:pPr>
              <w:pStyle w:val="Nagwek1"/>
              <w:spacing w:before="120" w:after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0" w:name="t1"/>
            <w:r w:rsidRPr="00BC7A48">
              <w:rPr>
                <w:rFonts w:ascii="Times New Roman" w:hAnsi="Times New Roman"/>
                <w:color w:val="000000"/>
                <w:sz w:val="22"/>
                <w:szCs w:val="22"/>
              </w:rPr>
              <w:t>Nazwa projektu</w:t>
            </w:r>
          </w:p>
          <w:p w14:paraId="3080C714" w14:textId="32F22021" w:rsidR="00A07D95" w:rsidRPr="00BC7A48" w:rsidRDefault="007955B6" w:rsidP="00D41ECC">
            <w:pPr>
              <w:pStyle w:val="Nagwek1"/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82E6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Projekt </w:t>
            </w:r>
            <w:hyperlink r:id="rId8" w:history="1">
              <w:r w:rsidR="00C41FAB" w:rsidRPr="00D41ECC">
                <w:rPr>
                  <w:rStyle w:val="Hipercze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r</w:t>
              </w:r>
              <w:r w:rsidRPr="00D41ECC">
                <w:rPr>
                  <w:rStyle w:val="Hipercze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oz</w:t>
              </w:r>
              <w:r w:rsidRPr="00D82E6C">
                <w:rPr>
                  <w:rStyle w:val="Hipercze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porządzenia Ministra Zdrowia w sprawie </w:t>
              </w:r>
              <w:r w:rsidR="009A580D">
                <w:rPr>
                  <w:rStyle w:val="Hipercze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pilotażu</w:t>
              </w:r>
            </w:hyperlink>
            <w:r w:rsidR="009A580D">
              <w:rPr>
                <w:rStyle w:val="Hipercze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  <w:t xml:space="preserve"> </w:t>
            </w:r>
            <w:r w:rsidR="009A580D" w:rsidRPr="009A580D">
              <w:rPr>
                <w:rStyle w:val="Hipercze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u w:val="none"/>
                <w:shd w:val="clear" w:color="auto" w:fill="FFFFFF"/>
              </w:rPr>
              <w:t>przeglądów lekowych</w:t>
            </w:r>
            <w:r>
              <w:br/>
            </w:r>
            <w:r w:rsidR="00A07D95" w:rsidRPr="00BC7A48">
              <w:rPr>
                <w:rFonts w:ascii="Times New Roman" w:hAnsi="Times New Roman"/>
                <w:color w:val="000000"/>
                <w:sz w:val="22"/>
                <w:szCs w:val="22"/>
              </w:rPr>
              <w:t>Ministerstwo wiodące i ministerstwa współpracujące</w:t>
            </w:r>
          </w:p>
          <w:p w14:paraId="57620B4D" w14:textId="77777777" w:rsidR="00A07D95" w:rsidRPr="00BC7A48" w:rsidRDefault="00A07D95" w:rsidP="00BC7A48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C7A48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Ministerstwo Zdrowia </w:t>
            </w:r>
          </w:p>
          <w:p w14:paraId="48A4EB43" w14:textId="77777777" w:rsidR="00A07D95" w:rsidRPr="00BC7A48" w:rsidRDefault="00A07D95" w:rsidP="00BC7A48">
            <w:pPr>
              <w:pStyle w:val="Nagwek1"/>
              <w:spacing w:before="120" w:after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7A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Osoba odpowiedzialna za projekt w randze Ministra, Sekretarza Stanu lub Podsekretarza Stanu </w:t>
            </w:r>
          </w:p>
          <w:p w14:paraId="79E25502" w14:textId="77777777" w:rsidR="00A07D95" w:rsidRPr="00BC7A48" w:rsidRDefault="00A07D95" w:rsidP="00BC7A48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215269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Pan Maciej Miłkowski - Podsekretarz Stanu w Ministerstwie Zdrowia</w:t>
            </w:r>
            <w:r w:rsidRPr="00BC7A48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  <w:p w14:paraId="7AE42E9A" w14:textId="77777777" w:rsidR="00A07D95" w:rsidRPr="00BC7A48" w:rsidRDefault="00A07D95" w:rsidP="00BC7A48">
            <w:pPr>
              <w:pStyle w:val="Nagwek1"/>
              <w:spacing w:before="120" w:after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7A48">
              <w:rPr>
                <w:rFonts w:ascii="Times New Roman" w:hAnsi="Times New Roman"/>
                <w:color w:val="000000"/>
                <w:sz w:val="22"/>
                <w:szCs w:val="22"/>
              </w:rPr>
              <w:t>Kontakt do opiekuna merytorycznego projektu</w:t>
            </w:r>
          </w:p>
          <w:p w14:paraId="1EDCB3F9" w14:textId="0211A792" w:rsidR="00A07D95" w:rsidRDefault="00A07D95" w:rsidP="00BC7A48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C7A48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Pan Łukasz Szmulski – Dyrektor Departamentu Polityki Lekowej i Farmacji w Ministerstwie Zdrowia</w:t>
            </w:r>
          </w:p>
          <w:p w14:paraId="5CF07223" w14:textId="77777777" w:rsidR="005B7187" w:rsidRPr="00BC7A48" w:rsidRDefault="005B7187" w:rsidP="005B7187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C7A48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tel.: 22 53 00 191 </w:t>
            </w:r>
          </w:p>
          <w:p w14:paraId="215FC2F2" w14:textId="311FE7E0" w:rsidR="00A07D95" w:rsidRPr="005B7187" w:rsidRDefault="005B7187" w:rsidP="005B7187">
            <w:pPr>
              <w:rPr>
                <w:rFonts w:ascii="Times New Roman" w:eastAsia="Times New Roman" w:hAnsi="Times New Roman" w:cs="Arial"/>
                <w:color w:val="000000"/>
                <w:kern w:val="32"/>
                <w:lang w:eastAsia="pl-PL"/>
              </w:rPr>
            </w:pPr>
            <w:r w:rsidRPr="00BC7A48">
              <w:rPr>
                <w:rFonts w:ascii="Times New Roman" w:hAnsi="Times New Roman"/>
                <w:color w:val="000000"/>
              </w:rPr>
              <w:t xml:space="preserve">e-mail: </w:t>
            </w:r>
            <w:r w:rsidR="002C5CF9">
              <w:rPr>
                <w:rFonts w:ascii="Times New Roman" w:hAnsi="Times New Roman"/>
                <w:color w:val="000000"/>
              </w:rPr>
              <w:t>dep-pl</w:t>
            </w:r>
            <w:r w:rsidRPr="00BC7A48">
              <w:rPr>
                <w:rFonts w:ascii="Times New Roman" w:hAnsi="Times New Roman"/>
                <w:color w:val="000000"/>
              </w:rPr>
              <w:t>@mz.gov.pl</w:t>
            </w:r>
            <w:r w:rsidRPr="005B7187">
              <w:rPr>
                <w:rFonts w:ascii="Times New Roman" w:eastAsia="Times New Roman" w:hAnsi="Times New Roman" w:cs="Arial"/>
                <w:color w:val="000000"/>
                <w:kern w:val="32"/>
                <w:lang w:eastAsia="pl-PL"/>
              </w:rPr>
              <w:t xml:space="preserve"> </w:t>
            </w:r>
            <w:hyperlink r:id="rId9" w:history="1"/>
          </w:p>
        </w:tc>
        <w:tc>
          <w:tcPr>
            <w:tcW w:w="4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DECB3" w14:textId="12CC351D" w:rsidR="00A07D95" w:rsidRPr="00BC7A48" w:rsidRDefault="00A07D95" w:rsidP="00CA1660">
            <w:pPr>
              <w:pStyle w:val="Nagwek1"/>
              <w:spacing w:before="0" w:after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C7A48">
              <w:rPr>
                <w:rFonts w:ascii="Times New Roman" w:hAnsi="Times New Roman"/>
                <w:color w:val="000000"/>
                <w:sz w:val="22"/>
                <w:szCs w:val="22"/>
              </w:rPr>
              <w:t>Data sporządzenia</w:t>
            </w:r>
            <w:r w:rsidRPr="00BC7A4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br/>
              <w:t>202</w:t>
            </w:r>
            <w:r w:rsidR="006B3AE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</w:t>
            </w:r>
            <w:r w:rsidRPr="00BC7A4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-</w:t>
            </w:r>
            <w:r w:rsidR="007955B6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0</w:t>
            </w:r>
            <w:r w:rsidR="008024A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</w:t>
            </w:r>
            <w:r w:rsidR="007955B6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-</w:t>
            </w:r>
            <w:r w:rsidR="008024A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10</w:t>
            </w:r>
          </w:p>
          <w:p w14:paraId="706E7D3F" w14:textId="77777777" w:rsidR="00A07D95" w:rsidRPr="00BC7A48" w:rsidRDefault="00A07D95" w:rsidP="00BC7A48">
            <w:pPr>
              <w:pStyle w:val="Nagwek1"/>
              <w:spacing w:before="120" w:after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7A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Źródło: </w:t>
            </w:r>
          </w:p>
          <w:p w14:paraId="59C7BB24" w14:textId="06CFC2E4" w:rsidR="00A07D95" w:rsidRPr="00BC7A48" w:rsidRDefault="007955B6" w:rsidP="00BC7A48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A</w:t>
            </w:r>
            <w:r w:rsidRPr="007955B6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rt.</w:t>
            </w:r>
            <w:r w:rsidR="009A580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48e</w:t>
            </w:r>
            <w:r w:rsidRPr="007955B6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r w:rsidR="009A580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ustawy z dnia 27 sierpnia 2004 r. o świadczeniach opieki zdrowotnej finansowanych ze środków publicznych (</w:t>
            </w:r>
            <w:r w:rsidR="00CA166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Dz. U. z 2021 r. poz. 1285</w:t>
            </w:r>
            <w:r w:rsidR="009A580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, z późn zm.)</w:t>
            </w:r>
          </w:p>
          <w:p w14:paraId="5E634B96" w14:textId="77777777" w:rsidR="00A07D95" w:rsidRPr="00BC7A48" w:rsidRDefault="00A07D95" w:rsidP="00BC7A48">
            <w:pPr>
              <w:pStyle w:val="Nagwek1"/>
              <w:spacing w:before="12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C7A48">
              <w:rPr>
                <w:rFonts w:ascii="Times New Roman" w:hAnsi="Times New Roman"/>
                <w:color w:val="000000"/>
                <w:sz w:val="22"/>
                <w:szCs w:val="22"/>
              </w:rPr>
              <w:t>Nr w wykazie prac Ministra Zdrowia:</w:t>
            </w:r>
          </w:p>
          <w:p w14:paraId="2257AED5" w14:textId="40A4DDCD" w:rsidR="00A07D95" w:rsidRPr="00BC7A48" w:rsidRDefault="0015452E" w:rsidP="00BC7A48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15452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MZ </w:t>
            </w:r>
            <w:r w:rsidR="001E172C" w:rsidRPr="001E172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1191</w:t>
            </w:r>
          </w:p>
        </w:tc>
      </w:tr>
      <w:tr w:rsidR="00A07D95" w:rsidRPr="002007AC" w14:paraId="12737EAE" w14:textId="77777777" w:rsidTr="00BC7A48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20B9C97D" w14:textId="77777777" w:rsidR="00A07D95" w:rsidRPr="002007AC" w:rsidRDefault="00A07D95" w:rsidP="00BB3EB2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2007AC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A07D95" w:rsidRPr="002007AC" w14:paraId="7C01B15B" w14:textId="77777777" w:rsidTr="00BC7A48">
        <w:trPr>
          <w:gridAfter w:val="1"/>
          <w:wAfter w:w="10" w:type="dxa"/>
          <w:trHeight w:val="333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73CF8A83" w14:textId="77777777" w:rsidR="00A07D95" w:rsidRPr="002007AC" w:rsidRDefault="00A07D95" w:rsidP="00BB3EB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007AC">
              <w:rPr>
                <w:rFonts w:ascii="Times New Roman" w:hAnsi="Times New Roman"/>
                <w:b/>
              </w:rPr>
              <w:t>Jaki problem jest rozwiązywany?</w:t>
            </w:r>
          </w:p>
        </w:tc>
      </w:tr>
      <w:tr w:rsidR="00A07D95" w:rsidRPr="002007AC" w14:paraId="1492451B" w14:textId="77777777" w:rsidTr="00BC7A48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14:paraId="67FDF44E" w14:textId="68927BAA" w:rsidR="00FB53D0" w:rsidRPr="001070B1" w:rsidRDefault="009A580D" w:rsidP="001070B1">
            <w:pPr>
              <w:pStyle w:val="USTustnpkodeksu"/>
              <w:spacing w:line="240" w:lineRule="auto"/>
              <w:ind w:firstLine="0"/>
              <w:rPr>
                <w:rFonts w:ascii="Times New Roman" w:eastAsia="Times New Roman" w:hAnsi="Times New Roman"/>
                <w:bCs w:val="0"/>
                <w:color w:val="000000"/>
                <w:kern w:val="32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 w:val="0"/>
                <w:color w:val="000000"/>
                <w:kern w:val="32"/>
                <w:sz w:val="22"/>
                <w:szCs w:val="22"/>
              </w:rPr>
              <w:t xml:space="preserve">Ustawa z dnia 10 grudnia 2020 r. o zawodzie farmaceuty (Dz. U. </w:t>
            </w:r>
            <w:r w:rsidR="00B6110F">
              <w:rPr>
                <w:rFonts w:ascii="Times New Roman" w:eastAsia="Times New Roman" w:hAnsi="Times New Roman"/>
                <w:bCs w:val="0"/>
                <w:color w:val="000000"/>
                <w:kern w:val="32"/>
                <w:sz w:val="22"/>
                <w:szCs w:val="22"/>
              </w:rPr>
              <w:t xml:space="preserve">z 2021 r. </w:t>
            </w:r>
            <w:r>
              <w:rPr>
                <w:rFonts w:ascii="Times New Roman" w:eastAsia="Times New Roman" w:hAnsi="Times New Roman"/>
                <w:bCs w:val="0"/>
                <w:color w:val="000000"/>
                <w:kern w:val="32"/>
                <w:sz w:val="22"/>
                <w:szCs w:val="22"/>
              </w:rPr>
              <w:t xml:space="preserve">poz. 97) </w:t>
            </w:r>
            <w:r w:rsidR="002B70F7">
              <w:rPr>
                <w:rFonts w:ascii="Times New Roman" w:eastAsia="Times New Roman" w:hAnsi="Times New Roman"/>
                <w:bCs w:val="0"/>
                <w:color w:val="000000"/>
                <w:kern w:val="32"/>
                <w:sz w:val="22"/>
                <w:szCs w:val="22"/>
              </w:rPr>
              <w:t>umożliwia</w:t>
            </w:r>
            <w:r>
              <w:rPr>
                <w:rFonts w:ascii="Times New Roman" w:eastAsia="Times New Roman" w:hAnsi="Times New Roman"/>
                <w:bCs w:val="0"/>
                <w:color w:val="000000"/>
                <w:kern w:val="32"/>
                <w:sz w:val="22"/>
                <w:szCs w:val="22"/>
              </w:rPr>
              <w:t xml:space="preserve"> realizowanie w aptekach opieki farmaceutycznej. Jednym z elementów tej opieki są przeglądy lekowe. Ponieważ</w:t>
            </w:r>
            <w:r w:rsidR="002B70F7">
              <w:rPr>
                <w:rFonts w:ascii="Times New Roman" w:eastAsia="Times New Roman" w:hAnsi="Times New Roman"/>
                <w:bCs w:val="0"/>
                <w:color w:val="000000"/>
                <w:kern w:val="32"/>
                <w:sz w:val="22"/>
                <w:szCs w:val="22"/>
              </w:rPr>
              <w:t xml:space="preserve"> żaden z</w:t>
            </w:r>
            <w:r>
              <w:rPr>
                <w:rFonts w:ascii="Times New Roman" w:eastAsia="Times New Roman" w:hAnsi="Times New Roman"/>
                <w:bCs w:val="0"/>
                <w:color w:val="000000"/>
                <w:kern w:val="32"/>
                <w:sz w:val="22"/>
                <w:szCs w:val="22"/>
              </w:rPr>
              <w:t xml:space="preserve"> element</w:t>
            </w:r>
            <w:r w:rsidR="002B70F7">
              <w:rPr>
                <w:rFonts w:ascii="Times New Roman" w:eastAsia="Times New Roman" w:hAnsi="Times New Roman"/>
                <w:bCs w:val="0"/>
                <w:color w:val="000000"/>
                <w:kern w:val="32"/>
                <w:sz w:val="22"/>
                <w:szCs w:val="22"/>
              </w:rPr>
              <w:t>ów</w:t>
            </w:r>
            <w:r>
              <w:rPr>
                <w:rFonts w:ascii="Times New Roman" w:eastAsia="Times New Roman" w:hAnsi="Times New Roman"/>
                <w:bCs w:val="0"/>
                <w:color w:val="000000"/>
                <w:kern w:val="32"/>
                <w:sz w:val="22"/>
                <w:szCs w:val="22"/>
              </w:rPr>
              <w:t xml:space="preserve"> opieki farmaceutycznej nie był w praktyce nigdy realizowan</w:t>
            </w:r>
            <w:r w:rsidR="002B70F7">
              <w:rPr>
                <w:rFonts w:ascii="Times New Roman" w:eastAsia="Times New Roman" w:hAnsi="Times New Roman"/>
                <w:bCs w:val="0"/>
                <w:color w:val="000000"/>
                <w:kern w:val="32"/>
                <w:sz w:val="22"/>
                <w:szCs w:val="22"/>
              </w:rPr>
              <w:t>y</w:t>
            </w:r>
            <w:r>
              <w:rPr>
                <w:rFonts w:ascii="Times New Roman" w:eastAsia="Times New Roman" w:hAnsi="Times New Roman"/>
                <w:bCs w:val="0"/>
                <w:color w:val="000000"/>
                <w:kern w:val="32"/>
                <w:sz w:val="22"/>
                <w:szCs w:val="22"/>
              </w:rPr>
              <w:t xml:space="preserve"> w polskich aptekach</w:t>
            </w:r>
            <w:r w:rsidR="002B70F7">
              <w:rPr>
                <w:rFonts w:ascii="Times New Roman" w:eastAsia="Times New Roman" w:hAnsi="Times New Roman"/>
                <w:bCs w:val="0"/>
                <w:color w:val="000000"/>
                <w:kern w:val="32"/>
                <w:sz w:val="22"/>
                <w:szCs w:val="22"/>
              </w:rPr>
              <w:t xml:space="preserve"> brak jest </w:t>
            </w:r>
            <w:r>
              <w:rPr>
                <w:rFonts w:ascii="Times New Roman" w:eastAsia="Times New Roman" w:hAnsi="Times New Roman"/>
                <w:bCs w:val="0"/>
                <w:color w:val="000000"/>
                <w:kern w:val="32"/>
                <w:sz w:val="22"/>
                <w:szCs w:val="22"/>
              </w:rPr>
              <w:t>praktyczn</w:t>
            </w:r>
            <w:r w:rsidR="002B70F7">
              <w:rPr>
                <w:rFonts w:ascii="Times New Roman" w:eastAsia="Times New Roman" w:hAnsi="Times New Roman"/>
                <w:bCs w:val="0"/>
                <w:color w:val="000000"/>
                <w:kern w:val="32"/>
                <w:sz w:val="22"/>
                <w:szCs w:val="22"/>
              </w:rPr>
              <w:t>ej</w:t>
            </w:r>
            <w:r>
              <w:rPr>
                <w:rFonts w:ascii="Times New Roman" w:eastAsia="Times New Roman" w:hAnsi="Times New Roman"/>
                <w:bCs w:val="0"/>
                <w:color w:val="000000"/>
                <w:kern w:val="32"/>
                <w:sz w:val="22"/>
                <w:szCs w:val="22"/>
              </w:rPr>
              <w:t xml:space="preserve"> wiedz</w:t>
            </w:r>
            <w:r w:rsidR="002B70F7">
              <w:rPr>
                <w:rFonts w:ascii="Times New Roman" w:eastAsia="Times New Roman" w:hAnsi="Times New Roman"/>
                <w:bCs w:val="0"/>
                <w:color w:val="000000"/>
                <w:kern w:val="32"/>
                <w:sz w:val="22"/>
                <w:szCs w:val="22"/>
              </w:rPr>
              <w:t>y o</w:t>
            </w:r>
            <w:r>
              <w:rPr>
                <w:rFonts w:ascii="Times New Roman" w:eastAsia="Times New Roman" w:hAnsi="Times New Roman"/>
                <w:bCs w:val="0"/>
                <w:color w:val="000000"/>
                <w:kern w:val="32"/>
                <w:sz w:val="22"/>
                <w:szCs w:val="22"/>
              </w:rPr>
              <w:t xml:space="preserve"> faktyczn</w:t>
            </w:r>
            <w:r w:rsidR="002B70F7">
              <w:rPr>
                <w:rFonts w:ascii="Times New Roman" w:eastAsia="Times New Roman" w:hAnsi="Times New Roman"/>
                <w:bCs w:val="0"/>
                <w:color w:val="000000"/>
                <w:kern w:val="32"/>
                <w:sz w:val="22"/>
                <w:szCs w:val="22"/>
              </w:rPr>
              <w:t>ym</w:t>
            </w:r>
            <w:r>
              <w:rPr>
                <w:rFonts w:ascii="Times New Roman" w:eastAsia="Times New Roman" w:hAnsi="Times New Roman"/>
                <w:bCs w:val="0"/>
                <w:color w:val="000000"/>
                <w:kern w:val="32"/>
                <w:sz w:val="22"/>
                <w:szCs w:val="22"/>
              </w:rPr>
              <w:t xml:space="preserve"> przebieg</w:t>
            </w:r>
            <w:r w:rsidR="002B70F7">
              <w:rPr>
                <w:rFonts w:ascii="Times New Roman" w:eastAsia="Times New Roman" w:hAnsi="Times New Roman"/>
                <w:bCs w:val="0"/>
                <w:color w:val="000000"/>
                <w:kern w:val="32"/>
                <w:sz w:val="22"/>
                <w:szCs w:val="22"/>
              </w:rPr>
              <w:t>u przeglądów</w:t>
            </w:r>
            <w:r>
              <w:rPr>
                <w:rFonts w:ascii="Times New Roman" w:eastAsia="Times New Roman" w:hAnsi="Times New Roman"/>
                <w:bCs w:val="0"/>
                <w:color w:val="000000"/>
                <w:kern w:val="32"/>
                <w:sz w:val="22"/>
                <w:szCs w:val="22"/>
              </w:rPr>
              <w:t xml:space="preserve">. </w:t>
            </w:r>
            <w:r w:rsidR="002B70F7">
              <w:rPr>
                <w:rFonts w:ascii="Times New Roman" w:eastAsia="Times New Roman" w:hAnsi="Times New Roman"/>
                <w:bCs w:val="0"/>
                <w:color w:val="000000"/>
                <w:kern w:val="32"/>
                <w:sz w:val="22"/>
                <w:szCs w:val="22"/>
              </w:rPr>
              <w:t>Działanie to powinno</w:t>
            </w:r>
            <w:r>
              <w:rPr>
                <w:rFonts w:ascii="Times New Roman" w:eastAsia="Times New Roman" w:hAnsi="Times New Roman"/>
                <w:bCs w:val="0"/>
                <w:color w:val="000000"/>
                <w:kern w:val="32"/>
                <w:sz w:val="22"/>
                <w:szCs w:val="22"/>
              </w:rPr>
              <w:t xml:space="preserve"> to być przedmiotem </w:t>
            </w:r>
            <w:r w:rsidR="00B6110F">
              <w:rPr>
                <w:rFonts w:ascii="Times New Roman" w:eastAsia="Times New Roman" w:hAnsi="Times New Roman"/>
                <w:bCs w:val="0"/>
                <w:color w:val="000000"/>
                <w:kern w:val="32"/>
                <w:sz w:val="22"/>
                <w:szCs w:val="22"/>
              </w:rPr>
              <w:t xml:space="preserve">przetestowania w formule </w:t>
            </w:r>
            <w:r>
              <w:rPr>
                <w:rFonts w:ascii="Times New Roman" w:eastAsia="Times New Roman" w:hAnsi="Times New Roman"/>
                <w:bCs w:val="0"/>
                <w:color w:val="000000"/>
                <w:kern w:val="32"/>
                <w:sz w:val="22"/>
                <w:szCs w:val="22"/>
              </w:rPr>
              <w:t>proponowanego pilotażu.</w:t>
            </w:r>
          </w:p>
        </w:tc>
      </w:tr>
      <w:tr w:rsidR="00A07D95" w:rsidRPr="002007AC" w14:paraId="0D6F99C1" w14:textId="77777777" w:rsidTr="00BC7A48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4A71DE72" w14:textId="77777777" w:rsidR="00A07D95" w:rsidRPr="000D0CCA" w:rsidRDefault="00A07D95" w:rsidP="000D0CCA">
            <w:pPr>
              <w:jc w:val="both"/>
              <w:rPr>
                <w:rFonts w:ascii="Times New Roman" w:hAnsi="Times New Roman"/>
              </w:rPr>
            </w:pPr>
            <w:r w:rsidRPr="000D0CCA">
              <w:rPr>
                <w:rFonts w:ascii="Times New Roman" w:hAnsi="Times New Roman"/>
              </w:rPr>
              <w:t>Rekomendowane rozwiązanie, w tym planowane narzędzia interwencji, i oczekiwany efekt</w:t>
            </w:r>
          </w:p>
        </w:tc>
      </w:tr>
      <w:tr w:rsidR="00A07D95" w:rsidRPr="002007AC" w14:paraId="3CA18B59" w14:textId="77777777" w:rsidTr="00BC7A48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auto"/>
          </w:tcPr>
          <w:p w14:paraId="2262E77B" w14:textId="77777777" w:rsidR="00A07D95" w:rsidRDefault="009A580D" w:rsidP="000D0CC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Projektodawca proponuje zweryfikowanie adekwatności i efektywności przeglądów lekowych jako elementu opieki farmaceutycznej w celu zweryfikowania potencjału tych przeglądów dla m.in. identyfikowania i ograniczania zjawiska wielolekowości w polskiej populacji.</w:t>
            </w:r>
          </w:p>
          <w:p w14:paraId="75C5A550" w14:textId="38C49222" w:rsidR="009A580D" w:rsidRDefault="009A580D" w:rsidP="000D0CC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ocenie projektodawcy najbardziej adekwatną formułą takiej weryfikacji jest pilotaż</w:t>
            </w:r>
            <w:r w:rsidR="00FA54A1">
              <w:rPr>
                <w:rFonts w:ascii="Times New Roman" w:hAnsi="Times New Roman"/>
              </w:rPr>
              <w:t>. Pilotaże są inicjatywami ze swej istoty dedykowanymi testowaniu określonych rozwiązań w pomniejszonej</w:t>
            </w:r>
            <w:r w:rsidR="00B6110F">
              <w:rPr>
                <w:rFonts w:ascii="Times New Roman" w:hAnsi="Times New Roman"/>
              </w:rPr>
              <w:t>,</w:t>
            </w:r>
            <w:r w:rsidR="00FA54A1">
              <w:rPr>
                <w:rFonts w:ascii="Times New Roman" w:hAnsi="Times New Roman"/>
              </w:rPr>
              <w:t xml:space="preserve"> a </w:t>
            </w:r>
            <w:r w:rsidR="00B6110F">
              <w:rPr>
                <w:rFonts w:ascii="Times New Roman" w:hAnsi="Times New Roman"/>
              </w:rPr>
              <w:t>przy tym</w:t>
            </w:r>
            <w:r w:rsidR="00FA54A1">
              <w:rPr>
                <w:rFonts w:ascii="Times New Roman" w:hAnsi="Times New Roman"/>
              </w:rPr>
              <w:t xml:space="preserve"> dostatecznie reprezentatywnej skali</w:t>
            </w:r>
            <w:r w:rsidR="00B6110F">
              <w:rPr>
                <w:rFonts w:ascii="Times New Roman" w:hAnsi="Times New Roman"/>
              </w:rPr>
              <w:t xml:space="preserve"> dla urealnienia obserwacji określonych trendów,</w:t>
            </w:r>
            <w:r w:rsidR="00FA54A1">
              <w:rPr>
                <w:rFonts w:ascii="Times New Roman" w:hAnsi="Times New Roman"/>
              </w:rPr>
              <w:t xml:space="preserve"> w ściśle określonych ramach czasowych</w:t>
            </w:r>
            <w:r w:rsidR="00B6110F">
              <w:rPr>
                <w:rFonts w:ascii="Times New Roman" w:hAnsi="Times New Roman"/>
              </w:rPr>
              <w:t>,</w:t>
            </w:r>
            <w:r w:rsidR="00FA54A1">
              <w:rPr>
                <w:rFonts w:ascii="Times New Roman" w:hAnsi="Times New Roman"/>
              </w:rPr>
              <w:t xml:space="preserve"> rozwiązań </w:t>
            </w:r>
            <w:r w:rsidR="00B6110F">
              <w:rPr>
                <w:rFonts w:ascii="Times New Roman" w:hAnsi="Times New Roman"/>
              </w:rPr>
              <w:t xml:space="preserve">często </w:t>
            </w:r>
            <w:r w:rsidR="00FA54A1">
              <w:rPr>
                <w:rFonts w:ascii="Times New Roman" w:hAnsi="Times New Roman"/>
              </w:rPr>
              <w:t>o charakterze nowatorskim</w:t>
            </w:r>
            <w:r w:rsidR="00B6110F">
              <w:rPr>
                <w:rFonts w:ascii="Times New Roman" w:hAnsi="Times New Roman"/>
              </w:rPr>
              <w:t>.</w:t>
            </w:r>
          </w:p>
          <w:p w14:paraId="0D6A2887" w14:textId="2FC2680C" w:rsidR="00FA54A1" w:rsidRPr="00984491" w:rsidRDefault="00FA54A1" w:rsidP="000D0CC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Ponieważ pilotaże są realizowane w praktyce na podstawie przepisów rozporządzeń, gdyż wynika to z treści art. 48e ustawy </w:t>
            </w:r>
            <w:r w:rsidR="00B6110F">
              <w:rPr>
                <w:rFonts w:ascii="Times New Roman" w:hAnsi="Times New Roman"/>
              </w:rPr>
              <w:t xml:space="preserve">z dnia 27 sierpnia 2004 r. </w:t>
            </w:r>
            <w:r>
              <w:rPr>
                <w:rFonts w:ascii="Times New Roman" w:hAnsi="Times New Roman"/>
              </w:rPr>
              <w:t xml:space="preserve">o świadczeniach </w:t>
            </w:r>
            <w:r w:rsidRPr="00FA54A1">
              <w:rPr>
                <w:rFonts w:ascii="Times New Roman" w:hAnsi="Times New Roman"/>
              </w:rPr>
              <w:t>opieki zdrowotnej finansowanych ze środków publicznych</w:t>
            </w:r>
            <w:r>
              <w:rPr>
                <w:rFonts w:ascii="Times New Roman" w:hAnsi="Times New Roman"/>
              </w:rPr>
              <w:t xml:space="preserve"> jedyn</w:t>
            </w:r>
            <w:r w:rsidR="00B6110F"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 formą planowanej interwencji</w:t>
            </w:r>
            <w:r w:rsidR="00B6110F">
              <w:rPr>
                <w:rFonts w:ascii="Times New Roman" w:hAnsi="Times New Roman"/>
              </w:rPr>
              <w:t xml:space="preserve"> może być</w:t>
            </w:r>
            <w:r>
              <w:rPr>
                <w:rFonts w:ascii="Times New Roman" w:hAnsi="Times New Roman"/>
              </w:rPr>
              <w:t xml:space="preserve"> interwencja legislacyjna.</w:t>
            </w:r>
          </w:p>
        </w:tc>
      </w:tr>
      <w:tr w:rsidR="00A07D95" w:rsidRPr="002007AC" w14:paraId="6BCCC9E7" w14:textId="77777777" w:rsidTr="00BC7A48">
        <w:trPr>
          <w:gridAfter w:val="1"/>
          <w:wAfter w:w="10" w:type="dxa"/>
          <w:trHeight w:val="307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1C6BBA0A" w14:textId="77777777" w:rsidR="00A07D95" w:rsidRPr="000D0CCA" w:rsidRDefault="00A07D95" w:rsidP="000D0CCA">
            <w:pPr>
              <w:jc w:val="both"/>
              <w:rPr>
                <w:rFonts w:ascii="Times New Roman" w:hAnsi="Times New Roman"/>
              </w:rPr>
            </w:pPr>
            <w:r w:rsidRPr="000D0CCA">
              <w:rPr>
                <w:rFonts w:ascii="Times New Roman" w:hAnsi="Times New Roman"/>
              </w:rPr>
              <w:t xml:space="preserve">Jak problem został rozwiązany w innych krajach, w szczególności krajach członkowskich OECD/UE? </w:t>
            </w:r>
          </w:p>
        </w:tc>
      </w:tr>
      <w:tr w:rsidR="00A07D95" w:rsidRPr="002007AC" w14:paraId="549F7502" w14:textId="77777777" w:rsidTr="00BC7A48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auto"/>
          </w:tcPr>
          <w:p w14:paraId="6F97B993" w14:textId="47885375" w:rsidR="00166ACD" w:rsidRDefault="00215269" w:rsidP="000D0CCA">
            <w:pPr>
              <w:jc w:val="both"/>
              <w:rPr>
                <w:rFonts w:ascii="Times New Roman" w:hAnsi="Times New Roman"/>
              </w:rPr>
            </w:pPr>
            <w:r w:rsidRPr="00697F83">
              <w:rPr>
                <w:rFonts w:ascii="Times New Roman" w:hAnsi="Times New Roman"/>
              </w:rPr>
              <w:t xml:space="preserve">Projekt rozporządzenia </w:t>
            </w:r>
            <w:r w:rsidR="00FA54A1">
              <w:rPr>
                <w:rFonts w:ascii="Times New Roman" w:hAnsi="Times New Roman"/>
              </w:rPr>
              <w:t>opiera się na rozwiązaniach stosowanych w zachodniej Europie</w:t>
            </w:r>
            <w:r w:rsidR="00AA224E">
              <w:rPr>
                <w:rFonts w:ascii="Times New Roman" w:hAnsi="Times New Roman"/>
              </w:rPr>
              <w:t xml:space="preserve">, głównie </w:t>
            </w:r>
            <w:r w:rsidR="00B6110F">
              <w:rPr>
                <w:rFonts w:ascii="Times New Roman" w:hAnsi="Times New Roman"/>
              </w:rPr>
              <w:t>w</w:t>
            </w:r>
            <w:r w:rsidR="00AA224E">
              <w:rPr>
                <w:rFonts w:ascii="Times New Roman" w:hAnsi="Times New Roman"/>
              </w:rPr>
              <w:t xml:space="preserve"> Wielkiej Brytanii i opiera się przede wszystkim na modelu zakładającym szerokie pole współpracy pacjenta objętego programem przeglądów lekowych ze sprawującym nad nim w tym zakresie opiekę farmaceutą. Model ten zakłada również skupienie przeglądów lekowych na osobach z wielochorobowością i wynikającą z tego stanu wielolekowością, gdyż głównie w odniesieniu do takich osób przeglądy lekowe posiadają potencjał wsparcia leczenia i poprawy komfortu życia poprzez wprowadzenie elementu kontroli nad farmakoterapią prowadzącej do jej </w:t>
            </w:r>
            <w:r w:rsidR="00B6110F">
              <w:rPr>
                <w:rFonts w:ascii="Times New Roman" w:hAnsi="Times New Roman"/>
              </w:rPr>
              <w:t>zbalansowania i racjonalizacji</w:t>
            </w:r>
            <w:r w:rsidR="00AA224E">
              <w:rPr>
                <w:rFonts w:ascii="Times New Roman" w:hAnsi="Times New Roman"/>
              </w:rPr>
              <w:t>.</w:t>
            </w:r>
          </w:p>
          <w:p w14:paraId="2A6A8C92" w14:textId="78689EDA" w:rsidR="00AA224E" w:rsidRPr="00984491" w:rsidRDefault="00AA224E" w:rsidP="000D0CC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Szerzej ww. kontekst międzynarodowy został omówiony w uzasadnieniu projektu.</w:t>
            </w:r>
          </w:p>
        </w:tc>
      </w:tr>
      <w:tr w:rsidR="00A07D95" w:rsidRPr="002007AC" w14:paraId="5C1229F4" w14:textId="77777777" w:rsidTr="00BC7A48">
        <w:trPr>
          <w:gridAfter w:val="1"/>
          <w:wAfter w:w="10" w:type="dxa"/>
          <w:trHeight w:val="359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0458C1DF" w14:textId="77777777" w:rsidR="00A07D95" w:rsidRPr="000D0CCA" w:rsidRDefault="00A07D95" w:rsidP="000D0CCA">
            <w:pPr>
              <w:jc w:val="both"/>
              <w:rPr>
                <w:rFonts w:ascii="Times New Roman" w:hAnsi="Times New Roman"/>
              </w:rPr>
            </w:pPr>
            <w:r w:rsidRPr="000D0CCA">
              <w:rPr>
                <w:rFonts w:ascii="Times New Roman" w:hAnsi="Times New Roman"/>
              </w:rPr>
              <w:t>Podmioty, na które oddziałuje projekt</w:t>
            </w:r>
          </w:p>
        </w:tc>
      </w:tr>
      <w:tr w:rsidR="00A07D95" w:rsidRPr="002007AC" w14:paraId="7C69AB9E" w14:textId="77777777" w:rsidTr="00891605">
        <w:trPr>
          <w:gridAfter w:val="1"/>
          <w:wAfter w:w="10" w:type="dxa"/>
          <w:trHeight w:val="142"/>
        </w:trPr>
        <w:tc>
          <w:tcPr>
            <w:tcW w:w="2156" w:type="dxa"/>
            <w:gridSpan w:val="2"/>
            <w:shd w:val="clear" w:color="auto" w:fill="auto"/>
          </w:tcPr>
          <w:p w14:paraId="3FE05A58" w14:textId="77777777" w:rsidR="00A07D95" w:rsidRPr="000D0CCA" w:rsidRDefault="00A07D95" w:rsidP="000D0CCA">
            <w:pPr>
              <w:jc w:val="both"/>
              <w:rPr>
                <w:rFonts w:ascii="Times New Roman" w:hAnsi="Times New Roman"/>
              </w:rPr>
            </w:pPr>
            <w:r w:rsidRPr="000D0CCA">
              <w:rPr>
                <w:rFonts w:ascii="Times New Roman" w:hAnsi="Times New Roman"/>
              </w:rPr>
              <w:t>Grupa</w:t>
            </w:r>
          </w:p>
        </w:tc>
        <w:tc>
          <w:tcPr>
            <w:tcW w:w="2804" w:type="dxa"/>
            <w:gridSpan w:val="9"/>
            <w:shd w:val="clear" w:color="auto" w:fill="auto"/>
          </w:tcPr>
          <w:p w14:paraId="1CF6C09B" w14:textId="77777777" w:rsidR="00A07D95" w:rsidRPr="000D0CCA" w:rsidRDefault="00A07D95" w:rsidP="000D0CCA">
            <w:pPr>
              <w:jc w:val="both"/>
              <w:rPr>
                <w:rFonts w:ascii="Times New Roman" w:hAnsi="Times New Roman"/>
              </w:rPr>
            </w:pPr>
            <w:r w:rsidRPr="000D0CCA">
              <w:rPr>
                <w:rFonts w:ascii="Times New Roman" w:hAnsi="Times New Roman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147BD98" w14:textId="77777777" w:rsidR="00A07D95" w:rsidRPr="000D0CCA" w:rsidRDefault="00A07D95" w:rsidP="000D0CCA">
            <w:pPr>
              <w:jc w:val="both"/>
              <w:rPr>
                <w:rFonts w:ascii="Times New Roman" w:hAnsi="Times New Roman"/>
              </w:rPr>
            </w:pPr>
            <w:r w:rsidRPr="000D0CCA">
              <w:rPr>
                <w:rFonts w:ascii="Times New Roman" w:hAnsi="Times New Roman"/>
              </w:rPr>
              <w:t>Źródło danych</w:t>
            </w:r>
            <w:r w:rsidRPr="000D0CCA" w:rsidDel="00260F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81" w:type="dxa"/>
            <w:gridSpan w:val="5"/>
            <w:shd w:val="clear" w:color="auto" w:fill="auto"/>
          </w:tcPr>
          <w:p w14:paraId="78414E67" w14:textId="77777777" w:rsidR="00A07D95" w:rsidRPr="000D0CCA" w:rsidRDefault="00A07D95" w:rsidP="000D0CCA">
            <w:pPr>
              <w:jc w:val="both"/>
              <w:rPr>
                <w:rFonts w:ascii="Times New Roman" w:hAnsi="Times New Roman"/>
              </w:rPr>
            </w:pPr>
            <w:r w:rsidRPr="000D0CCA">
              <w:rPr>
                <w:rFonts w:ascii="Times New Roman" w:hAnsi="Times New Roman"/>
              </w:rPr>
              <w:t>Oddziaływanie</w:t>
            </w:r>
          </w:p>
        </w:tc>
      </w:tr>
      <w:tr w:rsidR="00E9553C" w:rsidRPr="002007AC" w14:paraId="1410D6B9" w14:textId="77777777" w:rsidTr="00891605">
        <w:trPr>
          <w:gridAfter w:val="1"/>
          <w:wAfter w:w="10" w:type="dxa"/>
          <w:trHeight w:val="142"/>
        </w:trPr>
        <w:tc>
          <w:tcPr>
            <w:tcW w:w="2156" w:type="dxa"/>
            <w:gridSpan w:val="2"/>
            <w:shd w:val="clear" w:color="auto" w:fill="auto"/>
          </w:tcPr>
          <w:p w14:paraId="18719C83" w14:textId="10053F22" w:rsidR="00E9553C" w:rsidRDefault="00E9553C" w:rsidP="000D0CC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Podmioty Lecznicze</w:t>
            </w:r>
          </w:p>
        </w:tc>
        <w:tc>
          <w:tcPr>
            <w:tcW w:w="2804" w:type="dxa"/>
            <w:gridSpan w:val="9"/>
            <w:shd w:val="clear" w:color="auto" w:fill="auto"/>
          </w:tcPr>
          <w:p w14:paraId="598E0629" w14:textId="5DDD335C" w:rsidR="00E9553C" w:rsidRDefault="00235278" w:rsidP="000D0CC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88F320E" w14:textId="28100127" w:rsidR="00E9553C" w:rsidRPr="00B40665" w:rsidRDefault="00E9553C" w:rsidP="000D0CC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Założenie programu </w:t>
            </w:r>
            <w:r w:rsidR="000D0CCA">
              <w:rPr>
                <w:rFonts w:ascii="Times New Roman" w:hAnsi="Times New Roman"/>
              </w:rPr>
              <w:t>pilotażowego</w:t>
            </w:r>
          </w:p>
        </w:tc>
        <w:tc>
          <w:tcPr>
            <w:tcW w:w="2981" w:type="dxa"/>
            <w:gridSpan w:val="5"/>
            <w:shd w:val="clear" w:color="auto" w:fill="auto"/>
          </w:tcPr>
          <w:p w14:paraId="2DF8044A" w14:textId="429E6FFE" w:rsidR="00191DFB" w:rsidRPr="000D0CCA" w:rsidRDefault="000D0CCA" w:rsidP="00F75A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191DFB" w:rsidRPr="000D0CCA">
              <w:rPr>
                <w:rFonts w:ascii="Times New Roman" w:hAnsi="Times New Roman"/>
              </w:rPr>
              <w:t>ybór realizatorów pilotażu,</w:t>
            </w:r>
            <w:r w:rsidRPr="000D0CCA">
              <w:rPr>
                <w:rFonts w:ascii="Times New Roman" w:hAnsi="Times New Roman"/>
              </w:rPr>
              <w:t xml:space="preserve"> </w:t>
            </w:r>
            <w:r w:rsidR="00191DFB" w:rsidRPr="000D0CCA">
              <w:rPr>
                <w:rFonts w:ascii="Times New Roman" w:hAnsi="Times New Roman"/>
              </w:rPr>
              <w:t>nadzór</w:t>
            </w:r>
            <w:r>
              <w:rPr>
                <w:rFonts w:ascii="Times New Roman" w:hAnsi="Times New Roman"/>
              </w:rPr>
              <w:t xml:space="preserve"> </w:t>
            </w:r>
            <w:r w:rsidR="00191DFB" w:rsidRPr="000D0CCA">
              <w:rPr>
                <w:rFonts w:ascii="Times New Roman" w:hAnsi="Times New Roman"/>
              </w:rPr>
              <w:t>na nad przeprowadzeniem przeprowadzenie według zwalidowanego modelu przeglądu lekowego</w:t>
            </w:r>
            <w:r>
              <w:rPr>
                <w:rFonts w:ascii="Times New Roman" w:hAnsi="Times New Roman"/>
              </w:rPr>
              <w:t>,</w:t>
            </w:r>
          </w:p>
          <w:p w14:paraId="688010C9" w14:textId="1AFD6AD3" w:rsidR="00E9553C" w:rsidRDefault="00191DFB" w:rsidP="00F75A45">
            <w:pPr>
              <w:jc w:val="both"/>
              <w:rPr>
                <w:rFonts w:ascii="Times New Roman" w:hAnsi="Times New Roman"/>
              </w:rPr>
            </w:pPr>
            <w:r w:rsidRPr="000D0CCA">
              <w:rPr>
                <w:rFonts w:ascii="Times New Roman" w:hAnsi="Times New Roman"/>
              </w:rPr>
              <w:t>opieka merytoryczna nad farmaceutami realizującymi pilotaż opiek</w:t>
            </w:r>
            <w:r w:rsidR="000D0CCA" w:rsidRPr="000D0CCA">
              <w:rPr>
                <w:rFonts w:ascii="Times New Roman" w:hAnsi="Times New Roman"/>
              </w:rPr>
              <w:t>a</w:t>
            </w:r>
            <w:r w:rsidRPr="000D0CCA">
              <w:rPr>
                <w:rFonts w:ascii="Times New Roman" w:hAnsi="Times New Roman"/>
              </w:rPr>
              <w:t xml:space="preserve"> merytoryczn</w:t>
            </w:r>
            <w:r w:rsidR="000D0CCA" w:rsidRPr="000D0CCA">
              <w:rPr>
                <w:rFonts w:ascii="Times New Roman" w:hAnsi="Times New Roman"/>
              </w:rPr>
              <w:t>a</w:t>
            </w:r>
            <w:r w:rsidRPr="000D0CCA">
              <w:rPr>
                <w:rFonts w:ascii="Times New Roman" w:hAnsi="Times New Roman"/>
              </w:rPr>
              <w:t xml:space="preserve"> nad farmaceutami</w:t>
            </w:r>
            <w:r w:rsidR="00F75A45">
              <w:rPr>
                <w:rFonts w:ascii="Times New Roman" w:hAnsi="Times New Roman"/>
              </w:rPr>
              <w:t xml:space="preserve"> </w:t>
            </w:r>
            <w:r w:rsidRPr="000D0CCA">
              <w:rPr>
                <w:rFonts w:ascii="Times New Roman" w:hAnsi="Times New Roman"/>
              </w:rPr>
              <w:t>realizującymi pilotaż</w:t>
            </w:r>
            <w:r w:rsidR="000D0CCA">
              <w:rPr>
                <w:rFonts w:ascii="Times New Roman" w:hAnsi="Times New Roman"/>
              </w:rPr>
              <w:t>.</w:t>
            </w:r>
          </w:p>
        </w:tc>
      </w:tr>
      <w:tr w:rsidR="00A07D95" w:rsidRPr="002007AC" w14:paraId="3870B6C3" w14:textId="77777777" w:rsidTr="00891605">
        <w:trPr>
          <w:gridAfter w:val="1"/>
          <w:wAfter w:w="10" w:type="dxa"/>
          <w:trHeight w:val="142"/>
        </w:trPr>
        <w:tc>
          <w:tcPr>
            <w:tcW w:w="2156" w:type="dxa"/>
            <w:gridSpan w:val="2"/>
            <w:shd w:val="clear" w:color="auto" w:fill="auto"/>
          </w:tcPr>
          <w:p w14:paraId="7CE9C34E" w14:textId="72346CA4" w:rsidR="00A07D95" w:rsidRPr="00B40665" w:rsidRDefault="00FA54A1" w:rsidP="00BB3EB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Narodowy Fundusz Zdrowia</w:t>
            </w:r>
          </w:p>
        </w:tc>
        <w:tc>
          <w:tcPr>
            <w:tcW w:w="2804" w:type="dxa"/>
            <w:gridSpan w:val="9"/>
            <w:shd w:val="clear" w:color="auto" w:fill="auto"/>
          </w:tcPr>
          <w:p w14:paraId="2EF691BB" w14:textId="0136BBF1" w:rsidR="00A07D95" w:rsidRPr="00B40665" w:rsidRDefault="001070B1" w:rsidP="00BB3E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A54A1">
              <w:rPr>
                <w:rFonts w:ascii="Times New Roman" w:hAnsi="Times New Roman"/>
              </w:rPr>
              <w:t xml:space="preserve">6 </w:t>
            </w:r>
            <w:r w:rsidR="00C87263">
              <w:rPr>
                <w:rFonts w:ascii="Times New Roman" w:hAnsi="Times New Roman"/>
              </w:rPr>
              <w:t>oddziałów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441794B" w14:textId="02DA20D7" w:rsidR="00A07D95" w:rsidRPr="00B40665" w:rsidRDefault="00A07D95" w:rsidP="00BB3EB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81" w:type="dxa"/>
            <w:gridSpan w:val="5"/>
            <w:shd w:val="clear" w:color="auto" w:fill="auto"/>
          </w:tcPr>
          <w:p w14:paraId="1ED6FB3B" w14:textId="638AE83A" w:rsidR="00A07D95" w:rsidRPr="00B40665" w:rsidRDefault="00E9553C" w:rsidP="0001347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C87263">
              <w:rPr>
                <w:rFonts w:ascii="Times New Roman" w:hAnsi="Times New Roman"/>
              </w:rPr>
              <w:t>piniowani</w:t>
            </w:r>
            <w:r>
              <w:rPr>
                <w:rFonts w:ascii="Times New Roman" w:hAnsi="Times New Roman"/>
              </w:rPr>
              <w:t>e</w:t>
            </w:r>
            <w:r w:rsidR="00C87263">
              <w:rPr>
                <w:rFonts w:ascii="Times New Roman" w:hAnsi="Times New Roman"/>
              </w:rPr>
              <w:t xml:space="preserve"> kandydatów na realizatorów programu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pilotażowego, ewaluacja wyników jego przebiegu </w:t>
            </w:r>
          </w:p>
        </w:tc>
      </w:tr>
      <w:tr w:rsidR="00FA54A1" w:rsidRPr="002007AC" w14:paraId="747B80E7" w14:textId="77777777" w:rsidTr="00891605">
        <w:trPr>
          <w:gridAfter w:val="1"/>
          <w:wAfter w:w="10" w:type="dxa"/>
          <w:trHeight w:val="142"/>
        </w:trPr>
        <w:tc>
          <w:tcPr>
            <w:tcW w:w="2156" w:type="dxa"/>
            <w:gridSpan w:val="2"/>
            <w:shd w:val="clear" w:color="auto" w:fill="auto"/>
          </w:tcPr>
          <w:p w14:paraId="07CBAE05" w14:textId="7D92AA3C" w:rsidR="00FA54A1" w:rsidRDefault="00FA54A1" w:rsidP="00BB3EB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Wojewódzcy inspektorzy farmaceutyczni</w:t>
            </w:r>
          </w:p>
        </w:tc>
        <w:tc>
          <w:tcPr>
            <w:tcW w:w="2804" w:type="dxa"/>
            <w:gridSpan w:val="9"/>
            <w:shd w:val="clear" w:color="auto" w:fill="auto"/>
          </w:tcPr>
          <w:p w14:paraId="2BDFBA9A" w14:textId="05491DDA" w:rsidR="00FA54A1" w:rsidRDefault="00E9553C" w:rsidP="00BB3E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inspektoratów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106760B" w14:textId="77777777" w:rsidR="00FA54A1" w:rsidRPr="00B40665" w:rsidRDefault="00FA54A1" w:rsidP="00BB3EB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81" w:type="dxa"/>
            <w:gridSpan w:val="5"/>
            <w:shd w:val="clear" w:color="auto" w:fill="auto"/>
          </w:tcPr>
          <w:p w14:paraId="2FEB6481" w14:textId="0E2B855A" w:rsidR="00FA54A1" w:rsidRPr="00B40665" w:rsidRDefault="00C87263" w:rsidP="0001347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kandydatów na realizatorów programu</w:t>
            </w:r>
            <w:r w:rsidR="00E9553C">
              <w:rPr>
                <w:rFonts w:ascii="Times New Roman" w:hAnsi="Times New Roman"/>
              </w:rPr>
              <w:t xml:space="preserve"> pilotażowego</w:t>
            </w:r>
          </w:p>
        </w:tc>
      </w:tr>
      <w:tr w:rsidR="00FA54A1" w:rsidRPr="002007AC" w14:paraId="654E7D85" w14:textId="77777777" w:rsidTr="00891605">
        <w:trPr>
          <w:gridAfter w:val="1"/>
          <w:wAfter w:w="10" w:type="dxa"/>
          <w:trHeight w:val="142"/>
        </w:trPr>
        <w:tc>
          <w:tcPr>
            <w:tcW w:w="2156" w:type="dxa"/>
            <w:gridSpan w:val="2"/>
            <w:shd w:val="clear" w:color="auto" w:fill="auto"/>
          </w:tcPr>
          <w:p w14:paraId="6243025D" w14:textId="6D637B91" w:rsidR="00FA54A1" w:rsidRDefault="00FA54A1" w:rsidP="00BB3EB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Apteki ogólnodostępne</w:t>
            </w:r>
          </w:p>
        </w:tc>
        <w:tc>
          <w:tcPr>
            <w:tcW w:w="2804" w:type="dxa"/>
            <w:gridSpan w:val="9"/>
            <w:shd w:val="clear" w:color="auto" w:fill="auto"/>
          </w:tcPr>
          <w:p w14:paraId="3FBE838D" w14:textId="732F1F8F" w:rsidR="00FA54A1" w:rsidRDefault="00FA54A1" w:rsidP="00BB3E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Kilkadziesiąt, nie więcej niż 75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AC982EE" w14:textId="703793F3" w:rsidR="00FA54A1" w:rsidRPr="00B40665" w:rsidRDefault="00C87263" w:rsidP="00BB3EB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Założenie programu pilotażowego</w:t>
            </w:r>
          </w:p>
        </w:tc>
        <w:tc>
          <w:tcPr>
            <w:tcW w:w="2981" w:type="dxa"/>
            <w:gridSpan w:val="5"/>
            <w:shd w:val="clear" w:color="auto" w:fill="auto"/>
          </w:tcPr>
          <w:p w14:paraId="6FB09B9B" w14:textId="7C3C9253" w:rsidR="00FA54A1" w:rsidRPr="00B40665" w:rsidRDefault="00C87263" w:rsidP="0001347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Realizacja pilotażu</w:t>
            </w:r>
          </w:p>
        </w:tc>
      </w:tr>
      <w:tr w:rsidR="00FA54A1" w:rsidRPr="002007AC" w14:paraId="43A2FB74" w14:textId="77777777" w:rsidTr="00891605">
        <w:trPr>
          <w:gridAfter w:val="1"/>
          <w:wAfter w:w="10" w:type="dxa"/>
          <w:trHeight w:val="142"/>
        </w:trPr>
        <w:tc>
          <w:tcPr>
            <w:tcW w:w="2156" w:type="dxa"/>
            <w:gridSpan w:val="2"/>
            <w:shd w:val="clear" w:color="auto" w:fill="auto"/>
          </w:tcPr>
          <w:p w14:paraId="1AC96A0D" w14:textId="7E2FF622" w:rsidR="00FA54A1" w:rsidRDefault="00FA54A1" w:rsidP="00BB3EB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Farmaceuci</w:t>
            </w:r>
          </w:p>
        </w:tc>
        <w:tc>
          <w:tcPr>
            <w:tcW w:w="2804" w:type="dxa"/>
            <w:gridSpan w:val="9"/>
            <w:shd w:val="clear" w:color="auto" w:fill="auto"/>
          </w:tcPr>
          <w:p w14:paraId="3BF627C0" w14:textId="23E42CB7" w:rsidR="00FA54A1" w:rsidRDefault="00FA54A1" w:rsidP="00BB3E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więcej niż 75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D5FBEF9" w14:textId="5470A5E3" w:rsidR="00FA54A1" w:rsidRPr="00B40665" w:rsidRDefault="00C87263" w:rsidP="00BB3EB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j.w.</w:t>
            </w:r>
          </w:p>
        </w:tc>
        <w:tc>
          <w:tcPr>
            <w:tcW w:w="2981" w:type="dxa"/>
            <w:gridSpan w:val="5"/>
            <w:shd w:val="clear" w:color="auto" w:fill="auto"/>
          </w:tcPr>
          <w:p w14:paraId="0D2E4894" w14:textId="5DA7E383" w:rsidR="00FA54A1" w:rsidRPr="00B40665" w:rsidRDefault="00C87263" w:rsidP="0001347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Realizacja pilotażu</w:t>
            </w:r>
          </w:p>
        </w:tc>
      </w:tr>
      <w:tr w:rsidR="00FA54A1" w:rsidRPr="002007AC" w14:paraId="41E03E6C" w14:textId="77777777" w:rsidTr="00891605">
        <w:trPr>
          <w:gridAfter w:val="1"/>
          <w:wAfter w:w="10" w:type="dxa"/>
          <w:trHeight w:val="142"/>
        </w:trPr>
        <w:tc>
          <w:tcPr>
            <w:tcW w:w="2156" w:type="dxa"/>
            <w:gridSpan w:val="2"/>
            <w:shd w:val="clear" w:color="auto" w:fill="auto"/>
          </w:tcPr>
          <w:p w14:paraId="5ABA5001" w14:textId="7B24E242" w:rsidR="00FA54A1" w:rsidRDefault="00C87263" w:rsidP="00BB3EB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Świadczeniobiorcy</w:t>
            </w:r>
          </w:p>
        </w:tc>
        <w:tc>
          <w:tcPr>
            <w:tcW w:w="2804" w:type="dxa"/>
            <w:gridSpan w:val="9"/>
            <w:shd w:val="clear" w:color="auto" w:fill="auto"/>
          </w:tcPr>
          <w:p w14:paraId="389C0AF5" w14:textId="40383E3E" w:rsidR="00FA54A1" w:rsidRDefault="00FA54A1" w:rsidP="00BB3E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więcej niż 1000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555D359D" w14:textId="1FE220D7" w:rsidR="00FA54A1" w:rsidRPr="00B40665" w:rsidRDefault="00C87263" w:rsidP="00BB3EB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j.w.</w:t>
            </w:r>
          </w:p>
        </w:tc>
        <w:tc>
          <w:tcPr>
            <w:tcW w:w="2981" w:type="dxa"/>
            <w:gridSpan w:val="5"/>
            <w:shd w:val="clear" w:color="auto" w:fill="auto"/>
          </w:tcPr>
          <w:p w14:paraId="73DEB55A" w14:textId="5118B4CC" w:rsidR="00FA54A1" w:rsidRPr="00B40665" w:rsidRDefault="00C87263" w:rsidP="0001347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Uczestnictwo w pilotażu, jako podmioty pilotażu</w:t>
            </w:r>
          </w:p>
        </w:tc>
      </w:tr>
      <w:tr w:rsidR="00A07D95" w:rsidRPr="002007AC" w14:paraId="14A31BC7" w14:textId="77777777" w:rsidTr="00BC7A48">
        <w:trPr>
          <w:gridAfter w:val="1"/>
          <w:wAfter w:w="10" w:type="dxa"/>
          <w:trHeight w:val="302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7F87B7CC" w14:textId="77777777" w:rsidR="00A07D95" w:rsidRPr="002007AC" w:rsidRDefault="00A07D95" w:rsidP="00BB3EB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007AC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A07D95" w:rsidRPr="002007AC" w14:paraId="3166D655" w14:textId="77777777" w:rsidTr="00BC7A48">
        <w:trPr>
          <w:gridAfter w:val="1"/>
          <w:wAfter w:w="10" w:type="dxa"/>
          <w:trHeight w:val="342"/>
        </w:trPr>
        <w:tc>
          <w:tcPr>
            <w:tcW w:w="10937" w:type="dxa"/>
            <w:gridSpan w:val="28"/>
            <w:shd w:val="clear" w:color="auto" w:fill="FFFFFF"/>
          </w:tcPr>
          <w:p w14:paraId="2710DC02" w14:textId="2A498F85" w:rsidR="00D82E6C" w:rsidRPr="00364EE9" w:rsidRDefault="00D82E6C" w:rsidP="00D82E6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07AC">
              <w:rPr>
                <w:rFonts w:ascii="Times New Roman" w:hAnsi="Times New Roman"/>
              </w:rPr>
              <w:t>Nie przeprowadzono pre</w:t>
            </w:r>
            <w:r w:rsidR="001070B1">
              <w:rPr>
                <w:rFonts w:ascii="Times New Roman" w:hAnsi="Times New Roman"/>
              </w:rPr>
              <w:t>-</w:t>
            </w:r>
            <w:r w:rsidRPr="002007AC">
              <w:rPr>
                <w:rFonts w:ascii="Times New Roman" w:hAnsi="Times New Roman"/>
              </w:rPr>
              <w:t>konsultacji przed opracowaniem projektu. Przedmiotowy projekt zosta</w:t>
            </w:r>
            <w:r>
              <w:rPr>
                <w:rFonts w:ascii="Times New Roman" w:hAnsi="Times New Roman"/>
              </w:rPr>
              <w:t>nie</w:t>
            </w:r>
            <w:r w:rsidRPr="002007AC">
              <w:rPr>
                <w:rFonts w:ascii="Times New Roman" w:hAnsi="Times New Roman"/>
              </w:rPr>
              <w:t xml:space="preserve"> poddany procesowi uzgodnień oraz przedstawiony do opiniowania i konsultacji publicznych z </w:t>
            </w:r>
            <w:r w:rsidR="00FB76D3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-</w:t>
            </w:r>
            <w:r w:rsidRPr="002007AC">
              <w:rPr>
                <w:rFonts w:ascii="Times New Roman" w:hAnsi="Times New Roman"/>
              </w:rPr>
              <w:t xml:space="preserve">dniowym terminem na zgłaszanie uwag, do </w:t>
            </w:r>
            <w:r>
              <w:rPr>
                <w:rFonts w:ascii="Times New Roman" w:hAnsi="Times New Roman"/>
              </w:rPr>
              <w:t xml:space="preserve">niżej wymienionych </w:t>
            </w:r>
            <w:r w:rsidRPr="002007AC">
              <w:rPr>
                <w:rFonts w:ascii="Times New Roman" w:hAnsi="Times New Roman"/>
              </w:rPr>
              <w:t>podmiotów</w:t>
            </w:r>
            <w:r>
              <w:rPr>
                <w:rFonts w:ascii="Times New Roman" w:hAnsi="Times New Roman"/>
              </w:rPr>
              <w:t>:</w:t>
            </w:r>
          </w:p>
          <w:p w14:paraId="609A49B6" w14:textId="51E0273D" w:rsidR="00D82E6C" w:rsidRPr="00D82E6C" w:rsidRDefault="00D82E6C" w:rsidP="00D8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D82E6C">
              <w:rPr>
                <w:rFonts w:ascii="Times New Roman" w:hAnsi="Times New Roman"/>
              </w:rPr>
              <w:t>Związku Pracodawców Business Centre Club;</w:t>
            </w:r>
          </w:p>
          <w:p w14:paraId="1A0AAC87" w14:textId="77777777" w:rsidR="00D82E6C" w:rsidRPr="00364EE9" w:rsidRDefault="00D82E6C" w:rsidP="00D8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364EE9">
              <w:rPr>
                <w:rFonts w:ascii="Times New Roman" w:hAnsi="Times New Roman"/>
              </w:rPr>
              <w:t>Związ</w:t>
            </w:r>
            <w:r>
              <w:rPr>
                <w:rFonts w:ascii="Times New Roman" w:hAnsi="Times New Roman"/>
              </w:rPr>
              <w:t>ku</w:t>
            </w:r>
            <w:r w:rsidRPr="00364EE9">
              <w:rPr>
                <w:rFonts w:ascii="Times New Roman" w:hAnsi="Times New Roman"/>
              </w:rPr>
              <w:t xml:space="preserve"> Przedsiębiorców i Pracodawców;</w:t>
            </w:r>
          </w:p>
          <w:p w14:paraId="26896F9E" w14:textId="77777777" w:rsidR="00D82E6C" w:rsidRPr="00364EE9" w:rsidRDefault="00D82E6C" w:rsidP="00D8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364EE9">
              <w:rPr>
                <w:rFonts w:ascii="Times New Roman" w:hAnsi="Times New Roman"/>
              </w:rPr>
              <w:t>Forum Związków Zawodowych;</w:t>
            </w:r>
          </w:p>
          <w:p w14:paraId="018BB933" w14:textId="77777777" w:rsidR="00D82E6C" w:rsidRPr="00364EE9" w:rsidRDefault="00D82E6C" w:rsidP="00D8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364EE9">
              <w:rPr>
                <w:rFonts w:ascii="Times New Roman" w:hAnsi="Times New Roman"/>
              </w:rPr>
              <w:t>Pracodawc</w:t>
            </w:r>
            <w:r>
              <w:rPr>
                <w:rFonts w:ascii="Times New Roman" w:hAnsi="Times New Roman"/>
              </w:rPr>
              <w:t>ów</w:t>
            </w:r>
            <w:r w:rsidRPr="00364EE9">
              <w:rPr>
                <w:rFonts w:ascii="Times New Roman" w:hAnsi="Times New Roman"/>
              </w:rPr>
              <w:t xml:space="preserve"> RP;</w:t>
            </w:r>
          </w:p>
          <w:p w14:paraId="684C80DD" w14:textId="77777777" w:rsidR="00D82E6C" w:rsidRDefault="00D82E6C" w:rsidP="00D8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364EE9">
              <w:rPr>
                <w:rFonts w:ascii="Times New Roman" w:hAnsi="Times New Roman"/>
              </w:rPr>
              <w:t>Konfederacj</w:t>
            </w:r>
            <w:r>
              <w:rPr>
                <w:rFonts w:ascii="Times New Roman" w:hAnsi="Times New Roman"/>
              </w:rPr>
              <w:t>i</w:t>
            </w:r>
            <w:r w:rsidRPr="00364EE9">
              <w:rPr>
                <w:rFonts w:ascii="Times New Roman" w:hAnsi="Times New Roman"/>
              </w:rPr>
              <w:t xml:space="preserve"> Lewiatan;</w:t>
            </w:r>
          </w:p>
          <w:p w14:paraId="59F885FC" w14:textId="77777777" w:rsidR="00D82E6C" w:rsidRDefault="00D82E6C" w:rsidP="00D82E6C">
            <w:pPr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Federacji Przedsiębiorców Polskich;</w:t>
            </w:r>
          </w:p>
          <w:p w14:paraId="2E3908D6" w14:textId="77777777" w:rsidR="00D82E6C" w:rsidRPr="00364EE9" w:rsidRDefault="00D82E6C" w:rsidP="00D8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364EE9">
              <w:rPr>
                <w:rFonts w:ascii="Times New Roman" w:hAnsi="Times New Roman"/>
              </w:rPr>
              <w:t>Komisj</w:t>
            </w:r>
            <w:r>
              <w:rPr>
                <w:rFonts w:ascii="Times New Roman" w:hAnsi="Times New Roman"/>
              </w:rPr>
              <w:t>i</w:t>
            </w:r>
            <w:r w:rsidRPr="00364EE9">
              <w:rPr>
                <w:rFonts w:ascii="Times New Roman" w:hAnsi="Times New Roman"/>
              </w:rPr>
              <w:t xml:space="preserve"> Krajow</w:t>
            </w:r>
            <w:r>
              <w:rPr>
                <w:rFonts w:ascii="Times New Roman" w:hAnsi="Times New Roman"/>
              </w:rPr>
              <w:t>ej</w:t>
            </w:r>
            <w:r w:rsidRPr="00364EE9">
              <w:rPr>
                <w:rFonts w:ascii="Times New Roman" w:hAnsi="Times New Roman"/>
              </w:rPr>
              <w:t xml:space="preserve"> NSZZ „Solidarność”;</w:t>
            </w:r>
          </w:p>
          <w:p w14:paraId="027BD303" w14:textId="77777777" w:rsidR="00D82E6C" w:rsidRPr="00364EE9" w:rsidRDefault="00D82E6C" w:rsidP="00D8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364EE9">
              <w:rPr>
                <w:rFonts w:ascii="Times New Roman" w:hAnsi="Times New Roman"/>
              </w:rPr>
              <w:t>Ogólnopolskie</w:t>
            </w:r>
            <w:r>
              <w:rPr>
                <w:rFonts w:ascii="Times New Roman" w:hAnsi="Times New Roman"/>
              </w:rPr>
              <w:t>go</w:t>
            </w:r>
            <w:r w:rsidRPr="00364EE9">
              <w:rPr>
                <w:rFonts w:ascii="Times New Roman" w:hAnsi="Times New Roman"/>
              </w:rPr>
              <w:t xml:space="preserve"> Porozumieni</w:t>
            </w:r>
            <w:r>
              <w:rPr>
                <w:rFonts w:ascii="Times New Roman" w:hAnsi="Times New Roman"/>
              </w:rPr>
              <w:t>a</w:t>
            </w:r>
            <w:r w:rsidRPr="00364EE9">
              <w:rPr>
                <w:rFonts w:ascii="Times New Roman" w:hAnsi="Times New Roman"/>
              </w:rPr>
              <w:t xml:space="preserve"> Związków Zawodowych;</w:t>
            </w:r>
          </w:p>
          <w:p w14:paraId="635AD31C" w14:textId="06DC83BB" w:rsidR="00D82E6C" w:rsidRDefault="00D82E6C" w:rsidP="00D8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364EE9">
              <w:rPr>
                <w:rFonts w:ascii="Times New Roman" w:hAnsi="Times New Roman"/>
              </w:rPr>
              <w:t>Związ</w:t>
            </w:r>
            <w:r>
              <w:rPr>
                <w:rFonts w:ascii="Times New Roman" w:hAnsi="Times New Roman"/>
              </w:rPr>
              <w:t>ku</w:t>
            </w:r>
            <w:r w:rsidRPr="00364EE9">
              <w:rPr>
                <w:rFonts w:ascii="Times New Roman" w:hAnsi="Times New Roman"/>
              </w:rPr>
              <w:t xml:space="preserve"> Rzemiosła Polskiego</w:t>
            </w:r>
            <w:r w:rsidR="00784C9A">
              <w:rPr>
                <w:rFonts w:ascii="Times New Roman" w:hAnsi="Times New Roman"/>
              </w:rPr>
              <w:t>;</w:t>
            </w:r>
          </w:p>
          <w:p w14:paraId="58A465F5" w14:textId="4A5BD98A" w:rsidR="00784C9A" w:rsidRDefault="00784C9A" w:rsidP="00D8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Naczelnej Rady Lekarskiej;</w:t>
            </w:r>
          </w:p>
          <w:p w14:paraId="05E89B29" w14:textId="11871999" w:rsidR="00784C9A" w:rsidRDefault="00784C9A" w:rsidP="00D8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Naczelnej Rady Pielęgniarek i Położnych;</w:t>
            </w:r>
          </w:p>
          <w:p w14:paraId="71CFA9A5" w14:textId="4BD86F49" w:rsidR="00FA54A1" w:rsidRPr="00364EE9" w:rsidRDefault="00FA54A1" w:rsidP="00D8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Naczelnej Rady Aptekarskiej.</w:t>
            </w:r>
          </w:p>
          <w:p w14:paraId="19737B2E" w14:textId="77777777" w:rsidR="001329E8" w:rsidRPr="001329E8" w:rsidRDefault="001329E8" w:rsidP="001329E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1329E8">
              <w:rPr>
                <w:rFonts w:ascii="Times New Roman" w:hAnsi="Times New Roman"/>
              </w:rPr>
              <w:t>Skrócenie terminu konsultacji publicznych i opiniowania podyktowane jest pilnością projektu, jak również wynika z jego pilotażowego charakteru, w szczególności ograniczonego podmiotowo zakresu jego odziaływania, co jest konsekwencją niewielkiej skali planowanego pilotażu.</w:t>
            </w:r>
          </w:p>
          <w:p w14:paraId="74342702" w14:textId="57FA7A11" w:rsidR="00D82E6C" w:rsidRDefault="00D82E6C" w:rsidP="00D82E6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rozporządzenia zosta</w:t>
            </w:r>
            <w:r w:rsidR="008D3806"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 xml:space="preserve"> zamieszczony w Biuletynie Informacji Publicznej na stronie podmiotowej Ministerstwa Zdrowia, stosownie do wymogów art. 5 ustawy z dnia 7 lipca 2005 r. o działalności lobbingowej w procesie stanowienia prawa (Dz. U. z 2017 r. poz. 248) oraz zgodnie z § 52 ust. 1 uchwały nr 190 Rady Ministrów z dnia 29 października 2013 r. – Regulamin pracy Rady Ministrów (M.P. z 2016 r. poz. 1006, z późn. zm.) projekt został opublikowany na stronie Rządowego Centrum Legislacji, w zakładce Rządowy Proces Legislacyjny. </w:t>
            </w:r>
          </w:p>
          <w:p w14:paraId="037EC561" w14:textId="0CA0361A" w:rsidR="00CF31E7" w:rsidRPr="002007AC" w:rsidRDefault="00D82E6C" w:rsidP="0021526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Wyniki procesu konsultacji i opiniowania zostaną omówione w stosownym raporcie załączonym do niniejszej OSR po zakończeniu ww. procesów.</w:t>
            </w:r>
          </w:p>
        </w:tc>
      </w:tr>
      <w:tr w:rsidR="00A07D95" w:rsidRPr="002007AC" w14:paraId="1F4FCC21" w14:textId="77777777" w:rsidTr="00BC7A48">
        <w:trPr>
          <w:gridAfter w:val="1"/>
          <w:wAfter w:w="10" w:type="dxa"/>
          <w:trHeight w:val="363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513953C7" w14:textId="77777777" w:rsidR="00A07D95" w:rsidRPr="002007AC" w:rsidRDefault="00A07D95" w:rsidP="00BB3EB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007AC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A07D95" w:rsidRPr="002007AC" w14:paraId="41326B5C" w14:textId="77777777" w:rsidTr="00741825">
        <w:trPr>
          <w:gridAfter w:val="1"/>
          <w:wAfter w:w="10" w:type="dxa"/>
          <w:trHeight w:val="142"/>
        </w:trPr>
        <w:tc>
          <w:tcPr>
            <w:tcW w:w="2865" w:type="dxa"/>
            <w:gridSpan w:val="4"/>
            <w:vMerge w:val="restart"/>
            <w:shd w:val="clear" w:color="auto" w:fill="FFFFFF"/>
          </w:tcPr>
          <w:p w14:paraId="5356CD14" w14:textId="77777777" w:rsidR="00A07D95" w:rsidRPr="002007AC" w:rsidRDefault="00A07D95" w:rsidP="00BB3EB2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(ceny stałe z …… r.)</w:t>
            </w:r>
          </w:p>
        </w:tc>
        <w:tc>
          <w:tcPr>
            <w:tcW w:w="8072" w:type="dxa"/>
            <w:gridSpan w:val="24"/>
            <w:shd w:val="clear" w:color="auto" w:fill="FFFFFF"/>
          </w:tcPr>
          <w:p w14:paraId="44064FDB" w14:textId="77777777" w:rsidR="00A07D95" w:rsidRPr="002007AC" w:rsidRDefault="00A07D95" w:rsidP="00BB3EB2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[mln zł]</w:t>
            </w:r>
          </w:p>
        </w:tc>
      </w:tr>
      <w:tr w:rsidR="00A07D95" w:rsidRPr="002007AC" w14:paraId="58E6477F" w14:textId="77777777" w:rsidTr="00784C9A">
        <w:trPr>
          <w:gridAfter w:val="1"/>
          <w:wAfter w:w="10" w:type="dxa"/>
          <w:trHeight w:val="142"/>
        </w:trPr>
        <w:tc>
          <w:tcPr>
            <w:tcW w:w="2865" w:type="dxa"/>
            <w:gridSpan w:val="4"/>
            <w:vMerge/>
            <w:shd w:val="clear" w:color="auto" w:fill="FFFFFF"/>
          </w:tcPr>
          <w:p w14:paraId="464D8A5A" w14:textId="77777777" w:rsidR="00A07D95" w:rsidRPr="002007AC" w:rsidRDefault="00A07D95" w:rsidP="00BB3EB2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27C1880C" w14:textId="77777777" w:rsidR="00A07D95" w:rsidRPr="002007AC" w:rsidRDefault="00A07D95" w:rsidP="00BB3E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68CF6AC" w14:textId="77777777" w:rsidR="00A07D95" w:rsidRPr="002007AC" w:rsidRDefault="00A07D95" w:rsidP="00BB3E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28DFF4CF" w14:textId="77777777" w:rsidR="00A07D95" w:rsidRPr="002007AC" w:rsidRDefault="00A07D95" w:rsidP="00BB3E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2BF7840" w14:textId="77777777" w:rsidR="00A07D95" w:rsidRPr="002007AC" w:rsidRDefault="00A07D95" w:rsidP="00BB3E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74FAED" w14:textId="77777777" w:rsidR="00A07D95" w:rsidRPr="002007AC" w:rsidRDefault="00A07D95" w:rsidP="00BB3E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00CB4179" w14:textId="77777777" w:rsidR="00A07D95" w:rsidRPr="002007AC" w:rsidRDefault="00A07D95" w:rsidP="00BB3E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09B7DAD" w14:textId="77777777" w:rsidR="00A07D95" w:rsidRPr="002007AC" w:rsidRDefault="00A07D95" w:rsidP="00BB3E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8310A99" w14:textId="77777777" w:rsidR="00A07D95" w:rsidRPr="002007AC" w:rsidRDefault="00A07D95" w:rsidP="00BB3E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707020" w14:textId="77777777" w:rsidR="00A07D95" w:rsidRPr="002007AC" w:rsidRDefault="00A07D95" w:rsidP="00BB3E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8A6A5F" w14:textId="77777777" w:rsidR="00A07D95" w:rsidRPr="002007AC" w:rsidRDefault="00A07D95" w:rsidP="00BB3E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55" w:type="dxa"/>
            <w:shd w:val="clear" w:color="auto" w:fill="FFFFFF"/>
          </w:tcPr>
          <w:p w14:paraId="291F83D2" w14:textId="77777777" w:rsidR="00A07D95" w:rsidRPr="002007AC" w:rsidRDefault="00A07D95" w:rsidP="00BB3E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52" w:type="dxa"/>
            <w:shd w:val="clear" w:color="auto" w:fill="FFFFFF"/>
          </w:tcPr>
          <w:p w14:paraId="3910E9CE" w14:textId="77777777" w:rsidR="00A07D95" w:rsidRPr="002007AC" w:rsidRDefault="00A07D95" w:rsidP="00BB3EB2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</w:tr>
      <w:tr w:rsidR="00A07D95" w:rsidRPr="002007AC" w14:paraId="2321730C" w14:textId="77777777" w:rsidTr="00784C9A">
        <w:trPr>
          <w:trHeight w:val="321"/>
        </w:trPr>
        <w:tc>
          <w:tcPr>
            <w:tcW w:w="2865" w:type="dxa"/>
            <w:gridSpan w:val="4"/>
            <w:shd w:val="clear" w:color="auto" w:fill="FFFFFF"/>
            <w:vAlign w:val="center"/>
          </w:tcPr>
          <w:p w14:paraId="1551ADCE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79856311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D367BF7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shd w:val="clear" w:color="auto" w:fill="FFFFFF"/>
          </w:tcPr>
          <w:p w14:paraId="7E3E5EB6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9C45DDC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51909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D240E19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B3DC5D9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BDBFDE8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A892AA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B0F2E05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shd w:val="clear" w:color="auto" w:fill="FFFFFF"/>
          </w:tcPr>
          <w:p w14:paraId="50653A60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shd w:val="clear" w:color="auto" w:fill="FFFFFF"/>
          </w:tcPr>
          <w:p w14:paraId="567D61E5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A07D95" w:rsidRPr="002007AC" w14:paraId="2FA611F9" w14:textId="77777777" w:rsidTr="00784C9A">
        <w:trPr>
          <w:trHeight w:val="321"/>
        </w:trPr>
        <w:tc>
          <w:tcPr>
            <w:tcW w:w="2865" w:type="dxa"/>
            <w:gridSpan w:val="4"/>
            <w:shd w:val="clear" w:color="auto" w:fill="FFFFFF"/>
            <w:vAlign w:val="center"/>
          </w:tcPr>
          <w:p w14:paraId="55475991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2D43F116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2849191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shd w:val="clear" w:color="auto" w:fill="FFFFFF"/>
          </w:tcPr>
          <w:p w14:paraId="52D12078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BD78FA9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7AF07BB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0C879C1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5F3E5BC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8C14A9F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A5869C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DE39EE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shd w:val="clear" w:color="auto" w:fill="FFFFFF"/>
          </w:tcPr>
          <w:p w14:paraId="64611C13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shd w:val="clear" w:color="auto" w:fill="FFFFFF"/>
          </w:tcPr>
          <w:p w14:paraId="7C7F0314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A07D95" w:rsidRPr="002007AC" w14:paraId="72E4E1E4" w14:textId="77777777" w:rsidTr="00784C9A">
        <w:trPr>
          <w:trHeight w:val="344"/>
        </w:trPr>
        <w:tc>
          <w:tcPr>
            <w:tcW w:w="2865" w:type="dxa"/>
            <w:gridSpan w:val="4"/>
            <w:shd w:val="clear" w:color="auto" w:fill="FFFFFF"/>
            <w:vAlign w:val="center"/>
          </w:tcPr>
          <w:p w14:paraId="110C531A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20DCD787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34509AB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shd w:val="clear" w:color="auto" w:fill="FFFFFF"/>
          </w:tcPr>
          <w:p w14:paraId="1A90C4BB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ED80B15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2DF39C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AE74604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575F6F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98F920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3E12661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F8A0DF0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shd w:val="clear" w:color="auto" w:fill="FFFFFF"/>
          </w:tcPr>
          <w:p w14:paraId="3E457A97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shd w:val="clear" w:color="auto" w:fill="FFFFFF"/>
          </w:tcPr>
          <w:p w14:paraId="0A7CDADC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07D95" w:rsidRPr="002007AC" w14:paraId="1300397C" w14:textId="77777777" w:rsidTr="00784C9A">
        <w:trPr>
          <w:trHeight w:val="344"/>
        </w:trPr>
        <w:tc>
          <w:tcPr>
            <w:tcW w:w="2865" w:type="dxa"/>
            <w:gridSpan w:val="4"/>
            <w:shd w:val="clear" w:color="auto" w:fill="FFFFFF"/>
            <w:vAlign w:val="center"/>
          </w:tcPr>
          <w:p w14:paraId="51BADBF7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0895818E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A97CA7F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shd w:val="clear" w:color="auto" w:fill="FFFFFF"/>
          </w:tcPr>
          <w:p w14:paraId="5C4066E4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DB8233A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C2C3F37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881DDFA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92D6DC0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ED845D9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9FC93A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9B8AD27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shd w:val="clear" w:color="auto" w:fill="FFFFFF"/>
          </w:tcPr>
          <w:p w14:paraId="6CD7A26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shd w:val="clear" w:color="auto" w:fill="FFFFFF"/>
          </w:tcPr>
          <w:p w14:paraId="277D750D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93FC1" w:rsidRPr="002007AC" w14:paraId="1112375D" w14:textId="77777777" w:rsidTr="00784C9A">
        <w:trPr>
          <w:trHeight w:val="330"/>
        </w:trPr>
        <w:tc>
          <w:tcPr>
            <w:tcW w:w="2865" w:type="dxa"/>
            <w:gridSpan w:val="4"/>
            <w:shd w:val="clear" w:color="auto" w:fill="FFFFFF"/>
            <w:vAlign w:val="center"/>
          </w:tcPr>
          <w:p w14:paraId="0AAA01A6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370DE83D" w14:textId="66A4C27C" w:rsidR="00A07D95" w:rsidRPr="002007AC" w:rsidRDefault="00C93FC1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0,15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B934913" w14:textId="6035CBC9" w:rsidR="00A07D95" w:rsidRPr="002007AC" w:rsidRDefault="00C93FC1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4C671A5E" w14:textId="42FE2887" w:rsidR="00A07D95" w:rsidRPr="002007AC" w:rsidRDefault="00C93FC1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A6B7865" w14:textId="2B658AD3" w:rsidR="00A07D95" w:rsidRPr="002007AC" w:rsidRDefault="00C93FC1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F671E9" w14:textId="718B9AF0" w:rsidR="00A07D95" w:rsidRPr="002007AC" w:rsidRDefault="00C93FC1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47CF2D4" w14:textId="13C3E4AC" w:rsidR="00A07D95" w:rsidRPr="002007AC" w:rsidRDefault="00C93FC1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87C7A2C" w14:textId="5D285B25" w:rsidR="00A07D95" w:rsidRPr="002007AC" w:rsidRDefault="00C93FC1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A67A494" w14:textId="703D9146" w:rsidR="00A07D95" w:rsidRPr="002007AC" w:rsidRDefault="00C93FC1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5219D40" w14:textId="04FB2DC8" w:rsidR="00A07D95" w:rsidRPr="002007AC" w:rsidRDefault="00C93FC1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59A9822" w14:textId="3318152B" w:rsidR="00A07D95" w:rsidRPr="002007AC" w:rsidRDefault="00C93FC1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55" w:type="dxa"/>
            <w:shd w:val="clear" w:color="auto" w:fill="FFFFFF"/>
          </w:tcPr>
          <w:p w14:paraId="26CB422B" w14:textId="3DF0DF59" w:rsidR="00A07D95" w:rsidRPr="002007AC" w:rsidRDefault="00C93FC1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62" w:type="dxa"/>
            <w:gridSpan w:val="2"/>
            <w:shd w:val="clear" w:color="auto" w:fill="FFFFFF"/>
          </w:tcPr>
          <w:p w14:paraId="5EB64216" w14:textId="631F41E1" w:rsidR="00A07D95" w:rsidRPr="002007AC" w:rsidRDefault="00C93FC1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0,15</w:t>
            </w:r>
          </w:p>
        </w:tc>
      </w:tr>
      <w:tr w:rsidR="00C93FC1" w:rsidRPr="002007AC" w14:paraId="00C2A584" w14:textId="77777777" w:rsidTr="00C93FC1">
        <w:trPr>
          <w:trHeight w:val="330"/>
        </w:trPr>
        <w:tc>
          <w:tcPr>
            <w:tcW w:w="2865" w:type="dxa"/>
            <w:gridSpan w:val="4"/>
            <w:shd w:val="clear" w:color="auto" w:fill="FFFFFF"/>
            <w:vAlign w:val="center"/>
          </w:tcPr>
          <w:p w14:paraId="02E29772" w14:textId="77777777" w:rsidR="00C93FC1" w:rsidRPr="002007AC" w:rsidRDefault="00C93FC1" w:rsidP="00C93F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49D8ADC8" w14:textId="2DFAB1D3" w:rsidR="00C93FC1" w:rsidRPr="002007AC" w:rsidRDefault="00C93FC1" w:rsidP="00C93F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0,15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88FA26F" w14:textId="0584C2CD" w:rsidR="00C93FC1" w:rsidRPr="002007AC" w:rsidRDefault="00C93FC1" w:rsidP="00C93F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59573F75" w14:textId="5131D49A" w:rsidR="00C93FC1" w:rsidRPr="002007AC" w:rsidRDefault="00C93FC1" w:rsidP="00C93F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32A621F" w14:textId="7FB5FAE2" w:rsidR="00C93FC1" w:rsidRPr="002007AC" w:rsidRDefault="00C93FC1" w:rsidP="00C93F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C02E0FC" w14:textId="0366BE05" w:rsidR="00C93FC1" w:rsidRPr="002007AC" w:rsidRDefault="00C93FC1" w:rsidP="00C93F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57DCCFC" w14:textId="17947A7E" w:rsidR="00C93FC1" w:rsidRPr="002007AC" w:rsidRDefault="00C93FC1" w:rsidP="00C93F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62DBB2D" w14:textId="362C01DA" w:rsidR="00C93FC1" w:rsidRPr="002007AC" w:rsidRDefault="00C93FC1" w:rsidP="00C93F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3727D85" w14:textId="514FC603" w:rsidR="00C93FC1" w:rsidRPr="002007AC" w:rsidRDefault="00C93FC1" w:rsidP="00C93F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A463ECC" w14:textId="7C6C354E" w:rsidR="00C93FC1" w:rsidRPr="002007AC" w:rsidRDefault="00C93FC1" w:rsidP="00C93F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E3C5AB" w14:textId="5E45F7D5" w:rsidR="00C93FC1" w:rsidRPr="002007AC" w:rsidRDefault="00C93FC1" w:rsidP="00C93F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55" w:type="dxa"/>
            <w:shd w:val="clear" w:color="auto" w:fill="FFFFFF"/>
          </w:tcPr>
          <w:p w14:paraId="2422F562" w14:textId="3D418204" w:rsidR="00C93FC1" w:rsidRPr="002007AC" w:rsidRDefault="00C93FC1" w:rsidP="00C93F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62" w:type="dxa"/>
            <w:gridSpan w:val="2"/>
            <w:shd w:val="clear" w:color="auto" w:fill="FFFFFF"/>
          </w:tcPr>
          <w:p w14:paraId="6C2C7648" w14:textId="1525B2EA" w:rsidR="00C93FC1" w:rsidRPr="002007AC" w:rsidRDefault="00C93FC1" w:rsidP="00C93F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0,15</w:t>
            </w:r>
          </w:p>
        </w:tc>
      </w:tr>
      <w:tr w:rsidR="00A07D95" w:rsidRPr="002007AC" w14:paraId="3D5674B5" w14:textId="77777777" w:rsidTr="00C93FC1">
        <w:trPr>
          <w:trHeight w:val="351"/>
        </w:trPr>
        <w:tc>
          <w:tcPr>
            <w:tcW w:w="2865" w:type="dxa"/>
            <w:gridSpan w:val="4"/>
            <w:shd w:val="clear" w:color="auto" w:fill="FFFFFF"/>
            <w:vAlign w:val="center"/>
          </w:tcPr>
          <w:p w14:paraId="46546815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2F29D123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248F30B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shd w:val="clear" w:color="auto" w:fill="FFFFFF"/>
          </w:tcPr>
          <w:p w14:paraId="73A0EA33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F45947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B5CC53D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1077753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6796D8A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B6C1E6C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D80687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37F3518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shd w:val="clear" w:color="auto" w:fill="FFFFFF"/>
          </w:tcPr>
          <w:p w14:paraId="5224C19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shd w:val="clear" w:color="auto" w:fill="FFFFFF"/>
          </w:tcPr>
          <w:p w14:paraId="6722CE6F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07D95" w:rsidRPr="002007AC" w14:paraId="5DB88E51" w14:textId="77777777" w:rsidTr="00C93FC1">
        <w:trPr>
          <w:trHeight w:val="351"/>
        </w:trPr>
        <w:tc>
          <w:tcPr>
            <w:tcW w:w="2865" w:type="dxa"/>
            <w:gridSpan w:val="4"/>
            <w:shd w:val="clear" w:color="auto" w:fill="FFFFFF"/>
            <w:vAlign w:val="center"/>
          </w:tcPr>
          <w:p w14:paraId="38C80B50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6D66C17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A1813E6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shd w:val="clear" w:color="auto" w:fill="FFFFFF"/>
          </w:tcPr>
          <w:p w14:paraId="28C01E2C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D5239A0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6799F7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2E696AF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32F68E0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CD74726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9D14B41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D40DD45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shd w:val="clear" w:color="auto" w:fill="FFFFFF"/>
          </w:tcPr>
          <w:p w14:paraId="4C75860B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shd w:val="clear" w:color="auto" w:fill="FFFFFF"/>
          </w:tcPr>
          <w:p w14:paraId="53A43600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07D95" w:rsidRPr="002007AC" w14:paraId="3C21F2B7" w14:textId="77777777" w:rsidTr="00C93FC1">
        <w:trPr>
          <w:trHeight w:val="360"/>
        </w:trPr>
        <w:tc>
          <w:tcPr>
            <w:tcW w:w="2865" w:type="dxa"/>
            <w:gridSpan w:val="4"/>
            <w:shd w:val="clear" w:color="auto" w:fill="FFFFFF"/>
            <w:vAlign w:val="center"/>
          </w:tcPr>
          <w:p w14:paraId="0C389DFC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731176E1" w14:textId="5BD52FE0" w:rsidR="00A07D95" w:rsidRPr="002007AC" w:rsidRDefault="00C93FC1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– 0,15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00A87A2" w14:textId="78D2FA12" w:rsidR="00A07D95" w:rsidRPr="002007AC" w:rsidRDefault="00C93FC1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2F0208ED" w14:textId="50D07CA6" w:rsidR="00A07D95" w:rsidRPr="002007AC" w:rsidRDefault="00C93FC1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C1D32FA" w14:textId="694ACCBC" w:rsidR="00A07D95" w:rsidRPr="002007AC" w:rsidRDefault="00C93FC1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739A838" w14:textId="759D3FBB" w:rsidR="00A07D95" w:rsidRPr="002007AC" w:rsidRDefault="00C93FC1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9F72883" w14:textId="2CA2D74E" w:rsidR="00A07D95" w:rsidRPr="002007AC" w:rsidRDefault="00C93FC1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9D9FDF6" w14:textId="7E2A943D" w:rsidR="00A07D95" w:rsidRPr="002007AC" w:rsidRDefault="00C93FC1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AF08E13" w14:textId="4285DE3F" w:rsidR="00A07D95" w:rsidRPr="002007AC" w:rsidRDefault="00C93FC1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9874238" w14:textId="24ABFAEB" w:rsidR="00A07D95" w:rsidRPr="002007AC" w:rsidRDefault="00C93FC1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5045DF3" w14:textId="74C5CFA7" w:rsidR="00A07D95" w:rsidRPr="002007AC" w:rsidRDefault="00C93FC1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55" w:type="dxa"/>
            <w:shd w:val="clear" w:color="auto" w:fill="FFFFFF"/>
          </w:tcPr>
          <w:p w14:paraId="1394F392" w14:textId="63BC220B" w:rsidR="00A07D95" w:rsidRPr="002007AC" w:rsidRDefault="00C93FC1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62" w:type="dxa"/>
            <w:gridSpan w:val="2"/>
            <w:shd w:val="clear" w:color="auto" w:fill="FFFFFF"/>
          </w:tcPr>
          <w:p w14:paraId="5450D5AB" w14:textId="6E02B47C" w:rsidR="00A07D95" w:rsidRPr="002007AC" w:rsidRDefault="00C93FC1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– 0,15</w:t>
            </w:r>
          </w:p>
        </w:tc>
      </w:tr>
      <w:tr w:rsidR="00C93FC1" w:rsidRPr="002007AC" w14:paraId="3E4A697B" w14:textId="77777777" w:rsidTr="00C93FC1">
        <w:trPr>
          <w:trHeight w:val="360"/>
        </w:trPr>
        <w:tc>
          <w:tcPr>
            <w:tcW w:w="2865" w:type="dxa"/>
            <w:gridSpan w:val="4"/>
            <w:shd w:val="clear" w:color="auto" w:fill="FFFFFF"/>
            <w:vAlign w:val="center"/>
          </w:tcPr>
          <w:p w14:paraId="7D69180A" w14:textId="77777777" w:rsidR="00C93FC1" w:rsidRPr="002007AC" w:rsidRDefault="00C93FC1" w:rsidP="00C93F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43CC355D" w14:textId="69C94DA4" w:rsidR="00C93FC1" w:rsidRPr="002007AC" w:rsidRDefault="00C93FC1" w:rsidP="00C93F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– 0,15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C2802D6" w14:textId="6AB46D88" w:rsidR="00C93FC1" w:rsidRPr="002007AC" w:rsidRDefault="00C93FC1" w:rsidP="00C93F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76017B3E" w14:textId="26DAFC42" w:rsidR="00C93FC1" w:rsidRPr="002007AC" w:rsidRDefault="00C93FC1" w:rsidP="00C93F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1E1FFDF" w14:textId="3A0C4180" w:rsidR="00C93FC1" w:rsidRPr="002007AC" w:rsidRDefault="00C93FC1" w:rsidP="00C93F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621DBB6" w14:textId="033996F5" w:rsidR="00C93FC1" w:rsidRPr="002007AC" w:rsidRDefault="00C93FC1" w:rsidP="00C93F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BF6BCD2" w14:textId="5360E51B" w:rsidR="00C93FC1" w:rsidRPr="002007AC" w:rsidRDefault="00C93FC1" w:rsidP="00C93F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3B686C0" w14:textId="47422E2D" w:rsidR="00C93FC1" w:rsidRPr="002007AC" w:rsidRDefault="00C93FC1" w:rsidP="00C93F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C5C5202" w14:textId="50F25E5F" w:rsidR="00C93FC1" w:rsidRPr="002007AC" w:rsidRDefault="00C93FC1" w:rsidP="00C93F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CC303E6" w14:textId="7D1B3D2C" w:rsidR="00C93FC1" w:rsidRPr="002007AC" w:rsidRDefault="00C93FC1" w:rsidP="00C93F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0795B0E" w14:textId="1906B8F3" w:rsidR="00C93FC1" w:rsidRPr="002007AC" w:rsidRDefault="00C93FC1" w:rsidP="00C93F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55" w:type="dxa"/>
            <w:shd w:val="clear" w:color="auto" w:fill="FFFFFF"/>
          </w:tcPr>
          <w:p w14:paraId="5AA71362" w14:textId="31F1EE69" w:rsidR="00C93FC1" w:rsidRPr="002007AC" w:rsidRDefault="00C93FC1" w:rsidP="00C93F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62" w:type="dxa"/>
            <w:gridSpan w:val="2"/>
            <w:shd w:val="clear" w:color="auto" w:fill="FFFFFF"/>
          </w:tcPr>
          <w:p w14:paraId="569F74A3" w14:textId="29540B76" w:rsidR="00C93FC1" w:rsidRPr="002007AC" w:rsidRDefault="00C93FC1" w:rsidP="00C93F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– 0,15</w:t>
            </w:r>
          </w:p>
        </w:tc>
      </w:tr>
      <w:tr w:rsidR="00A07D95" w:rsidRPr="002007AC" w14:paraId="614E9579" w14:textId="77777777" w:rsidTr="00C93FC1">
        <w:trPr>
          <w:trHeight w:val="357"/>
        </w:trPr>
        <w:tc>
          <w:tcPr>
            <w:tcW w:w="2865" w:type="dxa"/>
            <w:gridSpan w:val="4"/>
            <w:shd w:val="clear" w:color="auto" w:fill="FFFFFF"/>
            <w:vAlign w:val="center"/>
          </w:tcPr>
          <w:p w14:paraId="47BD6C79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48F74129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08BAE9D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shd w:val="clear" w:color="auto" w:fill="FFFFFF"/>
          </w:tcPr>
          <w:p w14:paraId="19B6AC6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FFFDBEF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5A5195E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9CB182C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F6B0E79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9172487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7E13073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0C8AB6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shd w:val="clear" w:color="auto" w:fill="FFFFFF"/>
          </w:tcPr>
          <w:p w14:paraId="0D324748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shd w:val="clear" w:color="auto" w:fill="FFFFFF"/>
          </w:tcPr>
          <w:p w14:paraId="5CE53C7E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07D95" w:rsidRPr="002007AC" w14:paraId="7726BB97" w14:textId="77777777" w:rsidTr="00C93FC1">
        <w:trPr>
          <w:trHeight w:val="357"/>
        </w:trPr>
        <w:tc>
          <w:tcPr>
            <w:tcW w:w="2865" w:type="dxa"/>
            <w:gridSpan w:val="4"/>
            <w:shd w:val="clear" w:color="auto" w:fill="FFFFFF"/>
            <w:vAlign w:val="center"/>
          </w:tcPr>
          <w:p w14:paraId="1EC92BC9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26A175EB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B357F2E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shd w:val="clear" w:color="auto" w:fill="FFFFFF"/>
          </w:tcPr>
          <w:p w14:paraId="6E5CD423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A43270A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D3DB339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3119701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4DAE09A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BE72241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D19D4D4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306B237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shd w:val="clear" w:color="auto" w:fill="FFFFFF"/>
          </w:tcPr>
          <w:p w14:paraId="72EFC2B7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shd w:val="clear" w:color="auto" w:fill="FFFFFF"/>
          </w:tcPr>
          <w:p w14:paraId="730DE568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07D95" w:rsidRPr="002007AC" w14:paraId="4011A977" w14:textId="77777777" w:rsidTr="00BC7A48">
        <w:trPr>
          <w:gridAfter w:val="1"/>
          <w:wAfter w:w="10" w:type="dxa"/>
          <w:trHeight w:val="544"/>
        </w:trPr>
        <w:tc>
          <w:tcPr>
            <w:tcW w:w="2243" w:type="dxa"/>
            <w:gridSpan w:val="3"/>
            <w:shd w:val="clear" w:color="auto" w:fill="FFFFFF"/>
            <w:vAlign w:val="center"/>
          </w:tcPr>
          <w:p w14:paraId="23F796F4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Źródła finansowania </w:t>
            </w:r>
          </w:p>
        </w:tc>
        <w:tc>
          <w:tcPr>
            <w:tcW w:w="8694" w:type="dxa"/>
            <w:gridSpan w:val="25"/>
            <w:shd w:val="clear" w:color="auto" w:fill="FFFFFF"/>
            <w:vAlign w:val="center"/>
          </w:tcPr>
          <w:p w14:paraId="6C66D54C" w14:textId="06EDB802" w:rsidR="00A07D95" w:rsidRPr="002007AC" w:rsidRDefault="00C93FC1" w:rsidP="00BB3EB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Budżet państwa z części pozostającej w dyspozycji ministra właściwego do spraw zdrowia</w:t>
            </w:r>
          </w:p>
        </w:tc>
      </w:tr>
      <w:tr w:rsidR="00A07D95" w:rsidRPr="002007AC" w14:paraId="18770D70" w14:textId="77777777" w:rsidTr="00BC7A48">
        <w:trPr>
          <w:gridAfter w:val="1"/>
          <w:wAfter w:w="10" w:type="dxa"/>
          <w:trHeight w:val="58"/>
        </w:trPr>
        <w:tc>
          <w:tcPr>
            <w:tcW w:w="2243" w:type="dxa"/>
            <w:gridSpan w:val="3"/>
            <w:shd w:val="clear" w:color="auto" w:fill="FFFFFF"/>
          </w:tcPr>
          <w:p w14:paraId="009F0098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5"/>
            <w:shd w:val="clear" w:color="auto" w:fill="FFFFFF"/>
          </w:tcPr>
          <w:p w14:paraId="6EE669D5" w14:textId="1F46E04E" w:rsidR="00D82E6C" w:rsidRPr="002007AC" w:rsidRDefault="00D82E6C" w:rsidP="00FA54A1">
            <w:pPr>
              <w:pStyle w:val="Tekstkomentarza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07D95" w:rsidRPr="002007AC" w14:paraId="24E9BF69" w14:textId="77777777" w:rsidTr="00BC7A48">
        <w:trPr>
          <w:gridAfter w:val="1"/>
          <w:wAfter w:w="10" w:type="dxa"/>
          <w:trHeight w:val="345"/>
        </w:trPr>
        <w:tc>
          <w:tcPr>
            <w:tcW w:w="10937" w:type="dxa"/>
            <w:gridSpan w:val="28"/>
            <w:shd w:val="clear" w:color="auto" w:fill="99CCFF"/>
          </w:tcPr>
          <w:p w14:paraId="2A4B46D9" w14:textId="77777777" w:rsidR="00A07D95" w:rsidRPr="002007AC" w:rsidRDefault="00A07D95" w:rsidP="00BB3EB2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2007AC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A07D95" w:rsidRPr="002007AC" w14:paraId="3F260546" w14:textId="77777777" w:rsidTr="00BC7A48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14:paraId="3660EB0C" w14:textId="77777777" w:rsidR="00A07D95" w:rsidRPr="002007AC" w:rsidRDefault="00A07D95" w:rsidP="00BB3E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A07D95" w:rsidRPr="002007AC" w14:paraId="3511F30E" w14:textId="77777777" w:rsidTr="00C93FC1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30A5271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AD8B2CF" w14:textId="77777777" w:rsidR="00A07D95" w:rsidRPr="002007AC" w:rsidRDefault="00A07D95" w:rsidP="00BB3E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6507DCC" w14:textId="77777777" w:rsidR="00A07D95" w:rsidRPr="002007AC" w:rsidRDefault="00A07D95" w:rsidP="00BB3E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8F6E9B5" w14:textId="77777777" w:rsidR="00A07D95" w:rsidRPr="002007AC" w:rsidRDefault="00A07D95" w:rsidP="00BB3E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3707C21" w14:textId="77777777" w:rsidR="00A07D95" w:rsidRPr="002007AC" w:rsidRDefault="00A07D95" w:rsidP="00BB3E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D56BA62" w14:textId="77777777" w:rsidR="00A07D95" w:rsidRPr="002007AC" w:rsidRDefault="00A07D95" w:rsidP="00BB3E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808" w:type="dxa"/>
            <w:gridSpan w:val="2"/>
            <w:shd w:val="clear" w:color="auto" w:fill="FFFFFF"/>
          </w:tcPr>
          <w:p w14:paraId="53390483" w14:textId="77777777" w:rsidR="00A07D95" w:rsidRPr="002007AC" w:rsidRDefault="00A07D95" w:rsidP="00BB3E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52" w:type="dxa"/>
            <w:shd w:val="clear" w:color="auto" w:fill="FFFFFF"/>
          </w:tcPr>
          <w:p w14:paraId="4D6EF74C" w14:textId="77777777" w:rsidR="00A07D95" w:rsidRPr="002007AC" w:rsidRDefault="00A07D95" w:rsidP="00BB3EB2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2007AC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2007AC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A07D95" w:rsidRPr="002007AC" w14:paraId="4A90391D" w14:textId="77777777" w:rsidTr="00C93FC1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0CA62EC4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W ujęciu pieniężnym</w:t>
            </w:r>
          </w:p>
          <w:p w14:paraId="5E5CBE0A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26F35F40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199D704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5DA9A34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0E5AB05C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82C6960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AD36B4D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BC86A99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gridSpan w:val="2"/>
            <w:shd w:val="clear" w:color="auto" w:fill="FFFFFF"/>
          </w:tcPr>
          <w:p w14:paraId="62AE52B6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shd w:val="clear" w:color="auto" w:fill="FFFFFF"/>
          </w:tcPr>
          <w:p w14:paraId="54A7F5DE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A07D95" w:rsidRPr="002007AC" w14:paraId="080477DD" w14:textId="77777777" w:rsidTr="00C93FC1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9EBE3DB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99105A1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B91A664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DA906F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87C49BC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73256046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BEB595C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gridSpan w:val="2"/>
            <w:shd w:val="clear" w:color="auto" w:fill="FFFFFF"/>
          </w:tcPr>
          <w:p w14:paraId="0ED0090C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shd w:val="clear" w:color="auto" w:fill="FFFFFF"/>
          </w:tcPr>
          <w:p w14:paraId="5DF7D71E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A07D95" w:rsidRPr="002007AC" w14:paraId="3700BDDF" w14:textId="77777777" w:rsidTr="00C93FC1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E770438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6E9B54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EDB6171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1361C4A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3E846FB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0F7EE04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272D956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gridSpan w:val="2"/>
            <w:shd w:val="clear" w:color="auto" w:fill="FFFFFF"/>
          </w:tcPr>
          <w:p w14:paraId="0B086F78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shd w:val="clear" w:color="auto" w:fill="FFFFFF"/>
          </w:tcPr>
          <w:p w14:paraId="5DA8FD0D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A07D95" w:rsidRPr="002007AC" w14:paraId="52B032C7" w14:textId="77777777" w:rsidTr="00C93FC1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280DC9E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49C739D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2007AC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10C1C2F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58A22238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F07B4CE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5B02358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148BF03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gridSpan w:val="2"/>
            <w:shd w:val="clear" w:color="auto" w:fill="FFFFFF"/>
          </w:tcPr>
          <w:p w14:paraId="2ED499FA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shd w:val="clear" w:color="auto" w:fill="FFFFFF"/>
          </w:tcPr>
          <w:p w14:paraId="2D23D507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A07D95" w:rsidRPr="002007AC" w14:paraId="3D6FA93B" w14:textId="77777777" w:rsidTr="00BC7A48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C98CFD6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D6A32E4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1"/>
            <w:vMerge w:val="restart"/>
            <w:shd w:val="clear" w:color="auto" w:fill="FFFFFF"/>
          </w:tcPr>
          <w:p w14:paraId="0E2F08C2" w14:textId="7DBC55D7" w:rsidR="00FF0F6C" w:rsidRPr="00B6110F" w:rsidRDefault="0012681E" w:rsidP="002152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6110F">
              <w:rPr>
                <w:rFonts w:ascii="Times New Roman" w:hAnsi="Times New Roman"/>
              </w:rPr>
              <w:t>Projekt będzie miał wpływ na te kategorie przedsiębiorców. Zasadnicza część podmiotów będących adresatem projektowanych norm, a zatem podmiotów prowadzących apteki ogólnodostępne, są to podmioty spełniające kryteria ww. trzech kategorii przedsiębiorców. Wpływ projektu na te kategorie przedsiębiorców przejawi się w tym, że będą one mogły – na podstawie projektowanych przepisów – aplikować o udział w programie pilotażowym przeglądów lekowych, a w tym celu będą musiały również spełniać określone projektem warunki. Ponadto, jeżeli przedsiębiorcy ci zostaną wskazani na realizatorów programu pilotażowego, będą musieli stosować się do szeregu wymagań przewidzianych w projekcie w stosunku do realizatorów projektu na etapie jego realizacji, ale i – częściowo – ewaluacji. Niezależnie jednak od powyższego, wskazać należy, że o ile opisany wyżej wpływ najprawdopodobniej wystąpi, to będzie mocno ograniczony faktem zdefiniowania populacji farmaceutów uczestniczących w pilotażu, którego dotyczy projekt.</w:t>
            </w:r>
          </w:p>
        </w:tc>
      </w:tr>
      <w:tr w:rsidR="00A07D95" w:rsidRPr="002007AC" w14:paraId="2E6F3E79" w14:textId="77777777" w:rsidTr="00BC7A48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FBC2375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FA93656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1"/>
            <w:vMerge/>
            <w:shd w:val="clear" w:color="auto" w:fill="FFFFFF"/>
          </w:tcPr>
          <w:p w14:paraId="499684BE" w14:textId="77777777" w:rsidR="00A07D95" w:rsidRPr="00B6110F" w:rsidRDefault="00A07D95" w:rsidP="00BB3EB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7D95" w:rsidRPr="002007AC" w14:paraId="1B29FFFA" w14:textId="77777777" w:rsidTr="00BC7A48">
        <w:trPr>
          <w:gridAfter w:val="1"/>
          <w:wAfter w:w="10" w:type="dxa"/>
          <w:trHeight w:val="975"/>
        </w:trPr>
        <w:tc>
          <w:tcPr>
            <w:tcW w:w="1596" w:type="dxa"/>
            <w:vMerge/>
            <w:shd w:val="clear" w:color="auto" w:fill="FFFFFF"/>
          </w:tcPr>
          <w:p w14:paraId="7CBC6C70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39905A3" w14:textId="77777777" w:rsidR="00A07D95" w:rsidRPr="002007AC" w:rsidRDefault="00A07D95" w:rsidP="00BB3EB2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  <w:p w14:paraId="007A2F49" w14:textId="77777777" w:rsidR="00A07D95" w:rsidRPr="002007AC" w:rsidRDefault="00A07D95" w:rsidP="00BB3EB2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sz w:val="21"/>
                <w:szCs w:val="21"/>
              </w:rPr>
              <w:t>osoby niepełnosprawne, osoby starsze</w:t>
            </w:r>
          </w:p>
        </w:tc>
        <w:tc>
          <w:tcPr>
            <w:tcW w:w="7048" w:type="dxa"/>
            <w:gridSpan w:val="21"/>
            <w:shd w:val="clear" w:color="auto" w:fill="FFFFFF"/>
          </w:tcPr>
          <w:p w14:paraId="27E8A734" w14:textId="4B094373" w:rsidR="0012681E" w:rsidRPr="00B6110F" w:rsidRDefault="00215269" w:rsidP="0012681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6110F">
              <w:rPr>
                <w:rFonts w:ascii="Times New Roman" w:hAnsi="Times New Roman"/>
              </w:rPr>
              <w:t xml:space="preserve">Projektowane rozporządzenie </w:t>
            </w:r>
            <w:r w:rsidR="0012681E" w:rsidRPr="00B6110F">
              <w:rPr>
                <w:rFonts w:ascii="Times New Roman" w:hAnsi="Times New Roman"/>
              </w:rPr>
              <w:t xml:space="preserve">wpłynie na te kategorię osób w niewielkim stopniu albo jedynie pośrednio – w dłuższej perspektywie czasowej. Z punktu widzenia populacji pacjentów objętych pilotażem (do 1000 osób), nawet jeżeli projektowane regulacje nastawione na identyfikowanie wielolekowości i ograniczania jej skutków pozwolą </w:t>
            </w:r>
            <w:r w:rsidR="00B6110F" w:rsidRPr="00B6110F">
              <w:rPr>
                <w:rFonts w:ascii="Times New Roman" w:hAnsi="Times New Roman"/>
              </w:rPr>
              <w:t xml:space="preserve">dzięki przeglądom lekowym </w:t>
            </w:r>
            <w:r w:rsidR="0012681E" w:rsidRPr="00B6110F">
              <w:rPr>
                <w:rFonts w:ascii="Times New Roman" w:hAnsi="Times New Roman"/>
              </w:rPr>
              <w:t xml:space="preserve">osiągnąć u części pacjentów tak nakreślony cel, to skala tego wpływu będzie niewielka </w:t>
            </w:r>
            <w:r w:rsidR="00B6110F">
              <w:rPr>
                <w:rFonts w:ascii="Times New Roman" w:hAnsi="Times New Roman"/>
              </w:rPr>
              <w:t>(</w:t>
            </w:r>
            <w:r w:rsidR="0012681E" w:rsidRPr="00B6110F">
              <w:rPr>
                <w:rFonts w:ascii="Times New Roman" w:hAnsi="Times New Roman"/>
              </w:rPr>
              <w:t>przyjmując kontekst wielkość całej populacji</w:t>
            </w:r>
            <w:r w:rsidR="00B6110F">
              <w:rPr>
                <w:rFonts w:ascii="Times New Roman" w:hAnsi="Times New Roman"/>
              </w:rPr>
              <w:t xml:space="preserve"> Polaków</w:t>
            </w:r>
            <w:r w:rsidR="0012681E" w:rsidRPr="00B6110F">
              <w:rPr>
                <w:rFonts w:ascii="Times New Roman" w:hAnsi="Times New Roman"/>
              </w:rPr>
              <w:t xml:space="preserve">, czy nawet samą liczbę potencjalnie dających się wyobrazić </w:t>
            </w:r>
            <w:r w:rsidR="00B6110F">
              <w:rPr>
                <w:rFonts w:ascii="Times New Roman" w:hAnsi="Times New Roman"/>
              </w:rPr>
              <w:t>osób w Polsce</w:t>
            </w:r>
            <w:r w:rsidR="0012681E" w:rsidRPr="00B6110F">
              <w:rPr>
                <w:rFonts w:ascii="Times New Roman" w:hAnsi="Times New Roman"/>
              </w:rPr>
              <w:t xml:space="preserve"> z problemem wielolekowości</w:t>
            </w:r>
            <w:r w:rsidR="00B6110F">
              <w:rPr>
                <w:rFonts w:ascii="Times New Roman" w:hAnsi="Times New Roman"/>
              </w:rPr>
              <w:t>)</w:t>
            </w:r>
            <w:r w:rsidR="0012681E" w:rsidRPr="00B6110F">
              <w:rPr>
                <w:rFonts w:ascii="Times New Roman" w:hAnsi="Times New Roman"/>
              </w:rPr>
              <w:t>. To jednak wynika z pilotażowego charakteru projektu.</w:t>
            </w:r>
          </w:p>
          <w:p w14:paraId="6A74BAAA" w14:textId="428B5954" w:rsidR="001070B1" w:rsidRPr="00B6110F" w:rsidRDefault="0012681E" w:rsidP="002152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6110F">
              <w:rPr>
                <w:rFonts w:ascii="Times New Roman" w:hAnsi="Times New Roman"/>
              </w:rPr>
              <w:t xml:space="preserve">Wpływ projektowanych regulacji na te kategorie osób należy zatem rozpatrywać w szerszym kontekście, niż odnoszących się do tego projektu, jak również w dłuższej perspektywie czasowej. </w:t>
            </w:r>
            <w:r w:rsidR="00B6110F">
              <w:rPr>
                <w:rFonts w:ascii="Times New Roman" w:hAnsi="Times New Roman"/>
              </w:rPr>
              <w:t>Przez wzgląd</w:t>
            </w:r>
            <w:r w:rsidRPr="00B6110F">
              <w:rPr>
                <w:rFonts w:ascii="Times New Roman" w:hAnsi="Times New Roman"/>
              </w:rPr>
              <w:t xml:space="preserve"> na eksperymentaln</w:t>
            </w:r>
            <w:r w:rsidR="00B6110F">
              <w:rPr>
                <w:rFonts w:ascii="Times New Roman" w:hAnsi="Times New Roman"/>
              </w:rPr>
              <w:t>ość</w:t>
            </w:r>
            <w:r w:rsidRPr="00B6110F">
              <w:rPr>
                <w:rFonts w:ascii="Times New Roman" w:hAnsi="Times New Roman"/>
              </w:rPr>
              <w:t xml:space="preserve"> </w:t>
            </w:r>
            <w:r w:rsidR="00B6110F">
              <w:rPr>
                <w:rFonts w:ascii="Times New Roman" w:hAnsi="Times New Roman"/>
              </w:rPr>
              <w:t>proponowanych</w:t>
            </w:r>
            <w:r w:rsidRPr="00B6110F">
              <w:rPr>
                <w:rFonts w:ascii="Times New Roman" w:hAnsi="Times New Roman"/>
              </w:rPr>
              <w:t xml:space="preserve"> przepisów</w:t>
            </w:r>
            <w:r w:rsidR="00B6110F">
              <w:rPr>
                <w:rFonts w:ascii="Times New Roman" w:hAnsi="Times New Roman"/>
              </w:rPr>
              <w:t xml:space="preserve"> wynikającą z pilotażowego</w:t>
            </w:r>
            <w:r w:rsidRPr="00B6110F">
              <w:rPr>
                <w:rFonts w:ascii="Times New Roman" w:hAnsi="Times New Roman"/>
              </w:rPr>
              <w:t xml:space="preserve"> </w:t>
            </w:r>
            <w:r w:rsidR="00B6110F">
              <w:rPr>
                <w:rFonts w:ascii="Times New Roman" w:hAnsi="Times New Roman"/>
              </w:rPr>
              <w:t xml:space="preserve">charakteru projektu, </w:t>
            </w:r>
            <w:r w:rsidRPr="00B6110F">
              <w:rPr>
                <w:rFonts w:ascii="Times New Roman" w:hAnsi="Times New Roman"/>
              </w:rPr>
              <w:t>wpływ na osoby starsze, niepełnosprawne</w:t>
            </w:r>
            <w:r w:rsidR="00B6110F">
              <w:rPr>
                <w:rFonts w:ascii="Times New Roman" w:hAnsi="Times New Roman"/>
              </w:rPr>
              <w:t>,</w:t>
            </w:r>
            <w:r w:rsidRPr="00B6110F">
              <w:rPr>
                <w:rFonts w:ascii="Times New Roman" w:hAnsi="Times New Roman"/>
              </w:rPr>
              <w:t xml:space="preserve"> czy rodziny będzie mógł być efektem </w:t>
            </w:r>
            <w:r w:rsidR="00B6110F">
              <w:rPr>
                <w:rFonts w:ascii="Times New Roman" w:hAnsi="Times New Roman"/>
              </w:rPr>
              <w:t xml:space="preserve">jedynie </w:t>
            </w:r>
            <w:r w:rsidRPr="00B6110F">
              <w:rPr>
                <w:rFonts w:ascii="Times New Roman" w:hAnsi="Times New Roman"/>
              </w:rPr>
              <w:t>długofalowego realizowania opieki farmaceutycznej</w:t>
            </w:r>
            <w:r w:rsidR="00B6110F">
              <w:rPr>
                <w:rFonts w:ascii="Times New Roman" w:hAnsi="Times New Roman"/>
              </w:rPr>
              <w:t xml:space="preserve"> długo po zakończeniu pilotażu.</w:t>
            </w:r>
          </w:p>
        </w:tc>
      </w:tr>
      <w:tr w:rsidR="00C87263" w:rsidRPr="002007AC" w14:paraId="164D6085" w14:textId="77777777" w:rsidTr="00BC7A48">
        <w:trPr>
          <w:gridAfter w:val="22"/>
          <w:wAfter w:w="7058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54DCE32" w14:textId="77777777" w:rsidR="00C87263" w:rsidRPr="002007AC" w:rsidRDefault="00C87263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4EC2CBC" w14:textId="77777777" w:rsidR="00C87263" w:rsidRPr="002007AC" w:rsidRDefault="00C87263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2007AC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</w:tr>
      <w:tr w:rsidR="00A07D95" w:rsidRPr="002007AC" w14:paraId="126893B8" w14:textId="77777777" w:rsidTr="00BC7A48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17C962D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399F73F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2007AC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1"/>
            <w:shd w:val="clear" w:color="auto" w:fill="FFFFFF"/>
          </w:tcPr>
          <w:p w14:paraId="14AED686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A07D95" w:rsidRPr="002007AC" w14:paraId="22F3CF16" w14:textId="77777777" w:rsidTr="00BC7A48">
        <w:trPr>
          <w:gridAfter w:val="1"/>
          <w:wAfter w:w="10" w:type="dxa"/>
          <w:trHeight w:val="1195"/>
        </w:trPr>
        <w:tc>
          <w:tcPr>
            <w:tcW w:w="2243" w:type="dxa"/>
            <w:gridSpan w:val="3"/>
            <w:shd w:val="clear" w:color="auto" w:fill="FFFFFF"/>
          </w:tcPr>
          <w:p w14:paraId="50F7C6CB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5"/>
            <w:shd w:val="clear" w:color="auto" w:fill="FFFFFF"/>
            <w:vAlign w:val="center"/>
          </w:tcPr>
          <w:p w14:paraId="4C92487D" w14:textId="77777777" w:rsidR="00A07D95" w:rsidRPr="002007AC" w:rsidRDefault="00A07D95" w:rsidP="00BB3EB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07D95" w:rsidRPr="002007AC" w14:paraId="3222D61A" w14:textId="77777777" w:rsidTr="00BC7A48">
        <w:trPr>
          <w:gridAfter w:val="1"/>
          <w:wAfter w:w="10" w:type="dxa"/>
          <w:trHeight w:val="342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7E5C3324" w14:textId="77777777" w:rsidR="00A07D95" w:rsidRPr="002007AC" w:rsidRDefault="00A07D95" w:rsidP="00BB3EB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007AC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A07D95" w:rsidRPr="002007AC" w14:paraId="2C01A9A4" w14:textId="77777777" w:rsidTr="00BC7A48">
        <w:trPr>
          <w:gridAfter w:val="1"/>
          <w:wAfter w:w="10" w:type="dxa"/>
          <w:trHeight w:val="151"/>
        </w:trPr>
        <w:tc>
          <w:tcPr>
            <w:tcW w:w="10937" w:type="dxa"/>
            <w:gridSpan w:val="28"/>
            <w:shd w:val="clear" w:color="auto" w:fill="FFFFFF"/>
          </w:tcPr>
          <w:p w14:paraId="7D7C7E2E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40CEE">
              <w:rPr>
                <w:rFonts w:ascii="Times New Roman" w:hAnsi="Times New Roman"/>
                <w:color w:val="000000"/>
              </w:rPr>
            </w:r>
            <w:r w:rsidR="00340CE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A07D95" w:rsidRPr="002007AC" w14:paraId="27EE44F8" w14:textId="77777777" w:rsidTr="00BC7A48">
        <w:trPr>
          <w:gridAfter w:val="1"/>
          <w:wAfter w:w="10" w:type="dxa"/>
          <w:trHeight w:val="556"/>
        </w:trPr>
        <w:tc>
          <w:tcPr>
            <w:tcW w:w="5111" w:type="dxa"/>
            <w:gridSpan w:val="12"/>
            <w:shd w:val="clear" w:color="auto" w:fill="FFFFFF"/>
          </w:tcPr>
          <w:p w14:paraId="56D5C707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Wprowadzane są obciążenia poza bezwzględnie wymaganymi przez UE </w:t>
            </w:r>
            <w:r w:rsidRPr="002007AC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6"/>
            <w:shd w:val="clear" w:color="auto" w:fill="FFFFFF"/>
          </w:tcPr>
          <w:p w14:paraId="62413833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40CEE">
              <w:rPr>
                <w:rFonts w:ascii="Times New Roman" w:hAnsi="Times New Roman"/>
                <w:color w:val="000000"/>
              </w:rPr>
            </w:r>
            <w:r w:rsidR="00340CEE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7B15E280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40CEE">
              <w:rPr>
                <w:rFonts w:ascii="Times New Roman" w:hAnsi="Times New Roman"/>
                <w:color w:val="000000"/>
              </w:rPr>
            </w:r>
            <w:r w:rsidR="00340CEE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119F50DF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40CEE">
              <w:rPr>
                <w:rFonts w:ascii="Times New Roman" w:hAnsi="Times New Roman"/>
                <w:color w:val="000000"/>
              </w:rPr>
            </w:r>
            <w:r w:rsidR="00340CEE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A07D95" w:rsidRPr="002007AC" w14:paraId="03E8FDE0" w14:textId="77777777" w:rsidTr="00BC7A48">
        <w:trPr>
          <w:gridAfter w:val="1"/>
          <w:wAfter w:w="10" w:type="dxa"/>
          <w:trHeight w:val="1093"/>
        </w:trPr>
        <w:tc>
          <w:tcPr>
            <w:tcW w:w="5111" w:type="dxa"/>
            <w:gridSpan w:val="12"/>
            <w:shd w:val="clear" w:color="auto" w:fill="FFFFFF"/>
          </w:tcPr>
          <w:p w14:paraId="7AD89C48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40CEE">
              <w:rPr>
                <w:rFonts w:ascii="Times New Roman" w:hAnsi="Times New Roman"/>
                <w:color w:val="000000"/>
              </w:rPr>
            </w:r>
            <w:r w:rsidR="00340CEE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62F06D37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40CEE">
              <w:rPr>
                <w:rFonts w:ascii="Times New Roman" w:hAnsi="Times New Roman"/>
                <w:color w:val="000000"/>
              </w:rPr>
            </w:r>
            <w:r w:rsidR="00340CEE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3C9AC8F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40CEE">
              <w:rPr>
                <w:rFonts w:ascii="Times New Roman" w:hAnsi="Times New Roman"/>
                <w:color w:val="000000"/>
              </w:rPr>
            </w:r>
            <w:r w:rsidR="00340CEE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191BD05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40CEE">
              <w:rPr>
                <w:rFonts w:ascii="Times New Roman" w:hAnsi="Times New Roman"/>
                <w:color w:val="000000"/>
              </w:rPr>
            </w:r>
            <w:r w:rsidR="00340CEE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2007AC">
              <w:rPr>
                <w:rFonts w:ascii="Times New Roman" w:hAnsi="Times New Roman"/>
                <w:color w:val="00000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2007AC">
              <w:rPr>
                <w:rFonts w:ascii="Times New Roman" w:hAnsi="Times New Roman"/>
                <w:color w:val="000000"/>
              </w:rPr>
            </w:r>
            <w:r w:rsidRPr="002007AC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6"/>
            <w:shd w:val="clear" w:color="auto" w:fill="FFFFFF"/>
          </w:tcPr>
          <w:p w14:paraId="5B139C8D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40CEE">
              <w:rPr>
                <w:rFonts w:ascii="Times New Roman" w:hAnsi="Times New Roman"/>
                <w:color w:val="000000"/>
              </w:rPr>
            </w:r>
            <w:r w:rsidR="00340CEE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1A69A0FF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40CEE">
              <w:rPr>
                <w:rFonts w:ascii="Times New Roman" w:hAnsi="Times New Roman"/>
                <w:color w:val="000000"/>
              </w:rPr>
            </w:r>
            <w:r w:rsidR="00340CEE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61520CF5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40CEE">
              <w:rPr>
                <w:rFonts w:ascii="Times New Roman" w:hAnsi="Times New Roman"/>
                <w:color w:val="000000"/>
              </w:rPr>
            </w:r>
            <w:r w:rsidR="00340CEE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23C8074B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40CEE">
              <w:rPr>
                <w:rFonts w:ascii="Times New Roman" w:hAnsi="Times New Roman"/>
                <w:color w:val="000000"/>
              </w:rPr>
            </w:r>
            <w:r w:rsidR="00340CEE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2007AC">
              <w:rPr>
                <w:rFonts w:ascii="Times New Roman" w:hAnsi="Times New Roman"/>
                <w:color w:val="00000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2007AC">
              <w:rPr>
                <w:rFonts w:ascii="Times New Roman" w:hAnsi="Times New Roman"/>
                <w:color w:val="000000"/>
              </w:rPr>
            </w:r>
            <w:r w:rsidRPr="002007AC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4BCC9E7D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07D95" w:rsidRPr="002007AC" w14:paraId="35D396B8" w14:textId="77777777" w:rsidTr="00BC7A48">
        <w:trPr>
          <w:gridAfter w:val="1"/>
          <w:wAfter w:w="10" w:type="dxa"/>
          <w:trHeight w:val="730"/>
        </w:trPr>
        <w:tc>
          <w:tcPr>
            <w:tcW w:w="5111" w:type="dxa"/>
            <w:gridSpan w:val="12"/>
            <w:shd w:val="clear" w:color="auto" w:fill="FFFFFF"/>
          </w:tcPr>
          <w:p w14:paraId="1C603366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6"/>
            <w:shd w:val="clear" w:color="auto" w:fill="FFFFFF"/>
          </w:tcPr>
          <w:p w14:paraId="31A08C4C" w14:textId="55063CDF" w:rsidR="00A07D95" w:rsidRPr="002007AC" w:rsidRDefault="001070B1" w:rsidP="00BB3E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40CEE">
              <w:rPr>
                <w:rFonts w:ascii="Times New Roman" w:hAnsi="Times New Roman"/>
                <w:color w:val="000000"/>
              </w:rPr>
            </w:r>
            <w:r w:rsidR="00340CE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A07D95" w:rsidRPr="002007AC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77331AF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40CEE">
              <w:rPr>
                <w:rFonts w:ascii="Times New Roman" w:hAnsi="Times New Roman"/>
                <w:color w:val="000000"/>
              </w:rPr>
            </w:r>
            <w:r w:rsidR="00340CEE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000AB522" w14:textId="2BC04C40" w:rsidR="00A07D95" w:rsidRPr="002007AC" w:rsidRDefault="00C87263" w:rsidP="007041A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40CEE">
              <w:rPr>
                <w:rFonts w:ascii="Times New Roman" w:hAnsi="Times New Roman"/>
                <w:color w:val="000000"/>
              </w:rPr>
            </w:r>
            <w:r w:rsidR="00340CE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A07D95" w:rsidRPr="002007AC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A07D95" w:rsidRPr="002007AC" w14:paraId="6531E895" w14:textId="77777777" w:rsidTr="00BC7A48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61751EF8" w14:textId="77777777" w:rsidR="00A07D95" w:rsidRPr="002007AC" w:rsidRDefault="00A07D95" w:rsidP="00BB3EB2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007AC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A07D95" w:rsidRPr="002007AC" w14:paraId="17183A7F" w14:textId="77777777" w:rsidTr="00BC7A48">
        <w:trPr>
          <w:gridAfter w:val="1"/>
          <w:wAfter w:w="10" w:type="dxa"/>
          <w:trHeight w:val="329"/>
        </w:trPr>
        <w:tc>
          <w:tcPr>
            <w:tcW w:w="10937" w:type="dxa"/>
            <w:gridSpan w:val="28"/>
            <w:shd w:val="clear" w:color="auto" w:fill="auto"/>
          </w:tcPr>
          <w:p w14:paraId="46B489D3" w14:textId="5113345C" w:rsidR="00A07D95" w:rsidRPr="002007AC" w:rsidRDefault="0012681E" w:rsidP="00BB3EB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Projekt nie będzie miał bezpośrednio wpływu na rynek pracy co wynika z jego ograniczonej podmiotowo i czasowo skali, jak również z jego pilotażowego charakteru.</w:t>
            </w:r>
          </w:p>
        </w:tc>
      </w:tr>
      <w:tr w:rsidR="00A07D95" w:rsidRPr="002007AC" w14:paraId="79444F2C" w14:textId="77777777" w:rsidTr="00BC7A48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1788E19F" w14:textId="77777777" w:rsidR="00A07D95" w:rsidRPr="002007AC" w:rsidRDefault="00A07D95" w:rsidP="00BB3EB2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007AC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A07D95" w:rsidRPr="002007AC" w14:paraId="26AC78B5" w14:textId="77777777" w:rsidTr="00BC7A48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4C9E56F3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17A8DCD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40CEE">
              <w:rPr>
                <w:rFonts w:ascii="Times New Roman" w:hAnsi="Times New Roman"/>
                <w:color w:val="000000"/>
              </w:rPr>
            </w:r>
            <w:r w:rsidR="00340CEE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059EF666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40CEE">
              <w:rPr>
                <w:rFonts w:ascii="Times New Roman" w:hAnsi="Times New Roman"/>
                <w:color w:val="000000"/>
              </w:rPr>
            </w:r>
            <w:r w:rsidR="00340CEE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3E5F6386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40CEE">
              <w:rPr>
                <w:rFonts w:ascii="Times New Roman" w:hAnsi="Times New Roman"/>
                <w:color w:val="000000"/>
              </w:rPr>
            </w:r>
            <w:r w:rsidR="00340CEE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2007AC">
              <w:rPr>
                <w:rFonts w:ascii="Times New Roman" w:hAnsi="Times New Roman"/>
                <w:color w:val="000000"/>
              </w:rPr>
            </w:r>
            <w:r w:rsidRPr="002007AC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6C79D58E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902AC8A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40CEE">
              <w:rPr>
                <w:rFonts w:ascii="Times New Roman" w:hAnsi="Times New Roman"/>
                <w:color w:val="000000"/>
              </w:rPr>
            </w:r>
            <w:r w:rsidR="00340CEE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16A1D8AB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40CEE">
              <w:rPr>
                <w:rFonts w:ascii="Times New Roman" w:hAnsi="Times New Roman"/>
                <w:color w:val="000000"/>
              </w:rPr>
            </w:r>
            <w:r w:rsidR="00340CEE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03" w:type="dxa"/>
            <w:gridSpan w:val="8"/>
            <w:shd w:val="clear" w:color="auto" w:fill="FFFFFF"/>
          </w:tcPr>
          <w:p w14:paraId="5A01C3E1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0C46B94" w14:textId="492A01F2" w:rsidR="00A07D95" w:rsidRPr="00B40665" w:rsidRDefault="00D82E6C" w:rsidP="00BB3E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40CEE">
              <w:rPr>
                <w:rFonts w:ascii="Times New Roman" w:hAnsi="Times New Roman"/>
                <w:color w:val="000000"/>
              </w:rPr>
            </w:r>
            <w:r w:rsidR="00340CE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A07D95" w:rsidRPr="00B40665">
              <w:rPr>
                <w:rFonts w:ascii="Times New Roman" w:hAnsi="Times New Roman"/>
                <w:color w:val="000000"/>
              </w:rPr>
              <w:t xml:space="preserve"> informatyzacja</w:t>
            </w:r>
          </w:p>
          <w:p w14:paraId="5A5FC243" w14:textId="6B998730" w:rsidR="00A07D95" w:rsidRPr="002007AC" w:rsidRDefault="00D82E6C" w:rsidP="00BB3E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40CEE">
              <w:rPr>
                <w:rFonts w:ascii="Times New Roman" w:hAnsi="Times New Roman"/>
                <w:color w:val="000000"/>
              </w:rPr>
            </w:r>
            <w:r w:rsidR="00340CE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A07D95" w:rsidRPr="00B40665">
              <w:rPr>
                <w:rFonts w:ascii="Times New Roman" w:hAnsi="Times New Roman"/>
                <w:color w:val="000000"/>
              </w:rPr>
              <w:t xml:space="preserve"> zdrowie</w:t>
            </w:r>
          </w:p>
        </w:tc>
      </w:tr>
      <w:tr w:rsidR="00A07D95" w:rsidRPr="002007AC" w14:paraId="188FEA48" w14:textId="77777777" w:rsidTr="00BC7A48">
        <w:trPr>
          <w:gridAfter w:val="1"/>
          <w:wAfter w:w="10" w:type="dxa"/>
          <w:trHeight w:val="403"/>
        </w:trPr>
        <w:tc>
          <w:tcPr>
            <w:tcW w:w="2243" w:type="dxa"/>
            <w:gridSpan w:val="3"/>
            <w:shd w:val="clear" w:color="auto" w:fill="FFFFFF"/>
            <w:vAlign w:val="center"/>
          </w:tcPr>
          <w:p w14:paraId="419F6E9A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5"/>
            <w:shd w:val="clear" w:color="auto" w:fill="FFFFFF"/>
            <w:vAlign w:val="center"/>
          </w:tcPr>
          <w:p w14:paraId="1C62E24A" w14:textId="5244516A" w:rsidR="00A07D95" w:rsidRPr="002007AC" w:rsidRDefault="00A07D95" w:rsidP="00BB3EB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A07D95" w:rsidRPr="002007AC" w14:paraId="0EC57279" w14:textId="77777777" w:rsidTr="00BC7A48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641B84E0" w14:textId="77777777" w:rsidR="00A07D95" w:rsidRPr="002007AC" w:rsidRDefault="00A07D95" w:rsidP="00BB3EB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2007A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215269" w:rsidRPr="002007AC" w14:paraId="77D137F4" w14:textId="77777777" w:rsidTr="00BC7A48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14:paraId="47C5516A" w14:textId="61E0450D" w:rsidR="00215269" w:rsidRPr="002007AC" w:rsidRDefault="00215269" w:rsidP="00215269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E86DF7">
              <w:rPr>
                <w:rFonts w:ascii="Times New Roman" w:hAnsi="Times New Roman"/>
                <w:spacing w:val="-2"/>
              </w:rPr>
              <w:t xml:space="preserve">Przewiduje się, że rozporządzenie wejdzie w życie </w:t>
            </w:r>
            <w:r w:rsidR="00D82E6C">
              <w:rPr>
                <w:rFonts w:ascii="Times New Roman" w:hAnsi="Times New Roman"/>
                <w:spacing w:val="-2"/>
              </w:rPr>
              <w:t>z dniem</w:t>
            </w:r>
            <w:r w:rsidR="00B6110F">
              <w:rPr>
                <w:rFonts w:ascii="Times New Roman" w:hAnsi="Times New Roman"/>
                <w:spacing w:val="-2"/>
              </w:rPr>
              <w:t xml:space="preserve"> </w:t>
            </w:r>
            <w:r w:rsidR="009728B8">
              <w:rPr>
                <w:rFonts w:ascii="Times New Roman" w:hAnsi="Times New Roman"/>
                <w:spacing w:val="-2"/>
              </w:rPr>
              <w:t>20</w:t>
            </w:r>
            <w:r w:rsidR="00B6110F">
              <w:rPr>
                <w:rFonts w:ascii="Times New Roman" w:hAnsi="Times New Roman"/>
                <w:spacing w:val="-2"/>
              </w:rPr>
              <w:t xml:space="preserve"> września 2021 r.</w:t>
            </w:r>
          </w:p>
        </w:tc>
      </w:tr>
      <w:tr w:rsidR="00215269" w:rsidRPr="002007AC" w14:paraId="6A9E6181" w14:textId="77777777" w:rsidTr="00BC7A48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305C93C9" w14:textId="77777777" w:rsidR="00215269" w:rsidRPr="002007AC" w:rsidRDefault="00215269" w:rsidP="0021526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007AC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2007A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215269" w:rsidRPr="002007AC" w14:paraId="44245634" w14:textId="77777777" w:rsidTr="00BC7A48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14:paraId="590F89BF" w14:textId="13542DDD" w:rsidR="00215269" w:rsidRPr="00B40665" w:rsidRDefault="00215269" w:rsidP="0021526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highlight w:val="yellow"/>
              </w:rPr>
            </w:pPr>
            <w:r w:rsidRPr="00E86DF7">
              <w:rPr>
                <w:rFonts w:ascii="Times New Roman" w:hAnsi="Times New Roman"/>
                <w:spacing w:val="-2"/>
              </w:rPr>
              <w:t>Z uwagi na przedmiot regulacji</w:t>
            </w:r>
            <w:r w:rsidR="0012681E">
              <w:rPr>
                <w:rFonts w:ascii="Times New Roman" w:hAnsi="Times New Roman"/>
                <w:spacing w:val="-2"/>
              </w:rPr>
              <w:t xml:space="preserve"> i pilotażowy charakter tych regulacji,</w:t>
            </w:r>
            <w:r w:rsidRPr="00E86DF7">
              <w:rPr>
                <w:rFonts w:ascii="Times New Roman" w:hAnsi="Times New Roman"/>
                <w:spacing w:val="-2"/>
              </w:rPr>
              <w:t xml:space="preserve"> </w:t>
            </w:r>
            <w:r w:rsidR="00B6110F">
              <w:rPr>
                <w:rFonts w:ascii="Times New Roman" w:hAnsi="Times New Roman"/>
                <w:spacing w:val="-2"/>
              </w:rPr>
              <w:t>ich</w:t>
            </w:r>
            <w:r w:rsidR="00C87263">
              <w:rPr>
                <w:rFonts w:ascii="Times New Roman" w:hAnsi="Times New Roman"/>
                <w:spacing w:val="-2"/>
              </w:rPr>
              <w:t xml:space="preserve"> ewaluacja jest niezasadna. Projekt sam w sobie </w:t>
            </w:r>
            <w:r w:rsidR="00585902">
              <w:rPr>
                <w:rFonts w:ascii="Times New Roman" w:hAnsi="Times New Roman"/>
                <w:spacing w:val="-2"/>
              </w:rPr>
              <w:t>jest nastawiony m.in. na realizacje celów ewaluacyjnych, co wynika z jego pilotażowego charakteru.</w:t>
            </w:r>
          </w:p>
        </w:tc>
      </w:tr>
      <w:tr w:rsidR="00215269" w:rsidRPr="002007AC" w14:paraId="7F84976C" w14:textId="77777777" w:rsidTr="00BC7A48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410BDF5C" w14:textId="77777777" w:rsidR="00215269" w:rsidRPr="002007AC" w:rsidRDefault="00215269" w:rsidP="0021526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2007A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2007AC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215269" w:rsidRPr="002007AC" w14:paraId="7441A820" w14:textId="77777777" w:rsidTr="00BC7A48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14:paraId="1CB2039F" w14:textId="77777777" w:rsidR="00215269" w:rsidRPr="002007AC" w:rsidRDefault="00215269" w:rsidP="0021526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</w:t>
            </w:r>
          </w:p>
        </w:tc>
      </w:tr>
      <w:bookmarkEnd w:id="0"/>
    </w:tbl>
    <w:p w14:paraId="1186C5FD" w14:textId="77777777" w:rsidR="006176ED" w:rsidRPr="00522D94" w:rsidRDefault="006176ED" w:rsidP="008452BE">
      <w:pPr>
        <w:pStyle w:val="Nagwek1"/>
        <w:spacing w:before="0" w:after="0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D6A9C" w14:textId="77777777" w:rsidR="00340CEE" w:rsidRDefault="00340CEE" w:rsidP="00044739">
      <w:pPr>
        <w:spacing w:line="240" w:lineRule="auto"/>
      </w:pPr>
      <w:r>
        <w:separator/>
      </w:r>
    </w:p>
  </w:endnote>
  <w:endnote w:type="continuationSeparator" w:id="0">
    <w:p w14:paraId="53FFC9AA" w14:textId="77777777" w:rsidR="00340CEE" w:rsidRDefault="00340CEE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B1C9C" w14:textId="77777777" w:rsidR="00340CEE" w:rsidRDefault="00340CEE" w:rsidP="00044739">
      <w:pPr>
        <w:spacing w:line="240" w:lineRule="auto"/>
      </w:pPr>
      <w:r>
        <w:separator/>
      </w:r>
    </w:p>
  </w:footnote>
  <w:footnote w:type="continuationSeparator" w:id="0">
    <w:p w14:paraId="6BE01BA4" w14:textId="77777777" w:rsidR="00340CEE" w:rsidRDefault="00340CEE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1167FE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3476F8D"/>
    <w:multiLevelType w:val="hybridMultilevel"/>
    <w:tmpl w:val="F06AD24E"/>
    <w:lvl w:ilvl="0" w:tplc="E4620E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" w15:restartNumberingAfterBreak="0">
    <w:nsid w:val="1AFA3192"/>
    <w:multiLevelType w:val="hybridMultilevel"/>
    <w:tmpl w:val="F3E8AA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0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3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8C4D97"/>
    <w:multiLevelType w:val="hybridMultilevel"/>
    <w:tmpl w:val="CE4E4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7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 w15:restartNumberingAfterBreak="0">
    <w:nsid w:val="6D6800D2"/>
    <w:multiLevelType w:val="hybridMultilevel"/>
    <w:tmpl w:val="32462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21"/>
  </w:num>
  <w:num w:numId="5">
    <w:abstractNumId w:val="3"/>
  </w:num>
  <w:num w:numId="6">
    <w:abstractNumId w:val="10"/>
  </w:num>
  <w:num w:numId="7">
    <w:abstractNumId w:val="14"/>
  </w:num>
  <w:num w:numId="8">
    <w:abstractNumId w:val="7"/>
  </w:num>
  <w:num w:numId="9">
    <w:abstractNumId w:val="17"/>
  </w:num>
  <w:num w:numId="10">
    <w:abstractNumId w:val="13"/>
  </w:num>
  <w:num w:numId="11">
    <w:abstractNumId w:val="16"/>
  </w:num>
  <w:num w:numId="12">
    <w:abstractNumId w:val="4"/>
  </w:num>
  <w:num w:numId="13">
    <w:abstractNumId w:val="12"/>
  </w:num>
  <w:num w:numId="14">
    <w:abstractNumId w:val="22"/>
  </w:num>
  <w:num w:numId="15">
    <w:abstractNumId w:val="18"/>
  </w:num>
  <w:num w:numId="16">
    <w:abstractNumId w:val="20"/>
  </w:num>
  <w:num w:numId="17">
    <w:abstractNumId w:val="8"/>
  </w:num>
  <w:num w:numId="18">
    <w:abstractNumId w:val="24"/>
  </w:num>
  <w:num w:numId="19">
    <w:abstractNumId w:val="25"/>
  </w:num>
  <w:num w:numId="20">
    <w:abstractNumId w:val="19"/>
  </w:num>
  <w:num w:numId="21">
    <w:abstractNumId w:val="9"/>
  </w:num>
  <w:num w:numId="22">
    <w:abstractNumId w:val="23"/>
  </w:num>
  <w:num w:numId="23">
    <w:abstractNumId w:val="5"/>
  </w:num>
  <w:num w:numId="24">
    <w:abstractNumId w:val="1"/>
  </w:num>
  <w:num w:numId="25">
    <w:abstractNumId w:val="0"/>
  </w:num>
  <w:num w:numId="26">
    <w:abstractNumId w:val="15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22D5"/>
    <w:rsid w:val="0000384C"/>
    <w:rsid w:val="00004C6A"/>
    <w:rsid w:val="00010D0C"/>
    <w:rsid w:val="00012D11"/>
    <w:rsid w:val="0001347D"/>
    <w:rsid w:val="00013EB5"/>
    <w:rsid w:val="00015C9E"/>
    <w:rsid w:val="0001792E"/>
    <w:rsid w:val="00023836"/>
    <w:rsid w:val="000271CB"/>
    <w:rsid w:val="00031329"/>
    <w:rsid w:val="00035250"/>
    <w:rsid w:val="000356A9"/>
    <w:rsid w:val="00041D19"/>
    <w:rsid w:val="00044138"/>
    <w:rsid w:val="00044739"/>
    <w:rsid w:val="0004535D"/>
    <w:rsid w:val="000469D8"/>
    <w:rsid w:val="00050C65"/>
    <w:rsid w:val="00051637"/>
    <w:rsid w:val="00051E4A"/>
    <w:rsid w:val="00056681"/>
    <w:rsid w:val="0006133C"/>
    <w:rsid w:val="000648A7"/>
    <w:rsid w:val="0006618B"/>
    <w:rsid w:val="00066D14"/>
    <w:rsid w:val="000670C0"/>
    <w:rsid w:val="000674FD"/>
    <w:rsid w:val="00071B99"/>
    <w:rsid w:val="000756E5"/>
    <w:rsid w:val="00075869"/>
    <w:rsid w:val="0007704E"/>
    <w:rsid w:val="00080EC8"/>
    <w:rsid w:val="000944AC"/>
    <w:rsid w:val="00094CB9"/>
    <w:rsid w:val="000956B2"/>
    <w:rsid w:val="00095C9F"/>
    <w:rsid w:val="000969E7"/>
    <w:rsid w:val="000A23DE"/>
    <w:rsid w:val="000A4020"/>
    <w:rsid w:val="000A4F15"/>
    <w:rsid w:val="000A62EE"/>
    <w:rsid w:val="000A677B"/>
    <w:rsid w:val="000B10C6"/>
    <w:rsid w:val="000B54FB"/>
    <w:rsid w:val="000B5CE8"/>
    <w:rsid w:val="000C29B0"/>
    <w:rsid w:val="000C723F"/>
    <w:rsid w:val="000C76FC"/>
    <w:rsid w:val="000C7A2A"/>
    <w:rsid w:val="000D0CCA"/>
    <w:rsid w:val="000D38FC"/>
    <w:rsid w:val="000D4D90"/>
    <w:rsid w:val="000E2D10"/>
    <w:rsid w:val="000E51A6"/>
    <w:rsid w:val="000F3204"/>
    <w:rsid w:val="000F3343"/>
    <w:rsid w:val="000F3E13"/>
    <w:rsid w:val="00104EB8"/>
    <w:rsid w:val="0010548B"/>
    <w:rsid w:val="00105F47"/>
    <w:rsid w:val="00106305"/>
    <w:rsid w:val="00106B64"/>
    <w:rsid w:val="001070B1"/>
    <w:rsid w:val="001072D1"/>
    <w:rsid w:val="00117017"/>
    <w:rsid w:val="00122E55"/>
    <w:rsid w:val="00125512"/>
    <w:rsid w:val="0012681E"/>
    <w:rsid w:val="00126CBD"/>
    <w:rsid w:val="00130E8E"/>
    <w:rsid w:val="0013216E"/>
    <w:rsid w:val="001329E8"/>
    <w:rsid w:val="00135B15"/>
    <w:rsid w:val="001401B5"/>
    <w:rsid w:val="001408A0"/>
    <w:rsid w:val="001408F1"/>
    <w:rsid w:val="001422B9"/>
    <w:rsid w:val="0014309B"/>
    <w:rsid w:val="00144F6B"/>
    <w:rsid w:val="00145D49"/>
    <w:rsid w:val="001464E4"/>
    <w:rsid w:val="0014665F"/>
    <w:rsid w:val="001527F5"/>
    <w:rsid w:val="00153464"/>
    <w:rsid w:val="001541B3"/>
    <w:rsid w:val="0015452E"/>
    <w:rsid w:val="00155B15"/>
    <w:rsid w:val="0015709B"/>
    <w:rsid w:val="001625BE"/>
    <w:rsid w:val="00162FB3"/>
    <w:rsid w:val="001643A4"/>
    <w:rsid w:val="00164C67"/>
    <w:rsid w:val="00166ACD"/>
    <w:rsid w:val="00170D29"/>
    <w:rsid w:val="00170D72"/>
    <w:rsid w:val="001727BB"/>
    <w:rsid w:val="00173489"/>
    <w:rsid w:val="00176218"/>
    <w:rsid w:val="00180D25"/>
    <w:rsid w:val="001815CC"/>
    <w:rsid w:val="0018318D"/>
    <w:rsid w:val="001841F8"/>
    <w:rsid w:val="00184FFD"/>
    <w:rsid w:val="0018572C"/>
    <w:rsid w:val="00187548"/>
    <w:rsid w:val="00187E79"/>
    <w:rsid w:val="00187F0D"/>
    <w:rsid w:val="00191DFB"/>
    <w:rsid w:val="00191FDC"/>
    <w:rsid w:val="00192CC5"/>
    <w:rsid w:val="001956A7"/>
    <w:rsid w:val="001A118A"/>
    <w:rsid w:val="001A27F4"/>
    <w:rsid w:val="001A2D95"/>
    <w:rsid w:val="001A3743"/>
    <w:rsid w:val="001A5867"/>
    <w:rsid w:val="001A65CD"/>
    <w:rsid w:val="001B3460"/>
    <w:rsid w:val="001B4CA1"/>
    <w:rsid w:val="001B65A0"/>
    <w:rsid w:val="001B75D8"/>
    <w:rsid w:val="001C1060"/>
    <w:rsid w:val="001C1344"/>
    <w:rsid w:val="001C14EB"/>
    <w:rsid w:val="001C3C63"/>
    <w:rsid w:val="001C410B"/>
    <w:rsid w:val="001D43F3"/>
    <w:rsid w:val="001D4732"/>
    <w:rsid w:val="001D650E"/>
    <w:rsid w:val="001D6A3C"/>
    <w:rsid w:val="001D6D51"/>
    <w:rsid w:val="001D73C3"/>
    <w:rsid w:val="001E172C"/>
    <w:rsid w:val="001E36D1"/>
    <w:rsid w:val="001F21A9"/>
    <w:rsid w:val="001F653A"/>
    <w:rsid w:val="001F6979"/>
    <w:rsid w:val="001F6B85"/>
    <w:rsid w:val="00202BC6"/>
    <w:rsid w:val="0020424E"/>
    <w:rsid w:val="00205141"/>
    <w:rsid w:val="0020516B"/>
    <w:rsid w:val="0021106D"/>
    <w:rsid w:val="00212F35"/>
    <w:rsid w:val="00213559"/>
    <w:rsid w:val="00213EFD"/>
    <w:rsid w:val="00214E6C"/>
    <w:rsid w:val="002150DA"/>
    <w:rsid w:val="00215269"/>
    <w:rsid w:val="002172F1"/>
    <w:rsid w:val="00221D37"/>
    <w:rsid w:val="00223C7B"/>
    <w:rsid w:val="00224AB1"/>
    <w:rsid w:val="00225C3C"/>
    <w:rsid w:val="0022687A"/>
    <w:rsid w:val="002304A4"/>
    <w:rsid w:val="00230728"/>
    <w:rsid w:val="00234040"/>
    <w:rsid w:val="00235278"/>
    <w:rsid w:val="00235CD2"/>
    <w:rsid w:val="002427DD"/>
    <w:rsid w:val="0024501D"/>
    <w:rsid w:val="0024740B"/>
    <w:rsid w:val="0025492F"/>
    <w:rsid w:val="00254DED"/>
    <w:rsid w:val="00255619"/>
    <w:rsid w:val="00255AA4"/>
    <w:rsid w:val="00255D80"/>
    <w:rsid w:val="00255DAD"/>
    <w:rsid w:val="00256108"/>
    <w:rsid w:val="00260F33"/>
    <w:rsid w:val="002613BD"/>
    <w:rsid w:val="002624F1"/>
    <w:rsid w:val="0026359B"/>
    <w:rsid w:val="00270C81"/>
    <w:rsid w:val="00271558"/>
    <w:rsid w:val="00274862"/>
    <w:rsid w:val="0027599C"/>
    <w:rsid w:val="002823D5"/>
    <w:rsid w:val="00282D72"/>
    <w:rsid w:val="00283402"/>
    <w:rsid w:val="00285787"/>
    <w:rsid w:val="002907F7"/>
    <w:rsid w:val="00290AC9"/>
    <w:rsid w:val="00290FD6"/>
    <w:rsid w:val="00291AB0"/>
    <w:rsid w:val="00292777"/>
    <w:rsid w:val="00294259"/>
    <w:rsid w:val="002A18AF"/>
    <w:rsid w:val="002A2C81"/>
    <w:rsid w:val="002A3218"/>
    <w:rsid w:val="002B3D1A"/>
    <w:rsid w:val="002B5D15"/>
    <w:rsid w:val="002B6F74"/>
    <w:rsid w:val="002B70F7"/>
    <w:rsid w:val="002C27D0"/>
    <w:rsid w:val="002C2C9B"/>
    <w:rsid w:val="002C5CF9"/>
    <w:rsid w:val="002C5DA0"/>
    <w:rsid w:val="002D1097"/>
    <w:rsid w:val="002D17D6"/>
    <w:rsid w:val="002D18D7"/>
    <w:rsid w:val="002D21CE"/>
    <w:rsid w:val="002D6AB4"/>
    <w:rsid w:val="002E3DA3"/>
    <w:rsid w:val="002E450F"/>
    <w:rsid w:val="002E694F"/>
    <w:rsid w:val="002E6B38"/>
    <w:rsid w:val="002E6D63"/>
    <w:rsid w:val="002E6E2B"/>
    <w:rsid w:val="002E7C3C"/>
    <w:rsid w:val="002F0BBE"/>
    <w:rsid w:val="002F0E74"/>
    <w:rsid w:val="002F3057"/>
    <w:rsid w:val="002F3E1B"/>
    <w:rsid w:val="002F3EB8"/>
    <w:rsid w:val="002F500B"/>
    <w:rsid w:val="002F68C9"/>
    <w:rsid w:val="00300991"/>
    <w:rsid w:val="00301959"/>
    <w:rsid w:val="003028DC"/>
    <w:rsid w:val="00304E2C"/>
    <w:rsid w:val="00305B8A"/>
    <w:rsid w:val="00311A38"/>
    <w:rsid w:val="00311C61"/>
    <w:rsid w:val="003120AA"/>
    <w:rsid w:val="003154BF"/>
    <w:rsid w:val="00326128"/>
    <w:rsid w:val="00327613"/>
    <w:rsid w:val="00331B5F"/>
    <w:rsid w:val="00331BF9"/>
    <w:rsid w:val="00332BEB"/>
    <w:rsid w:val="003342F2"/>
    <w:rsid w:val="0033495E"/>
    <w:rsid w:val="00334A79"/>
    <w:rsid w:val="00334D8D"/>
    <w:rsid w:val="0033597E"/>
    <w:rsid w:val="00337345"/>
    <w:rsid w:val="00337DD2"/>
    <w:rsid w:val="003404D1"/>
    <w:rsid w:val="00340CEE"/>
    <w:rsid w:val="003443FF"/>
    <w:rsid w:val="00355808"/>
    <w:rsid w:val="0036032B"/>
    <w:rsid w:val="003623E5"/>
    <w:rsid w:val="00362C7E"/>
    <w:rsid w:val="00363309"/>
    <w:rsid w:val="00363601"/>
    <w:rsid w:val="00363CF0"/>
    <w:rsid w:val="003657BF"/>
    <w:rsid w:val="00365F04"/>
    <w:rsid w:val="0037026A"/>
    <w:rsid w:val="00370578"/>
    <w:rsid w:val="003768E7"/>
    <w:rsid w:val="00376AC9"/>
    <w:rsid w:val="00382E44"/>
    <w:rsid w:val="00385F85"/>
    <w:rsid w:val="003862CE"/>
    <w:rsid w:val="0038667D"/>
    <w:rsid w:val="00393032"/>
    <w:rsid w:val="00393637"/>
    <w:rsid w:val="00394B69"/>
    <w:rsid w:val="00395C5B"/>
    <w:rsid w:val="00395E06"/>
    <w:rsid w:val="00397078"/>
    <w:rsid w:val="003977AD"/>
    <w:rsid w:val="003A38CC"/>
    <w:rsid w:val="003A6953"/>
    <w:rsid w:val="003B0B66"/>
    <w:rsid w:val="003B4FB8"/>
    <w:rsid w:val="003B6083"/>
    <w:rsid w:val="003C1E61"/>
    <w:rsid w:val="003C3838"/>
    <w:rsid w:val="003C429B"/>
    <w:rsid w:val="003C4BBE"/>
    <w:rsid w:val="003C5847"/>
    <w:rsid w:val="003C75DF"/>
    <w:rsid w:val="003D0681"/>
    <w:rsid w:val="003D12F6"/>
    <w:rsid w:val="003D1426"/>
    <w:rsid w:val="003D43C5"/>
    <w:rsid w:val="003E0088"/>
    <w:rsid w:val="003E2F4E"/>
    <w:rsid w:val="003E4E6E"/>
    <w:rsid w:val="003E5E59"/>
    <w:rsid w:val="003E720A"/>
    <w:rsid w:val="003E7F41"/>
    <w:rsid w:val="003F2BA4"/>
    <w:rsid w:val="003F647B"/>
    <w:rsid w:val="003F7F39"/>
    <w:rsid w:val="004002A2"/>
    <w:rsid w:val="00403E6E"/>
    <w:rsid w:val="00410130"/>
    <w:rsid w:val="004129B4"/>
    <w:rsid w:val="00417EF0"/>
    <w:rsid w:val="00421857"/>
    <w:rsid w:val="004220B1"/>
    <w:rsid w:val="00422181"/>
    <w:rsid w:val="00423716"/>
    <w:rsid w:val="004244A8"/>
    <w:rsid w:val="00425F72"/>
    <w:rsid w:val="004268DF"/>
    <w:rsid w:val="00427736"/>
    <w:rsid w:val="00430A1B"/>
    <w:rsid w:val="00431F80"/>
    <w:rsid w:val="0043585C"/>
    <w:rsid w:val="0043726C"/>
    <w:rsid w:val="0043750F"/>
    <w:rsid w:val="00437C3E"/>
    <w:rsid w:val="004412B5"/>
    <w:rsid w:val="00441787"/>
    <w:rsid w:val="00444F2D"/>
    <w:rsid w:val="00450CDD"/>
    <w:rsid w:val="00452034"/>
    <w:rsid w:val="004545B6"/>
    <w:rsid w:val="00455FA6"/>
    <w:rsid w:val="00461628"/>
    <w:rsid w:val="00464736"/>
    <w:rsid w:val="00464AE2"/>
    <w:rsid w:val="00466C70"/>
    <w:rsid w:val="004702C9"/>
    <w:rsid w:val="00472E45"/>
    <w:rsid w:val="00473A12"/>
    <w:rsid w:val="00473FEA"/>
    <w:rsid w:val="00474357"/>
    <w:rsid w:val="00474AFC"/>
    <w:rsid w:val="0047579D"/>
    <w:rsid w:val="00480440"/>
    <w:rsid w:val="00481ED2"/>
    <w:rsid w:val="00483262"/>
    <w:rsid w:val="00484107"/>
    <w:rsid w:val="004850B1"/>
    <w:rsid w:val="00485CC5"/>
    <w:rsid w:val="0049343F"/>
    <w:rsid w:val="004964FC"/>
    <w:rsid w:val="004A145E"/>
    <w:rsid w:val="004A1F15"/>
    <w:rsid w:val="004A2A81"/>
    <w:rsid w:val="004A506D"/>
    <w:rsid w:val="004A6E4C"/>
    <w:rsid w:val="004A7BD7"/>
    <w:rsid w:val="004B1A3F"/>
    <w:rsid w:val="004B742A"/>
    <w:rsid w:val="004C03CC"/>
    <w:rsid w:val="004C15C2"/>
    <w:rsid w:val="004C36D8"/>
    <w:rsid w:val="004D0D44"/>
    <w:rsid w:val="004D1248"/>
    <w:rsid w:val="004D1E3C"/>
    <w:rsid w:val="004D33C3"/>
    <w:rsid w:val="004D4169"/>
    <w:rsid w:val="004D457D"/>
    <w:rsid w:val="004D68EF"/>
    <w:rsid w:val="004D6DE7"/>
    <w:rsid w:val="004D6E14"/>
    <w:rsid w:val="004E29E9"/>
    <w:rsid w:val="004E3570"/>
    <w:rsid w:val="004E424E"/>
    <w:rsid w:val="004E4420"/>
    <w:rsid w:val="004E4AB5"/>
    <w:rsid w:val="004E6B05"/>
    <w:rsid w:val="004E71AB"/>
    <w:rsid w:val="004F0407"/>
    <w:rsid w:val="004F31A5"/>
    <w:rsid w:val="004F44EA"/>
    <w:rsid w:val="004F4E17"/>
    <w:rsid w:val="004F7A77"/>
    <w:rsid w:val="004F7B4D"/>
    <w:rsid w:val="0050082F"/>
    <w:rsid w:val="00500C56"/>
    <w:rsid w:val="00501713"/>
    <w:rsid w:val="005040A1"/>
    <w:rsid w:val="0050543E"/>
    <w:rsid w:val="0050583D"/>
    <w:rsid w:val="00506568"/>
    <w:rsid w:val="00514A28"/>
    <w:rsid w:val="0051551B"/>
    <w:rsid w:val="005168D5"/>
    <w:rsid w:val="00520C57"/>
    <w:rsid w:val="005211BB"/>
    <w:rsid w:val="00522D94"/>
    <w:rsid w:val="00523DD7"/>
    <w:rsid w:val="00524EB4"/>
    <w:rsid w:val="00533D89"/>
    <w:rsid w:val="00536564"/>
    <w:rsid w:val="005425AC"/>
    <w:rsid w:val="005428DC"/>
    <w:rsid w:val="00544597"/>
    <w:rsid w:val="00544FFE"/>
    <w:rsid w:val="00546CA6"/>
    <w:rsid w:val="005473F5"/>
    <w:rsid w:val="005477E7"/>
    <w:rsid w:val="00547926"/>
    <w:rsid w:val="00547BF0"/>
    <w:rsid w:val="005514B2"/>
    <w:rsid w:val="00551CF1"/>
    <w:rsid w:val="00552794"/>
    <w:rsid w:val="00556213"/>
    <w:rsid w:val="005613AD"/>
    <w:rsid w:val="005622E1"/>
    <w:rsid w:val="00562A5B"/>
    <w:rsid w:val="00563199"/>
    <w:rsid w:val="00564874"/>
    <w:rsid w:val="00567963"/>
    <w:rsid w:val="0057009A"/>
    <w:rsid w:val="00571260"/>
    <w:rsid w:val="0057189C"/>
    <w:rsid w:val="00573FC1"/>
    <w:rsid w:val="005741EE"/>
    <w:rsid w:val="00574954"/>
    <w:rsid w:val="0057668E"/>
    <w:rsid w:val="005777F0"/>
    <w:rsid w:val="005817F1"/>
    <w:rsid w:val="00581D3A"/>
    <w:rsid w:val="00585902"/>
    <w:rsid w:val="0059019A"/>
    <w:rsid w:val="005932BB"/>
    <w:rsid w:val="00595E83"/>
    <w:rsid w:val="00596530"/>
    <w:rsid w:val="005967F3"/>
    <w:rsid w:val="005971AF"/>
    <w:rsid w:val="005A0539"/>
    <w:rsid w:val="005A06DF"/>
    <w:rsid w:val="005A4594"/>
    <w:rsid w:val="005A5527"/>
    <w:rsid w:val="005A5AE6"/>
    <w:rsid w:val="005B065F"/>
    <w:rsid w:val="005B1206"/>
    <w:rsid w:val="005B2F25"/>
    <w:rsid w:val="005B37E8"/>
    <w:rsid w:val="005B5C51"/>
    <w:rsid w:val="005B6710"/>
    <w:rsid w:val="005B7187"/>
    <w:rsid w:val="005B7D2D"/>
    <w:rsid w:val="005C0056"/>
    <w:rsid w:val="005C29F8"/>
    <w:rsid w:val="005C3181"/>
    <w:rsid w:val="005C6011"/>
    <w:rsid w:val="005D1D16"/>
    <w:rsid w:val="005D2F72"/>
    <w:rsid w:val="005D61D6"/>
    <w:rsid w:val="005E0D13"/>
    <w:rsid w:val="005E301D"/>
    <w:rsid w:val="005E5047"/>
    <w:rsid w:val="005E5A88"/>
    <w:rsid w:val="005E7205"/>
    <w:rsid w:val="005E7371"/>
    <w:rsid w:val="005E77B9"/>
    <w:rsid w:val="005F077C"/>
    <w:rsid w:val="005F116C"/>
    <w:rsid w:val="005F2131"/>
    <w:rsid w:val="005F21A9"/>
    <w:rsid w:val="00604F28"/>
    <w:rsid w:val="00605EF6"/>
    <w:rsid w:val="00606455"/>
    <w:rsid w:val="0060759B"/>
    <w:rsid w:val="00610C1D"/>
    <w:rsid w:val="00614929"/>
    <w:rsid w:val="006154B2"/>
    <w:rsid w:val="00616511"/>
    <w:rsid w:val="006176ED"/>
    <w:rsid w:val="006202F3"/>
    <w:rsid w:val="0062097A"/>
    <w:rsid w:val="00621DA6"/>
    <w:rsid w:val="006234BF"/>
    <w:rsid w:val="006238CE"/>
    <w:rsid w:val="00623CFE"/>
    <w:rsid w:val="00624FBD"/>
    <w:rsid w:val="0062574D"/>
    <w:rsid w:val="00627221"/>
    <w:rsid w:val="00627EE8"/>
    <w:rsid w:val="00630429"/>
    <w:rsid w:val="006310AC"/>
    <w:rsid w:val="006316FA"/>
    <w:rsid w:val="0063480F"/>
    <w:rsid w:val="00635D66"/>
    <w:rsid w:val="006370D2"/>
    <w:rsid w:val="0064074F"/>
    <w:rsid w:val="00641211"/>
    <w:rsid w:val="00641F55"/>
    <w:rsid w:val="00645396"/>
    <w:rsid w:val="00645E4A"/>
    <w:rsid w:val="006520B7"/>
    <w:rsid w:val="00653688"/>
    <w:rsid w:val="0066091B"/>
    <w:rsid w:val="006660E9"/>
    <w:rsid w:val="00667249"/>
    <w:rsid w:val="00667558"/>
    <w:rsid w:val="00671523"/>
    <w:rsid w:val="00674959"/>
    <w:rsid w:val="006754EF"/>
    <w:rsid w:val="00676C8D"/>
    <w:rsid w:val="00676F1F"/>
    <w:rsid w:val="00677381"/>
    <w:rsid w:val="00677414"/>
    <w:rsid w:val="00677CFA"/>
    <w:rsid w:val="00680D4E"/>
    <w:rsid w:val="00681889"/>
    <w:rsid w:val="00682DC4"/>
    <w:rsid w:val="006832CF"/>
    <w:rsid w:val="0068601E"/>
    <w:rsid w:val="006879E6"/>
    <w:rsid w:val="00687F03"/>
    <w:rsid w:val="0069265B"/>
    <w:rsid w:val="006933F2"/>
    <w:rsid w:val="00693493"/>
    <w:rsid w:val="006935C1"/>
    <w:rsid w:val="0069486B"/>
    <w:rsid w:val="006956C8"/>
    <w:rsid w:val="006967A0"/>
    <w:rsid w:val="006A1B2B"/>
    <w:rsid w:val="006A24C5"/>
    <w:rsid w:val="006A30E5"/>
    <w:rsid w:val="006A4904"/>
    <w:rsid w:val="006A548F"/>
    <w:rsid w:val="006A6DBF"/>
    <w:rsid w:val="006A6E51"/>
    <w:rsid w:val="006A701A"/>
    <w:rsid w:val="006B184A"/>
    <w:rsid w:val="006B3AEB"/>
    <w:rsid w:val="006B64DC"/>
    <w:rsid w:val="006B7A91"/>
    <w:rsid w:val="006C0715"/>
    <w:rsid w:val="006D41EC"/>
    <w:rsid w:val="006D4704"/>
    <w:rsid w:val="006D6676"/>
    <w:rsid w:val="006D6A2D"/>
    <w:rsid w:val="006E02B2"/>
    <w:rsid w:val="006E1E18"/>
    <w:rsid w:val="006E266D"/>
    <w:rsid w:val="006E31CE"/>
    <w:rsid w:val="006E34D3"/>
    <w:rsid w:val="006E4312"/>
    <w:rsid w:val="006F0A05"/>
    <w:rsid w:val="006F1435"/>
    <w:rsid w:val="006F78C4"/>
    <w:rsid w:val="0070022C"/>
    <w:rsid w:val="007031A0"/>
    <w:rsid w:val="007041AA"/>
    <w:rsid w:val="00705A29"/>
    <w:rsid w:val="00707498"/>
    <w:rsid w:val="00710ED1"/>
    <w:rsid w:val="0071171D"/>
    <w:rsid w:val="00711A65"/>
    <w:rsid w:val="00714133"/>
    <w:rsid w:val="00714DA4"/>
    <w:rsid w:val="007158B2"/>
    <w:rsid w:val="007159DB"/>
    <w:rsid w:val="00716081"/>
    <w:rsid w:val="00722B48"/>
    <w:rsid w:val="007230A9"/>
    <w:rsid w:val="00724164"/>
    <w:rsid w:val="00725DE7"/>
    <w:rsid w:val="0072636A"/>
    <w:rsid w:val="00726B44"/>
    <w:rsid w:val="00730C46"/>
    <w:rsid w:val="007318DD"/>
    <w:rsid w:val="00733167"/>
    <w:rsid w:val="007332FA"/>
    <w:rsid w:val="00737C43"/>
    <w:rsid w:val="007403EA"/>
    <w:rsid w:val="00740D2C"/>
    <w:rsid w:val="00741825"/>
    <w:rsid w:val="00741B1F"/>
    <w:rsid w:val="00742A7F"/>
    <w:rsid w:val="00744BF9"/>
    <w:rsid w:val="00745C54"/>
    <w:rsid w:val="00750B10"/>
    <w:rsid w:val="00752623"/>
    <w:rsid w:val="007551A8"/>
    <w:rsid w:val="007556C8"/>
    <w:rsid w:val="0075773B"/>
    <w:rsid w:val="00760F1F"/>
    <w:rsid w:val="007616F7"/>
    <w:rsid w:val="00763F64"/>
    <w:rsid w:val="0076423E"/>
    <w:rsid w:val="007646CB"/>
    <w:rsid w:val="0076658F"/>
    <w:rsid w:val="0077040A"/>
    <w:rsid w:val="00772ACF"/>
    <w:rsid w:val="00772D64"/>
    <w:rsid w:val="00774035"/>
    <w:rsid w:val="00784C9A"/>
    <w:rsid w:val="0078701C"/>
    <w:rsid w:val="00792609"/>
    <w:rsid w:val="00792887"/>
    <w:rsid w:val="007943E2"/>
    <w:rsid w:val="00794F2C"/>
    <w:rsid w:val="00795449"/>
    <w:rsid w:val="007955B6"/>
    <w:rsid w:val="00796411"/>
    <w:rsid w:val="00797846"/>
    <w:rsid w:val="007A3BC7"/>
    <w:rsid w:val="007A4133"/>
    <w:rsid w:val="007A5AC4"/>
    <w:rsid w:val="007A7398"/>
    <w:rsid w:val="007B06FF"/>
    <w:rsid w:val="007B0FDD"/>
    <w:rsid w:val="007B4802"/>
    <w:rsid w:val="007B6668"/>
    <w:rsid w:val="007B6B33"/>
    <w:rsid w:val="007C2701"/>
    <w:rsid w:val="007C6114"/>
    <w:rsid w:val="007C6800"/>
    <w:rsid w:val="007D2192"/>
    <w:rsid w:val="007D3230"/>
    <w:rsid w:val="007D337D"/>
    <w:rsid w:val="007D70A8"/>
    <w:rsid w:val="007E46E3"/>
    <w:rsid w:val="007F0021"/>
    <w:rsid w:val="007F1381"/>
    <w:rsid w:val="007F2F52"/>
    <w:rsid w:val="007F3934"/>
    <w:rsid w:val="007F641C"/>
    <w:rsid w:val="007F703B"/>
    <w:rsid w:val="008014E8"/>
    <w:rsid w:val="00801F71"/>
    <w:rsid w:val="008024A2"/>
    <w:rsid w:val="00805F28"/>
    <w:rsid w:val="0080749F"/>
    <w:rsid w:val="00811699"/>
    <w:rsid w:val="00811D46"/>
    <w:rsid w:val="008125B0"/>
    <w:rsid w:val="008144CB"/>
    <w:rsid w:val="008163B7"/>
    <w:rsid w:val="00821042"/>
    <w:rsid w:val="00821717"/>
    <w:rsid w:val="00824210"/>
    <w:rsid w:val="00824231"/>
    <w:rsid w:val="00824F5E"/>
    <w:rsid w:val="008263C0"/>
    <w:rsid w:val="00831779"/>
    <w:rsid w:val="0083353C"/>
    <w:rsid w:val="00834923"/>
    <w:rsid w:val="00841422"/>
    <w:rsid w:val="00841D3B"/>
    <w:rsid w:val="0084314C"/>
    <w:rsid w:val="00843171"/>
    <w:rsid w:val="008452BE"/>
    <w:rsid w:val="008459D5"/>
    <w:rsid w:val="0084643D"/>
    <w:rsid w:val="00855021"/>
    <w:rsid w:val="008575C3"/>
    <w:rsid w:val="008610CC"/>
    <w:rsid w:val="00863471"/>
    <w:rsid w:val="00863D28"/>
    <w:rsid w:val="00863E7B"/>
    <w:rsid w:val="00863EAB"/>
    <w:rsid w:val="008648C3"/>
    <w:rsid w:val="008704DE"/>
    <w:rsid w:val="00871976"/>
    <w:rsid w:val="00877FDA"/>
    <w:rsid w:val="00880F26"/>
    <w:rsid w:val="00881817"/>
    <w:rsid w:val="00881F94"/>
    <w:rsid w:val="008849D9"/>
    <w:rsid w:val="00891605"/>
    <w:rsid w:val="0089341A"/>
    <w:rsid w:val="00893556"/>
    <w:rsid w:val="00895680"/>
    <w:rsid w:val="0089624A"/>
    <w:rsid w:val="00896C2E"/>
    <w:rsid w:val="008A5095"/>
    <w:rsid w:val="008A5845"/>
    <w:rsid w:val="008A5BF3"/>
    <w:rsid w:val="008A608F"/>
    <w:rsid w:val="008B1A9A"/>
    <w:rsid w:val="008B4FE6"/>
    <w:rsid w:val="008B6C37"/>
    <w:rsid w:val="008B6D11"/>
    <w:rsid w:val="008B7B84"/>
    <w:rsid w:val="008C0E50"/>
    <w:rsid w:val="008C234F"/>
    <w:rsid w:val="008C2739"/>
    <w:rsid w:val="008C7F59"/>
    <w:rsid w:val="008D3806"/>
    <w:rsid w:val="008D73A6"/>
    <w:rsid w:val="008E18F7"/>
    <w:rsid w:val="008E1C4E"/>
    <w:rsid w:val="008E1E10"/>
    <w:rsid w:val="008E291B"/>
    <w:rsid w:val="008E383B"/>
    <w:rsid w:val="008E3E99"/>
    <w:rsid w:val="008E4F2F"/>
    <w:rsid w:val="008E6915"/>
    <w:rsid w:val="008E738E"/>
    <w:rsid w:val="008E74B0"/>
    <w:rsid w:val="008F00FF"/>
    <w:rsid w:val="008F2080"/>
    <w:rsid w:val="008F2837"/>
    <w:rsid w:val="008F3F9E"/>
    <w:rsid w:val="008F4717"/>
    <w:rsid w:val="009008A8"/>
    <w:rsid w:val="0090094A"/>
    <w:rsid w:val="00902AEC"/>
    <w:rsid w:val="009035DC"/>
    <w:rsid w:val="0090619F"/>
    <w:rsid w:val="009063B0"/>
    <w:rsid w:val="00907106"/>
    <w:rsid w:val="009107FD"/>
    <w:rsid w:val="0091137C"/>
    <w:rsid w:val="00911567"/>
    <w:rsid w:val="00911CFF"/>
    <w:rsid w:val="00917363"/>
    <w:rsid w:val="00917899"/>
    <w:rsid w:val="00917AAE"/>
    <w:rsid w:val="00917CA7"/>
    <w:rsid w:val="009215AA"/>
    <w:rsid w:val="009230D4"/>
    <w:rsid w:val="009251A9"/>
    <w:rsid w:val="0092689B"/>
    <w:rsid w:val="00930699"/>
    <w:rsid w:val="00931F69"/>
    <w:rsid w:val="00934123"/>
    <w:rsid w:val="00935724"/>
    <w:rsid w:val="009378FC"/>
    <w:rsid w:val="00942E99"/>
    <w:rsid w:val="00943E79"/>
    <w:rsid w:val="00950F59"/>
    <w:rsid w:val="00955666"/>
    <w:rsid w:val="00955774"/>
    <w:rsid w:val="009560B5"/>
    <w:rsid w:val="00963EDA"/>
    <w:rsid w:val="0096637D"/>
    <w:rsid w:val="00970377"/>
    <w:rsid w:val="009703D6"/>
    <w:rsid w:val="0097181B"/>
    <w:rsid w:val="009728B8"/>
    <w:rsid w:val="00973F48"/>
    <w:rsid w:val="00976DC5"/>
    <w:rsid w:val="009818C7"/>
    <w:rsid w:val="009820EF"/>
    <w:rsid w:val="00982DD4"/>
    <w:rsid w:val="009841E5"/>
    <w:rsid w:val="00984491"/>
    <w:rsid w:val="0098479F"/>
    <w:rsid w:val="00984A8A"/>
    <w:rsid w:val="00984F22"/>
    <w:rsid w:val="009857B6"/>
    <w:rsid w:val="00985A8D"/>
    <w:rsid w:val="00986610"/>
    <w:rsid w:val="00987532"/>
    <w:rsid w:val="009877DC"/>
    <w:rsid w:val="00991F96"/>
    <w:rsid w:val="0099635B"/>
    <w:rsid w:val="00996F0A"/>
    <w:rsid w:val="0099700D"/>
    <w:rsid w:val="009A05D2"/>
    <w:rsid w:val="009A1D86"/>
    <w:rsid w:val="009A580D"/>
    <w:rsid w:val="009A6794"/>
    <w:rsid w:val="009A73D5"/>
    <w:rsid w:val="009B049C"/>
    <w:rsid w:val="009B0915"/>
    <w:rsid w:val="009B11C8"/>
    <w:rsid w:val="009B1661"/>
    <w:rsid w:val="009B2BCF"/>
    <w:rsid w:val="009B2FF8"/>
    <w:rsid w:val="009B322D"/>
    <w:rsid w:val="009B5BA3"/>
    <w:rsid w:val="009C1963"/>
    <w:rsid w:val="009D0027"/>
    <w:rsid w:val="009D0655"/>
    <w:rsid w:val="009D212D"/>
    <w:rsid w:val="009E1E98"/>
    <w:rsid w:val="009E3ABE"/>
    <w:rsid w:val="009E3C4B"/>
    <w:rsid w:val="009F0637"/>
    <w:rsid w:val="009F3890"/>
    <w:rsid w:val="009F62A6"/>
    <w:rsid w:val="009F674F"/>
    <w:rsid w:val="009F6F58"/>
    <w:rsid w:val="009F799E"/>
    <w:rsid w:val="00A02020"/>
    <w:rsid w:val="00A056CB"/>
    <w:rsid w:val="00A07085"/>
    <w:rsid w:val="00A07A29"/>
    <w:rsid w:val="00A07D95"/>
    <w:rsid w:val="00A10FF1"/>
    <w:rsid w:val="00A13835"/>
    <w:rsid w:val="00A1506B"/>
    <w:rsid w:val="00A17CB2"/>
    <w:rsid w:val="00A202FB"/>
    <w:rsid w:val="00A20F99"/>
    <w:rsid w:val="00A23191"/>
    <w:rsid w:val="00A24F60"/>
    <w:rsid w:val="00A31065"/>
    <w:rsid w:val="00A319C0"/>
    <w:rsid w:val="00A33560"/>
    <w:rsid w:val="00A364E4"/>
    <w:rsid w:val="00A36E3F"/>
    <w:rsid w:val="00A371A5"/>
    <w:rsid w:val="00A41353"/>
    <w:rsid w:val="00A459BF"/>
    <w:rsid w:val="00A47BDF"/>
    <w:rsid w:val="00A51CD7"/>
    <w:rsid w:val="00A52ADB"/>
    <w:rsid w:val="00A533E8"/>
    <w:rsid w:val="00A542D9"/>
    <w:rsid w:val="00A55D04"/>
    <w:rsid w:val="00A563BF"/>
    <w:rsid w:val="00A56E64"/>
    <w:rsid w:val="00A60FD9"/>
    <w:rsid w:val="00A624C3"/>
    <w:rsid w:val="00A64062"/>
    <w:rsid w:val="00A6641C"/>
    <w:rsid w:val="00A66DB0"/>
    <w:rsid w:val="00A67485"/>
    <w:rsid w:val="00A767D2"/>
    <w:rsid w:val="00A77616"/>
    <w:rsid w:val="00A805DA"/>
    <w:rsid w:val="00A811B4"/>
    <w:rsid w:val="00A81401"/>
    <w:rsid w:val="00A8336F"/>
    <w:rsid w:val="00A83389"/>
    <w:rsid w:val="00A84C1E"/>
    <w:rsid w:val="00A87CDE"/>
    <w:rsid w:val="00A92BAF"/>
    <w:rsid w:val="00A94737"/>
    <w:rsid w:val="00A94BA3"/>
    <w:rsid w:val="00A96BCB"/>
    <w:rsid w:val="00A96CBA"/>
    <w:rsid w:val="00A9775D"/>
    <w:rsid w:val="00AA224E"/>
    <w:rsid w:val="00AA24B7"/>
    <w:rsid w:val="00AA5937"/>
    <w:rsid w:val="00AA7694"/>
    <w:rsid w:val="00AB1ACD"/>
    <w:rsid w:val="00AB277F"/>
    <w:rsid w:val="00AB4099"/>
    <w:rsid w:val="00AB449A"/>
    <w:rsid w:val="00AB630C"/>
    <w:rsid w:val="00AB6724"/>
    <w:rsid w:val="00AC5D97"/>
    <w:rsid w:val="00AD1296"/>
    <w:rsid w:val="00AD14F9"/>
    <w:rsid w:val="00AD35D6"/>
    <w:rsid w:val="00AD58C5"/>
    <w:rsid w:val="00AE36C4"/>
    <w:rsid w:val="00AE3CAF"/>
    <w:rsid w:val="00AE45C8"/>
    <w:rsid w:val="00AE472C"/>
    <w:rsid w:val="00AE5375"/>
    <w:rsid w:val="00AE6CF8"/>
    <w:rsid w:val="00AF0C67"/>
    <w:rsid w:val="00AF25E1"/>
    <w:rsid w:val="00AF4CAC"/>
    <w:rsid w:val="00B03E0D"/>
    <w:rsid w:val="00B047AE"/>
    <w:rsid w:val="00B054F8"/>
    <w:rsid w:val="00B1349F"/>
    <w:rsid w:val="00B14859"/>
    <w:rsid w:val="00B14C0A"/>
    <w:rsid w:val="00B151FD"/>
    <w:rsid w:val="00B16DE7"/>
    <w:rsid w:val="00B21279"/>
    <w:rsid w:val="00B2219A"/>
    <w:rsid w:val="00B22483"/>
    <w:rsid w:val="00B26763"/>
    <w:rsid w:val="00B313F3"/>
    <w:rsid w:val="00B32AC6"/>
    <w:rsid w:val="00B3530E"/>
    <w:rsid w:val="00B3581B"/>
    <w:rsid w:val="00B35DC6"/>
    <w:rsid w:val="00B36B81"/>
    <w:rsid w:val="00B36FEE"/>
    <w:rsid w:val="00B37C80"/>
    <w:rsid w:val="00B41538"/>
    <w:rsid w:val="00B41EB3"/>
    <w:rsid w:val="00B47D0C"/>
    <w:rsid w:val="00B5092B"/>
    <w:rsid w:val="00B5194E"/>
    <w:rsid w:val="00B51AF5"/>
    <w:rsid w:val="00B531FC"/>
    <w:rsid w:val="00B55347"/>
    <w:rsid w:val="00B57E5E"/>
    <w:rsid w:val="00B601D7"/>
    <w:rsid w:val="00B602A2"/>
    <w:rsid w:val="00B6110F"/>
    <w:rsid w:val="00B61F37"/>
    <w:rsid w:val="00B637D1"/>
    <w:rsid w:val="00B64083"/>
    <w:rsid w:val="00B713E5"/>
    <w:rsid w:val="00B73699"/>
    <w:rsid w:val="00B76965"/>
    <w:rsid w:val="00B7770F"/>
    <w:rsid w:val="00B77A89"/>
    <w:rsid w:val="00B77B27"/>
    <w:rsid w:val="00B8134E"/>
    <w:rsid w:val="00B81B55"/>
    <w:rsid w:val="00B84613"/>
    <w:rsid w:val="00B87AF0"/>
    <w:rsid w:val="00B9037B"/>
    <w:rsid w:val="00B90A5A"/>
    <w:rsid w:val="00B90E6E"/>
    <w:rsid w:val="00B910BD"/>
    <w:rsid w:val="00B92F70"/>
    <w:rsid w:val="00B93834"/>
    <w:rsid w:val="00B95C82"/>
    <w:rsid w:val="00B96469"/>
    <w:rsid w:val="00BA0DA2"/>
    <w:rsid w:val="00BA2981"/>
    <w:rsid w:val="00BA42EE"/>
    <w:rsid w:val="00BA48F9"/>
    <w:rsid w:val="00BB0DCA"/>
    <w:rsid w:val="00BB135E"/>
    <w:rsid w:val="00BB2666"/>
    <w:rsid w:val="00BB2CDD"/>
    <w:rsid w:val="00BB6B80"/>
    <w:rsid w:val="00BB6DF8"/>
    <w:rsid w:val="00BB75C6"/>
    <w:rsid w:val="00BC3773"/>
    <w:rsid w:val="00BC381A"/>
    <w:rsid w:val="00BC6F35"/>
    <w:rsid w:val="00BC7A48"/>
    <w:rsid w:val="00BD0962"/>
    <w:rsid w:val="00BD1EED"/>
    <w:rsid w:val="00BD5224"/>
    <w:rsid w:val="00BE11A8"/>
    <w:rsid w:val="00BE2756"/>
    <w:rsid w:val="00BE385B"/>
    <w:rsid w:val="00BE523C"/>
    <w:rsid w:val="00BE5963"/>
    <w:rsid w:val="00BF0C19"/>
    <w:rsid w:val="00BF0DA2"/>
    <w:rsid w:val="00BF109C"/>
    <w:rsid w:val="00BF21A8"/>
    <w:rsid w:val="00BF2DC0"/>
    <w:rsid w:val="00BF2E17"/>
    <w:rsid w:val="00BF34FA"/>
    <w:rsid w:val="00BF620B"/>
    <w:rsid w:val="00BF7B90"/>
    <w:rsid w:val="00C0004D"/>
    <w:rsid w:val="00C004B6"/>
    <w:rsid w:val="00C00B27"/>
    <w:rsid w:val="00C02E32"/>
    <w:rsid w:val="00C03CC4"/>
    <w:rsid w:val="00C03D6B"/>
    <w:rsid w:val="00C047A7"/>
    <w:rsid w:val="00C04981"/>
    <w:rsid w:val="00C05DE5"/>
    <w:rsid w:val="00C06861"/>
    <w:rsid w:val="00C1280E"/>
    <w:rsid w:val="00C14412"/>
    <w:rsid w:val="00C16EBF"/>
    <w:rsid w:val="00C21539"/>
    <w:rsid w:val="00C21568"/>
    <w:rsid w:val="00C23364"/>
    <w:rsid w:val="00C33027"/>
    <w:rsid w:val="00C343CF"/>
    <w:rsid w:val="00C350FA"/>
    <w:rsid w:val="00C352A9"/>
    <w:rsid w:val="00C35422"/>
    <w:rsid w:val="00C36BBA"/>
    <w:rsid w:val="00C37667"/>
    <w:rsid w:val="00C41FAB"/>
    <w:rsid w:val="00C435DB"/>
    <w:rsid w:val="00C4489E"/>
    <w:rsid w:val="00C44D73"/>
    <w:rsid w:val="00C4585F"/>
    <w:rsid w:val="00C45B0B"/>
    <w:rsid w:val="00C47DC1"/>
    <w:rsid w:val="00C507FB"/>
    <w:rsid w:val="00C509A1"/>
    <w:rsid w:val="00C50B42"/>
    <w:rsid w:val="00C516FF"/>
    <w:rsid w:val="00C52BA8"/>
    <w:rsid w:val="00C52BFA"/>
    <w:rsid w:val="00C538AD"/>
    <w:rsid w:val="00C53D1D"/>
    <w:rsid w:val="00C53F26"/>
    <w:rsid w:val="00C540BC"/>
    <w:rsid w:val="00C56FD1"/>
    <w:rsid w:val="00C61956"/>
    <w:rsid w:val="00C63BFA"/>
    <w:rsid w:val="00C64F7D"/>
    <w:rsid w:val="00C66009"/>
    <w:rsid w:val="00C67309"/>
    <w:rsid w:val="00C7035F"/>
    <w:rsid w:val="00C716BF"/>
    <w:rsid w:val="00C7614E"/>
    <w:rsid w:val="00C77BF1"/>
    <w:rsid w:val="00C80D60"/>
    <w:rsid w:val="00C8169B"/>
    <w:rsid w:val="00C82FBD"/>
    <w:rsid w:val="00C85267"/>
    <w:rsid w:val="00C85457"/>
    <w:rsid w:val="00C8721B"/>
    <w:rsid w:val="00C87263"/>
    <w:rsid w:val="00C935F9"/>
    <w:rsid w:val="00C9372C"/>
    <w:rsid w:val="00C93FC1"/>
    <w:rsid w:val="00C9470E"/>
    <w:rsid w:val="00C95AFA"/>
    <w:rsid w:val="00C95CEB"/>
    <w:rsid w:val="00C96142"/>
    <w:rsid w:val="00C965DF"/>
    <w:rsid w:val="00C97B5D"/>
    <w:rsid w:val="00C97C97"/>
    <w:rsid w:val="00CA1054"/>
    <w:rsid w:val="00CA1660"/>
    <w:rsid w:val="00CA63EB"/>
    <w:rsid w:val="00CA64A4"/>
    <w:rsid w:val="00CA69F1"/>
    <w:rsid w:val="00CB14D7"/>
    <w:rsid w:val="00CB170D"/>
    <w:rsid w:val="00CB2676"/>
    <w:rsid w:val="00CB2CD4"/>
    <w:rsid w:val="00CB6991"/>
    <w:rsid w:val="00CC6194"/>
    <w:rsid w:val="00CC6305"/>
    <w:rsid w:val="00CC78A5"/>
    <w:rsid w:val="00CD0516"/>
    <w:rsid w:val="00CD756B"/>
    <w:rsid w:val="00CE36E5"/>
    <w:rsid w:val="00CE6310"/>
    <w:rsid w:val="00CE734F"/>
    <w:rsid w:val="00CF03D3"/>
    <w:rsid w:val="00CF112E"/>
    <w:rsid w:val="00CF31E7"/>
    <w:rsid w:val="00CF5F4F"/>
    <w:rsid w:val="00D000EC"/>
    <w:rsid w:val="00D0517E"/>
    <w:rsid w:val="00D108A9"/>
    <w:rsid w:val="00D13795"/>
    <w:rsid w:val="00D13B33"/>
    <w:rsid w:val="00D218DC"/>
    <w:rsid w:val="00D24E56"/>
    <w:rsid w:val="00D31643"/>
    <w:rsid w:val="00D31AEB"/>
    <w:rsid w:val="00D32E4D"/>
    <w:rsid w:val="00D32ECD"/>
    <w:rsid w:val="00D361E4"/>
    <w:rsid w:val="00D36E0B"/>
    <w:rsid w:val="00D41ECC"/>
    <w:rsid w:val="00D42A8F"/>
    <w:rsid w:val="00D439F6"/>
    <w:rsid w:val="00D43D4B"/>
    <w:rsid w:val="00D459C6"/>
    <w:rsid w:val="00D45CBD"/>
    <w:rsid w:val="00D50729"/>
    <w:rsid w:val="00D50C19"/>
    <w:rsid w:val="00D5379E"/>
    <w:rsid w:val="00D563D2"/>
    <w:rsid w:val="00D60B45"/>
    <w:rsid w:val="00D61C30"/>
    <w:rsid w:val="00D62643"/>
    <w:rsid w:val="00D64C0F"/>
    <w:rsid w:val="00D67442"/>
    <w:rsid w:val="00D72EFE"/>
    <w:rsid w:val="00D7512C"/>
    <w:rsid w:val="00D75548"/>
    <w:rsid w:val="00D755BE"/>
    <w:rsid w:val="00D76227"/>
    <w:rsid w:val="00D77DF1"/>
    <w:rsid w:val="00D82E6C"/>
    <w:rsid w:val="00D830EE"/>
    <w:rsid w:val="00D86AFF"/>
    <w:rsid w:val="00D87363"/>
    <w:rsid w:val="00D87417"/>
    <w:rsid w:val="00D90677"/>
    <w:rsid w:val="00D95A44"/>
    <w:rsid w:val="00D95D16"/>
    <w:rsid w:val="00D97C76"/>
    <w:rsid w:val="00DA12EE"/>
    <w:rsid w:val="00DA2340"/>
    <w:rsid w:val="00DB02B4"/>
    <w:rsid w:val="00DB538D"/>
    <w:rsid w:val="00DB5D67"/>
    <w:rsid w:val="00DC275C"/>
    <w:rsid w:val="00DC3CE3"/>
    <w:rsid w:val="00DC4B0D"/>
    <w:rsid w:val="00DC7FE1"/>
    <w:rsid w:val="00DD3121"/>
    <w:rsid w:val="00DD35B6"/>
    <w:rsid w:val="00DD3F3F"/>
    <w:rsid w:val="00DD5572"/>
    <w:rsid w:val="00DD5956"/>
    <w:rsid w:val="00DD6712"/>
    <w:rsid w:val="00DD6FBA"/>
    <w:rsid w:val="00DE0223"/>
    <w:rsid w:val="00DE1751"/>
    <w:rsid w:val="00DE5D80"/>
    <w:rsid w:val="00DF2F34"/>
    <w:rsid w:val="00DF4925"/>
    <w:rsid w:val="00DF58CD"/>
    <w:rsid w:val="00DF65DE"/>
    <w:rsid w:val="00DF72F1"/>
    <w:rsid w:val="00E019A5"/>
    <w:rsid w:val="00E02EC8"/>
    <w:rsid w:val="00E037F5"/>
    <w:rsid w:val="00E03B19"/>
    <w:rsid w:val="00E0477D"/>
    <w:rsid w:val="00E04787"/>
    <w:rsid w:val="00E04ECB"/>
    <w:rsid w:val="00E05A09"/>
    <w:rsid w:val="00E06CA1"/>
    <w:rsid w:val="00E06ED6"/>
    <w:rsid w:val="00E11BBB"/>
    <w:rsid w:val="00E16C4B"/>
    <w:rsid w:val="00E172B8"/>
    <w:rsid w:val="00E17FB4"/>
    <w:rsid w:val="00E20B75"/>
    <w:rsid w:val="00E214F2"/>
    <w:rsid w:val="00E222E7"/>
    <w:rsid w:val="00E2371E"/>
    <w:rsid w:val="00E24048"/>
    <w:rsid w:val="00E243F8"/>
    <w:rsid w:val="00E24BD7"/>
    <w:rsid w:val="00E252E4"/>
    <w:rsid w:val="00E26523"/>
    <w:rsid w:val="00E26809"/>
    <w:rsid w:val="00E3412D"/>
    <w:rsid w:val="00E349A0"/>
    <w:rsid w:val="00E36FE1"/>
    <w:rsid w:val="00E377B9"/>
    <w:rsid w:val="00E42782"/>
    <w:rsid w:val="00E435B0"/>
    <w:rsid w:val="00E44D7B"/>
    <w:rsid w:val="00E45FA6"/>
    <w:rsid w:val="00E477C5"/>
    <w:rsid w:val="00E57322"/>
    <w:rsid w:val="00E617E1"/>
    <w:rsid w:val="00E628CB"/>
    <w:rsid w:val="00E62AD9"/>
    <w:rsid w:val="00E62DA9"/>
    <w:rsid w:val="00E638C8"/>
    <w:rsid w:val="00E6428B"/>
    <w:rsid w:val="00E70E78"/>
    <w:rsid w:val="00E7509B"/>
    <w:rsid w:val="00E8192A"/>
    <w:rsid w:val="00E81A71"/>
    <w:rsid w:val="00E83DD3"/>
    <w:rsid w:val="00E86590"/>
    <w:rsid w:val="00E907FF"/>
    <w:rsid w:val="00E91249"/>
    <w:rsid w:val="00E9553C"/>
    <w:rsid w:val="00EA191C"/>
    <w:rsid w:val="00EA2B21"/>
    <w:rsid w:val="00EA42D1"/>
    <w:rsid w:val="00EA42EF"/>
    <w:rsid w:val="00EB2DD1"/>
    <w:rsid w:val="00EB6B37"/>
    <w:rsid w:val="00EC29FE"/>
    <w:rsid w:val="00EC3C70"/>
    <w:rsid w:val="00EC6CD0"/>
    <w:rsid w:val="00ED08FF"/>
    <w:rsid w:val="00ED0B4A"/>
    <w:rsid w:val="00ED118A"/>
    <w:rsid w:val="00ED3A3D"/>
    <w:rsid w:val="00ED538A"/>
    <w:rsid w:val="00ED6FBC"/>
    <w:rsid w:val="00ED7199"/>
    <w:rsid w:val="00EE2E3D"/>
    <w:rsid w:val="00EE2F16"/>
    <w:rsid w:val="00EE3861"/>
    <w:rsid w:val="00EF0C05"/>
    <w:rsid w:val="00EF2E73"/>
    <w:rsid w:val="00EF5318"/>
    <w:rsid w:val="00EF7683"/>
    <w:rsid w:val="00EF7A2D"/>
    <w:rsid w:val="00F018E4"/>
    <w:rsid w:val="00F030AE"/>
    <w:rsid w:val="00F04301"/>
    <w:rsid w:val="00F04F8D"/>
    <w:rsid w:val="00F10AD0"/>
    <w:rsid w:val="00F116CC"/>
    <w:rsid w:val="00F12BD1"/>
    <w:rsid w:val="00F15327"/>
    <w:rsid w:val="00F168CF"/>
    <w:rsid w:val="00F170E3"/>
    <w:rsid w:val="00F172E4"/>
    <w:rsid w:val="00F17B72"/>
    <w:rsid w:val="00F21C43"/>
    <w:rsid w:val="00F22D74"/>
    <w:rsid w:val="00F232F3"/>
    <w:rsid w:val="00F2555C"/>
    <w:rsid w:val="00F27061"/>
    <w:rsid w:val="00F27F67"/>
    <w:rsid w:val="00F31364"/>
    <w:rsid w:val="00F31DF3"/>
    <w:rsid w:val="00F33AE5"/>
    <w:rsid w:val="00F3597D"/>
    <w:rsid w:val="00F43590"/>
    <w:rsid w:val="00F4376D"/>
    <w:rsid w:val="00F43B6D"/>
    <w:rsid w:val="00F45399"/>
    <w:rsid w:val="00F465EA"/>
    <w:rsid w:val="00F51322"/>
    <w:rsid w:val="00F54E7B"/>
    <w:rsid w:val="00F55A88"/>
    <w:rsid w:val="00F56960"/>
    <w:rsid w:val="00F56FE8"/>
    <w:rsid w:val="00F650E6"/>
    <w:rsid w:val="00F651DC"/>
    <w:rsid w:val="00F7031A"/>
    <w:rsid w:val="00F71171"/>
    <w:rsid w:val="00F74005"/>
    <w:rsid w:val="00F75A45"/>
    <w:rsid w:val="00F760A5"/>
    <w:rsid w:val="00F76884"/>
    <w:rsid w:val="00F80DFB"/>
    <w:rsid w:val="00F82E7A"/>
    <w:rsid w:val="00F83D24"/>
    <w:rsid w:val="00F83DD9"/>
    <w:rsid w:val="00F83F40"/>
    <w:rsid w:val="00F863AB"/>
    <w:rsid w:val="00F94A27"/>
    <w:rsid w:val="00FA017E"/>
    <w:rsid w:val="00FA04CE"/>
    <w:rsid w:val="00FA117A"/>
    <w:rsid w:val="00FA3AF9"/>
    <w:rsid w:val="00FA54A1"/>
    <w:rsid w:val="00FB386A"/>
    <w:rsid w:val="00FB53D0"/>
    <w:rsid w:val="00FB76D3"/>
    <w:rsid w:val="00FC0786"/>
    <w:rsid w:val="00FC2286"/>
    <w:rsid w:val="00FC3565"/>
    <w:rsid w:val="00FC49EF"/>
    <w:rsid w:val="00FC49FB"/>
    <w:rsid w:val="00FC68D1"/>
    <w:rsid w:val="00FE2761"/>
    <w:rsid w:val="00FE36E2"/>
    <w:rsid w:val="00FF0F6C"/>
    <w:rsid w:val="00FF11AD"/>
    <w:rsid w:val="00FF2971"/>
    <w:rsid w:val="00FF29AE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4BE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1F6B85"/>
    <w:pPr>
      <w:spacing w:line="360" w:lineRule="auto"/>
      <w:jc w:val="both"/>
    </w:pPr>
    <w:rPr>
      <w:rFonts w:ascii="Times New Roman" w:eastAsia="Times New Roman" w:hAnsi="Times New Roman"/>
      <w:sz w:val="20"/>
      <w:szCs w:val="20"/>
      <w:lang w:eastAsia="ja-JP"/>
    </w:rPr>
  </w:style>
  <w:style w:type="character" w:customStyle="1" w:styleId="Tekstpodstawowy2Znak">
    <w:name w:val="Tekst podstawowy 2 Znak"/>
    <w:link w:val="Tekstpodstawowy2"/>
    <w:uiPriority w:val="99"/>
    <w:rsid w:val="001F6B85"/>
    <w:rPr>
      <w:rFonts w:ascii="Times New Roman" w:eastAsia="Times New Roman" w:hAnsi="Times New Roman"/>
      <w:lang w:eastAsia="ja-JP"/>
    </w:rPr>
  </w:style>
  <w:style w:type="paragraph" w:customStyle="1" w:styleId="Default">
    <w:name w:val="Default"/>
    <w:rsid w:val="00F5696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F3890"/>
    <w:rPr>
      <w:sz w:val="22"/>
      <w:szCs w:val="22"/>
      <w:lang w:eastAsia="en-US"/>
    </w:rPr>
  </w:style>
  <w:style w:type="paragraph" w:customStyle="1" w:styleId="pmainpub">
    <w:name w:val="p.mainpub"/>
    <w:uiPriority w:val="99"/>
    <w:rsid w:val="00E11BBB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</w:rPr>
  </w:style>
  <w:style w:type="paragraph" w:customStyle="1" w:styleId="ARTartustawynprozporzdzenia">
    <w:name w:val="ART(§) – art. ustawy (§ np. rozporządzenia)"/>
    <w:uiPriority w:val="11"/>
    <w:qFormat/>
    <w:rsid w:val="006A6DBF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ivparagraph">
    <w:name w:val="div.paragraph"/>
    <w:uiPriority w:val="99"/>
    <w:rsid w:val="00B64083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character" w:customStyle="1" w:styleId="Ppogrubienie">
    <w:name w:val="_P_ – pogrubienie"/>
    <w:basedOn w:val="Domylnaczcionkaakapitu"/>
    <w:uiPriority w:val="1"/>
    <w:qFormat/>
    <w:rsid w:val="003623E5"/>
    <w:rPr>
      <w:b/>
    </w:rPr>
  </w:style>
  <w:style w:type="paragraph" w:customStyle="1" w:styleId="USTustnpkodeksu">
    <w:name w:val="UST(§) – ust. (§ np. kodeksu)"/>
    <w:basedOn w:val="Normalny"/>
    <w:uiPriority w:val="12"/>
    <w:qFormat/>
    <w:rsid w:val="004E6B05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191DFB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.gov.pl/wp-content/uploads/2018/04/statut_gi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6817D-5A79-4586-94F1-C942EDD5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1616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2021-08-13T06:51:00Z</dcterms:created>
  <dcterms:modified xsi:type="dcterms:W3CDTF">2021-08-13T06:51:00Z</dcterms:modified>
</cp:coreProperties>
</file>