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A905C" w14:textId="5939AC2D" w:rsidR="00AD2A85" w:rsidRDefault="00AD2A85" w:rsidP="00AD2A85">
      <w:pPr>
        <w:pStyle w:val="OZNPROJEKTUwskazaniedatylubwersjiprojektu"/>
      </w:pPr>
      <w:bookmarkStart w:id="0" w:name="_GoBack"/>
      <w:bookmarkEnd w:id="0"/>
      <w:r w:rsidRPr="00AD2A85">
        <w:t xml:space="preserve">Projekt </w:t>
      </w:r>
      <w:r w:rsidR="000F6CC0">
        <w:t>31</w:t>
      </w:r>
      <w:r w:rsidRPr="00AD2A85">
        <w:t>.0</w:t>
      </w:r>
      <w:r w:rsidR="00BF56B8">
        <w:t>8</w:t>
      </w:r>
      <w:r w:rsidRPr="00AD2A85">
        <w:t>.2021</w:t>
      </w:r>
      <w:r>
        <w:t> </w:t>
      </w:r>
      <w:r w:rsidRPr="00AD2A85">
        <w:t>r.</w:t>
      </w:r>
    </w:p>
    <w:p w14:paraId="148F129E" w14:textId="77777777" w:rsidR="00AA4997" w:rsidRPr="00AA4997" w:rsidRDefault="00AA4997" w:rsidP="00AA4997">
      <w:pPr>
        <w:pStyle w:val="OZNRODZAKTUtznustawalubrozporzdzenieiorganwydajcy"/>
      </w:pPr>
    </w:p>
    <w:p w14:paraId="20D0DFB6" w14:textId="77777777" w:rsidR="00AD2A85" w:rsidRDefault="00AD2A85" w:rsidP="00AD2A85">
      <w:pPr>
        <w:pStyle w:val="OZNRODZAKTUtznustawalubrozporzdzenieiorganwydajcy"/>
      </w:pPr>
      <w:r>
        <w:t>ROZPORZĄDZENIE</w:t>
      </w:r>
    </w:p>
    <w:p w14:paraId="0822FBC6" w14:textId="77777777" w:rsidR="00AD2A85" w:rsidRDefault="00AD2A85" w:rsidP="00AD2A85">
      <w:pPr>
        <w:pStyle w:val="OZNRODZAKTUtznustawalubrozporzdzenieiorganwydajcy"/>
      </w:pPr>
      <w:r>
        <w:t>MINISTRA rozwoju, Pracy i Technologii</w:t>
      </w:r>
      <w:r>
        <w:rPr>
          <w:rStyle w:val="IGindeksgrny"/>
        </w:rPr>
        <w:footnoteReference w:id="1"/>
      </w:r>
      <w:r>
        <w:rPr>
          <w:rStyle w:val="IGindeksgrny"/>
        </w:rPr>
        <w:t>)</w:t>
      </w:r>
    </w:p>
    <w:p w14:paraId="41218650" w14:textId="77777777" w:rsidR="00AD2A85" w:rsidRDefault="00AD2A85" w:rsidP="00AD2A85">
      <w:pPr>
        <w:pStyle w:val="DATAAKTUdatauchwalenialubwydaniaaktu"/>
      </w:pPr>
      <w:r>
        <w:t>z dnia…………..........2021 r.</w:t>
      </w:r>
    </w:p>
    <w:p w14:paraId="3E2A8B6C" w14:textId="4FC9E9D3" w:rsidR="00AD2A85" w:rsidRDefault="00AD2A85" w:rsidP="00AD2A85">
      <w:pPr>
        <w:pStyle w:val="TYTUAKTUprzedmiotregulacjiustawylubrozporzdzenia"/>
        <w:rPr>
          <w:rStyle w:val="IGindeksgrny"/>
        </w:rPr>
      </w:pPr>
      <w:r>
        <w:t>w sprawie wymagań, którym powinny odpowiadać mierniki poziomu dźwięku</w:t>
      </w:r>
      <w:r w:rsidR="00D42AFA">
        <w:t>,</w:t>
      </w:r>
      <w:r>
        <w:t xml:space="preserve"> oraz szczegółowego zakresu badań wykonywanych podczas prawnej kontroli metrologicznej tych przyrządów pomiarowych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</w:p>
    <w:p w14:paraId="101C26DC" w14:textId="77777777" w:rsidR="00AA4997" w:rsidRPr="00AA4997" w:rsidRDefault="00AA4997" w:rsidP="00AA4997">
      <w:pPr>
        <w:pStyle w:val="ARTartustawynprozporzdzenia"/>
      </w:pPr>
    </w:p>
    <w:p w14:paraId="01337858" w14:textId="77060FCD" w:rsidR="00AD2A85" w:rsidRDefault="00AD2A85" w:rsidP="00AD2A85">
      <w:pPr>
        <w:pStyle w:val="NIEARTTEKSTtekstnieartykuowanynppodstprawnarozplubpreambua"/>
      </w:pPr>
      <w:r>
        <w:t xml:space="preserve">Na podstawie art. 9a ustawy z dnia 11 maja 2001 r. </w:t>
      </w:r>
      <w:r w:rsidR="00944336" w:rsidRPr="00573C96">
        <w:t>‒</w:t>
      </w:r>
      <w:r>
        <w:t xml:space="preserve"> Prawo o miarach (Dz. U. z 2020 r. poz. 2166</w:t>
      </w:r>
      <w:r w:rsidR="00FA0DDC">
        <w:t xml:space="preserve"> oraz z 2021 r. poz. 1093</w:t>
      </w:r>
      <w:r>
        <w:t>) zarządza się, co następuje:</w:t>
      </w:r>
    </w:p>
    <w:p w14:paraId="3E991619" w14:textId="77777777" w:rsidR="00AA4997" w:rsidRPr="00AA4997" w:rsidRDefault="00AA4997" w:rsidP="00AA4997">
      <w:pPr>
        <w:pStyle w:val="ARTartustawynprozporzdzenia"/>
      </w:pPr>
    </w:p>
    <w:p w14:paraId="2E9C6DBC" w14:textId="77777777" w:rsidR="00AD2A85" w:rsidRDefault="00AD2A85" w:rsidP="00AD2A85">
      <w:pPr>
        <w:pStyle w:val="ROZDZODDZOZNoznaczenierozdziauluboddziau"/>
      </w:pPr>
      <w:r>
        <w:t>Rozdział 1</w:t>
      </w:r>
    </w:p>
    <w:p w14:paraId="422A8DC1" w14:textId="77777777" w:rsidR="00AD2A85" w:rsidRDefault="00AD2A85" w:rsidP="00AD2A85">
      <w:pPr>
        <w:pStyle w:val="ROZDZODDZPRZEDMprzedmiotregulacjirozdziauluboddziau"/>
      </w:pPr>
      <w:r>
        <w:t>Przepisy ogólne</w:t>
      </w:r>
    </w:p>
    <w:p w14:paraId="758CFCE4" w14:textId="77777777" w:rsidR="00AD2A85" w:rsidRDefault="00AD2A85" w:rsidP="00AD2A85">
      <w:pPr>
        <w:pStyle w:val="ARTartustawynprozporzdzenia"/>
        <w:keepNext/>
      </w:pPr>
      <w:bookmarkStart w:id="1" w:name="_Hlk517015363"/>
      <w:r w:rsidRPr="00AD2A85">
        <w:rPr>
          <w:rStyle w:val="Ppogrubienie"/>
        </w:rPr>
        <w:t>§ 1.</w:t>
      </w:r>
      <w:r>
        <w:t xml:space="preserve"> Rozporządzenie określa:</w:t>
      </w:r>
    </w:p>
    <w:p w14:paraId="3CCE9BD5" w14:textId="74ED5B1F" w:rsidR="00AD2A85" w:rsidRDefault="00AD2A85" w:rsidP="00AD2A85">
      <w:pPr>
        <w:pStyle w:val="PKTpunkt"/>
      </w:pPr>
      <w:r>
        <w:t>1)</w:t>
      </w:r>
      <w:r>
        <w:tab/>
        <w:t>wymagania dotyczące konstrukcji</w:t>
      </w:r>
      <w:r w:rsidR="00C27E44">
        <w:t>,</w:t>
      </w:r>
      <w:r w:rsidR="008A27CD">
        <w:t xml:space="preserve"> </w:t>
      </w:r>
      <w:r>
        <w:t>wykonania i </w:t>
      </w:r>
      <w:r w:rsidR="00E74000" w:rsidDel="00E74000">
        <w:t xml:space="preserve"> </w:t>
      </w:r>
      <w:r>
        <w:t>charakterystyk metrologicznych, którym powinny odpowiadać mierniki poziomu dźwięku, zwane dalej „miernikami”;</w:t>
      </w:r>
    </w:p>
    <w:p w14:paraId="5D3D0E86" w14:textId="30E892A7" w:rsidR="00AD2A85" w:rsidRDefault="00AD2A85" w:rsidP="00AD2A85">
      <w:pPr>
        <w:pStyle w:val="PKTpunkt"/>
      </w:pPr>
      <w:r>
        <w:t>2)</w:t>
      </w:r>
      <w:r>
        <w:tab/>
        <w:t xml:space="preserve">szczegółowy zakres badań wykonywanych podczas zatwierdzenia typu mierników, </w:t>
      </w:r>
      <w:r w:rsidR="00BD176E">
        <w:br/>
      </w:r>
      <w:r>
        <w:t>a także sposoby i metody ich przeprowadzania;</w:t>
      </w:r>
    </w:p>
    <w:p w14:paraId="0A6303D9" w14:textId="7FB91DBA" w:rsidR="00AD2A85" w:rsidRDefault="00AD2A85" w:rsidP="00AD2A85">
      <w:pPr>
        <w:pStyle w:val="PKTpunkt"/>
      </w:pPr>
      <w:r>
        <w:t>3)</w:t>
      </w:r>
      <w:r>
        <w:tab/>
        <w:t>zakres informacji, jakie powinny zawierać instrukcja obsługi miernika.</w:t>
      </w:r>
    </w:p>
    <w:bookmarkEnd w:id="1"/>
    <w:p w14:paraId="13975528" w14:textId="77777777" w:rsidR="00AD2A85" w:rsidRPr="00AD2A85" w:rsidRDefault="00AD2A85" w:rsidP="00AD2A85">
      <w:pPr>
        <w:pStyle w:val="ARTartustawynprozporzdzenia"/>
        <w:keepNext/>
      </w:pPr>
      <w:r w:rsidRPr="00AD2A85">
        <w:rPr>
          <w:rStyle w:val="Ppogrubienie"/>
        </w:rPr>
        <w:t>§ 2.</w:t>
      </w:r>
      <w:r w:rsidRPr="00AD2A85">
        <w:t xml:space="preserve"> Wymagań określonych w</w:t>
      </w:r>
      <w:r>
        <w:t> </w:t>
      </w:r>
      <w:r w:rsidRPr="00AD2A85">
        <w:t>rozporządzeniu nie stosuje się do mierników:</w:t>
      </w:r>
    </w:p>
    <w:p w14:paraId="2FAA9149" w14:textId="7BB673C9" w:rsidR="00AD2A85" w:rsidRPr="00AD2A85" w:rsidRDefault="00AD2A85" w:rsidP="00AD2A85">
      <w:pPr>
        <w:pStyle w:val="PKTpunkt"/>
      </w:pPr>
      <w:r>
        <w:t>1)</w:t>
      </w:r>
      <w:r w:rsidRPr="00AD2A85">
        <w:tab/>
        <w:t>wyprodukowanych lub wprowadzonych do obrotu w</w:t>
      </w:r>
      <w:r>
        <w:t> </w:t>
      </w:r>
      <w:r w:rsidRPr="00AD2A85">
        <w:t>innym państwie członkowskim Unii Europejskiej albo Republice Turcji</w:t>
      </w:r>
      <w:r w:rsidR="00944336">
        <w:t>,</w:t>
      </w:r>
    </w:p>
    <w:p w14:paraId="3D946860" w14:textId="77777777" w:rsidR="00AD2A85" w:rsidRPr="00AD2A85" w:rsidRDefault="00AD2A85" w:rsidP="00AD2A85">
      <w:pPr>
        <w:pStyle w:val="PKTpunkt"/>
      </w:pPr>
      <w:r>
        <w:lastRenderedPageBreak/>
        <w:t>2)</w:t>
      </w:r>
      <w:r>
        <w:tab/>
        <w:t xml:space="preserve">wyprodukowanych w państwie członkowskim Europejskiego Porozumienia o Wolnym Handlu (EFTA) </w:t>
      </w:r>
      <w:r>
        <w:noBreakHyphen/>
        <w:t xml:space="preserve"> będącym stroną umowy o Europejskim Obszarze Gospodarczym</w:t>
      </w:r>
    </w:p>
    <w:p w14:paraId="0174EFF7" w14:textId="11F182D8" w:rsidR="00AD2A85" w:rsidRDefault="00944336" w:rsidP="00AD2A85">
      <w:pPr>
        <w:pStyle w:val="CZWSPPKTczwsplnapunktw"/>
      </w:pPr>
      <w:r w:rsidRPr="00573C96">
        <w:t>‒</w:t>
      </w:r>
      <w:r w:rsidR="00AD2A85">
        <w:t xml:space="preserve"> zgodnie z przepisami obowiązującymi w tych państwach, pod warunkiem, że przyrządy te spełniają wymagania w stopniu odpowiadającym przepisom niniejszego rozporządzenia.</w:t>
      </w:r>
    </w:p>
    <w:p w14:paraId="79355010" w14:textId="77777777" w:rsidR="00AA4997" w:rsidRPr="00AA4997" w:rsidRDefault="00AA4997" w:rsidP="00AA4997">
      <w:pPr>
        <w:pStyle w:val="USTustnpkodeksu"/>
      </w:pPr>
    </w:p>
    <w:p w14:paraId="04497C8C" w14:textId="77777777" w:rsidR="00AD2A85" w:rsidRDefault="00AD2A85" w:rsidP="00AD2A85">
      <w:pPr>
        <w:pStyle w:val="ROZDZODDZOZNoznaczenierozdziauluboddziau"/>
      </w:pPr>
      <w:r>
        <w:t>Rozdział 2</w:t>
      </w:r>
    </w:p>
    <w:p w14:paraId="123BBD2F" w14:textId="2AF1F2E1" w:rsidR="00AD2A85" w:rsidRDefault="00AD2A85" w:rsidP="00AD2A85">
      <w:pPr>
        <w:pStyle w:val="ROZDZODDZPRZEDMprzedmiotregulacjirozdziauluboddziau"/>
      </w:pPr>
      <w:r>
        <w:t>Wymagania w zakresie konstrukcji, wykonania</w:t>
      </w:r>
      <w:r w:rsidR="00222A64">
        <w:t xml:space="preserve"> i</w:t>
      </w:r>
      <w:r>
        <w:t xml:space="preserve"> charakterystyk metrologicznych, </w:t>
      </w:r>
      <w:r w:rsidR="00222A64">
        <w:t>którym powinny odpowiadać mierniki</w:t>
      </w:r>
      <w:r w:rsidR="00D42AFA">
        <w:t>,</w:t>
      </w:r>
      <w:r w:rsidR="00222A64">
        <w:t xml:space="preserve"> oraz </w:t>
      </w:r>
      <w:r>
        <w:t xml:space="preserve">zakres badań wykonywanych podczas zatwierdzenia typu mierników, sposobów i metod przeprowadzania tych badań oraz </w:t>
      </w:r>
      <w:r w:rsidR="00222A64">
        <w:t xml:space="preserve">zakres </w:t>
      </w:r>
      <w:r>
        <w:t xml:space="preserve">informacji, jakie powinny zawierać instrukcja obsługi miernika </w:t>
      </w:r>
    </w:p>
    <w:p w14:paraId="18D58201" w14:textId="6E3457DF" w:rsidR="00AD2A85" w:rsidRDefault="00AD2A85" w:rsidP="00AD2A85">
      <w:pPr>
        <w:pStyle w:val="ARTartustawynprozporzdzenia"/>
      </w:pPr>
      <w:r w:rsidRPr="00AD2A85">
        <w:rPr>
          <w:rStyle w:val="Ppogrubienie"/>
        </w:rPr>
        <w:t>§</w:t>
      </w:r>
      <w:r>
        <w:rPr>
          <w:rStyle w:val="Ppogrubienie"/>
        </w:rPr>
        <w:t> </w:t>
      </w:r>
      <w:r w:rsidR="00826F16">
        <w:rPr>
          <w:rStyle w:val="Ppogrubienie"/>
        </w:rPr>
        <w:t>3</w:t>
      </w:r>
      <w:r w:rsidRPr="00AD2A85">
        <w:rPr>
          <w:rStyle w:val="Ppogrubienie"/>
        </w:rPr>
        <w:t>.</w:t>
      </w:r>
      <w:r>
        <w:t xml:space="preserve"> Mierniki powinny odpowiadać wymaganiom </w:t>
      </w:r>
      <w:r w:rsidR="00FA0DDC">
        <w:t>w zakresie</w:t>
      </w:r>
      <w:r>
        <w:t xml:space="preserve"> ich konstrukcji, wykonania i charakterystyk metrologicznych określonym</w:t>
      </w:r>
      <w:r w:rsidR="000C505D">
        <w:t xml:space="preserve"> </w:t>
      </w:r>
      <w:r w:rsidR="000C505D" w:rsidRPr="000C505D">
        <w:t xml:space="preserve">w normie przenoszącej normę europejską </w:t>
      </w:r>
      <w:r w:rsidR="00BD176E">
        <w:br/>
      </w:r>
      <w:r w:rsidR="000C505D" w:rsidRPr="000C505D">
        <w:t>EN 61672-1, a w przypadku wydania nowszej wersji tej normy</w:t>
      </w:r>
      <w:r w:rsidR="00AF1C29">
        <w:t>,</w:t>
      </w:r>
      <w:r w:rsidR="000C505D" w:rsidRPr="000C505D">
        <w:t xml:space="preserve"> zgodnie z normą ją przenoszącą</w:t>
      </w:r>
      <w:r w:rsidR="005F5247">
        <w:t>.</w:t>
      </w:r>
    </w:p>
    <w:p w14:paraId="0B86F63C" w14:textId="1CF7EC63" w:rsidR="00AD2A85" w:rsidRPr="00AD2A85" w:rsidRDefault="00AD2A85" w:rsidP="00AD2A85">
      <w:pPr>
        <w:pStyle w:val="ARTartustawynprozporzdzenia"/>
      </w:pPr>
      <w:r w:rsidRPr="00AD2A85">
        <w:rPr>
          <w:rStyle w:val="Ppogrubienie"/>
        </w:rPr>
        <w:t>§</w:t>
      </w:r>
      <w:r>
        <w:rPr>
          <w:rStyle w:val="Ppogrubienie"/>
        </w:rPr>
        <w:t> </w:t>
      </w:r>
      <w:r w:rsidR="00826F16">
        <w:rPr>
          <w:rStyle w:val="Ppogrubienie"/>
        </w:rPr>
        <w:t>4</w:t>
      </w:r>
      <w:r w:rsidRPr="00AD2A85">
        <w:rPr>
          <w:rStyle w:val="Ppogrubienie"/>
        </w:rPr>
        <w:t>.</w:t>
      </w:r>
      <w:r w:rsidRPr="00AD2A85">
        <w:t xml:space="preserve"> Szczegółowy zakres badań wykonywanych podczas zatwierdzenia typu mierników oraz sposoby i</w:t>
      </w:r>
      <w:r>
        <w:t> </w:t>
      </w:r>
      <w:r w:rsidRPr="00AD2A85">
        <w:t>metody przeprowadzania tych badań określa</w:t>
      </w:r>
      <w:r w:rsidR="008E6A72">
        <w:t xml:space="preserve"> </w:t>
      </w:r>
      <w:r w:rsidR="008E6A72" w:rsidRPr="008E6A72">
        <w:t>norm</w:t>
      </w:r>
      <w:r w:rsidR="007401A9">
        <w:t>a</w:t>
      </w:r>
      <w:r w:rsidR="008E6A72" w:rsidRPr="008E6A72">
        <w:t xml:space="preserve"> przenosząc</w:t>
      </w:r>
      <w:r w:rsidR="007401A9">
        <w:t>a</w:t>
      </w:r>
      <w:r w:rsidR="008E6A72" w:rsidRPr="008E6A72">
        <w:t xml:space="preserve"> normę europejską EN 61672-</w:t>
      </w:r>
      <w:r w:rsidR="007401A9">
        <w:t>2</w:t>
      </w:r>
      <w:r w:rsidR="008E6A72" w:rsidRPr="008E6A72">
        <w:t>, a w przypadku wydania nowszej wersji tej normy</w:t>
      </w:r>
      <w:r w:rsidR="007401A9">
        <w:t>, n</w:t>
      </w:r>
      <w:r w:rsidR="008E6A72" w:rsidRPr="008E6A72">
        <w:t>ormą ją przenoszącą.</w:t>
      </w:r>
      <w:r w:rsidRPr="00AD2A85">
        <w:t xml:space="preserve"> </w:t>
      </w:r>
    </w:p>
    <w:p w14:paraId="6E6D97F1" w14:textId="77777777" w:rsidR="00AA4997" w:rsidRDefault="00AD2A85" w:rsidP="00AD2A85">
      <w:pPr>
        <w:pStyle w:val="ARTartustawynprozporzdzenia"/>
      </w:pPr>
      <w:r w:rsidRPr="00AD2A85">
        <w:rPr>
          <w:rStyle w:val="Ppogrubienie"/>
        </w:rPr>
        <w:t>§</w:t>
      </w:r>
      <w:r>
        <w:rPr>
          <w:rStyle w:val="Ppogrubienie"/>
        </w:rPr>
        <w:t> </w:t>
      </w:r>
      <w:r w:rsidR="00826F16">
        <w:rPr>
          <w:rStyle w:val="Ppogrubienie"/>
        </w:rPr>
        <w:t>5</w:t>
      </w:r>
      <w:r w:rsidRPr="00AD2A85">
        <w:rPr>
          <w:rStyle w:val="Ppogrubienie"/>
        </w:rPr>
        <w:t>.</w:t>
      </w:r>
      <w:r>
        <w:t xml:space="preserve"> Zakres informacji zawartych w instrukcji obsługi miernika określa</w:t>
      </w:r>
      <w:r w:rsidR="00761702">
        <w:t xml:space="preserve"> </w:t>
      </w:r>
      <w:r w:rsidR="00761702" w:rsidRPr="00761702">
        <w:t>norma przenosząca normę europejską EN  61672-</w:t>
      </w:r>
      <w:r w:rsidR="00761702">
        <w:t>1</w:t>
      </w:r>
      <w:r w:rsidR="00761702" w:rsidRPr="00761702">
        <w:t>, a w przypadku wydania nowszej wersji tej normy, normą ją przenoszącą.</w:t>
      </w:r>
    </w:p>
    <w:p w14:paraId="4A12459B" w14:textId="0D4D6D7A" w:rsidR="00AD2A85" w:rsidRDefault="00AD2A85" w:rsidP="00AD2A85">
      <w:pPr>
        <w:pStyle w:val="ARTartustawynprozporzdzenia"/>
      </w:pPr>
      <w:r>
        <w:t xml:space="preserve"> </w:t>
      </w:r>
    </w:p>
    <w:p w14:paraId="0CE9F43A" w14:textId="77777777" w:rsidR="00AD2A85" w:rsidRDefault="00AD2A85" w:rsidP="00711FEF">
      <w:pPr>
        <w:pStyle w:val="ROZDZODDZOZNoznaczenierozdziauluboddziau"/>
      </w:pPr>
      <w:r>
        <w:t>Rozdział 3</w:t>
      </w:r>
    </w:p>
    <w:p w14:paraId="064B1AFB" w14:textId="0F0A5D5F" w:rsidR="00AD2A85" w:rsidRPr="00AD2A85" w:rsidRDefault="00AD2A85" w:rsidP="00711FEF">
      <w:pPr>
        <w:pStyle w:val="ROZDZODDZPRZEDMprzedmiotregulacjirozdziauluboddziau"/>
      </w:pPr>
      <w:r w:rsidRPr="00AD2A85">
        <w:t>Przepis przejściow</w:t>
      </w:r>
      <w:r w:rsidR="00944336">
        <w:t>y</w:t>
      </w:r>
      <w:r w:rsidRPr="00AD2A85">
        <w:t xml:space="preserve"> i</w:t>
      </w:r>
      <w:r>
        <w:t> </w:t>
      </w:r>
      <w:r w:rsidR="00944336">
        <w:t xml:space="preserve">przepisy </w:t>
      </w:r>
      <w:r w:rsidRPr="00AD2A85">
        <w:t>końcowe</w:t>
      </w:r>
    </w:p>
    <w:p w14:paraId="0A56D4B8" w14:textId="1BC38F60" w:rsidR="00AD2A85" w:rsidRDefault="00AD2A85" w:rsidP="00AD2A85">
      <w:pPr>
        <w:pStyle w:val="ARTartustawynprozporzdzenia"/>
      </w:pPr>
      <w:r w:rsidRPr="00AD2A85">
        <w:rPr>
          <w:rStyle w:val="Ppogrubienie"/>
        </w:rPr>
        <w:t>§</w:t>
      </w:r>
      <w:r>
        <w:rPr>
          <w:rStyle w:val="Ppogrubienie"/>
        </w:rPr>
        <w:t> </w:t>
      </w:r>
      <w:r w:rsidR="00826F16">
        <w:rPr>
          <w:rStyle w:val="Ppogrubienie"/>
        </w:rPr>
        <w:t>6</w:t>
      </w:r>
      <w:r w:rsidRPr="00AD2A85">
        <w:rPr>
          <w:rStyle w:val="Ppogrubienie"/>
        </w:rPr>
        <w:t>.</w:t>
      </w:r>
      <w:r>
        <w:t xml:space="preserve"> Do postępowań o zatwierdzenie typu miernika wszczętych i niezakończonych przed dniem wejścia w życie niniejszego rozporządzenia stosuje się przepisy dotychczasowe.</w:t>
      </w:r>
    </w:p>
    <w:p w14:paraId="0808C1C0" w14:textId="77777777" w:rsidR="009D6E28" w:rsidRDefault="00AD2A85" w:rsidP="009D6E28">
      <w:pPr>
        <w:pStyle w:val="ARTartustawynprozporzdzenia"/>
      </w:pPr>
      <w:r w:rsidRPr="00AD2A85">
        <w:rPr>
          <w:rStyle w:val="Ppogrubienie"/>
        </w:rPr>
        <w:t>§</w:t>
      </w:r>
      <w:r>
        <w:rPr>
          <w:rStyle w:val="Ppogrubienie"/>
        </w:rPr>
        <w:t> </w:t>
      </w:r>
      <w:r w:rsidR="00826F16">
        <w:rPr>
          <w:rStyle w:val="Ppogrubienie"/>
        </w:rPr>
        <w:t>7</w:t>
      </w:r>
      <w:r w:rsidRPr="00AD2A85">
        <w:rPr>
          <w:rStyle w:val="Ppogrubienie"/>
        </w:rPr>
        <w:t>.</w:t>
      </w:r>
      <w:r>
        <w:t xml:space="preserve"> Traci moc rozporządzenie Ministra Gospodarki z dnia 28 maja 2007 r. w sprawie wymagań, którym powinny odpowiadać mierniki poziomu dźwięku, oraz szczegółowego zakresu badań i sprawdzeń wykonywanych podczas prawnej kontroli metrologicznej tych przyrządów pomiarowych (Dz. U. poz. 717).</w:t>
      </w:r>
    </w:p>
    <w:p w14:paraId="74567977" w14:textId="77777777" w:rsidR="009D6E28" w:rsidRDefault="00AD2A85" w:rsidP="009D6E28">
      <w:pPr>
        <w:pStyle w:val="ARTartustawynprozporzdzenia"/>
      </w:pPr>
      <w:r w:rsidRPr="00AD2A85">
        <w:rPr>
          <w:rStyle w:val="Ppogrubienie"/>
        </w:rPr>
        <w:lastRenderedPageBreak/>
        <w:t>§</w:t>
      </w:r>
      <w:r>
        <w:rPr>
          <w:rStyle w:val="Ppogrubienie"/>
        </w:rPr>
        <w:t> </w:t>
      </w:r>
      <w:r w:rsidR="00826F16">
        <w:rPr>
          <w:rStyle w:val="Ppogrubienie"/>
        </w:rPr>
        <w:t>8</w:t>
      </w:r>
      <w:r w:rsidRPr="00AD2A85">
        <w:rPr>
          <w:rStyle w:val="Ppogrubienie"/>
        </w:rPr>
        <w:t>.</w:t>
      </w:r>
      <w:r>
        <w:t xml:space="preserve"> Rozporządzenie wchodzi w życie po upływie </w:t>
      </w:r>
      <w:r w:rsidR="00774B7A">
        <w:t>30</w:t>
      </w:r>
      <w:r>
        <w:t> dni od dnia ogłoszenia.</w:t>
      </w:r>
    </w:p>
    <w:p w14:paraId="7CD8B0B5" w14:textId="77777777" w:rsidR="009D6E28" w:rsidRDefault="009D6E28" w:rsidP="009D6E28">
      <w:pPr>
        <w:pStyle w:val="ARTartustawynprozporzdzenia"/>
      </w:pPr>
    </w:p>
    <w:p w14:paraId="26010027" w14:textId="77777777" w:rsidR="009D6E28" w:rsidRDefault="009D6E28" w:rsidP="009D6E28">
      <w:pPr>
        <w:pStyle w:val="NAZORGWYDnazwaorganuwydajcegoprojektowanyakt"/>
      </w:pPr>
      <w:r>
        <w:t xml:space="preserve">MINISTER ROZWOJU, PRACY </w:t>
      </w:r>
    </w:p>
    <w:p w14:paraId="4C6B0C11" w14:textId="3037E96C" w:rsidR="009D6E28" w:rsidRDefault="009D6E28" w:rsidP="009D6E28">
      <w:pPr>
        <w:pStyle w:val="NAZORGWYDnazwaorganuwydajcegoprojektowanyakt"/>
      </w:pPr>
      <w:r>
        <w:t>I TECHNOLOGII</w:t>
      </w:r>
    </w:p>
    <w:p w14:paraId="6C029C03" w14:textId="77777777" w:rsidR="009D6E28" w:rsidRDefault="009D6E28" w:rsidP="009D6E28">
      <w:pPr>
        <w:pStyle w:val="NAZORGWYDnazwaorganuwydajcegoprojektowanyakt"/>
      </w:pPr>
    </w:p>
    <w:p w14:paraId="14574C8B" w14:textId="4DFE4F60" w:rsidR="009D6E28" w:rsidRDefault="009D6E28" w:rsidP="009D6E28">
      <w:pPr>
        <w:pStyle w:val="ARTartustawynprozporzdzenia"/>
        <w:ind w:firstLine="0"/>
      </w:pPr>
      <w:r>
        <w:t>Za zgodność pod względem prawnym, legislacyjnym i redakcyjnym</w:t>
      </w:r>
    </w:p>
    <w:p w14:paraId="556D083E" w14:textId="218B2D1D" w:rsidR="002502EC" w:rsidRPr="0098062A" w:rsidRDefault="002502EC" w:rsidP="0098062A">
      <w:pPr>
        <w:pStyle w:val="TEKSTZacznikido"/>
        <w:ind w:left="0"/>
      </w:pPr>
      <w:bookmarkStart w:id="2" w:name="_Hlk81308492"/>
      <w:r w:rsidRPr="0098062A">
        <w:t>Małgorzata Brzozowska-Kruczek</w:t>
      </w:r>
    </w:p>
    <w:p w14:paraId="48681645" w14:textId="27BB113F" w:rsidR="002502EC" w:rsidRPr="0098062A" w:rsidRDefault="002502EC" w:rsidP="0098062A">
      <w:pPr>
        <w:pStyle w:val="TEKSTZacznikido"/>
        <w:ind w:left="0"/>
      </w:pPr>
      <w:r w:rsidRPr="0098062A">
        <w:t>Zastępca Dyrektora</w:t>
      </w:r>
      <w:r w:rsidR="0098062A">
        <w:t xml:space="preserve"> </w:t>
      </w:r>
      <w:r w:rsidRPr="0098062A">
        <w:t>Biura Dyrektora Generalnego</w:t>
      </w:r>
    </w:p>
    <w:p w14:paraId="5C2B3FC3" w14:textId="77777777" w:rsidR="002502EC" w:rsidRPr="0098062A" w:rsidRDefault="002502EC" w:rsidP="0098062A">
      <w:pPr>
        <w:pStyle w:val="TEKSTZacznikido"/>
        <w:ind w:left="0"/>
      </w:pPr>
      <w:r w:rsidRPr="0098062A">
        <w:t>/podpisano elektronicznie/</w:t>
      </w:r>
    </w:p>
    <w:bookmarkEnd w:id="2"/>
    <w:p w14:paraId="7A039565" w14:textId="77777777" w:rsidR="002502EC" w:rsidRDefault="002502EC" w:rsidP="002502EC">
      <w:pPr>
        <w:pStyle w:val="TEKSTwporozumieniu"/>
      </w:pPr>
    </w:p>
    <w:p w14:paraId="3885F999" w14:textId="2568F173"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DAC15" w14:textId="77777777" w:rsidR="005D7AAA" w:rsidRDefault="005D7AAA">
      <w:r>
        <w:separator/>
      </w:r>
    </w:p>
  </w:endnote>
  <w:endnote w:type="continuationSeparator" w:id="0">
    <w:p w14:paraId="5E070D3D" w14:textId="77777777" w:rsidR="005D7AAA" w:rsidRDefault="005D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0736C" w14:textId="77777777" w:rsidR="005D7AAA" w:rsidRDefault="005D7AAA">
      <w:r>
        <w:separator/>
      </w:r>
    </w:p>
  </w:footnote>
  <w:footnote w:type="continuationSeparator" w:id="0">
    <w:p w14:paraId="24663567" w14:textId="77777777" w:rsidR="005D7AAA" w:rsidRDefault="005D7AAA">
      <w:r>
        <w:continuationSeparator/>
      </w:r>
    </w:p>
  </w:footnote>
  <w:footnote w:id="1">
    <w:p w14:paraId="48CB9909" w14:textId="574E5940" w:rsidR="00263B98" w:rsidRPr="00761A1F" w:rsidRDefault="00263B98" w:rsidP="00AD2A8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Minister Rozwoju, Pracy i Technologii kieruje działem administracji rządowej – gospodarka, na podstawie § 1 ust. 2</w:t>
      </w:r>
      <w:r w:rsidRPr="006A7FD5">
        <w:t xml:space="preserve"> pkt 2 rozporządzenia Prezesa Rady </w:t>
      </w:r>
      <w:r w:rsidRPr="00AD2A85">
        <w:t>Ministrów</w:t>
      </w:r>
      <w:r w:rsidRPr="006A7FD5">
        <w:t xml:space="preserve"> z dnia 6 października 2020 r. w sprawie szczegółowego zakresu działania Minist</w:t>
      </w:r>
      <w:r>
        <w:t>ra Rozwoju, Pracy i Technologii</w:t>
      </w:r>
      <w:r w:rsidRPr="006A7FD5">
        <w:t xml:space="preserve"> (Dz. U. poz. 1718</w:t>
      </w:r>
      <w:r w:rsidR="00203603">
        <w:t xml:space="preserve"> oraz z 2021 r. poz.</w:t>
      </w:r>
      <w:r w:rsidR="00282EAC">
        <w:t xml:space="preserve"> 1472</w:t>
      </w:r>
      <w:r w:rsidRPr="006A7FD5">
        <w:t>).</w:t>
      </w:r>
    </w:p>
  </w:footnote>
  <w:footnote w:id="2">
    <w:p w14:paraId="45BABA2C" w14:textId="77777777" w:rsidR="00263B98" w:rsidRPr="00FB6223" w:rsidRDefault="00263B98" w:rsidP="00AD2A85">
      <w:pPr>
        <w:pStyle w:val="ODNONIKtreodnonika"/>
        <w:rPr>
          <w:lang w:val="en-GB"/>
        </w:rPr>
      </w:pPr>
      <w:r>
        <w:rPr>
          <w:rStyle w:val="Odwoanieprzypisudolnego"/>
        </w:rPr>
        <w:footnoteRef/>
      </w:r>
      <w:r w:rsidRPr="00110F44">
        <w:rPr>
          <w:vertAlign w:val="superscript"/>
        </w:rPr>
        <w:t>)</w:t>
      </w:r>
      <w:r>
        <w:tab/>
        <w:t xml:space="preserve">Niniejsze rozporządzenie zostało notyfikowane Komisji Europejskiej w dniu … r., pod numerem …, zgodnie z § 4 rozporządzenia Rady Ministrów z dnia 23 grudnia 2002 r. w sprawie sposobu funkcjonowania krajowego sytemu notyfikacji norm i aktów prawnych (Dz. U. poz. 2039 oraz z 2004 r. poz. 597), które wdraża dyrektywę (UE) 2015/1535 Parlamentu Europejskiego i Rady z dnia 9 września 2015 r. ustanawiającą procedurę udzielania informacji w dziedzinie przepisów technicznych oraz zasad dotyczących usług społeczeństwa informacyjnego (Dz. Urz. </w:t>
      </w:r>
      <w:r w:rsidRPr="00FB6223">
        <w:rPr>
          <w:lang w:val="en-GB"/>
        </w:rPr>
        <w:t>WE L 241 z 17.09.2015,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50FA8" w14:textId="77777777" w:rsidR="00263B98" w:rsidRPr="00B371CC" w:rsidRDefault="00263B9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7184A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A3"/>
    <w:rsid w:val="000012DA"/>
    <w:rsid w:val="0000246E"/>
    <w:rsid w:val="00003862"/>
    <w:rsid w:val="00012A35"/>
    <w:rsid w:val="00016099"/>
    <w:rsid w:val="00016980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B76"/>
    <w:rsid w:val="00060D87"/>
    <w:rsid w:val="000615A5"/>
    <w:rsid w:val="00061F64"/>
    <w:rsid w:val="00064E4C"/>
    <w:rsid w:val="00066901"/>
    <w:rsid w:val="00071BEE"/>
    <w:rsid w:val="000725CE"/>
    <w:rsid w:val="00072B89"/>
    <w:rsid w:val="000736CD"/>
    <w:rsid w:val="0007533B"/>
    <w:rsid w:val="0007545D"/>
    <w:rsid w:val="000760BF"/>
    <w:rsid w:val="0007613E"/>
    <w:rsid w:val="00076BFC"/>
    <w:rsid w:val="000814A7"/>
    <w:rsid w:val="000844DA"/>
    <w:rsid w:val="0008557B"/>
    <w:rsid w:val="00085CE7"/>
    <w:rsid w:val="000906EE"/>
    <w:rsid w:val="000909C6"/>
    <w:rsid w:val="00090A07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505D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2EED"/>
    <w:rsid w:val="000F3D0D"/>
    <w:rsid w:val="000F6CC0"/>
    <w:rsid w:val="000F6ED4"/>
    <w:rsid w:val="000F7A6E"/>
    <w:rsid w:val="001042BA"/>
    <w:rsid w:val="00106D03"/>
    <w:rsid w:val="00110465"/>
    <w:rsid w:val="00110628"/>
    <w:rsid w:val="0011245A"/>
    <w:rsid w:val="00112726"/>
    <w:rsid w:val="0011493E"/>
    <w:rsid w:val="00115B72"/>
    <w:rsid w:val="00117545"/>
    <w:rsid w:val="001209EC"/>
    <w:rsid w:val="00120A9E"/>
    <w:rsid w:val="00125A9C"/>
    <w:rsid w:val="001270A2"/>
    <w:rsid w:val="00131237"/>
    <w:rsid w:val="001329AC"/>
    <w:rsid w:val="00134CA0"/>
    <w:rsid w:val="0014026F"/>
    <w:rsid w:val="001404D0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16DA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5B88"/>
    <w:rsid w:val="00186EC1"/>
    <w:rsid w:val="00191E1F"/>
    <w:rsid w:val="0019473B"/>
    <w:rsid w:val="001952B1"/>
    <w:rsid w:val="00195C8D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8D7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3603"/>
    <w:rsid w:val="00204A97"/>
    <w:rsid w:val="002114EF"/>
    <w:rsid w:val="00215CBC"/>
    <w:rsid w:val="002166AD"/>
    <w:rsid w:val="00217871"/>
    <w:rsid w:val="00221ED8"/>
    <w:rsid w:val="00222A64"/>
    <w:rsid w:val="002231EA"/>
    <w:rsid w:val="00223FDF"/>
    <w:rsid w:val="0022565A"/>
    <w:rsid w:val="002279C0"/>
    <w:rsid w:val="00232DFE"/>
    <w:rsid w:val="0023727E"/>
    <w:rsid w:val="00242081"/>
    <w:rsid w:val="00243777"/>
    <w:rsid w:val="002441CD"/>
    <w:rsid w:val="002501A3"/>
    <w:rsid w:val="002502EC"/>
    <w:rsid w:val="0025166C"/>
    <w:rsid w:val="002555D4"/>
    <w:rsid w:val="00261A16"/>
    <w:rsid w:val="00263522"/>
    <w:rsid w:val="00263B98"/>
    <w:rsid w:val="00264EC6"/>
    <w:rsid w:val="00271013"/>
    <w:rsid w:val="00272A04"/>
    <w:rsid w:val="00273FE4"/>
    <w:rsid w:val="002765B4"/>
    <w:rsid w:val="00276A94"/>
    <w:rsid w:val="00282EAC"/>
    <w:rsid w:val="0028593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40E4"/>
    <w:rsid w:val="002E5F79"/>
    <w:rsid w:val="002E64FA"/>
    <w:rsid w:val="002F0576"/>
    <w:rsid w:val="002F0A00"/>
    <w:rsid w:val="002F0CFA"/>
    <w:rsid w:val="002F669F"/>
    <w:rsid w:val="00301C97"/>
    <w:rsid w:val="00307ACC"/>
    <w:rsid w:val="0031004C"/>
    <w:rsid w:val="003105F6"/>
    <w:rsid w:val="00311297"/>
    <w:rsid w:val="003113BE"/>
    <w:rsid w:val="003122CA"/>
    <w:rsid w:val="00314541"/>
    <w:rsid w:val="003148FD"/>
    <w:rsid w:val="003154F9"/>
    <w:rsid w:val="00321080"/>
    <w:rsid w:val="00322D45"/>
    <w:rsid w:val="0032569A"/>
    <w:rsid w:val="00325A1F"/>
    <w:rsid w:val="00325E8B"/>
    <w:rsid w:val="003268F9"/>
    <w:rsid w:val="00330BAF"/>
    <w:rsid w:val="00334E3A"/>
    <w:rsid w:val="003361DD"/>
    <w:rsid w:val="00341A6A"/>
    <w:rsid w:val="00342DE2"/>
    <w:rsid w:val="00343E9B"/>
    <w:rsid w:val="00345B9C"/>
    <w:rsid w:val="00352DAE"/>
    <w:rsid w:val="00354EB9"/>
    <w:rsid w:val="003576A8"/>
    <w:rsid w:val="003602AE"/>
    <w:rsid w:val="00360929"/>
    <w:rsid w:val="003647D5"/>
    <w:rsid w:val="003674B0"/>
    <w:rsid w:val="003704FE"/>
    <w:rsid w:val="0037727C"/>
    <w:rsid w:val="00377E70"/>
    <w:rsid w:val="00380904"/>
    <w:rsid w:val="0038222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B3A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6488"/>
    <w:rsid w:val="003D12C2"/>
    <w:rsid w:val="003D31B9"/>
    <w:rsid w:val="003D3867"/>
    <w:rsid w:val="003E0D1A"/>
    <w:rsid w:val="003E1C67"/>
    <w:rsid w:val="003E2DA3"/>
    <w:rsid w:val="003F020D"/>
    <w:rsid w:val="003F03D9"/>
    <w:rsid w:val="003F2FBE"/>
    <w:rsid w:val="003F318D"/>
    <w:rsid w:val="003F3895"/>
    <w:rsid w:val="003F5BAE"/>
    <w:rsid w:val="003F6ED7"/>
    <w:rsid w:val="00401C84"/>
    <w:rsid w:val="00403210"/>
    <w:rsid w:val="004035BB"/>
    <w:rsid w:val="004035EB"/>
    <w:rsid w:val="00403A47"/>
    <w:rsid w:val="00407332"/>
    <w:rsid w:val="00407828"/>
    <w:rsid w:val="00413D8E"/>
    <w:rsid w:val="004140F2"/>
    <w:rsid w:val="00416771"/>
    <w:rsid w:val="004172FD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6F03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6D5"/>
    <w:rsid w:val="00490D53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12A0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636"/>
    <w:rsid w:val="00597024"/>
    <w:rsid w:val="005A0274"/>
    <w:rsid w:val="005A095C"/>
    <w:rsid w:val="005A669D"/>
    <w:rsid w:val="005A75D8"/>
    <w:rsid w:val="005B713E"/>
    <w:rsid w:val="005C03B6"/>
    <w:rsid w:val="005C348E"/>
    <w:rsid w:val="005C3C63"/>
    <w:rsid w:val="005C68E1"/>
    <w:rsid w:val="005D3763"/>
    <w:rsid w:val="005D55E1"/>
    <w:rsid w:val="005D67C7"/>
    <w:rsid w:val="005D7AAA"/>
    <w:rsid w:val="005E19F7"/>
    <w:rsid w:val="005E4F04"/>
    <w:rsid w:val="005E62C2"/>
    <w:rsid w:val="005E6C71"/>
    <w:rsid w:val="005F0963"/>
    <w:rsid w:val="005F2824"/>
    <w:rsid w:val="005F2EBA"/>
    <w:rsid w:val="005F35ED"/>
    <w:rsid w:val="005F5247"/>
    <w:rsid w:val="005F7812"/>
    <w:rsid w:val="005F7A88"/>
    <w:rsid w:val="00603A1A"/>
    <w:rsid w:val="006046D5"/>
    <w:rsid w:val="00607A93"/>
    <w:rsid w:val="00610C08"/>
    <w:rsid w:val="00611CE7"/>
    <w:rsid w:val="00611F74"/>
    <w:rsid w:val="00615772"/>
    <w:rsid w:val="00621256"/>
    <w:rsid w:val="00621F4D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1B0C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3DF"/>
    <w:rsid w:val="006F482B"/>
    <w:rsid w:val="006F6311"/>
    <w:rsid w:val="006F67B0"/>
    <w:rsid w:val="00701952"/>
    <w:rsid w:val="00702556"/>
    <w:rsid w:val="0070277E"/>
    <w:rsid w:val="00703958"/>
    <w:rsid w:val="00704156"/>
    <w:rsid w:val="007069FC"/>
    <w:rsid w:val="00711221"/>
    <w:rsid w:val="00711FEF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3F08"/>
    <w:rsid w:val="00736A64"/>
    <w:rsid w:val="00737F6A"/>
    <w:rsid w:val="007401A9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EBF"/>
    <w:rsid w:val="007610E0"/>
    <w:rsid w:val="00761702"/>
    <w:rsid w:val="007621AA"/>
    <w:rsid w:val="0076260A"/>
    <w:rsid w:val="00764A67"/>
    <w:rsid w:val="00770F6B"/>
    <w:rsid w:val="00771883"/>
    <w:rsid w:val="00774B7A"/>
    <w:rsid w:val="00776DC2"/>
    <w:rsid w:val="00780122"/>
    <w:rsid w:val="0078214B"/>
    <w:rsid w:val="0078498A"/>
    <w:rsid w:val="007878FE"/>
    <w:rsid w:val="00792207"/>
    <w:rsid w:val="00792B64"/>
    <w:rsid w:val="00792E29"/>
    <w:rsid w:val="0079369A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BB6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17E4A"/>
    <w:rsid w:val="00821514"/>
    <w:rsid w:val="00821E35"/>
    <w:rsid w:val="00824591"/>
    <w:rsid w:val="00824AED"/>
    <w:rsid w:val="00826F16"/>
    <w:rsid w:val="00827820"/>
    <w:rsid w:val="00830767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0C14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27CD"/>
    <w:rsid w:val="008A5D26"/>
    <w:rsid w:val="008A6B13"/>
    <w:rsid w:val="008A6ECB"/>
    <w:rsid w:val="008B0BF9"/>
    <w:rsid w:val="008B2866"/>
    <w:rsid w:val="008B3859"/>
    <w:rsid w:val="008B436D"/>
    <w:rsid w:val="008B4E49"/>
    <w:rsid w:val="008B6D13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6A72"/>
    <w:rsid w:val="008E78A3"/>
    <w:rsid w:val="008F0654"/>
    <w:rsid w:val="008F06CB"/>
    <w:rsid w:val="008F2E83"/>
    <w:rsid w:val="008F612A"/>
    <w:rsid w:val="0090293D"/>
    <w:rsid w:val="009034DE"/>
    <w:rsid w:val="00905396"/>
    <w:rsid w:val="00905CF9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4336"/>
    <w:rsid w:val="00946DD0"/>
    <w:rsid w:val="009509E6"/>
    <w:rsid w:val="00952018"/>
    <w:rsid w:val="00952800"/>
    <w:rsid w:val="0095300D"/>
    <w:rsid w:val="00956812"/>
    <w:rsid w:val="00956814"/>
    <w:rsid w:val="0095719A"/>
    <w:rsid w:val="009614F4"/>
    <w:rsid w:val="009623E9"/>
    <w:rsid w:val="00963EEB"/>
    <w:rsid w:val="009648BC"/>
    <w:rsid w:val="00964C2F"/>
    <w:rsid w:val="00965F88"/>
    <w:rsid w:val="0098062A"/>
    <w:rsid w:val="00984E03"/>
    <w:rsid w:val="00985397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D5B"/>
    <w:rsid w:val="009B6EF7"/>
    <w:rsid w:val="009B7000"/>
    <w:rsid w:val="009B739C"/>
    <w:rsid w:val="009B7F05"/>
    <w:rsid w:val="009C037F"/>
    <w:rsid w:val="009C04EC"/>
    <w:rsid w:val="009C328C"/>
    <w:rsid w:val="009C4444"/>
    <w:rsid w:val="009C79AD"/>
    <w:rsid w:val="009C7CA6"/>
    <w:rsid w:val="009D3316"/>
    <w:rsid w:val="009D55AA"/>
    <w:rsid w:val="009D6E28"/>
    <w:rsid w:val="009E3E77"/>
    <w:rsid w:val="009E3FAB"/>
    <w:rsid w:val="009E5B3F"/>
    <w:rsid w:val="009E7D90"/>
    <w:rsid w:val="009F1AB0"/>
    <w:rsid w:val="009F501D"/>
    <w:rsid w:val="009F50CF"/>
    <w:rsid w:val="00A039D5"/>
    <w:rsid w:val="00A046AD"/>
    <w:rsid w:val="00A05B48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70A"/>
    <w:rsid w:val="00A26A90"/>
    <w:rsid w:val="00A26B27"/>
    <w:rsid w:val="00A275D0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1BF"/>
    <w:rsid w:val="00A65B41"/>
    <w:rsid w:val="00A65E00"/>
    <w:rsid w:val="00A66A78"/>
    <w:rsid w:val="00A7436E"/>
    <w:rsid w:val="00A74E96"/>
    <w:rsid w:val="00A75A8E"/>
    <w:rsid w:val="00A81647"/>
    <w:rsid w:val="00A824DD"/>
    <w:rsid w:val="00A83676"/>
    <w:rsid w:val="00A83B7B"/>
    <w:rsid w:val="00A84274"/>
    <w:rsid w:val="00A850F3"/>
    <w:rsid w:val="00A862A3"/>
    <w:rsid w:val="00A864E3"/>
    <w:rsid w:val="00A94574"/>
    <w:rsid w:val="00A95936"/>
    <w:rsid w:val="00A96265"/>
    <w:rsid w:val="00A97084"/>
    <w:rsid w:val="00AA1C2C"/>
    <w:rsid w:val="00AA35F6"/>
    <w:rsid w:val="00AA4997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A85"/>
    <w:rsid w:val="00AD2BF2"/>
    <w:rsid w:val="00AD4E90"/>
    <w:rsid w:val="00AD5422"/>
    <w:rsid w:val="00AE3EB4"/>
    <w:rsid w:val="00AE4179"/>
    <w:rsid w:val="00AE4425"/>
    <w:rsid w:val="00AE4FBE"/>
    <w:rsid w:val="00AE650F"/>
    <w:rsid w:val="00AE6555"/>
    <w:rsid w:val="00AE7D16"/>
    <w:rsid w:val="00AF0104"/>
    <w:rsid w:val="00AF1C29"/>
    <w:rsid w:val="00AF4CAA"/>
    <w:rsid w:val="00AF571A"/>
    <w:rsid w:val="00AF60A0"/>
    <w:rsid w:val="00AF67FC"/>
    <w:rsid w:val="00AF7DF5"/>
    <w:rsid w:val="00B006E5"/>
    <w:rsid w:val="00B024C2"/>
    <w:rsid w:val="00B0650C"/>
    <w:rsid w:val="00B07700"/>
    <w:rsid w:val="00B13921"/>
    <w:rsid w:val="00B1528C"/>
    <w:rsid w:val="00B16ACD"/>
    <w:rsid w:val="00B21487"/>
    <w:rsid w:val="00B22EA6"/>
    <w:rsid w:val="00B232D1"/>
    <w:rsid w:val="00B24DB5"/>
    <w:rsid w:val="00B31F9E"/>
    <w:rsid w:val="00B3268F"/>
    <w:rsid w:val="00B32C2C"/>
    <w:rsid w:val="00B33A1A"/>
    <w:rsid w:val="00B33E6C"/>
    <w:rsid w:val="00B36803"/>
    <w:rsid w:val="00B3700D"/>
    <w:rsid w:val="00B371CC"/>
    <w:rsid w:val="00B41C85"/>
    <w:rsid w:val="00B41CD9"/>
    <w:rsid w:val="00B427E6"/>
    <w:rsid w:val="00B428A6"/>
    <w:rsid w:val="00B43E1F"/>
    <w:rsid w:val="00B45FBC"/>
    <w:rsid w:val="00B51A7D"/>
    <w:rsid w:val="00B52BF2"/>
    <w:rsid w:val="00B535C2"/>
    <w:rsid w:val="00B55544"/>
    <w:rsid w:val="00B620CF"/>
    <w:rsid w:val="00B642FC"/>
    <w:rsid w:val="00B64D26"/>
    <w:rsid w:val="00B64FBB"/>
    <w:rsid w:val="00B65BF7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627A"/>
    <w:rsid w:val="00BA561A"/>
    <w:rsid w:val="00BB0DC6"/>
    <w:rsid w:val="00BB15E4"/>
    <w:rsid w:val="00BB1E19"/>
    <w:rsid w:val="00BB21D1"/>
    <w:rsid w:val="00BB32F2"/>
    <w:rsid w:val="00BB4338"/>
    <w:rsid w:val="00BB650B"/>
    <w:rsid w:val="00BB6C0E"/>
    <w:rsid w:val="00BB7B38"/>
    <w:rsid w:val="00BC11E5"/>
    <w:rsid w:val="00BC1715"/>
    <w:rsid w:val="00BC4BC6"/>
    <w:rsid w:val="00BC52FD"/>
    <w:rsid w:val="00BC6E62"/>
    <w:rsid w:val="00BC7443"/>
    <w:rsid w:val="00BD0648"/>
    <w:rsid w:val="00BD1040"/>
    <w:rsid w:val="00BD176E"/>
    <w:rsid w:val="00BD34AA"/>
    <w:rsid w:val="00BE0C44"/>
    <w:rsid w:val="00BE1B8B"/>
    <w:rsid w:val="00BE2A18"/>
    <w:rsid w:val="00BE2C01"/>
    <w:rsid w:val="00BE41EC"/>
    <w:rsid w:val="00BE46F2"/>
    <w:rsid w:val="00BE56FB"/>
    <w:rsid w:val="00BF3DDE"/>
    <w:rsid w:val="00BF56B8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197"/>
    <w:rsid w:val="00C2363F"/>
    <w:rsid w:val="00C236C8"/>
    <w:rsid w:val="00C260B1"/>
    <w:rsid w:val="00C26E56"/>
    <w:rsid w:val="00C27E44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84A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8AD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06C"/>
    <w:rsid w:val="00D22AF5"/>
    <w:rsid w:val="00D235EA"/>
    <w:rsid w:val="00D247A9"/>
    <w:rsid w:val="00D26EC0"/>
    <w:rsid w:val="00D32721"/>
    <w:rsid w:val="00D328DC"/>
    <w:rsid w:val="00D33387"/>
    <w:rsid w:val="00D402FB"/>
    <w:rsid w:val="00D42AFA"/>
    <w:rsid w:val="00D42D88"/>
    <w:rsid w:val="00D47D7A"/>
    <w:rsid w:val="00D50ABD"/>
    <w:rsid w:val="00D55290"/>
    <w:rsid w:val="00D57791"/>
    <w:rsid w:val="00D6046A"/>
    <w:rsid w:val="00D62870"/>
    <w:rsid w:val="00D6298B"/>
    <w:rsid w:val="00D655D9"/>
    <w:rsid w:val="00D65872"/>
    <w:rsid w:val="00D66634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357F"/>
    <w:rsid w:val="00DB5206"/>
    <w:rsid w:val="00DB6276"/>
    <w:rsid w:val="00DB63F5"/>
    <w:rsid w:val="00DC1C6B"/>
    <w:rsid w:val="00DC2C2E"/>
    <w:rsid w:val="00DC4AF0"/>
    <w:rsid w:val="00DC7886"/>
    <w:rsid w:val="00DD0CF2"/>
    <w:rsid w:val="00DD2979"/>
    <w:rsid w:val="00DD5C50"/>
    <w:rsid w:val="00DE1554"/>
    <w:rsid w:val="00DE2901"/>
    <w:rsid w:val="00DE590F"/>
    <w:rsid w:val="00DE7DC1"/>
    <w:rsid w:val="00DF3F7E"/>
    <w:rsid w:val="00DF67B9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6891"/>
    <w:rsid w:val="00E276AC"/>
    <w:rsid w:val="00E34A35"/>
    <w:rsid w:val="00E37C2F"/>
    <w:rsid w:val="00E41C28"/>
    <w:rsid w:val="00E46308"/>
    <w:rsid w:val="00E50E09"/>
    <w:rsid w:val="00E51E17"/>
    <w:rsid w:val="00E52DAB"/>
    <w:rsid w:val="00E539B0"/>
    <w:rsid w:val="00E55994"/>
    <w:rsid w:val="00E60606"/>
    <w:rsid w:val="00E60C66"/>
    <w:rsid w:val="00E615E4"/>
    <w:rsid w:val="00E6164D"/>
    <w:rsid w:val="00E618C9"/>
    <w:rsid w:val="00E62774"/>
    <w:rsid w:val="00E6307C"/>
    <w:rsid w:val="00E636FA"/>
    <w:rsid w:val="00E64256"/>
    <w:rsid w:val="00E66C50"/>
    <w:rsid w:val="00E679D3"/>
    <w:rsid w:val="00E71208"/>
    <w:rsid w:val="00E71444"/>
    <w:rsid w:val="00E71C91"/>
    <w:rsid w:val="00E720A1"/>
    <w:rsid w:val="00E74000"/>
    <w:rsid w:val="00E75DDA"/>
    <w:rsid w:val="00E773E8"/>
    <w:rsid w:val="00E83ADD"/>
    <w:rsid w:val="00E83F5B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57E"/>
    <w:rsid w:val="00EF0B96"/>
    <w:rsid w:val="00EF3098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1589"/>
    <w:rsid w:val="00F43390"/>
    <w:rsid w:val="00F443B2"/>
    <w:rsid w:val="00F458D8"/>
    <w:rsid w:val="00F47AB7"/>
    <w:rsid w:val="00F50237"/>
    <w:rsid w:val="00F51B41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5EA3"/>
    <w:rsid w:val="00F871CE"/>
    <w:rsid w:val="00F87802"/>
    <w:rsid w:val="00F92C0A"/>
    <w:rsid w:val="00F9415B"/>
    <w:rsid w:val="00F965A6"/>
    <w:rsid w:val="00FA0DDC"/>
    <w:rsid w:val="00FA13C2"/>
    <w:rsid w:val="00FA7F91"/>
    <w:rsid w:val="00FB121C"/>
    <w:rsid w:val="00FB1CDD"/>
    <w:rsid w:val="00FB1FBF"/>
    <w:rsid w:val="00FB2643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4AFB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7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8062A"/>
    <w:pPr>
      <w:suppressAutoHyphens/>
      <w:autoSpaceDN w:val="0"/>
      <w:spacing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B6D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autoSpaceDN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autoSpaceDN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autoSpaceDN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autoSpaceDN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D2A8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43E9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B6D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8062A"/>
    <w:pPr>
      <w:suppressAutoHyphens/>
      <w:autoSpaceDN w:val="0"/>
      <w:spacing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B6D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autoSpaceDN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autoSpaceDN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autoSpaceDN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autoSpaceDN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D2A8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43E9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B6D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normar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898FAF-931D-4888-93EC-387A5A8B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Normark Marietta</dc:creator>
  <cp:lastModifiedBy>Joanna Klimczak</cp:lastModifiedBy>
  <cp:revision>2</cp:revision>
  <cp:lastPrinted>2012-04-23T06:39:00Z</cp:lastPrinted>
  <dcterms:created xsi:type="dcterms:W3CDTF">2021-09-15T13:20:00Z</dcterms:created>
  <dcterms:modified xsi:type="dcterms:W3CDTF">2021-09-15T13:20:00Z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