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13" w:rsidRPr="006F1703" w:rsidRDefault="00B80A13" w:rsidP="006F1703">
      <w:pPr>
        <w:jc w:val="center"/>
        <w:rPr>
          <w:rFonts w:ascii="Times New Roman" w:hAnsi="Times New Roman"/>
          <w:b/>
        </w:rPr>
      </w:pPr>
      <w:r w:rsidRPr="00B80A13">
        <w:rPr>
          <w:rFonts w:ascii="Times New Roman" w:hAnsi="Times New Roman"/>
          <w:b/>
        </w:rPr>
        <w:t>Uzasadnienie</w:t>
      </w:r>
    </w:p>
    <w:p w:rsidR="006F1703" w:rsidRPr="006F1703" w:rsidRDefault="0064422A" w:rsidP="00A34458">
      <w:pPr>
        <w:spacing w:line="276" w:lineRule="auto"/>
        <w:ind w:firstLine="708"/>
        <w:rPr>
          <w:rFonts w:ascii="Times New Roman" w:hAnsi="Times New Roman"/>
        </w:rPr>
      </w:pPr>
      <w:r w:rsidRPr="00A34458">
        <w:rPr>
          <w:rFonts w:ascii="Times New Roman" w:hAnsi="Times New Roman"/>
        </w:rPr>
        <w:t>Zgodnie z</w:t>
      </w:r>
      <w:r w:rsidR="00B80A13" w:rsidRPr="00A34458">
        <w:rPr>
          <w:rFonts w:ascii="Times New Roman" w:hAnsi="Times New Roman"/>
        </w:rPr>
        <w:t xml:space="preserve"> art. 2</w:t>
      </w:r>
      <w:r w:rsidRPr="00A34458">
        <w:rPr>
          <w:rFonts w:ascii="Times New Roman" w:hAnsi="Times New Roman"/>
        </w:rPr>
        <w:t>a</w:t>
      </w:r>
      <w:r w:rsidR="00B80A13" w:rsidRPr="00A34458">
        <w:rPr>
          <w:rFonts w:ascii="Times New Roman" w:hAnsi="Times New Roman"/>
        </w:rPr>
        <w:t xml:space="preserve"> ust. 1 </w:t>
      </w:r>
      <w:r w:rsidR="00B80A13" w:rsidRPr="00A34458">
        <w:rPr>
          <w:rFonts w:ascii="Times New Roman" w:hAnsi="Times New Roman"/>
          <w:i/>
        </w:rPr>
        <w:t>ustawy z dnia 21 grudnia 1978 r. o odznakach i mundurach</w:t>
      </w:r>
      <w:r w:rsidR="00B80A13" w:rsidRPr="00A34458">
        <w:rPr>
          <w:rFonts w:ascii="Times New Roman" w:hAnsi="Times New Roman"/>
        </w:rPr>
        <w:t xml:space="preserve"> (Dz. U. </w:t>
      </w:r>
      <w:r w:rsidR="006F1703" w:rsidRPr="00A34458">
        <w:rPr>
          <w:rFonts w:ascii="Times New Roman" w:hAnsi="Times New Roman"/>
        </w:rPr>
        <w:t>z 2016 r.</w:t>
      </w:r>
      <w:r w:rsidR="008F5851" w:rsidRPr="00A34458">
        <w:rPr>
          <w:rFonts w:ascii="Times New Roman" w:hAnsi="Times New Roman"/>
        </w:rPr>
        <w:t xml:space="preserve"> poz. 38</w:t>
      </w:r>
      <w:r w:rsidR="00B80A13" w:rsidRPr="00A34458">
        <w:rPr>
          <w:rFonts w:ascii="Times New Roman" w:hAnsi="Times New Roman"/>
        </w:rPr>
        <w:t xml:space="preserve">) minister właściwy do spraw administracji publicznej, w drodze rozporządzenia, powołuje Komisję </w:t>
      </w:r>
      <w:r w:rsidR="006F1703" w:rsidRPr="00A34458">
        <w:rPr>
          <w:rFonts w:ascii="Times New Roman" w:hAnsi="Times New Roman"/>
        </w:rPr>
        <w:t>Heraldyczną, jako</w:t>
      </w:r>
      <w:r w:rsidR="00B80A13" w:rsidRPr="00A34458">
        <w:rPr>
          <w:rFonts w:ascii="Times New Roman" w:hAnsi="Times New Roman"/>
        </w:rPr>
        <w:t xml:space="preserve"> organ opiniodawczo-doradczy w</w:t>
      </w:r>
      <w:r w:rsidRPr="00A34458">
        <w:rPr>
          <w:rFonts w:ascii="Times New Roman" w:hAnsi="Times New Roman"/>
        </w:rPr>
        <w:t> </w:t>
      </w:r>
      <w:r w:rsidR="008271BB">
        <w:rPr>
          <w:rFonts w:ascii="Times New Roman" w:hAnsi="Times New Roman"/>
        </w:rPr>
        <w:t>zakresie</w:t>
      </w:r>
      <w:r w:rsidR="006F1703" w:rsidRPr="00A34458">
        <w:rPr>
          <w:rFonts w:ascii="Times New Roman" w:hAnsi="Times New Roman"/>
        </w:rPr>
        <w:t xml:space="preserve"> mi. in.:</w:t>
      </w:r>
      <w:bookmarkStart w:id="0" w:name="mip33478781"/>
      <w:bookmarkEnd w:id="0"/>
      <w:r w:rsidR="006F1703" w:rsidRPr="00A34458">
        <w:rPr>
          <w:rFonts w:ascii="Times New Roman" w:hAnsi="Times New Roman"/>
          <w:color w:val="333333"/>
        </w:rPr>
        <w:t xml:space="preserve"> opiniowania wzorów insygniów i symboli </w:t>
      </w:r>
      <w:r w:rsidR="006F1703" w:rsidRPr="006F1703">
        <w:rPr>
          <w:rFonts w:ascii="Times New Roman" w:hAnsi="Times New Roman"/>
          <w:color w:val="333333"/>
        </w:rPr>
        <w:t>związa</w:t>
      </w:r>
      <w:r w:rsidR="006F1703" w:rsidRPr="00A34458">
        <w:rPr>
          <w:rFonts w:ascii="Times New Roman" w:hAnsi="Times New Roman"/>
          <w:color w:val="333333"/>
        </w:rPr>
        <w:t xml:space="preserve">nych z heraldyką i weksylologią, </w:t>
      </w:r>
      <w:bookmarkStart w:id="1" w:name="mip33478783"/>
      <w:bookmarkEnd w:id="1"/>
      <w:r w:rsidR="006F1703" w:rsidRPr="00A34458">
        <w:rPr>
          <w:rFonts w:ascii="Times New Roman" w:hAnsi="Times New Roman"/>
          <w:color w:val="333333"/>
        </w:rPr>
        <w:t>opiniowania</w:t>
      </w:r>
      <w:r w:rsidR="006F1703" w:rsidRPr="006F1703">
        <w:rPr>
          <w:rFonts w:ascii="Times New Roman" w:hAnsi="Times New Roman"/>
          <w:color w:val="333333"/>
        </w:rPr>
        <w:t xml:space="preserve"> i pr</w:t>
      </w:r>
      <w:r w:rsidR="006F1703" w:rsidRPr="00A34458">
        <w:rPr>
          <w:rFonts w:ascii="Times New Roman" w:hAnsi="Times New Roman"/>
          <w:color w:val="333333"/>
        </w:rPr>
        <w:t>zygotowywania</w:t>
      </w:r>
      <w:r w:rsidR="006F1703" w:rsidRPr="006F1703">
        <w:rPr>
          <w:rFonts w:ascii="Times New Roman" w:hAnsi="Times New Roman"/>
          <w:color w:val="333333"/>
        </w:rPr>
        <w:t xml:space="preserve"> projektów aktów prawnych związanych z</w:t>
      </w:r>
      <w:r w:rsidR="006F1703" w:rsidRPr="00A34458">
        <w:rPr>
          <w:rFonts w:ascii="Times New Roman" w:hAnsi="Times New Roman"/>
          <w:color w:val="333333"/>
        </w:rPr>
        <w:t> </w:t>
      </w:r>
      <w:r w:rsidR="006F1703" w:rsidRPr="006F1703">
        <w:rPr>
          <w:rFonts w:ascii="Times New Roman" w:hAnsi="Times New Roman"/>
          <w:color w:val="333333"/>
        </w:rPr>
        <w:t>ustanawianiem insygniów władzy państwowej, herbów, flag, emblematów i innych znaków i</w:t>
      </w:r>
      <w:r w:rsidR="006F1703" w:rsidRPr="00A34458">
        <w:rPr>
          <w:rFonts w:ascii="Times New Roman" w:hAnsi="Times New Roman"/>
          <w:color w:val="333333"/>
        </w:rPr>
        <w:t> </w:t>
      </w:r>
      <w:r w:rsidR="006F1703" w:rsidRPr="006F1703">
        <w:rPr>
          <w:rFonts w:ascii="Times New Roman" w:hAnsi="Times New Roman"/>
          <w:color w:val="333333"/>
        </w:rPr>
        <w:t>symboli</w:t>
      </w:r>
      <w:r w:rsidR="006F1703" w:rsidRPr="00A34458">
        <w:rPr>
          <w:rFonts w:ascii="Times New Roman" w:hAnsi="Times New Roman"/>
          <w:color w:val="333333"/>
        </w:rPr>
        <w:t xml:space="preserve">, </w:t>
      </w:r>
      <w:bookmarkStart w:id="2" w:name="mip33478784"/>
      <w:bookmarkEnd w:id="2"/>
      <w:r w:rsidR="006F1703" w:rsidRPr="00A34458">
        <w:rPr>
          <w:rFonts w:ascii="Times New Roman" w:hAnsi="Times New Roman"/>
          <w:color w:val="333333"/>
        </w:rPr>
        <w:t>udzielania</w:t>
      </w:r>
      <w:r w:rsidR="006F1703" w:rsidRPr="006F1703">
        <w:rPr>
          <w:rFonts w:ascii="Times New Roman" w:hAnsi="Times New Roman"/>
          <w:color w:val="333333"/>
        </w:rPr>
        <w:t xml:space="preserve"> konsultacji władzom i</w:t>
      </w:r>
      <w:r w:rsidR="006F1703" w:rsidRPr="00A34458">
        <w:rPr>
          <w:rFonts w:ascii="Times New Roman" w:hAnsi="Times New Roman"/>
          <w:color w:val="333333"/>
        </w:rPr>
        <w:t> </w:t>
      </w:r>
      <w:r w:rsidR="006F1703" w:rsidRPr="006F1703">
        <w:rPr>
          <w:rFonts w:ascii="Times New Roman" w:hAnsi="Times New Roman"/>
          <w:color w:val="333333"/>
        </w:rPr>
        <w:t>organom administracji publicznej w dziedzinie właściwego używania insygniów władzy państwowej, herbów, flag, emble</w:t>
      </w:r>
      <w:r w:rsidR="006F1703" w:rsidRPr="00A34458">
        <w:rPr>
          <w:rFonts w:ascii="Times New Roman" w:hAnsi="Times New Roman"/>
          <w:color w:val="333333"/>
        </w:rPr>
        <w:t xml:space="preserve">matów i innych znaków i symboli. </w:t>
      </w:r>
    </w:p>
    <w:p w:rsidR="00AD78CE" w:rsidRPr="00A34458" w:rsidRDefault="00B80A13" w:rsidP="00A34458">
      <w:pPr>
        <w:spacing w:line="276" w:lineRule="auto"/>
        <w:ind w:firstLine="708"/>
        <w:rPr>
          <w:rFonts w:ascii="Times New Roman" w:hAnsi="Times New Roman"/>
        </w:rPr>
      </w:pPr>
      <w:r w:rsidRPr="00A34458">
        <w:rPr>
          <w:rFonts w:ascii="Times New Roman" w:hAnsi="Times New Roman"/>
        </w:rPr>
        <w:t xml:space="preserve">W skład Komisji </w:t>
      </w:r>
      <w:r w:rsidR="008271BB">
        <w:rPr>
          <w:rFonts w:ascii="Times New Roman" w:hAnsi="Times New Roman"/>
        </w:rPr>
        <w:t xml:space="preserve">Heraldycznej </w:t>
      </w:r>
      <w:r w:rsidRPr="00A34458">
        <w:rPr>
          <w:rFonts w:ascii="Times New Roman" w:hAnsi="Times New Roman"/>
        </w:rPr>
        <w:t xml:space="preserve">wchodzi, zgodnie z § 2 ust. 2 </w:t>
      </w:r>
      <w:r w:rsidRPr="008271BB">
        <w:rPr>
          <w:rFonts w:ascii="Times New Roman" w:hAnsi="Times New Roman"/>
          <w:i/>
        </w:rPr>
        <w:t>rozporządzenia Rady Ministrów z dnia 27 lipca 1999 r. w sprawie Komisji Heraldycznej</w:t>
      </w:r>
      <w:r w:rsidRPr="00A34458">
        <w:rPr>
          <w:rFonts w:ascii="Times New Roman" w:hAnsi="Times New Roman"/>
        </w:rPr>
        <w:t xml:space="preserve"> (Dz. U. z 2013 r. poz. 723</w:t>
      </w:r>
      <w:r w:rsidR="006F1703" w:rsidRPr="00A34458">
        <w:rPr>
          <w:rFonts w:ascii="Times New Roman" w:hAnsi="Times New Roman"/>
        </w:rPr>
        <w:t>,</w:t>
      </w:r>
      <w:r w:rsidR="008F5851" w:rsidRPr="00A34458">
        <w:rPr>
          <w:rFonts w:ascii="Times New Roman" w:hAnsi="Times New Roman"/>
        </w:rPr>
        <w:t xml:space="preserve"> z późn. zm.</w:t>
      </w:r>
      <w:r w:rsidRPr="00A34458">
        <w:rPr>
          <w:rFonts w:ascii="Times New Roman" w:hAnsi="Times New Roman"/>
        </w:rPr>
        <w:t>) pięć osób wskazanych przez ministra właściwego do spraw kultury i ochrony dziedzictwa narodowego, pięć osób wskazanych przez Komisję Wspólną Rządu i Samorządu Terytorialnego oraz trzy osoby wskazane przez ministra właściwego do spraw administracji publicznej.</w:t>
      </w:r>
    </w:p>
    <w:p w:rsidR="00AD78CE" w:rsidRPr="00A34458" w:rsidRDefault="00740E2D" w:rsidP="008271BB">
      <w:pPr>
        <w:spacing w:line="276" w:lineRule="auto"/>
        <w:ind w:firstLine="708"/>
        <w:rPr>
          <w:rFonts w:ascii="Times New Roman" w:hAnsi="Times New Roman"/>
        </w:rPr>
      </w:pPr>
      <w:r w:rsidRPr="00A34458">
        <w:rPr>
          <w:rFonts w:ascii="Times New Roman" w:hAnsi="Times New Roman"/>
        </w:rPr>
        <w:t>W związku z rezygnacją</w:t>
      </w:r>
      <w:r w:rsidR="00B80A13" w:rsidRPr="00A34458">
        <w:rPr>
          <w:rFonts w:ascii="Times New Roman" w:hAnsi="Times New Roman"/>
        </w:rPr>
        <w:t xml:space="preserve"> z prac w Komisji Heraldycznej</w:t>
      </w:r>
      <w:r w:rsidRPr="00A34458">
        <w:rPr>
          <w:rFonts w:ascii="Times New Roman" w:hAnsi="Times New Roman"/>
        </w:rPr>
        <w:t xml:space="preserve"> – P</w:t>
      </w:r>
      <w:r w:rsidR="00B80A13" w:rsidRPr="00A34458">
        <w:rPr>
          <w:rFonts w:ascii="Times New Roman" w:hAnsi="Times New Roman"/>
        </w:rPr>
        <w:t>an</w:t>
      </w:r>
      <w:r w:rsidRPr="00A34458">
        <w:rPr>
          <w:rFonts w:ascii="Times New Roman" w:hAnsi="Times New Roman"/>
        </w:rPr>
        <w:t>a</w:t>
      </w:r>
      <w:r w:rsidR="00B80A13" w:rsidRPr="00A34458">
        <w:rPr>
          <w:rFonts w:ascii="Times New Roman" w:hAnsi="Times New Roman"/>
        </w:rPr>
        <w:t xml:space="preserve"> </w:t>
      </w:r>
      <w:r w:rsidR="00492DB5" w:rsidRPr="00A34458">
        <w:rPr>
          <w:rFonts w:ascii="Times New Roman" w:hAnsi="Times New Roman"/>
        </w:rPr>
        <w:t>Przemysław</w:t>
      </w:r>
      <w:r w:rsidRPr="00A34458">
        <w:rPr>
          <w:rFonts w:ascii="Times New Roman" w:hAnsi="Times New Roman"/>
        </w:rPr>
        <w:t>a</w:t>
      </w:r>
      <w:r w:rsidR="00492DB5" w:rsidRPr="00A34458">
        <w:rPr>
          <w:rFonts w:ascii="Times New Roman" w:hAnsi="Times New Roman"/>
        </w:rPr>
        <w:t xml:space="preserve"> Mrozowski</w:t>
      </w:r>
      <w:r w:rsidRPr="00A34458">
        <w:rPr>
          <w:rFonts w:ascii="Times New Roman" w:hAnsi="Times New Roman"/>
        </w:rPr>
        <w:t>ego oraz wygaśnięciem członkostwa P</w:t>
      </w:r>
      <w:r w:rsidR="00492DB5" w:rsidRPr="00A34458">
        <w:rPr>
          <w:rFonts w:ascii="Times New Roman" w:hAnsi="Times New Roman"/>
        </w:rPr>
        <w:t xml:space="preserve">ana Alfreda Znamierowskiego </w:t>
      </w:r>
      <w:r w:rsidRPr="00A34458">
        <w:rPr>
          <w:rFonts w:ascii="Times New Roman" w:hAnsi="Times New Roman"/>
        </w:rPr>
        <w:t>wskutek śmierci – s</w:t>
      </w:r>
      <w:r w:rsidR="00B80A13" w:rsidRPr="00A34458">
        <w:rPr>
          <w:rFonts w:ascii="Times New Roman" w:hAnsi="Times New Roman"/>
        </w:rPr>
        <w:t>tosownie do</w:t>
      </w:r>
      <w:r w:rsidR="0064422A" w:rsidRPr="00A34458">
        <w:rPr>
          <w:rFonts w:ascii="Times New Roman" w:hAnsi="Times New Roman"/>
        </w:rPr>
        <w:t xml:space="preserve"> postanowień</w:t>
      </w:r>
      <w:r w:rsidR="00B80A13" w:rsidRPr="00A34458">
        <w:rPr>
          <w:rFonts w:ascii="Times New Roman" w:hAnsi="Times New Roman"/>
        </w:rPr>
        <w:t xml:space="preserve"> § 4 ust. 3 </w:t>
      </w:r>
      <w:r w:rsidRPr="00A34458">
        <w:rPr>
          <w:rFonts w:ascii="Times New Roman" w:hAnsi="Times New Roman"/>
        </w:rPr>
        <w:t>ww.</w:t>
      </w:r>
      <w:r w:rsidR="00B80A13" w:rsidRPr="00A34458">
        <w:rPr>
          <w:rFonts w:ascii="Times New Roman" w:hAnsi="Times New Roman"/>
        </w:rPr>
        <w:t xml:space="preserve"> rozporządzenia Rady Ministrów </w:t>
      </w:r>
      <w:r w:rsidR="008271BB">
        <w:rPr>
          <w:rFonts w:ascii="Times New Roman" w:hAnsi="Times New Roman"/>
        </w:rPr>
        <w:t xml:space="preserve">– </w:t>
      </w:r>
      <w:r w:rsidR="00B80A13" w:rsidRPr="00A34458">
        <w:rPr>
          <w:rFonts w:ascii="Times New Roman" w:hAnsi="Times New Roman"/>
        </w:rPr>
        <w:t xml:space="preserve">Minister </w:t>
      </w:r>
      <w:r w:rsidR="00492DB5" w:rsidRPr="00A34458">
        <w:rPr>
          <w:rFonts w:ascii="Times New Roman" w:hAnsi="Times New Roman"/>
        </w:rPr>
        <w:t xml:space="preserve">Spraw Wewnętrznych i </w:t>
      </w:r>
      <w:r w:rsidR="00B80A13" w:rsidRPr="00A34458">
        <w:rPr>
          <w:rFonts w:ascii="Times New Roman" w:hAnsi="Times New Roman"/>
        </w:rPr>
        <w:t>Administracji zwrócił się do</w:t>
      </w:r>
      <w:r w:rsidR="00CC29C4" w:rsidRPr="00A34458">
        <w:rPr>
          <w:rFonts w:ascii="Times New Roman" w:hAnsi="Times New Roman"/>
        </w:rPr>
        <w:t> </w:t>
      </w:r>
      <w:r w:rsidR="00B80A13" w:rsidRPr="00A34458">
        <w:rPr>
          <w:rFonts w:ascii="Times New Roman" w:hAnsi="Times New Roman"/>
        </w:rPr>
        <w:t>Ministr</w:t>
      </w:r>
      <w:r w:rsidR="00492DB5" w:rsidRPr="00A34458">
        <w:rPr>
          <w:rFonts w:ascii="Times New Roman" w:hAnsi="Times New Roman"/>
        </w:rPr>
        <w:t>a</w:t>
      </w:r>
      <w:r w:rsidR="008271BB">
        <w:rPr>
          <w:rFonts w:ascii="Times New Roman" w:hAnsi="Times New Roman"/>
        </w:rPr>
        <w:t xml:space="preserve"> Kultury, </w:t>
      </w:r>
      <w:r w:rsidR="00B80A13" w:rsidRPr="00A34458">
        <w:rPr>
          <w:rFonts w:ascii="Times New Roman" w:hAnsi="Times New Roman"/>
        </w:rPr>
        <w:t>Dziedzictwa Narodowego</w:t>
      </w:r>
      <w:r w:rsidR="008271BB">
        <w:rPr>
          <w:rFonts w:ascii="Times New Roman" w:hAnsi="Times New Roman"/>
        </w:rPr>
        <w:t xml:space="preserve"> i Sportu</w:t>
      </w:r>
      <w:r w:rsidR="00B80A13" w:rsidRPr="00A34458">
        <w:rPr>
          <w:rFonts w:ascii="Times New Roman" w:hAnsi="Times New Roman"/>
        </w:rPr>
        <w:t xml:space="preserve"> </w:t>
      </w:r>
      <w:r w:rsidR="00492DB5" w:rsidRPr="00A34458">
        <w:rPr>
          <w:rFonts w:ascii="Times New Roman" w:hAnsi="Times New Roman"/>
        </w:rPr>
        <w:t xml:space="preserve">o zgłoszenie </w:t>
      </w:r>
      <w:r w:rsidR="00CC29C4" w:rsidRPr="00A34458">
        <w:rPr>
          <w:rFonts w:ascii="Times New Roman" w:hAnsi="Times New Roman"/>
        </w:rPr>
        <w:t>kandydatów na członków Komisji</w:t>
      </w:r>
      <w:r w:rsidRPr="00A34458">
        <w:rPr>
          <w:rFonts w:ascii="Times New Roman" w:hAnsi="Times New Roman"/>
        </w:rPr>
        <w:t xml:space="preserve"> Heraldycznej</w:t>
      </w:r>
      <w:r w:rsidR="008271BB">
        <w:rPr>
          <w:rFonts w:ascii="Times New Roman" w:hAnsi="Times New Roman"/>
        </w:rPr>
        <w:t xml:space="preserve">. Minister Kultury, </w:t>
      </w:r>
      <w:r w:rsidR="00492DB5" w:rsidRPr="00A34458">
        <w:rPr>
          <w:rFonts w:ascii="Times New Roman" w:hAnsi="Times New Roman"/>
        </w:rPr>
        <w:t xml:space="preserve">Dziedzictwa Narodowego </w:t>
      </w:r>
      <w:r w:rsidR="008271BB">
        <w:rPr>
          <w:rFonts w:ascii="Times New Roman" w:hAnsi="Times New Roman"/>
        </w:rPr>
        <w:t xml:space="preserve">i Sportu </w:t>
      </w:r>
      <w:r w:rsidR="00B80A13" w:rsidRPr="00A34458">
        <w:rPr>
          <w:rFonts w:ascii="Times New Roman" w:hAnsi="Times New Roman"/>
        </w:rPr>
        <w:t xml:space="preserve">zgłosił </w:t>
      </w:r>
      <w:r w:rsidR="006F1703" w:rsidRPr="00A34458">
        <w:rPr>
          <w:rFonts w:ascii="Times New Roman" w:hAnsi="Times New Roman"/>
        </w:rPr>
        <w:t xml:space="preserve">kandydaturę </w:t>
      </w:r>
      <w:r w:rsidRPr="00A34458">
        <w:rPr>
          <w:rFonts w:ascii="Times New Roman" w:hAnsi="Times New Roman"/>
        </w:rPr>
        <w:t>P</w:t>
      </w:r>
      <w:r w:rsidR="00B80A13" w:rsidRPr="00A34458">
        <w:rPr>
          <w:rFonts w:ascii="Times New Roman" w:hAnsi="Times New Roman"/>
        </w:rPr>
        <w:t>an</w:t>
      </w:r>
      <w:r w:rsidRPr="00A34458">
        <w:rPr>
          <w:rFonts w:ascii="Times New Roman" w:hAnsi="Times New Roman"/>
        </w:rPr>
        <w:t>a</w:t>
      </w:r>
      <w:r w:rsidR="00B80A13" w:rsidRPr="00A34458">
        <w:rPr>
          <w:rFonts w:ascii="Times New Roman" w:hAnsi="Times New Roman"/>
        </w:rPr>
        <w:t xml:space="preserve"> </w:t>
      </w:r>
      <w:r w:rsidR="00CC29C4" w:rsidRPr="00A34458">
        <w:rPr>
          <w:rFonts w:ascii="Times New Roman" w:hAnsi="Times New Roman"/>
        </w:rPr>
        <w:t>Sławomira Górzyńskiego</w:t>
      </w:r>
      <w:r w:rsidR="0073336B" w:rsidRPr="00A34458">
        <w:rPr>
          <w:rFonts w:ascii="Times New Roman" w:hAnsi="Times New Roman"/>
        </w:rPr>
        <w:t xml:space="preserve"> oraz </w:t>
      </w:r>
      <w:r w:rsidRPr="00A34458">
        <w:rPr>
          <w:rFonts w:ascii="Times New Roman" w:hAnsi="Times New Roman"/>
        </w:rPr>
        <w:t xml:space="preserve">Pana </w:t>
      </w:r>
      <w:r w:rsidR="00CC29C4" w:rsidRPr="00A34458">
        <w:rPr>
          <w:rFonts w:ascii="Times New Roman" w:hAnsi="Times New Roman"/>
        </w:rPr>
        <w:t>Wojciecha Fałkowskiego</w:t>
      </w:r>
      <w:r w:rsidR="0073336B" w:rsidRPr="00A34458">
        <w:rPr>
          <w:rFonts w:ascii="Times New Roman" w:hAnsi="Times New Roman"/>
        </w:rPr>
        <w:t>. Do zgłoszeń załączono, zgodnie z §</w:t>
      </w:r>
      <w:r w:rsidR="0064422A" w:rsidRPr="00A34458">
        <w:rPr>
          <w:rFonts w:ascii="Times New Roman" w:hAnsi="Times New Roman"/>
        </w:rPr>
        <w:t xml:space="preserve"> </w:t>
      </w:r>
      <w:r w:rsidR="0073336B" w:rsidRPr="00A34458">
        <w:rPr>
          <w:rFonts w:ascii="Times New Roman" w:hAnsi="Times New Roman"/>
        </w:rPr>
        <w:t xml:space="preserve">3 ust. 3 </w:t>
      </w:r>
      <w:r w:rsidRPr="00A34458">
        <w:rPr>
          <w:rFonts w:ascii="Times New Roman" w:hAnsi="Times New Roman"/>
        </w:rPr>
        <w:t>ww.</w:t>
      </w:r>
      <w:r w:rsidR="008271BB">
        <w:rPr>
          <w:rFonts w:ascii="Times New Roman" w:hAnsi="Times New Roman"/>
        </w:rPr>
        <w:t> </w:t>
      </w:r>
      <w:bookmarkStart w:id="3" w:name="_GoBack"/>
      <w:bookmarkEnd w:id="3"/>
      <w:r w:rsidR="0073336B" w:rsidRPr="00A34458">
        <w:rPr>
          <w:rFonts w:ascii="Times New Roman" w:hAnsi="Times New Roman"/>
        </w:rPr>
        <w:t xml:space="preserve">rozporządzenia </w:t>
      </w:r>
      <w:r w:rsidR="0064422A" w:rsidRPr="00A34458">
        <w:rPr>
          <w:rFonts w:ascii="Times New Roman" w:hAnsi="Times New Roman"/>
        </w:rPr>
        <w:t>Rady Ministrów</w:t>
      </w:r>
      <w:r w:rsidR="0073336B" w:rsidRPr="00A34458">
        <w:rPr>
          <w:rFonts w:ascii="Times New Roman" w:hAnsi="Times New Roman"/>
        </w:rPr>
        <w:t xml:space="preserve"> opis przebiegu pracy zawodowej oraz posiadanych kwalifikacji kandydatów, a także ich zgodę na udział w pracach Komisji.</w:t>
      </w:r>
    </w:p>
    <w:p w:rsidR="00A34458" w:rsidRPr="00A34458" w:rsidRDefault="0073336B" w:rsidP="00A34458">
      <w:pPr>
        <w:spacing w:line="276" w:lineRule="auto"/>
        <w:ind w:firstLine="708"/>
        <w:rPr>
          <w:rFonts w:ascii="Times New Roman" w:hAnsi="Times New Roman"/>
        </w:rPr>
      </w:pPr>
      <w:r w:rsidRPr="00A34458">
        <w:rPr>
          <w:rFonts w:ascii="Times New Roman" w:hAnsi="Times New Roman"/>
        </w:rPr>
        <w:t>W związku z powyższym zachodzą wymienione przepisami prawa przesłanki do</w:t>
      </w:r>
      <w:r w:rsidR="00A34458">
        <w:rPr>
          <w:rFonts w:ascii="Times New Roman" w:hAnsi="Times New Roman"/>
        </w:rPr>
        <w:t> </w:t>
      </w:r>
      <w:r w:rsidRPr="00A34458">
        <w:rPr>
          <w:rFonts w:ascii="Times New Roman" w:hAnsi="Times New Roman"/>
        </w:rPr>
        <w:t>powołania wskazanych osób w skład Komisji Heraldycznej.</w:t>
      </w:r>
    </w:p>
    <w:p w:rsidR="00A34458" w:rsidRPr="00A34458" w:rsidRDefault="00A34458" w:rsidP="00A34458">
      <w:pPr>
        <w:pStyle w:val="Tekstpodstawowywcity3"/>
        <w:spacing w:after="0" w:line="276" w:lineRule="auto"/>
        <w:ind w:left="0" w:firstLine="720"/>
        <w:rPr>
          <w:rFonts w:ascii="Times New Roman" w:hAnsi="Times New Roman"/>
          <w:sz w:val="24"/>
          <w:szCs w:val="24"/>
        </w:rPr>
      </w:pPr>
      <w:r w:rsidRPr="00A34458">
        <w:rPr>
          <w:rFonts w:ascii="Times New Roman" w:hAnsi="Times New Roman"/>
          <w:sz w:val="24"/>
          <w:szCs w:val="24"/>
        </w:rPr>
        <w:t xml:space="preserve">Przedmiot projektowanych regulacji nie jest objęty zakresem prawa Unii Europejskiej.  </w:t>
      </w:r>
    </w:p>
    <w:p w:rsidR="00A34458" w:rsidRPr="00A34458" w:rsidRDefault="00A34458" w:rsidP="00A34458">
      <w:pPr>
        <w:pStyle w:val="Tekstpodstawowywcity3"/>
        <w:spacing w:after="0" w:line="276" w:lineRule="auto"/>
        <w:ind w:left="0" w:firstLine="720"/>
        <w:rPr>
          <w:rFonts w:ascii="Times New Roman" w:hAnsi="Times New Roman"/>
          <w:sz w:val="24"/>
          <w:szCs w:val="24"/>
        </w:rPr>
      </w:pPr>
      <w:r w:rsidRPr="00A34458">
        <w:rPr>
          <w:rFonts w:ascii="Times New Roman" w:hAnsi="Times New Roman"/>
          <w:sz w:val="24"/>
          <w:szCs w:val="24"/>
        </w:rPr>
        <w:t xml:space="preserve">Projektowane rozporządzenie nie podlega notyfikacji, o której mowa </w:t>
      </w:r>
      <w:r w:rsidRPr="00A34458">
        <w:rPr>
          <w:rFonts w:ascii="Times New Roman" w:hAnsi="Times New Roman"/>
          <w:sz w:val="24"/>
          <w:szCs w:val="24"/>
        </w:rPr>
        <w:br/>
        <w:t xml:space="preserve">w </w:t>
      </w:r>
      <w:r w:rsidRPr="00A34458">
        <w:rPr>
          <w:rStyle w:val="Kkursywa"/>
          <w:rFonts w:ascii="Times New Roman" w:hAnsi="Times New Roman"/>
          <w:sz w:val="24"/>
          <w:szCs w:val="24"/>
        </w:rPr>
        <w:t>rozporządzeniu Rady Ministrów z dnia 23 grudnia 2002 r. w sprawie sposobu funkcjonowania krajowego systemu notyfikacji norm i aktów prawnych</w:t>
      </w:r>
      <w:r w:rsidRPr="00A34458">
        <w:rPr>
          <w:rFonts w:ascii="Times New Roman" w:hAnsi="Times New Roman"/>
          <w:sz w:val="24"/>
          <w:szCs w:val="24"/>
        </w:rPr>
        <w:t xml:space="preserve"> (Dz. U. poz. 2039, z</w:t>
      </w:r>
      <w:r>
        <w:rPr>
          <w:rFonts w:ascii="Times New Roman" w:hAnsi="Times New Roman"/>
          <w:sz w:val="24"/>
          <w:szCs w:val="24"/>
        </w:rPr>
        <w:t> </w:t>
      </w:r>
      <w:r w:rsidRPr="00A34458">
        <w:rPr>
          <w:rFonts w:ascii="Times New Roman" w:hAnsi="Times New Roman"/>
          <w:sz w:val="24"/>
          <w:szCs w:val="24"/>
        </w:rPr>
        <w:t xml:space="preserve">późn. zm.). </w:t>
      </w:r>
    </w:p>
    <w:p w:rsidR="00A34458" w:rsidRPr="00A34458" w:rsidRDefault="00A34458" w:rsidP="00A34458">
      <w:pPr>
        <w:pStyle w:val="Tekstpodstawowywcity3"/>
        <w:spacing w:after="0" w:line="276" w:lineRule="auto"/>
        <w:ind w:left="0" w:firstLine="720"/>
        <w:rPr>
          <w:rFonts w:ascii="Times New Roman" w:hAnsi="Times New Roman"/>
          <w:sz w:val="24"/>
          <w:szCs w:val="24"/>
        </w:rPr>
      </w:pPr>
      <w:r w:rsidRPr="00A34458">
        <w:rPr>
          <w:rFonts w:ascii="Times New Roman" w:hAnsi="Times New Roman"/>
          <w:sz w:val="24"/>
          <w:szCs w:val="24"/>
        </w:rPr>
        <w:t xml:space="preserve">Projekt nie wymaga przedstawienia właściwym organom i instytucjom Unii Europejskiej, w tym Europejskiemu Bankowi Centralnemu, w celu uzyskania opinii, dokonania powiadomienia, konsultacji albo uzgodnienia. </w:t>
      </w:r>
    </w:p>
    <w:p w:rsidR="00A34458" w:rsidRPr="00A34458" w:rsidRDefault="00A34458" w:rsidP="00A34458">
      <w:pPr>
        <w:pStyle w:val="Tekstpodstawowywcity3"/>
        <w:spacing w:after="0" w:line="276" w:lineRule="auto"/>
        <w:ind w:left="0" w:firstLine="720"/>
        <w:rPr>
          <w:rFonts w:ascii="Times New Roman" w:hAnsi="Times New Roman"/>
          <w:sz w:val="24"/>
          <w:szCs w:val="24"/>
        </w:rPr>
      </w:pPr>
      <w:r w:rsidRPr="00A34458">
        <w:rPr>
          <w:rFonts w:ascii="Times New Roman" w:hAnsi="Times New Roman"/>
          <w:sz w:val="24"/>
          <w:szCs w:val="24"/>
        </w:rPr>
        <w:t xml:space="preserve">Projekt został udostępniony w Biuletynie Informacji Publicznej na stronie internetowej Rządowego Centrum Legislacji w zakładce Rządowy Proces Legislacyjny zgodnie z § 52 </w:t>
      </w:r>
      <w:r w:rsidRPr="00A34458">
        <w:rPr>
          <w:rStyle w:val="Kkursywa"/>
          <w:rFonts w:ascii="Times New Roman" w:hAnsi="Times New Roman"/>
          <w:sz w:val="24"/>
          <w:szCs w:val="24"/>
        </w:rPr>
        <w:t>uchwały nr 190 Rady Ministrów z dnia 29 października 2013 r. – Regulamin pracy Rady Ministrów</w:t>
      </w:r>
      <w:r w:rsidRPr="00A34458">
        <w:rPr>
          <w:rFonts w:ascii="Times New Roman" w:hAnsi="Times New Roman"/>
          <w:sz w:val="24"/>
          <w:szCs w:val="24"/>
        </w:rPr>
        <w:t xml:space="preserve"> (M.P. z 2016 r. poz. 1006, z późn. zm.) oraz stosownie do wymogów art. 5 </w:t>
      </w:r>
      <w:r w:rsidRPr="00A34458">
        <w:rPr>
          <w:rStyle w:val="Kkursywa"/>
          <w:rFonts w:ascii="Times New Roman" w:hAnsi="Times New Roman"/>
          <w:sz w:val="24"/>
          <w:szCs w:val="24"/>
        </w:rPr>
        <w:t>ustawy z</w:t>
      </w:r>
      <w:r>
        <w:rPr>
          <w:rStyle w:val="Kkursywa"/>
          <w:rFonts w:ascii="Times New Roman" w:hAnsi="Times New Roman"/>
          <w:sz w:val="24"/>
          <w:szCs w:val="24"/>
        </w:rPr>
        <w:t> </w:t>
      </w:r>
      <w:r w:rsidRPr="00A34458">
        <w:rPr>
          <w:rStyle w:val="Kkursywa"/>
          <w:rFonts w:ascii="Times New Roman" w:hAnsi="Times New Roman"/>
          <w:sz w:val="24"/>
          <w:szCs w:val="24"/>
        </w:rPr>
        <w:t>dnia 7 lipca 2005 r. o działalności lobbingowej w procesie stanowienia prawa</w:t>
      </w:r>
      <w:r w:rsidRPr="00A34458">
        <w:rPr>
          <w:rFonts w:ascii="Times New Roman" w:hAnsi="Times New Roman"/>
          <w:sz w:val="24"/>
          <w:szCs w:val="24"/>
        </w:rPr>
        <w:t xml:space="preserve"> (Dz.</w:t>
      </w:r>
      <w:r>
        <w:rPr>
          <w:rFonts w:ascii="Times New Roman" w:hAnsi="Times New Roman"/>
          <w:sz w:val="24"/>
          <w:szCs w:val="24"/>
        </w:rPr>
        <w:t> </w:t>
      </w:r>
      <w:r w:rsidRPr="00A34458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> </w:t>
      </w:r>
      <w:r w:rsidRPr="00A3445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A34458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 </w:t>
      </w:r>
      <w:r w:rsidRPr="00A34458">
        <w:rPr>
          <w:rFonts w:ascii="Times New Roman" w:hAnsi="Times New Roman"/>
          <w:sz w:val="24"/>
          <w:szCs w:val="24"/>
        </w:rPr>
        <w:t xml:space="preserve">r. poz. 248). </w:t>
      </w:r>
    </w:p>
    <w:p w:rsidR="00A34458" w:rsidRPr="00A34458" w:rsidRDefault="00A34458" w:rsidP="00A34458">
      <w:pPr>
        <w:pStyle w:val="Tekstpodstawowywcity3"/>
        <w:spacing w:after="0" w:line="276" w:lineRule="auto"/>
        <w:ind w:left="0" w:firstLine="720"/>
        <w:rPr>
          <w:rFonts w:ascii="Times New Roman" w:hAnsi="Times New Roman"/>
          <w:sz w:val="24"/>
          <w:szCs w:val="24"/>
        </w:rPr>
      </w:pPr>
      <w:r w:rsidRPr="00A34458">
        <w:rPr>
          <w:rFonts w:ascii="Times New Roman" w:hAnsi="Times New Roman"/>
          <w:sz w:val="24"/>
          <w:szCs w:val="24"/>
        </w:rPr>
        <w:t xml:space="preserve">Projektowane rozporządzenie nie będzie miało wpływu na konkurencyjność gospodarki </w:t>
      </w:r>
      <w:r w:rsidRPr="00A34458">
        <w:rPr>
          <w:rFonts w:ascii="Times New Roman" w:hAnsi="Times New Roman"/>
          <w:sz w:val="24"/>
          <w:szCs w:val="24"/>
        </w:rPr>
        <w:br/>
        <w:t xml:space="preserve">i przedsiębiorczość, w tym na działalność mikro-przedsiębiorców, małych i średnich przedsiębiorców. </w:t>
      </w:r>
    </w:p>
    <w:p w:rsidR="00AC6C07" w:rsidRPr="00A34458" w:rsidRDefault="00A34458" w:rsidP="00A34458">
      <w:pPr>
        <w:pStyle w:val="Tekstpodstawowywcity3"/>
        <w:spacing w:after="0" w:line="276" w:lineRule="auto"/>
        <w:ind w:left="0" w:firstLine="720"/>
        <w:rPr>
          <w:rFonts w:ascii="Times New Roman" w:hAnsi="Times New Roman"/>
          <w:i/>
          <w:sz w:val="24"/>
          <w:szCs w:val="24"/>
        </w:rPr>
      </w:pPr>
      <w:r w:rsidRPr="00A34458">
        <w:rPr>
          <w:rFonts w:ascii="Times New Roman" w:hAnsi="Times New Roman"/>
          <w:sz w:val="24"/>
          <w:szCs w:val="24"/>
        </w:rPr>
        <w:t xml:space="preserve">Projekt nie podlega dokonaniu oceny OSR przez koordynatora OSR w trybie § 32 </w:t>
      </w:r>
      <w:r w:rsidRPr="00A34458">
        <w:rPr>
          <w:rStyle w:val="Kkursywa"/>
          <w:rFonts w:ascii="Times New Roman" w:hAnsi="Times New Roman"/>
          <w:sz w:val="24"/>
          <w:szCs w:val="24"/>
        </w:rPr>
        <w:t>uchwały nr 190 Rady Ministrów z dnia 29 października 2013 r. – Regulamin pracy Rady Ministrów</w:t>
      </w:r>
      <w:r w:rsidRPr="00A34458">
        <w:rPr>
          <w:rFonts w:ascii="Times New Roman" w:hAnsi="Times New Roman"/>
          <w:sz w:val="24"/>
          <w:szCs w:val="24"/>
        </w:rPr>
        <w:t xml:space="preserve">. </w:t>
      </w:r>
    </w:p>
    <w:sectPr w:rsidR="00AC6C07" w:rsidRPr="00A34458" w:rsidSect="00A3445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F9" w:rsidRDefault="00F070F9" w:rsidP="0073336B">
      <w:pPr>
        <w:spacing w:line="240" w:lineRule="auto"/>
      </w:pPr>
      <w:r>
        <w:separator/>
      </w:r>
    </w:p>
  </w:endnote>
  <w:endnote w:type="continuationSeparator" w:id="0">
    <w:p w:rsidR="00F070F9" w:rsidRDefault="00F070F9" w:rsidP="00733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F9" w:rsidRDefault="00F070F9" w:rsidP="0073336B">
      <w:pPr>
        <w:spacing w:line="240" w:lineRule="auto"/>
      </w:pPr>
      <w:r>
        <w:separator/>
      </w:r>
    </w:p>
  </w:footnote>
  <w:footnote w:type="continuationSeparator" w:id="0">
    <w:p w:rsidR="00F070F9" w:rsidRDefault="00F070F9" w:rsidP="007333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13"/>
    <w:rsid w:val="001E19BD"/>
    <w:rsid w:val="002B75A3"/>
    <w:rsid w:val="003350DE"/>
    <w:rsid w:val="003C7BBD"/>
    <w:rsid w:val="00492DB5"/>
    <w:rsid w:val="00534690"/>
    <w:rsid w:val="0064422A"/>
    <w:rsid w:val="006E10AE"/>
    <w:rsid w:val="006F1703"/>
    <w:rsid w:val="0073336B"/>
    <w:rsid w:val="00740E2D"/>
    <w:rsid w:val="0076598E"/>
    <w:rsid w:val="008271BB"/>
    <w:rsid w:val="008F5851"/>
    <w:rsid w:val="00A34458"/>
    <w:rsid w:val="00A95D4A"/>
    <w:rsid w:val="00AC6C07"/>
    <w:rsid w:val="00AD78CE"/>
    <w:rsid w:val="00B80A13"/>
    <w:rsid w:val="00CC29C4"/>
    <w:rsid w:val="00EA6D9C"/>
    <w:rsid w:val="00EE5F58"/>
    <w:rsid w:val="00F0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CCD26-0497-4B59-AE29-56AD4C6A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A13"/>
    <w:pPr>
      <w:widowControl w:val="0"/>
      <w:autoSpaceDE w:val="0"/>
      <w:autoSpaceDN w:val="0"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B80A13"/>
  </w:style>
  <w:style w:type="character" w:customStyle="1" w:styleId="apple-converted-space">
    <w:name w:val="apple-converted-space"/>
    <w:basedOn w:val="Domylnaczcionkaakapitu"/>
    <w:rsid w:val="00B80A13"/>
  </w:style>
  <w:style w:type="character" w:customStyle="1" w:styleId="luchili">
    <w:name w:val="luc_hili"/>
    <w:basedOn w:val="Domylnaczcionkaakapitu"/>
    <w:rsid w:val="00B80A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36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336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3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22A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22A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4422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2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22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534690"/>
    <w:pPr>
      <w:widowControl/>
      <w:autoSpaceDE/>
      <w:autoSpaceDN/>
      <w:spacing w:after="120" w:line="480" w:lineRule="auto"/>
      <w:jc w:val="left"/>
    </w:pPr>
    <w:rPr>
      <w:rFonts w:ascii="Times New Roman" w:hAnsi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46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34690"/>
    <w:pPr>
      <w:widowControl/>
      <w:overflowPunct w:val="0"/>
      <w:adjustRightInd w:val="0"/>
      <w:spacing w:after="120" w:line="240" w:lineRule="auto"/>
      <w:textAlignment w:val="baseline"/>
    </w:pPr>
    <w:rPr>
      <w:rFonts w:ascii="Times New Roman" w:hAnsi="Times New Roman"/>
      <w:color w:val="000000"/>
      <w:sz w:val="20"/>
      <w:szCs w:val="20"/>
    </w:rPr>
  </w:style>
  <w:style w:type="paragraph" w:customStyle="1" w:styleId="Default">
    <w:name w:val="Default"/>
    <w:rsid w:val="005346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C29C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F1703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344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4458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Kkursywa">
    <w:name w:val="_K_ – kursywa"/>
    <w:uiPriority w:val="1"/>
    <w:qFormat/>
    <w:rsid w:val="00A3445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54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36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106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29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9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16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5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Latos Grzegorz</dc:creator>
  <cp:lastModifiedBy>DP</cp:lastModifiedBy>
  <cp:revision>3</cp:revision>
  <cp:lastPrinted>2015-06-30T05:49:00Z</cp:lastPrinted>
  <dcterms:created xsi:type="dcterms:W3CDTF">2021-09-06T10:43:00Z</dcterms:created>
  <dcterms:modified xsi:type="dcterms:W3CDTF">2021-09-06T11:46:00Z</dcterms:modified>
</cp:coreProperties>
</file>