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64DEE" w14:textId="06EC80E7" w:rsidR="00DD049B" w:rsidRPr="00170DBC" w:rsidRDefault="037CD533" w:rsidP="00DD049B">
      <w:pPr>
        <w:pStyle w:val="OZNPROJEKTUwskazaniedatylubwersjiprojektu"/>
        <w:rPr>
          <w:rFonts w:cs="Times New Roman"/>
        </w:rPr>
      </w:pPr>
      <w:r w:rsidRPr="00170DBC">
        <w:rPr>
          <w:rFonts w:cs="Times New Roman"/>
        </w:rPr>
        <w:t xml:space="preserve">Projekt z dnia </w:t>
      </w:r>
      <w:r w:rsidR="002A14D6">
        <w:rPr>
          <w:rFonts w:cs="Times New Roman"/>
        </w:rPr>
        <w:t>2</w:t>
      </w:r>
      <w:r w:rsidR="008A0CB6">
        <w:rPr>
          <w:rFonts w:cs="Times New Roman"/>
        </w:rPr>
        <w:t>6</w:t>
      </w:r>
      <w:r w:rsidR="00603B13">
        <w:rPr>
          <w:rFonts w:cs="Times New Roman"/>
        </w:rPr>
        <w:t>.08</w:t>
      </w:r>
      <w:r w:rsidR="38937C46" w:rsidRPr="00170DBC">
        <w:rPr>
          <w:rFonts w:cs="Times New Roman"/>
        </w:rPr>
        <w:t>.</w:t>
      </w:r>
      <w:r w:rsidRPr="00170DBC">
        <w:rPr>
          <w:rFonts w:cs="Times New Roman"/>
        </w:rPr>
        <w:t>202</w:t>
      </w:r>
      <w:r w:rsidR="76DAED32" w:rsidRPr="00170DBC">
        <w:rPr>
          <w:rFonts w:cs="Times New Roman"/>
        </w:rPr>
        <w:t>1</w:t>
      </w:r>
      <w:r w:rsidRPr="00170DBC">
        <w:rPr>
          <w:rFonts w:cs="Times New Roman"/>
        </w:rPr>
        <w:t xml:space="preserve"> r.</w:t>
      </w:r>
    </w:p>
    <w:p w14:paraId="350864F3" w14:textId="77777777" w:rsidR="00DD049B" w:rsidRPr="00170DBC" w:rsidRDefault="037CD533" w:rsidP="00DD049B">
      <w:pPr>
        <w:pStyle w:val="OZNRODZAKTUtznustawalubrozporzdzenieiorganwydajcy"/>
        <w:rPr>
          <w:rFonts w:ascii="Times New Roman" w:hAnsi="Times New Roman"/>
        </w:rPr>
      </w:pPr>
      <w:r w:rsidRPr="00170DBC">
        <w:rPr>
          <w:rFonts w:ascii="Times New Roman" w:hAnsi="Times New Roman"/>
        </w:rPr>
        <w:t>Ustawa</w:t>
      </w:r>
    </w:p>
    <w:p w14:paraId="1E158EAE" w14:textId="77777777" w:rsidR="00DD049B" w:rsidRPr="00170DBC" w:rsidRDefault="00DD049B" w:rsidP="00DD049B">
      <w:pPr>
        <w:pStyle w:val="DATAAKTUdatauchwalenialubwydaniaaktu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z dnia ……</w:t>
      </w:r>
      <w:r w:rsidR="00752C53" w:rsidRPr="00170DBC">
        <w:rPr>
          <w:rFonts w:ascii="Times New Roman" w:hAnsi="Times New Roman" w:cs="Times New Roman"/>
        </w:rPr>
        <w:t>…………</w:t>
      </w:r>
      <w:r w:rsidRPr="00170DBC">
        <w:rPr>
          <w:rFonts w:ascii="Times New Roman" w:hAnsi="Times New Roman" w:cs="Times New Roman"/>
        </w:rPr>
        <w:t>……….. 202</w:t>
      </w:r>
      <w:r w:rsidR="00720700" w:rsidRPr="00170DBC">
        <w:rPr>
          <w:rFonts w:ascii="Times New Roman" w:hAnsi="Times New Roman" w:cs="Times New Roman"/>
        </w:rPr>
        <w:t>1</w:t>
      </w:r>
      <w:r w:rsidRPr="00170DBC">
        <w:rPr>
          <w:rFonts w:ascii="Times New Roman" w:hAnsi="Times New Roman" w:cs="Times New Roman"/>
        </w:rPr>
        <w:t xml:space="preserve"> r.</w:t>
      </w:r>
    </w:p>
    <w:p w14:paraId="3C0F58DE" w14:textId="399BAA49" w:rsidR="00DD049B" w:rsidRPr="00170DBC" w:rsidRDefault="00DD049B" w:rsidP="00DD049B">
      <w:pPr>
        <w:pStyle w:val="TYTUAKTUprzedmiotregulacjiustawylubrozporzdzenia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o zmianie ustawy – Prawo lotnicze oraz niektórych innych ustaw</w:t>
      </w:r>
      <w:r w:rsidR="001B02FC" w:rsidRPr="00170DBC">
        <w:rPr>
          <w:rStyle w:val="Odwoanieprzypisudolnego"/>
          <w:rFonts w:ascii="Times New Roman" w:hAnsi="Times New Roman"/>
          <w:b w:val="0"/>
        </w:rPr>
        <w:footnoteReference w:id="2"/>
      </w:r>
      <w:r w:rsidR="001B02FC" w:rsidRPr="00170DBC">
        <w:rPr>
          <w:rStyle w:val="IGindeksgrny"/>
          <w:rFonts w:ascii="Times New Roman" w:hAnsi="Times New Roman" w:cs="Times New Roman"/>
          <w:b w:val="0"/>
        </w:rPr>
        <w:t>)</w:t>
      </w:r>
      <w:r w:rsidR="008B2098">
        <w:rPr>
          <w:rStyle w:val="IGindeksgrny"/>
          <w:rFonts w:ascii="Times New Roman" w:hAnsi="Times New Roman" w:cs="Times New Roman"/>
          <w:b w:val="0"/>
        </w:rPr>
        <w:t>,</w:t>
      </w:r>
      <w:r w:rsidR="00957E14" w:rsidRPr="00170DBC">
        <w:rPr>
          <w:rStyle w:val="IGindeksgrny"/>
          <w:rFonts w:ascii="Times New Roman" w:hAnsi="Times New Roman" w:cs="Times New Roman"/>
          <w:b w:val="0"/>
        </w:rPr>
        <w:t xml:space="preserve"> </w:t>
      </w:r>
      <w:r w:rsidR="001B02FC" w:rsidRPr="00170DBC">
        <w:rPr>
          <w:rStyle w:val="Odwoanieprzypisudolnego"/>
          <w:rFonts w:ascii="Times New Roman" w:hAnsi="Times New Roman"/>
          <w:b w:val="0"/>
        </w:rPr>
        <w:footnoteReference w:id="3"/>
      </w:r>
      <w:r w:rsidR="001B02FC" w:rsidRPr="00170DBC">
        <w:rPr>
          <w:rStyle w:val="IGindeksgrny"/>
          <w:rFonts w:ascii="Times New Roman" w:hAnsi="Times New Roman" w:cs="Times New Roman"/>
          <w:b w:val="0"/>
        </w:rPr>
        <w:t>)</w:t>
      </w:r>
    </w:p>
    <w:p w14:paraId="33D10435" w14:textId="77777777" w:rsidR="00DD049B" w:rsidRPr="00170DBC" w:rsidRDefault="00DD049B" w:rsidP="00DD049B">
      <w:pPr>
        <w:pStyle w:val="ARTartustawynprozporzdzenia"/>
        <w:rPr>
          <w:rFonts w:ascii="Times New Roman" w:hAnsi="Times New Roman" w:cs="Times New Roman"/>
        </w:rPr>
      </w:pPr>
      <w:r w:rsidRPr="00170DBC">
        <w:rPr>
          <w:rStyle w:val="Ppogrubienie"/>
          <w:rFonts w:ascii="Times New Roman" w:hAnsi="Times New Roman" w:cs="Times New Roman"/>
        </w:rPr>
        <w:t>Art. 1.</w:t>
      </w:r>
      <w:r w:rsidRPr="00170DBC">
        <w:rPr>
          <w:rFonts w:ascii="Times New Roman" w:hAnsi="Times New Roman" w:cs="Times New Roman"/>
        </w:rPr>
        <w:t> W ustawie z dnia 3 lipca 2002 r. – Prawo lotnicze (Dz. U. z 20</w:t>
      </w:r>
      <w:r w:rsidR="000362A8" w:rsidRPr="00170DBC">
        <w:rPr>
          <w:rFonts w:ascii="Times New Roman" w:hAnsi="Times New Roman" w:cs="Times New Roman"/>
        </w:rPr>
        <w:t>20</w:t>
      </w:r>
      <w:r w:rsidRPr="00170DBC">
        <w:rPr>
          <w:rFonts w:ascii="Times New Roman" w:hAnsi="Times New Roman" w:cs="Times New Roman"/>
        </w:rPr>
        <w:t xml:space="preserve"> r. poz. 1</w:t>
      </w:r>
      <w:r w:rsidR="000362A8" w:rsidRPr="00170DBC">
        <w:rPr>
          <w:rFonts w:ascii="Times New Roman" w:hAnsi="Times New Roman" w:cs="Times New Roman"/>
        </w:rPr>
        <w:t>970</w:t>
      </w:r>
      <w:r w:rsidR="00D63498" w:rsidRPr="00170DBC">
        <w:rPr>
          <w:rFonts w:ascii="Times New Roman" w:hAnsi="Times New Roman" w:cs="Times New Roman"/>
        </w:rPr>
        <w:t xml:space="preserve"> oraz z 2021 r. poz. 784</w:t>
      </w:r>
      <w:r w:rsidR="00FE6506" w:rsidRPr="00170DBC">
        <w:rPr>
          <w:rFonts w:ascii="Times New Roman" w:hAnsi="Times New Roman" w:cs="Times New Roman"/>
        </w:rPr>
        <w:t xml:space="preserve"> i 847</w:t>
      </w:r>
      <w:r w:rsidRPr="00170DBC">
        <w:rPr>
          <w:rFonts w:ascii="Times New Roman" w:hAnsi="Times New Roman" w:cs="Times New Roman"/>
        </w:rPr>
        <w:t>) wprowadza się następujące zmiany:</w:t>
      </w:r>
    </w:p>
    <w:p w14:paraId="749B2AA2" w14:textId="77777777" w:rsidR="00DD049B" w:rsidRPr="00170DBC" w:rsidRDefault="00DD049B" w:rsidP="00DD049B">
      <w:pPr>
        <w:pStyle w:val="PKTpunkt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1)</w:t>
      </w:r>
      <w:r w:rsidRPr="00170DBC">
        <w:rPr>
          <w:rFonts w:ascii="Times New Roman" w:hAnsi="Times New Roman" w:cs="Times New Roman"/>
        </w:rPr>
        <w:tab/>
        <w:t>w art. 1 ust. 4 otrzymuje brzmienie:</w:t>
      </w:r>
    </w:p>
    <w:p w14:paraId="7FBF90B1" w14:textId="484C4E33" w:rsidR="00DD049B" w:rsidRPr="00170DBC" w:rsidRDefault="037CD533" w:rsidP="00DD049B">
      <w:pPr>
        <w:pStyle w:val="ZARTzmartartykuempunktem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„4. Przepisów prawa lotniczego nie stosuje się do lotnictwa państwowego, z wyjątkiem przepisów art. 1 ust. 6, art. 2–9, art. 14, art. 17 ust. 17, ust. 22 pkt 2 i ust. 23, art. 35 ust. 2, art. 43, art. 44, art. 59a ust. 6, art. 60, art. 66 ust. 1a–1d i 3, art. 66a, art. 66b, art. 68 ust. 2, 2e i 2f, art. 69 ust. 1–3, art. 74–76, art. 82 ust. 1 pkt 6–8, ust. 1a, 1b, i 3–8, art. 87, art. 87</w:t>
      </w:r>
      <w:r w:rsidRPr="00170DBC">
        <w:rPr>
          <w:rStyle w:val="IGindeksgrny"/>
          <w:rFonts w:ascii="Times New Roman" w:hAnsi="Times New Roman" w:cs="Times New Roman"/>
        </w:rPr>
        <w:t>1</w:t>
      </w:r>
      <w:r w:rsidRPr="00170DBC">
        <w:rPr>
          <w:rFonts w:ascii="Times New Roman" w:hAnsi="Times New Roman" w:cs="Times New Roman"/>
        </w:rPr>
        <w:t xml:space="preserve"> ust. 1–8 i 10, art. 87</w:t>
      </w:r>
      <w:r w:rsidRPr="00170DBC">
        <w:rPr>
          <w:rStyle w:val="IGindeksgrny"/>
          <w:rFonts w:ascii="Times New Roman" w:hAnsi="Times New Roman" w:cs="Times New Roman"/>
        </w:rPr>
        <w:t>2</w:t>
      </w:r>
      <w:r w:rsidRPr="00170DBC">
        <w:rPr>
          <w:rFonts w:ascii="Times New Roman" w:hAnsi="Times New Roman" w:cs="Times New Roman"/>
        </w:rPr>
        <w:t>, art. 87</w:t>
      </w:r>
      <w:r w:rsidRPr="00170DBC">
        <w:rPr>
          <w:rStyle w:val="IGindeksgrny"/>
          <w:rFonts w:ascii="Times New Roman" w:hAnsi="Times New Roman" w:cs="Times New Roman"/>
        </w:rPr>
        <w:t>4</w:t>
      </w:r>
      <w:r w:rsidRPr="00170DBC">
        <w:rPr>
          <w:rFonts w:ascii="Times New Roman" w:hAnsi="Times New Roman" w:cs="Times New Roman"/>
        </w:rPr>
        <w:t xml:space="preserve"> ust. 1, 2, 4 i 5, art. 87</w:t>
      </w:r>
      <w:r w:rsidRPr="00170DBC">
        <w:rPr>
          <w:rStyle w:val="IGindeksgrny"/>
          <w:rFonts w:ascii="Times New Roman" w:hAnsi="Times New Roman" w:cs="Times New Roman"/>
        </w:rPr>
        <w:t>5</w:t>
      </w:r>
      <w:r w:rsidRPr="00170DBC">
        <w:rPr>
          <w:rFonts w:ascii="Times New Roman" w:hAnsi="Times New Roman" w:cs="Times New Roman"/>
        </w:rPr>
        <w:t xml:space="preserve"> ust. 1–4, art. 87</w:t>
      </w:r>
      <w:r w:rsidRPr="00170DBC">
        <w:rPr>
          <w:rStyle w:val="IGindeksgrny"/>
          <w:rFonts w:ascii="Times New Roman" w:hAnsi="Times New Roman" w:cs="Times New Roman"/>
        </w:rPr>
        <w:t>6</w:t>
      </w:r>
      <w:r w:rsidRPr="00170DBC">
        <w:rPr>
          <w:rFonts w:ascii="Times New Roman" w:hAnsi="Times New Roman" w:cs="Times New Roman"/>
        </w:rPr>
        <w:t xml:space="preserve">–87a, art. 89, art. 92, art. 93a ust. 1 pkt 5, art. 104 ust. 4–9, art. 119–125, art. 128, art. 130, art. 133, art. 134 ust. 1–1f, art. 135 ust. 3 pkt 3, art. 135a ust. 2 pkt 8, art. 136, art. 137 ust. 1–4, art. 140–140e, art. 149a, art. 150, art. 153a ust. 2–4, art. 153b, </w:t>
      </w:r>
      <w:r w:rsidR="543E092E" w:rsidRPr="00170DBC">
        <w:rPr>
          <w:rFonts w:ascii="Times New Roman" w:hAnsi="Times New Roman" w:cs="Times New Roman"/>
        </w:rPr>
        <w:t>art. 156a</w:t>
      </w:r>
      <w:r w:rsidR="4DE9159F" w:rsidRPr="00170DBC">
        <w:rPr>
          <w:rFonts w:ascii="Times New Roman" w:hAnsi="Times New Roman" w:cs="Times New Roman"/>
        </w:rPr>
        <w:t>–156ze</w:t>
      </w:r>
      <w:r w:rsidRPr="00170DBC">
        <w:rPr>
          <w:rFonts w:ascii="Times New Roman" w:hAnsi="Times New Roman" w:cs="Times New Roman"/>
        </w:rPr>
        <w:t>, art. 193 ust. 5 oraz art. 207 ust. 8, z zastrzeżeniem ust. 5.</w:t>
      </w:r>
      <w:bookmarkStart w:id="1" w:name="_Hlk60857120"/>
      <w:r w:rsidRPr="00170DBC">
        <w:rPr>
          <w:rFonts w:ascii="Times New Roman" w:hAnsi="Times New Roman" w:cs="Times New Roman"/>
        </w:rPr>
        <w:t>”</w:t>
      </w:r>
      <w:bookmarkEnd w:id="1"/>
      <w:r w:rsidRPr="00170DBC">
        <w:rPr>
          <w:rFonts w:ascii="Times New Roman" w:hAnsi="Times New Roman" w:cs="Times New Roman"/>
        </w:rPr>
        <w:t>;</w:t>
      </w:r>
    </w:p>
    <w:p w14:paraId="731EE2A4" w14:textId="77777777" w:rsidR="00DD049B" w:rsidRPr="00170DBC" w:rsidRDefault="037CD533" w:rsidP="00DD049B">
      <w:pPr>
        <w:pStyle w:val="PKTpunkt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2)</w:t>
      </w:r>
      <w:r w:rsidR="00DD049B" w:rsidRPr="00170DBC">
        <w:rPr>
          <w:rFonts w:ascii="Times New Roman" w:hAnsi="Times New Roman" w:cs="Times New Roman"/>
        </w:rPr>
        <w:tab/>
      </w:r>
      <w:r w:rsidRPr="00170DBC">
        <w:rPr>
          <w:rFonts w:ascii="Times New Roman" w:hAnsi="Times New Roman" w:cs="Times New Roman"/>
        </w:rPr>
        <w:t>w art. 2:</w:t>
      </w:r>
    </w:p>
    <w:p w14:paraId="02E98FAA" w14:textId="3260D292" w:rsidR="00DD049B" w:rsidRPr="00170DBC" w:rsidRDefault="00DD049B" w:rsidP="00F21304">
      <w:pPr>
        <w:pStyle w:val="ZPKTzmpktartykuempunktem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a)</w:t>
      </w:r>
      <w:r w:rsidR="00F21304" w:rsidRPr="00170DBC">
        <w:rPr>
          <w:rFonts w:ascii="Times New Roman" w:hAnsi="Times New Roman" w:cs="Times New Roman"/>
        </w:rPr>
        <w:tab/>
      </w:r>
      <w:r w:rsidRPr="00170DBC">
        <w:rPr>
          <w:rFonts w:ascii="Times New Roman" w:hAnsi="Times New Roman" w:cs="Times New Roman"/>
        </w:rPr>
        <w:t>po pkt 1 dodaje się pkt 1a</w:t>
      </w:r>
      <w:r w:rsidR="001038AC">
        <w:rPr>
          <w:rFonts w:ascii="Times New Roman" w:hAnsi="Times New Roman" w:cs="Times New Roman"/>
        </w:rPr>
        <w:t xml:space="preserve"> i </w:t>
      </w:r>
      <w:r w:rsidR="00E636FA" w:rsidRPr="00170DBC">
        <w:rPr>
          <w:rFonts w:ascii="Times New Roman" w:hAnsi="Times New Roman" w:cs="Times New Roman"/>
        </w:rPr>
        <w:t>1</w:t>
      </w:r>
      <w:r w:rsidR="007A2DE7">
        <w:rPr>
          <w:rFonts w:ascii="Times New Roman" w:hAnsi="Times New Roman" w:cs="Times New Roman"/>
        </w:rPr>
        <w:t>b</w:t>
      </w:r>
      <w:r w:rsidRPr="00170DBC">
        <w:rPr>
          <w:rFonts w:ascii="Times New Roman" w:hAnsi="Times New Roman" w:cs="Times New Roman"/>
        </w:rPr>
        <w:t xml:space="preserve"> w brzmieniu:</w:t>
      </w:r>
    </w:p>
    <w:p w14:paraId="55391764" w14:textId="7919D59A" w:rsidR="00E636FA" w:rsidRPr="00170DBC" w:rsidRDefault="00B27B32" w:rsidP="00F21304">
      <w:pPr>
        <w:pStyle w:val="ZLITPKTzmpktliter"/>
        <w:rPr>
          <w:rFonts w:ascii="Times New Roman" w:hAnsi="Times New Roman" w:cs="Times New Roman"/>
        </w:rPr>
      </w:pPr>
      <w:bookmarkStart w:id="2" w:name="_Hlk60857109"/>
      <w:r w:rsidRPr="00170DBC">
        <w:rPr>
          <w:rFonts w:ascii="Times New Roman" w:hAnsi="Times New Roman" w:cs="Times New Roman"/>
        </w:rPr>
        <w:t>„</w:t>
      </w:r>
      <w:bookmarkEnd w:id="2"/>
      <w:r w:rsidR="00DD049B" w:rsidRPr="00170DBC">
        <w:rPr>
          <w:rFonts w:ascii="Times New Roman" w:hAnsi="Times New Roman" w:cs="Times New Roman"/>
        </w:rPr>
        <w:t>1a) bezzałogowym statkiem powietrznym jest bezzałogowy statek powietrzny w</w:t>
      </w:r>
      <w:r w:rsidR="00E636FA" w:rsidRPr="00170DBC">
        <w:rPr>
          <w:rFonts w:ascii="Times New Roman" w:hAnsi="Times New Roman" w:cs="Times New Roman"/>
        </w:rPr>
        <w:t xml:space="preserve"> rozumieniu</w:t>
      </w:r>
      <w:r w:rsidR="00802023" w:rsidRPr="00170DBC">
        <w:rPr>
          <w:rFonts w:ascii="Times New Roman" w:hAnsi="Times New Roman" w:cs="Times New Roman"/>
        </w:rPr>
        <w:t xml:space="preserve"> art. 3</w:t>
      </w:r>
      <w:r w:rsidR="00DD049B" w:rsidRPr="00170DBC">
        <w:rPr>
          <w:rFonts w:ascii="Times New Roman" w:hAnsi="Times New Roman" w:cs="Times New Roman"/>
        </w:rPr>
        <w:t xml:space="preserve"> pkt 30 rozporządzenia Parlamentu Europejskiego i Rady</w:t>
      </w:r>
      <w:r w:rsidR="00D3608D" w:rsidRPr="00170DBC">
        <w:rPr>
          <w:rFonts w:ascii="Times New Roman" w:hAnsi="Times New Roman" w:cs="Times New Roman"/>
        </w:rPr>
        <w:t xml:space="preserve"> (UE) </w:t>
      </w:r>
      <w:r w:rsidR="00DD049B" w:rsidRPr="00170DBC">
        <w:rPr>
          <w:rFonts w:ascii="Times New Roman" w:hAnsi="Times New Roman" w:cs="Times New Roman"/>
        </w:rPr>
        <w:t>2018/1139</w:t>
      </w:r>
      <w:r w:rsidR="00D3608D" w:rsidRPr="00170DBC">
        <w:rPr>
          <w:rFonts w:ascii="Times New Roman" w:hAnsi="Times New Roman" w:cs="Times New Roman"/>
        </w:rPr>
        <w:t xml:space="preserve"> z dnia 4 lipca 2018 r. w sprawie wspólnych zasad w dziedzinie </w:t>
      </w:r>
      <w:r w:rsidR="00D3608D" w:rsidRPr="00170DBC">
        <w:rPr>
          <w:rFonts w:ascii="Times New Roman" w:hAnsi="Times New Roman" w:cs="Times New Roman"/>
        </w:rPr>
        <w:lastRenderedPageBreak/>
        <w:t>lotnictwa cywilnego i utworzenia Agencji Unii Europejskiej ds. Bezpieczeństwa Lotniczego oraz zmieniającego rozporządzenia Parlamentu Europejskiego i Rady (WE) nr 2111/2005, (WE) nr 1008/2008, (UE) nr 996/2010, (UE) nr 376/2014 i dyrektywy Parlamentu Europejskiego i Rady 2014/30/UE i 2014/53/UE, a także uchylającego rozporządzenia Parlamentu Europejskiego</w:t>
      </w:r>
      <w:r w:rsidR="005E120B" w:rsidRPr="00170DBC">
        <w:rPr>
          <w:rFonts w:ascii="Times New Roman" w:hAnsi="Times New Roman" w:cs="Times New Roman"/>
        </w:rPr>
        <w:t xml:space="preserve"> i Rady (W</w:t>
      </w:r>
      <w:r w:rsidR="00775D42" w:rsidRPr="00170DBC">
        <w:rPr>
          <w:rFonts w:ascii="Times New Roman" w:hAnsi="Times New Roman" w:cs="Times New Roman"/>
        </w:rPr>
        <w:t>E</w:t>
      </w:r>
      <w:r w:rsidR="005E120B" w:rsidRPr="00170DBC">
        <w:rPr>
          <w:rFonts w:ascii="Times New Roman" w:hAnsi="Times New Roman" w:cs="Times New Roman"/>
        </w:rPr>
        <w:t>) nr 552/2004 i (WE) nr 216/2008 i rozporządzenie Rady (EWG) nr 3922/91</w:t>
      </w:r>
      <w:r w:rsidR="00AD54BC" w:rsidRPr="00170DBC">
        <w:rPr>
          <w:rFonts w:ascii="Times New Roman" w:hAnsi="Times New Roman" w:cs="Times New Roman"/>
        </w:rPr>
        <w:t xml:space="preserve"> (Dz. Urz. UE L</w:t>
      </w:r>
      <w:r w:rsidR="00923AE5" w:rsidRPr="00170DBC">
        <w:rPr>
          <w:rFonts w:ascii="Times New Roman" w:hAnsi="Times New Roman" w:cs="Times New Roman"/>
        </w:rPr>
        <w:t xml:space="preserve"> 212 z 22.08.2018, str. 1)</w:t>
      </w:r>
      <w:r w:rsidR="5EB8E045" w:rsidRPr="00170DBC">
        <w:rPr>
          <w:rFonts w:ascii="Times New Roman" w:hAnsi="Times New Roman" w:cs="Times New Roman"/>
        </w:rPr>
        <w:t>;</w:t>
      </w:r>
    </w:p>
    <w:p w14:paraId="0A433EBC" w14:textId="0C651940" w:rsidR="00574298" w:rsidRPr="00170DBC" w:rsidRDefault="20D736DF" w:rsidP="00F21304">
      <w:pPr>
        <w:pStyle w:val="ZLITPKTzm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1b)</w:t>
      </w:r>
      <w:r w:rsidR="00E636FA" w:rsidRPr="00170DBC">
        <w:rPr>
          <w:rFonts w:ascii="Times New Roman" w:hAnsi="Times New Roman" w:cs="Times New Roman"/>
        </w:rPr>
        <w:tab/>
      </w:r>
      <w:r w:rsidR="4DD69CB0" w:rsidRPr="00170DBC">
        <w:rPr>
          <w:rFonts w:ascii="Times New Roman" w:hAnsi="Times New Roman" w:cs="Times New Roman"/>
        </w:rPr>
        <w:t xml:space="preserve">systemem bezzałogowego statku powietrznego </w:t>
      </w:r>
      <w:r w:rsidRPr="00170DBC">
        <w:rPr>
          <w:rFonts w:ascii="Times New Roman" w:hAnsi="Times New Roman" w:cs="Times New Roman"/>
        </w:rPr>
        <w:t xml:space="preserve">jest </w:t>
      </w:r>
      <w:r w:rsidR="4DD69CB0" w:rsidRPr="00170DBC">
        <w:rPr>
          <w:rFonts w:ascii="Times New Roman" w:hAnsi="Times New Roman" w:cs="Times New Roman"/>
        </w:rPr>
        <w:t xml:space="preserve">system bezzałogowego statku powietrznego </w:t>
      </w:r>
      <w:r w:rsidR="44502DE0" w:rsidRPr="00170DBC">
        <w:rPr>
          <w:rFonts w:ascii="Times New Roman" w:hAnsi="Times New Roman" w:cs="Times New Roman"/>
        </w:rPr>
        <w:t xml:space="preserve">w rozumieniu art. 2 pkt 1 rozporządzenia wykonawczego Komisji (UE) </w:t>
      </w:r>
      <w:r w:rsidR="14E10816" w:rsidRPr="00170DBC">
        <w:rPr>
          <w:rFonts w:ascii="Times New Roman" w:hAnsi="Times New Roman" w:cs="Times New Roman"/>
        </w:rPr>
        <w:t xml:space="preserve">nr </w:t>
      </w:r>
      <w:r w:rsidR="00595DCC" w:rsidRPr="00170DBC">
        <w:rPr>
          <w:rFonts w:ascii="Times New Roman" w:hAnsi="Times New Roman" w:cs="Times New Roman"/>
        </w:rPr>
        <w:t xml:space="preserve">2019/947 </w:t>
      </w:r>
      <w:r w:rsidR="44502DE0" w:rsidRPr="00170DBC">
        <w:rPr>
          <w:rFonts w:ascii="Times New Roman" w:hAnsi="Times New Roman" w:cs="Times New Roman"/>
        </w:rPr>
        <w:t>z dnia 24 maja 2019 r. w sprawie przepisów i procedur dotyczących eksploatacji bezzałogowych statków powietrznych (Dz. Urz. UE L 152 z 11.06.2019, str. 45</w:t>
      </w:r>
      <w:r w:rsidR="6430B9AE" w:rsidRPr="00170DBC">
        <w:rPr>
          <w:rFonts w:ascii="Times New Roman" w:hAnsi="Times New Roman" w:cs="Times New Roman"/>
        </w:rPr>
        <w:t xml:space="preserve">, z późn. </w:t>
      </w:r>
      <w:r w:rsidR="6430B9AE" w:rsidRPr="4FDA8F67">
        <w:rPr>
          <w:rFonts w:ascii="Times New Roman" w:hAnsi="Times New Roman" w:cs="Times New Roman"/>
        </w:rPr>
        <w:t>zm.</w:t>
      </w:r>
      <w:r w:rsidR="00600AE1" w:rsidRPr="00170DBC">
        <w:rPr>
          <w:rStyle w:val="Odwoanieprzypisudolnego"/>
          <w:rFonts w:ascii="Times New Roman" w:hAnsi="Times New Roman"/>
        </w:rPr>
        <w:footnoteReference w:id="4"/>
      </w:r>
      <w:r w:rsidR="79696083" w:rsidRPr="4FDA8F67">
        <w:rPr>
          <w:rStyle w:val="IGindeksgrny"/>
          <w:rFonts w:ascii="Times New Roman" w:hAnsi="Times New Roman" w:cs="Times New Roman"/>
        </w:rPr>
        <w:t>)</w:t>
      </w:r>
      <w:r w:rsidR="6430B9AE" w:rsidRPr="4FDA8F67">
        <w:rPr>
          <w:rFonts w:ascii="Times New Roman" w:hAnsi="Times New Roman" w:cs="Times New Roman"/>
        </w:rPr>
        <w:t>)</w:t>
      </w:r>
      <w:r w:rsidR="44502DE0" w:rsidRPr="4FDA8F67">
        <w:rPr>
          <w:rFonts w:ascii="Times New Roman" w:hAnsi="Times New Roman" w:cs="Times New Roman"/>
        </w:rPr>
        <w:t>;</w:t>
      </w:r>
    </w:p>
    <w:p w14:paraId="2F15ADAA" w14:textId="1A04EB08" w:rsidR="00802023" w:rsidRPr="00170DBC" w:rsidRDefault="00802023" w:rsidP="00F21304">
      <w:pPr>
        <w:pStyle w:val="ZPKTzmpktartykuempunktem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b)</w:t>
      </w:r>
      <w:r w:rsidR="00F21304" w:rsidRPr="00170DBC">
        <w:rPr>
          <w:rFonts w:ascii="Times New Roman" w:hAnsi="Times New Roman" w:cs="Times New Roman"/>
        </w:rPr>
        <w:tab/>
      </w:r>
      <w:r w:rsidRPr="00170DBC">
        <w:rPr>
          <w:rFonts w:ascii="Times New Roman" w:hAnsi="Times New Roman" w:cs="Times New Roman"/>
        </w:rPr>
        <w:t>pkt 19 otrzymuje brzmienie:</w:t>
      </w:r>
    </w:p>
    <w:p w14:paraId="6DB419DD" w14:textId="77777777" w:rsidR="00DD049B" w:rsidRPr="00170DBC" w:rsidRDefault="0080704D" w:rsidP="00F21304">
      <w:pPr>
        <w:pStyle w:val="ZLITPKTzm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„19)</w:t>
      </w:r>
      <w:r w:rsidRPr="00170DBC">
        <w:rPr>
          <w:rFonts w:ascii="Times New Roman" w:hAnsi="Times New Roman" w:cs="Times New Roman"/>
        </w:rPr>
        <w:tab/>
      </w:r>
      <w:r w:rsidR="00802023" w:rsidRPr="00170DBC">
        <w:rPr>
          <w:rFonts w:ascii="Times New Roman" w:hAnsi="Times New Roman" w:cs="Times New Roman"/>
        </w:rPr>
        <w:t>EASA jest Agencją Unii Europejskiej ds. Bezpieczeństwa Lotniczego w rozumieniu rozporządzenia nr 2018/1139/UE;”,</w:t>
      </w:r>
    </w:p>
    <w:p w14:paraId="31511B96" w14:textId="49B94A2D" w:rsidR="00DD049B" w:rsidRPr="00170DBC" w:rsidRDefault="4BAB8031" w:rsidP="00F21304">
      <w:pPr>
        <w:pStyle w:val="ZPKTzmpktartykuempunktem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c</w:t>
      </w:r>
      <w:r w:rsidR="037CD533" w:rsidRPr="00170DBC">
        <w:rPr>
          <w:rFonts w:ascii="Times New Roman" w:hAnsi="Times New Roman" w:cs="Times New Roman"/>
        </w:rPr>
        <w:t>)</w:t>
      </w:r>
      <w:r w:rsidR="00E8032A" w:rsidRPr="00170DBC">
        <w:rPr>
          <w:rFonts w:ascii="Times New Roman" w:hAnsi="Times New Roman" w:cs="Times New Roman"/>
        </w:rPr>
        <w:tab/>
      </w:r>
      <w:r w:rsidR="037CD533" w:rsidRPr="00170DBC">
        <w:rPr>
          <w:rFonts w:ascii="Times New Roman" w:hAnsi="Times New Roman" w:cs="Times New Roman"/>
        </w:rPr>
        <w:t xml:space="preserve">w pkt 23 kropkę zastępuje się </w:t>
      </w:r>
      <w:r w:rsidR="1AC40BC0" w:rsidRPr="00170DBC">
        <w:rPr>
          <w:rFonts w:ascii="Times New Roman" w:hAnsi="Times New Roman" w:cs="Times New Roman"/>
        </w:rPr>
        <w:t xml:space="preserve">średnikiem </w:t>
      </w:r>
      <w:r w:rsidR="037CD533" w:rsidRPr="00170DBC">
        <w:rPr>
          <w:rFonts w:ascii="Times New Roman" w:hAnsi="Times New Roman" w:cs="Times New Roman"/>
        </w:rPr>
        <w:t>i dodaje się pkt 24 w brzmieniu:</w:t>
      </w:r>
    </w:p>
    <w:p w14:paraId="0F9C1D57" w14:textId="77777777" w:rsidR="00DD049B" w:rsidRPr="00170DBC" w:rsidRDefault="00DD049B" w:rsidP="00F21304">
      <w:pPr>
        <w:pStyle w:val="ZLITPKTzm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„24)</w:t>
      </w:r>
      <w:r w:rsidR="00F21304" w:rsidRPr="00170DBC">
        <w:rPr>
          <w:rFonts w:ascii="Times New Roman" w:hAnsi="Times New Roman" w:cs="Times New Roman"/>
        </w:rPr>
        <w:tab/>
      </w:r>
      <w:r w:rsidRPr="00170DBC">
        <w:rPr>
          <w:rFonts w:ascii="Times New Roman" w:hAnsi="Times New Roman" w:cs="Times New Roman"/>
        </w:rPr>
        <w:t xml:space="preserve">operatorem </w:t>
      </w:r>
      <w:r w:rsidR="00BA3A4A" w:rsidRPr="00170DBC">
        <w:rPr>
          <w:rFonts w:ascii="Times New Roman" w:hAnsi="Times New Roman" w:cs="Times New Roman"/>
        </w:rPr>
        <w:t xml:space="preserve">systemu </w:t>
      </w:r>
      <w:r w:rsidRPr="00170DBC">
        <w:rPr>
          <w:rFonts w:ascii="Times New Roman" w:hAnsi="Times New Roman" w:cs="Times New Roman"/>
        </w:rPr>
        <w:t xml:space="preserve">bezzałogowego </w:t>
      </w:r>
      <w:r w:rsidR="00BA3A4A" w:rsidRPr="00170DBC">
        <w:rPr>
          <w:rFonts w:ascii="Times New Roman" w:hAnsi="Times New Roman" w:cs="Times New Roman"/>
        </w:rPr>
        <w:t xml:space="preserve">statku </w:t>
      </w:r>
      <w:r w:rsidRPr="00170DBC">
        <w:rPr>
          <w:rFonts w:ascii="Times New Roman" w:hAnsi="Times New Roman" w:cs="Times New Roman"/>
        </w:rPr>
        <w:t xml:space="preserve">powietrznego jest operator </w:t>
      </w:r>
      <w:r w:rsidR="00BA3A4A" w:rsidRPr="00170DBC">
        <w:rPr>
          <w:rFonts w:ascii="Times New Roman" w:hAnsi="Times New Roman" w:cs="Times New Roman"/>
        </w:rPr>
        <w:t xml:space="preserve">systemu </w:t>
      </w:r>
      <w:r w:rsidRPr="00170DBC">
        <w:rPr>
          <w:rFonts w:ascii="Times New Roman" w:hAnsi="Times New Roman" w:cs="Times New Roman"/>
        </w:rPr>
        <w:t xml:space="preserve">bezzałogowego </w:t>
      </w:r>
      <w:r w:rsidR="00BA3A4A" w:rsidRPr="00170DBC">
        <w:rPr>
          <w:rFonts w:ascii="Times New Roman" w:hAnsi="Times New Roman" w:cs="Times New Roman"/>
        </w:rPr>
        <w:t xml:space="preserve">statku </w:t>
      </w:r>
      <w:r w:rsidRPr="00170DBC">
        <w:rPr>
          <w:rFonts w:ascii="Times New Roman" w:hAnsi="Times New Roman" w:cs="Times New Roman"/>
        </w:rPr>
        <w:t>powietrznego w rozumieniu art. 2</w:t>
      </w:r>
      <w:r w:rsidR="00C71B1F" w:rsidRPr="00170DBC">
        <w:rPr>
          <w:rFonts w:ascii="Times New Roman" w:hAnsi="Times New Roman" w:cs="Times New Roman"/>
        </w:rPr>
        <w:t xml:space="preserve"> </w:t>
      </w:r>
      <w:r w:rsidRPr="00170DBC">
        <w:rPr>
          <w:rFonts w:ascii="Times New Roman" w:hAnsi="Times New Roman" w:cs="Times New Roman"/>
        </w:rPr>
        <w:t xml:space="preserve">pkt 2 rozporządzenia </w:t>
      </w:r>
      <w:r w:rsidR="0057686D" w:rsidRPr="00170DBC">
        <w:rPr>
          <w:rFonts w:ascii="Times New Roman" w:hAnsi="Times New Roman" w:cs="Times New Roman"/>
        </w:rPr>
        <w:t xml:space="preserve">nr </w:t>
      </w:r>
      <w:r w:rsidRPr="00170DBC">
        <w:rPr>
          <w:rFonts w:ascii="Times New Roman" w:hAnsi="Times New Roman" w:cs="Times New Roman"/>
        </w:rPr>
        <w:t>2019/947</w:t>
      </w:r>
      <w:r w:rsidR="0057686D" w:rsidRPr="00170DBC">
        <w:rPr>
          <w:rFonts w:ascii="Times New Roman" w:hAnsi="Times New Roman" w:cs="Times New Roman"/>
        </w:rPr>
        <w:t>/UE</w:t>
      </w:r>
      <w:r w:rsidR="00F21304" w:rsidRPr="00170DBC">
        <w:rPr>
          <w:rFonts w:ascii="Times New Roman" w:hAnsi="Times New Roman" w:cs="Times New Roman"/>
        </w:rPr>
        <w:t>.</w:t>
      </w:r>
      <w:r w:rsidRPr="00170DBC">
        <w:rPr>
          <w:rFonts w:ascii="Times New Roman" w:hAnsi="Times New Roman" w:cs="Times New Roman"/>
        </w:rPr>
        <w:t>”;</w:t>
      </w:r>
    </w:p>
    <w:p w14:paraId="731E4FE5" w14:textId="77777777" w:rsidR="00C81421" w:rsidRPr="00170DBC" w:rsidRDefault="00F21304" w:rsidP="00F21304">
      <w:pPr>
        <w:pStyle w:val="PKTpunkt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3)</w:t>
      </w:r>
      <w:r w:rsidRPr="00170DBC">
        <w:rPr>
          <w:rFonts w:ascii="Times New Roman" w:hAnsi="Times New Roman" w:cs="Times New Roman"/>
        </w:rPr>
        <w:tab/>
      </w:r>
      <w:r w:rsidR="00DD049B" w:rsidRPr="00170DBC">
        <w:rPr>
          <w:rFonts w:ascii="Times New Roman" w:hAnsi="Times New Roman" w:cs="Times New Roman"/>
        </w:rPr>
        <w:t>w art. 21</w:t>
      </w:r>
      <w:r w:rsidR="00C81421" w:rsidRPr="00170DBC">
        <w:rPr>
          <w:rFonts w:ascii="Times New Roman" w:hAnsi="Times New Roman" w:cs="Times New Roman"/>
        </w:rPr>
        <w:t>:</w:t>
      </w:r>
    </w:p>
    <w:p w14:paraId="6CEBF45B" w14:textId="77777777" w:rsidR="00326E8F" w:rsidRPr="00170DBC" w:rsidRDefault="00C81421" w:rsidP="009F77D8">
      <w:pPr>
        <w:pStyle w:val="LITlitera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a)</w:t>
      </w:r>
      <w:r w:rsidRPr="00170DBC">
        <w:rPr>
          <w:rFonts w:ascii="Times New Roman" w:hAnsi="Times New Roman" w:cs="Times New Roman"/>
        </w:rPr>
        <w:tab/>
      </w:r>
      <w:r w:rsidR="00DD049B" w:rsidRPr="00170DBC">
        <w:rPr>
          <w:rFonts w:ascii="Times New Roman" w:hAnsi="Times New Roman" w:cs="Times New Roman"/>
        </w:rPr>
        <w:t>w ust. 2</w:t>
      </w:r>
      <w:r w:rsidR="00326E8F" w:rsidRPr="00170DBC">
        <w:rPr>
          <w:rFonts w:ascii="Times New Roman" w:hAnsi="Times New Roman" w:cs="Times New Roman"/>
        </w:rPr>
        <w:t>:</w:t>
      </w:r>
    </w:p>
    <w:p w14:paraId="330A441D" w14:textId="77777777" w:rsidR="00DD049B" w:rsidRPr="00170DBC" w:rsidRDefault="00281C6F" w:rsidP="005C2B20">
      <w:pPr>
        <w:pStyle w:val="TIRtiret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–</w:t>
      </w:r>
      <w:r w:rsidRPr="00170DBC">
        <w:rPr>
          <w:rFonts w:ascii="Times New Roman" w:hAnsi="Times New Roman" w:cs="Times New Roman"/>
        </w:rPr>
        <w:tab/>
      </w:r>
      <w:r w:rsidR="00DD049B" w:rsidRPr="00170DBC">
        <w:rPr>
          <w:rFonts w:ascii="Times New Roman" w:hAnsi="Times New Roman" w:cs="Times New Roman"/>
        </w:rPr>
        <w:t>pkt 8 otrzymuje brzmienie:</w:t>
      </w:r>
    </w:p>
    <w:p w14:paraId="2BE3EC85" w14:textId="77777777" w:rsidR="00C81421" w:rsidRPr="00170DBC" w:rsidRDefault="00DD049B" w:rsidP="005C2B20">
      <w:pPr>
        <w:pStyle w:val="ZTIRPKTzmpkttiret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„8)</w:t>
      </w:r>
      <w:r w:rsidRPr="00170DBC">
        <w:rPr>
          <w:rFonts w:ascii="Times New Roman" w:hAnsi="Times New Roman" w:cs="Times New Roman"/>
        </w:rPr>
        <w:tab/>
      </w:r>
      <w:r w:rsidR="002C176B" w:rsidRPr="00170DBC">
        <w:rPr>
          <w:rFonts w:ascii="Times New Roman" w:hAnsi="Times New Roman" w:cs="Times New Roman"/>
        </w:rPr>
        <w:t>prowadzenie rejestrów</w:t>
      </w:r>
      <w:r w:rsidRPr="00170DBC">
        <w:rPr>
          <w:rFonts w:ascii="Times New Roman" w:hAnsi="Times New Roman" w:cs="Times New Roman"/>
        </w:rPr>
        <w:t>: statków powietrznych</w:t>
      </w:r>
      <w:r w:rsidR="000E42F0" w:rsidRPr="00170DBC">
        <w:rPr>
          <w:rFonts w:ascii="Times New Roman" w:hAnsi="Times New Roman" w:cs="Times New Roman"/>
        </w:rPr>
        <w:t>, w tym systemów bezzałogowych statków powietrznych,</w:t>
      </w:r>
      <w:r w:rsidRPr="00170DBC">
        <w:rPr>
          <w:rFonts w:ascii="Times New Roman" w:hAnsi="Times New Roman" w:cs="Times New Roman"/>
        </w:rPr>
        <w:t xml:space="preserve"> lotnisk, lotniczych urządzeń naziemnych, personelu lotniczego,</w:t>
      </w:r>
      <w:r w:rsidR="00F66AA8" w:rsidRPr="00170DBC">
        <w:rPr>
          <w:rFonts w:ascii="Times New Roman" w:hAnsi="Times New Roman" w:cs="Times New Roman"/>
        </w:rPr>
        <w:t xml:space="preserve"> </w:t>
      </w:r>
      <w:r w:rsidRPr="00170DBC">
        <w:rPr>
          <w:rFonts w:ascii="Times New Roman" w:hAnsi="Times New Roman" w:cs="Times New Roman"/>
        </w:rPr>
        <w:t xml:space="preserve">operatorów </w:t>
      </w:r>
      <w:r w:rsidR="00887B00" w:rsidRPr="00170DBC">
        <w:rPr>
          <w:rFonts w:ascii="Times New Roman" w:hAnsi="Times New Roman" w:cs="Times New Roman"/>
        </w:rPr>
        <w:t xml:space="preserve">systemów </w:t>
      </w:r>
      <w:r w:rsidRPr="00170DBC">
        <w:rPr>
          <w:rFonts w:ascii="Times New Roman" w:hAnsi="Times New Roman" w:cs="Times New Roman"/>
        </w:rPr>
        <w:t xml:space="preserve">bezzałogowych </w:t>
      </w:r>
      <w:r w:rsidR="00887B00" w:rsidRPr="00170DBC">
        <w:rPr>
          <w:rFonts w:ascii="Times New Roman" w:hAnsi="Times New Roman" w:cs="Times New Roman"/>
        </w:rPr>
        <w:t xml:space="preserve">statków </w:t>
      </w:r>
      <w:r w:rsidRPr="00170DBC">
        <w:rPr>
          <w:rFonts w:ascii="Times New Roman" w:hAnsi="Times New Roman" w:cs="Times New Roman"/>
        </w:rPr>
        <w:t>powietrznych, podmiotów szkolących oraz ewidencji lądowisk;”</w:t>
      </w:r>
      <w:r w:rsidR="00C81421" w:rsidRPr="00170DBC">
        <w:rPr>
          <w:rFonts w:ascii="Times New Roman" w:hAnsi="Times New Roman" w:cs="Times New Roman"/>
        </w:rPr>
        <w:t>,</w:t>
      </w:r>
    </w:p>
    <w:p w14:paraId="61F577F1" w14:textId="77777777" w:rsidR="00326E8F" w:rsidRPr="00170DBC" w:rsidRDefault="00281C6F" w:rsidP="005C2B20">
      <w:pPr>
        <w:pStyle w:val="TIRtiret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–</w:t>
      </w:r>
      <w:r w:rsidRPr="00170DBC">
        <w:rPr>
          <w:rFonts w:ascii="Times New Roman" w:hAnsi="Times New Roman" w:cs="Times New Roman"/>
        </w:rPr>
        <w:tab/>
      </w:r>
      <w:r w:rsidR="00150978" w:rsidRPr="00170DBC">
        <w:rPr>
          <w:rFonts w:ascii="Times New Roman" w:hAnsi="Times New Roman" w:cs="Times New Roman"/>
        </w:rPr>
        <w:t>w</w:t>
      </w:r>
      <w:r w:rsidR="00326E8F" w:rsidRPr="00170DBC">
        <w:rPr>
          <w:rFonts w:ascii="Times New Roman" w:hAnsi="Times New Roman" w:cs="Times New Roman"/>
        </w:rPr>
        <w:t xml:space="preserve"> pkt 28 </w:t>
      </w:r>
      <w:r w:rsidR="00150978" w:rsidRPr="00170DBC">
        <w:rPr>
          <w:rFonts w:ascii="Times New Roman" w:hAnsi="Times New Roman" w:cs="Times New Roman"/>
        </w:rPr>
        <w:t xml:space="preserve">kropkę zastępuje się średnikiem i </w:t>
      </w:r>
      <w:r w:rsidR="00326E8F" w:rsidRPr="00170DBC">
        <w:rPr>
          <w:rFonts w:ascii="Times New Roman" w:hAnsi="Times New Roman" w:cs="Times New Roman"/>
        </w:rPr>
        <w:t xml:space="preserve">dodaje się pkt 29 </w:t>
      </w:r>
      <w:r w:rsidR="007253FC" w:rsidRPr="00170DBC">
        <w:rPr>
          <w:rFonts w:ascii="Times New Roman" w:hAnsi="Times New Roman" w:cs="Times New Roman"/>
        </w:rPr>
        <w:t xml:space="preserve">i 30 </w:t>
      </w:r>
      <w:r w:rsidR="00326E8F" w:rsidRPr="00170DBC">
        <w:rPr>
          <w:rFonts w:ascii="Times New Roman" w:hAnsi="Times New Roman" w:cs="Times New Roman"/>
        </w:rPr>
        <w:t>w brzmieniu:</w:t>
      </w:r>
    </w:p>
    <w:p w14:paraId="21073949" w14:textId="77777777" w:rsidR="007253FC" w:rsidRPr="00170DBC" w:rsidRDefault="00326E8F" w:rsidP="005C2B20">
      <w:pPr>
        <w:pStyle w:val="ZTIRPKTzmpkttiret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„29)</w:t>
      </w:r>
      <w:r w:rsidRPr="00170DBC">
        <w:rPr>
          <w:rFonts w:ascii="Times New Roman" w:hAnsi="Times New Roman" w:cs="Times New Roman"/>
        </w:rPr>
        <w:tab/>
        <w:t xml:space="preserve">wykonywanie </w:t>
      </w:r>
      <w:r w:rsidR="00AF601B" w:rsidRPr="00170DBC">
        <w:rPr>
          <w:rFonts w:ascii="Times New Roman" w:hAnsi="Times New Roman" w:cs="Times New Roman"/>
        </w:rPr>
        <w:t xml:space="preserve">zadań </w:t>
      </w:r>
      <w:r w:rsidRPr="00170DBC">
        <w:rPr>
          <w:rFonts w:ascii="Times New Roman" w:hAnsi="Times New Roman" w:cs="Times New Roman"/>
        </w:rPr>
        <w:t xml:space="preserve">określonych w art. 18 lit. </w:t>
      </w:r>
      <w:r w:rsidR="00C55294" w:rsidRPr="00170DBC">
        <w:rPr>
          <w:rFonts w:ascii="Times New Roman" w:hAnsi="Times New Roman" w:cs="Times New Roman"/>
          <w:szCs w:val="24"/>
        </w:rPr>
        <w:t>a</w:t>
      </w:r>
      <w:r w:rsidRPr="00170DBC">
        <w:rPr>
          <w:rFonts w:ascii="Times New Roman" w:hAnsi="Times New Roman" w:cs="Times New Roman"/>
        </w:rPr>
        <w:t xml:space="preserve">–e oraz g–k i m </w:t>
      </w:r>
      <w:r w:rsidR="007253FC" w:rsidRPr="00170DBC">
        <w:rPr>
          <w:rFonts w:ascii="Times New Roman" w:hAnsi="Times New Roman" w:cs="Times New Roman"/>
        </w:rPr>
        <w:t>rozporządzenia nr 2019/947/UE</w:t>
      </w:r>
      <w:r w:rsidR="00150978" w:rsidRPr="00170DBC">
        <w:rPr>
          <w:rFonts w:ascii="Times New Roman" w:hAnsi="Times New Roman" w:cs="Times New Roman"/>
        </w:rPr>
        <w:t>;</w:t>
      </w:r>
    </w:p>
    <w:p w14:paraId="2D2D6C1A" w14:textId="645F89FF" w:rsidR="00326E8F" w:rsidRPr="00170DBC" w:rsidRDefault="717A1ED0" w:rsidP="005C2B20">
      <w:pPr>
        <w:pStyle w:val="ZTIRPKTzmpkttiret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30)</w:t>
      </w:r>
      <w:r w:rsidR="00281C6F" w:rsidRPr="00170DBC">
        <w:rPr>
          <w:rFonts w:ascii="Times New Roman" w:hAnsi="Times New Roman" w:cs="Times New Roman"/>
        </w:rPr>
        <w:tab/>
      </w:r>
      <w:r w:rsidR="035BFC18" w:rsidRPr="00170DBC">
        <w:rPr>
          <w:rFonts w:ascii="Times New Roman" w:hAnsi="Times New Roman" w:cs="Times New Roman"/>
        </w:rPr>
        <w:t>autoryz</w:t>
      </w:r>
      <w:r w:rsidR="2BFE6960" w:rsidRPr="00170DBC">
        <w:rPr>
          <w:rFonts w:ascii="Times New Roman" w:hAnsi="Times New Roman" w:cs="Times New Roman"/>
        </w:rPr>
        <w:t>acja</w:t>
      </w:r>
      <w:r w:rsidR="035BFC18" w:rsidRPr="00170DBC">
        <w:rPr>
          <w:rFonts w:ascii="Times New Roman" w:hAnsi="Times New Roman" w:cs="Times New Roman"/>
        </w:rPr>
        <w:t xml:space="preserve"> jednostek oceniających zgodność systemów bezzałogowych statków powietrznych na zasadach określonych w ustawie z dnia 13 kwietnia 2016 r. o systemach oceny zgodności i nadzoru rynku (Dz. U. z </w:t>
      </w:r>
      <w:r w:rsidR="0BCE58F9" w:rsidRPr="00170DBC">
        <w:rPr>
          <w:rFonts w:ascii="Times New Roman" w:hAnsi="Times New Roman" w:cs="Times New Roman"/>
        </w:rPr>
        <w:t>2021 r. poz. 514</w:t>
      </w:r>
      <w:r w:rsidR="793BFA60" w:rsidRPr="00170DBC">
        <w:rPr>
          <w:rFonts w:ascii="Times New Roman" w:hAnsi="Times New Roman" w:cs="Times New Roman"/>
        </w:rPr>
        <w:t xml:space="preserve"> i 925</w:t>
      </w:r>
      <w:r w:rsidR="035BFC18" w:rsidRPr="00170DBC">
        <w:rPr>
          <w:rFonts w:ascii="Times New Roman" w:hAnsi="Times New Roman" w:cs="Times New Roman"/>
        </w:rPr>
        <w:t>) oraz notyfikowanie tych jednostek Komisji Europejskiej oraz innym państwom członkowskim Unii Europejskiej na zasadach określonych w sekcji 4 rozporządzenia delegowanego Komisji (UE) 2019/945 z dnia 12 marca 2019 r. w sprawie systemów bezzałogowych statków powietrznych oraz operat</w:t>
      </w:r>
      <w:r w:rsidR="007B0DB2" w:rsidRPr="00170DBC">
        <w:rPr>
          <w:rFonts w:ascii="Times New Roman" w:hAnsi="Times New Roman" w:cs="Times New Roman"/>
        </w:rPr>
        <w:t xml:space="preserve">orów systemów bezzałogowych </w:t>
      </w:r>
      <w:r w:rsidR="035BFC18" w:rsidRPr="00170DBC">
        <w:rPr>
          <w:rFonts w:ascii="Times New Roman" w:hAnsi="Times New Roman" w:cs="Times New Roman"/>
        </w:rPr>
        <w:t>statków powietrznych z państw trzecich (Dz. Urz. UE L 152 z 11.06.2019, str. 1, z późn. zm.</w:t>
      </w:r>
      <w:r w:rsidR="00027045" w:rsidRPr="00170DBC">
        <w:rPr>
          <w:rStyle w:val="Odwoanieprzypisudolnego"/>
          <w:rFonts w:ascii="Times New Roman" w:hAnsi="Times New Roman"/>
        </w:rPr>
        <w:footnoteReference w:id="5"/>
      </w:r>
      <w:r w:rsidR="035BFC18" w:rsidRPr="00170DBC">
        <w:rPr>
          <w:rStyle w:val="Odwoanieprzypisudolnego"/>
          <w:rFonts w:ascii="Times New Roman" w:hAnsi="Times New Roman"/>
        </w:rPr>
        <w:t>)</w:t>
      </w:r>
      <w:r w:rsidR="035BFC18" w:rsidRPr="00170DBC">
        <w:rPr>
          <w:rFonts w:ascii="Times New Roman" w:hAnsi="Times New Roman" w:cs="Times New Roman"/>
        </w:rPr>
        <w:t>)</w:t>
      </w:r>
      <w:r w:rsidR="636629D6" w:rsidRPr="00170DBC">
        <w:rPr>
          <w:rFonts w:ascii="Times New Roman" w:hAnsi="Times New Roman" w:cs="Times New Roman"/>
        </w:rPr>
        <w:t>.</w:t>
      </w:r>
      <w:r w:rsidR="6DAC5A4D" w:rsidRPr="00170DBC">
        <w:rPr>
          <w:rFonts w:ascii="Times New Roman" w:hAnsi="Times New Roman" w:cs="Times New Roman"/>
        </w:rPr>
        <w:t>”,</w:t>
      </w:r>
    </w:p>
    <w:p w14:paraId="4298FF55" w14:textId="77777777" w:rsidR="00C81421" w:rsidRPr="00170DBC" w:rsidRDefault="00C81421" w:rsidP="009F77D8">
      <w:pPr>
        <w:pStyle w:val="LITlitera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b)</w:t>
      </w:r>
      <w:r w:rsidRPr="00170DBC">
        <w:rPr>
          <w:rFonts w:ascii="Times New Roman" w:hAnsi="Times New Roman" w:cs="Times New Roman"/>
        </w:rPr>
        <w:tab/>
        <w:t>dodaje się ust. 2f</w:t>
      </w:r>
      <w:r w:rsidR="00281C6F" w:rsidRPr="00170DBC">
        <w:rPr>
          <w:rFonts w:ascii="Times New Roman" w:hAnsi="Times New Roman" w:cs="Times New Roman"/>
        </w:rPr>
        <w:t>–</w:t>
      </w:r>
      <w:r w:rsidR="00AF2E74" w:rsidRPr="00170DBC">
        <w:rPr>
          <w:rFonts w:ascii="Times New Roman" w:hAnsi="Times New Roman" w:cs="Times New Roman"/>
        </w:rPr>
        <w:t>2</w:t>
      </w:r>
      <w:r w:rsidR="00ED60B5" w:rsidRPr="00170DBC">
        <w:rPr>
          <w:rFonts w:ascii="Times New Roman" w:hAnsi="Times New Roman" w:cs="Times New Roman"/>
        </w:rPr>
        <w:t xml:space="preserve">j </w:t>
      </w:r>
      <w:r w:rsidRPr="00170DBC">
        <w:rPr>
          <w:rFonts w:ascii="Times New Roman" w:hAnsi="Times New Roman" w:cs="Times New Roman"/>
        </w:rPr>
        <w:t>w brzmieniu:</w:t>
      </w:r>
    </w:p>
    <w:p w14:paraId="02882A36" w14:textId="76E23440" w:rsidR="00AF2E74" w:rsidRPr="00170DBC" w:rsidRDefault="00C81421" w:rsidP="009F77D8">
      <w:pPr>
        <w:pStyle w:val="ZLITUSTzmus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„</w:t>
      </w:r>
      <w:r w:rsidR="00F54149" w:rsidRPr="00170DBC">
        <w:rPr>
          <w:rFonts w:ascii="Times New Roman" w:hAnsi="Times New Roman" w:cs="Times New Roman"/>
        </w:rPr>
        <w:t>2f</w:t>
      </w:r>
      <w:r w:rsidRPr="00170DBC">
        <w:rPr>
          <w:rFonts w:ascii="Times New Roman" w:hAnsi="Times New Roman" w:cs="Times New Roman"/>
        </w:rPr>
        <w:t>.</w:t>
      </w:r>
      <w:r w:rsidR="00027045" w:rsidRPr="00170DBC">
        <w:rPr>
          <w:rFonts w:ascii="Times New Roman" w:hAnsi="Times New Roman" w:cs="Times New Roman"/>
        </w:rPr>
        <w:t> </w:t>
      </w:r>
      <w:r w:rsidRPr="00170DBC">
        <w:rPr>
          <w:rFonts w:ascii="Times New Roman" w:hAnsi="Times New Roman" w:cs="Times New Roman"/>
        </w:rPr>
        <w:t xml:space="preserve">W zakresie niezastrzeżonym dla EASA, Prezes Urzędu ogłasza w Dzienniku Urzędowym Urzędu Lotnictwa Cywilnego, w drodze ogłoszenia, krajowe scenariusze standardowe w zakresie </w:t>
      </w:r>
      <w:r w:rsidR="002C176B" w:rsidRPr="00170DBC">
        <w:rPr>
          <w:rFonts w:ascii="Times New Roman" w:hAnsi="Times New Roman" w:cs="Times New Roman"/>
        </w:rPr>
        <w:t>nieobjętym scenariuszem standardowym, o którym mowa w</w:t>
      </w:r>
      <w:r w:rsidR="00751C4C" w:rsidRPr="00170DBC">
        <w:rPr>
          <w:rFonts w:ascii="Times New Roman" w:hAnsi="Times New Roman" w:cs="Times New Roman"/>
        </w:rPr>
        <w:t xml:space="preserve"> art. </w:t>
      </w:r>
      <w:r w:rsidR="008B7278">
        <w:rPr>
          <w:rFonts w:ascii="Times New Roman" w:hAnsi="Times New Roman" w:cs="Times New Roman"/>
        </w:rPr>
        <w:t>5</w:t>
      </w:r>
      <w:r w:rsidR="00751C4C" w:rsidRPr="00170DBC">
        <w:rPr>
          <w:rFonts w:ascii="Times New Roman" w:hAnsi="Times New Roman" w:cs="Times New Roman"/>
        </w:rPr>
        <w:t xml:space="preserve"> ust. </w:t>
      </w:r>
      <w:r w:rsidR="008B7278">
        <w:rPr>
          <w:rFonts w:ascii="Times New Roman" w:hAnsi="Times New Roman" w:cs="Times New Roman"/>
        </w:rPr>
        <w:t>5</w:t>
      </w:r>
      <w:r w:rsidR="002C176B" w:rsidRPr="00170DBC">
        <w:rPr>
          <w:rFonts w:ascii="Times New Roman" w:hAnsi="Times New Roman" w:cs="Times New Roman"/>
        </w:rPr>
        <w:t xml:space="preserve"> rozporządzeniu</w:t>
      </w:r>
      <w:r w:rsidR="00B32320" w:rsidRPr="00170DBC">
        <w:rPr>
          <w:rFonts w:ascii="Times New Roman" w:hAnsi="Times New Roman" w:cs="Times New Roman"/>
        </w:rPr>
        <w:t xml:space="preserve"> nr</w:t>
      </w:r>
      <w:r w:rsidR="002C176B" w:rsidRPr="00170DBC">
        <w:rPr>
          <w:rFonts w:ascii="Times New Roman" w:hAnsi="Times New Roman" w:cs="Times New Roman"/>
        </w:rPr>
        <w:t xml:space="preserve"> 2019/947/UE.</w:t>
      </w:r>
    </w:p>
    <w:p w14:paraId="3CC81449" w14:textId="549A54E5" w:rsidR="00F24736" w:rsidRPr="00170DBC" w:rsidRDefault="00F24736" w:rsidP="005C2B20">
      <w:pPr>
        <w:pStyle w:val="ZLITUSTzmus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2g.</w:t>
      </w:r>
      <w:r w:rsidR="00027045" w:rsidRPr="00170DBC">
        <w:rPr>
          <w:rFonts w:ascii="Times New Roman" w:hAnsi="Times New Roman" w:cs="Times New Roman"/>
        </w:rPr>
        <w:t> </w:t>
      </w:r>
      <w:r w:rsidRPr="00170DBC">
        <w:rPr>
          <w:rFonts w:ascii="Times New Roman" w:hAnsi="Times New Roman" w:cs="Times New Roman"/>
        </w:rPr>
        <w:t xml:space="preserve">Na potrzeby wykonywania przez Prezesa Urzędu </w:t>
      </w:r>
      <w:r w:rsidR="00AF601B" w:rsidRPr="00170DBC">
        <w:rPr>
          <w:rFonts w:ascii="Times New Roman" w:hAnsi="Times New Roman" w:cs="Times New Roman"/>
        </w:rPr>
        <w:t>zadań</w:t>
      </w:r>
      <w:r w:rsidRPr="00170DBC">
        <w:rPr>
          <w:rFonts w:ascii="Times New Roman" w:hAnsi="Times New Roman" w:cs="Times New Roman"/>
        </w:rPr>
        <w:t>, o których mowa w</w:t>
      </w:r>
      <w:r w:rsidR="00F45EBD">
        <w:rPr>
          <w:rFonts w:ascii="Times New Roman" w:hAnsi="Times New Roman" w:cs="Times New Roman"/>
        </w:rPr>
        <w:t xml:space="preserve"> </w:t>
      </w:r>
      <w:r w:rsidR="004D46B6" w:rsidRPr="00170DBC">
        <w:rPr>
          <w:rFonts w:ascii="Times New Roman" w:hAnsi="Times New Roman" w:cs="Times New Roman"/>
        </w:rPr>
        <w:t xml:space="preserve">art. 18 lit. </w:t>
      </w:r>
      <w:r w:rsidR="004D46B6" w:rsidRPr="00170DBC">
        <w:rPr>
          <w:rFonts w:ascii="Times New Roman" w:hAnsi="Times New Roman" w:cs="Times New Roman"/>
          <w:szCs w:val="24"/>
        </w:rPr>
        <w:t>a</w:t>
      </w:r>
      <w:r w:rsidR="004D46B6" w:rsidRPr="00170DBC">
        <w:rPr>
          <w:rFonts w:ascii="Times New Roman" w:hAnsi="Times New Roman" w:cs="Times New Roman"/>
        </w:rPr>
        <w:t>–e oraz g–k i m rozporządzenia nr 2019/947/UE</w:t>
      </w:r>
      <w:r w:rsidRPr="00170DBC">
        <w:rPr>
          <w:rFonts w:ascii="Times New Roman" w:hAnsi="Times New Roman" w:cs="Times New Roman"/>
        </w:rPr>
        <w:t xml:space="preserve">, oraz wykonywania przez Polską Agencję Żeglugi Powietrznej </w:t>
      </w:r>
      <w:r w:rsidR="00AF601B" w:rsidRPr="00170DBC">
        <w:rPr>
          <w:rFonts w:ascii="Times New Roman" w:hAnsi="Times New Roman" w:cs="Times New Roman"/>
        </w:rPr>
        <w:t>zadań</w:t>
      </w:r>
      <w:r w:rsidRPr="00170DBC">
        <w:rPr>
          <w:rFonts w:ascii="Times New Roman" w:hAnsi="Times New Roman" w:cs="Times New Roman"/>
        </w:rPr>
        <w:t xml:space="preserve">, o których mowa w </w:t>
      </w:r>
      <w:r w:rsidR="00A40D50" w:rsidRPr="00170DBC">
        <w:rPr>
          <w:rFonts w:ascii="Times New Roman" w:hAnsi="Times New Roman" w:cs="Times New Roman"/>
        </w:rPr>
        <w:t>art. 18 lit. f i l  rozporządzenia nr 2019/947/UE</w:t>
      </w:r>
      <w:r w:rsidRPr="00170DBC">
        <w:rPr>
          <w:rFonts w:ascii="Times New Roman" w:hAnsi="Times New Roman" w:cs="Times New Roman"/>
        </w:rPr>
        <w:t>, Prezes Urzędu oraz Polska Agencja Żeglugi Powietrznej zawierają porozumienie, które określa co najmniej:</w:t>
      </w:r>
    </w:p>
    <w:p w14:paraId="62BF16FA" w14:textId="77777777" w:rsidR="00F24736" w:rsidRPr="00170DBC" w:rsidRDefault="00F24736" w:rsidP="005C2B20">
      <w:pPr>
        <w:pStyle w:val="ZLITPKTzm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1)</w:t>
      </w:r>
      <w:r w:rsidRPr="00170DBC">
        <w:rPr>
          <w:rFonts w:ascii="Times New Roman" w:hAnsi="Times New Roman" w:cs="Times New Roman"/>
        </w:rPr>
        <w:tab/>
        <w:t xml:space="preserve">mechanizmy koordynacji przy wykonywaniu </w:t>
      </w:r>
      <w:r w:rsidR="00AF601B" w:rsidRPr="00170DBC">
        <w:rPr>
          <w:rFonts w:ascii="Times New Roman" w:hAnsi="Times New Roman" w:cs="Times New Roman"/>
        </w:rPr>
        <w:t xml:space="preserve">zadań </w:t>
      </w:r>
      <w:r w:rsidR="00275DE3" w:rsidRPr="00170DBC">
        <w:rPr>
          <w:rFonts w:ascii="Times New Roman" w:hAnsi="Times New Roman" w:cs="Times New Roman"/>
        </w:rPr>
        <w:t>przez strony porozumienia</w:t>
      </w:r>
      <w:r w:rsidRPr="00170DBC">
        <w:rPr>
          <w:rFonts w:ascii="Times New Roman" w:hAnsi="Times New Roman" w:cs="Times New Roman"/>
        </w:rPr>
        <w:t>;</w:t>
      </w:r>
    </w:p>
    <w:p w14:paraId="57E15939" w14:textId="77777777" w:rsidR="00F24736" w:rsidRPr="00170DBC" w:rsidRDefault="00F24736" w:rsidP="005C2B20">
      <w:pPr>
        <w:pStyle w:val="ZLITPKTzm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2)</w:t>
      </w:r>
      <w:r w:rsidRPr="00170DBC">
        <w:rPr>
          <w:rFonts w:ascii="Times New Roman" w:hAnsi="Times New Roman" w:cs="Times New Roman"/>
        </w:rPr>
        <w:tab/>
      </w:r>
      <w:r w:rsidR="00275DE3" w:rsidRPr="00170DBC">
        <w:rPr>
          <w:rFonts w:ascii="Times New Roman" w:hAnsi="Times New Roman" w:cs="Times New Roman"/>
        </w:rPr>
        <w:t>sposób</w:t>
      </w:r>
      <w:r w:rsidRPr="00170DBC">
        <w:rPr>
          <w:rFonts w:ascii="Times New Roman" w:hAnsi="Times New Roman" w:cs="Times New Roman"/>
        </w:rPr>
        <w:t xml:space="preserve"> udostępniania i wymiany informacji wytworzonych lub posiadanych przez jedną ze stron</w:t>
      </w:r>
      <w:r w:rsidR="007720FA" w:rsidRPr="00170DBC">
        <w:rPr>
          <w:rFonts w:ascii="Times New Roman" w:hAnsi="Times New Roman" w:cs="Times New Roman"/>
        </w:rPr>
        <w:t xml:space="preserve"> porozumienia</w:t>
      </w:r>
      <w:r w:rsidRPr="00170DBC">
        <w:rPr>
          <w:rFonts w:ascii="Times New Roman" w:hAnsi="Times New Roman" w:cs="Times New Roman"/>
        </w:rPr>
        <w:t xml:space="preserve"> w związku z wykonywaniem </w:t>
      </w:r>
      <w:r w:rsidR="00AF601B" w:rsidRPr="00170DBC">
        <w:rPr>
          <w:rFonts w:ascii="Times New Roman" w:hAnsi="Times New Roman" w:cs="Times New Roman"/>
        </w:rPr>
        <w:t>zadań</w:t>
      </w:r>
      <w:r w:rsidRPr="00170DBC">
        <w:rPr>
          <w:rFonts w:ascii="Times New Roman" w:hAnsi="Times New Roman" w:cs="Times New Roman"/>
        </w:rPr>
        <w:t>, w tym informacji podlegających ujawnieniu w rejestrach pr</w:t>
      </w:r>
      <w:r w:rsidR="007720FA" w:rsidRPr="00170DBC">
        <w:rPr>
          <w:rFonts w:ascii="Times New Roman" w:hAnsi="Times New Roman" w:cs="Times New Roman"/>
        </w:rPr>
        <w:t>owadzonych przez Prezesa Urzędu;</w:t>
      </w:r>
    </w:p>
    <w:p w14:paraId="7B28C8D4" w14:textId="1FC52FE5" w:rsidR="00F24736" w:rsidRPr="00170DBC" w:rsidRDefault="00F24736" w:rsidP="005C2B20">
      <w:pPr>
        <w:pStyle w:val="ZLITPKTzm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3)</w:t>
      </w:r>
      <w:r w:rsidRPr="00170DBC">
        <w:rPr>
          <w:rFonts w:ascii="Times New Roman" w:hAnsi="Times New Roman" w:cs="Times New Roman"/>
        </w:rPr>
        <w:tab/>
      </w:r>
      <w:r w:rsidR="00275DE3" w:rsidRPr="00170DBC">
        <w:rPr>
          <w:rFonts w:ascii="Times New Roman" w:hAnsi="Times New Roman" w:cs="Times New Roman"/>
        </w:rPr>
        <w:t>sposób</w:t>
      </w:r>
      <w:r w:rsidRPr="00170DBC">
        <w:rPr>
          <w:rFonts w:ascii="Times New Roman" w:hAnsi="Times New Roman" w:cs="Times New Roman"/>
        </w:rPr>
        <w:t xml:space="preserve"> współdziałania </w:t>
      </w:r>
      <w:r w:rsidR="003F2989" w:rsidRPr="00170DBC">
        <w:rPr>
          <w:rFonts w:ascii="Times New Roman" w:hAnsi="Times New Roman" w:cs="Times New Roman"/>
        </w:rPr>
        <w:t xml:space="preserve">stron </w:t>
      </w:r>
      <w:r w:rsidR="00110280">
        <w:rPr>
          <w:rFonts w:ascii="Times New Roman" w:hAnsi="Times New Roman" w:cs="Times New Roman"/>
        </w:rPr>
        <w:t xml:space="preserve">porozumienia </w:t>
      </w:r>
      <w:r w:rsidRPr="00170DBC">
        <w:rPr>
          <w:rFonts w:ascii="Times New Roman" w:hAnsi="Times New Roman" w:cs="Times New Roman"/>
        </w:rPr>
        <w:t xml:space="preserve">przy wykonywaniu </w:t>
      </w:r>
      <w:r w:rsidR="00AF601B" w:rsidRPr="00170DBC">
        <w:rPr>
          <w:rFonts w:ascii="Times New Roman" w:hAnsi="Times New Roman" w:cs="Times New Roman"/>
        </w:rPr>
        <w:t xml:space="preserve">zadań </w:t>
      </w:r>
      <w:r w:rsidR="005C2B20" w:rsidRPr="00170DBC">
        <w:rPr>
          <w:rFonts w:ascii="Times New Roman" w:hAnsi="Times New Roman" w:cs="Times New Roman"/>
        </w:rPr>
        <w:t xml:space="preserve">przez daną </w:t>
      </w:r>
      <w:r w:rsidRPr="00170DBC">
        <w:rPr>
          <w:rFonts w:ascii="Times New Roman" w:hAnsi="Times New Roman" w:cs="Times New Roman"/>
        </w:rPr>
        <w:t>stron</w:t>
      </w:r>
      <w:r w:rsidR="005C2B20" w:rsidRPr="00170DBC">
        <w:rPr>
          <w:rFonts w:ascii="Times New Roman" w:hAnsi="Times New Roman" w:cs="Times New Roman"/>
        </w:rPr>
        <w:t>ę</w:t>
      </w:r>
      <w:r w:rsidR="007720FA" w:rsidRPr="00170DBC">
        <w:rPr>
          <w:rFonts w:ascii="Times New Roman" w:hAnsi="Times New Roman" w:cs="Times New Roman"/>
        </w:rPr>
        <w:t xml:space="preserve"> porozumienia</w:t>
      </w:r>
      <w:r w:rsidRPr="00170DBC">
        <w:rPr>
          <w:rFonts w:ascii="Times New Roman" w:hAnsi="Times New Roman" w:cs="Times New Roman"/>
        </w:rPr>
        <w:t>;</w:t>
      </w:r>
    </w:p>
    <w:p w14:paraId="66AD6726" w14:textId="77777777" w:rsidR="00BD02B3" w:rsidRPr="00170DBC" w:rsidRDefault="00F24736" w:rsidP="005C2B20">
      <w:pPr>
        <w:pStyle w:val="ZLITPKTzm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4)</w:t>
      </w:r>
      <w:r w:rsidRPr="00170DBC">
        <w:rPr>
          <w:rFonts w:ascii="Times New Roman" w:hAnsi="Times New Roman" w:cs="Times New Roman"/>
        </w:rPr>
        <w:tab/>
      </w:r>
      <w:r w:rsidR="00275DE3" w:rsidRPr="00170DBC">
        <w:rPr>
          <w:rFonts w:ascii="Times New Roman" w:hAnsi="Times New Roman" w:cs="Times New Roman"/>
        </w:rPr>
        <w:t>sposób</w:t>
      </w:r>
      <w:r w:rsidRPr="00170DBC">
        <w:rPr>
          <w:rFonts w:ascii="Times New Roman" w:hAnsi="Times New Roman" w:cs="Times New Roman"/>
        </w:rPr>
        <w:t xml:space="preserve"> współdziałania przy wykonywaniu przez Prezesa Urzędu </w:t>
      </w:r>
      <w:r w:rsidR="00AF601B" w:rsidRPr="00170DBC">
        <w:rPr>
          <w:rFonts w:ascii="Times New Roman" w:hAnsi="Times New Roman" w:cs="Times New Roman"/>
        </w:rPr>
        <w:t xml:space="preserve">zadań </w:t>
      </w:r>
      <w:r w:rsidRPr="00170DBC">
        <w:rPr>
          <w:rFonts w:ascii="Times New Roman" w:hAnsi="Times New Roman" w:cs="Times New Roman"/>
        </w:rPr>
        <w:t xml:space="preserve">określonych w art. 21 ust. 2 pkt 8 </w:t>
      </w:r>
      <w:r w:rsidR="007720FA" w:rsidRPr="00170DBC">
        <w:rPr>
          <w:rFonts w:ascii="Times New Roman" w:hAnsi="Times New Roman" w:cs="Times New Roman"/>
        </w:rPr>
        <w:t>w zakresie</w:t>
      </w:r>
      <w:r w:rsidRPr="00170DBC">
        <w:rPr>
          <w:rFonts w:ascii="Times New Roman" w:hAnsi="Times New Roman" w:cs="Times New Roman"/>
        </w:rPr>
        <w:t xml:space="preserve"> prowadzeni</w:t>
      </w:r>
      <w:r w:rsidR="007720FA" w:rsidRPr="00170DBC">
        <w:rPr>
          <w:rFonts w:ascii="Times New Roman" w:hAnsi="Times New Roman" w:cs="Times New Roman"/>
        </w:rPr>
        <w:t>a</w:t>
      </w:r>
      <w:r w:rsidRPr="00170DBC">
        <w:rPr>
          <w:rFonts w:ascii="Times New Roman" w:hAnsi="Times New Roman" w:cs="Times New Roman"/>
        </w:rPr>
        <w:t xml:space="preserve"> rejestru</w:t>
      </w:r>
      <w:r w:rsidR="001A1676" w:rsidRPr="00170DBC">
        <w:rPr>
          <w:rFonts w:ascii="Times New Roman" w:hAnsi="Times New Roman" w:cs="Times New Roman"/>
        </w:rPr>
        <w:t xml:space="preserve"> statków powietrznych</w:t>
      </w:r>
      <w:r w:rsidR="007A3777" w:rsidRPr="00170DBC">
        <w:rPr>
          <w:rFonts w:ascii="Times New Roman" w:hAnsi="Times New Roman" w:cs="Times New Roman"/>
        </w:rPr>
        <w:t>, w obszarze systemów bezzałogowych statków powietrznych,</w:t>
      </w:r>
      <w:r w:rsidR="001A1676" w:rsidRPr="00170DBC">
        <w:rPr>
          <w:rFonts w:ascii="Times New Roman" w:hAnsi="Times New Roman" w:cs="Times New Roman"/>
        </w:rPr>
        <w:t xml:space="preserve"> </w:t>
      </w:r>
      <w:r w:rsidR="0038133D" w:rsidRPr="00170DBC">
        <w:rPr>
          <w:rFonts w:ascii="Times New Roman" w:hAnsi="Times New Roman" w:cs="Times New Roman"/>
        </w:rPr>
        <w:t xml:space="preserve">i </w:t>
      </w:r>
      <w:r w:rsidR="001A1676" w:rsidRPr="00170DBC">
        <w:rPr>
          <w:rFonts w:ascii="Times New Roman" w:hAnsi="Times New Roman" w:cs="Times New Roman"/>
        </w:rPr>
        <w:t>rejestru</w:t>
      </w:r>
      <w:r w:rsidRPr="00170DBC">
        <w:rPr>
          <w:rFonts w:ascii="Times New Roman" w:hAnsi="Times New Roman" w:cs="Times New Roman"/>
        </w:rPr>
        <w:t xml:space="preserve"> operatorów systemów bezzałogowych statków powietrznych oraz czynności określonych w przepisach działu V</w:t>
      </w:r>
      <w:r w:rsidR="00150978" w:rsidRPr="00170DBC">
        <w:rPr>
          <w:rFonts w:ascii="Times New Roman" w:hAnsi="Times New Roman" w:cs="Times New Roman"/>
        </w:rPr>
        <w:t>I</w:t>
      </w:r>
      <w:r w:rsidRPr="00170DBC">
        <w:rPr>
          <w:rFonts w:ascii="Times New Roman" w:hAnsi="Times New Roman" w:cs="Times New Roman"/>
        </w:rPr>
        <w:t>a</w:t>
      </w:r>
      <w:r w:rsidR="00150978" w:rsidRPr="00170DBC">
        <w:rPr>
          <w:rFonts w:ascii="Times New Roman" w:hAnsi="Times New Roman" w:cs="Times New Roman"/>
        </w:rPr>
        <w:t>.</w:t>
      </w:r>
    </w:p>
    <w:p w14:paraId="255AF9A5" w14:textId="7693B8EB" w:rsidR="0038133D" w:rsidRPr="00170DBC" w:rsidRDefault="00ED60B5" w:rsidP="005C2B20">
      <w:pPr>
        <w:pStyle w:val="ZLITUSTzmus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2h</w:t>
      </w:r>
      <w:r w:rsidR="00F24736" w:rsidRPr="00170DBC">
        <w:rPr>
          <w:rFonts w:ascii="Times New Roman" w:hAnsi="Times New Roman" w:cs="Times New Roman"/>
        </w:rPr>
        <w:t>.</w:t>
      </w:r>
      <w:r w:rsidR="00027045" w:rsidRPr="00170DBC">
        <w:rPr>
          <w:rFonts w:ascii="Times New Roman" w:hAnsi="Times New Roman" w:cs="Times New Roman"/>
        </w:rPr>
        <w:t> </w:t>
      </w:r>
      <w:r w:rsidR="00F24736" w:rsidRPr="00170DBC">
        <w:rPr>
          <w:rFonts w:ascii="Times New Roman" w:hAnsi="Times New Roman" w:cs="Times New Roman"/>
        </w:rPr>
        <w:t>Jeżeli koordynacja oraz współdziałanie, o których mowa w ust. 2</w:t>
      </w:r>
      <w:r w:rsidRPr="00170DBC">
        <w:rPr>
          <w:rFonts w:ascii="Times New Roman" w:hAnsi="Times New Roman" w:cs="Times New Roman"/>
        </w:rPr>
        <w:t>g</w:t>
      </w:r>
      <w:r w:rsidR="00F24736" w:rsidRPr="00170DBC">
        <w:rPr>
          <w:rFonts w:ascii="Times New Roman" w:hAnsi="Times New Roman" w:cs="Times New Roman"/>
        </w:rPr>
        <w:t xml:space="preserve">, </w:t>
      </w:r>
      <w:r w:rsidR="004E21FC" w:rsidRPr="00170DBC">
        <w:rPr>
          <w:rFonts w:ascii="Times New Roman" w:hAnsi="Times New Roman" w:cs="Times New Roman"/>
        </w:rPr>
        <w:t xml:space="preserve">będą </w:t>
      </w:r>
      <w:r w:rsidR="00F24736" w:rsidRPr="00170DBC">
        <w:rPr>
          <w:rFonts w:ascii="Times New Roman" w:hAnsi="Times New Roman" w:cs="Times New Roman"/>
        </w:rPr>
        <w:t xml:space="preserve">polegać  na realizowaniu przez Prezesa Urzędu </w:t>
      </w:r>
      <w:r w:rsidR="00AF601B" w:rsidRPr="00170DBC">
        <w:rPr>
          <w:rFonts w:ascii="Times New Roman" w:hAnsi="Times New Roman" w:cs="Times New Roman"/>
        </w:rPr>
        <w:t xml:space="preserve">zadań </w:t>
      </w:r>
      <w:r w:rsidR="00F24736" w:rsidRPr="00170DBC">
        <w:rPr>
          <w:rFonts w:ascii="Times New Roman" w:hAnsi="Times New Roman" w:cs="Times New Roman"/>
        </w:rPr>
        <w:t xml:space="preserve">lub kompetencji wynikających z przepisów ustawy przy wykorzystaniu </w:t>
      </w:r>
      <w:r w:rsidR="003A7DC0" w:rsidRPr="00170DBC">
        <w:rPr>
          <w:rFonts w:ascii="Times New Roman" w:hAnsi="Times New Roman" w:cs="Times New Roman"/>
        </w:rPr>
        <w:t>systemu teleinformatycznego</w:t>
      </w:r>
      <w:r w:rsidR="00F24736" w:rsidRPr="00170DBC">
        <w:rPr>
          <w:rFonts w:ascii="Times New Roman" w:hAnsi="Times New Roman" w:cs="Times New Roman"/>
        </w:rPr>
        <w:t xml:space="preserve">, do </w:t>
      </w:r>
      <w:r w:rsidR="003A7DC0" w:rsidRPr="00170DBC">
        <w:rPr>
          <w:rFonts w:ascii="Times New Roman" w:hAnsi="Times New Roman" w:cs="Times New Roman"/>
        </w:rPr>
        <w:t xml:space="preserve">którego </w:t>
      </w:r>
      <w:r w:rsidR="00F24736" w:rsidRPr="00170DBC">
        <w:rPr>
          <w:rFonts w:ascii="Times New Roman" w:hAnsi="Times New Roman" w:cs="Times New Roman"/>
        </w:rPr>
        <w:t>autorskie prawa majątkowe w rozumieniu prze</w:t>
      </w:r>
      <w:r w:rsidR="00BD02B3" w:rsidRPr="00170DBC">
        <w:rPr>
          <w:rFonts w:ascii="Times New Roman" w:hAnsi="Times New Roman" w:cs="Times New Roman"/>
        </w:rPr>
        <w:t>pisów ustawy z dnia 4 lutego 19</w:t>
      </w:r>
      <w:r w:rsidR="00F24736" w:rsidRPr="00170DBC">
        <w:rPr>
          <w:rFonts w:ascii="Times New Roman" w:hAnsi="Times New Roman" w:cs="Times New Roman"/>
        </w:rPr>
        <w:t>94 r. o prawie autorskim i prawach pokrewnych (Dz. U</w:t>
      </w:r>
      <w:r w:rsidR="009258D0">
        <w:rPr>
          <w:rFonts w:ascii="Times New Roman" w:hAnsi="Times New Roman" w:cs="Times New Roman"/>
        </w:rPr>
        <w:t>.</w:t>
      </w:r>
      <w:r w:rsidR="00F24736" w:rsidRPr="00170DBC">
        <w:rPr>
          <w:rFonts w:ascii="Times New Roman" w:hAnsi="Times New Roman" w:cs="Times New Roman"/>
        </w:rPr>
        <w:t xml:space="preserve"> z</w:t>
      </w:r>
      <w:r w:rsidR="009258D0">
        <w:rPr>
          <w:rFonts w:ascii="Times New Roman" w:hAnsi="Times New Roman" w:cs="Times New Roman"/>
        </w:rPr>
        <w:t xml:space="preserve"> 2021 r. poz. 1062</w:t>
      </w:r>
      <w:r w:rsidR="00F24736" w:rsidRPr="00170DBC">
        <w:rPr>
          <w:rFonts w:ascii="Times New Roman" w:hAnsi="Times New Roman" w:cs="Times New Roman"/>
        </w:rPr>
        <w:t>) przysług</w:t>
      </w:r>
      <w:r w:rsidR="003C0519" w:rsidRPr="00170DBC">
        <w:rPr>
          <w:rFonts w:ascii="Times New Roman" w:hAnsi="Times New Roman" w:cs="Times New Roman"/>
        </w:rPr>
        <w:t>ują</w:t>
      </w:r>
      <w:r w:rsidR="00F24736" w:rsidRPr="00170DBC">
        <w:rPr>
          <w:rFonts w:ascii="Times New Roman" w:hAnsi="Times New Roman" w:cs="Times New Roman"/>
        </w:rPr>
        <w:t xml:space="preserve"> Polskiej Agencji Żeglugi Powietrznej, </w:t>
      </w:r>
      <w:r w:rsidR="00B6185F">
        <w:rPr>
          <w:rFonts w:ascii="Times New Roman" w:hAnsi="Times New Roman" w:cs="Times New Roman"/>
        </w:rPr>
        <w:t xml:space="preserve">o którym mowa w </w:t>
      </w:r>
      <w:r w:rsidR="00B6185F" w:rsidRPr="00B6185F">
        <w:rPr>
          <w:rFonts w:ascii="Times New Roman" w:hAnsi="Times New Roman" w:cs="Times New Roman"/>
        </w:rPr>
        <w:t xml:space="preserve">art. 3b </w:t>
      </w:r>
      <w:r w:rsidR="00A61C3E">
        <w:rPr>
          <w:rFonts w:ascii="Times New Roman" w:hAnsi="Times New Roman" w:cs="Times New Roman"/>
        </w:rPr>
        <w:t>ust. 1</w:t>
      </w:r>
      <w:r w:rsidR="00C73BAC">
        <w:rPr>
          <w:rFonts w:ascii="Times New Roman" w:hAnsi="Times New Roman" w:cs="Times New Roman"/>
        </w:rPr>
        <w:t xml:space="preserve"> </w:t>
      </w:r>
      <w:r w:rsidR="000B6A85">
        <w:rPr>
          <w:rFonts w:ascii="Times New Roman" w:hAnsi="Times New Roman" w:cs="Times New Roman"/>
        </w:rPr>
        <w:t xml:space="preserve">pkt 2 </w:t>
      </w:r>
      <w:r w:rsidR="00B6185F" w:rsidRPr="00B6185F">
        <w:rPr>
          <w:rFonts w:ascii="Times New Roman" w:hAnsi="Times New Roman" w:cs="Times New Roman"/>
        </w:rPr>
        <w:t>ustawy z dnia 8 grudnia 2006 r. o Polskiej Agencji Żeglugi Powietrznej (Dz. U. z 2021 r. poz. 260),</w:t>
      </w:r>
      <w:r w:rsidR="00B6185F">
        <w:rPr>
          <w:rFonts w:ascii="Times New Roman" w:hAnsi="Times New Roman" w:cs="Times New Roman"/>
        </w:rPr>
        <w:t xml:space="preserve"> </w:t>
      </w:r>
      <w:r w:rsidR="00D3138E">
        <w:rPr>
          <w:rFonts w:ascii="Times New Roman" w:hAnsi="Times New Roman" w:cs="Times New Roman"/>
        </w:rPr>
        <w:t xml:space="preserve">zwanego dalej </w:t>
      </w:r>
      <w:r w:rsidR="00D3138E" w:rsidRPr="00D3138E">
        <w:rPr>
          <w:rFonts w:ascii="Times New Roman" w:hAnsi="Times New Roman" w:cs="Times New Roman"/>
        </w:rPr>
        <w:t>„</w:t>
      </w:r>
      <w:r w:rsidR="00D3138E">
        <w:rPr>
          <w:rFonts w:ascii="Times New Roman" w:hAnsi="Times New Roman" w:cs="Times New Roman"/>
        </w:rPr>
        <w:t>systemem teleinformatycznym</w:t>
      </w:r>
      <w:r w:rsidR="00B6185F">
        <w:rPr>
          <w:rFonts w:ascii="Times New Roman" w:hAnsi="Times New Roman" w:cs="Times New Roman"/>
        </w:rPr>
        <w:t xml:space="preserve"> BSP</w:t>
      </w:r>
      <w:r w:rsidR="00D3138E">
        <w:rPr>
          <w:rFonts w:ascii="Times New Roman" w:hAnsi="Times New Roman" w:cs="Times New Roman"/>
        </w:rPr>
        <w:t xml:space="preserve">”, </w:t>
      </w:r>
      <w:r w:rsidR="0038712D" w:rsidRPr="00170DBC">
        <w:rPr>
          <w:rFonts w:ascii="Times New Roman" w:hAnsi="Times New Roman" w:cs="Times New Roman"/>
        </w:rPr>
        <w:t>Polska Agencja Żeglugi Powietrznej upoważni</w:t>
      </w:r>
      <w:r w:rsidR="009258D0">
        <w:rPr>
          <w:rFonts w:ascii="Times New Roman" w:hAnsi="Times New Roman" w:cs="Times New Roman"/>
        </w:rPr>
        <w:t>a</w:t>
      </w:r>
      <w:r w:rsidR="0038712D" w:rsidRPr="00170DBC">
        <w:rPr>
          <w:rFonts w:ascii="Times New Roman" w:hAnsi="Times New Roman" w:cs="Times New Roman"/>
        </w:rPr>
        <w:t xml:space="preserve"> Prezesa Urzędu do nieodpłatnego korzystania z </w:t>
      </w:r>
      <w:r w:rsidR="003A7DC0" w:rsidRPr="00170DBC">
        <w:rPr>
          <w:rFonts w:ascii="Times New Roman" w:hAnsi="Times New Roman" w:cs="Times New Roman"/>
        </w:rPr>
        <w:t xml:space="preserve">tego systemu </w:t>
      </w:r>
      <w:r w:rsidR="00F24736" w:rsidRPr="00170DBC">
        <w:rPr>
          <w:rFonts w:ascii="Times New Roman" w:hAnsi="Times New Roman" w:cs="Times New Roman"/>
        </w:rPr>
        <w:t xml:space="preserve">w granicach uzasadnionych celem realizacji </w:t>
      </w:r>
      <w:r w:rsidR="003C0519" w:rsidRPr="00170DBC">
        <w:rPr>
          <w:rFonts w:ascii="Times New Roman" w:hAnsi="Times New Roman" w:cs="Times New Roman"/>
        </w:rPr>
        <w:t>zadań</w:t>
      </w:r>
      <w:r w:rsidR="00F24736" w:rsidRPr="00170DBC">
        <w:rPr>
          <w:rFonts w:ascii="Times New Roman" w:hAnsi="Times New Roman" w:cs="Times New Roman"/>
        </w:rPr>
        <w:t xml:space="preserve"> oraz kompetencji wynikających z przepisów ustawy</w:t>
      </w:r>
      <w:r w:rsidR="0038712D" w:rsidRPr="00170DBC">
        <w:rPr>
          <w:rFonts w:ascii="Times New Roman" w:hAnsi="Times New Roman" w:cs="Times New Roman"/>
        </w:rPr>
        <w:t>.</w:t>
      </w:r>
    </w:p>
    <w:p w14:paraId="2B907CEF" w14:textId="7662C5B4" w:rsidR="00FD1557" w:rsidRPr="00170DBC" w:rsidRDefault="0038133D" w:rsidP="00A96B1C">
      <w:pPr>
        <w:pStyle w:val="ZLITUSTzmus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2i.</w:t>
      </w:r>
      <w:r w:rsidR="00027045" w:rsidRPr="00170DBC">
        <w:rPr>
          <w:rFonts w:ascii="Times New Roman" w:hAnsi="Times New Roman" w:cs="Times New Roman"/>
        </w:rPr>
        <w:t> </w:t>
      </w:r>
      <w:r w:rsidR="003C0519" w:rsidRPr="00170DBC">
        <w:rPr>
          <w:rFonts w:ascii="Times New Roman" w:hAnsi="Times New Roman" w:cs="Times New Roman"/>
        </w:rPr>
        <w:t>S</w:t>
      </w:r>
      <w:r w:rsidR="00F24736" w:rsidRPr="00170DBC">
        <w:rPr>
          <w:rFonts w:ascii="Times New Roman" w:hAnsi="Times New Roman" w:cs="Times New Roman"/>
        </w:rPr>
        <w:t xml:space="preserve">posób korzystania </w:t>
      </w:r>
      <w:r w:rsidR="003C0519" w:rsidRPr="00170DBC">
        <w:rPr>
          <w:rFonts w:ascii="Times New Roman" w:hAnsi="Times New Roman" w:cs="Times New Roman"/>
        </w:rPr>
        <w:t xml:space="preserve">przez Prezesa Urzędu </w:t>
      </w:r>
      <w:r w:rsidR="00F24736" w:rsidRPr="00170DBC">
        <w:rPr>
          <w:rFonts w:ascii="Times New Roman" w:hAnsi="Times New Roman" w:cs="Times New Roman"/>
        </w:rPr>
        <w:t xml:space="preserve">z </w:t>
      </w:r>
      <w:bookmarkStart w:id="3" w:name="_Hlk49237656"/>
      <w:r w:rsidR="003A7DC0" w:rsidRPr="00170DBC">
        <w:rPr>
          <w:rFonts w:ascii="Times New Roman" w:hAnsi="Times New Roman" w:cs="Times New Roman"/>
        </w:rPr>
        <w:t xml:space="preserve">systemu </w:t>
      </w:r>
      <w:bookmarkEnd w:id="3"/>
      <w:r w:rsidR="003A7DC0" w:rsidRPr="00170DBC">
        <w:rPr>
          <w:rFonts w:ascii="Times New Roman" w:hAnsi="Times New Roman" w:cs="Times New Roman"/>
        </w:rPr>
        <w:t>teleinformatycznego</w:t>
      </w:r>
      <w:r w:rsidR="00A11855">
        <w:rPr>
          <w:rFonts w:ascii="Times New Roman" w:hAnsi="Times New Roman" w:cs="Times New Roman"/>
        </w:rPr>
        <w:t xml:space="preserve"> BSP</w:t>
      </w:r>
      <w:r w:rsidR="003C0519" w:rsidRPr="00170DBC">
        <w:rPr>
          <w:rFonts w:ascii="Times New Roman" w:hAnsi="Times New Roman" w:cs="Times New Roman"/>
        </w:rPr>
        <w:t xml:space="preserve">, </w:t>
      </w:r>
      <w:r w:rsidR="0038712D" w:rsidRPr="00170DBC">
        <w:rPr>
          <w:rFonts w:ascii="Times New Roman" w:hAnsi="Times New Roman" w:cs="Times New Roman"/>
        </w:rPr>
        <w:t xml:space="preserve">w tym pola eksploatacji, </w:t>
      </w:r>
      <w:r w:rsidR="009258D0" w:rsidRPr="00170DBC">
        <w:rPr>
          <w:rFonts w:ascii="Times New Roman" w:hAnsi="Times New Roman" w:cs="Times New Roman"/>
        </w:rPr>
        <w:t xml:space="preserve">do korzystania z </w:t>
      </w:r>
      <w:r w:rsidR="0038712D" w:rsidRPr="00170DBC">
        <w:rPr>
          <w:rFonts w:ascii="Times New Roman" w:hAnsi="Times New Roman" w:cs="Times New Roman"/>
        </w:rPr>
        <w:t xml:space="preserve">których </w:t>
      </w:r>
      <w:r w:rsidR="009258D0" w:rsidRPr="00170DBC">
        <w:rPr>
          <w:rFonts w:ascii="Times New Roman" w:hAnsi="Times New Roman" w:cs="Times New Roman"/>
        </w:rPr>
        <w:t xml:space="preserve">jest upoważniony </w:t>
      </w:r>
      <w:r w:rsidR="0038712D" w:rsidRPr="00170DBC">
        <w:rPr>
          <w:rFonts w:ascii="Times New Roman" w:hAnsi="Times New Roman" w:cs="Times New Roman"/>
        </w:rPr>
        <w:t>Prezes Urzędu</w:t>
      </w:r>
      <w:r w:rsidR="003C0519" w:rsidRPr="00170DBC">
        <w:rPr>
          <w:rFonts w:ascii="Times New Roman" w:hAnsi="Times New Roman" w:cs="Times New Roman"/>
        </w:rPr>
        <w:t>,</w:t>
      </w:r>
      <w:r w:rsidR="00150978" w:rsidRPr="00170DBC">
        <w:rPr>
          <w:rFonts w:ascii="Times New Roman" w:hAnsi="Times New Roman" w:cs="Times New Roman"/>
        </w:rPr>
        <w:t xml:space="preserve"> </w:t>
      </w:r>
      <w:r w:rsidR="00F24736" w:rsidRPr="00170DBC">
        <w:rPr>
          <w:rFonts w:ascii="Times New Roman" w:hAnsi="Times New Roman" w:cs="Times New Roman"/>
        </w:rPr>
        <w:t>określa porozumienie, o którym mowa w ust. 2</w:t>
      </w:r>
      <w:r w:rsidR="00ED60B5" w:rsidRPr="00170DBC">
        <w:rPr>
          <w:rFonts w:ascii="Times New Roman" w:hAnsi="Times New Roman" w:cs="Times New Roman"/>
        </w:rPr>
        <w:t>g</w:t>
      </w:r>
      <w:r w:rsidR="00F24736" w:rsidRPr="00170DBC">
        <w:rPr>
          <w:rFonts w:ascii="Times New Roman" w:hAnsi="Times New Roman" w:cs="Times New Roman"/>
        </w:rPr>
        <w:t>.</w:t>
      </w:r>
      <w:r w:rsidR="00C81421" w:rsidRPr="00170DBC">
        <w:rPr>
          <w:rFonts w:ascii="Times New Roman" w:hAnsi="Times New Roman" w:cs="Times New Roman"/>
        </w:rPr>
        <w:t>”;</w:t>
      </w:r>
      <w:bookmarkStart w:id="4" w:name="_GoBack"/>
      <w:bookmarkEnd w:id="4"/>
    </w:p>
    <w:p w14:paraId="6115B52A" w14:textId="31DFE8DD" w:rsidR="00B33D42" w:rsidRPr="00170DBC" w:rsidRDefault="00C25A27" w:rsidP="00DD049B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D1557" w:rsidRPr="00170DBC">
        <w:rPr>
          <w:rFonts w:ascii="Times New Roman" w:hAnsi="Times New Roman" w:cs="Times New Roman"/>
        </w:rPr>
        <w:t>)</w:t>
      </w:r>
      <w:r w:rsidR="00AD5EB2" w:rsidRPr="00170DBC">
        <w:rPr>
          <w:rFonts w:ascii="Times New Roman" w:hAnsi="Times New Roman" w:cs="Times New Roman"/>
        </w:rPr>
        <w:tab/>
      </w:r>
      <w:r w:rsidR="00B33D42" w:rsidRPr="00170DBC">
        <w:rPr>
          <w:rFonts w:ascii="Times New Roman" w:hAnsi="Times New Roman" w:cs="Times New Roman"/>
        </w:rPr>
        <w:t>art. 26a</w:t>
      </w:r>
      <w:r w:rsidR="00F05D3D" w:rsidRPr="00170DBC">
        <w:rPr>
          <w:rFonts w:ascii="Times New Roman" w:hAnsi="Times New Roman" w:cs="Times New Roman"/>
        </w:rPr>
        <w:t>:</w:t>
      </w:r>
    </w:p>
    <w:p w14:paraId="232734E1" w14:textId="77777777" w:rsidR="00DF5DFC" w:rsidRDefault="00F05D3D" w:rsidP="005C2B20">
      <w:pPr>
        <w:pStyle w:val="LITlitera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a)</w:t>
      </w:r>
      <w:r w:rsidR="00AD368A" w:rsidRPr="00170DBC">
        <w:rPr>
          <w:rFonts w:ascii="Times New Roman" w:hAnsi="Times New Roman" w:cs="Times New Roman"/>
        </w:rPr>
        <w:tab/>
      </w:r>
      <w:r w:rsidR="000E0693" w:rsidRPr="00170DBC">
        <w:rPr>
          <w:rFonts w:ascii="Times New Roman" w:hAnsi="Times New Roman" w:cs="Times New Roman"/>
        </w:rPr>
        <w:t>w ust. 1</w:t>
      </w:r>
      <w:r w:rsidR="00DF5DFC">
        <w:rPr>
          <w:rFonts w:ascii="Times New Roman" w:hAnsi="Times New Roman" w:cs="Times New Roman"/>
        </w:rPr>
        <w:t>:</w:t>
      </w:r>
    </w:p>
    <w:p w14:paraId="18D3EC05" w14:textId="75F52F56" w:rsidR="00F05D3D" w:rsidRPr="00170DBC" w:rsidRDefault="009258D0" w:rsidP="00DF5DFC">
      <w:pPr>
        <w:pStyle w:val="LITlitera"/>
        <w:ind w:firstLine="0"/>
        <w:rPr>
          <w:rFonts w:ascii="Times New Roman" w:hAnsi="Times New Roman" w:cs="Times New Roman"/>
        </w:rPr>
      </w:pPr>
      <w:r w:rsidRPr="009258D0">
        <w:rPr>
          <w:rFonts w:ascii="Times New Roman" w:hAnsi="Times New Roman" w:cs="Times New Roman"/>
        </w:rPr>
        <w:t>–</w:t>
      </w:r>
      <w:r w:rsidR="000E0693" w:rsidRPr="00170DBC">
        <w:rPr>
          <w:rFonts w:ascii="Times New Roman" w:hAnsi="Times New Roman" w:cs="Times New Roman"/>
        </w:rPr>
        <w:t xml:space="preserve"> </w:t>
      </w:r>
      <w:r w:rsidR="00F05D3D" w:rsidRPr="00170DBC">
        <w:rPr>
          <w:rFonts w:ascii="Times New Roman" w:hAnsi="Times New Roman" w:cs="Times New Roman"/>
        </w:rPr>
        <w:t xml:space="preserve">po </w:t>
      </w:r>
      <w:r w:rsidR="000D106E" w:rsidRPr="00170DBC">
        <w:rPr>
          <w:rFonts w:ascii="Times New Roman" w:hAnsi="Times New Roman" w:cs="Times New Roman"/>
        </w:rPr>
        <w:t>pkt</w:t>
      </w:r>
      <w:r w:rsidR="00F05D3D" w:rsidRPr="00170DBC">
        <w:rPr>
          <w:rFonts w:ascii="Times New Roman" w:hAnsi="Times New Roman" w:cs="Times New Roman"/>
        </w:rPr>
        <w:t xml:space="preserve"> 3a dodaje się </w:t>
      </w:r>
      <w:r w:rsidR="000D106E" w:rsidRPr="00170DBC">
        <w:rPr>
          <w:rFonts w:ascii="Times New Roman" w:hAnsi="Times New Roman" w:cs="Times New Roman"/>
        </w:rPr>
        <w:t>pkt</w:t>
      </w:r>
      <w:r w:rsidR="00F05D3D" w:rsidRPr="00170DBC">
        <w:rPr>
          <w:rFonts w:ascii="Times New Roman" w:hAnsi="Times New Roman" w:cs="Times New Roman"/>
        </w:rPr>
        <w:t xml:space="preserve"> 3b w brzmieniu:</w:t>
      </w:r>
    </w:p>
    <w:p w14:paraId="1512348A" w14:textId="77777777" w:rsidR="000D106E" w:rsidRPr="00170DBC" w:rsidRDefault="00F05D3D" w:rsidP="005C2B20">
      <w:pPr>
        <w:pStyle w:val="ZLITPKTzm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„3b</w:t>
      </w:r>
      <w:r w:rsidR="006632D2" w:rsidRPr="00170DBC">
        <w:rPr>
          <w:rFonts w:ascii="Times New Roman" w:hAnsi="Times New Roman" w:cs="Times New Roman"/>
        </w:rPr>
        <w:t>)</w:t>
      </w:r>
      <w:r w:rsidR="00AD368A" w:rsidRPr="00170DBC">
        <w:rPr>
          <w:rFonts w:ascii="Times New Roman" w:hAnsi="Times New Roman" w:cs="Times New Roman"/>
        </w:rPr>
        <w:tab/>
      </w:r>
      <w:r w:rsidR="264CF1BC" w:rsidRPr="00170DBC">
        <w:rPr>
          <w:rFonts w:ascii="Times New Roman" w:hAnsi="Times New Roman" w:cs="Times New Roman"/>
        </w:rPr>
        <w:t xml:space="preserve"> </w:t>
      </w:r>
      <w:r w:rsidR="000D106E" w:rsidRPr="00170DBC">
        <w:rPr>
          <w:rFonts w:ascii="Times New Roman" w:hAnsi="Times New Roman" w:cs="Times New Roman"/>
        </w:rPr>
        <w:t>sprawowanie nadzoru nad:</w:t>
      </w:r>
    </w:p>
    <w:p w14:paraId="767658DD" w14:textId="77777777" w:rsidR="00883B89" w:rsidRPr="00170DBC" w:rsidRDefault="00C659FE" w:rsidP="005C2B20">
      <w:pPr>
        <w:pStyle w:val="ZLITLITwPKTzmlitw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a)</w:t>
      </w:r>
      <w:r w:rsidRPr="00170DBC">
        <w:rPr>
          <w:rFonts w:ascii="Times New Roman" w:hAnsi="Times New Roman" w:cs="Times New Roman"/>
        </w:rPr>
        <w:tab/>
      </w:r>
      <w:r w:rsidR="000D106E" w:rsidRPr="00170DBC">
        <w:rPr>
          <w:rFonts w:ascii="Times New Roman" w:hAnsi="Times New Roman" w:cs="Times New Roman"/>
        </w:rPr>
        <w:t>operatorami systemów bezzałogowych statków powietrznych, którzy</w:t>
      </w:r>
      <w:r w:rsidR="00883B89" w:rsidRPr="00170DBC">
        <w:rPr>
          <w:rFonts w:ascii="Times New Roman" w:hAnsi="Times New Roman" w:cs="Times New Roman"/>
        </w:rPr>
        <w:t>:</w:t>
      </w:r>
    </w:p>
    <w:p w14:paraId="353C021C" w14:textId="77777777" w:rsidR="00F05D3D" w:rsidRPr="00170DBC" w:rsidRDefault="00281C6F" w:rsidP="005C2B20">
      <w:pPr>
        <w:pStyle w:val="ZLITTIRwPKTzmtirw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–</w:t>
      </w:r>
      <w:r w:rsidR="00AD368A" w:rsidRPr="00170DBC">
        <w:rPr>
          <w:rFonts w:ascii="Times New Roman" w:hAnsi="Times New Roman" w:cs="Times New Roman"/>
        </w:rPr>
        <w:tab/>
      </w:r>
      <w:r w:rsidR="000D106E" w:rsidRPr="00170DBC">
        <w:rPr>
          <w:rFonts w:ascii="Times New Roman" w:hAnsi="Times New Roman" w:cs="Times New Roman"/>
        </w:rPr>
        <w:t xml:space="preserve">złożyli oświadczenie, o którym mowa w art. </w:t>
      </w:r>
      <w:r w:rsidR="00FA235F" w:rsidRPr="00170DBC">
        <w:rPr>
          <w:rFonts w:ascii="Times New Roman" w:hAnsi="Times New Roman" w:cs="Times New Roman"/>
        </w:rPr>
        <w:t>5 ust. 5</w:t>
      </w:r>
      <w:r w:rsidR="000D106E" w:rsidRPr="00170DBC">
        <w:rPr>
          <w:rFonts w:ascii="Times New Roman" w:hAnsi="Times New Roman" w:cs="Times New Roman"/>
        </w:rPr>
        <w:t xml:space="preserve"> rozporządzenia nr 2019/947/UE</w:t>
      </w:r>
      <w:r w:rsidR="007D7C43" w:rsidRPr="00170DBC">
        <w:rPr>
          <w:rFonts w:ascii="Times New Roman" w:hAnsi="Times New Roman" w:cs="Times New Roman"/>
        </w:rPr>
        <w:t>,</w:t>
      </w:r>
      <w:r w:rsidR="00ED2F44" w:rsidRPr="00170DBC">
        <w:rPr>
          <w:rFonts w:ascii="Times New Roman" w:hAnsi="Times New Roman" w:cs="Times New Roman"/>
        </w:rPr>
        <w:t xml:space="preserve"> lub oświadczenie o wykonywaniu operacji zgodnie z krajowym scenariuszem standardowym</w:t>
      </w:r>
      <w:r w:rsidR="00012C28" w:rsidRPr="00170DBC">
        <w:rPr>
          <w:rFonts w:ascii="Times New Roman" w:hAnsi="Times New Roman" w:cs="Times New Roman"/>
        </w:rPr>
        <w:t>,</w:t>
      </w:r>
      <w:r w:rsidR="00957C97" w:rsidRPr="00170DBC">
        <w:rPr>
          <w:rFonts w:ascii="Times New Roman" w:hAnsi="Times New Roman" w:cs="Times New Roman"/>
        </w:rPr>
        <w:t xml:space="preserve"> </w:t>
      </w:r>
    </w:p>
    <w:p w14:paraId="5A29AE55" w14:textId="77777777" w:rsidR="00883B89" w:rsidRPr="00170DBC" w:rsidRDefault="00281C6F" w:rsidP="005C2B20">
      <w:pPr>
        <w:pStyle w:val="ZLITTIRwPKTzmtirw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–</w:t>
      </w:r>
      <w:r w:rsidR="00AD368A" w:rsidRPr="00170DBC">
        <w:rPr>
          <w:rFonts w:ascii="Times New Roman" w:hAnsi="Times New Roman" w:cs="Times New Roman"/>
        </w:rPr>
        <w:tab/>
      </w:r>
      <w:r w:rsidR="00883B89" w:rsidRPr="00170DBC">
        <w:rPr>
          <w:rFonts w:ascii="Times New Roman" w:hAnsi="Times New Roman" w:cs="Times New Roman"/>
        </w:rPr>
        <w:t>posiadają zezwolenie</w:t>
      </w:r>
      <w:r w:rsidR="00ED2F44" w:rsidRPr="00170DBC">
        <w:rPr>
          <w:rFonts w:ascii="Times New Roman" w:hAnsi="Times New Roman" w:cs="Times New Roman"/>
        </w:rPr>
        <w:t xml:space="preserve"> na operację</w:t>
      </w:r>
      <w:r w:rsidR="00883B89" w:rsidRPr="00170DBC">
        <w:rPr>
          <w:rFonts w:ascii="Times New Roman" w:hAnsi="Times New Roman" w:cs="Times New Roman"/>
        </w:rPr>
        <w:t>, o którym mowa w art. 12 ust. 2 rozporządzenia nr 2019/947/UE,</w:t>
      </w:r>
    </w:p>
    <w:p w14:paraId="0C11DBA2" w14:textId="77777777" w:rsidR="00B3794E" w:rsidRPr="00170DBC" w:rsidRDefault="00281C6F" w:rsidP="005C2B20">
      <w:pPr>
        <w:pStyle w:val="ZLITTIRwPKTzmtirw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–</w:t>
      </w:r>
      <w:r w:rsidR="00AD368A" w:rsidRPr="00170DBC">
        <w:rPr>
          <w:rFonts w:ascii="Times New Roman" w:hAnsi="Times New Roman" w:cs="Times New Roman"/>
        </w:rPr>
        <w:tab/>
      </w:r>
      <w:r w:rsidR="00883B89" w:rsidRPr="00170DBC">
        <w:rPr>
          <w:rFonts w:ascii="Times New Roman" w:hAnsi="Times New Roman" w:cs="Times New Roman"/>
        </w:rPr>
        <w:t xml:space="preserve">posiadają certyfikat </w:t>
      </w:r>
      <w:r w:rsidR="00521023" w:rsidRPr="00170DBC">
        <w:rPr>
          <w:rFonts w:ascii="Times New Roman" w:hAnsi="Times New Roman" w:cs="Times New Roman"/>
        </w:rPr>
        <w:t xml:space="preserve">operatora lekkiego systemu bezzałogowego statku powietrznego (certyfikat </w:t>
      </w:r>
      <w:r w:rsidR="00883B89" w:rsidRPr="00170DBC">
        <w:rPr>
          <w:rFonts w:ascii="Times New Roman" w:hAnsi="Times New Roman" w:cs="Times New Roman"/>
        </w:rPr>
        <w:t>LUC</w:t>
      </w:r>
      <w:r w:rsidR="00521023" w:rsidRPr="00170DBC">
        <w:rPr>
          <w:rFonts w:ascii="Times New Roman" w:hAnsi="Times New Roman" w:cs="Times New Roman"/>
        </w:rPr>
        <w:t>)</w:t>
      </w:r>
      <w:r w:rsidR="00883B89" w:rsidRPr="00170DBC">
        <w:rPr>
          <w:rFonts w:ascii="Times New Roman" w:hAnsi="Times New Roman" w:cs="Times New Roman"/>
        </w:rPr>
        <w:t>, o którym mowa w art. 2 pkt 9 rozporządzenia nr 2019/947/UE</w:t>
      </w:r>
      <w:r w:rsidR="0023379D" w:rsidRPr="00170DBC">
        <w:rPr>
          <w:rFonts w:ascii="Times New Roman" w:hAnsi="Times New Roman" w:cs="Times New Roman"/>
        </w:rPr>
        <w:t>,</w:t>
      </w:r>
    </w:p>
    <w:p w14:paraId="242386C8" w14:textId="4C31AB06" w:rsidR="00883B89" w:rsidRPr="00170DBC" w:rsidRDefault="00B3794E" w:rsidP="005C2B20">
      <w:pPr>
        <w:pStyle w:val="ZLITTIRwPKTzmtirw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–</w:t>
      </w:r>
      <w:r w:rsidRPr="00170DBC">
        <w:rPr>
          <w:rFonts w:ascii="Times New Roman" w:hAnsi="Times New Roman" w:cs="Times New Roman"/>
        </w:rPr>
        <w:tab/>
        <w:t xml:space="preserve">wykonują </w:t>
      </w:r>
      <w:r w:rsidR="00017178" w:rsidRPr="00170DBC">
        <w:rPr>
          <w:rFonts w:ascii="Times New Roman" w:hAnsi="Times New Roman" w:cs="Times New Roman"/>
        </w:rPr>
        <w:t>operacj</w:t>
      </w:r>
      <w:r w:rsidR="00017178">
        <w:rPr>
          <w:rFonts w:ascii="Times New Roman" w:hAnsi="Times New Roman" w:cs="Times New Roman"/>
        </w:rPr>
        <w:t>e</w:t>
      </w:r>
      <w:r w:rsidR="00017178" w:rsidRPr="00170DBC">
        <w:rPr>
          <w:rFonts w:ascii="Times New Roman" w:hAnsi="Times New Roman" w:cs="Times New Roman"/>
        </w:rPr>
        <w:t xml:space="preserve"> </w:t>
      </w:r>
      <w:r w:rsidR="006E49AE" w:rsidRPr="00170DBC">
        <w:rPr>
          <w:rFonts w:ascii="Times New Roman" w:hAnsi="Times New Roman" w:cs="Times New Roman"/>
        </w:rPr>
        <w:t>w kategorii „certyfikowanej”</w:t>
      </w:r>
      <w:r w:rsidRPr="00170DBC">
        <w:rPr>
          <w:rFonts w:ascii="Times New Roman" w:hAnsi="Times New Roman" w:cs="Times New Roman"/>
        </w:rPr>
        <w:t xml:space="preserve">, o </w:t>
      </w:r>
      <w:r w:rsidR="006E49AE" w:rsidRPr="00170DBC">
        <w:rPr>
          <w:rFonts w:ascii="Times New Roman" w:hAnsi="Times New Roman" w:cs="Times New Roman"/>
        </w:rPr>
        <w:t xml:space="preserve">której </w:t>
      </w:r>
      <w:r w:rsidRPr="00170DBC">
        <w:rPr>
          <w:rFonts w:ascii="Times New Roman" w:hAnsi="Times New Roman" w:cs="Times New Roman"/>
        </w:rPr>
        <w:t xml:space="preserve">mowa w art. 6 </w:t>
      </w:r>
      <w:r w:rsidR="0023379D" w:rsidRPr="00170DBC">
        <w:rPr>
          <w:rFonts w:ascii="Times New Roman" w:hAnsi="Times New Roman" w:cs="Times New Roman"/>
        </w:rPr>
        <w:t>rozporządzenia nr 2019/947/UE</w:t>
      </w:r>
      <w:r w:rsidR="006E49AE" w:rsidRPr="00170DBC">
        <w:rPr>
          <w:rFonts w:ascii="Times New Roman" w:hAnsi="Times New Roman" w:cs="Times New Roman"/>
        </w:rPr>
        <w:t>,</w:t>
      </w:r>
      <w:r w:rsidRPr="00170DBC">
        <w:rPr>
          <w:rFonts w:ascii="Times New Roman" w:hAnsi="Times New Roman" w:cs="Times New Roman"/>
        </w:rPr>
        <w:t xml:space="preserve"> certyfikowanym </w:t>
      </w:r>
      <w:r w:rsidR="006E49AE" w:rsidRPr="00170DBC">
        <w:rPr>
          <w:rFonts w:ascii="Times New Roman" w:hAnsi="Times New Roman" w:cs="Times New Roman"/>
        </w:rPr>
        <w:t xml:space="preserve">systemem </w:t>
      </w:r>
      <w:r w:rsidR="00210E42" w:rsidRPr="00170DBC">
        <w:rPr>
          <w:rFonts w:ascii="Times New Roman" w:hAnsi="Times New Roman" w:cs="Times New Roman"/>
        </w:rPr>
        <w:t>bezzałogowego statku powietrznego</w:t>
      </w:r>
      <w:r w:rsidR="00883B89" w:rsidRPr="00170DBC">
        <w:rPr>
          <w:rFonts w:ascii="Times New Roman" w:hAnsi="Times New Roman" w:cs="Times New Roman"/>
        </w:rPr>
        <w:t>,</w:t>
      </w:r>
    </w:p>
    <w:p w14:paraId="01F67197" w14:textId="63319682" w:rsidR="00C02225" w:rsidRPr="00170DBC" w:rsidRDefault="00C659FE" w:rsidP="00ED2F44">
      <w:pPr>
        <w:pStyle w:val="ZLITLITwPKTzmlitw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b)</w:t>
      </w:r>
      <w:r w:rsidRPr="00170DBC">
        <w:rPr>
          <w:rFonts w:ascii="Times New Roman" w:hAnsi="Times New Roman" w:cs="Times New Roman"/>
        </w:rPr>
        <w:tab/>
      </w:r>
      <w:r w:rsidR="00C02225" w:rsidRPr="00170DBC">
        <w:rPr>
          <w:rFonts w:ascii="Times New Roman" w:hAnsi="Times New Roman" w:cs="Times New Roman"/>
        </w:rPr>
        <w:t xml:space="preserve">wyznaczonymi </w:t>
      </w:r>
      <w:r w:rsidR="00BC0EAF" w:rsidRPr="00170DBC">
        <w:rPr>
          <w:rFonts w:ascii="Times New Roman" w:hAnsi="Times New Roman" w:cs="Times New Roman"/>
        </w:rPr>
        <w:t>podmiotami, o który</w:t>
      </w:r>
      <w:r w:rsidR="00210E42" w:rsidRPr="00170DBC">
        <w:rPr>
          <w:rFonts w:ascii="Times New Roman" w:hAnsi="Times New Roman" w:cs="Times New Roman"/>
        </w:rPr>
        <w:t>ch</w:t>
      </w:r>
      <w:r w:rsidR="00BC0EAF" w:rsidRPr="00170DBC">
        <w:rPr>
          <w:rFonts w:ascii="Times New Roman" w:hAnsi="Times New Roman" w:cs="Times New Roman"/>
        </w:rPr>
        <w:t xml:space="preserve"> mowa w art. </w:t>
      </w:r>
      <w:r w:rsidR="000C6027" w:rsidRPr="00170DBC">
        <w:rPr>
          <w:rFonts w:ascii="Times New Roman" w:hAnsi="Times New Roman" w:cs="Times New Roman"/>
        </w:rPr>
        <w:t>156n</w:t>
      </w:r>
      <w:r w:rsidR="00017178">
        <w:rPr>
          <w:rFonts w:ascii="Times New Roman" w:hAnsi="Times New Roman" w:cs="Times New Roman"/>
        </w:rPr>
        <w:t xml:space="preserve"> ust. 1</w:t>
      </w:r>
      <w:r w:rsidR="00C02225" w:rsidRPr="00170DBC">
        <w:rPr>
          <w:rFonts w:ascii="Times New Roman" w:hAnsi="Times New Roman" w:cs="Times New Roman"/>
        </w:rPr>
        <w:t>,</w:t>
      </w:r>
    </w:p>
    <w:p w14:paraId="6691A920" w14:textId="0067F6BC" w:rsidR="00DF5DFC" w:rsidRDefault="00AD368A" w:rsidP="00F04406">
      <w:pPr>
        <w:pStyle w:val="ZLITLITwPKTzmlitw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c)</w:t>
      </w:r>
      <w:r w:rsidRPr="00170DBC">
        <w:rPr>
          <w:rFonts w:ascii="Times New Roman" w:hAnsi="Times New Roman" w:cs="Times New Roman"/>
        </w:rPr>
        <w:tab/>
      </w:r>
      <w:r w:rsidR="00C02225" w:rsidRPr="00170DBC">
        <w:rPr>
          <w:rFonts w:ascii="Times New Roman" w:hAnsi="Times New Roman" w:cs="Times New Roman"/>
        </w:rPr>
        <w:t xml:space="preserve">uznanymi podmiotami, </w:t>
      </w:r>
      <w:r w:rsidR="00232505" w:rsidRPr="00170DBC">
        <w:rPr>
          <w:rFonts w:ascii="Times New Roman" w:hAnsi="Times New Roman" w:cs="Times New Roman"/>
        </w:rPr>
        <w:t xml:space="preserve">o których mowa </w:t>
      </w:r>
      <w:r w:rsidR="00ED2F44" w:rsidRPr="00170DBC">
        <w:rPr>
          <w:rFonts w:ascii="Times New Roman" w:hAnsi="Times New Roman" w:cs="Times New Roman"/>
        </w:rPr>
        <w:t xml:space="preserve">w art. </w:t>
      </w:r>
      <w:r w:rsidR="000C6027" w:rsidRPr="00170DBC">
        <w:rPr>
          <w:rFonts w:ascii="Times New Roman" w:hAnsi="Times New Roman" w:cs="Times New Roman"/>
        </w:rPr>
        <w:t>156o</w:t>
      </w:r>
      <w:r w:rsidR="00017178">
        <w:rPr>
          <w:rFonts w:ascii="Times New Roman" w:hAnsi="Times New Roman" w:cs="Times New Roman"/>
        </w:rPr>
        <w:t xml:space="preserve"> ust. 1</w:t>
      </w:r>
      <w:r w:rsidR="000C6027" w:rsidRPr="00170DBC">
        <w:rPr>
          <w:rFonts w:ascii="Times New Roman" w:hAnsi="Times New Roman" w:cs="Times New Roman"/>
        </w:rPr>
        <w:t>,</w:t>
      </w:r>
    </w:p>
    <w:p w14:paraId="7E41E358" w14:textId="24EA9978" w:rsidR="00F919D7" w:rsidRPr="00170DBC" w:rsidRDefault="00F919D7" w:rsidP="00F04406">
      <w:pPr>
        <w:pStyle w:val="LITlitera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b)</w:t>
      </w:r>
      <w:r w:rsidR="00AD368A" w:rsidRPr="00170DBC">
        <w:rPr>
          <w:rFonts w:ascii="Times New Roman" w:hAnsi="Times New Roman" w:cs="Times New Roman"/>
        </w:rPr>
        <w:tab/>
      </w:r>
      <w:r w:rsidRPr="00170DBC">
        <w:rPr>
          <w:rFonts w:ascii="Times New Roman" w:hAnsi="Times New Roman" w:cs="Times New Roman"/>
        </w:rPr>
        <w:t xml:space="preserve">w ust. 6 </w:t>
      </w:r>
      <w:r w:rsidR="003D5DD7" w:rsidRPr="00170DBC">
        <w:rPr>
          <w:rFonts w:ascii="Times New Roman" w:hAnsi="Times New Roman" w:cs="Times New Roman"/>
        </w:rPr>
        <w:t xml:space="preserve">w pkt 4 kropkę zastępuje się średnikiem i </w:t>
      </w:r>
      <w:r w:rsidRPr="00170DBC">
        <w:rPr>
          <w:rFonts w:ascii="Times New Roman" w:hAnsi="Times New Roman" w:cs="Times New Roman"/>
        </w:rPr>
        <w:t>dodaje się pkt 5</w:t>
      </w:r>
      <w:r w:rsidR="003D5DD7" w:rsidRPr="00170DBC">
        <w:rPr>
          <w:rFonts w:ascii="Times New Roman" w:hAnsi="Times New Roman" w:cs="Times New Roman"/>
        </w:rPr>
        <w:t xml:space="preserve"> w brzmieniu</w:t>
      </w:r>
      <w:r w:rsidR="000D4F0B" w:rsidRPr="00170DBC">
        <w:rPr>
          <w:rFonts w:ascii="Times New Roman" w:hAnsi="Times New Roman" w:cs="Times New Roman"/>
        </w:rPr>
        <w:t>:</w:t>
      </w:r>
    </w:p>
    <w:p w14:paraId="40BBB4BC" w14:textId="77777777" w:rsidR="00AB7805" w:rsidRPr="00170DBC" w:rsidRDefault="000D4F0B" w:rsidP="00F04406">
      <w:pPr>
        <w:pStyle w:val="ZLITPKTzm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„5)</w:t>
      </w:r>
      <w:r w:rsidR="00C659FE" w:rsidRPr="00170DBC">
        <w:rPr>
          <w:rFonts w:ascii="Times New Roman" w:hAnsi="Times New Roman" w:cs="Times New Roman"/>
        </w:rPr>
        <w:tab/>
      </w:r>
      <w:r w:rsidRPr="00170DBC">
        <w:rPr>
          <w:rFonts w:ascii="Times New Roman" w:hAnsi="Times New Roman" w:cs="Times New Roman"/>
        </w:rPr>
        <w:t xml:space="preserve">ust. 1 pkt 3b </w:t>
      </w:r>
      <w:r w:rsidR="00AD368A" w:rsidRPr="00170DBC">
        <w:rPr>
          <w:rFonts w:ascii="Times New Roman" w:hAnsi="Times New Roman" w:cs="Times New Roman"/>
        </w:rPr>
        <w:t>–</w:t>
      </w:r>
      <w:r w:rsidRPr="00170DBC">
        <w:rPr>
          <w:rFonts w:ascii="Times New Roman" w:hAnsi="Times New Roman" w:cs="Times New Roman"/>
        </w:rPr>
        <w:t xml:space="preserve"> są pobierane od</w:t>
      </w:r>
      <w:r w:rsidR="00AB7805" w:rsidRPr="00170DBC">
        <w:rPr>
          <w:rFonts w:ascii="Times New Roman" w:hAnsi="Times New Roman" w:cs="Times New Roman"/>
        </w:rPr>
        <w:t>:</w:t>
      </w:r>
    </w:p>
    <w:p w14:paraId="7C115D3F" w14:textId="77777777" w:rsidR="004534EE" w:rsidRPr="00170DBC" w:rsidRDefault="00AD368A" w:rsidP="00F04406">
      <w:pPr>
        <w:pStyle w:val="ZLITLITwPKTzmlitw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a)</w:t>
      </w:r>
      <w:r w:rsidRPr="00170DBC">
        <w:rPr>
          <w:rFonts w:ascii="Times New Roman" w:hAnsi="Times New Roman" w:cs="Times New Roman"/>
        </w:rPr>
        <w:tab/>
      </w:r>
      <w:r w:rsidR="000D4F0B" w:rsidRPr="00170DBC">
        <w:rPr>
          <w:rFonts w:ascii="Times New Roman" w:hAnsi="Times New Roman" w:cs="Times New Roman"/>
        </w:rPr>
        <w:t>operator</w:t>
      </w:r>
      <w:r w:rsidR="00AB7805" w:rsidRPr="00170DBC">
        <w:rPr>
          <w:rFonts w:ascii="Times New Roman" w:hAnsi="Times New Roman" w:cs="Times New Roman"/>
        </w:rPr>
        <w:t>ów systemów</w:t>
      </w:r>
      <w:r w:rsidR="000D4F0B" w:rsidRPr="00170DBC">
        <w:rPr>
          <w:rFonts w:ascii="Times New Roman" w:hAnsi="Times New Roman" w:cs="Times New Roman"/>
        </w:rPr>
        <w:t xml:space="preserve"> bezzałogowych statków powietrznych, któr</w:t>
      </w:r>
      <w:r w:rsidR="00AB7805" w:rsidRPr="00170DBC">
        <w:rPr>
          <w:rFonts w:ascii="Times New Roman" w:hAnsi="Times New Roman" w:cs="Times New Roman"/>
        </w:rPr>
        <w:t>zy</w:t>
      </w:r>
      <w:r w:rsidR="004534EE" w:rsidRPr="00170DBC">
        <w:rPr>
          <w:rFonts w:ascii="Times New Roman" w:hAnsi="Times New Roman" w:cs="Times New Roman"/>
        </w:rPr>
        <w:t>:</w:t>
      </w:r>
    </w:p>
    <w:p w14:paraId="413328A2" w14:textId="5DE543B4" w:rsidR="00AB7805" w:rsidRPr="00170DBC" w:rsidRDefault="004534EE" w:rsidP="00D80CA6">
      <w:pPr>
        <w:pStyle w:val="ZTIRLITwPKTzmlitwpkttiret"/>
      </w:pPr>
      <w:r w:rsidRPr="00170DBC">
        <w:t>–</w:t>
      </w:r>
      <w:r w:rsidR="00A872E5" w:rsidRPr="00170DBC">
        <w:tab/>
      </w:r>
      <w:r w:rsidR="000D4F0B" w:rsidRPr="00170DBC">
        <w:t>złoży</w:t>
      </w:r>
      <w:r w:rsidR="00AB7805" w:rsidRPr="00170DBC">
        <w:t>li</w:t>
      </w:r>
      <w:r w:rsidR="000D4F0B" w:rsidRPr="00170DBC">
        <w:t xml:space="preserve"> oświadczenie, o którym mowa w art. </w:t>
      </w:r>
      <w:r w:rsidR="00957C97" w:rsidRPr="00170DBC">
        <w:t>5 ust. 5</w:t>
      </w:r>
      <w:r w:rsidR="000D4F0B" w:rsidRPr="00170DBC">
        <w:t xml:space="preserve"> rozporządzenia nr 2019/947/UE</w:t>
      </w:r>
      <w:r w:rsidR="00A31E5A" w:rsidRPr="00170DBC">
        <w:t>,</w:t>
      </w:r>
      <w:r w:rsidR="00ED2F44" w:rsidRPr="00170DBC">
        <w:t xml:space="preserve"> lub oświadczenie o wykonywaniu operacji zgodnie z krajowym scenariuszem standardowym</w:t>
      </w:r>
      <w:r w:rsidR="000D4F0B" w:rsidRPr="00170DBC">
        <w:t>,</w:t>
      </w:r>
    </w:p>
    <w:p w14:paraId="729C2A95" w14:textId="330935AA" w:rsidR="00A872E5" w:rsidRPr="00170DBC" w:rsidRDefault="00A872E5" w:rsidP="00D80CA6">
      <w:pPr>
        <w:pStyle w:val="ZTIRLITwPKTzmlitwpkttiret"/>
      </w:pPr>
      <w:r w:rsidRPr="00170DBC">
        <w:t>–</w:t>
      </w:r>
      <w:r w:rsidRPr="00170DBC">
        <w:tab/>
      </w:r>
      <w:r w:rsidR="00957C97" w:rsidRPr="00170DBC">
        <w:t>posiadają zezwolenie</w:t>
      </w:r>
      <w:r w:rsidR="00ED2F44" w:rsidRPr="00170DBC">
        <w:t xml:space="preserve"> na operację</w:t>
      </w:r>
      <w:r w:rsidR="00957C97" w:rsidRPr="00170DBC">
        <w:t>, o którym mowa w art. 12 ust. 2 rozporządzenia nr 2019/947/UE,</w:t>
      </w:r>
    </w:p>
    <w:p w14:paraId="534269D6" w14:textId="23F05F38" w:rsidR="00A872E5" w:rsidRPr="00170DBC" w:rsidRDefault="00A872E5" w:rsidP="00D80CA6">
      <w:pPr>
        <w:pStyle w:val="ZTIRLITwPKTzmlitwpkttiret"/>
      </w:pPr>
      <w:r w:rsidRPr="00170DBC">
        <w:t>–</w:t>
      </w:r>
      <w:r w:rsidRPr="00170DBC">
        <w:tab/>
      </w:r>
      <w:r w:rsidR="00F54086" w:rsidRPr="00170DBC">
        <w:t>posiada</w:t>
      </w:r>
      <w:r w:rsidR="00AB7805" w:rsidRPr="00170DBC">
        <w:t>ją</w:t>
      </w:r>
      <w:r w:rsidR="000D4F0B" w:rsidRPr="00170DBC">
        <w:t xml:space="preserve"> certyfikat LUC,</w:t>
      </w:r>
    </w:p>
    <w:p w14:paraId="35E30664" w14:textId="57819BCB" w:rsidR="0023379D" w:rsidRPr="00170DBC" w:rsidRDefault="00A872E5" w:rsidP="00D80CA6">
      <w:pPr>
        <w:pStyle w:val="ZTIRLITwPKTzmlitwpkttiret"/>
      </w:pPr>
      <w:r w:rsidRPr="00170DBC">
        <w:t>–</w:t>
      </w:r>
      <w:r w:rsidR="00F45EBD">
        <w:tab/>
      </w:r>
      <w:r w:rsidR="0023379D" w:rsidRPr="00170DBC">
        <w:t>posiadają certyfikat, o którym mowa w art. 6 rozporządzenia nr 2019/947/UE,</w:t>
      </w:r>
    </w:p>
    <w:p w14:paraId="61790763" w14:textId="2F71474A" w:rsidR="00AB7805" w:rsidRPr="00170DBC" w:rsidRDefault="00A872E5" w:rsidP="00F04406">
      <w:pPr>
        <w:pStyle w:val="ZLITLITwPKTzmlitw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b</w:t>
      </w:r>
      <w:r w:rsidR="00AD368A" w:rsidRPr="00170DBC">
        <w:rPr>
          <w:rFonts w:ascii="Times New Roman" w:hAnsi="Times New Roman" w:cs="Times New Roman"/>
        </w:rPr>
        <w:t>)</w:t>
      </w:r>
      <w:r w:rsidR="00AD368A" w:rsidRPr="00170DBC">
        <w:rPr>
          <w:rFonts w:ascii="Times New Roman" w:hAnsi="Times New Roman" w:cs="Times New Roman"/>
        </w:rPr>
        <w:tab/>
      </w:r>
      <w:r w:rsidR="00C02225" w:rsidRPr="00170DBC">
        <w:rPr>
          <w:rFonts w:ascii="Times New Roman" w:hAnsi="Times New Roman" w:cs="Times New Roman"/>
        </w:rPr>
        <w:t>wyznaczon</w:t>
      </w:r>
      <w:r w:rsidR="00AB7805" w:rsidRPr="00170DBC">
        <w:rPr>
          <w:rFonts w:ascii="Times New Roman" w:hAnsi="Times New Roman" w:cs="Times New Roman"/>
        </w:rPr>
        <w:t xml:space="preserve">ych </w:t>
      </w:r>
      <w:r w:rsidR="0023379D" w:rsidRPr="00170DBC">
        <w:rPr>
          <w:rFonts w:ascii="Times New Roman" w:hAnsi="Times New Roman" w:cs="Times New Roman"/>
        </w:rPr>
        <w:t>podmiotów, o który</w:t>
      </w:r>
      <w:r w:rsidR="00ED2F44" w:rsidRPr="00170DBC">
        <w:rPr>
          <w:rFonts w:ascii="Times New Roman" w:hAnsi="Times New Roman" w:cs="Times New Roman"/>
        </w:rPr>
        <w:t>ch</w:t>
      </w:r>
      <w:r w:rsidR="0023379D" w:rsidRPr="00170DBC">
        <w:rPr>
          <w:rFonts w:ascii="Times New Roman" w:hAnsi="Times New Roman" w:cs="Times New Roman"/>
        </w:rPr>
        <w:t xml:space="preserve"> mowa w art. </w:t>
      </w:r>
      <w:r w:rsidR="00A953A2" w:rsidRPr="00170DBC">
        <w:rPr>
          <w:rFonts w:ascii="Times New Roman" w:hAnsi="Times New Roman" w:cs="Times New Roman"/>
        </w:rPr>
        <w:t>156n</w:t>
      </w:r>
      <w:r w:rsidR="00017178">
        <w:rPr>
          <w:rFonts w:ascii="Times New Roman" w:hAnsi="Times New Roman" w:cs="Times New Roman"/>
        </w:rPr>
        <w:t xml:space="preserve"> ust. 1</w:t>
      </w:r>
      <w:r w:rsidR="00AB7805" w:rsidRPr="00170DBC">
        <w:rPr>
          <w:rFonts w:ascii="Times New Roman" w:hAnsi="Times New Roman" w:cs="Times New Roman"/>
        </w:rPr>
        <w:t>,</w:t>
      </w:r>
    </w:p>
    <w:p w14:paraId="7B1D51BB" w14:textId="27C8B62E" w:rsidR="000D4F0B" w:rsidRPr="00170DBC" w:rsidRDefault="00A872E5" w:rsidP="00F04406">
      <w:pPr>
        <w:pStyle w:val="ZLITLITwPKTzmlitw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c</w:t>
      </w:r>
      <w:r w:rsidR="00AD368A" w:rsidRPr="00170DBC">
        <w:rPr>
          <w:rFonts w:ascii="Times New Roman" w:hAnsi="Times New Roman" w:cs="Times New Roman"/>
        </w:rPr>
        <w:t>)</w:t>
      </w:r>
      <w:r w:rsidR="00AD368A" w:rsidRPr="00170DBC">
        <w:rPr>
          <w:rFonts w:ascii="Times New Roman" w:hAnsi="Times New Roman" w:cs="Times New Roman"/>
        </w:rPr>
        <w:tab/>
      </w:r>
      <w:r w:rsidR="00C02225" w:rsidRPr="00170DBC">
        <w:rPr>
          <w:rFonts w:ascii="Times New Roman" w:hAnsi="Times New Roman" w:cs="Times New Roman"/>
        </w:rPr>
        <w:t>uznan</w:t>
      </w:r>
      <w:r w:rsidR="00AB7805" w:rsidRPr="00170DBC">
        <w:rPr>
          <w:rFonts w:ascii="Times New Roman" w:hAnsi="Times New Roman" w:cs="Times New Roman"/>
        </w:rPr>
        <w:t xml:space="preserve">ych </w:t>
      </w:r>
      <w:r w:rsidR="00C02225" w:rsidRPr="00170DBC">
        <w:rPr>
          <w:rFonts w:ascii="Times New Roman" w:hAnsi="Times New Roman" w:cs="Times New Roman"/>
        </w:rPr>
        <w:t>podmiot</w:t>
      </w:r>
      <w:r w:rsidR="00AB7805" w:rsidRPr="00170DBC">
        <w:rPr>
          <w:rFonts w:ascii="Times New Roman" w:hAnsi="Times New Roman" w:cs="Times New Roman"/>
        </w:rPr>
        <w:t>ów</w:t>
      </w:r>
      <w:r w:rsidR="00C02225" w:rsidRPr="00170DBC">
        <w:rPr>
          <w:rFonts w:ascii="Times New Roman" w:hAnsi="Times New Roman" w:cs="Times New Roman"/>
        </w:rPr>
        <w:t xml:space="preserve">, </w:t>
      </w:r>
      <w:r w:rsidR="00ED2F44" w:rsidRPr="00170DBC">
        <w:rPr>
          <w:rFonts w:ascii="Times New Roman" w:hAnsi="Times New Roman" w:cs="Times New Roman"/>
        </w:rPr>
        <w:t xml:space="preserve">o których mowa w art. </w:t>
      </w:r>
      <w:r w:rsidR="00A953A2" w:rsidRPr="00170DBC">
        <w:rPr>
          <w:rFonts w:ascii="Times New Roman" w:hAnsi="Times New Roman" w:cs="Times New Roman"/>
        </w:rPr>
        <w:t>156o</w:t>
      </w:r>
      <w:r w:rsidR="00017178">
        <w:rPr>
          <w:rFonts w:ascii="Times New Roman" w:hAnsi="Times New Roman" w:cs="Times New Roman"/>
        </w:rPr>
        <w:t xml:space="preserve"> ust. 1</w:t>
      </w:r>
      <w:r w:rsidR="000D4F0B" w:rsidRPr="00170DBC">
        <w:rPr>
          <w:rFonts w:ascii="Times New Roman" w:hAnsi="Times New Roman" w:cs="Times New Roman"/>
        </w:rPr>
        <w:t>.”,</w:t>
      </w:r>
    </w:p>
    <w:p w14:paraId="2ED55AEF" w14:textId="2748B7CC" w:rsidR="000D4F0B" w:rsidRPr="00170DBC" w:rsidRDefault="000D4F0B" w:rsidP="00F04406">
      <w:pPr>
        <w:pStyle w:val="LITlitera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c)</w:t>
      </w:r>
      <w:r w:rsidR="00AD368A" w:rsidRPr="00170DBC">
        <w:rPr>
          <w:rFonts w:ascii="Times New Roman" w:hAnsi="Times New Roman" w:cs="Times New Roman"/>
        </w:rPr>
        <w:tab/>
      </w:r>
      <w:r w:rsidRPr="00170DBC">
        <w:rPr>
          <w:rFonts w:ascii="Times New Roman" w:hAnsi="Times New Roman" w:cs="Times New Roman"/>
        </w:rPr>
        <w:t>ust. 8 otrzymuje brzmienie:</w:t>
      </w:r>
    </w:p>
    <w:p w14:paraId="4A0E6129" w14:textId="7AB3F2A6" w:rsidR="000D4F0B" w:rsidRPr="00170DBC" w:rsidRDefault="000D4F0B" w:rsidP="00F04406">
      <w:pPr>
        <w:pStyle w:val="ZLITUSTzmus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„8.</w:t>
      </w:r>
      <w:r w:rsidR="00027045" w:rsidRPr="00170DBC">
        <w:rPr>
          <w:rFonts w:ascii="Times New Roman" w:hAnsi="Times New Roman" w:cs="Times New Roman"/>
        </w:rPr>
        <w:t> </w:t>
      </w:r>
      <w:r w:rsidRPr="00170DBC">
        <w:rPr>
          <w:rFonts w:ascii="Times New Roman" w:hAnsi="Times New Roman" w:cs="Times New Roman"/>
        </w:rPr>
        <w:t>Przepis ust. 7 stosuje się w zakresie czynności urzędowych związanych z wydawaniem uprawnień wynikających z licencji, o których mowa w art. 94 ust. 6</w:t>
      </w:r>
      <w:r w:rsidR="00281C6F" w:rsidRPr="00170DBC">
        <w:rPr>
          <w:rFonts w:ascii="Times New Roman" w:hAnsi="Times New Roman" w:cs="Times New Roman"/>
        </w:rPr>
        <w:t xml:space="preserve"> i </w:t>
      </w:r>
      <w:r w:rsidRPr="00170DBC">
        <w:rPr>
          <w:rFonts w:ascii="Times New Roman" w:hAnsi="Times New Roman" w:cs="Times New Roman"/>
        </w:rPr>
        <w:t xml:space="preserve">7, świadectw kwalifikacji, o których mowa w art. 95 ust. 2, </w:t>
      </w:r>
      <w:r w:rsidR="002B7535" w:rsidRPr="00170DBC">
        <w:rPr>
          <w:rFonts w:ascii="Times New Roman" w:hAnsi="Times New Roman" w:cs="Times New Roman"/>
        </w:rPr>
        <w:t>wydawani</w:t>
      </w:r>
      <w:r w:rsidR="006632D2" w:rsidRPr="00170DBC">
        <w:rPr>
          <w:rFonts w:ascii="Times New Roman" w:hAnsi="Times New Roman" w:cs="Times New Roman"/>
        </w:rPr>
        <w:t>em</w:t>
      </w:r>
      <w:r w:rsidR="002B7535" w:rsidRPr="00170DBC">
        <w:rPr>
          <w:rFonts w:ascii="Times New Roman" w:hAnsi="Times New Roman" w:cs="Times New Roman"/>
        </w:rPr>
        <w:t xml:space="preserve"> </w:t>
      </w:r>
      <w:r w:rsidR="00EB390F" w:rsidRPr="00170DBC">
        <w:rPr>
          <w:rFonts w:ascii="Times New Roman" w:hAnsi="Times New Roman" w:cs="Times New Roman"/>
        </w:rPr>
        <w:t>certyfikatu kompetencji pilota bezzałogowego statku powietrznego, o którym mowa w art. 156</w:t>
      </w:r>
      <w:r w:rsidR="001F3066" w:rsidRPr="00170DBC">
        <w:rPr>
          <w:rFonts w:ascii="Times New Roman" w:hAnsi="Times New Roman" w:cs="Times New Roman"/>
        </w:rPr>
        <w:t>p</w:t>
      </w:r>
      <w:r w:rsidR="00EB390F" w:rsidRPr="00170DBC">
        <w:rPr>
          <w:rFonts w:ascii="Times New Roman" w:hAnsi="Times New Roman" w:cs="Times New Roman"/>
        </w:rPr>
        <w:t xml:space="preserve"> </w:t>
      </w:r>
      <w:r w:rsidR="00EB59D7">
        <w:rPr>
          <w:rFonts w:ascii="Times New Roman" w:hAnsi="Times New Roman" w:cs="Times New Roman"/>
        </w:rPr>
        <w:t xml:space="preserve">ust. 1 </w:t>
      </w:r>
      <w:r w:rsidR="00EB390F" w:rsidRPr="00170DBC">
        <w:rPr>
          <w:rFonts w:ascii="Times New Roman" w:hAnsi="Times New Roman" w:cs="Times New Roman"/>
        </w:rPr>
        <w:t xml:space="preserve">pkt </w:t>
      </w:r>
      <w:r w:rsidR="001F3066" w:rsidRPr="00170DBC">
        <w:rPr>
          <w:rFonts w:ascii="Times New Roman" w:hAnsi="Times New Roman" w:cs="Times New Roman"/>
        </w:rPr>
        <w:t>2</w:t>
      </w:r>
      <w:r w:rsidR="00EB390F" w:rsidRPr="00170DBC">
        <w:rPr>
          <w:rFonts w:ascii="Times New Roman" w:hAnsi="Times New Roman" w:cs="Times New Roman"/>
        </w:rPr>
        <w:t xml:space="preserve">, </w:t>
      </w:r>
      <w:r w:rsidR="00A9043A" w:rsidRPr="00170DBC">
        <w:rPr>
          <w:rFonts w:ascii="Times New Roman" w:hAnsi="Times New Roman" w:cs="Times New Roman"/>
        </w:rPr>
        <w:t>oraz</w:t>
      </w:r>
      <w:r w:rsidR="00EB390F" w:rsidRPr="00170DBC">
        <w:rPr>
          <w:rFonts w:ascii="Times New Roman" w:hAnsi="Times New Roman" w:cs="Times New Roman"/>
        </w:rPr>
        <w:t xml:space="preserve"> </w:t>
      </w:r>
      <w:r w:rsidR="002B7535" w:rsidRPr="00170DBC">
        <w:rPr>
          <w:rFonts w:ascii="Times New Roman" w:hAnsi="Times New Roman" w:cs="Times New Roman"/>
        </w:rPr>
        <w:t xml:space="preserve">certyfikatu wiedzy teoretycznej i potwierdzenia ukończenia szkolenia praktycznego, o </w:t>
      </w:r>
      <w:r w:rsidR="00A953A2" w:rsidRPr="00170DBC">
        <w:rPr>
          <w:rFonts w:ascii="Times New Roman" w:hAnsi="Times New Roman" w:cs="Times New Roman"/>
        </w:rPr>
        <w:t xml:space="preserve">którym </w:t>
      </w:r>
      <w:r w:rsidR="002B7535" w:rsidRPr="00170DBC">
        <w:rPr>
          <w:rFonts w:ascii="Times New Roman" w:hAnsi="Times New Roman" w:cs="Times New Roman"/>
        </w:rPr>
        <w:t xml:space="preserve">mowa w art. </w:t>
      </w:r>
      <w:r w:rsidR="00DA4F56" w:rsidRPr="00170DBC">
        <w:rPr>
          <w:rFonts w:ascii="Times New Roman" w:hAnsi="Times New Roman" w:cs="Times New Roman"/>
        </w:rPr>
        <w:t>156</w:t>
      </w:r>
      <w:r w:rsidR="001F3066" w:rsidRPr="00170DBC">
        <w:rPr>
          <w:rFonts w:ascii="Times New Roman" w:hAnsi="Times New Roman" w:cs="Times New Roman"/>
        </w:rPr>
        <w:t>p</w:t>
      </w:r>
      <w:r w:rsidR="0098099A" w:rsidRPr="00170DBC">
        <w:rPr>
          <w:rFonts w:ascii="Times New Roman" w:hAnsi="Times New Roman" w:cs="Times New Roman"/>
        </w:rPr>
        <w:t xml:space="preserve"> </w:t>
      </w:r>
      <w:r w:rsidR="00D05DD5">
        <w:rPr>
          <w:rFonts w:ascii="Times New Roman" w:hAnsi="Times New Roman" w:cs="Times New Roman"/>
        </w:rPr>
        <w:t xml:space="preserve">ust. 1 </w:t>
      </w:r>
      <w:r w:rsidR="002B7535" w:rsidRPr="00170DBC">
        <w:rPr>
          <w:rFonts w:ascii="Times New Roman" w:hAnsi="Times New Roman" w:cs="Times New Roman"/>
        </w:rPr>
        <w:t>pkt 3.”;</w:t>
      </w:r>
    </w:p>
    <w:p w14:paraId="24B22FAC" w14:textId="6470C6D5" w:rsidR="00143F8B" w:rsidRPr="00170DBC" w:rsidRDefault="00C25A27" w:rsidP="00143F8B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43F8B" w:rsidRPr="00170DBC">
        <w:rPr>
          <w:rFonts w:ascii="Times New Roman" w:hAnsi="Times New Roman" w:cs="Times New Roman"/>
        </w:rPr>
        <w:t>)</w:t>
      </w:r>
      <w:r w:rsidR="00143F8B" w:rsidRPr="00170DBC">
        <w:rPr>
          <w:rFonts w:ascii="Times New Roman" w:hAnsi="Times New Roman" w:cs="Times New Roman"/>
        </w:rPr>
        <w:tab/>
        <w:t xml:space="preserve">w art. 26g w ust. 6 </w:t>
      </w:r>
      <w:r w:rsidR="00FA235F" w:rsidRPr="00170DBC">
        <w:rPr>
          <w:rFonts w:ascii="Times New Roman" w:hAnsi="Times New Roman" w:cs="Times New Roman"/>
        </w:rPr>
        <w:t xml:space="preserve">w pkt 2 kropkę zastępuje się średnikiem i </w:t>
      </w:r>
      <w:r w:rsidR="00143F8B" w:rsidRPr="00170DBC">
        <w:rPr>
          <w:rFonts w:ascii="Times New Roman" w:hAnsi="Times New Roman" w:cs="Times New Roman"/>
        </w:rPr>
        <w:t>dodaje się pkt 3 w brzmieniu:</w:t>
      </w:r>
    </w:p>
    <w:p w14:paraId="62DBA1CA" w14:textId="5588D562" w:rsidR="00143F8B" w:rsidRPr="00170DBC" w:rsidRDefault="00102AC5" w:rsidP="00F04406">
      <w:pPr>
        <w:pStyle w:val="ZPKTzmpktartykuempunktem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„3)</w:t>
      </w:r>
      <w:r w:rsidR="00B148C8" w:rsidRPr="00170DBC">
        <w:rPr>
          <w:rFonts w:ascii="Times New Roman" w:hAnsi="Times New Roman" w:cs="Times New Roman"/>
        </w:rPr>
        <w:tab/>
      </w:r>
      <w:r w:rsidRPr="00170DBC">
        <w:rPr>
          <w:rFonts w:ascii="Times New Roman" w:hAnsi="Times New Roman" w:cs="Times New Roman"/>
        </w:rPr>
        <w:t xml:space="preserve">podmiotami </w:t>
      </w:r>
      <w:r w:rsidR="007C48F0" w:rsidRPr="00170DBC">
        <w:rPr>
          <w:rFonts w:ascii="Times New Roman" w:hAnsi="Times New Roman" w:cs="Times New Roman"/>
        </w:rPr>
        <w:t xml:space="preserve">wymienionymi </w:t>
      </w:r>
      <w:r w:rsidRPr="00170DBC">
        <w:rPr>
          <w:rFonts w:ascii="Times New Roman" w:hAnsi="Times New Roman" w:cs="Times New Roman"/>
        </w:rPr>
        <w:t xml:space="preserve">w art. 26a ust. </w:t>
      </w:r>
      <w:r w:rsidR="006632D2" w:rsidRPr="00170DBC">
        <w:rPr>
          <w:rFonts w:ascii="Times New Roman" w:hAnsi="Times New Roman" w:cs="Times New Roman"/>
        </w:rPr>
        <w:t xml:space="preserve">1 pkt </w:t>
      </w:r>
      <w:r w:rsidRPr="00170DBC">
        <w:rPr>
          <w:rFonts w:ascii="Times New Roman" w:hAnsi="Times New Roman" w:cs="Times New Roman"/>
        </w:rPr>
        <w:t>3b.”</w:t>
      </w:r>
      <w:r w:rsidR="004451DC" w:rsidRPr="00170DBC">
        <w:rPr>
          <w:rFonts w:ascii="Times New Roman" w:hAnsi="Times New Roman" w:cs="Times New Roman"/>
        </w:rPr>
        <w:t>;</w:t>
      </w:r>
    </w:p>
    <w:p w14:paraId="1EDAA717" w14:textId="7D6F020A" w:rsidR="00DD049B" w:rsidRPr="00170DBC" w:rsidRDefault="00C25A27" w:rsidP="00143F8B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919D7" w:rsidRPr="00170DBC">
        <w:rPr>
          <w:rFonts w:ascii="Times New Roman" w:hAnsi="Times New Roman" w:cs="Times New Roman"/>
        </w:rPr>
        <w:t>)</w:t>
      </w:r>
      <w:r w:rsidR="00F919D7" w:rsidRPr="00170DBC">
        <w:rPr>
          <w:rFonts w:ascii="Times New Roman" w:hAnsi="Times New Roman" w:cs="Times New Roman"/>
        </w:rPr>
        <w:tab/>
      </w:r>
      <w:r w:rsidR="00DD049B" w:rsidRPr="00170DBC">
        <w:rPr>
          <w:rFonts w:ascii="Times New Roman" w:hAnsi="Times New Roman" w:cs="Times New Roman"/>
        </w:rPr>
        <w:t>w art. 27:</w:t>
      </w:r>
    </w:p>
    <w:p w14:paraId="4548D5A0" w14:textId="51E556E4" w:rsidR="005669AF" w:rsidRPr="00170DBC" w:rsidRDefault="00DD049B" w:rsidP="00DD049B">
      <w:pPr>
        <w:pStyle w:val="LITlitera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a)</w:t>
      </w:r>
      <w:r w:rsidR="00B148C8" w:rsidRPr="00170DBC">
        <w:rPr>
          <w:rFonts w:ascii="Times New Roman" w:hAnsi="Times New Roman" w:cs="Times New Roman"/>
        </w:rPr>
        <w:tab/>
      </w:r>
      <w:r w:rsidR="005669AF" w:rsidRPr="00170DBC">
        <w:rPr>
          <w:rFonts w:ascii="Times New Roman" w:hAnsi="Times New Roman" w:cs="Times New Roman"/>
        </w:rPr>
        <w:t xml:space="preserve">w ust. 2 </w:t>
      </w:r>
      <w:r w:rsidR="009130F3" w:rsidRPr="00170DBC">
        <w:rPr>
          <w:rFonts w:ascii="Times New Roman" w:hAnsi="Times New Roman" w:cs="Times New Roman"/>
        </w:rPr>
        <w:t>w pkt 3 kropkę zastępuje się średniki</w:t>
      </w:r>
      <w:r w:rsidR="0032505A" w:rsidRPr="00170DBC">
        <w:rPr>
          <w:rFonts w:ascii="Times New Roman" w:hAnsi="Times New Roman" w:cs="Times New Roman"/>
        </w:rPr>
        <w:t>e</w:t>
      </w:r>
      <w:r w:rsidR="009130F3" w:rsidRPr="00170DBC">
        <w:rPr>
          <w:rFonts w:ascii="Times New Roman" w:hAnsi="Times New Roman" w:cs="Times New Roman"/>
        </w:rPr>
        <w:t xml:space="preserve">m i </w:t>
      </w:r>
      <w:r w:rsidR="005669AF" w:rsidRPr="00170DBC">
        <w:rPr>
          <w:rFonts w:ascii="Times New Roman" w:hAnsi="Times New Roman" w:cs="Times New Roman"/>
        </w:rPr>
        <w:t>dodaje się pkt 4 w brzmieniu:</w:t>
      </w:r>
    </w:p>
    <w:p w14:paraId="163844C7" w14:textId="77777777" w:rsidR="005669AF" w:rsidRPr="00170DBC" w:rsidRDefault="005669AF" w:rsidP="00F04406">
      <w:pPr>
        <w:pStyle w:val="ZLITPKTzm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„4)</w:t>
      </w:r>
      <w:r w:rsidR="00027045" w:rsidRPr="00170DBC">
        <w:rPr>
          <w:rFonts w:ascii="Times New Roman" w:hAnsi="Times New Roman" w:cs="Times New Roman"/>
          <w:bCs w:val="0"/>
        </w:rPr>
        <w:tab/>
      </w:r>
      <w:r w:rsidRPr="00170DBC">
        <w:rPr>
          <w:rFonts w:ascii="Times New Roman" w:hAnsi="Times New Roman" w:cs="Times New Roman"/>
        </w:rPr>
        <w:t>członkowie personelu odpowiedzialni za zadania z zakresu szkolenia praktycznego i oceny umiejętności praktycznych</w:t>
      </w:r>
      <w:r w:rsidR="00A427D4" w:rsidRPr="00170DBC">
        <w:rPr>
          <w:rFonts w:ascii="Times New Roman" w:hAnsi="Times New Roman" w:cs="Times New Roman"/>
        </w:rPr>
        <w:t xml:space="preserve"> pilotów bezzałogowych statków powietrznych</w:t>
      </w:r>
      <w:r w:rsidR="00371918" w:rsidRPr="00170DBC">
        <w:rPr>
          <w:rFonts w:ascii="Times New Roman" w:hAnsi="Times New Roman" w:cs="Times New Roman"/>
        </w:rPr>
        <w:t>, o których mowa w pkt 4 dodatku 3 załącznika do rozporządzenia nr 2019/947/UE</w:t>
      </w:r>
      <w:r w:rsidRPr="00170DBC">
        <w:rPr>
          <w:rFonts w:ascii="Times New Roman" w:hAnsi="Times New Roman" w:cs="Times New Roman"/>
        </w:rPr>
        <w:t>.</w:t>
      </w:r>
      <w:r w:rsidR="00A427D4" w:rsidRPr="00170DBC">
        <w:rPr>
          <w:rFonts w:ascii="Times New Roman" w:hAnsi="Times New Roman" w:cs="Times New Roman"/>
        </w:rPr>
        <w:t>”,</w:t>
      </w:r>
    </w:p>
    <w:p w14:paraId="07B33E1E" w14:textId="77777777" w:rsidR="00DD049B" w:rsidRPr="00170DBC" w:rsidRDefault="00F24736" w:rsidP="00F24736">
      <w:pPr>
        <w:pStyle w:val="LITlitera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  <w:bCs w:val="0"/>
        </w:rPr>
        <w:t>b)</w:t>
      </w:r>
      <w:r w:rsidR="00B148C8" w:rsidRPr="00170DBC">
        <w:rPr>
          <w:rFonts w:ascii="Times New Roman" w:hAnsi="Times New Roman" w:cs="Times New Roman"/>
        </w:rPr>
        <w:tab/>
      </w:r>
      <w:r w:rsidR="00DD049B" w:rsidRPr="00170DBC">
        <w:rPr>
          <w:rFonts w:ascii="Times New Roman" w:hAnsi="Times New Roman" w:cs="Times New Roman"/>
        </w:rPr>
        <w:t>w ust. 3a po pkt 2 dodaje się pkt 2a w brzmieniu:</w:t>
      </w:r>
    </w:p>
    <w:p w14:paraId="0262C4BE" w14:textId="26AE39FD" w:rsidR="00E52942" w:rsidRPr="00E52942" w:rsidRDefault="00DD049B" w:rsidP="00E52942">
      <w:pPr>
        <w:pStyle w:val="ZLITPKTzmpk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„2a)</w:t>
      </w:r>
      <w:r>
        <w:tab/>
      </w:r>
      <w:r w:rsidRPr="00170DBC">
        <w:rPr>
          <w:rFonts w:ascii="Times New Roman" w:hAnsi="Times New Roman" w:cs="Times New Roman"/>
        </w:rPr>
        <w:t xml:space="preserve">zabezpieczenia lub przyjęcia do depozytu </w:t>
      </w:r>
      <w:r w:rsidR="00240844" w:rsidRPr="00170DBC">
        <w:rPr>
          <w:rFonts w:ascii="Times New Roman" w:hAnsi="Times New Roman" w:cs="Times New Roman"/>
        </w:rPr>
        <w:t xml:space="preserve">systemu </w:t>
      </w:r>
      <w:r w:rsidRPr="00170DBC">
        <w:rPr>
          <w:rFonts w:ascii="Times New Roman" w:hAnsi="Times New Roman" w:cs="Times New Roman"/>
        </w:rPr>
        <w:t xml:space="preserve">bezzałogowego </w:t>
      </w:r>
      <w:r w:rsidR="00240844" w:rsidRPr="00170DBC">
        <w:rPr>
          <w:rFonts w:ascii="Times New Roman" w:hAnsi="Times New Roman" w:cs="Times New Roman"/>
        </w:rPr>
        <w:t xml:space="preserve">statku </w:t>
      </w:r>
      <w:r w:rsidRPr="00170DBC">
        <w:rPr>
          <w:rFonts w:ascii="Times New Roman" w:hAnsi="Times New Roman" w:cs="Times New Roman"/>
        </w:rPr>
        <w:t>powietrznego znajdującego się w nieodpowiednim stanie technicznym lub używanego przez osoby nieuprawnione</w:t>
      </w:r>
      <w:r w:rsidR="003260F1" w:rsidRPr="00170DBC">
        <w:rPr>
          <w:rFonts w:ascii="Times New Roman" w:hAnsi="Times New Roman" w:cs="Times New Roman"/>
        </w:rPr>
        <w:t>,</w:t>
      </w:r>
      <w:r w:rsidRPr="00170DBC">
        <w:rPr>
          <w:rFonts w:ascii="Times New Roman" w:hAnsi="Times New Roman" w:cs="Times New Roman"/>
        </w:rPr>
        <w:t xml:space="preserve"> w celu niedopuszczenia do jego używania;”,</w:t>
      </w:r>
    </w:p>
    <w:p w14:paraId="22225736" w14:textId="4ADDDA08" w:rsidR="00DD049B" w:rsidRPr="00170DBC" w:rsidRDefault="390DBA64" w:rsidP="00DD049B">
      <w:pPr>
        <w:pStyle w:val="LITlitera"/>
        <w:rPr>
          <w:rFonts w:ascii="Times New Roman" w:hAnsi="Times New Roman" w:cs="Times New Roman"/>
        </w:rPr>
      </w:pPr>
      <w:r w:rsidRPr="4FDA8F67">
        <w:rPr>
          <w:rFonts w:ascii="Times New Roman" w:hAnsi="Times New Roman" w:cs="Times New Roman"/>
        </w:rPr>
        <w:t>c</w:t>
      </w:r>
      <w:r w:rsidR="596BBE0F" w:rsidRPr="4FDA8F67">
        <w:rPr>
          <w:rFonts w:ascii="Times New Roman" w:hAnsi="Times New Roman" w:cs="Times New Roman"/>
        </w:rPr>
        <w:t>)</w:t>
      </w:r>
      <w:r w:rsidR="00F24736">
        <w:tab/>
      </w:r>
      <w:r w:rsidR="596BBE0F" w:rsidRPr="4FDA8F67">
        <w:rPr>
          <w:rFonts w:ascii="Times New Roman" w:hAnsi="Times New Roman" w:cs="Times New Roman"/>
        </w:rPr>
        <w:t>ust. 7 otrzymuje brzmienie:</w:t>
      </w:r>
    </w:p>
    <w:p w14:paraId="66EBA7DF" w14:textId="7952C15A" w:rsidR="00130103" w:rsidRPr="00170DBC" w:rsidRDefault="00DD049B" w:rsidP="00A96B1C">
      <w:pPr>
        <w:pStyle w:val="ZLITUSTzmustliter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„7.</w:t>
      </w:r>
      <w:r w:rsidR="00027045" w:rsidRPr="00170DBC">
        <w:rPr>
          <w:rFonts w:ascii="Times New Roman" w:hAnsi="Times New Roman" w:cs="Times New Roman"/>
        </w:rPr>
        <w:t> </w:t>
      </w:r>
      <w:r w:rsidRPr="00170DBC">
        <w:rPr>
          <w:rFonts w:ascii="Times New Roman" w:hAnsi="Times New Roman" w:cs="Times New Roman"/>
        </w:rPr>
        <w:t xml:space="preserve">Kontrole niezapowiedziane statków powietrznych i ich załóg, </w:t>
      </w:r>
      <w:r w:rsidR="0023379D" w:rsidRPr="00170DBC">
        <w:rPr>
          <w:rFonts w:ascii="Times New Roman" w:hAnsi="Times New Roman" w:cs="Times New Roman"/>
        </w:rPr>
        <w:t xml:space="preserve">systemów </w:t>
      </w:r>
      <w:r w:rsidRPr="00170DBC">
        <w:rPr>
          <w:rFonts w:ascii="Times New Roman" w:hAnsi="Times New Roman" w:cs="Times New Roman"/>
        </w:rPr>
        <w:t xml:space="preserve">bezzałogowych statków powietrznych i ich </w:t>
      </w:r>
      <w:r w:rsidR="0023379D" w:rsidRPr="00170DBC">
        <w:rPr>
          <w:rFonts w:ascii="Times New Roman" w:hAnsi="Times New Roman" w:cs="Times New Roman"/>
        </w:rPr>
        <w:t>operatorów</w:t>
      </w:r>
      <w:r w:rsidRPr="00170DBC">
        <w:rPr>
          <w:rFonts w:ascii="Times New Roman" w:hAnsi="Times New Roman" w:cs="Times New Roman"/>
        </w:rPr>
        <w:t xml:space="preserve"> </w:t>
      </w:r>
      <w:r w:rsidR="003260F1" w:rsidRPr="00170DBC">
        <w:rPr>
          <w:rFonts w:ascii="Times New Roman" w:hAnsi="Times New Roman" w:cs="Times New Roman"/>
        </w:rPr>
        <w:t>oraz</w:t>
      </w:r>
      <w:r w:rsidRPr="00170DBC">
        <w:rPr>
          <w:rFonts w:ascii="Times New Roman" w:hAnsi="Times New Roman" w:cs="Times New Roman"/>
        </w:rPr>
        <w:t xml:space="preserve"> lotnisk</w:t>
      </w:r>
      <w:r w:rsidR="003260F1" w:rsidRPr="00170DBC">
        <w:rPr>
          <w:rFonts w:ascii="Times New Roman" w:hAnsi="Times New Roman" w:cs="Times New Roman"/>
        </w:rPr>
        <w:t>,</w:t>
      </w:r>
      <w:r w:rsidRPr="00170DBC">
        <w:rPr>
          <w:rFonts w:ascii="Times New Roman" w:hAnsi="Times New Roman" w:cs="Times New Roman"/>
        </w:rPr>
        <w:t xml:space="preserve"> przeprowadza się po okazaniu legitymacji służbowej albo dowodu tożsamości oraz upoważnienia do przeprowadzenia kontroli wydanego przez Prezesa Urzędu.”;</w:t>
      </w:r>
    </w:p>
    <w:p w14:paraId="0F51D12A" w14:textId="2746ECD2" w:rsidR="006F132F" w:rsidRPr="00170DBC" w:rsidRDefault="00C25A27" w:rsidP="008B0A16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6B17FCE4" w:rsidRPr="00170DBC">
        <w:rPr>
          <w:rFonts w:ascii="Times New Roman" w:hAnsi="Times New Roman" w:cs="Times New Roman"/>
        </w:rPr>
        <w:t>)</w:t>
      </w:r>
      <w:r w:rsidR="00455ED3" w:rsidRPr="00170DBC">
        <w:rPr>
          <w:rFonts w:ascii="Times New Roman" w:hAnsi="Times New Roman" w:cs="Times New Roman"/>
        </w:rPr>
        <w:tab/>
      </w:r>
      <w:r w:rsidR="3A596CB1" w:rsidRPr="00170DBC">
        <w:rPr>
          <w:rFonts w:ascii="Times New Roman" w:hAnsi="Times New Roman" w:cs="Times New Roman"/>
        </w:rPr>
        <w:t xml:space="preserve">w dziale III </w:t>
      </w:r>
      <w:r w:rsidR="2E27A747" w:rsidRPr="00170DBC">
        <w:rPr>
          <w:rFonts w:ascii="Times New Roman" w:hAnsi="Times New Roman" w:cs="Times New Roman"/>
        </w:rPr>
        <w:t>w rozdziale 2</w:t>
      </w:r>
      <w:r w:rsidR="6B17FCE4" w:rsidRPr="00170DBC">
        <w:rPr>
          <w:rFonts w:ascii="Times New Roman" w:hAnsi="Times New Roman" w:cs="Times New Roman"/>
        </w:rPr>
        <w:t xml:space="preserve"> </w:t>
      </w:r>
      <w:r w:rsidR="00455ED3" w:rsidRPr="00170DBC">
        <w:rPr>
          <w:rFonts w:ascii="Times New Roman" w:hAnsi="Times New Roman" w:cs="Times New Roman"/>
        </w:rPr>
        <w:t>przed art.</w:t>
      </w:r>
      <w:r w:rsidR="3A596CB1" w:rsidRPr="00170DBC">
        <w:rPr>
          <w:rFonts w:ascii="Times New Roman" w:hAnsi="Times New Roman" w:cs="Times New Roman"/>
        </w:rPr>
        <w:t xml:space="preserve"> </w:t>
      </w:r>
      <w:r w:rsidR="00017178" w:rsidRPr="00170DBC">
        <w:rPr>
          <w:rFonts w:ascii="Times New Roman" w:hAnsi="Times New Roman" w:cs="Times New Roman"/>
        </w:rPr>
        <w:t>3</w:t>
      </w:r>
      <w:r w:rsidR="00017178">
        <w:rPr>
          <w:rFonts w:ascii="Times New Roman" w:hAnsi="Times New Roman" w:cs="Times New Roman"/>
        </w:rPr>
        <w:t>4</w:t>
      </w:r>
      <w:r w:rsidR="00017178" w:rsidRPr="00170DBC">
        <w:rPr>
          <w:rFonts w:ascii="Times New Roman" w:hAnsi="Times New Roman" w:cs="Times New Roman"/>
        </w:rPr>
        <w:t xml:space="preserve"> </w:t>
      </w:r>
      <w:r w:rsidR="6B17FCE4" w:rsidRPr="00170DBC">
        <w:rPr>
          <w:rFonts w:ascii="Times New Roman" w:hAnsi="Times New Roman" w:cs="Times New Roman"/>
        </w:rPr>
        <w:t>dodaje się art. 3</w:t>
      </w:r>
      <w:r w:rsidR="00455ED3" w:rsidRPr="00170DBC">
        <w:rPr>
          <w:rFonts w:ascii="Times New Roman" w:hAnsi="Times New Roman" w:cs="Times New Roman"/>
        </w:rPr>
        <w:t>3</w:t>
      </w:r>
      <w:r w:rsidR="002278F6">
        <w:rPr>
          <w:rFonts w:ascii="Times New Roman" w:hAnsi="Times New Roman" w:cs="Times New Roman"/>
        </w:rPr>
        <w:t>a</w:t>
      </w:r>
      <w:r w:rsidR="6B17FCE4" w:rsidRPr="00170DBC">
        <w:rPr>
          <w:rFonts w:ascii="Times New Roman" w:hAnsi="Times New Roman" w:cs="Times New Roman"/>
        </w:rPr>
        <w:t xml:space="preserve"> w brzmieniu:</w:t>
      </w:r>
    </w:p>
    <w:p w14:paraId="50D1EEF4" w14:textId="4DEA8FCA" w:rsidR="004451DC" w:rsidRPr="00170DBC" w:rsidRDefault="4A979FCA" w:rsidP="5DB2351E">
      <w:pPr>
        <w:pStyle w:val="ZARTzmartartykuempunktem"/>
        <w:rPr>
          <w:rFonts w:ascii="Times New Roman" w:hAnsi="Times New Roman" w:cs="Times New Roman"/>
        </w:rPr>
      </w:pPr>
      <w:r w:rsidRPr="00A7705E">
        <w:t>„</w:t>
      </w:r>
      <w:r w:rsidR="14FE9B1A" w:rsidRPr="00A7705E">
        <w:t>A</w:t>
      </w:r>
      <w:r w:rsidRPr="00A7705E">
        <w:t>rt. 3</w:t>
      </w:r>
      <w:r w:rsidR="002278F6" w:rsidRPr="00A7705E">
        <w:t>3</w:t>
      </w:r>
      <w:r w:rsidR="56348413" w:rsidRPr="00A7705E">
        <w:t>a</w:t>
      </w:r>
      <w:r w:rsidRPr="00A7705E">
        <w:t>.</w:t>
      </w:r>
      <w:r w:rsidRPr="00170DBC">
        <w:rPr>
          <w:rFonts w:ascii="Times New Roman" w:hAnsi="Times New Roman" w:cs="Times New Roman"/>
        </w:rPr>
        <w:t xml:space="preserve"> </w:t>
      </w:r>
      <w:r w:rsidR="7C720BFD" w:rsidRPr="00170DBC">
        <w:rPr>
          <w:rFonts w:ascii="Times New Roman" w:hAnsi="Times New Roman" w:cs="Times New Roman"/>
        </w:rPr>
        <w:t xml:space="preserve">Przepisy niniejszego rozdziału stosuje się do systemów bezzałogowych statków powietrznych </w:t>
      </w:r>
      <w:r w:rsidR="1090E19D" w:rsidRPr="00170DBC">
        <w:rPr>
          <w:rFonts w:ascii="Times New Roman" w:hAnsi="Times New Roman" w:cs="Times New Roman"/>
        </w:rPr>
        <w:t xml:space="preserve">wykorzystywanych do wykonywania operacji </w:t>
      </w:r>
      <w:r w:rsidR="7C720BFD" w:rsidRPr="00170DBC">
        <w:rPr>
          <w:rFonts w:ascii="Times New Roman" w:hAnsi="Times New Roman" w:cs="Times New Roman"/>
        </w:rPr>
        <w:t>w kategorii „certyfikowanej”, o której mowa w art. 6 rozporządzenia nr 2019/947/UE.”</w:t>
      </w:r>
      <w:r w:rsidR="3A09022F" w:rsidRPr="00170DBC">
        <w:rPr>
          <w:rFonts w:ascii="Times New Roman" w:hAnsi="Times New Roman" w:cs="Times New Roman"/>
        </w:rPr>
        <w:t>;</w:t>
      </w:r>
    </w:p>
    <w:p w14:paraId="20C8F769" w14:textId="58335978" w:rsidR="004E59F3" w:rsidRPr="00170DBC" w:rsidRDefault="00C25A27" w:rsidP="003202B9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049B" w:rsidRPr="00170DBC">
        <w:rPr>
          <w:rFonts w:ascii="Times New Roman" w:hAnsi="Times New Roman" w:cs="Times New Roman"/>
        </w:rPr>
        <w:t>)</w:t>
      </w:r>
      <w:r w:rsidR="00DD049B" w:rsidRPr="00170DBC">
        <w:rPr>
          <w:rFonts w:ascii="Times New Roman" w:hAnsi="Times New Roman" w:cs="Times New Roman"/>
        </w:rPr>
        <w:tab/>
      </w:r>
      <w:r w:rsidR="004E59F3" w:rsidRPr="00170DBC">
        <w:rPr>
          <w:rFonts w:ascii="Times New Roman" w:hAnsi="Times New Roman" w:cs="Times New Roman"/>
        </w:rPr>
        <w:t xml:space="preserve">w art. 40 </w:t>
      </w:r>
      <w:r w:rsidR="006B51F9" w:rsidRPr="00170DBC">
        <w:rPr>
          <w:rFonts w:ascii="Times New Roman" w:hAnsi="Times New Roman" w:cs="Times New Roman"/>
        </w:rPr>
        <w:t xml:space="preserve">w </w:t>
      </w:r>
      <w:r w:rsidR="004E59F3" w:rsidRPr="00170DBC">
        <w:rPr>
          <w:rFonts w:ascii="Times New Roman" w:hAnsi="Times New Roman" w:cs="Times New Roman"/>
        </w:rPr>
        <w:t>ust. 1:</w:t>
      </w:r>
    </w:p>
    <w:p w14:paraId="58C838C8" w14:textId="2BF00037" w:rsidR="006B51F9" w:rsidRPr="00170DBC" w:rsidRDefault="006B51F9" w:rsidP="009A0B42">
      <w:pPr>
        <w:pStyle w:val="LITlitera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a)</w:t>
      </w:r>
      <w:r w:rsidRPr="00170DBC">
        <w:rPr>
          <w:rFonts w:ascii="Times New Roman" w:hAnsi="Times New Roman" w:cs="Times New Roman"/>
        </w:rPr>
        <w:tab/>
        <w:t>po pkt 4 dodaje się pkt 4a w brzmieniu:</w:t>
      </w:r>
    </w:p>
    <w:p w14:paraId="14372EFE" w14:textId="03967605" w:rsidR="006B51F9" w:rsidRPr="00170DBC" w:rsidRDefault="52A132DA" w:rsidP="009A0B42">
      <w:pPr>
        <w:pStyle w:val="ZLITPKTzmpktliter"/>
        <w:rPr>
          <w:rFonts w:ascii="Times New Roman" w:hAnsi="Times New Roman" w:cs="Times New Roman"/>
        </w:rPr>
      </w:pPr>
      <w:r w:rsidRPr="4FDA8F67">
        <w:rPr>
          <w:rFonts w:ascii="Times New Roman" w:hAnsi="Times New Roman" w:cs="Times New Roman"/>
        </w:rPr>
        <w:t>„4a)</w:t>
      </w:r>
      <w:r w:rsidR="0910C869">
        <w:tab/>
      </w:r>
      <w:r w:rsidRPr="4FDA8F67">
        <w:rPr>
          <w:rFonts w:ascii="Times New Roman" w:hAnsi="Times New Roman" w:cs="Times New Roman"/>
        </w:rPr>
        <w:t>statek powietrzny podlega wpisowi do rejestru, o którym mowa w art. 43 ust. 1</w:t>
      </w:r>
      <w:r w:rsidR="4CBECE98" w:rsidRPr="4FDA8F67">
        <w:rPr>
          <w:rFonts w:ascii="Times New Roman" w:hAnsi="Times New Roman" w:cs="Times New Roman"/>
        </w:rPr>
        <w:t xml:space="preserve"> lub w</w:t>
      </w:r>
      <w:r w:rsidRPr="4FDA8F67">
        <w:rPr>
          <w:rFonts w:ascii="Times New Roman" w:hAnsi="Times New Roman" w:cs="Times New Roman"/>
        </w:rPr>
        <w:t xml:space="preserve"> art. 44 ust. 1,</w:t>
      </w:r>
      <w:r w:rsidR="00266774">
        <w:rPr>
          <w:rFonts w:ascii="Times New Roman" w:hAnsi="Times New Roman" w:cs="Times New Roman"/>
        </w:rPr>
        <w:t xml:space="preserve">  </w:t>
      </w:r>
    </w:p>
    <w:p w14:paraId="2412940D" w14:textId="77777777" w:rsidR="006B51F9" w:rsidRPr="00170DBC" w:rsidRDefault="006B51F9" w:rsidP="009A0B42">
      <w:pPr>
        <w:pStyle w:val="LITlitera"/>
        <w:rPr>
          <w:rFonts w:ascii="Times New Roman" w:hAnsi="Times New Roman" w:cs="Times New Roman"/>
        </w:rPr>
      </w:pPr>
      <w:r w:rsidRPr="00170DBC">
        <w:rPr>
          <w:rFonts w:ascii="Times New Roman" w:hAnsi="Times New Roman" w:cs="Times New Roman"/>
        </w:rPr>
        <w:t>b)</w:t>
      </w:r>
      <w:r w:rsidRPr="00170DBC">
        <w:rPr>
          <w:rFonts w:ascii="Times New Roman" w:hAnsi="Times New Roman" w:cs="Times New Roman"/>
        </w:rPr>
        <w:tab/>
        <w:t>pkt 5 otrzymuje brzmienie:</w:t>
      </w:r>
    </w:p>
    <w:p w14:paraId="77C67F06" w14:textId="77777777" w:rsidR="004E59F3" w:rsidRPr="00170DBC" w:rsidRDefault="006B51F9" w:rsidP="009A0B42">
      <w:pPr>
        <w:pStyle w:val="ZLITPKTzmpktliter"/>
        <w:rPr>
          <w:rFonts w:ascii="Times New Roman" w:eastAsia="Times New Roman" w:hAnsi="Times New Roman" w:cs="Times New Roman"/>
        </w:rPr>
      </w:pPr>
      <w:r w:rsidRPr="00170DBC">
        <w:rPr>
          <w:rFonts w:ascii="Times New Roman" w:hAnsi="Times New Roman" w:cs="Times New Roman"/>
        </w:rPr>
        <w:t>„5)</w:t>
      </w:r>
      <w:r w:rsidRPr="00170DBC">
        <w:rPr>
          <w:rFonts w:ascii="Times New Roman" w:hAnsi="Times New Roman" w:cs="Times New Roman"/>
        </w:rPr>
        <w:tab/>
        <w:t>mimo zaistnienia odpowiednich okoliczności nie obowiązuje porozumienie, o którym mowa w art. 32 ust. 1.”</w:t>
      </w:r>
      <w:r w:rsidR="009A0B42" w:rsidRPr="00170DBC">
        <w:rPr>
          <w:rFonts w:ascii="Times New Roman" w:hAnsi="Times New Roman" w:cs="Times New Roman"/>
        </w:rPr>
        <w:t>;</w:t>
      </w:r>
    </w:p>
    <w:p w14:paraId="1CD6321C" w14:textId="2E72693D" w:rsidR="00517B3D" w:rsidRPr="003E69DA" w:rsidRDefault="000E2929" w:rsidP="00657443">
      <w:pPr>
        <w:pStyle w:val="PKTpunkt"/>
      </w:pPr>
      <w:r>
        <w:t>9</w:t>
      </w:r>
      <w:r w:rsidR="00DD049B" w:rsidRPr="003E69DA">
        <w:t>)</w:t>
      </w:r>
      <w:r w:rsidR="00340CC2" w:rsidRPr="003E69DA">
        <w:tab/>
      </w:r>
      <w:r w:rsidR="006632D2" w:rsidRPr="003E69DA">
        <w:t xml:space="preserve">w </w:t>
      </w:r>
      <w:r w:rsidR="00517B3D" w:rsidRPr="003E69DA">
        <w:t>art. 94</w:t>
      </w:r>
      <w:r w:rsidR="007277BE" w:rsidRPr="003E69DA">
        <w:t xml:space="preserve"> </w:t>
      </w:r>
      <w:r w:rsidR="002B7535" w:rsidRPr="003E69DA">
        <w:t>ust. 2</w:t>
      </w:r>
      <w:r w:rsidR="00517B3D" w:rsidRPr="003E69DA">
        <w:t xml:space="preserve"> otrzymuje brzmienie:</w:t>
      </w:r>
    </w:p>
    <w:p w14:paraId="604D284C" w14:textId="77777777" w:rsidR="00517B3D" w:rsidRPr="003E69DA" w:rsidRDefault="00517B3D" w:rsidP="00722A05">
      <w:pPr>
        <w:pStyle w:val="ZUSTzmustartykuempunktem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„</w:t>
      </w:r>
      <w:r w:rsidR="002B7535" w:rsidRPr="003E69DA">
        <w:rPr>
          <w:rFonts w:ascii="Times New Roman" w:hAnsi="Times New Roman" w:cs="Times New Roman"/>
        </w:rPr>
        <w:t>2</w:t>
      </w:r>
      <w:r w:rsidRPr="003E69DA">
        <w:rPr>
          <w:rFonts w:ascii="Times New Roman" w:hAnsi="Times New Roman" w:cs="Times New Roman"/>
        </w:rPr>
        <w:t>.</w:t>
      </w:r>
      <w:r w:rsidR="00027045" w:rsidRPr="003E69DA">
        <w:rPr>
          <w:rFonts w:ascii="Times New Roman" w:hAnsi="Times New Roman" w:cs="Times New Roman"/>
        </w:rPr>
        <w:t> </w:t>
      </w:r>
      <w:r w:rsidRPr="003E69DA">
        <w:rPr>
          <w:rFonts w:ascii="Times New Roman" w:hAnsi="Times New Roman" w:cs="Times New Roman"/>
        </w:rPr>
        <w:t>Członkiem personelu lotniczego jest osoba, która posiada:</w:t>
      </w:r>
    </w:p>
    <w:p w14:paraId="0B0FDA6F" w14:textId="77777777" w:rsidR="00517B3D" w:rsidRPr="003E69DA" w:rsidRDefault="00517B3D" w:rsidP="00722A05">
      <w:pPr>
        <w:pStyle w:val="ZPKTzmpktartykuempunktem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1)</w:t>
      </w:r>
      <w:r w:rsidR="009C3736" w:rsidRPr="003E69DA">
        <w:rPr>
          <w:rFonts w:ascii="Times New Roman" w:hAnsi="Times New Roman" w:cs="Times New Roman"/>
        </w:rPr>
        <w:tab/>
      </w:r>
      <w:r w:rsidR="0042493B" w:rsidRPr="003E69DA">
        <w:rPr>
          <w:rFonts w:ascii="Times New Roman" w:hAnsi="Times New Roman" w:cs="Times New Roman"/>
        </w:rPr>
        <w:t xml:space="preserve">ważną </w:t>
      </w:r>
      <w:r w:rsidRPr="003E69DA">
        <w:rPr>
          <w:rFonts w:ascii="Times New Roman" w:hAnsi="Times New Roman" w:cs="Times New Roman"/>
        </w:rPr>
        <w:t>licencję lub świadectwo kwalifikacji</w:t>
      </w:r>
      <w:r w:rsidR="0042493B" w:rsidRPr="003E69DA">
        <w:rPr>
          <w:rFonts w:ascii="Times New Roman" w:hAnsi="Times New Roman" w:cs="Times New Roman"/>
        </w:rPr>
        <w:t xml:space="preserve"> i jest wpisana do państwowego rejestru personelu lotniczego lub innego odpowiedniego rejestru prowadzonego zgodnie z odrębnymi przepisami</w:t>
      </w:r>
      <w:r w:rsidR="00B6014C" w:rsidRPr="003E69DA">
        <w:rPr>
          <w:rFonts w:ascii="Times New Roman" w:hAnsi="Times New Roman" w:cs="Times New Roman"/>
        </w:rPr>
        <w:t xml:space="preserve"> lub</w:t>
      </w:r>
    </w:p>
    <w:p w14:paraId="7A3B7A3C" w14:textId="77777777" w:rsidR="004E3D2F" w:rsidRPr="003E69DA" w:rsidRDefault="0042493B" w:rsidP="00722A05">
      <w:pPr>
        <w:pStyle w:val="ZPKTzmpktartykuempunktem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2)</w:t>
      </w:r>
      <w:r w:rsidR="009C3736" w:rsidRPr="003E69DA">
        <w:rPr>
          <w:rFonts w:ascii="Times New Roman" w:hAnsi="Times New Roman" w:cs="Times New Roman"/>
        </w:rPr>
        <w:tab/>
      </w:r>
      <w:r w:rsidRPr="003E69DA">
        <w:rPr>
          <w:rFonts w:ascii="Times New Roman" w:hAnsi="Times New Roman" w:cs="Times New Roman"/>
        </w:rPr>
        <w:t xml:space="preserve">ważny dokument </w:t>
      </w:r>
      <w:r w:rsidR="00521023" w:rsidRPr="003E69DA">
        <w:rPr>
          <w:rFonts w:ascii="Times New Roman" w:hAnsi="Times New Roman" w:cs="Times New Roman"/>
        </w:rPr>
        <w:t>po</w:t>
      </w:r>
      <w:r w:rsidRPr="003E69DA">
        <w:rPr>
          <w:rFonts w:ascii="Times New Roman" w:hAnsi="Times New Roman" w:cs="Times New Roman"/>
        </w:rPr>
        <w:t xml:space="preserve">twierdzający posiadanie kwalifikacji i uprawniający do wykonywania operacji </w:t>
      </w:r>
      <w:r w:rsidR="0032505A" w:rsidRPr="003E69DA">
        <w:rPr>
          <w:rFonts w:ascii="Times New Roman" w:hAnsi="Times New Roman" w:cs="Times New Roman"/>
        </w:rPr>
        <w:t>z</w:t>
      </w:r>
      <w:r w:rsidR="00B6014C" w:rsidRPr="003E69DA">
        <w:rPr>
          <w:rFonts w:ascii="Times New Roman" w:hAnsi="Times New Roman" w:cs="Times New Roman"/>
        </w:rPr>
        <w:t xml:space="preserve"> użyci</w:t>
      </w:r>
      <w:r w:rsidR="0032505A" w:rsidRPr="003E69DA">
        <w:rPr>
          <w:rFonts w:ascii="Times New Roman" w:hAnsi="Times New Roman" w:cs="Times New Roman"/>
        </w:rPr>
        <w:t>em</w:t>
      </w:r>
      <w:r w:rsidR="00B6014C" w:rsidRPr="003E69DA">
        <w:rPr>
          <w:rFonts w:ascii="Times New Roman" w:hAnsi="Times New Roman" w:cs="Times New Roman"/>
        </w:rPr>
        <w:t xml:space="preserve"> </w:t>
      </w:r>
      <w:r w:rsidRPr="003E69DA">
        <w:rPr>
          <w:rFonts w:ascii="Times New Roman" w:hAnsi="Times New Roman" w:cs="Times New Roman"/>
        </w:rPr>
        <w:t>system</w:t>
      </w:r>
      <w:r w:rsidR="00B6014C" w:rsidRPr="003E69DA">
        <w:rPr>
          <w:rFonts w:ascii="Times New Roman" w:hAnsi="Times New Roman" w:cs="Times New Roman"/>
        </w:rPr>
        <w:t>u</w:t>
      </w:r>
      <w:r w:rsidRPr="003E69DA">
        <w:rPr>
          <w:rFonts w:ascii="Times New Roman" w:hAnsi="Times New Roman" w:cs="Times New Roman"/>
        </w:rPr>
        <w:t xml:space="preserve"> bezzałogow</w:t>
      </w:r>
      <w:r w:rsidR="00F24736" w:rsidRPr="003E69DA">
        <w:rPr>
          <w:rFonts w:ascii="Times New Roman" w:hAnsi="Times New Roman" w:cs="Times New Roman"/>
        </w:rPr>
        <w:t>ego</w:t>
      </w:r>
      <w:r w:rsidRPr="003E69DA">
        <w:rPr>
          <w:rFonts w:ascii="Times New Roman" w:hAnsi="Times New Roman" w:cs="Times New Roman"/>
        </w:rPr>
        <w:t xml:space="preserve"> statk</w:t>
      </w:r>
      <w:r w:rsidR="00F24736" w:rsidRPr="003E69DA">
        <w:rPr>
          <w:rFonts w:ascii="Times New Roman" w:hAnsi="Times New Roman" w:cs="Times New Roman"/>
        </w:rPr>
        <w:t>u</w:t>
      </w:r>
      <w:r w:rsidRPr="003E69DA">
        <w:rPr>
          <w:rFonts w:ascii="Times New Roman" w:hAnsi="Times New Roman" w:cs="Times New Roman"/>
        </w:rPr>
        <w:t xml:space="preserve"> powietrzn</w:t>
      </w:r>
      <w:r w:rsidR="00F24736" w:rsidRPr="003E69DA">
        <w:rPr>
          <w:rFonts w:ascii="Times New Roman" w:hAnsi="Times New Roman" w:cs="Times New Roman"/>
        </w:rPr>
        <w:t>ego</w:t>
      </w:r>
      <w:r w:rsidRPr="003E69DA">
        <w:rPr>
          <w:rFonts w:ascii="Times New Roman" w:hAnsi="Times New Roman" w:cs="Times New Roman"/>
        </w:rPr>
        <w:t xml:space="preserve"> i jest wpisana do rejestru operatorów systemów bezzałogowych statków powietrznych.”</w:t>
      </w:r>
      <w:r w:rsidR="007277BE" w:rsidRPr="003E69DA">
        <w:rPr>
          <w:rFonts w:ascii="Times New Roman" w:hAnsi="Times New Roman" w:cs="Times New Roman"/>
        </w:rPr>
        <w:t>;</w:t>
      </w:r>
    </w:p>
    <w:p w14:paraId="56CD4C8D" w14:textId="796E4752" w:rsidR="00DD049B" w:rsidRPr="003E69DA" w:rsidRDefault="312363B4" w:rsidP="00DD049B">
      <w:pPr>
        <w:pStyle w:val="PKTpunkt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1</w:t>
      </w:r>
      <w:r w:rsidR="000E2929">
        <w:rPr>
          <w:rFonts w:ascii="Times New Roman" w:hAnsi="Times New Roman" w:cs="Times New Roman"/>
        </w:rPr>
        <w:t>0</w:t>
      </w:r>
      <w:r w:rsidR="00517B3D" w:rsidRPr="003E69DA">
        <w:rPr>
          <w:rFonts w:ascii="Times New Roman" w:hAnsi="Times New Roman" w:cs="Times New Roman"/>
        </w:rPr>
        <w:t>)</w:t>
      </w:r>
      <w:r w:rsidR="00517B3D" w:rsidRPr="003E69DA">
        <w:rPr>
          <w:rFonts w:ascii="Times New Roman" w:hAnsi="Times New Roman" w:cs="Times New Roman"/>
        </w:rPr>
        <w:tab/>
      </w:r>
      <w:r w:rsidR="00DD049B" w:rsidRPr="003E69DA">
        <w:rPr>
          <w:rFonts w:ascii="Times New Roman" w:hAnsi="Times New Roman" w:cs="Times New Roman"/>
        </w:rPr>
        <w:t>w art. 95:</w:t>
      </w:r>
    </w:p>
    <w:p w14:paraId="1CFEA7B3" w14:textId="42D19809" w:rsidR="00DD049B" w:rsidRPr="003E69DA" w:rsidRDefault="00DD049B" w:rsidP="00DD049B">
      <w:pPr>
        <w:pStyle w:val="LITlitera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a)</w:t>
      </w:r>
      <w:r w:rsidRPr="003E69DA">
        <w:rPr>
          <w:rFonts w:ascii="Times New Roman" w:hAnsi="Times New Roman" w:cs="Times New Roman"/>
        </w:rPr>
        <w:tab/>
        <w:t>w ust. 2:</w:t>
      </w:r>
    </w:p>
    <w:p w14:paraId="707435C5" w14:textId="77777777" w:rsidR="00DD049B" w:rsidRPr="003E69DA" w:rsidRDefault="00DD049B" w:rsidP="00DD049B">
      <w:pPr>
        <w:pStyle w:val="TIRtiret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–</w:t>
      </w:r>
      <w:r w:rsidRPr="003E69DA">
        <w:rPr>
          <w:rFonts w:ascii="Times New Roman" w:hAnsi="Times New Roman" w:cs="Times New Roman"/>
        </w:rPr>
        <w:tab/>
        <w:t>uchyla się pkt 5a,</w:t>
      </w:r>
    </w:p>
    <w:p w14:paraId="353FCC2A" w14:textId="77777777" w:rsidR="00DD049B" w:rsidRPr="003E69DA" w:rsidRDefault="596BBE0F" w:rsidP="00DD049B">
      <w:pPr>
        <w:pStyle w:val="TIRtiret"/>
        <w:rPr>
          <w:rFonts w:ascii="Times New Roman" w:hAnsi="Times New Roman" w:cs="Times New Roman"/>
        </w:rPr>
      </w:pPr>
      <w:r w:rsidRPr="4FDA8F67">
        <w:rPr>
          <w:rFonts w:ascii="Times New Roman" w:hAnsi="Times New Roman" w:cs="Times New Roman"/>
        </w:rPr>
        <w:t>–</w:t>
      </w:r>
      <w:r w:rsidR="00DD049B">
        <w:tab/>
      </w:r>
      <w:r w:rsidR="00DD049B" w:rsidRPr="4FDA8F67">
        <w:rPr>
          <w:rFonts w:ascii="Times New Roman" w:hAnsi="Times New Roman" w:cs="Times New Roman"/>
        </w:rPr>
        <w:t>pkt 7 otrzymuje brzmienie:</w:t>
      </w:r>
    </w:p>
    <w:p w14:paraId="6B883C00" w14:textId="77777777" w:rsidR="00DD049B" w:rsidRPr="003E69DA" w:rsidRDefault="0061642C" w:rsidP="00F04406">
      <w:pPr>
        <w:pStyle w:val="ZTIRPKTzmpkttiret"/>
        <w:rPr>
          <w:rFonts w:ascii="Times New Roman" w:hAnsi="Times New Roman" w:cs="Times New Roman"/>
        </w:rPr>
      </w:pPr>
      <w:r w:rsidRPr="4FDA8F67">
        <w:rPr>
          <w:rFonts w:ascii="Times New Roman" w:hAnsi="Times New Roman" w:cs="Times New Roman"/>
        </w:rPr>
        <w:t>„7)</w:t>
      </w:r>
      <w:r>
        <w:tab/>
      </w:r>
      <w:r w:rsidRPr="4FDA8F67">
        <w:rPr>
          <w:rFonts w:ascii="Times New Roman" w:hAnsi="Times New Roman" w:cs="Times New Roman"/>
        </w:rPr>
        <w:t>mechanik poświadczenia obsługi spadochronu, lotni, paralotni, motolotni lub statku powietrznego o maksymalnej masie startowej (MTOM) do 495 kg;”,</w:t>
      </w:r>
    </w:p>
    <w:p w14:paraId="6472B68C" w14:textId="77777777" w:rsidR="00DD049B" w:rsidRPr="003E69DA" w:rsidRDefault="00DD049B" w:rsidP="00DD049B">
      <w:pPr>
        <w:pStyle w:val="LITlitera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b)</w:t>
      </w:r>
      <w:r w:rsidRPr="003E69DA">
        <w:rPr>
          <w:rFonts w:ascii="Times New Roman" w:hAnsi="Times New Roman" w:cs="Times New Roman"/>
        </w:rPr>
        <w:tab/>
        <w:t>w ust. 3 uchyla się pkt 6;</w:t>
      </w:r>
    </w:p>
    <w:p w14:paraId="1FD1FE17" w14:textId="6C0E8A7D" w:rsidR="008042DF" w:rsidRPr="003E69DA" w:rsidRDefault="237642EE" w:rsidP="00DD049B">
      <w:pPr>
        <w:pStyle w:val="PKTpunkt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1</w:t>
      </w:r>
      <w:r w:rsidR="000E2929">
        <w:rPr>
          <w:rFonts w:ascii="Times New Roman" w:hAnsi="Times New Roman" w:cs="Times New Roman"/>
        </w:rPr>
        <w:t>1</w:t>
      </w:r>
      <w:r w:rsidR="004E3D2F" w:rsidRPr="003E69DA">
        <w:rPr>
          <w:rFonts w:ascii="Times New Roman" w:hAnsi="Times New Roman" w:cs="Times New Roman"/>
        </w:rPr>
        <w:t>)</w:t>
      </w:r>
      <w:r w:rsidR="006606FA" w:rsidRPr="003E69DA">
        <w:rPr>
          <w:rFonts w:ascii="Times New Roman" w:hAnsi="Times New Roman" w:cs="Times New Roman"/>
        </w:rPr>
        <w:tab/>
      </w:r>
      <w:r w:rsidR="00591296" w:rsidRPr="003E69DA">
        <w:rPr>
          <w:rFonts w:ascii="Times New Roman" w:hAnsi="Times New Roman" w:cs="Times New Roman"/>
        </w:rPr>
        <w:t xml:space="preserve">w art. 119 </w:t>
      </w:r>
      <w:r w:rsidR="004B680C" w:rsidRPr="003E69DA">
        <w:rPr>
          <w:rFonts w:ascii="Times New Roman" w:hAnsi="Times New Roman" w:cs="Times New Roman"/>
        </w:rPr>
        <w:t xml:space="preserve">po ust. 3 </w:t>
      </w:r>
      <w:r w:rsidR="00591296" w:rsidRPr="003E69DA">
        <w:rPr>
          <w:rFonts w:ascii="Times New Roman" w:hAnsi="Times New Roman" w:cs="Times New Roman"/>
        </w:rPr>
        <w:t>dodaje się ust. 3a w brzmieniu:</w:t>
      </w:r>
    </w:p>
    <w:p w14:paraId="560D7B0A" w14:textId="74212CF7" w:rsidR="00591296" w:rsidRPr="003E69DA" w:rsidRDefault="00591296" w:rsidP="008B0A16">
      <w:pPr>
        <w:pStyle w:val="ZARTzmartartykuempunktem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„3a.</w:t>
      </w:r>
      <w:r w:rsidR="00027045" w:rsidRPr="003E69DA">
        <w:rPr>
          <w:rFonts w:ascii="Times New Roman" w:hAnsi="Times New Roman" w:cs="Times New Roman"/>
        </w:rPr>
        <w:t> </w:t>
      </w:r>
      <w:r w:rsidRPr="003E69DA">
        <w:rPr>
          <w:rFonts w:ascii="Times New Roman" w:hAnsi="Times New Roman" w:cs="Times New Roman"/>
        </w:rPr>
        <w:t>W przypadku gdy instytucja zapewniająca służby ruchu lotniczego wprowadza na wniosek ograniczenie lotów w części przestrzeni powietrznej</w:t>
      </w:r>
      <w:r w:rsidR="00ED2F44" w:rsidRPr="003E69DA">
        <w:rPr>
          <w:rFonts w:ascii="Times New Roman" w:hAnsi="Times New Roman" w:cs="Times New Roman"/>
        </w:rPr>
        <w:t>,</w:t>
      </w:r>
      <w:r w:rsidRPr="003E69DA">
        <w:rPr>
          <w:rFonts w:ascii="Times New Roman" w:hAnsi="Times New Roman" w:cs="Times New Roman"/>
        </w:rPr>
        <w:t xml:space="preserve"> zgodnie z przepisami wydanymi na podstawie ust. 4 pkt 2</w:t>
      </w:r>
      <w:r w:rsidR="00ED2F44" w:rsidRPr="003E69DA">
        <w:rPr>
          <w:rFonts w:ascii="Times New Roman" w:hAnsi="Times New Roman" w:cs="Times New Roman"/>
        </w:rPr>
        <w:t>,</w:t>
      </w:r>
      <w:r w:rsidRPr="003E69DA">
        <w:rPr>
          <w:rFonts w:ascii="Times New Roman" w:hAnsi="Times New Roman" w:cs="Times New Roman"/>
        </w:rPr>
        <w:t xml:space="preserve"> wnioskodawca jest obowiązany złożyć wniosek o wyznaczenie strefy geograficznej</w:t>
      </w:r>
      <w:r w:rsidR="00983554" w:rsidRPr="003E69DA">
        <w:rPr>
          <w:rFonts w:ascii="Times New Roman" w:hAnsi="Times New Roman" w:cs="Times New Roman"/>
        </w:rPr>
        <w:t xml:space="preserve"> dla systemów bezzałogowych statków powietrznych</w:t>
      </w:r>
      <w:r w:rsidRPr="003E69DA">
        <w:rPr>
          <w:rFonts w:ascii="Times New Roman" w:hAnsi="Times New Roman" w:cs="Times New Roman"/>
        </w:rPr>
        <w:t>, o którym mowa w art. 156</w:t>
      </w:r>
      <w:r w:rsidR="00AC02B3" w:rsidRPr="003E69DA">
        <w:rPr>
          <w:rFonts w:ascii="Times New Roman" w:hAnsi="Times New Roman" w:cs="Times New Roman"/>
        </w:rPr>
        <w:t>h</w:t>
      </w:r>
      <w:r w:rsidR="00EB390F" w:rsidRPr="003E69DA">
        <w:rPr>
          <w:rFonts w:ascii="Times New Roman" w:hAnsi="Times New Roman" w:cs="Times New Roman"/>
        </w:rPr>
        <w:t xml:space="preserve"> ust. 1</w:t>
      </w:r>
      <w:r w:rsidRPr="003E69DA">
        <w:rPr>
          <w:rFonts w:ascii="Times New Roman" w:hAnsi="Times New Roman" w:cs="Times New Roman"/>
        </w:rPr>
        <w:t xml:space="preserve"> pkt 2</w:t>
      </w:r>
      <w:r w:rsidR="00C013CB">
        <w:rPr>
          <w:rFonts w:ascii="Times New Roman" w:hAnsi="Times New Roman" w:cs="Times New Roman"/>
        </w:rPr>
        <w:t>,</w:t>
      </w:r>
      <w:r w:rsidR="009078CD" w:rsidRPr="003E69DA">
        <w:rPr>
          <w:rFonts w:ascii="Times New Roman" w:hAnsi="Times New Roman" w:cs="Times New Roman"/>
        </w:rPr>
        <w:t xml:space="preserve"> odpowiadający swoim zakresem wnioskowi o wprowadzenie ograniczeń lotów w części przestrzeni powietrznej</w:t>
      </w:r>
      <w:r w:rsidRPr="003E69DA">
        <w:rPr>
          <w:rFonts w:ascii="Times New Roman" w:hAnsi="Times New Roman" w:cs="Times New Roman"/>
        </w:rPr>
        <w:t>.”;</w:t>
      </w:r>
    </w:p>
    <w:p w14:paraId="28B1060B" w14:textId="447EA92D" w:rsidR="00723E29" w:rsidRPr="003E69DA" w:rsidRDefault="281FDB0C" w:rsidP="00DD049B">
      <w:pPr>
        <w:pStyle w:val="PKTpunkt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1</w:t>
      </w:r>
      <w:r w:rsidR="000E2929">
        <w:rPr>
          <w:rFonts w:ascii="Times New Roman" w:hAnsi="Times New Roman" w:cs="Times New Roman"/>
        </w:rPr>
        <w:t>2</w:t>
      </w:r>
      <w:r w:rsidR="00591296" w:rsidRPr="003E69DA">
        <w:rPr>
          <w:rFonts w:ascii="Times New Roman" w:hAnsi="Times New Roman" w:cs="Times New Roman"/>
        </w:rPr>
        <w:t>)</w:t>
      </w:r>
      <w:r w:rsidR="00591296" w:rsidRPr="003E69DA">
        <w:rPr>
          <w:rFonts w:ascii="Times New Roman" w:hAnsi="Times New Roman" w:cs="Times New Roman"/>
        </w:rPr>
        <w:tab/>
      </w:r>
      <w:r w:rsidR="00DD049B" w:rsidRPr="003E69DA">
        <w:rPr>
          <w:rFonts w:ascii="Times New Roman" w:hAnsi="Times New Roman" w:cs="Times New Roman"/>
        </w:rPr>
        <w:t>uchyla się art. 126 i art. 126a;</w:t>
      </w:r>
    </w:p>
    <w:p w14:paraId="5DBB6FEA" w14:textId="2F30D54A" w:rsidR="00DD049B" w:rsidRPr="003E69DA" w:rsidRDefault="281FDB0C" w:rsidP="00DD049B">
      <w:pPr>
        <w:pStyle w:val="PKTpunkt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1</w:t>
      </w:r>
      <w:r w:rsidR="000E2929">
        <w:rPr>
          <w:rFonts w:ascii="Times New Roman" w:hAnsi="Times New Roman" w:cs="Times New Roman"/>
        </w:rPr>
        <w:t>3</w:t>
      </w:r>
      <w:r w:rsidR="00DD049B" w:rsidRPr="003E69DA">
        <w:rPr>
          <w:rFonts w:ascii="Times New Roman" w:hAnsi="Times New Roman" w:cs="Times New Roman"/>
        </w:rPr>
        <w:t>)</w:t>
      </w:r>
      <w:r w:rsidR="00886085" w:rsidRPr="003E69DA">
        <w:rPr>
          <w:rFonts w:ascii="Times New Roman" w:hAnsi="Times New Roman" w:cs="Times New Roman"/>
        </w:rPr>
        <w:tab/>
      </w:r>
      <w:r w:rsidR="00DD049B" w:rsidRPr="003E69DA">
        <w:rPr>
          <w:rFonts w:ascii="Times New Roman" w:hAnsi="Times New Roman" w:cs="Times New Roman"/>
        </w:rPr>
        <w:t>art. 149 otrzymuje brzmienie:</w:t>
      </w:r>
    </w:p>
    <w:p w14:paraId="7AC157EB" w14:textId="332EE360" w:rsidR="003D502C" w:rsidRPr="003E69DA" w:rsidRDefault="005308FB" w:rsidP="007D324A">
      <w:pPr>
        <w:pStyle w:val="ZARTzmartartykuempunktem"/>
        <w:rPr>
          <w:rFonts w:ascii="Times New Roman" w:hAnsi="Times New Roman" w:cs="Times New Roman"/>
        </w:rPr>
      </w:pPr>
      <w:r w:rsidRPr="00535391">
        <w:rPr>
          <w:rFonts w:ascii="Times New Roman" w:hAnsi="Times New Roman" w:cs="Times New Roman"/>
        </w:rPr>
        <w:t>„A</w:t>
      </w:r>
      <w:r w:rsidR="00DD049B" w:rsidRPr="00535391">
        <w:rPr>
          <w:rFonts w:ascii="Times New Roman" w:hAnsi="Times New Roman" w:cs="Times New Roman"/>
        </w:rPr>
        <w:t>rt.</w:t>
      </w:r>
      <w:r w:rsidR="00027045" w:rsidRPr="00535391">
        <w:rPr>
          <w:rFonts w:ascii="Times New Roman" w:hAnsi="Times New Roman" w:cs="Times New Roman"/>
        </w:rPr>
        <w:t> </w:t>
      </w:r>
      <w:r w:rsidR="00DD049B" w:rsidRPr="00535391">
        <w:rPr>
          <w:rFonts w:ascii="Times New Roman" w:hAnsi="Times New Roman" w:cs="Times New Roman"/>
        </w:rPr>
        <w:t>149.</w:t>
      </w:r>
      <w:r w:rsidR="00027045" w:rsidRPr="003E69DA">
        <w:rPr>
          <w:rFonts w:ascii="Times New Roman" w:hAnsi="Times New Roman" w:cs="Times New Roman"/>
        </w:rPr>
        <w:t> </w:t>
      </w:r>
      <w:r w:rsidR="00DD049B" w:rsidRPr="003E69DA">
        <w:rPr>
          <w:rFonts w:ascii="Times New Roman" w:hAnsi="Times New Roman" w:cs="Times New Roman"/>
        </w:rPr>
        <w:t>1.</w:t>
      </w:r>
      <w:bookmarkStart w:id="5" w:name="_Hlk57015662"/>
      <w:r w:rsidR="00027045" w:rsidRPr="003E69DA">
        <w:rPr>
          <w:rFonts w:ascii="Times New Roman" w:hAnsi="Times New Roman" w:cs="Times New Roman"/>
        </w:rPr>
        <w:t> </w:t>
      </w:r>
      <w:r w:rsidR="00DD049B" w:rsidRPr="003E69DA">
        <w:rPr>
          <w:rFonts w:ascii="Times New Roman" w:hAnsi="Times New Roman" w:cs="Times New Roman"/>
        </w:rPr>
        <w:t xml:space="preserve">Wykonywanie lotów międzynarodowych </w:t>
      </w:r>
      <w:r w:rsidR="0032505A" w:rsidRPr="003E69DA">
        <w:rPr>
          <w:rFonts w:ascii="Times New Roman" w:hAnsi="Times New Roman" w:cs="Times New Roman"/>
        </w:rPr>
        <w:t>z użyciem</w:t>
      </w:r>
      <w:r w:rsidR="00475D14" w:rsidRPr="003E69DA">
        <w:rPr>
          <w:rFonts w:ascii="Times New Roman" w:hAnsi="Times New Roman" w:cs="Times New Roman"/>
        </w:rPr>
        <w:t xml:space="preserve"> systemu bezzałogowego statku powietrznego</w:t>
      </w:r>
      <w:bookmarkEnd w:id="5"/>
      <w:r w:rsidR="00475D14" w:rsidRPr="003E69DA">
        <w:rPr>
          <w:rFonts w:ascii="Times New Roman" w:hAnsi="Times New Roman" w:cs="Times New Roman"/>
        </w:rPr>
        <w:t xml:space="preserve"> </w:t>
      </w:r>
      <w:r w:rsidR="00DD049B" w:rsidRPr="003E69DA">
        <w:rPr>
          <w:rFonts w:ascii="Times New Roman" w:hAnsi="Times New Roman" w:cs="Times New Roman"/>
        </w:rPr>
        <w:t>przez operatora</w:t>
      </w:r>
      <w:r w:rsidR="009633CC" w:rsidRPr="003E69DA">
        <w:rPr>
          <w:rFonts w:ascii="Times New Roman" w:hAnsi="Times New Roman" w:cs="Times New Roman"/>
        </w:rPr>
        <w:t xml:space="preserve"> systemu bezzałogowego statku powietrznego</w:t>
      </w:r>
      <w:r w:rsidR="00DD049B" w:rsidRPr="003E69DA">
        <w:rPr>
          <w:rFonts w:ascii="Times New Roman" w:hAnsi="Times New Roman" w:cs="Times New Roman"/>
        </w:rPr>
        <w:t xml:space="preserve"> z państwa trzeciego wy</w:t>
      </w:r>
      <w:r w:rsidR="00A96B1C">
        <w:rPr>
          <w:rFonts w:ascii="Times New Roman" w:hAnsi="Times New Roman" w:cs="Times New Roman"/>
        </w:rPr>
        <w:t>maga zezwolenia Prezesa Urzędu.</w:t>
      </w:r>
    </w:p>
    <w:p w14:paraId="6656D27F" w14:textId="77777777" w:rsidR="007309DF" w:rsidRPr="003E69DA" w:rsidRDefault="00110E23" w:rsidP="007D324A">
      <w:pPr>
        <w:pStyle w:val="ZARTzmartartykuempunktem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2</w:t>
      </w:r>
      <w:r w:rsidR="00C3082E" w:rsidRPr="003E69DA">
        <w:rPr>
          <w:rFonts w:ascii="Times New Roman" w:hAnsi="Times New Roman" w:cs="Times New Roman"/>
        </w:rPr>
        <w:t>.</w:t>
      </w:r>
      <w:r w:rsidR="00027045" w:rsidRPr="003E69DA">
        <w:rPr>
          <w:rFonts w:ascii="Times New Roman" w:hAnsi="Times New Roman" w:cs="Times New Roman"/>
        </w:rPr>
        <w:t> </w:t>
      </w:r>
      <w:r w:rsidR="003D502C" w:rsidRPr="003E69DA">
        <w:rPr>
          <w:rFonts w:ascii="Times New Roman" w:hAnsi="Times New Roman" w:cs="Times New Roman"/>
        </w:rPr>
        <w:t>Prezes Urzędu, wydaje z</w:t>
      </w:r>
      <w:r w:rsidR="00DD049B" w:rsidRPr="003E69DA">
        <w:rPr>
          <w:rFonts w:ascii="Times New Roman" w:hAnsi="Times New Roman" w:cs="Times New Roman"/>
        </w:rPr>
        <w:t>ezwolenie</w:t>
      </w:r>
      <w:r w:rsidR="003D502C" w:rsidRPr="003E69DA">
        <w:rPr>
          <w:rFonts w:ascii="Times New Roman" w:hAnsi="Times New Roman" w:cs="Times New Roman"/>
        </w:rPr>
        <w:t>, o którym mowa w ust. 1,</w:t>
      </w:r>
      <w:r w:rsidR="00DD049B" w:rsidRPr="003E69DA">
        <w:rPr>
          <w:rFonts w:ascii="Times New Roman" w:hAnsi="Times New Roman" w:cs="Times New Roman"/>
        </w:rPr>
        <w:t xml:space="preserve"> </w:t>
      </w:r>
      <w:r w:rsidR="007309DF" w:rsidRPr="003E69DA">
        <w:rPr>
          <w:rFonts w:ascii="Times New Roman" w:hAnsi="Times New Roman" w:cs="Times New Roman"/>
        </w:rPr>
        <w:t>w drodze decyzji administracyjnej:</w:t>
      </w:r>
    </w:p>
    <w:p w14:paraId="2BD6435B" w14:textId="77777777" w:rsidR="007309DF" w:rsidRPr="003E69DA" w:rsidRDefault="007309DF" w:rsidP="00722A05">
      <w:pPr>
        <w:pStyle w:val="ZPKTzmpktartykuempunktem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1)</w:t>
      </w:r>
      <w:r w:rsidR="00722A05" w:rsidRPr="003E69DA">
        <w:rPr>
          <w:rFonts w:ascii="Times New Roman" w:hAnsi="Times New Roman" w:cs="Times New Roman"/>
        </w:rPr>
        <w:tab/>
      </w:r>
      <w:r w:rsidRPr="003E69DA">
        <w:rPr>
          <w:rFonts w:ascii="Times New Roman" w:hAnsi="Times New Roman" w:cs="Times New Roman"/>
        </w:rPr>
        <w:t>w kategorii „otwartej” w rozumieniu art. 4 rozporządzenia nr 2019/947/UE – odpowiednio na zasadach określonych w części A załącznika do rozporządzenia nr 2019/947/UE;</w:t>
      </w:r>
    </w:p>
    <w:p w14:paraId="55E2BF24" w14:textId="77777777" w:rsidR="007309DF" w:rsidRPr="003E69DA" w:rsidRDefault="5E213D26" w:rsidP="5DB2351E">
      <w:pPr>
        <w:pStyle w:val="ZPKTzmpktartykuempunktem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2)</w:t>
      </w:r>
      <w:r w:rsidRPr="003E69DA">
        <w:rPr>
          <w:rFonts w:ascii="Times New Roman" w:hAnsi="Times New Roman" w:cs="Times New Roman"/>
        </w:rPr>
        <w:tab/>
        <w:t xml:space="preserve">w kategorii „szczególnej” w rozumieniu art. 5 rozporządzenia nr 2019/947/UE – odpowiednio na zasadach określonych w art. 12 ust. 1–4 rozporządzenia nr 2019/947/UE; </w:t>
      </w:r>
    </w:p>
    <w:p w14:paraId="76CBB40C" w14:textId="77777777" w:rsidR="00DD049B" w:rsidRPr="003E69DA" w:rsidRDefault="00BA3BF8" w:rsidP="00722A05">
      <w:pPr>
        <w:pStyle w:val="ZPKTzmpktartykuempunktem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3</w:t>
      </w:r>
      <w:r w:rsidR="007309DF" w:rsidRPr="003E69DA">
        <w:rPr>
          <w:rFonts w:ascii="Times New Roman" w:hAnsi="Times New Roman" w:cs="Times New Roman"/>
        </w:rPr>
        <w:t>)</w:t>
      </w:r>
      <w:r w:rsidR="00722A05" w:rsidRPr="003E69DA">
        <w:rPr>
          <w:rFonts w:ascii="Times New Roman" w:hAnsi="Times New Roman" w:cs="Times New Roman"/>
        </w:rPr>
        <w:tab/>
      </w:r>
      <w:r w:rsidR="007309DF" w:rsidRPr="003E69DA">
        <w:rPr>
          <w:rFonts w:ascii="Times New Roman" w:hAnsi="Times New Roman" w:cs="Times New Roman"/>
        </w:rPr>
        <w:t>w</w:t>
      </w:r>
      <w:r w:rsidR="00110E23" w:rsidRPr="003E69DA">
        <w:rPr>
          <w:rFonts w:ascii="Times New Roman" w:hAnsi="Times New Roman" w:cs="Times New Roman"/>
        </w:rPr>
        <w:t xml:space="preserve"> kategorii „certyfikowanej” w rozumieniu art. 6 rozporządzenia nr 2019/947/UE</w:t>
      </w:r>
      <w:r w:rsidR="007309DF" w:rsidRPr="003E69DA">
        <w:rPr>
          <w:rFonts w:ascii="Times New Roman" w:hAnsi="Times New Roman" w:cs="Times New Roman"/>
        </w:rPr>
        <w:t xml:space="preserve"> odpowiednio na zasadach określonych w art. 7 ust. 3</w:t>
      </w:r>
      <w:r w:rsidR="007309DF" w:rsidRPr="00170DBC">
        <w:rPr>
          <w:rFonts w:ascii="Times New Roman" w:hAnsi="Times New Roman" w:cs="Times New Roman"/>
        </w:rPr>
        <w:t xml:space="preserve"> </w:t>
      </w:r>
      <w:r w:rsidR="007309DF" w:rsidRPr="003E69DA">
        <w:rPr>
          <w:rFonts w:ascii="Times New Roman" w:hAnsi="Times New Roman" w:cs="Times New Roman"/>
        </w:rPr>
        <w:t>rozporządzenia nr 2019/947/UE</w:t>
      </w:r>
      <w:r w:rsidR="00DD049B" w:rsidRPr="003E69DA">
        <w:rPr>
          <w:rFonts w:ascii="Times New Roman" w:hAnsi="Times New Roman" w:cs="Times New Roman"/>
        </w:rPr>
        <w:t>.</w:t>
      </w:r>
    </w:p>
    <w:p w14:paraId="7FC726BE" w14:textId="049788F4" w:rsidR="00DD049B" w:rsidRPr="003E69DA" w:rsidRDefault="000E2929" w:rsidP="00260C9D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D049B" w:rsidRPr="003E69DA">
        <w:rPr>
          <w:rFonts w:ascii="Times New Roman" w:hAnsi="Times New Roman" w:cs="Times New Roman"/>
        </w:rPr>
        <w:t>)</w:t>
      </w:r>
      <w:r w:rsidR="00DD049B" w:rsidRPr="003E69DA">
        <w:rPr>
          <w:rFonts w:ascii="Times New Roman" w:hAnsi="Times New Roman" w:cs="Times New Roman"/>
        </w:rPr>
        <w:tab/>
        <w:t>po dziale VI dodaje się dział VIa w brzmieniu:</w:t>
      </w:r>
    </w:p>
    <w:p w14:paraId="162646EE" w14:textId="77777777" w:rsidR="00DD049B" w:rsidRPr="003E69DA" w:rsidRDefault="00DD049B" w:rsidP="00695723">
      <w:pPr>
        <w:pStyle w:val="ZARTzmartartykuempunktem"/>
        <w:ind w:left="0"/>
        <w:jc w:val="center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„Dział VIa</w:t>
      </w:r>
    </w:p>
    <w:p w14:paraId="557BCE55" w14:textId="77777777" w:rsidR="00DD049B" w:rsidRPr="003E69DA" w:rsidRDefault="00DD049B" w:rsidP="00E60B32">
      <w:pPr>
        <w:pStyle w:val="ZARTzmartartykuempunktem"/>
        <w:jc w:val="center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Bezzałogowe statki powietrzne</w:t>
      </w:r>
    </w:p>
    <w:p w14:paraId="09A783B9" w14:textId="77777777" w:rsidR="00DD049B" w:rsidRPr="003E69DA" w:rsidRDefault="00DD049B" w:rsidP="00E60B32">
      <w:pPr>
        <w:pStyle w:val="ZROZDZODDZOZNzmoznrozdzoddzartykuempunktem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Rozdział 1</w:t>
      </w:r>
    </w:p>
    <w:p w14:paraId="7A7518CF" w14:textId="77777777" w:rsidR="00DD049B" w:rsidRPr="003E69DA" w:rsidRDefault="00DD049B" w:rsidP="00E60B32">
      <w:pPr>
        <w:pStyle w:val="ZROZDZODDZPRZEDMzmprzedmrozdzoddzartykuempunktem"/>
        <w:rPr>
          <w:rStyle w:val="Ppogrubienie"/>
          <w:rFonts w:ascii="Times New Roman" w:hAnsi="Times New Roman"/>
        </w:rPr>
      </w:pPr>
      <w:r w:rsidRPr="003E69DA">
        <w:rPr>
          <w:rStyle w:val="Ppogrubienie"/>
          <w:rFonts w:ascii="Times New Roman" w:hAnsi="Times New Roman"/>
        </w:rPr>
        <w:t xml:space="preserve">Wykonywanie </w:t>
      </w:r>
      <w:r w:rsidR="00D01AED" w:rsidRPr="003E69DA">
        <w:rPr>
          <w:rStyle w:val="Ppogrubienie"/>
          <w:rFonts w:ascii="Times New Roman" w:hAnsi="Times New Roman"/>
        </w:rPr>
        <w:t xml:space="preserve">operacji </w:t>
      </w:r>
      <w:r w:rsidR="0033184E" w:rsidRPr="003E69DA">
        <w:rPr>
          <w:rStyle w:val="Ppogrubienie"/>
          <w:rFonts w:ascii="Times New Roman" w:hAnsi="Times New Roman"/>
        </w:rPr>
        <w:t>z użyciem</w:t>
      </w:r>
      <w:r w:rsidR="008A5915" w:rsidRPr="003E69DA">
        <w:rPr>
          <w:rStyle w:val="Ppogrubienie"/>
          <w:rFonts w:ascii="Times New Roman" w:hAnsi="Times New Roman"/>
        </w:rPr>
        <w:t xml:space="preserve"> </w:t>
      </w:r>
      <w:r w:rsidR="00475D14" w:rsidRPr="003E69DA">
        <w:rPr>
          <w:rStyle w:val="Ppogrubienie"/>
          <w:rFonts w:ascii="Times New Roman" w:hAnsi="Times New Roman"/>
        </w:rPr>
        <w:t xml:space="preserve">systemu bezzałogowego </w:t>
      </w:r>
      <w:r w:rsidR="0033184E" w:rsidRPr="003E69DA">
        <w:rPr>
          <w:rStyle w:val="Ppogrubienie"/>
          <w:rFonts w:ascii="Times New Roman" w:hAnsi="Times New Roman"/>
        </w:rPr>
        <w:t>statk</w:t>
      </w:r>
      <w:r w:rsidR="00475D14" w:rsidRPr="003E69DA">
        <w:rPr>
          <w:rStyle w:val="Ppogrubienie"/>
          <w:rFonts w:ascii="Times New Roman" w:hAnsi="Times New Roman"/>
        </w:rPr>
        <w:t>u</w:t>
      </w:r>
      <w:r w:rsidR="0033184E" w:rsidRPr="003E69DA">
        <w:rPr>
          <w:rStyle w:val="Ppogrubienie"/>
          <w:rFonts w:ascii="Times New Roman" w:hAnsi="Times New Roman"/>
        </w:rPr>
        <w:t xml:space="preserve"> powietrzn</w:t>
      </w:r>
      <w:r w:rsidR="00475D14" w:rsidRPr="003E69DA">
        <w:rPr>
          <w:rStyle w:val="Ppogrubienie"/>
          <w:rFonts w:ascii="Times New Roman" w:hAnsi="Times New Roman"/>
        </w:rPr>
        <w:t>ego</w:t>
      </w:r>
    </w:p>
    <w:p w14:paraId="7945BDC6" w14:textId="446DB2B6" w:rsidR="000F3F37" w:rsidRPr="00945275" w:rsidRDefault="19A41ACF" w:rsidP="000F3F37">
      <w:pPr>
        <w:pStyle w:val="ZARTzmartartykuempunktem"/>
        <w:rPr>
          <w:rFonts w:ascii="Times New Roman" w:hAnsi="Times New Roman" w:cs="Times New Roman"/>
        </w:rPr>
      </w:pPr>
      <w:r w:rsidRPr="00535391">
        <w:rPr>
          <w:rFonts w:ascii="Times New Roman" w:hAnsi="Times New Roman" w:cs="Times New Roman"/>
          <w:bCs/>
        </w:rPr>
        <w:t>Art.</w:t>
      </w:r>
      <w:r w:rsidR="48A22C39" w:rsidRPr="00535391">
        <w:rPr>
          <w:rFonts w:ascii="Times New Roman" w:hAnsi="Times New Roman" w:cs="Times New Roman"/>
          <w:bCs/>
        </w:rPr>
        <w:t> </w:t>
      </w:r>
      <w:r w:rsidRPr="00535391">
        <w:rPr>
          <w:rFonts w:ascii="Times New Roman" w:hAnsi="Times New Roman" w:cs="Times New Roman"/>
          <w:bCs/>
        </w:rPr>
        <w:t>156a.</w:t>
      </w:r>
      <w:r w:rsidR="48A22C39" w:rsidRPr="003E69DA">
        <w:rPr>
          <w:rFonts w:ascii="Times New Roman" w:hAnsi="Times New Roman" w:cs="Times New Roman"/>
        </w:rPr>
        <w:t> </w:t>
      </w:r>
      <w:r w:rsidRPr="003E69DA">
        <w:rPr>
          <w:rFonts w:ascii="Times New Roman" w:hAnsi="Times New Roman" w:cs="Times New Roman"/>
        </w:rPr>
        <w:t>1.</w:t>
      </w:r>
      <w:r w:rsidR="48A22C39" w:rsidRPr="003E69DA">
        <w:rPr>
          <w:rFonts w:ascii="Times New Roman" w:hAnsi="Times New Roman" w:cs="Times New Roman"/>
        </w:rPr>
        <w:t> </w:t>
      </w:r>
      <w:r w:rsidRPr="003E69DA">
        <w:rPr>
          <w:rFonts w:ascii="Times New Roman" w:hAnsi="Times New Roman" w:cs="Times New Roman"/>
        </w:rPr>
        <w:t xml:space="preserve">W polskiej przestrzeni powietrznej operacje </w:t>
      </w:r>
      <w:r w:rsidR="3997B29E" w:rsidRPr="003E69DA">
        <w:rPr>
          <w:rFonts w:ascii="Times New Roman" w:hAnsi="Times New Roman" w:cs="Times New Roman"/>
        </w:rPr>
        <w:t xml:space="preserve">z użyciem </w:t>
      </w:r>
      <w:r w:rsidR="26501D98" w:rsidRPr="003E69DA">
        <w:rPr>
          <w:rFonts w:ascii="Times New Roman" w:hAnsi="Times New Roman" w:cs="Times New Roman"/>
        </w:rPr>
        <w:t>system</w:t>
      </w:r>
      <w:r w:rsidR="3997B29E" w:rsidRPr="003E69DA">
        <w:rPr>
          <w:rFonts w:ascii="Times New Roman" w:hAnsi="Times New Roman" w:cs="Times New Roman"/>
        </w:rPr>
        <w:t>u</w:t>
      </w:r>
      <w:r w:rsidR="26501D98" w:rsidRPr="003E69DA">
        <w:rPr>
          <w:rFonts w:ascii="Times New Roman" w:hAnsi="Times New Roman" w:cs="Times New Roman"/>
        </w:rPr>
        <w:t xml:space="preserve"> bezzałogowego statku powietrznego</w:t>
      </w:r>
      <w:r w:rsidR="27DCA7DF" w:rsidRPr="003E69DA">
        <w:rPr>
          <w:rFonts w:ascii="Times New Roman" w:hAnsi="Times New Roman" w:cs="Times New Roman"/>
        </w:rPr>
        <w:t xml:space="preserve">, w tym </w:t>
      </w:r>
      <w:r w:rsidRPr="003E69DA">
        <w:rPr>
          <w:rFonts w:ascii="Times New Roman" w:hAnsi="Times New Roman" w:cs="Times New Roman"/>
        </w:rPr>
        <w:t xml:space="preserve">wykonywane </w:t>
      </w:r>
      <w:r w:rsidR="27DCA7DF" w:rsidRPr="003E69DA">
        <w:rPr>
          <w:rFonts w:ascii="Times New Roman" w:hAnsi="Times New Roman" w:cs="Times New Roman"/>
        </w:rPr>
        <w:t xml:space="preserve">w związku </w:t>
      </w:r>
      <w:r w:rsidR="27DCA7DF" w:rsidRPr="00945275">
        <w:rPr>
          <w:rFonts w:ascii="Times New Roman" w:hAnsi="Times New Roman" w:cs="Times New Roman"/>
        </w:rPr>
        <w:t xml:space="preserve">z zapewnieniem bezpieczeństwa publicznego, bezpieczeństwa i obronności państwa, ochroną granicy państwowej lub ochroną bezpieczeństwa wewnętrznego, </w:t>
      </w:r>
      <w:r w:rsidRPr="00945275">
        <w:rPr>
          <w:rFonts w:ascii="Times New Roman" w:hAnsi="Times New Roman" w:cs="Times New Roman"/>
        </w:rPr>
        <w:t xml:space="preserve">wykonuje się </w:t>
      </w:r>
      <w:r w:rsidR="016B485C" w:rsidRPr="00945275">
        <w:rPr>
          <w:rFonts w:ascii="Times New Roman" w:hAnsi="Times New Roman" w:cs="Times New Roman"/>
        </w:rPr>
        <w:t>zgodnie z</w:t>
      </w:r>
      <w:r w:rsidRPr="00945275">
        <w:rPr>
          <w:rFonts w:ascii="Times New Roman" w:hAnsi="Times New Roman" w:cs="Times New Roman"/>
        </w:rPr>
        <w:t xml:space="preserve"> przepisa</w:t>
      </w:r>
      <w:r w:rsidR="016B485C" w:rsidRPr="00945275">
        <w:rPr>
          <w:rFonts w:ascii="Times New Roman" w:hAnsi="Times New Roman" w:cs="Times New Roman"/>
        </w:rPr>
        <w:t>mi</w:t>
      </w:r>
      <w:r w:rsidRPr="00945275">
        <w:rPr>
          <w:rFonts w:ascii="Times New Roman" w:hAnsi="Times New Roman" w:cs="Times New Roman"/>
        </w:rPr>
        <w:t xml:space="preserve"> rozporządzenia nr 2018/1139/UE, rozporządzenia nr 2019/947/UE</w:t>
      </w:r>
      <w:r w:rsidR="437EC5CA" w:rsidRPr="00945275">
        <w:rPr>
          <w:rFonts w:ascii="Times New Roman" w:hAnsi="Times New Roman" w:cs="Times New Roman"/>
        </w:rPr>
        <w:t>,</w:t>
      </w:r>
      <w:r w:rsidRPr="00945275">
        <w:rPr>
          <w:rFonts w:ascii="Times New Roman" w:hAnsi="Times New Roman" w:cs="Times New Roman"/>
        </w:rPr>
        <w:t xml:space="preserve"> ustawy</w:t>
      </w:r>
      <w:r w:rsidR="016B485C" w:rsidRPr="00945275">
        <w:rPr>
          <w:rFonts w:ascii="Times New Roman" w:hAnsi="Times New Roman" w:cs="Times New Roman"/>
        </w:rPr>
        <w:t xml:space="preserve"> oraz przepisami wydanymi na jej podstawie</w:t>
      </w:r>
      <w:r w:rsidRPr="00945275">
        <w:rPr>
          <w:rFonts w:ascii="Times New Roman" w:hAnsi="Times New Roman" w:cs="Times New Roman"/>
        </w:rPr>
        <w:t>.</w:t>
      </w:r>
    </w:p>
    <w:p w14:paraId="038E4972" w14:textId="3FD68F66" w:rsidR="000F3F37" w:rsidRPr="00945275" w:rsidRDefault="016B485C" w:rsidP="000F3F37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2.</w:t>
      </w:r>
      <w:r w:rsidR="48A22C39" w:rsidRPr="00945275">
        <w:rPr>
          <w:rFonts w:ascii="Times New Roman" w:hAnsi="Times New Roman" w:cs="Times New Roman"/>
        </w:rPr>
        <w:t> </w:t>
      </w:r>
      <w:r w:rsidR="25D2D429" w:rsidRPr="00945275">
        <w:rPr>
          <w:rFonts w:ascii="Times New Roman" w:hAnsi="Times New Roman" w:cs="Times New Roman"/>
        </w:rPr>
        <w:t xml:space="preserve">Wykonanie operacji </w:t>
      </w:r>
      <w:r w:rsidRPr="00945275">
        <w:rPr>
          <w:rFonts w:ascii="Times New Roman" w:hAnsi="Times New Roman" w:cs="Times New Roman"/>
        </w:rPr>
        <w:t xml:space="preserve">z użyciem </w:t>
      </w:r>
      <w:r w:rsidR="437EC5CA" w:rsidRPr="00945275">
        <w:rPr>
          <w:rFonts w:ascii="Times New Roman" w:hAnsi="Times New Roman" w:cs="Times New Roman"/>
        </w:rPr>
        <w:t xml:space="preserve">systemu bezzałogowego </w:t>
      </w:r>
      <w:r w:rsidRPr="00945275">
        <w:rPr>
          <w:rFonts w:ascii="Times New Roman" w:hAnsi="Times New Roman" w:cs="Times New Roman"/>
        </w:rPr>
        <w:t>statk</w:t>
      </w:r>
      <w:r w:rsidR="437EC5CA" w:rsidRPr="00945275">
        <w:rPr>
          <w:rFonts w:ascii="Times New Roman" w:hAnsi="Times New Roman" w:cs="Times New Roman"/>
        </w:rPr>
        <w:t>u</w:t>
      </w:r>
      <w:r w:rsidRPr="00945275">
        <w:rPr>
          <w:rFonts w:ascii="Times New Roman" w:hAnsi="Times New Roman" w:cs="Times New Roman"/>
        </w:rPr>
        <w:t xml:space="preserve"> powietrzn</w:t>
      </w:r>
      <w:r w:rsidR="437EC5CA" w:rsidRPr="00945275">
        <w:rPr>
          <w:rFonts w:ascii="Times New Roman" w:hAnsi="Times New Roman" w:cs="Times New Roman"/>
        </w:rPr>
        <w:t>ego</w:t>
      </w:r>
      <w:r w:rsidRPr="00945275">
        <w:rPr>
          <w:rFonts w:ascii="Times New Roman" w:hAnsi="Times New Roman" w:cs="Times New Roman"/>
        </w:rPr>
        <w:t xml:space="preserve"> </w:t>
      </w:r>
      <w:r w:rsidR="5377D9DC" w:rsidRPr="00945275">
        <w:rPr>
          <w:rFonts w:ascii="Times New Roman" w:hAnsi="Times New Roman" w:cs="Times New Roman"/>
        </w:rPr>
        <w:t>podlega zgłoszeniu do</w:t>
      </w:r>
      <w:r w:rsidRPr="00945275">
        <w:rPr>
          <w:rFonts w:ascii="Times New Roman" w:hAnsi="Times New Roman" w:cs="Times New Roman"/>
        </w:rPr>
        <w:t xml:space="preserve"> Polskiej Agencji Żeglugi Powietrznej o zamiarze wykonania operacji, </w:t>
      </w:r>
      <w:r w:rsidR="009C077D">
        <w:rPr>
          <w:rFonts w:ascii="Times New Roman" w:hAnsi="Times New Roman" w:cs="Times New Roman"/>
        </w:rPr>
        <w:t>przy wykorzystaniu</w:t>
      </w:r>
      <w:r w:rsidRPr="00945275">
        <w:rPr>
          <w:rFonts w:ascii="Times New Roman" w:hAnsi="Times New Roman" w:cs="Times New Roman"/>
        </w:rPr>
        <w:t xml:space="preserve"> systemu teleinformatycznego</w:t>
      </w:r>
      <w:r w:rsidR="00427848">
        <w:rPr>
          <w:rFonts w:ascii="Times New Roman" w:hAnsi="Times New Roman" w:cs="Times New Roman"/>
        </w:rPr>
        <w:t xml:space="preserve">, o którym mowa w </w:t>
      </w:r>
      <w:r w:rsidR="00427848" w:rsidRPr="00B6185F">
        <w:rPr>
          <w:rFonts w:ascii="Times New Roman" w:hAnsi="Times New Roman" w:cs="Times New Roman"/>
        </w:rPr>
        <w:t xml:space="preserve">art. 3b </w:t>
      </w:r>
      <w:r w:rsidR="00427848">
        <w:rPr>
          <w:rFonts w:ascii="Times New Roman" w:hAnsi="Times New Roman" w:cs="Times New Roman"/>
        </w:rPr>
        <w:t xml:space="preserve">ust. 1 pkt 1 </w:t>
      </w:r>
      <w:r w:rsidR="00427848" w:rsidRPr="00B6185F">
        <w:rPr>
          <w:rFonts w:ascii="Times New Roman" w:hAnsi="Times New Roman" w:cs="Times New Roman"/>
        </w:rPr>
        <w:t>ustawy z dnia 8 grudnia 2006 r. o Polskiej Agencji Żeglugi Powietrznej</w:t>
      </w:r>
      <w:r w:rsidRPr="002A738C">
        <w:rPr>
          <w:rFonts w:ascii="Times New Roman" w:hAnsi="Times New Roman" w:cs="Times New Roman"/>
        </w:rPr>
        <w:t>.</w:t>
      </w:r>
      <w:r w:rsidR="61839C3A" w:rsidRPr="00945275">
        <w:rPr>
          <w:rFonts w:ascii="Times New Roman" w:hAnsi="Times New Roman" w:cs="Times New Roman"/>
        </w:rPr>
        <w:t xml:space="preserve"> Zgłoszenia dokonuje operator systemu bezzałogowego statku powietrznego lub pilot bez</w:t>
      </w:r>
      <w:r w:rsidR="6320B84A" w:rsidRPr="00945275">
        <w:rPr>
          <w:rFonts w:ascii="Times New Roman" w:hAnsi="Times New Roman" w:cs="Times New Roman"/>
        </w:rPr>
        <w:t>załogowego statku powietrznego.</w:t>
      </w:r>
    </w:p>
    <w:p w14:paraId="04A45F47" w14:textId="1019C8D9" w:rsidR="000F3F37" w:rsidRPr="00945275" w:rsidRDefault="016B485C" w:rsidP="5DB2351E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3.</w:t>
      </w:r>
      <w:r w:rsidR="48A22C39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Z obowiązku, o którym mowa w ust. </w:t>
      </w:r>
      <w:r w:rsidR="25D2D429" w:rsidRPr="00945275">
        <w:rPr>
          <w:rFonts w:ascii="Times New Roman" w:hAnsi="Times New Roman" w:cs="Times New Roman"/>
        </w:rPr>
        <w:t>2</w:t>
      </w:r>
      <w:r w:rsidRPr="00945275">
        <w:rPr>
          <w:rFonts w:ascii="Times New Roman" w:hAnsi="Times New Roman" w:cs="Times New Roman"/>
        </w:rPr>
        <w:t>, Polska Agencja Żeglugi Powietrznej może zwolnić podmioty wykonujące operacje z użyciem system</w:t>
      </w:r>
      <w:r w:rsidR="20430E19" w:rsidRPr="00945275">
        <w:rPr>
          <w:rFonts w:ascii="Times New Roman" w:hAnsi="Times New Roman" w:cs="Times New Roman"/>
        </w:rPr>
        <w:t>u</w:t>
      </w:r>
      <w:r w:rsidRPr="00945275">
        <w:rPr>
          <w:rFonts w:ascii="Times New Roman" w:hAnsi="Times New Roman" w:cs="Times New Roman"/>
        </w:rPr>
        <w:t xml:space="preserve"> bezzałogow</w:t>
      </w:r>
      <w:r w:rsidR="14EDB734" w:rsidRPr="00945275">
        <w:rPr>
          <w:rFonts w:ascii="Times New Roman" w:hAnsi="Times New Roman" w:cs="Times New Roman"/>
        </w:rPr>
        <w:t>ego</w:t>
      </w:r>
      <w:r w:rsidRPr="00945275">
        <w:rPr>
          <w:rFonts w:ascii="Times New Roman" w:hAnsi="Times New Roman" w:cs="Times New Roman"/>
        </w:rPr>
        <w:t xml:space="preserve"> statk</w:t>
      </w:r>
      <w:r w:rsidR="0841BE38" w:rsidRPr="00945275">
        <w:rPr>
          <w:rFonts w:ascii="Times New Roman" w:hAnsi="Times New Roman" w:cs="Times New Roman"/>
        </w:rPr>
        <w:t>u</w:t>
      </w:r>
      <w:r w:rsidRPr="00945275">
        <w:rPr>
          <w:rFonts w:ascii="Times New Roman" w:hAnsi="Times New Roman" w:cs="Times New Roman"/>
        </w:rPr>
        <w:t xml:space="preserve"> powietrzn</w:t>
      </w:r>
      <w:r w:rsidR="0E8EE12C" w:rsidRPr="00945275">
        <w:rPr>
          <w:rFonts w:ascii="Times New Roman" w:hAnsi="Times New Roman" w:cs="Times New Roman"/>
        </w:rPr>
        <w:t>ego</w:t>
      </w:r>
      <w:r w:rsidRPr="00945275">
        <w:rPr>
          <w:rFonts w:ascii="Times New Roman" w:hAnsi="Times New Roman" w:cs="Times New Roman"/>
        </w:rPr>
        <w:t xml:space="preserve"> w związku z zapewnieniem bezpieczeństwa publicznego, bezpieczeństwa i obronności państwa, ochroną granicy państwowej lub ochroną bezpieczeństwa wewnętrznego. Podmiot zwolniony z obowiązku, o którym mowa w ust. </w:t>
      </w:r>
      <w:r w:rsidR="25D2D429" w:rsidRPr="00945275">
        <w:rPr>
          <w:rFonts w:ascii="Times New Roman" w:hAnsi="Times New Roman" w:cs="Times New Roman"/>
        </w:rPr>
        <w:t>2</w:t>
      </w:r>
      <w:r w:rsidRPr="00945275">
        <w:rPr>
          <w:rFonts w:ascii="Times New Roman" w:hAnsi="Times New Roman" w:cs="Times New Roman"/>
        </w:rPr>
        <w:t>, informuje Polską Agencję Żeglugi Powietrznej, w sposób przez nią wskazany, o zamiarze wykonania operacji.</w:t>
      </w:r>
    </w:p>
    <w:p w14:paraId="30E7D77F" w14:textId="65CC35C5" w:rsidR="00915E58" w:rsidRPr="00945275" w:rsidRDefault="000F3F37" w:rsidP="00915E58">
      <w:pPr>
        <w:pStyle w:val="ZARTzmartartykuempunktem"/>
        <w:rPr>
          <w:rFonts w:ascii="Times New Roman" w:hAnsi="Times New Roman" w:cs="Times New Roman"/>
          <w:bCs/>
        </w:rPr>
      </w:pPr>
      <w:r w:rsidRPr="00945275">
        <w:rPr>
          <w:rFonts w:ascii="Times New Roman" w:hAnsi="Times New Roman" w:cs="Times New Roman"/>
          <w:bCs/>
        </w:rPr>
        <w:t>4</w:t>
      </w:r>
      <w:r w:rsidR="00E4787A" w:rsidRPr="00945275">
        <w:rPr>
          <w:rFonts w:ascii="Times New Roman" w:hAnsi="Times New Roman" w:cs="Times New Roman"/>
          <w:bCs/>
        </w:rPr>
        <w:t>.</w:t>
      </w:r>
      <w:r w:rsidR="00027045" w:rsidRPr="00945275">
        <w:rPr>
          <w:rFonts w:ascii="Times New Roman" w:hAnsi="Times New Roman" w:cs="Times New Roman"/>
          <w:bCs/>
        </w:rPr>
        <w:t> </w:t>
      </w:r>
      <w:r w:rsidR="00915E58" w:rsidRPr="00945275">
        <w:rPr>
          <w:rFonts w:ascii="Times New Roman" w:hAnsi="Times New Roman" w:cs="Times New Roman"/>
          <w:bCs/>
        </w:rPr>
        <w:t>Przepis</w:t>
      </w:r>
      <w:r w:rsidR="00B54944" w:rsidRPr="00945275">
        <w:rPr>
          <w:rFonts w:ascii="Times New Roman" w:hAnsi="Times New Roman" w:cs="Times New Roman"/>
          <w:bCs/>
        </w:rPr>
        <w:t>u</w:t>
      </w:r>
      <w:r w:rsidR="00915E58" w:rsidRPr="00945275">
        <w:rPr>
          <w:rFonts w:ascii="Times New Roman" w:hAnsi="Times New Roman" w:cs="Times New Roman"/>
          <w:bCs/>
        </w:rPr>
        <w:t xml:space="preserve"> ust. 1 nie stosuje się do operacji z użyciem</w:t>
      </w:r>
      <w:r w:rsidR="003D11A7" w:rsidRPr="00945275">
        <w:rPr>
          <w:rFonts w:ascii="Times New Roman" w:hAnsi="Times New Roman" w:cs="Times New Roman"/>
          <w:bCs/>
        </w:rPr>
        <w:t xml:space="preserve"> </w:t>
      </w:r>
      <w:r w:rsidR="00915E58" w:rsidRPr="00945275">
        <w:rPr>
          <w:rFonts w:ascii="Times New Roman" w:hAnsi="Times New Roman" w:cs="Times New Roman"/>
          <w:bCs/>
        </w:rPr>
        <w:t>system</w:t>
      </w:r>
      <w:r w:rsidR="000546FE" w:rsidRPr="00945275">
        <w:rPr>
          <w:rFonts w:ascii="Times New Roman" w:hAnsi="Times New Roman" w:cs="Times New Roman"/>
          <w:bCs/>
        </w:rPr>
        <w:t>u</w:t>
      </w:r>
      <w:r w:rsidR="00915E58" w:rsidRPr="00945275">
        <w:rPr>
          <w:rFonts w:ascii="Times New Roman" w:hAnsi="Times New Roman" w:cs="Times New Roman"/>
          <w:bCs/>
        </w:rPr>
        <w:t xml:space="preserve"> bezzałogowego statku powietrznego na potrzeby Sił Zbrojnych Rzeczypospolitej Polskiej lub obcych sił zbrojnych</w:t>
      </w:r>
      <w:r w:rsidR="00915E58" w:rsidRPr="00945275">
        <w:rPr>
          <w:rFonts w:ascii="Times New Roman" w:hAnsi="Times New Roman" w:cs="Times New Roman"/>
        </w:rPr>
        <w:t xml:space="preserve"> </w:t>
      </w:r>
      <w:r w:rsidR="00915E58" w:rsidRPr="00945275">
        <w:rPr>
          <w:rFonts w:ascii="Times New Roman" w:hAnsi="Times New Roman" w:cs="Times New Roman"/>
          <w:bCs/>
        </w:rPr>
        <w:t>w polskiej przestrzeni powietrznej w wydzielonych elementach struktury przestrzeni powietrznej</w:t>
      </w:r>
      <w:r w:rsidR="000C503E" w:rsidRPr="00945275">
        <w:rPr>
          <w:rFonts w:ascii="Times New Roman" w:hAnsi="Times New Roman" w:cs="Times New Roman"/>
          <w:bCs/>
        </w:rPr>
        <w:t>, o których mowa w przepisach wydanych na podstawie art. 121 ust. 5 ustawy.</w:t>
      </w:r>
    </w:p>
    <w:p w14:paraId="4942FF86" w14:textId="7388FF2B" w:rsidR="00E4787A" w:rsidRPr="00945275" w:rsidRDefault="27DCA7DF" w:rsidP="00B54944">
      <w:pPr>
        <w:pStyle w:val="ZARTzmartartykuempunktem"/>
      </w:pPr>
      <w:r w:rsidRPr="00945275">
        <w:rPr>
          <w:rFonts w:ascii="Times New Roman" w:hAnsi="Times New Roman" w:cs="Times New Roman"/>
        </w:rPr>
        <w:t>5.</w:t>
      </w:r>
      <w:r w:rsidR="48A22C39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Przepisów ust. 1 i 4 nie stosuje się do operacji</w:t>
      </w:r>
      <w:r w:rsidR="19A41ACF" w:rsidRPr="00945275">
        <w:rPr>
          <w:rFonts w:ascii="Times New Roman" w:hAnsi="Times New Roman" w:cs="Times New Roman"/>
        </w:rPr>
        <w:t xml:space="preserve"> </w:t>
      </w:r>
      <w:r w:rsidR="3997B29E" w:rsidRPr="00945275">
        <w:rPr>
          <w:rFonts w:ascii="Times New Roman" w:hAnsi="Times New Roman" w:cs="Times New Roman"/>
        </w:rPr>
        <w:t xml:space="preserve">z użyciem </w:t>
      </w:r>
      <w:r w:rsidR="0DDDCAB3" w:rsidRPr="00945275">
        <w:rPr>
          <w:rFonts w:ascii="Times New Roman" w:hAnsi="Times New Roman" w:cs="Times New Roman"/>
        </w:rPr>
        <w:t xml:space="preserve">wojskowego statku powietrznego będącego systemem </w:t>
      </w:r>
      <w:r w:rsidR="19A41ACF" w:rsidRPr="00945275">
        <w:rPr>
          <w:rFonts w:ascii="Times New Roman" w:hAnsi="Times New Roman" w:cs="Times New Roman"/>
        </w:rPr>
        <w:t>bezzałogow</w:t>
      </w:r>
      <w:r w:rsidR="26501D98" w:rsidRPr="00945275">
        <w:rPr>
          <w:rFonts w:ascii="Times New Roman" w:hAnsi="Times New Roman" w:cs="Times New Roman"/>
        </w:rPr>
        <w:t>ego</w:t>
      </w:r>
      <w:r w:rsidR="19A41ACF" w:rsidRPr="00945275">
        <w:rPr>
          <w:rFonts w:ascii="Times New Roman" w:hAnsi="Times New Roman" w:cs="Times New Roman"/>
        </w:rPr>
        <w:t xml:space="preserve"> statk</w:t>
      </w:r>
      <w:r w:rsidR="26501D98" w:rsidRPr="00945275">
        <w:rPr>
          <w:rFonts w:ascii="Times New Roman" w:hAnsi="Times New Roman" w:cs="Times New Roman"/>
        </w:rPr>
        <w:t>u</w:t>
      </w:r>
      <w:r w:rsidR="19A41ACF" w:rsidRPr="00945275">
        <w:rPr>
          <w:rFonts w:ascii="Times New Roman" w:hAnsi="Times New Roman" w:cs="Times New Roman"/>
        </w:rPr>
        <w:t xml:space="preserve"> powietrzn</w:t>
      </w:r>
      <w:r w:rsidR="26501D98" w:rsidRPr="00945275">
        <w:rPr>
          <w:rFonts w:ascii="Times New Roman" w:hAnsi="Times New Roman" w:cs="Times New Roman"/>
        </w:rPr>
        <w:t>ego</w:t>
      </w:r>
      <w:r w:rsidR="19A41ACF" w:rsidRPr="00945275">
        <w:rPr>
          <w:rFonts w:ascii="Times New Roman" w:hAnsi="Times New Roman" w:cs="Times New Roman"/>
        </w:rPr>
        <w:t xml:space="preserve"> </w:t>
      </w:r>
      <w:r w:rsidR="0A835FAA" w:rsidRPr="00945275">
        <w:rPr>
          <w:rFonts w:ascii="Times New Roman" w:hAnsi="Times New Roman" w:cs="Times New Roman"/>
        </w:rPr>
        <w:t>wykonywan</w:t>
      </w:r>
      <w:r w:rsidR="678DBCE2" w:rsidRPr="00945275">
        <w:rPr>
          <w:rFonts w:ascii="Times New Roman" w:hAnsi="Times New Roman" w:cs="Times New Roman"/>
        </w:rPr>
        <w:t>ych</w:t>
      </w:r>
      <w:r w:rsidR="0A835FAA" w:rsidRPr="00945275">
        <w:rPr>
          <w:rFonts w:ascii="Times New Roman" w:hAnsi="Times New Roman" w:cs="Times New Roman"/>
        </w:rPr>
        <w:t xml:space="preserve"> według wskazań przyrządów (IFR) </w:t>
      </w:r>
      <w:r w:rsidR="19A41ACF" w:rsidRPr="00945275">
        <w:rPr>
          <w:rFonts w:ascii="Times New Roman" w:hAnsi="Times New Roman" w:cs="Times New Roman"/>
        </w:rPr>
        <w:t>na potrzeby Sił Zbrojnych Rzeczypospolitej Polskiej lub obcych sił zbrojnych</w:t>
      </w:r>
      <w:r w:rsidR="2D2B5E37" w:rsidRPr="00945275">
        <w:rPr>
          <w:rFonts w:ascii="Times New Roman" w:hAnsi="Times New Roman" w:cs="Times New Roman"/>
        </w:rPr>
        <w:t>,</w:t>
      </w:r>
      <w:r w:rsidR="19A41ACF" w:rsidRPr="00945275">
        <w:rPr>
          <w:rFonts w:ascii="Times New Roman" w:hAnsi="Times New Roman" w:cs="Times New Roman"/>
        </w:rPr>
        <w:t xml:space="preserve"> </w:t>
      </w:r>
      <w:r w:rsidR="64F0BF4C" w:rsidRPr="00945275">
        <w:rPr>
          <w:rFonts w:ascii="Times New Roman" w:hAnsi="Times New Roman" w:cs="Times New Roman"/>
        </w:rPr>
        <w:t>w polskiej przestrzeni powietrznej</w:t>
      </w:r>
      <w:r w:rsidRPr="00945275">
        <w:rPr>
          <w:rFonts w:ascii="Times New Roman" w:hAnsi="Times New Roman" w:cs="Times New Roman"/>
        </w:rPr>
        <w:t>.</w:t>
      </w:r>
    </w:p>
    <w:p w14:paraId="2A519019" w14:textId="77777777" w:rsidR="006A7758" w:rsidRPr="00945275" w:rsidRDefault="00915E58" w:rsidP="00E0431D">
      <w:pPr>
        <w:pStyle w:val="ZARTzmartartykuempunktem"/>
        <w:rPr>
          <w:rFonts w:ascii="Times New Roman" w:hAnsi="Times New Roman" w:cs="Times New Roman"/>
        </w:rPr>
      </w:pPr>
      <w:bookmarkStart w:id="6" w:name="_Hlk56663619"/>
      <w:r w:rsidRPr="00945275">
        <w:rPr>
          <w:bCs/>
        </w:rPr>
        <w:t>6</w:t>
      </w:r>
      <w:r w:rsidR="00E4787A" w:rsidRPr="00945275">
        <w:rPr>
          <w:bCs/>
        </w:rPr>
        <w:t>.</w:t>
      </w:r>
      <w:r w:rsidR="00027045" w:rsidRPr="00945275">
        <w:rPr>
          <w:bCs/>
        </w:rPr>
        <w:t> </w:t>
      </w:r>
      <w:r w:rsidR="006A7758" w:rsidRPr="00945275">
        <w:rPr>
          <w:bCs/>
        </w:rPr>
        <w:t>O</w:t>
      </w:r>
      <w:r w:rsidR="00E4787A" w:rsidRPr="00945275">
        <w:rPr>
          <w:bCs/>
        </w:rPr>
        <w:t>peracj</w:t>
      </w:r>
      <w:r w:rsidR="006A7758" w:rsidRPr="00945275">
        <w:rPr>
          <w:bCs/>
        </w:rPr>
        <w:t>e</w:t>
      </w:r>
      <w:r w:rsidR="00E4787A" w:rsidRPr="00945275">
        <w:rPr>
          <w:bCs/>
        </w:rPr>
        <w:t xml:space="preserve">, o których mowa w ust. </w:t>
      </w:r>
      <w:r w:rsidR="00B54944" w:rsidRPr="00945275">
        <w:rPr>
          <w:bCs/>
        </w:rPr>
        <w:t>5</w:t>
      </w:r>
      <w:r w:rsidR="0024781C" w:rsidRPr="00945275">
        <w:rPr>
          <w:bCs/>
        </w:rPr>
        <w:t>,</w:t>
      </w:r>
      <w:r w:rsidR="00E4787A" w:rsidRPr="00945275">
        <w:rPr>
          <w:bCs/>
        </w:rPr>
        <w:t xml:space="preserve"> </w:t>
      </w:r>
      <w:r w:rsidR="00D164F3" w:rsidRPr="00945275">
        <w:rPr>
          <w:bCs/>
        </w:rPr>
        <w:t xml:space="preserve">są wykonywane </w:t>
      </w:r>
      <w:r w:rsidR="00E4787A" w:rsidRPr="00945275">
        <w:rPr>
          <w:rFonts w:ascii="Times New Roman" w:hAnsi="Times New Roman" w:cs="Times New Roman"/>
          <w:bCs/>
        </w:rPr>
        <w:t>w</w:t>
      </w:r>
      <w:r w:rsidR="006A7758" w:rsidRPr="00945275">
        <w:rPr>
          <w:rFonts w:ascii="Times New Roman" w:hAnsi="Times New Roman" w:cs="Times New Roman"/>
          <w:bCs/>
        </w:rPr>
        <w:t>:</w:t>
      </w:r>
    </w:p>
    <w:p w14:paraId="1611CF73" w14:textId="77777777" w:rsidR="006A7758" w:rsidRPr="00945275" w:rsidRDefault="006A7758" w:rsidP="008D5561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="008D5561" w:rsidRPr="00945275">
        <w:rPr>
          <w:rFonts w:ascii="Times New Roman" w:hAnsi="Times New Roman" w:cs="Times New Roman"/>
        </w:rPr>
        <w:tab/>
      </w:r>
      <w:r w:rsidR="00E4787A" w:rsidRPr="00945275">
        <w:rPr>
          <w:rFonts w:ascii="Times New Roman" w:hAnsi="Times New Roman" w:cs="Times New Roman"/>
        </w:rPr>
        <w:t>wydzielonych elementach struktury przestrzeni</w:t>
      </w:r>
      <w:r w:rsidR="0024781C" w:rsidRPr="00945275">
        <w:rPr>
          <w:rFonts w:ascii="Times New Roman" w:hAnsi="Times New Roman" w:cs="Times New Roman"/>
        </w:rPr>
        <w:t xml:space="preserve"> powietrznej</w:t>
      </w:r>
      <w:r w:rsidR="00E4787A" w:rsidRPr="00945275">
        <w:rPr>
          <w:rFonts w:ascii="Times New Roman" w:hAnsi="Times New Roman" w:cs="Times New Roman"/>
        </w:rPr>
        <w:t xml:space="preserve"> sklasyfikowanych jako przestrzeń kontrolowana z zapewnianą służbą kontroli ruchu lotniczego</w:t>
      </w:r>
      <w:r w:rsidR="00CF0623" w:rsidRPr="00945275">
        <w:rPr>
          <w:rFonts w:ascii="Times New Roman" w:hAnsi="Times New Roman" w:cs="Times New Roman"/>
        </w:rPr>
        <w:t>;</w:t>
      </w:r>
    </w:p>
    <w:p w14:paraId="44502361" w14:textId="77777777" w:rsidR="006A7758" w:rsidRPr="00945275" w:rsidRDefault="006A7758" w:rsidP="008D5561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="008D5561" w:rsidRPr="00945275">
        <w:rPr>
          <w:rFonts w:ascii="Times New Roman" w:hAnsi="Times New Roman" w:cs="Times New Roman"/>
        </w:rPr>
        <w:tab/>
      </w:r>
      <w:r w:rsidR="00E4787A" w:rsidRPr="00945275">
        <w:rPr>
          <w:rFonts w:ascii="Times New Roman" w:hAnsi="Times New Roman" w:cs="Times New Roman"/>
        </w:rPr>
        <w:t>ogólnodostępnej przestrzeni</w:t>
      </w:r>
      <w:r w:rsidR="0024781C" w:rsidRPr="00945275">
        <w:rPr>
          <w:rFonts w:ascii="Times New Roman" w:hAnsi="Times New Roman" w:cs="Times New Roman"/>
        </w:rPr>
        <w:t xml:space="preserve"> powietrznej</w:t>
      </w:r>
      <w:r w:rsidR="00E4787A" w:rsidRPr="00945275">
        <w:rPr>
          <w:rFonts w:ascii="Times New Roman" w:hAnsi="Times New Roman" w:cs="Times New Roman"/>
        </w:rPr>
        <w:t xml:space="preserve">, </w:t>
      </w:r>
      <w:r w:rsidR="000B2047" w:rsidRPr="00945275">
        <w:rPr>
          <w:rFonts w:ascii="Times New Roman" w:hAnsi="Times New Roman" w:cs="Times New Roman"/>
        </w:rPr>
        <w:t>w któ</w:t>
      </w:r>
      <w:r w:rsidR="00383211" w:rsidRPr="00945275">
        <w:rPr>
          <w:rFonts w:ascii="Times New Roman" w:hAnsi="Times New Roman" w:cs="Times New Roman"/>
        </w:rPr>
        <w:t>rej</w:t>
      </w:r>
      <w:r w:rsidR="00E4787A" w:rsidRPr="00945275">
        <w:rPr>
          <w:rFonts w:ascii="Times New Roman" w:hAnsi="Times New Roman" w:cs="Times New Roman"/>
        </w:rPr>
        <w:t xml:space="preserve"> </w:t>
      </w:r>
      <w:r w:rsidR="000B2047" w:rsidRPr="00945275">
        <w:rPr>
          <w:rFonts w:ascii="Times New Roman" w:hAnsi="Times New Roman" w:cs="Times New Roman"/>
        </w:rPr>
        <w:t xml:space="preserve">jest </w:t>
      </w:r>
      <w:r w:rsidR="00E4787A" w:rsidRPr="00945275">
        <w:rPr>
          <w:rFonts w:ascii="Times New Roman" w:hAnsi="Times New Roman" w:cs="Times New Roman"/>
        </w:rPr>
        <w:t>zapewniana służba kontroli ruchu lotniczego</w:t>
      </w:r>
      <w:r w:rsidR="00CF0623" w:rsidRPr="00945275">
        <w:rPr>
          <w:rFonts w:ascii="Times New Roman" w:hAnsi="Times New Roman" w:cs="Times New Roman"/>
        </w:rPr>
        <w:t>;</w:t>
      </w:r>
    </w:p>
    <w:p w14:paraId="516A0758" w14:textId="77777777" w:rsidR="006A7758" w:rsidRPr="00945275" w:rsidRDefault="006A7758" w:rsidP="008D5561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3)</w:t>
      </w:r>
      <w:r w:rsidR="008D5561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hAnsi="Times New Roman" w:cs="Times New Roman"/>
        </w:rPr>
        <w:t>wydzielonych elementach struktury przestrzeni powietrznej niesklasyfikowanych</w:t>
      </w:r>
      <w:r w:rsidR="00CF0623" w:rsidRPr="00945275">
        <w:rPr>
          <w:rFonts w:ascii="Times New Roman" w:hAnsi="Times New Roman" w:cs="Times New Roman"/>
        </w:rPr>
        <w:t>;</w:t>
      </w:r>
    </w:p>
    <w:p w14:paraId="6BA8A344" w14:textId="77777777" w:rsidR="00D164F3" w:rsidRPr="00945275" w:rsidRDefault="006A7758" w:rsidP="008D5561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4)</w:t>
      </w:r>
      <w:r w:rsidR="008D5561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hAnsi="Times New Roman" w:cs="Times New Roman"/>
        </w:rPr>
        <w:t xml:space="preserve">strefach kontrolowanych lotnisk wojskowych </w:t>
      </w:r>
      <w:r w:rsidR="00680A1D" w:rsidRPr="00945275">
        <w:rPr>
          <w:rFonts w:ascii="Times New Roman" w:hAnsi="Times New Roman" w:cs="Times New Roman"/>
        </w:rPr>
        <w:t>(</w:t>
      </w:r>
      <w:r w:rsidRPr="00945275">
        <w:rPr>
          <w:rFonts w:ascii="Times New Roman" w:hAnsi="Times New Roman" w:cs="Times New Roman"/>
        </w:rPr>
        <w:t>MCTR</w:t>
      </w:r>
      <w:r w:rsidR="00680A1D" w:rsidRPr="00945275">
        <w:rPr>
          <w:rFonts w:ascii="Times New Roman" w:hAnsi="Times New Roman" w:cs="Times New Roman"/>
        </w:rPr>
        <w:t>)</w:t>
      </w:r>
      <w:r w:rsidR="00CF0623" w:rsidRPr="00945275">
        <w:rPr>
          <w:rFonts w:ascii="Times New Roman" w:hAnsi="Times New Roman" w:cs="Times New Roman"/>
        </w:rPr>
        <w:t>;</w:t>
      </w:r>
    </w:p>
    <w:p w14:paraId="3F8C61E9" w14:textId="79F9746F" w:rsidR="006A7758" w:rsidRPr="00945275" w:rsidRDefault="00D164F3" w:rsidP="008D5561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5)</w:t>
      </w:r>
      <w:r w:rsidR="008D5561" w:rsidRPr="00945275">
        <w:rPr>
          <w:rFonts w:ascii="Times New Roman" w:hAnsi="Times New Roman" w:cs="Times New Roman"/>
        </w:rPr>
        <w:tab/>
      </w:r>
      <w:r w:rsidR="006A7758" w:rsidRPr="00945275">
        <w:rPr>
          <w:rFonts w:ascii="Times New Roman" w:hAnsi="Times New Roman" w:cs="Times New Roman"/>
        </w:rPr>
        <w:t xml:space="preserve">rejonach kontrolowanych lotnisk wojskowych lub </w:t>
      </w:r>
      <w:r w:rsidR="00A7705E">
        <w:rPr>
          <w:rFonts w:ascii="Times New Roman" w:hAnsi="Times New Roman" w:cs="Times New Roman"/>
        </w:rPr>
        <w:t>węzłów</w:t>
      </w:r>
      <w:r w:rsidR="007715BC" w:rsidRPr="00945275">
        <w:rPr>
          <w:rFonts w:ascii="Times New Roman" w:hAnsi="Times New Roman" w:cs="Times New Roman"/>
        </w:rPr>
        <w:t xml:space="preserve"> </w:t>
      </w:r>
      <w:r w:rsidR="006A7758" w:rsidRPr="00945275">
        <w:rPr>
          <w:rFonts w:ascii="Times New Roman" w:hAnsi="Times New Roman" w:cs="Times New Roman"/>
        </w:rPr>
        <w:t>lotnisk wojskowych MTMA</w:t>
      </w:r>
      <w:r w:rsidR="00CF0623" w:rsidRPr="00945275">
        <w:rPr>
          <w:rFonts w:ascii="Times New Roman" w:hAnsi="Times New Roman" w:cs="Times New Roman"/>
        </w:rPr>
        <w:t>;</w:t>
      </w:r>
    </w:p>
    <w:p w14:paraId="07950B61" w14:textId="77777777" w:rsidR="006A7758" w:rsidRPr="00945275" w:rsidRDefault="00D164F3" w:rsidP="008D5561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6</w:t>
      </w:r>
      <w:r w:rsidR="006A7758" w:rsidRPr="00945275">
        <w:rPr>
          <w:rFonts w:ascii="Times New Roman" w:hAnsi="Times New Roman" w:cs="Times New Roman"/>
        </w:rPr>
        <w:t>)</w:t>
      </w:r>
      <w:r w:rsidR="008D5561" w:rsidRPr="00945275">
        <w:rPr>
          <w:rFonts w:ascii="Times New Roman" w:hAnsi="Times New Roman" w:cs="Times New Roman"/>
        </w:rPr>
        <w:tab/>
      </w:r>
      <w:r w:rsidR="006A7758" w:rsidRPr="00945275">
        <w:rPr>
          <w:rFonts w:ascii="Times New Roman" w:hAnsi="Times New Roman" w:cs="Times New Roman"/>
        </w:rPr>
        <w:t>wydzielonych elementach struktury przestrzeni powietrznej sklasyfikowanych jako przestrzeń kontrolowana z zapewnian</w:t>
      </w:r>
      <w:r w:rsidR="00724E06" w:rsidRPr="00945275">
        <w:rPr>
          <w:rFonts w:ascii="Times New Roman" w:hAnsi="Times New Roman" w:cs="Times New Roman"/>
        </w:rPr>
        <w:t>ymi</w:t>
      </w:r>
      <w:r w:rsidR="006A7758" w:rsidRPr="00945275">
        <w:rPr>
          <w:rFonts w:ascii="Times New Roman" w:hAnsi="Times New Roman" w:cs="Times New Roman"/>
        </w:rPr>
        <w:t xml:space="preserve"> przez Siły Zbrojne Rzeczypospolitej Polskiej służb</w:t>
      </w:r>
      <w:r w:rsidR="00724E06" w:rsidRPr="00945275">
        <w:rPr>
          <w:rFonts w:ascii="Times New Roman" w:hAnsi="Times New Roman" w:cs="Times New Roman"/>
        </w:rPr>
        <w:t>ami kontroli</w:t>
      </w:r>
      <w:r w:rsidR="006A7758" w:rsidRPr="00945275">
        <w:rPr>
          <w:rFonts w:ascii="Times New Roman" w:hAnsi="Times New Roman" w:cs="Times New Roman"/>
        </w:rPr>
        <w:t xml:space="preserve"> ruchu lotniczego</w:t>
      </w:r>
      <w:r w:rsidRPr="00945275">
        <w:rPr>
          <w:rFonts w:ascii="Times New Roman" w:hAnsi="Times New Roman" w:cs="Times New Roman"/>
        </w:rPr>
        <w:t>.</w:t>
      </w:r>
    </w:p>
    <w:p w14:paraId="7BE232A5" w14:textId="0C8CC96B" w:rsidR="00D164F3" w:rsidRPr="00945275" w:rsidRDefault="00B54944" w:rsidP="00446C96">
      <w:pPr>
        <w:pStyle w:val="ZARTzmartartykuempunktem"/>
      </w:pPr>
      <w:r w:rsidRPr="00945275">
        <w:t>7</w:t>
      </w:r>
      <w:r w:rsidR="00D164F3" w:rsidRPr="00945275">
        <w:t>.</w:t>
      </w:r>
      <w:r w:rsidR="00027045" w:rsidRPr="00945275">
        <w:t> </w:t>
      </w:r>
      <w:r w:rsidR="00D164F3" w:rsidRPr="00945275">
        <w:t xml:space="preserve">Wykonywanie operacji, o których mowa w ust. </w:t>
      </w:r>
      <w:r w:rsidRPr="00945275">
        <w:t>5</w:t>
      </w:r>
      <w:r w:rsidR="00D164F3" w:rsidRPr="00945275">
        <w:t xml:space="preserve">, następuje przy zachowaniu </w:t>
      </w:r>
      <w:r w:rsidR="007715BC">
        <w:t>następujących</w:t>
      </w:r>
      <w:r w:rsidR="007715BC" w:rsidRPr="00945275">
        <w:t xml:space="preserve"> </w:t>
      </w:r>
      <w:r w:rsidR="00D164F3" w:rsidRPr="00945275">
        <w:t>warunków:</w:t>
      </w:r>
    </w:p>
    <w:p w14:paraId="2FBDDCCD" w14:textId="77777777" w:rsidR="000563B2" w:rsidRPr="00945275" w:rsidRDefault="00E4787A" w:rsidP="00695723">
      <w:pPr>
        <w:pStyle w:val="ZPKTzmpktartykuempunktem"/>
      </w:pPr>
      <w:r w:rsidRPr="00945275">
        <w:t>1)</w:t>
      </w:r>
      <w:r w:rsidR="009C3736" w:rsidRPr="00945275">
        <w:tab/>
      </w:r>
      <w:r w:rsidRPr="00945275">
        <w:t>na podstawie i zgodnie z porozumieniem zawartym między</w:t>
      </w:r>
      <w:r w:rsidR="000563B2" w:rsidRPr="00945275">
        <w:t>:</w:t>
      </w:r>
    </w:p>
    <w:p w14:paraId="21CC7DDD" w14:textId="69B219EB" w:rsidR="00E4787A" w:rsidRPr="00945275" w:rsidRDefault="00E91539" w:rsidP="00E91539">
      <w:pPr>
        <w:pStyle w:val="ZLITwPKTzmlitwpktartykuempunktem"/>
      </w:pPr>
      <w:r w:rsidRPr="00945275">
        <w:t>a)</w:t>
      </w:r>
      <w:r w:rsidRPr="00945275">
        <w:tab/>
        <w:t xml:space="preserve">właściwą instytucją zapewniającą służby </w:t>
      </w:r>
      <w:r w:rsidR="00D14E14">
        <w:t>kontroli</w:t>
      </w:r>
      <w:r w:rsidR="00D14E14" w:rsidRPr="00945275">
        <w:t xml:space="preserve"> </w:t>
      </w:r>
      <w:r w:rsidRPr="00945275">
        <w:t>ruchu lotniczego a zainteresowanym podmiotem – w odniesieniu do operacji wykonywanych w przestrzeni, o której mowa w ust. 6 pkt 1</w:t>
      </w:r>
      <w:r w:rsidRPr="00945275">
        <w:rPr>
          <w:bCs w:val="0"/>
        </w:rPr>
        <w:t xml:space="preserve"> i </w:t>
      </w:r>
      <w:r w:rsidRPr="00945275">
        <w:t>2;</w:t>
      </w:r>
    </w:p>
    <w:p w14:paraId="3D055583" w14:textId="77777777" w:rsidR="000563B2" w:rsidRPr="00945275" w:rsidRDefault="000563B2" w:rsidP="00446C96">
      <w:pPr>
        <w:pStyle w:val="ZLITwPKTzmlitwpktartykuempunktem"/>
      </w:pPr>
      <w:r w:rsidRPr="00945275">
        <w:t>b)</w:t>
      </w:r>
      <w:r w:rsidRPr="00945275">
        <w:tab/>
        <w:t xml:space="preserve">właściwym organem wojskowym a zainteresowanym podmiotem – w odniesieniu do operacji wykonywanych w przestrzeni, o której mowa w ust. </w:t>
      </w:r>
      <w:r w:rsidR="00B54944" w:rsidRPr="00945275">
        <w:t xml:space="preserve">6 </w:t>
      </w:r>
      <w:r w:rsidRPr="00945275">
        <w:t>pkt 3</w:t>
      </w:r>
      <w:r w:rsidR="00FA07D8" w:rsidRPr="00945275">
        <w:rPr>
          <w:bCs w:val="0"/>
        </w:rPr>
        <w:t>–</w:t>
      </w:r>
      <w:r w:rsidRPr="00945275">
        <w:t>6;</w:t>
      </w:r>
    </w:p>
    <w:p w14:paraId="10AE4E58" w14:textId="77777777" w:rsidR="00E4787A" w:rsidRPr="00927834" w:rsidRDefault="00E4787A" w:rsidP="00695723">
      <w:pPr>
        <w:pStyle w:val="ZPKTzmpktartykuempunktem"/>
        <w:rPr>
          <w:rFonts w:ascii="Times New Roman" w:hAnsi="Times New Roman" w:cs="Times New Roman"/>
        </w:rPr>
      </w:pPr>
      <w:r w:rsidRPr="00927834">
        <w:rPr>
          <w:rFonts w:ascii="Times New Roman" w:hAnsi="Times New Roman" w:cs="Times New Roman"/>
        </w:rPr>
        <w:t>2)</w:t>
      </w:r>
      <w:r w:rsidRPr="00927834">
        <w:rPr>
          <w:rFonts w:ascii="Times New Roman" w:hAnsi="Times New Roman" w:cs="Times New Roman"/>
        </w:rPr>
        <w:tab/>
        <w:t xml:space="preserve">zgodnie z przepisami dla lotów według wskazań przyrządów </w:t>
      </w:r>
      <w:r w:rsidR="00E353AB" w:rsidRPr="00927834">
        <w:rPr>
          <w:rFonts w:ascii="Times New Roman" w:hAnsi="Times New Roman" w:cs="Times New Roman"/>
        </w:rPr>
        <w:t>(</w:t>
      </w:r>
      <w:r w:rsidRPr="00927834">
        <w:rPr>
          <w:rFonts w:ascii="Times New Roman" w:hAnsi="Times New Roman" w:cs="Times New Roman"/>
        </w:rPr>
        <w:t>IFR</w:t>
      </w:r>
      <w:r w:rsidR="00E353AB" w:rsidRPr="00927834">
        <w:rPr>
          <w:rFonts w:ascii="Times New Roman" w:hAnsi="Times New Roman" w:cs="Times New Roman"/>
        </w:rPr>
        <w:t>)</w:t>
      </w:r>
      <w:r w:rsidRPr="00927834">
        <w:rPr>
          <w:rFonts w:ascii="Times New Roman" w:hAnsi="Times New Roman" w:cs="Times New Roman"/>
        </w:rPr>
        <w:t>;</w:t>
      </w:r>
    </w:p>
    <w:p w14:paraId="0A0051F3" w14:textId="77777777" w:rsidR="00E4787A" w:rsidRPr="00927834" w:rsidRDefault="00E4787A" w:rsidP="00695723">
      <w:pPr>
        <w:pStyle w:val="ZPKTzmpktartykuempunktem"/>
        <w:rPr>
          <w:rFonts w:ascii="Times New Roman" w:hAnsi="Times New Roman" w:cs="Times New Roman"/>
        </w:rPr>
      </w:pPr>
      <w:r w:rsidRPr="00927834">
        <w:rPr>
          <w:rFonts w:ascii="Times New Roman" w:hAnsi="Times New Roman" w:cs="Times New Roman"/>
        </w:rPr>
        <w:t>3)</w:t>
      </w:r>
      <w:r w:rsidRPr="00927834">
        <w:rPr>
          <w:rFonts w:ascii="Times New Roman" w:hAnsi="Times New Roman" w:cs="Times New Roman"/>
        </w:rPr>
        <w:tab/>
        <w:t xml:space="preserve">przez pilota bezzałogowego statku powietrznego posiadającego wiedzę i umiejętności w zakresie wykonywania lotów zgodnie z przepisami dla lotów według wskazań przyrządów </w:t>
      </w:r>
      <w:r w:rsidR="00E353AB" w:rsidRPr="00927834">
        <w:rPr>
          <w:rFonts w:ascii="Times New Roman" w:hAnsi="Times New Roman" w:cs="Times New Roman"/>
        </w:rPr>
        <w:t>(</w:t>
      </w:r>
      <w:r w:rsidRPr="00927834">
        <w:rPr>
          <w:rFonts w:ascii="Times New Roman" w:hAnsi="Times New Roman" w:cs="Times New Roman"/>
        </w:rPr>
        <w:t>IFR</w:t>
      </w:r>
      <w:r w:rsidR="00E353AB" w:rsidRPr="00927834">
        <w:rPr>
          <w:rFonts w:ascii="Times New Roman" w:hAnsi="Times New Roman" w:cs="Times New Roman"/>
        </w:rPr>
        <w:t>)</w:t>
      </w:r>
      <w:r w:rsidRPr="00927834">
        <w:rPr>
          <w:rFonts w:ascii="Times New Roman" w:hAnsi="Times New Roman" w:cs="Times New Roman"/>
        </w:rPr>
        <w:t>;</w:t>
      </w:r>
    </w:p>
    <w:p w14:paraId="495491CC" w14:textId="77777777" w:rsidR="00E4787A" w:rsidRPr="00927834" w:rsidRDefault="00E4787A" w:rsidP="000C503E">
      <w:pPr>
        <w:pStyle w:val="ZPKTzmpktartykuempunktem"/>
        <w:rPr>
          <w:rFonts w:ascii="Times New Roman" w:hAnsi="Times New Roman" w:cs="Times New Roman"/>
        </w:rPr>
      </w:pPr>
      <w:r w:rsidRPr="00927834">
        <w:rPr>
          <w:rFonts w:ascii="Times New Roman" w:hAnsi="Times New Roman" w:cs="Times New Roman"/>
        </w:rPr>
        <w:t>4)</w:t>
      </w:r>
      <w:r w:rsidRPr="00927834">
        <w:rPr>
          <w:rFonts w:ascii="Times New Roman" w:hAnsi="Times New Roman" w:cs="Times New Roman"/>
        </w:rPr>
        <w:tab/>
        <w:t xml:space="preserve">po uzyskaniu zezwolenia </w:t>
      </w:r>
      <w:r w:rsidR="00927BC9" w:rsidRPr="00927834">
        <w:rPr>
          <w:rFonts w:ascii="Times New Roman" w:hAnsi="Times New Roman" w:cs="Times New Roman"/>
        </w:rPr>
        <w:t xml:space="preserve">Ministra Obrony Narodowej </w:t>
      </w:r>
      <w:r w:rsidRPr="00927834">
        <w:rPr>
          <w:rFonts w:ascii="Times New Roman" w:hAnsi="Times New Roman" w:cs="Times New Roman"/>
        </w:rPr>
        <w:t>na wykonywanie operacji</w:t>
      </w:r>
      <w:r w:rsidR="00E353AB" w:rsidRPr="00927834">
        <w:rPr>
          <w:rFonts w:ascii="Times New Roman" w:hAnsi="Times New Roman" w:cs="Times New Roman"/>
        </w:rPr>
        <w:t xml:space="preserve">, o których mowa w ust. </w:t>
      </w:r>
      <w:r w:rsidR="00B54944" w:rsidRPr="00927834">
        <w:rPr>
          <w:rFonts w:ascii="Times New Roman" w:hAnsi="Times New Roman" w:cs="Times New Roman"/>
        </w:rPr>
        <w:t>5</w:t>
      </w:r>
      <w:r w:rsidR="00927BC9" w:rsidRPr="00927834">
        <w:rPr>
          <w:rFonts w:ascii="Times New Roman" w:hAnsi="Times New Roman" w:cs="Times New Roman"/>
        </w:rPr>
        <w:t>.</w:t>
      </w:r>
    </w:p>
    <w:p w14:paraId="4C6A13A1" w14:textId="77777777" w:rsidR="00E4787A" w:rsidRPr="00945275" w:rsidRDefault="00B54944" w:rsidP="00E4787A">
      <w:pPr>
        <w:pStyle w:val="ZARTzmartartykuempunktem"/>
        <w:rPr>
          <w:rFonts w:ascii="Times New Roman" w:hAnsi="Times New Roman" w:cs="Times New Roman"/>
          <w:bCs/>
        </w:rPr>
      </w:pPr>
      <w:r w:rsidRPr="00945275">
        <w:rPr>
          <w:bCs/>
        </w:rPr>
        <w:t>8</w:t>
      </w:r>
      <w:r w:rsidR="00E4787A" w:rsidRPr="00945275">
        <w:rPr>
          <w:bCs/>
        </w:rPr>
        <w:t>.</w:t>
      </w:r>
      <w:r w:rsidR="00027045" w:rsidRPr="00945275">
        <w:rPr>
          <w:bCs/>
        </w:rPr>
        <w:t> </w:t>
      </w:r>
      <w:r w:rsidR="00E4787A" w:rsidRPr="00945275">
        <w:rPr>
          <w:bCs/>
        </w:rPr>
        <w:t xml:space="preserve">Porozumienie, o którym mowa w ust. </w:t>
      </w:r>
      <w:r w:rsidRPr="00945275">
        <w:rPr>
          <w:bCs/>
        </w:rPr>
        <w:t xml:space="preserve">7 </w:t>
      </w:r>
      <w:r w:rsidR="00E4787A" w:rsidRPr="00945275">
        <w:rPr>
          <w:bCs/>
        </w:rPr>
        <w:t>pkt 1, o</w:t>
      </w:r>
      <w:r w:rsidR="00E4787A" w:rsidRPr="00945275">
        <w:rPr>
          <w:rFonts w:ascii="Times New Roman" w:hAnsi="Times New Roman" w:cs="Times New Roman"/>
          <w:bCs/>
        </w:rPr>
        <w:t>kreśla co najmniej:</w:t>
      </w:r>
    </w:p>
    <w:p w14:paraId="1C7FDD22" w14:textId="77777777" w:rsidR="00E4787A" w:rsidRPr="00945275" w:rsidRDefault="00E4787A" w:rsidP="00695723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  <w:t xml:space="preserve">typ wykorzystywanych </w:t>
      </w:r>
      <w:r w:rsidR="00AB2438" w:rsidRPr="00945275">
        <w:rPr>
          <w:rFonts w:ascii="Times New Roman" w:hAnsi="Times New Roman" w:cs="Times New Roman"/>
        </w:rPr>
        <w:t xml:space="preserve">systemów </w:t>
      </w:r>
      <w:r w:rsidRPr="00945275">
        <w:rPr>
          <w:rFonts w:ascii="Times New Roman" w:hAnsi="Times New Roman" w:cs="Times New Roman"/>
        </w:rPr>
        <w:t>bezzałogowych statków powietrznych;</w:t>
      </w:r>
    </w:p>
    <w:p w14:paraId="70532C6D" w14:textId="77777777" w:rsidR="00E4787A" w:rsidRPr="00945275" w:rsidRDefault="00E4787A" w:rsidP="00695723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Pr="00945275">
        <w:rPr>
          <w:rFonts w:ascii="Times New Roman" w:hAnsi="Times New Roman" w:cs="Times New Roman"/>
        </w:rPr>
        <w:tab/>
      </w:r>
      <w:r w:rsidR="00BD6A3A" w:rsidRPr="00945275">
        <w:rPr>
          <w:rFonts w:ascii="Times New Roman" w:hAnsi="Times New Roman" w:cs="Times New Roman"/>
        </w:rPr>
        <w:t xml:space="preserve">sposoby </w:t>
      </w:r>
      <w:r w:rsidR="00522AB0" w:rsidRPr="00945275">
        <w:rPr>
          <w:rFonts w:ascii="Times New Roman" w:hAnsi="Times New Roman" w:cs="Times New Roman"/>
        </w:rPr>
        <w:t>koordynacj</w:t>
      </w:r>
      <w:r w:rsidR="00BD6A3A" w:rsidRPr="00945275">
        <w:rPr>
          <w:rFonts w:ascii="Times New Roman" w:hAnsi="Times New Roman" w:cs="Times New Roman"/>
        </w:rPr>
        <w:t>i</w:t>
      </w:r>
      <w:r w:rsidR="00522AB0" w:rsidRPr="00945275">
        <w:rPr>
          <w:rFonts w:ascii="Times New Roman" w:hAnsi="Times New Roman" w:cs="Times New Roman"/>
        </w:rPr>
        <w:t xml:space="preserve"> </w:t>
      </w:r>
      <w:r w:rsidRPr="00945275">
        <w:rPr>
          <w:rFonts w:ascii="Times New Roman" w:hAnsi="Times New Roman" w:cs="Times New Roman"/>
        </w:rPr>
        <w:t>rejon</w:t>
      </w:r>
      <w:r w:rsidR="00522AB0" w:rsidRPr="00945275">
        <w:rPr>
          <w:rFonts w:ascii="Times New Roman" w:hAnsi="Times New Roman" w:cs="Times New Roman"/>
        </w:rPr>
        <w:t xml:space="preserve">ów i </w:t>
      </w:r>
      <w:r w:rsidRPr="00945275">
        <w:rPr>
          <w:rFonts w:ascii="Times New Roman" w:hAnsi="Times New Roman" w:cs="Times New Roman"/>
        </w:rPr>
        <w:t>tras lotów;</w:t>
      </w:r>
    </w:p>
    <w:p w14:paraId="41DC51F3" w14:textId="77777777" w:rsidR="00E4787A" w:rsidRPr="00945275" w:rsidRDefault="00E4787A" w:rsidP="00695723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3)</w:t>
      </w:r>
      <w:r w:rsidRPr="00945275">
        <w:rPr>
          <w:rFonts w:ascii="Times New Roman" w:hAnsi="Times New Roman" w:cs="Times New Roman"/>
        </w:rPr>
        <w:tab/>
        <w:t xml:space="preserve">minimalne wyposażenie </w:t>
      </w:r>
      <w:r w:rsidR="00AB2438" w:rsidRPr="00945275">
        <w:rPr>
          <w:rFonts w:ascii="Times New Roman" w:hAnsi="Times New Roman" w:cs="Times New Roman"/>
        </w:rPr>
        <w:t xml:space="preserve">systemu </w:t>
      </w:r>
      <w:r w:rsidRPr="00945275">
        <w:rPr>
          <w:rFonts w:ascii="Times New Roman" w:hAnsi="Times New Roman" w:cs="Times New Roman"/>
        </w:rPr>
        <w:t>bezzałogowego statku powietrznego;</w:t>
      </w:r>
    </w:p>
    <w:p w14:paraId="3C40B6F6" w14:textId="77777777" w:rsidR="00E4787A" w:rsidRPr="00945275" w:rsidRDefault="00E4787A" w:rsidP="00695723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4)</w:t>
      </w:r>
      <w:r w:rsidRPr="00945275">
        <w:rPr>
          <w:rFonts w:ascii="Times New Roman" w:hAnsi="Times New Roman" w:cs="Times New Roman"/>
        </w:rPr>
        <w:tab/>
        <w:t>standardowe procedury operacyjne;</w:t>
      </w:r>
    </w:p>
    <w:p w14:paraId="19B7D37C" w14:textId="77777777" w:rsidR="00E4787A" w:rsidRPr="00945275" w:rsidRDefault="00E4787A" w:rsidP="00695723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5)</w:t>
      </w:r>
      <w:r w:rsidRPr="00945275">
        <w:rPr>
          <w:rFonts w:ascii="Times New Roman" w:hAnsi="Times New Roman" w:cs="Times New Roman"/>
        </w:rPr>
        <w:tab/>
        <w:t>procedury awaryjne.</w:t>
      </w:r>
    </w:p>
    <w:p w14:paraId="3C3906E7" w14:textId="6637C68B" w:rsidR="00E4787A" w:rsidRPr="00945275" w:rsidRDefault="00B54944" w:rsidP="00E4787A">
      <w:pPr>
        <w:pStyle w:val="ZARTzmartartykuempunktem"/>
        <w:rPr>
          <w:rFonts w:ascii="Times New Roman" w:hAnsi="Times New Roman" w:cs="Times New Roman"/>
          <w:bCs/>
        </w:rPr>
      </w:pPr>
      <w:r w:rsidRPr="00945275">
        <w:rPr>
          <w:rFonts w:ascii="Times New Roman" w:hAnsi="Times New Roman" w:cs="Times New Roman"/>
          <w:bCs/>
        </w:rPr>
        <w:t>9</w:t>
      </w:r>
      <w:r w:rsidR="00E4787A" w:rsidRPr="00945275">
        <w:rPr>
          <w:rFonts w:ascii="Times New Roman" w:hAnsi="Times New Roman" w:cs="Times New Roman"/>
          <w:bCs/>
        </w:rPr>
        <w:t>.</w:t>
      </w:r>
      <w:r w:rsidR="00027045" w:rsidRPr="00945275">
        <w:rPr>
          <w:rFonts w:ascii="Times New Roman" w:hAnsi="Times New Roman" w:cs="Times New Roman"/>
          <w:bCs/>
        </w:rPr>
        <w:t> </w:t>
      </w:r>
      <w:r w:rsidR="00E4787A" w:rsidRPr="00945275">
        <w:rPr>
          <w:rFonts w:ascii="Times New Roman" w:hAnsi="Times New Roman" w:cs="Times New Roman"/>
          <w:bCs/>
        </w:rPr>
        <w:t>W porozumieniu</w:t>
      </w:r>
      <w:r w:rsidR="00E353AB" w:rsidRPr="00945275">
        <w:rPr>
          <w:rFonts w:ascii="Times New Roman" w:hAnsi="Times New Roman" w:cs="Times New Roman"/>
          <w:bCs/>
        </w:rPr>
        <w:t xml:space="preserve">, o którym mowa w ust. </w:t>
      </w:r>
      <w:r w:rsidRPr="00945275">
        <w:rPr>
          <w:rFonts w:ascii="Times New Roman" w:hAnsi="Times New Roman" w:cs="Times New Roman"/>
          <w:bCs/>
        </w:rPr>
        <w:t xml:space="preserve">7 </w:t>
      </w:r>
      <w:r w:rsidR="00E353AB" w:rsidRPr="00945275">
        <w:rPr>
          <w:rFonts w:ascii="Times New Roman" w:hAnsi="Times New Roman" w:cs="Times New Roman"/>
          <w:bCs/>
        </w:rPr>
        <w:t>pkt 1,</w:t>
      </w:r>
      <w:r w:rsidR="00E4787A" w:rsidRPr="00945275">
        <w:rPr>
          <w:rFonts w:ascii="Times New Roman" w:hAnsi="Times New Roman" w:cs="Times New Roman"/>
          <w:bCs/>
        </w:rPr>
        <w:t xml:space="preserve"> strony mogą postanowić, że w odniesieniu do niektórych operacji</w:t>
      </w:r>
      <w:r w:rsidR="00AB2438" w:rsidRPr="00945275">
        <w:rPr>
          <w:rFonts w:ascii="Times New Roman" w:hAnsi="Times New Roman" w:cs="Times New Roman"/>
          <w:bCs/>
        </w:rPr>
        <w:t xml:space="preserve">, o których mowa w ust. </w:t>
      </w:r>
      <w:r w:rsidR="008B60F9" w:rsidRPr="00945275">
        <w:rPr>
          <w:rFonts w:ascii="Times New Roman" w:hAnsi="Times New Roman" w:cs="Times New Roman"/>
          <w:bCs/>
        </w:rPr>
        <w:t>5</w:t>
      </w:r>
      <w:r w:rsidR="00AB2438" w:rsidRPr="00945275">
        <w:rPr>
          <w:rFonts w:ascii="Times New Roman" w:hAnsi="Times New Roman" w:cs="Times New Roman"/>
          <w:bCs/>
        </w:rPr>
        <w:t>,</w:t>
      </w:r>
      <w:r w:rsidR="00E4787A" w:rsidRPr="00945275">
        <w:rPr>
          <w:rFonts w:ascii="Times New Roman" w:hAnsi="Times New Roman" w:cs="Times New Roman"/>
          <w:bCs/>
        </w:rPr>
        <w:t xml:space="preserve"> lub ich kategorii nie stosuje się wymagań określonych </w:t>
      </w:r>
      <w:r w:rsidR="00AB2438" w:rsidRPr="00945275">
        <w:rPr>
          <w:rFonts w:ascii="Times New Roman" w:hAnsi="Times New Roman" w:cs="Times New Roman"/>
          <w:bCs/>
        </w:rPr>
        <w:t>w</w:t>
      </w:r>
      <w:r w:rsidR="00E4787A" w:rsidRPr="00945275">
        <w:rPr>
          <w:rFonts w:ascii="Times New Roman" w:hAnsi="Times New Roman" w:cs="Times New Roman"/>
          <w:bCs/>
        </w:rPr>
        <w:t xml:space="preserve"> porozumieni</w:t>
      </w:r>
      <w:r w:rsidR="00AB2438" w:rsidRPr="00945275">
        <w:rPr>
          <w:rFonts w:ascii="Times New Roman" w:hAnsi="Times New Roman" w:cs="Times New Roman"/>
          <w:bCs/>
        </w:rPr>
        <w:t>u</w:t>
      </w:r>
      <w:r w:rsidR="00E4787A" w:rsidRPr="00945275">
        <w:rPr>
          <w:rFonts w:ascii="Times New Roman" w:hAnsi="Times New Roman" w:cs="Times New Roman"/>
          <w:bCs/>
        </w:rPr>
        <w:t>.</w:t>
      </w:r>
    </w:p>
    <w:p w14:paraId="1B6E95B1" w14:textId="2FA85B2C" w:rsidR="001B6548" w:rsidRPr="001B6548" w:rsidRDefault="001B6548" w:rsidP="001B6548">
      <w:pPr>
        <w:pStyle w:val="ZARTzmartartykuempunktem"/>
        <w:rPr>
          <w:rFonts w:cs="Times New Roman"/>
          <w:bCs/>
        </w:rPr>
      </w:pPr>
      <w:r w:rsidRPr="001B6548">
        <w:rPr>
          <w:rFonts w:cs="Times New Roman"/>
          <w:bCs/>
        </w:rPr>
        <w:t>10. Właściwa instytucja zapewniająca służby</w:t>
      </w:r>
      <w:r w:rsidR="002C7D37">
        <w:rPr>
          <w:rFonts w:cs="Times New Roman"/>
          <w:bCs/>
        </w:rPr>
        <w:t xml:space="preserve"> kontroli</w:t>
      </w:r>
      <w:r w:rsidRPr="001B6548">
        <w:rPr>
          <w:rFonts w:cs="Times New Roman"/>
          <w:bCs/>
        </w:rPr>
        <w:t xml:space="preserve"> ruchu lotniczego może uzależnić zawarcie porozumienia, o którym mowa w ust. 7 pkt 1 lit. a, od ustalenia w porozumieniu warunków wykonywania operacji, o których mowa w ust. 5, których spełnienie jest niezbędne w celu utrzymania bezpieczeństwa ruchu lotniczego w polskiej przestrzeni powietrznej, oraz od przedstawienia przez zainteresowany podmiot oceny i analizy ryzyka operacyjnego.</w:t>
      </w:r>
    </w:p>
    <w:bookmarkEnd w:id="6"/>
    <w:p w14:paraId="602998F8" w14:textId="77777777" w:rsidR="00A963F1" w:rsidRPr="00945275" w:rsidRDefault="00DD049B" w:rsidP="009016B6">
      <w:pPr>
        <w:pStyle w:val="ZARTzmartartykuempunktem"/>
        <w:rPr>
          <w:rFonts w:ascii="Times New Roman" w:hAnsi="Times New Roman" w:cs="Times New Roman"/>
        </w:rPr>
      </w:pPr>
      <w:r w:rsidRPr="00F228C5">
        <w:rPr>
          <w:rFonts w:ascii="Times New Roman" w:hAnsi="Times New Roman" w:cs="Times New Roman"/>
          <w:bCs/>
        </w:rPr>
        <w:t>Art.</w:t>
      </w:r>
      <w:r w:rsidR="00027045" w:rsidRPr="00F228C5">
        <w:rPr>
          <w:rFonts w:ascii="Times New Roman" w:hAnsi="Times New Roman" w:cs="Times New Roman"/>
          <w:bCs/>
        </w:rPr>
        <w:t> </w:t>
      </w:r>
      <w:r w:rsidRPr="00F228C5">
        <w:rPr>
          <w:rFonts w:ascii="Times New Roman" w:hAnsi="Times New Roman" w:cs="Times New Roman"/>
          <w:bCs/>
        </w:rPr>
        <w:t>156b.</w:t>
      </w:r>
      <w:r w:rsidR="00027045" w:rsidRPr="00F228C5">
        <w:rPr>
          <w:rFonts w:ascii="Times New Roman" w:hAnsi="Times New Roman" w:cs="Times New Roman"/>
        </w:rPr>
        <w:t> </w:t>
      </w:r>
      <w:r w:rsidRPr="00F228C5">
        <w:rPr>
          <w:rFonts w:ascii="Times New Roman" w:hAnsi="Times New Roman" w:cs="Times New Roman"/>
        </w:rPr>
        <w:t>1.</w:t>
      </w:r>
      <w:r w:rsidR="00027045" w:rsidRPr="00945275">
        <w:rPr>
          <w:rFonts w:ascii="Times New Roman" w:hAnsi="Times New Roman" w:cs="Times New Roman"/>
        </w:rPr>
        <w:t> </w:t>
      </w:r>
      <w:r w:rsidR="00A963F1" w:rsidRPr="00945275">
        <w:rPr>
          <w:rFonts w:ascii="Times New Roman" w:hAnsi="Times New Roman" w:cs="Times New Roman"/>
        </w:rPr>
        <w:t xml:space="preserve">Do systemów bezzałogowych statków powietrznych </w:t>
      </w:r>
      <w:r w:rsidR="00AB2438" w:rsidRPr="00945275">
        <w:rPr>
          <w:rFonts w:ascii="Times New Roman" w:hAnsi="Times New Roman" w:cs="Times New Roman"/>
        </w:rPr>
        <w:t xml:space="preserve">oraz do operacji </w:t>
      </w:r>
      <w:r w:rsidR="00EF314D" w:rsidRPr="00945275">
        <w:rPr>
          <w:rFonts w:ascii="Times New Roman" w:hAnsi="Times New Roman" w:cs="Times New Roman"/>
        </w:rPr>
        <w:t xml:space="preserve">wykonywanych </w:t>
      </w:r>
      <w:r w:rsidR="00AB2438" w:rsidRPr="00945275">
        <w:rPr>
          <w:rFonts w:ascii="Times New Roman" w:hAnsi="Times New Roman" w:cs="Times New Roman"/>
        </w:rPr>
        <w:t xml:space="preserve">z użyciem tych systemów </w:t>
      </w:r>
      <w:r w:rsidR="00A963F1" w:rsidRPr="00945275">
        <w:rPr>
          <w:rFonts w:ascii="Times New Roman" w:hAnsi="Times New Roman" w:cs="Times New Roman"/>
        </w:rPr>
        <w:t>nie stosuje się przepisów wydanych na podstawie:</w:t>
      </w:r>
    </w:p>
    <w:p w14:paraId="36DE588E" w14:textId="77777777" w:rsidR="00A963F1" w:rsidRPr="00945275" w:rsidRDefault="00A963F1" w:rsidP="00EF314D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  <w:t xml:space="preserve">art. 119 ust. 4 pkt </w:t>
      </w:r>
      <w:r w:rsidR="00171FE7" w:rsidRPr="00945275">
        <w:rPr>
          <w:rFonts w:ascii="Times New Roman" w:hAnsi="Times New Roman" w:cs="Times New Roman"/>
        </w:rPr>
        <w:t xml:space="preserve">1 i </w:t>
      </w:r>
      <w:r w:rsidRPr="00945275">
        <w:rPr>
          <w:rFonts w:ascii="Times New Roman" w:hAnsi="Times New Roman" w:cs="Times New Roman"/>
        </w:rPr>
        <w:t xml:space="preserve">2 </w:t>
      </w:r>
      <w:r w:rsidR="00171FE7" w:rsidRPr="00945275">
        <w:rPr>
          <w:rFonts w:ascii="Times New Roman" w:hAnsi="Times New Roman" w:cs="Times New Roman"/>
        </w:rPr>
        <w:t xml:space="preserve">oraz </w:t>
      </w:r>
      <w:r w:rsidRPr="00945275">
        <w:rPr>
          <w:rFonts w:ascii="Times New Roman" w:hAnsi="Times New Roman" w:cs="Times New Roman"/>
        </w:rPr>
        <w:t>ust. 5</w:t>
      </w:r>
      <w:r w:rsidR="00171FE7" w:rsidRPr="00945275">
        <w:rPr>
          <w:rFonts w:ascii="Times New Roman" w:hAnsi="Times New Roman" w:cs="Times New Roman"/>
        </w:rPr>
        <w:t>;</w:t>
      </w:r>
    </w:p>
    <w:p w14:paraId="0AF82019" w14:textId="77777777" w:rsidR="00A963F1" w:rsidRPr="00945275" w:rsidRDefault="00171FE7" w:rsidP="00EF314D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</w:t>
      </w:r>
      <w:r w:rsidR="00A963F1" w:rsidRPr="00945275">
        <w:rPr>
          <w:rFonts w:ascii="Times New Roman" w:hAnsi="Times New Roman" w:cs="Times New Roman"/>
        </w:rPr>
        <w:t>)</w:t>
      </w:r>
      <w:r w:rsidR="00A963F1" w:rsidRPr="00945275">
        <w:rPr>
          <w:rFonts w:ascii="Times New Roman" w:hAnsi="Times New Roman" w:cs="Times New Roman"/>
        </w:rPr>
        <w:tab/>
        <w:t>art. 159 ust. 1</w:t>
      </w:r>
      <w:r w:rsidRPr="00945275">
        <w:rPr>
          <w:rFonts w:ascii="Times New Roman" w:hAnsi="Times New Roman" w:cs="Times New Roman"/>
        </w:rPr>
        <w:t>.</w:t>
      </w:r>
    </w:p>
    <w:p w14:paraId="6BF410C2" w14:textId="77777777" w:rsidR="005E73F6" w:rsidRPr="00945275" w:rsidRDefault="00A963F1" w:rsidP="5DB2351E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2.</w:t>
      </w:r>
      <w:r w:rsidR="00027045" w:rsidRPr="00945275">
        <w:rPr>
          <w:rFonts w:ascii="Times New Roman" w:hAnsi="Times New Roman" w:cs="Times New Roman"/>
        </w:rPr>
        <w:t> </w:t>
      </w:r>
      <w:r w:rsidR="005E73F6" w:rsidRPr="00945275">
        <w:rPr>
          <w:rFonts w:ascii="Times New Roman" w:hAnsi="Times New Roman" w:cs="Times New Roman"/>
        </w:rPr>
        <w:t>Przepis ust. 1 pkt 1 nie narusza uprawnień do wnioskowania oraz wyznaczania stref określonych w przepisach wydanych na podstawie art. 119 ust. 4 pkt 1 i 2 oraz ust. 5.</w:t>
      </w:r>
    </w:p>
    <w:p w14:paraId="0D33CCBA" w14:textId="77777777" w:rsidR="00F348C4" w:rsidRPr="00945275" w:rsidRDefault="008042DF" w:rsidP="00CD3933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3.</w:t>
      </w:r>
      <w:r w:rsidR="00027045" w:rsidRPr="00945275">
        <w:rPr>
          <w:rFonts w:ascii="Times New Roman" w:hAnsi="Times New Roman" w:cs="Times New Roman"/>
        </w:rPr>
        <w:t> </w:t>
      </w:r>
      <w:r w:rsidR="00DD049B" w:rsidRPr="00945275">
        <w:rPr>
          <w:rFonts w:ascii="Times New Roman" w:hAnsi="Times New Roman" w:cs="Times New Roman"/>
        </w:rPr>
        <w:t>Do</w:t>
      </w:r>
      <w:r w:rsidR="00027045" w:rsidRPr="00945275">
        <w:rPr>
          <w:rFonts w:ascii="Times New Roman" w:hAnsi="Times New Roman" w:cs="Times New Roman"/>
        </w:rPr>
        <w:t xml:space="preserve"> </w:t>
      </w:r>
      <w:r w:rsidR="00D01BBD" w:rsidRPr="00945275">
        <w:rPr>
          <w:rFonts w:ascii="Times New Roman" w:hAnsi="Times New Roman" w:cs="Times New Roman"/>
        </w:rPr>
        <w:t xml:space="preserve">systemów </w:t>
      </w:r>
      <w:r w:rsidR="00DD049B" w:rsidRPr="00945275">
        <w:rPr>
          <w:rFonts w:ascii="Times New Roman" w:hAnsi="Times New Roman" w:cs="Times New Roman"/>
        </w:rPr>
        <w:t xml:space="preserve">bezzałogowych </w:t>
      </w:r>
      <w:r w:rsidR="00D01BBD" w:rsidRPr="00945275">
        <w:rPr>
          <w:rFonts w:ascii="Times New Roman" w:hAnsi="Times New Roman" w:cs="Times New Roman"/>
        </w:rPr>
        <w:t xml:space="preserve">statków </w:t>
      </w:r>
      <w:r w:rsidR="00DD049B" w:rsidRPr="00945275">
        <w:rPr>
          <w:rFonts w:ascii="Times New Roman" w:hAnsi="Times New Roman" w:cs="Times New Roman"/>
        </w:rPr>
        <w:t xml:space="preserve">powietrznych </w:t>
      </w:r>
      <w:r w:rsidR="006B6C6E" w:rsidRPr="00945275">
        <w:rPr>
          <w:rFonts w:ascii="Times New Roman" w:hAnsi="Times New Roman" w:cs="Times New Roman"/>
        </w:rPr>
        <w:t xml:space="preserve">oraz do operacji wykonywanych z użyciem tych systemów </w:t>
      </w:r>
      <w:r w:rsidR="00DD049B" w:rsidRPr="00945275">
        <w:rPr>
          <w:rFonts w:ascii="Times New Roman" w:hAnsi="Times New Roman" w:cs="Times New Roman"/>
        </w:rPr>
        <w:t>w kategorii</w:t>
      </w:r>
      <w:r w:rsidR="00F348C4" w:rsidRPr="00945275">
        <w:rPr>
          <w:rFonts w:ascii="Times New Roman" w:hAnsi="Times New Roman" w:cs="Times New Roman"/>
        </w:rPr>
        <w:t>:</w:t>
      </w:r>
    </w:p>
    <w:p w14:paraId="1741C4EE" w14:textId="77777777" w:rsidR="00EF48B7" w:rsidRPr="00945275" w:rsidRDefault="001B02FC" w:rsidP="00695723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</w:r>
      <w:r w:rsidR="00854E40" w:rsidRPr="00945275">
        <w:rPr>
          <w:rFonts w:ascii="Times New Roman" w:hAnsi="Times New Roman" w:cs="Times New Roman"/>
        </w:rPr>
        <w:t>„</w:t>
      </w:r>
      <w:r w:rsidR="00DD049B" w:rsidRPr="00945275">
        <w:rPr>
          <w:rFonts w:ascii="Times New Roman" w:hAnsi="Times New Roman" w:cs="Times New Roman"/>
        </w:rPr>
        <w:t>otwartej</w:t>
      </w:r>
      <w:r w:rsidR="00854E40" w:rsidRPr="00945275">
        <w:rPr>
          <w:rFonts w:ascii="Times New Roman" w:hAnsi="Times New Roman" w:cs="Times New Roman"/>
        </w:rPr>
        <w:t>”</w:t>
      </w:r>
      <w:r w:rsidR="00D01BBD" w:rsidRPr="00945275">
        <w:rPr>
          <w:rFonts w:ascii="Times New Roman" w:hAnsi="Times New Roman" w:cs="Times New Roman"/>
        </w:rPr>
        <w:t>, o której mowa w art. 4 rozporządzenia nr 2019/947/UE</w:t>
      </w:r>
      <w:r w:rsidR="00317C59" w:rsidRPr="00945275">
        <w:rPr>
          <w:rFonts w:ascii="Times New Roman" w:hAnsi="Times New Roman" w:cs="Times New Roman"/>
        </w:rPr>
        <w:t>,</w:t>
      </w:r>
      <w:r w:rsidR="00DD049B" w:rsidRPr="00945275">
        <w:rPr>
          <w:rFonts w:ascii="Times New Roman" w:hAnsi="Times New Roman" w:cs="Times New Roman"/>
        </w:rPr>
        <w:t xml:space="preserve"> i </w:t>
      </w:r>
      <w:r w:rsidR="00854E40" w:rsidRPr="00945275">
        <w:rPr>
          <w:rFonts w:ascii="Times New Roman" w:hAnsi="Times New Roman" w:cs="Times New Roman"/>
        </w:rPr>
        <w:t>„</w:t>
      </w:r>
      <w:r w:rsidR="00DD049B" w:rsidRPr="00945275">
        <w:rPr>
          <w:rFonts w:ascii="Times New Roman" w:hAnsi="Times New Roman" w:cs="Times New Roman"/>
        </w:rPr>
        <w:t>szczególnej</w:t>
      </w:r>
      <w:r w:rsidR="00854E40" w:rsidRPr="00945275">
        <w:rPr>
          <w:rFonts w:ascii="Times New Roman" w:hAnsi="Times New Roman" w:cs="Times New Roman"/>
        </w:rPr>
        <w:t>”</w:t>
      </w:r>
      <w:r w:rsidR="00D228E4" w:rsidRPr="00945275">
        <w:rPr>
          <w:rFonts w:ascii="Times New Roman" w:hAnsi="Times New Roman" w:cs="Times New Roman"/>
        </w:rPr>
        <w:t>, o któr</w:t>
      </w:r>
      <w:r w:rsidR="00D01BBD" w:rsidRPr="00945275">
        <w:rPr>
          <w:rFonts w:ascii="Times New Roman" w:hAnsi="Times New Roman" w:cs="Times New Roman"/>
        </w:rPr>
        <w:t>ej</w:t>
      </w:r>
      <w:r w:rsidR="00D228E4" w:rsidRPr="00945275">
        <w:rPr>
          <w:rFonts w:ascii="Times New Roman" w:hAnsi="Times New Roman" w:cs="Times New Roman"/>
        </w:rPr>
        <w:t xml:space="preserve"> mowa w art. 5 rozporządzenia nr 2019/947/UE</w:t>
      </w:r>
      <w:r w:rsidR="00DD049B" w:rsidRPr="00945275">
        <w:rPr>
          <w:rFonts w:ascii="Times New Roman" w:hAnsi="Times New Roman" w:cs="Times New Roman"/>
        </w:rPr>
        <w:t xml:space="preserve"> </w:t>
      </w:r>
      <w:r w:rsidR="00F348C4" w:rsidRPr="00945275">
        <w:rPr>
          <w:rFonts w:ascii="Times New Roman" w:hAnsi="Times New Roman" w:cs="Times New Roman"/>
        </w:rPr>
        <w:t xml:space="preserve">– </w:t>
      </w:r>
      <w:r w:rsidR="00DD049B" w:rsidRPr="00945275">
        <w:rPr>
          <w:rFonts w:ascii="Times New Roman" w:hAnsi="Times New Roman" w:cs="Times New Roman"/>
        </w:rPr>
        <w:t xml:space="preserve">nie stosuje się przepisów art. 31, art. 32, </w:t>
      </w:r>
      <w:r w:rsidR="00675E07" w:rsidRPr="00945275">
        <w:rPr>
          <w:rFonts w:ascii="Times New Roman" w:hAnsi="Times New Roman" w:cs="Times New Roman"/>
        </w:rPr>
        <w:t xml:space="preserve">rozdziału 2 i 3 w </w:t>
      </w:r>
      <w:r w:rsidR="00D228E4" w:rsidRPr="00945275">
        <w:rPr>
          <w:rFonts w:ascii="Times New Roman" w:hAnsi="Times New Roman" w:cs="Times New Roman"/>
        </w:rPr>
        <w:t>dzia</w:t>
      </w:r>
      <w:r w:rsidR="00675E07" w:rsidRPr="00945275">
        <w:rPr>
          <w:rFonts w:ascii="Times New Roman" w:hAnsi="Times New Roman" w:cs="Times New Roman"/>
        </w:rPr>
        <w:t>le</w:t>
      </w:r>
      <w:r w:rsidR="00D228E4" w:rsidRPr="00945275">
        <w:rPr>
          <w:rFonts w:ascii="Times New Roman" w:hAnsi="Times New Roman" w:cs="Times New Roman"/>
        </w:rPr>
        <w:t xml:space="preserve"> III</w:t>
      </w:r>
      <w:r w:rsidR="00DD049B" w:rsidRPr="00945275">
        <w:rPr>
          <w:rFonts w:ascii="Times New Roman" w:hAnsi="Times New Roman" w:cs="Times New Roman"/>
        </w:rPr>
        <w:t>, art. 123 oraz art. 160 ust. 3 pkt 6</w:t>
      </w:r>
      <w:r w:rsidR="00F348C4" w:rsidRPr="00945275">
        <w:rPr>
          <w:rFonts w:ascii="Times New Roman" w:hAnsi="Times New Roman" w:cs="Times New Roman"/>
        </w:rPr>
        <w:t>;</w:t>
      </w:r>
    </w:p>
    <w:p w14:paraId="512C8B44" w14:textId="556A67B2" w:rsidR="00DD049B" w:rsidRPr="00945275" w:rsidRDefault="00F348C4" w:rsidP="00446C96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Pr="00945275">
        <w:rPr>
          <w:rFonts w:ascii="Times New Roman" w:hAnsi="Times New Roman" w:cs="Times New Roman"/>
        </w:rPr>
        <w:tab/>
        <w:t>„certyfikowanej”</w:t>
      </w:r>
      <w:r w:rsidR="00D228E4" w:rsidRPr="00945275">
        <w:rPr>
          <w:rFonts w:ascii="Times New Roman" w:hAnsi="Times New Roman" w:cs="Times New Roman"/>
        </w:rPr>
        <w:t>, o której mowa w art. 6 rozporządzenia nr 2019/947/UE</w:t>
      </w:r>
      <w:r w:rsidRPr="00945275">
        <w:rPr>
          <w:rFonts w:ascii="Times New Roman" w:hAnsi="Times New Roman" w:cs="Times New Roman"/>
        </w:rPr>
        <w:t xml:space="preserve"> – nie stosuje się przepisów art. 47</w:t>
      </w:r>
      <w:r w:rsidR="000D398A" w:rsidRPr="00945275">
        <w:rPr>
          <w:rFonts w:ascii="Times New Roman" w:hAnsi="Times New Roman" w:cs="Times New Roman"/>
        </w:rPr>
        <w:t>−</w:t>
      </w:r>
      <w:r w:rsidRPr="00945275">
        <w:rPr>
          <w:rFonts w:ascii="Times New Roman" w:hAnsi="Times New Roman" w:cs="Times New Roman"/>
        </w:rPr>
        <w:t>49a, art. 50, art. 53a</w:t>
      </w:r>
      <w:r w:rsidR="00D518DB" w:rsidRPr="00945275">
        <w:rPr>
          <w:rFonts w:ascii="Times New Roman" w:hAnsi="Times New Roman" w:cs="Times New Roman"/>
        </w:rPr>
        <w:t xml:space="preserve"> </w:t>
      </w:r>
      <w:r w:rsidR="00D76505" w:rsidRPr="00945275">
        <w:rPr>
          <w:rFonts w:ascii="Times New Roman" w:hAnsi="Times New Roman" w:cs="Times New Roman"/>
        </w:rPr>
        <w:t>i</w:t>
      </w:r>
      <w:r w:rsidR="00D518DB" w:rsidRPr="00945275">
        <w:rPr>
          <w:rFonts w:ascii="Times New Roman" w:hAnsi="Times New Roman" w:cs="Times New Roman"/>
        </w:rPr>
        <w:t xml:space="preserve"> </w:t>
      </w:r>
      <w:r w:rsidR="007E542A" w:rsidRPr="00945275">
        <w:rPr>
          <w:rFonts w:ascii="Times New Roman" w:hAnsi="Times New Roman" w:cs="Times New Roman"/>
        </w:rPr>
        <w:t>art.</w:t>
      </w:r>
      <w:r w:rsidRPr="00945275">
        <w:rPr>
          <w:rFonts w:ascii="Times New Roman" w:hAnsi="Times New Roman" w:cs="Times New Roman"/>
        </w:rPr>
        <w:t xml:space="preserve"> </w:t>
      </w:r>
      <w:r w:rsidR="007E542A" w:rsidRPr="00945275">
        <w:rPr>
          <w:rFonts w:ascii="Times New Roman" w:hAnsi="Times New Roman" w:cs="Times New Roman"/>
        </w:rPr>
        <w:t>123</w:t>
      </w:r>
      <w:r w:rsidR="002F7D26" w:rsidRPr="00945275">
        <w:rPr>
          <w:rFonts w:ascii="Times New Roman" w:hAnsi="Times New Roman" w:cs="Times New Roman"/>
        </w:rPr>
        <w:t xml:space="preserve"> oraz art. 160 ust. 3 pkt 6 w zakresie projektowania.</w:t>
      </w:r>
    </w:p>
    <w:p w14:paraId="34E7A15F" w14:textId="3D9B88E3" w:rsidR="00DD049B" w:rsidRPr="00945275" w:rsidRDefault="00AA7F29" w:rsidP="006E752F">
      <w:pPr>
        <w:pStyle w:val="ZARTzmartartykuempunktem"/>
        <w:rPr>
          <w:rFonts w:ascii="Times New Roman" w:hAnsi="Times New Roman" w:cs="Times New Roman"/>
        </w:rPr>
      </w:pPr>
      <w:r w:rsidRPr="00F228C5">
        <w:rPr>
          <w:rFonts w:ascii="Times New Roman" w:hAnsi="Times New Roman" w:cs="Times New Roman"/>
          <w:bCs/>
        </w:rPr>
        <w:t>Art.</w:t>
      </w:r>
      <w:r w:rsidR="00027045" w:rsidRPr="00F228C5">
        <w:rPr>
          <w:rFonts w:ascii="Times New Roman" w:hAnsi="Times New Roman" w:cs="Times New Roman"/>
          <w:bCs/>
        </w:rPr>
        <w:t> </w:t>
      </w:r>
      <w:r w:rsidRPr="00F228C5">
        <w:rPr>
          <w:rFonts w:ascii="Times New Roman" w:hAnsi="Times New Roman" w:cs="Times New Roman"/>
          <w:bCs/>
        </w:rPr>
        <w:t>156c.</w:t>
      </w:r>
      <w:r w:rsidR="00027045" w:rsidRPr="00945275">
        <w:rPr>
          <w:rFonts w:ascii="Times New Roman" w:hAnsi="Times New Roman" w:cs="Times New Roman"/>
        </w:rPr>
        <w:t> </w:t>
      </w:r>
      <w:r w:rsidR="00DD049B" w:rsidRPr="00945275">
        <w:rPr>
          <w:rFonts w:ascii="Times New Roman" w:hAnsi="Times New Roman" w:cs="Times New Roman"/>
        </w:rPr>
        <w:t>1.</w:t>
      </w:r>
      <w:r w:rsidR="00027045" w:rsidRPr="00945275">
        <w:rPr>
          <w:rFonts w:ascii="Times New Roman" w:hAnsi="Times New Roman" w:cs="Times New Roman"/>
        </w:rPr>
        <w:t> </w:t>
      </w:r>
      <w:r w:rsidR="00DD049B" w:rsidRPr="00945275" w:rsidDel="00512340">
        <w:rPr>
          <w:rFonts w:ascii="Times New Roman" w:hAnsi="Times New Roman" w:cs="Times New Roman"/>
        </w:rPr>
        <w:t xml:space="preserve">W kategorii </w:t>
      </w:r>
      <w:r w:rsidR="0056333E" w:rsidRPr="00945275" w:rsidDel="00512340">
        <w:rPr>
          <w:rFonts w:ascii="Times New Roman" w:hAnsi="Times New Roman" w:cs="Times New Roman"/>
        </w:rPr>
        <w:t>„</w:t>
      </w:r>
      <w:r w:rsidR="00DD049B" w:rsidRPr="00945275" w:rsidDel="00512340">
        <w:rPr>
          <w:rFonts w:ascii="Times New Roman" w:hAnsi="Times New Roman" w:cs="Times New Roman"/>
        </w:rPr>
        <w:t>szczególnej</w:t>
      </w:r>
      <w:r w:rsidR="0056333E" w:rsidRPr="00945275" w:rsidDel="00512340">
        <w:rPr>
          <w:rFonts w:ascii="Times New Roman" w:hAnsi="Times New Roman" w:cs="Times New Roman"/>
        </w:rPr>
        <w:t>”</w:t>
      </w:r>
      <w:r w:rsidR="00DD049B" w:rsidRPr="00945275" w:rsidDel="00512340">
        <w:rPr>
          <w:rFonts w:ascii="Times New Roman" w:hAnsi="Times New Roman" w:cs="Times New Roman"/>
        </w:rPr>
        <w:t>, o której mowa w art. 5 rozporządzenia nr 2019/947/UE</w:t>
      </w:r>
      <w:r w:rsidR="009D1711" w:rsidRPr="00945275">
        <w:rPr>
          <w:rFonts w:ascii="Times New Roman" w:hAnsi="Times New Roman" w:cs="Times New Roman"/>
        </w:rPr>
        <w:t>,</w:t>
      </w:r>
      <w:r w:rsidR="00DD049B" w:rsidRPr="00945275">
        <w:rPr>
          <w:rFonts w:ascii="Times New Roman" w:hAnsi="Times New Roman" w:cs="Times New Roman"/>
        </w:rPr>
        <w:t xml:space="preserve"> Prezes Urzędu</w:t>
      </w:r>
      <w:r w:rsidR="009B1A57" w:rsidRPr="00945275">
        <w:rPr>
          <w:rFonts w:ascii="Times New Roman" w:hAnsi="Times New Roman" w:cs="Times New Roman"/>
        </w:rPr>
        <w:t xml:space="preserve"> wydaje</w:t>
      </w:r>
      <w:r w:rsidR="007D324A" w:rsidRPr="00945275">
        <w:rPr>
          <w:rFonts w:ascii="Times New Roman" w:hAnsi="Times New Roman" w:cs="Times New Roman"/>
        </w:rPr>
        <w:t>,</w:t>
      </w:r>
      <w:r w:rsidR="009B1A57" w:rsidRPr="00945275">
        <w:rPr>
          <w:rFonts w:ascii="Times New Roman" w:hAnsi="Times New Roman" w:cs="Times New Roman"/>
        </w:rPr>
        <w:t xml:space="preserve"> w drodze decyzji administracyjnej</w:t>
      </w:r>
      <w:r w:rsidR="007D324A" w:rsidRPr="00945275">
        <w:rPr>
          <w:rFonts w:ascii="Times New Roman" w:hAnsi="Times New Roman" w:cs="Times New Roman"/>
        </w:rPr>
        <w:t>,</w:t>
      </w:r>
      <w:r w:rsidR="009B1A57" w:rsidRPr="00945275">
        <w:rPr>
          <w:rFonts w:ascii="Times New Roman" w:hAnsi="Times New Roman" w:cs="Times New Roman"/>
        </w:rPr>
        <w:t xml:space="preserve"> zezwolenie na </w:t>
      </w:r>
      <w:r w:rsidR="00CA0FFD" w:rsidRPr="00945275">
        <w:rPr>
          <w:rFonts w:ascii="Times New Roman" w:hAnsi="Times New Roman" w:cs="Times New Roman"/>
        </w:rPr>
        <w:t>operację</w:t>
      </w:r>
      <w:r w:rsidR="00AE5935" w:rsidRPr="00AE5935">
        <w:rPr>
          <w:rFonts w:ascii="Times New Roman" w:hAnsi="Times New Roman" w:cs="Times New Roman"/>
        </w:rPr>
        <w:t>, o którym mowa w art. 12 ust. 2 rozporządzenia nr 2019/947/UE</w:t>
      </w:r>
      <w:r w:rsidR="009B1A57" w:rsidRPr="00945275">
        <w:rPr>
          <w:rFonts w:ascii="Times New Roman" w:hAnsi="Times New Roman" w:cs="Times New Roman"/>
        </w:rPr>
        <w:t xml:space="preserve">, </w:t>
      </w:r>
      <w:r w:rsidR="00DD049B" w:rsidRPr="00945275">
        <w:rPr>
          <w:rFonts w:ascii="Times New Roman" w:hAnsi="Times New Roman" w:cs="Times New Roman"/>
        </w:rPr>
        <w:t>na zasadach określonych w</w:t>
      </w:r>
      <w:r w:rsidR="007D324A" w:rsidRPr="00945275">
        <w:rPr>
          <w:rFonts w:ascii="Times New Roman" w:hAnsi="Times New Roman" w:cs="Times New Roman"/>
        </w:rPr>
        <w:t xml:space="preserve"> </w:t>
      </w:r>
      <w:r w:rsidR="00DD049B" w:rsidRPr="00945275">
        <w:rPr>
          <w:rFonts w:ascii="Times New Roman" w:hAnsi="Times New Roman" w:cs="Times New Roman"/>
        </w:rPr>
        <w:t>art. 12 ust. 1</w:t>
      </w:r>
      <w:r w:rsidR="007D324A" w:rsidRPr="00945275">
        <w:rPr>
          <w:rFonts w:ascii="Times New Roman" w:hAnsi="Times New Roman" w:cs="Times New Roman"/>
        </w:rPr>
        <w:t>–</w:t>
      </w:r>
      <w:r w:rsidR="00DD049B" w:rsidRPr="00945275">
        <w:rPr>
          <w:rFonts w:ascii="Times New Roman" w:hAnsi="Times New Roman" w:cs="Times New Roman"/>
        </w:rPr>
        <w:t>4 rozporządzenia nr 2019/947/UE.</w:t>
      </w:r>
      <w:r w:rsidR="00793391" w:rsidRPr="00945275">
        <w:rPr>
          <w:rFonts w:ascii="Times New Roman" w:hAnsi="Times New Roman" w:cs="Times New Roman"/>
        </w:rPr>
        <w:t xml:space="preserve"> Decyzja administracyjna może być wydana przy </w:t>
      </w:r>
      <w:r w:rsidR="00555DDC" w:rsidRPr="00945275">
        <w:rPr>
          <w:rFonts w:ascii="Times New Roman" w:hAnsi="Times New Roman" w:cs="Times New Roman"/>
        </w:rPr>
        <w:t>użyciu systemu teleinformatycznego</w:t>
      </w:r>
      <w:r w:rsidR="005044AB">
        <w:rPr>
          <w:rFonts w:ascii="Times New Roman" w:hAnsi="Times New Roman" w:cs="Times New Roman"/>
        </w:rPr>
        <w:t xml:space="preserve"> BSP</w:t>
      </w:r>
      <w:r w:rsidR="00793391" w:rsidRPr="00945275">
        <w:rPr>
          <w:rFonts w:ascii="Times New Roman" w:hAnsi="Times New Roman" w:cs="Times New Roman"/>
        </w:rPr>
        <w:t>.</w:t>
      </w:r>
    </w:p>
    <w:p w14:paraId="3526820B" w14:textId="6E18EC1B" w:rsidR="00DD049B" w:rsidRPr="00945275" w:rsidRDefault="00DD049B" w:rsidP="00AA78E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Zezwolenie</w:t>
      </w:r>
      <w:r w:rsidR="009044BA">
        <w:rPr>
          <w:rFonts w:ascii="Times New Roman" w:hAnsi="Times New Roman" w:cs="Times New Roman"/>
        </w:rPr>
        <w:t xml:space="preserve"> na operację</w:t>
      </w:r>
      <w:r w:rsidR="00512340" w:rsidRPr="00945275">
        <w:rPr>
          <w:rFonts w:ascii="Times New Roman" w:hAnsi="Times New Roman" w:cs="Times New Roman"/>
        </w:rPr>
        <w:t xml:space="preserve">, </w:t>
      </w:r>
      <w:r w:rsidR="00AE5935" w:rsidRPr="00AE5935">
        <w:rPr>
          <w:rFonts w:ascii="Times New Roman" w:hAnsi="Times New Roman" w:cs="Times New Roman"/>
        </w:rPr>
        <w:t>o którym mowa w art. 12 ust. 2 rozporządzenia nr 2019/947/UE,</w:t>
      </w:r>
      <w:r w:rsidRPr="00945275">
        <w:rPr>
          <w:rFonts w:ascii="Times New Roman" w:hAnsi="Times New Roman" w:cs="Times New Roman"/>
        </w:rPr>
        <w:t xml:space="preserve"> wydaje się na wniosek</w:t>
      </w:r>
      <w:r w:rsidR="003A2814" w:rsidRPr="00945275">
        <w:rPr>
          <w:rFonts w:ascii="Times New Roman" w:hAnsi="Times New Roman" w:cs="Times New Roman"/>
        </w:rPr>
        <w:t xml:space="preserve"> operatora </w:t>
      </w:r>
      <w:r w:rsidR="007E542A" w:rsidRPr="00945275">
        <w:rPr>
          <w:rFonts w:ascii="Times New Roman" w:hAnsi="Times New Roman" w:cs="Times New Roman"/>
        </w:rPr>
        <w:t xml:space="preserve">systemu </w:t>
      </w:r>
      <w:r w:rsidR="003A2814" w:rsidRPr="00945275">
        <w:rPr>
          <w:rFonts w:ascii="Times New Roman" w:hAnsi="Times New Roman" w:cs="Times New Roman"/>
        </w:rPr>
        <w:t xml:space="preserve">bezzałogowego </w:t>
      </w:r>
      <w:r w:rsidR="007E542A" w:rsidRPr="00945275">
        <w:rPr>
          <w:rFonts w:ascii="Times New Roman" w:hAnsi="Times New Roman" w:cs="Times New Roman"/>
        </w:rPr>
        <w:t xml:space="preserve">statku </w:t>
      </w:r>
      <w:r w:rsidR="003A2814" w:rsidRPr="00945275">
        <w:rPr>
          <w:rFonts w:ascii="Times New Roman" w:hAnsi="Times New Roman" w:cs="Times New Roman"/>
        </w:rPr>
        <w:t>powietrznego</w:t>
      </w:r>
      <w:r w:rsidRPr="00945275">
        <w:rPr>
          <w:rFonts w:ascii="Times New Roman" w:hAnsi="Times New Roman" w:cs="Times New Roman"/>
        </w:rPr>
        <w:t xml:space="preserve">, jeżeli zostały spełnione wymagania określone w art. 12 ust. 2 </w:t>
      </w:r>
      <w:r w:rsidR="000A1221" w:rsidRPr="00945275">
        <w:rPr>
          <w:rFonts w:ascii="Times New Roman" w:hAnsi="Times New Roman" w:cs="Times New Roman"/>
        </w:rPr>
        <w:t xml:space="preserve">rozporządzenia nr 2019/947/UE oraz </w:t>
      </w:r>
      <w:r w:rsidR="008F7E5E" w:rsidRPr="00945275">
        <w:rPr>
          <w:rFonts w:ascii="Times New Roman" w:hAnsi="Times New Roman" w:cs="Times New Roman"/>
        </w:rPr>
        <w:t xml:space="preserve">w </w:t>
      </w:r>
      <w:r w:rsidR="000A1221" w:rsidRPr="00945275">
        <w:rPr>
          <w:rFonts w:ascii="Times New Roman" w:hAnsi="Times New Roman" w:cs="Times New Roman"/>
        </w:rPr>
        <w:t xml:space="preserve">UAS.SPEC.040 pkt 1 części B załącznika do </w:t>
      </w:r>
      <w:r w:rsidRPr="00945275">
        <w:rPr>
          <w:rFonts w:ascii="Times New Roman" w:hAnsi="Times New Roman" w:cs="Times New Roman"/>
        </w:rPr>
        <w:t>rozporządzenia nr 2019/947/UE.</w:t>
      </w:r>
    </w:p>
    <w:p w14:paraId="2157B33E" w14:textId="34C54300" w:rsidR="008851DA" w:rsidRPr="00945275" w:rsidRDefault="008851DA" w:rsidP="00AA78E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Do wniosku, o którym mowa w ust. 2, operator systemu bezzałogowego statku powietrznego </w:t>
      </w:r>
      <w:r w:rsidR="00AA323B" w:rsidRPr="00945275">
        <w:rPr>
          <w:rFonts w:ascii="Times New Roman" w:hAnsi="Times New Roman" w:cs="Times New Roman"/>
        </w:rPr>
        <w:t>dołącza</w:t>
      </w:r>
      <w:r w:rsidRPr="00945275">
        <w:rPr>
          <w:rFonts w:ascii="Times New Roman" w:hAnsi="Times New Roman" w:cs="Times New Roman"/>
        </w:rPr>
        <w:t xml:space="preserve"> </w:t>
      </w:r>
      <w:r w:rsidR="00AF0184" w:rsidRPr="00945275">
        <w:rPr>
          <w:rFonts w:ascii="Times New Roman" w:hAnsi="Times New Roman" w:cs="Times New Roman"/>
        </w:rPr>
        <w:t xml:space="preserve">ocenę </w:t>
      </w:r>
      <w:r w:rsidRPr="00945275">
        <w:rPr>
          <w:rFonts w:ascii="Times New Roman" w:hAnsi="Times New Roman" w:cs="Times New Roman"/>
        </w:rPr>
        <w:t>ryzyka</w:t>
      </w:r>
      <w:r w:rsidR="00946A64" w:rsidRPr="00945275">
        <w:rPr>
          <w:rFonts w:ascii="Times New Roman" w:hAnsi="Times New Roman" w:cs="Times New Roman"/>
        </w:rPr>
        <w:t xml:space="preserve"> operacyjnego</w:t>
      </w:r>
      <w:r w:rsidRPr="00945275">
        <w:rPr>
          <w:rFonts w:ascii="Times New Roman" w:hAnsi="Times New Roman" w:cs="Times New Roman"/>
        </w:rPr>
        <w:t>, o której mowa w art. 11 rozporządzenia nr 2019/947/UE, opracowaną przy zastosowaniu metodologii określ</w:t>
      </w:r>
      <w:r w:rsidR="00927BC9" w:rsidRPr="00945275">
        <w:rPr>
          <w:rFonts w:ascii="Times New Roman" w:hAnsi="Times New Roman" w:cs="Times New Roman"/>
        </w:rPr>
        <w:t>o</w:t>
      </w:r>
      <w:r w:rsidRPr="00945275">
        <w:rPr>
          <w:rFonts w:ascii="Times New Roman" w:hAnsi="Times New Roman" w:cs="Times New Roman"/>
        </w:rPr>
        <w:t xml:space="preserve">nej w wytycznych Prezesa Urzędu, </w:t>
      </w:r>
      <w:r w:rsidR="00927BC9" w:rsidRPr="00945275">
        <w:rPr>
          <w:rFonts w:ascii="Times New Roman" w:hAnsi="Times New Roman" w:cs="Times New Roman"/>
        </w:rPr>
        <w:t>ogłoszonych</w:t>
      </w:r>
      <w:r w:rsidRPr="00945275">
        <w:rPr>
          <w:rFonts w:ascii="Times New Roman" w:hAnsi="Times New Roman" w:cs="Times New Roman"/>
        </w:rPr>
        <w:t xml:space="preserve"> w Dzienniku Urzędowym Urzędu Lotnictwa Cywilnego.</w:t>
      </w:r>
      <w:r w:rsidR="00472BB6" w:rsidRPr="00472BB6">
        <w:t xml:space="preserve"> </w:t>
      </w:r>
    </w:p>
    <w:p w14:paraId="3C8423CC" w14:textId="0676D270" w:rsidR="005A5FCE" w:rsidRPr="00945275" w:rsidRDefault="008851DA" w:rsidP="00446C96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</w:t>
      </w:r>
      <w:r w:rsidR="005A5FCE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5A5FCE" w:rsidRPr="00945275">
        <w:rPr>
          <w:rFonts w:ascii="Times New Roman" w:hAnsi="Times New Roman" w:cs="Times New Roman"/>
        </w:rPr>
        <w:t>Prezes Urzędu</w:t>
      </w:r>
      <w:r w:rsidR="00446C96" w:rsidRPr="00945275">
        <w:rPr>
          <w:rFonts w:ascii="Times New Roman" w:hAnsi="Times New Roman" w:cs="Times New Roman"/>
        </w:rPr>
        <w:t>,</w:t>
      </w:r>
      <w:r w:rsidR="005A5FCE" w:rsidRPr="00945275">
        <w:rPr>
          <w:rFonts w:ascii="Times New Roman" w:hAnsi="Times New Roman" w:cs="Times New Roman"/>
        </w:rPr>
        <w:t xml:space="preserve"> w drodze decyzji administracyjnej</w:t>
      </w:r>
      <w:r w:rsidR="00446C96" w:rsidRPr="00945275">
        <w:rPr>
          <w:rFonts w:ascii="Times New Roman" w:hAnsi="Times New Roman" w:cs="Times New Roman"/>
        </w:rPr>
        <w:t>,</w:t>
      </w:r>
      <w:r w:rsidR="005A5FCE" w:rsidRPr="00945275">
        <w:rPr>
          <w:rFonts w:ascii="Times New Roman" w:hAnsi="Times New Roman" w:cs="Times New Roman"/>
        </w:rPr>
        <w:t xml:space="preserve"> wydaje potwierdzenie, o którym mowa w art. 13 ust. 2 rozporządzenia nr 2019/947/UE.</w:t>
      </w:r>
      <w:r w:rsidR="00BB537B" w:rsidRPr="00945275">
        <w:rPr>
          <w:rFonts w:ascii="Times New Roman" w:hAnsi="Times New Roman" w:cs="Times New Roman"/>
        </w:rPr>
        <w:t xml:space="preserve"> Decyzja administracyjna może być wydana przy użyci</w:t>
      </w:r>
      <w:r w:rsidR="00A96B1C">
        <w:rPr>
          <w:rFonts w:ascii="Times New Roman" w:hAnsi="Times New Roman" w:cs="Times New Roman"/>
        </w:rPr>
        <w:t>u systemu teleinformatycznego</w:t>
      </w:r>
      <w:r w:rsidR="005044AB">
        <w:rPr>
          <w:rFonts w:ascii="Times New Roman" w:hAnsi="Times New Roman" w:cs="Times New Roman"/>
        </w:rPr>
        <w:t xml:space="preserve"> BSP</w:t>
      </w:r>
      <w:r w:rsidR="00A96B1C">
        <w:rPr>
          <w:rFonts w:ascii="Times New Roman" w:hAnsi="Times New Roman" w:cs="Times New Roman"/>
        </w:rPr>
        <w:t>.</w:t>
      </w:r>
    </w:p>
    <w:p w14:paraId="345E0D85" w14:textId="41221CF5" w:rsidR="00DD049B" w:rsidRPr="00945275" w:rsidRDefault="00802FB5" w:rsidP="00AA78E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  <w:bCs/>
        </w:rPr>
        <w:t>5</w:t>
      </w:r>
      <w:r w:rsidR="00DD049B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DD049B" w:rsidRPr="00945275">
        <w:rPr>
          <w:rFonts w:ascii="Times New Roman" w:hAnsi="Times New Roman" w:cs="Times New Roman"/>
        </w:rPr>
        <w:t>Prezes Urzędu zawiesza</w:t>
      </w:r>
      <w:r w:rsidR="007D324A" w:rsidRPr="00945275">
        <w:rPr>
          <w:rFonts w:ascii="Times New Roman" w:hAnsi="Times New Roman" w:cs="Times New Roman"/>
        </w:rPr>
        <w:t>,</w:t>
      </w:r>
      <w:r w:rsidR="00DD049B" w:rsidRPr="00945275">
        <w:rPr>
          <w:rFonts w:ascii="Times New Roman" w:hAnsi="Times New Roman" w:cs="Times New Roman"/>
        </w:rPr>
        <w:t xml:space="preserve"> </w:t>
      </w:r>
      <w:r w:rsidR="007D324A" w:rsidRPr="00945275">
        <w:rPr>
          <w:rFonts w:ascii="Times New Roman" w:hAnsi="Times New Roman" w:cs="Times New Roman"/>
        </w:rPr>
        <w:t xml:space="preserve">w drodze decyzji administracyjnej, </w:t>
      </w:r>
      <w:r w:rsidR="00DD049B" w:rsidRPr="00945275">
        <w:rPr>
          <w:rFonts w:ascii="Times New Roman" w:hAnsi="Times New Roman" w:cs="Times New Roman"/>
        </w:rPr>
        <w:t>na czas określony zezwolenie</w:t>
      </w:r>
      <w:r w:rsidR="00850365">
        <w:rPr>
          <w:rFonts w:ascii="Times New Roman" w:hAnsi="Times New Roman" w:cs="Times New Roman"/>
        </w:rPr>
        <w:t xml:space="preserve"> na operację</w:t>
      </w:r>
      <w:r w:rsidR="00DD049B" w:rsidRPr="00945275">
        <w:rPr>
          <w:rFonts w:ascii="Times New Roman" w:hAnsi="Times New Roman" w:cs="Times New Roman"/>
        </w:rPr>
        <w:t xml:space="preserve">, </w:t>
      </w:r>
      <w:r w:rsidR="00AE5935" w:rsidRPr="00AE5935">
        <w:rPr>
          <w:rFonts w:ascii="Times New Roman" w:hAnsi="Times New Roman" w:cs="Times New Roman"/>
        </w:rPr>
        <w:t xml:space="preserve">o którym mowa w art. 12 ust. </w:t>
      </w:r>
      <w:r w:rsidR="00AE5935">
        <w:rPr>
          <w:rFonts w:ascii="Times New Roman" w:hAnsi="Times New Roman" w:cs="Times New Roman"/>
        </w:rPr>
        <w:t>2 rozporządzenia nr 2019/947/UE</w:t>
      </w:r>
      <w:r w:rsidR="00DD049B" w:rsidRPr="00945275">
        <w:rPr>
          <w:rFonts w:ascii="Times New Roman" w:hAnsi="Times New Roman" w:cs="Times New Roman"/>
        </w:rPr>
        <w:t>:</w:t>
      </w:r>
    </w:p>
    <w:p w14:paraId="17397AF0" w14:textId="77777777" w:rsidR="00DD049B" w:rsidRPr="00945275" w:rsidRDefault="00DD049B" w:rsidP="00AA78EA">
      <w:pPr>
        <w:pStyle w:val="ZPKTzmpktartykuempunktem"/>
        <w:rPr>
          <w:rFonts w:ascii="Times New Roman" w:hAnsi="Times New Roman" w:cs="Times New Roman"/>
        </w:rPr>
      </w:pPr>
      <w:bookmarkStart w:id="7" w:name="_Hlk34053578"/>
      <w:r w:rsidRPr="00945275">
        <w:rPr>
          <w:rFonts w:ascii="Times New Roman" w:hAnsi="Times New Roman" w:cs="Times New Roman"/>
        </w:rPr>
        <w:t>1)</w:t>
      </w:r>
      <w:r w:rsidR="003E1395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hAnsi="Times New Roman" w:cs="Times New Roman"/>
        </w:rPr>
        <w:t xml:space="preserve">w przypadku stwierdzenia, że operator </w:t>
      </w:r>
      <w:r w:rsidR="00907AC1" w:rsidRPr="00945275">
        <w:rPr>
          <w:rFonts w:ascii="Times New Roman" w:hAnsi="Times New Roman" w:cs="Times New Roman"/>
        </w:rPr>
        <w:t xml:space="preserve">systemu </w:t>
      </w:r>
      <w:r w:rsidRPr="00945275">
        <w:rPr>
          <w:rFonts w:ascii="Times New Roman" w:hAnsi="Times New Roman" w:cs="Times New Roman"/>
        </w:rPr>
        <w:t xml:space="preserve">bezzałogowego </w:t>
      </w:r>
      <w:r w:rsidR="00907AC1" w:rsidRPr="00945275">
        <w:rPr>
          <w:rFonts w:ascii="Times New Roman" w:hAnsi="Times New Roman" w:cs="Times New Roman"/>
        </w:rPr>
        <w:t xml:space="preserve">statku </w:t>
      </w:r>
      <w:r w:rsidRPr="00945275">
        <w:rPr>
          <w:rFonts w:ascii="Times New Roman" w:hAnsi="Times New Roman" w:cs="Times New Roman"/>
        </w:rPr>
        <w:t xml:space="preserve">powietrznego nie spełnia wymagań, o których mowa w UAS.SPEC.050 </w:t>
      </w:r>
      <w:r w:rsidR="007E72F4" w:rsidRPr="00945275">
        <w:rPr>
          <w:rFonts w:ascii="Times New Roman" w:hAnsi="Times New Roman" w:cs="Times New Roman"/>
        </w:rPr>
        <w:t xml:space="preserve">w części B </w:t>
      </w:r>
      <w:r w:rsidRPr="00945275">
        <w:rPr>
          <w:rFonts w:ascii="Times New Roman" w:hAnsi="Times New Roman" w:cs="Times New Roman"/>
        </w:rPr>
        <w:t xml:space="preserve">załącznika do rozporządzenia </w:t>
      </w:r>
      <w:r w:rsidR="00B32320" w:rsidRPr="00945275">
        <w:rPr>
          <w:rFonts w:ascii="Times New Roman" w:hAnsi="Times New Roman" w:cs="Times New Roman"/>
        </w:rPr>
        <w:t xml:space="preserve">nr </w:t>
      </w:r>
      <w:r w:rsidRPr="00945275">
        <w:rPr>
          <w:rFonts w:ascii="Times New Roman" w:hAnsi="Times New Roman" w:cs="Times New Roman"/>
        </w:rPr>
        <w:t>2019/947/UE;</w:t>
      </w:r>
    </w:p>
    <w:p w14:paraId="132E17F1" w14:textId="77777777" w:rsidR="00DD049B" w:rsidRPr="00945275" w:rsidRDefault="00DD049B" w:rsidP="00AA78EA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="003E1395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hAnsi="Times New Roman" w:cs="Times New Roman"/>
        </w:rPr>
        <w:t>na wniosek posiadacza zezwolenia</w:t>
      </w:r>
      <w:bookmarkEnd w:id="7"/>
      <w:r w:rsidR="00967E9B" w:rsidRPr="00945275">
        <w:rPr>
          <w:rFonts w:ascii="Times New Roman" w:hAnsi="Times New Roman" w:cs="Times New Roman"/>
        </w:rPr>
        <w:t xml:space="preserve"> na operację</w:t>
      </w:r>
      <w:r w:rsidRPr="00945275">
        <w:rPr>
          <w:rFonts w:ascii="Times New Roman" w:hAnsi="Times New Roman" w:cs="Times New Roman"/>
        </w:rPr>
        <w:t>.</w:t>
      </w:r>
    </w:p>
    <w:p w14:paraId="6A59285A" w14:textId="7883D91E" w:rsidR="00DD049B" w:rsidRPr="00945275" w:rsidRDefault="00802FB5" w:rsidP="00AA78E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6</w:t>
      </w:r>
      <w:r w:rsidR="007D324A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02285D" w:rsidRPr="00945275">
        <w:rPr>
          <w:rFonts w:ascii="Times New Roman" w:hAnsi="Times New Roman" w:cs="Times New Roman"/>
        </w:rPr>
        <w:t>W przypadku</w:t>
      </w:r>
      <w:r w:rsidR="007E72F4" w:rsidRPr="00945275">
        <w:rPr>
          <w:rFonts w:ascii="Times New Roman" w:hAnsi="Times New Roman" w:cs="Times New Roman"/>
        </w:rPr>
        <w:t xml:space="preserve">, o którym mowa </w:t>
      </w:r>
      <w:r w:rsidR="0002285D" w:rsidRPr="00945275">
        <w:rPr>
          <w:rFonts w:ascii="Times New Roman" w:hAnsi="Times New Roman" w:cs="Times New Roman"/>
        </w:rPr>
        <w:t xml:space="preserve">w ust. </w:t>
      </w:r>
      <w:r w:rsidRPr="00945275">
        <w:rPr>
          <w:rFonts w:ascii="Times New Roman" w:hAnsi="Times New Roman" w:cs="Times New Roman"/>
        </w:rPr>
        <w:t xml:space="preserve">5 </w:t>
      </w:r>
      <w:r w:rsidR="0002285D" w:rsidRPr="00945275">
        <w:rPr>
          <w:rFonts w:ascii="Times New Roman" w:hAnsi="Times New Roman" w:cs="Times New Roman"/>
        </w:rPr>
        <w:t>pkt 1</w:t>
      </w:r>
      <w:r w:rsidR="00C92CED" w:rsidRPr="00945275">
        <w:rPr>
          <w:rFonts w:ascii="Times New Roman" w:hAnsi="Times New Roman" w:cs="Times New Roman"/>
        </w:rPr>
        <w:t>,</w:t>
      </w:r>
      <w:r w:rsidR="0002285D" w:rsidRPr="00945275">
        <w:rPr>
          <w:rFonts w:ascii="Times New Roman" w:hAnsi="Times New Roman" w:cs="Times New Roman"/>
        </w:rPr>
        <w:t xml:space="preserve"> </w:t>
      </w:r>
      <w:r w:rsidR="00DD049B" w:rsidRPr="00945275">
        <w:rPr>
          <w:rFonts w:ascii="Times New Roman" w:hAnsi="Times New Roman" w:cs="Times New Roman"/>
        </w:rPr>
        <w:t>Prezes Urzędu zawieszając zezwolenie</w:t>
      </w:r>
      <w:r w:rsidR="00625F28" w:rsidRPr="00945275">
        <w:rPr>
          <w:rFonts w:ascii="Times New Roman" w:hAnsi="Times New Roman" w:cs="Times New Roman"/>
        </w:rPr>
        <w:t xml:space="preserve"> na operację</w:t>
      </w:r>
      <w:r w:rsidR="00DD049B" w:rsidRPr="00945275">
        <w:rPr>
          <w:rFonts w:ascii="Times New Roman" w:hAnsi="Times New Roman" w:cs="Times New Roman"/>
        </w:rPr>
        <w:t xml:space="preserve">, o którym mowa w </w:t>
      </w:r>
      <w:r w:rsidR="00850365" w:rsidRPr="00AE5935">
        <w:rPr>
          <w:rFonts w:ascii="Times New Roman" w:hAnsi="Times New Roman" w:cs="Times New Roman"/>
        </w:rPr>
        <w:t xml:space="preserve">art. 12 ust. </w:t>
      </w:r>
      <w:r w:rsidR="00850365">
        <w:rPr>
          <w:rFonts w:ascii="Times New Roman" w:hAnsi="Times New Roman" w:cs="Times New Roman"/>
        </w:rPr>
        <w:t>2 rozporządzenia nr 2019/947/UE</w:t>
      </w:r>
      <w:r w:rsidR="00DD049B" w:rsidRPr="00945275">
        <w:rPr>
          <w:rFonts w:ascii="Times New Roman" w:hAnsi="Times New Roman" w:cs="Times New Roman"/>
        </w:rPr>
        <w:t xml:space="preserve">, określa rodzaj stwierdzonych nieprawidłowości oraz </w:t>
      </w:r>
      <w:r w:rsidR="007B59C4" w:rsidRPr="00945275">
        <w:rPr>
          <w:rFonts w:ascii="Times New Roman" w:hAnsi="Times New Roman" w:cs="Times New Roman"/>
        </w:rPr>
        <w:t>wskazuje okres zawieszenia</w:t>
      </w:r>
      <w:r w:rsidR="006B6C6E" w:rsidRPr="00945275">
        <w:rPr>
          <w:rFonts w:ascii="Times New Roman" w:hAnsi="Times New Roman" w:cs="Times New Roman"/>
        </w:rPr>
        <w:t>,</w:t>
      </w:r>
      <w:r w:rsidR="007B59C4" w:rsidRPr="00945275">
        <w:rPr>
          <w:rFonts w:ascii="Times New Roman" w:hAnsi="Times New Roman" w:cs="Times New Roman"/>
        </w:rPr>
        <w:t xml:space="preserve"> </w:t>
      </w:r>
      <w:r w:rsidR="00DD049B" w:rsidRPr="00945275">
        <w:rPr>
          <w:rFonts w:ascii="Times New Roman" w:hAnsi="Times New Roman" w:cs="Times New Roman"/>
        </w:rPr>
        <w:t>pod rygorem cofnięcia zezwolenia</w:t>
      </w:r>
      <w:r w:rsidR="003E7BF9" w:rsidRPr="00945275">
        <w:rPr>
          <w:rFonts w:ascii="Times New Roman" w:hAnsi="Times New Roman" w:cs="Times New Roman"/>
        </w:rPr>
        <w:t xml:space="preserve"> </w:t>
      </w:r>
      <w:r w:rsidR="00657443">
        <w:rPr>
          <w:rFonts w:ascii="Times New Roman" w:hAnsi="Times New Roman" w:cs="Times New Roman"/>
        </w:rPr>
        <w:t xml:space="preserve">na operację </w:t>
      </w:r>
      <w:r w:rsidR="003E7BF9" w:rsidRPr="00945275">
        <w:rPr>
          <w:rFonts w:ascii="Times New Roman" w:hAnsi="Times New Roman" w:cs="Times New Roman"/>
        </w:rPr>
        <w:t>w razie nieusunięcia nieprawidłowości w okresie zawieszenia</w:t>
      </w:r>
      <w:r w:rsidR="00DD049B" w:rsidRPr="00945275">
        <w:rPr>
          <w:rFonts w:ascii="Times New Roman" w:hAnsi="Times New Roman" w:cs="Times New Roman"/>
        </w:rPr>
        <w:t>.</w:t>
      </w:r>
    </w:p>
    <w:p w14:paraId="796E008C" w14:textId="7266AF56" w:rsidR="00DD049B" w:rsidRPr="00945275" w:rsidRDefault="00802FB5" w:rsidP="00AA78E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7</w:t>
      </w:r>
      <w:r w:rsidR="00DD049B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DD049B" w:rsidRPr="00945275">
        <w:rPr>
          <w:rFonts w:ascii="Times New Roman" w:hAnsi="Times New Roman" w:cs="Times New Roman"/>
        </w:rPr>
        <w:t>Prezes Urzędu cofa zezwolenie</w:t>
      </w:r>
      <w:r w:rsidR="00625F28" w:rsidRPr="00945275">
        <w:rPr>
          <w:rFonts w:ascii="Times New Roman" w:hAnsi="Times New Roman" w:cs="Times New Roman"/>
        </w:rPr>
        <w:t xml:space="preserve"> na operację</w:t>
      </w:r>
      <w:r w:rsidR="007D324A" w:rsidRPr="00945275">
        <w:rPr>
          <w:rFonts w:ascii="Times New Roman" w:hAnsi="Times New Roman" w:cs="Times New Roman"/>
        </w:rPr>
        <w:t>,</w:t>
      </w:r>
      <w:r w:rsidR="00DD049B" w:rsidRPr="00945275">
        <w:rPr>
          <w:rFonts w:ascii="Times New Roman" w:hAnsi="Times New Roman" w:cs="Times New Roman"/>
        </w:rPr>
        <w:t xml:space="preserve"> </w:t>
      </w:r>
      <w:r w:rsidR="00AE5935" w:rsidRPr="00AE5935">
        <w:rPr>
          <w:rFonts w:ascii="Times New Roman" w:hAnsi="Times New Roman" w:cs="Times New Roman"/>
        </w:rPr>
        <w:t>o którym mowa w art. 12 ust. 2 rozporządzenia nr 2019/947/UE,</w:t>
      </w:r>
      <w:r w:rsidR="00512340" w:rsidRPr="00945275">
        <w:rPr>
          <w:rFonts w:ascii="Times New Roman" w:hAnsi="Times New Roman" w:cs="Times New Roman"/>
        </w:rPr>
        <w:t xml:space="preserve"> </w:t>
      </w:r>
      <w:r w:rsidR="00DD049B" w:rsidRPr="00945275">
        <w:rPr>
          <w:rFonts w:ascii="Times New Roman" w:hAnsi="Times New Roman" w:cs="Times New Roman"/>
        </w:rPr>
        <w:t>w drodze decyzji administracyjnej:</w:t>
      </w:r>
    </w:p>
    <w:p w14:paraId="0C1804BB" w14:textId="77777777" w:rsidR="00FA2615" w:rsidRPr="00945275" w:rsidRDefault="00DD049B" w:rsidP="00AA78EA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="005B7667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hAnsi="Times New Roman" w:cs="Times New Roman"/>
        </w:rPr>
        <w:t xml:space="preserve">jeżeli operator </w:t>
      </w:r>
      <w:r w:rsidR="00EA24B3" w:rsidRPr="00945275">
        <w:rPr>
          <w:rFonts w:ascii="Times New Roman" w:hAnsi="Times New Roman" w:cs="Times New Roman"/>
        </w:rPr>
        <w:t xml:space="preserve">systemu </w:t>
      </w:r>
      <w:r w:rsidRPr="00945275">
        <w:rPr>
          <w:rFonts w:ascii="Times New Roman" w:hAnsi="Times New Roman" w:cs="Times New Roman"/>
        </w:rPr>
        <w:t xml:space="preserve">bezzałogowego </w:t>
      </w:r>
      <w:r w:rsidR="00EA24B3" w:rsidRPr="00945275">
        <w:rPr>
          <w:rFonts w:ascii="Times New Roman" w:hAnsi="Times New Roman" w:cs="Times New Roman"/>
        </w:rPr>
        <w:t xml:space="preserve">statku </w:t>
      </w:r>
      <w:r w:rsidRPr="00945275">
        <w:rPr>
          <w:rFonts w:ascii="Times New Roman" w:hAnsi="Times New Roman" w:cs="Times New Roman"/>
        </w:rPr>
        <w:t>powietrznego</w:t>
      </w:r>
      <w:r w:rsidR="00FA2615" w:rsidRPr="00945275">
        <w:rPr>
          <w:rFonts w:ascii="Times New Roman" w:hAnsi="Times New Roman" w:cs="Times New Roman"/>
        </w:rPr>
        <w:t>:</w:t>
      </w:r>
    </w:p>
    <w:p w14:paraId="107A35CE" w14:textId="3A80C1A7" w:rsidR="00DD049B" w:rsidRPr="00945275" w:rsidRDefault="00FA2615" w:rsidP="00B02F92">
      <w:pPr>
        <w:pStyle w:val="ZLITwPKTzmlitw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a)</w:t>
      </w:r>
      <w:r w:rsidRPr="00945275">
        <w:rPr>
          <w:rFonts w:ascii="Times New Roman" w:hAnsi="Times New Roman" w:cs="Times New Roman"/>
        </w:rPr>
        <w:tab/>
      </w:r>
      <w:r w:rsidR="00DD049B" w:rsidRPr="00945275">
        <w:rPr>
          <w:rFonts w:ascii="Times New Roman" w:hAnsi="Times New Roman" w:cs="Times New Roman"/>
        </w:rPr>
        <w:t>nie usunie stwierdzonych nieprawidłowości w okresie</w:t>
      </w:r>
      <w:r w:rsidR="0002285D" w:rsidRPr="00945275">
        <w:rPr>
          <w:rFonts w:ascii="Times New Roman" w:hAnsi="Times New Roman" w:cs="Times New Roman"/>
        </w:rPr>
        <w:t>,</w:t>
      </w:r>
      <w:r w:rsidR="00DD049B" w:rsidRPr="00945275">
        <w:rPr>
          <w:rFonts w:ascii="Times New Roman" w:hAnsi="Times New Roman" w:cs="Times New Roman"/>
        </w:rPr>
        <w:t xml:space="preserve"> na jaki </w:t>
      </w:r>
      <w:r w:rsidR="00A75E9A" w:rsidRPr="00945275">
        <w:rPr>
          <w:rFonts w:ascii="Times New Roman" w:hAnsi="Times New Roman" w:cs="Times New Roman"/>
        </w:rPr>
        <w:t xml:space="preserve">zezwolenie </w:t>
      </w:r>
      <w:r w:rsidR="00850365">
        <w:rPr>
          <w:rFonts w:ascii="Times New Roman" w:hAnsi="Times New Roman" w:cs="Times New Roman"/>
        </w:rPr>
        <w:t xml:space="preserve">na operację </w:t>
      </w:r>
      <w:r w:rsidR="00DD049B" w:rsidRPr="00945275">
        <w:rPr>
          <w:rFonts w:ascii="Times New Roman" w:hAnsi="Times New Roman" w:cs="Times New Roman"/>
        </w:rPr>
        <w:t>zostało zawieszone</w:t>
      </w:r>
      <w:r w:rsidRPr="00945275">
        <w:rPr>
          <w:rFonts w:ascii="Times New Roman" w:hAnsi="Times New Roman" w:cs="Times New Roman"/>
        </w:rPr>
        <w:t>,</w:t>
      </w:r>
    </w:p>
    <w:p w14:paraId="3B6ED855" w14:textId="7994890D" w:rsidR="009109E1" w:rsidRPr="00945275" w:rsidRDefault="00FA2615" w:rsidP="00B02F92">
      <w:pPr>
        <w:pStyle w:val="ZLITwPKTzmlitw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b</w:t>
      </w:r>
      <w:r w:rsidR="009109E1" w:rsidRPr="00945275">
        <w:rPr>
          <w:rFonts w:ascii="Times New Roman" w:hAnsi="Times New Roman" w:cs="Times New Roman"/>
        </w:rPr>
        <w:t>)</w:t>
      </w:r>
      <w:r w:rsidR="009109E1" w:rsidRPr="00945275">
        <w:rPr>
          <w:rFonts w:ascii="Times New Roman" w:hAnsi="Times New Roman" w:cs="Times New Roman"/>
        </w:rPr>
        <w:tab/>
        <w:t xml:space="preserve">uzyskał zezwolenie </w:t>
      </w:r>
      <w:r w:rsidR="009044BA">
        <w:rPr>
          <w:rFonts w:ascii="Times New Roman" w:hAnsi="Times New Roman" w:cs="Times New Roman"/>
        </w:rPr>
        <w:t xml:space="preserve">na operację </w:t>
      </w:r>
      <w:r w:rsidR="009109E1" w:rsidRPr="00945275">
        <w:rPr>
          <w:rFonts w:ascii="Times New Roman" w:hAnsi="Times New Roman" w:cs="Times New Roman"/>
        </w:rPr>
        <w:t>w oparciu o sfałszowane dokumenty</w:t>
      </w:r>
      <w:r w:rsidRPr="00945275">
        <w:rPr>
          <w:rFonts w:ascii="Times New Roman" w:hAnsi="Times New Roman" w:cs="Times New Roman"/>
        </w:rPr>
        <w:t>,</w:t>
      </w:r>
    </w:p>
    <w:p w14:paraId="266E0D12" w14:textId="68BD0018" w:rsidR="009109E1" w:rsidRPr="00945275" w:rsidRDefault="00FA2615" w:rsidP="00B02F92">
      <w:pPr>
        <w:pStyle w:val="ZLITwPKTzmlitw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c</w:t>
      </w:r>
      <w:r w:rsidR="009109E1" w:rsidRPr="00945275">
        <w:rPr>
          <w:rFonts w:ascii="Times New Roman" w:hAnsi="Times New Roman" w:cs="Times New Roman"/>
        </w:rPr>
        <w:t>)</w:t>
      </w:r>
      <w:r w:rsidR="009109E1" w:rsidRPr="00945275">
        <w:rPr>
          <w:rFonts w:ascii="Times New Roman" w:hAnsi="Times New Roman" w:cs="Times New Roman"/>
        </w:rPr>
        <w:tab/>
        <w:t>utracił kwalifikacje wymagane do wy</w:t>
      </w:r>
      <w:r w:rsidR="00495349" w:rsidRPr="00945275">
        <w:rPr>
          <w:rFonts w:ascii="Times New Roman" w:hAnsi="Times New Roman" w:cs="Times New Roman"/>
        </w:rPr>
        <w:t>k</w:t>
      </w:r>
      <w:r w:rsidR="009109E1" w:rsidRPr="00945275">
        <w:rPr>
          <w:rFonts w:ascii="Times New Roman" w:hAnsi="Times New Roman" w:cs="Times New Roman"/>
        </w:rPr>
        <w:t xml:space="preserve">onywania </w:t>
      </w:r>
      <w:r w:rsidR="00A7705E">
        <w:rPr>
          <w:rFonts w:ascii="Times New Roman" w:hAnsi="Times New Roman" w:cs="Times New Roman"/>
        </w:rPr>
        <w:t xml:space="preserve">określonych </w:t>
      </w:r>
      <w:r w:rsidR="009109E1" w:rsidRPr="00945275">
        <w:rPr>
          <w:rFonts w:ascii="Times New Roman" w:hAnsi="Times New Roman" w:cs="Times New Roman"/>
        </w:rPr>
        <w:t>czynności lotniczych</w:t>
      </w:r>
      <w:r w:rsidRPr="00945275">
        <w:rPr>
          <w:rFonts w:ascii="Times New Roman" w:hAnsi="Times New Roman" w:cs="Times New Roman"/>
        </w:rPr>
        <w:t>,</w:t>
      </w:r>
    </w:p>
    <w:p w14:paraId="66F83D5C" w14:textId="5616437E" w:rsidR="009109E1" w:rsidRPr="00945275" w:rsidRDefault="00FA2615" w:rsidP="00B02F92">
      <w:pPr>
        <w:pStyle w:val="ZLITwPKTzmlitw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d</w:t>
      </w:r>
      <w:r w:rsidR="009109E1" w:rsidRPr="00945275">
        <w:rPr>
          <w:rFonts w:ascii="Times New Roman" w:hAnsi="Times New Roman" w:cs="Times New Roman"/>
        </w:rPr>
        <w:t>)</w:t>
      </w:r>
      <w:r w:rsidR="009109E1" w:rsidRPr="00945275">
        <w:rPr>
          <w:rFonts w:ascii="Times New Roman" w:hAnsi="Times New Roman" w:cs="Times New Roman"/>
        </w:rPr>
        <w:tab/>
        <w:t>wykonując czynności lotnicze, do których uprawnia go zezwolenie</w:t>
      </w:r>
      <w:r w:rsidR="009044BA">
        <w:rPr>
          <w:rFonts w:ascii="Times New Roman" w:hAnsi="Times New Roman" w:cs="Times New Roman"/>
        </w:rPr>
        <w:t xml:space="preserve"> na operację</w:t>
      </w:r>
      <w:r w:rsidR="009109E1" w:rsidRPr="00945275">
        <w:rPr>
          <w:rFonts w:ascii="Times New Roman" w:hAnsi="Times New Roman" w:cs="Times New Roman"/>
        </w:rPr>
        <w:t>, zagraża bezpieczeństwu ruchu lotniczego</w:t>
      </w:r>
      <w:r w:rsidRPr="00945275">
        <w:rPr>
          <w:rFonts w:ascii="Times New Roman" w:hAnsi="Times New Roman" w:cs="Times New Roman"/>
        </w:rPr>
        <w:t>,</w:t>
      </w:r>
    </w:p>
    <w:p w14:paraId="5C56D9BF" w14:textId="77777777" w:rsidR="009109E1" w:rsidRPr="00945275" w:rsidRDefault="00FA2615" w:rsidP="00B02F92">
      <w:pPr>
        <w:pStyle w:val="ZLITwPKTzmlitw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e</w:t>
      </w:r>
      <w:r w:rsidR="009109E1" w:rsidRPr="00945275">
        <w:rPr>
          <w:rFonts w:ascii="Times New Roman" w:hAnsi="Times New Roman" w:cs="Times New Roman"/>
        </w:rPr>
        <w:t>)</w:t>
      </w:r>
      <w:r w:rsidR="009109E1" w:rsidRPr="00945275">
        <w:rPr>
          <w:rFonts w:ascii="Times New Roman" w:hAnsi="Times New Roman" w:cs="Times New Roman"/>
        </w:rPr>
        <w:tab/>
        <w:t>wykonywał czynności lotnicze pod wpływem alkoholu lub środków odurzających;</w:t>
      </w:r>
    </w:p>
    <w:p w14:paraId="0AEC60BD" w14:textId="09698275" w:rsidR="007D324A" w:rsidRPr="00945275" w:rsidRDefault="00FA2615" w:rsidP="00AA78EA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</w:t>
      </w:r>
      <w:r w:rsidR="00DD049B" w:rsidRPr="00945275">
        <w:rPr>
          <w:rFonts w:ascii="Times New Roman" w:hAnsi="Times New Roman" w:cs="Times New Roman"/>
        </w:rPr>
        <w:t>)</w:t>
      </w:r>
      <w:r w:rsidR="005B7667" w:rsidRPr="00945275">
        <w:rPr>
          <w:rFonts w:ascii="Times New Roman" w:hAnsi="Times New Roman" w:cs="Times New Roman"/>
        </w:rPr>
        <w:tab/>
      </w:r>
      <w:r w:rsidR="00DD049B" w:rsidRPr="00945275">
        <w:rPr>
          <w:rFonts w:ascii="Times New Roman" w:hAnsi="Times New Roman" w:cs="Times New Roman"/>
        </w:rPr>
        <w:t>na wniosek</w:t>
      </w:r>
      <w:r w:rsidR="00A75E9A" w:rsidRPr="00945275">
        <w:rPr>
          <w:rFonts w:ascii="Times New Roman" w:hAnsi="Times New Roman" w:cs="Times New Roman"/>
        </w:rPr>
        <w:t xml:space="preserve"> posiadacza zezwolenia</w:t>
      </w:r>
      <w:r w:rsidR="00625F28" w:rsidRPr="00945275">
        <w:rPr>
          <w:rFonts w:ascii="Times New Roman" w:hAnsi="Times New Roman" w:cs="Times New Roman"/>
        </w:rPr>
        <w:t xml:space="preserve"> na operację</w:t>
      </w:r>
      <w:r w:rsidR="00DD049B" w:rsidRPr="00945275">
        <w:rPr>
          <w:rFonts w:ascii="Times New Roman" w:hAnsi="Times New Roman" w:cs="Times New Roman"/>
        </w:rPr>
        <w:t>.</w:t>
      </w:r>
    </w:p>
    <w:p w14:paraId="2947D8CD" w14:textId="1BAD8AA2" w:rsidR="00DD049B" w:rsidRPr="00945275" w:rsidRDefault="00802FB5" w:rsidP="007D324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8</w:t>
      </w:r>
      <w:r w:rsidR="00DD049B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850365" w:rsidRPr="00945275">
        <w:rPr>
          <w:rFonts w:ascii="Times New Roman" w:hAnsi="Times New Roman" w:cs="Times New Roman"/>
        </w:rPr>
        <w:t>Decyzj</w:t>
      </w:r>
      <w:r w:rsidR="00850365">
        <w:rPr>
          <w:rFonts w:ascii="Times New Roman" w:hAnsi="Times New Roman" w:cs="Times New Roman"/>
        </w:rPr>
        <w:t>e</w:t>
      </w:r>
      <w:r w:rsidR="00850365" w:rsidRPr="00945275">
        <w:rPr>
          <w:rFonts w:ascii="Times New Roman" w:hAnsi="Times New Roman" w:cs="Times New Roman"/>
        </w:rPr>
        <w:t xml:space="preserve"> administracyjn</w:t>
      </w:r>
      <w:r w:rsidR="00850365">
        <w:rPr>
          <w:rFonts w:ascii="Times New Roman" w:hAnsi="Times New Roman" w:cs="Times New Roman"/>
        </w:rPr>
        <w:t>e</w:t>
      </w:r>
      <w:r w:rsidR="00DD049B" w:rsidRPr="00945275">
        <w:rPr>
          <w:rFonts w:ascii="Times New Roman" w:hAnsi="Times New Roman" w:cs="Times New Roman"/>
        </w:rPr>
        <w:t xml:space="preserve">, o </w:t>
      </w:r>
      <w:r w:rsidR="00850365" w:rsidRPr="00945275">
        <w:rPr>
          <w:rFonts w:ascii="Times New Roman" w:hAnsi="Times New Roman" w:cs="Times New Roman"/>
        </w:rPr>
        <w:t>któr</w:t>
      </w:r>
      <w:r w:rsidR="00850365">
        <w:rPr>
          <w:rFonts w:ascii="Times New Roman" w:hAnsi="Times New Roman" w:cs="Times New Roman"/>
        </w:rPr>
        <w:t>ych</w:t>
      </w:r>
      <w:r w:rsidR="00850365" w:rsidRPr="00945275">
        <w:rPr>
          <w:rFonts w:ascii="Times New Roman" w:hAnsi="Times New Roman" w:cs="Times New Roman"/>
        </w:rPr>
        <w:t xml:space="preserve"> </w:t>
      </w:r>
      <w:r w:rsidR="00DD049B" w:rsidRPr="00945275">
        <w:rPr>
          <w:rFonts w:ascii="Times New Roman" w:hAnsi="Times New Roman" w:cs="Times New Roman"/>
        </w:rPr>
        <w:t xml:space="preserve">mowa w ust. </w:t>
      </w:r>
      <w:r w:rsidRPr="00945275">
        <w:rPr>
          <w:rFonts w:ascii="Times New Roman" w:hAnsi="Times New Roman" w:cs="Times New Roman"/>
        </w:rPr>
        <w:t xml:space="preserve">5 </w:t>
      </w:r>
      <w:r w:rsidR="00DD049B" w:rsidRPr="00945275">
        <w:rPr>
          <w:rFonts w:ascii="Times New Roman" w:hAnsi="Times New Roman" w:cs="Times New Roman"/>
        </w:rPr>
        <w:t xml:space="preserve">i </w:t>
      </w:r>
      <w:r w:rsidRPr="00945275">
        <w:rPr>
          <w:rFonts w:ascii="Times New Roman" w:hAnsi="Times New Roman" w:cs="Times New Roman"/>
        </w:rPr>
        <w:t>7</w:t>
      </w:r>
      <w:r w:rsidR="00DD049B" w:rsidRPr="00945275">
        <w:rPr>
          <w:rFonts w:ascii="Times New Roman" w:hAnsi="Times New Roman" w:cs="Times New Roman"/>
        </w:rPr>
        <w:t xml:space="preserve">, </w:t>
      </w:r>
      <w:r w:rsidR="00C558AD" w:rsidRPr="00945275">
        <w:rPr>
          <w:rFonts w:ascii="Times New Roman" w:hAnsi="Times New Roman" w:cs="Times New Roman"/>
        </w:rPr>
        <w:t>podlega</w:t>
      </w:r>
      <w:r w:rsidR="00850365">
        <w:rPr>
          <w:rFonts w:ascii="Times New Roman" w:hAnsi="Times New Roman" w:cs="Times New Roman"/>
        </w:rPr>
        <w:t>ją</w:t>
      </w:r>
      <w:r w:rsidR="00C558AD" w:rsidRPr="00945275">
        <w:rPr>
          <w:rFonts w:ascii="Times New Roman" w:hAnsi="Times New Roman" w:cs="Times New Roman"/>
        </w:rPr>
        <w:t xml:space="preserve"> natychmiastowemu wykonaniu</w:t>
      </w:r>
      <w:r w:rsidR="00DD049B" w:rsidRPr="00945275">
        <w:rPr>
          <w:rFonts w:ascii="Times New Roman" w:hAnsi="Times New Roman" w:cs="Times New Roman"/>
        </w:rPr>
        <w:t>.</w:t>
      </w:r>
    </w:p>
    <w:p w14:paraId="4454F568" w14:textId="6BAC18BA" w:rsidR="00793391" w:rsidRPr="00945275" w:rsidRDefault="00802FB5" w:rsidP="007D324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9</w:t>
      </w:r>
      <w:r w:rsidR="00FD4484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FD4484" w:rsidRPr="00945275">
        <w:rPr>
          <w:rFonts w:ascii="Times New Roman" w:hAnsi="Times New Roman" w:cs="Times New Roman"/>
        </w:rPr>
        <w:t xml:space="preserve">Wydanie decyzji, o </w:t>
      </w:r>
      <w:r w:rsidR="00850365" w:rsidRPr="00945275">
        <w:rPr>
          <w:rFonts w:ascii="Times New Roman" w:hAnsi="Times New Roman" w:cs="Times New Roman"/>
        </w:rPr>
        <w:t>któr</w:t>
      </w:r>
      <w:r w:rsidR="00850365">
        <w:rPr>
          <w:rFonts w:ascii="Times New Roman" w:hAnsi="Times New Roman" w:cs="Times New Roman"/>
        </w:rPr>
        <w:t>ych</w:t>
      </w:r>
      <w:r w:rsidR="00850365" w:rsidRPr="00945275">
        <w:rPr>
          <w:rFonts w:ascii="Times New Roman" w:hAnsi="Times New Roman" w:cs="Times New Roman"/>
        </w:rPr>
        <w:t xml:space="preserve"> </w:t>
      </w:r>
      <w:r w:rsidR="00FD4484" w:rsidRPr="00945275">
        <w:rPr>
          <w:rFonts w:ascii="Times New Roman" w:hAnsi="Times New Roman" w:cs="Times New Roman"/>
        </w:rPr>
        <w:t xml:space="preserve">mowa w ust. </w:t>
      </w:r>
      <w:r w:rsidRPr="00945275">
        <w:rPr>
          <w:rFonts w:ascii="Times New Roman" w:hAnsi="Times New Roman" w:cs="Times New Roman"/>
        </w:rPr>
        <w:t xml:space="preserve">5 </w:t>
      </w:r>
      <w:r w:rsidR="00FD4484" w:rsidRPr="00945275">
        <w:rPr>
          <w:rFonts w:ascii="Times New Roman" w:hAnsi="Times New Roman" w:cs="Times New Roman"/>
        </w:rPr>
        <w:t xml:space="preserve">i </w:t>
      </w:r>
      <w:r w:rsidRPr="00945275">
        <w:rPr>
          <w:rFonts w:ascii="Times New Roman" w:hAnsi="Times New Roman" w:cs="Times New Roman"/>
        </w:rPr>
        <w:t>7</w:t>
      </w:r>
      <w:r w:rsidR="00FD4484" w:rsidRPr="00945275">
        <w:rPr>
          <w:rFonts w:ascii="Times New Roman" w:hAnsi="Times New Roman" w:cs="Times New Roman"/>
        </w:rPr>
        <w:t>, jest odnot</w:t>
      </w:r>
      <w:r w:rsidR="00073E14" w:rsidRPr="00945275">
        <w:rPr>
          <w:rFonts w:ascii="Times New Roman" w:hAnsi="Times New Roman" w:cs="Times New Roman"/>
        </w:rPr>
        <w:t>owywane w rejestrze operatorów.</w:t>
      </w:r>
    </w:p>
    <w:p w14:paraId="0A5774D2" w14:textId="6F5D0DBA" w:rsidR="00FD4484" w:rsidRDefault="00802FB5" w:rsidP="007D324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10</w:t>
      </w:r>
      <w:r w:rsidR="00793391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793391" w:rsidRPr="00945275">
        <w:rPr>
          <w:rFonts w:ascii="Times New Roman" w:hAnsi="Times New Roman" w:cs="Times New Roman"/>
        </w:rPr>
        <w:t>Decyzj</w:t>
      </w:r>
      <w:r w:rsidR="00850365">
        <w:rPr>
          <w:rFonts w:ascii="Times New Roman" w:hAnsi="Times New Roman" w:cs="Times New Roman"/>
        </w:rPr>
        <w:t>e</w:t>
      </w:r>
      <w:r w:rsidR="00793391" w:rsidRPr="00945275">
        <w:rPr>
          <w:rFonts w:ascii="Times New Roman" w:hAnsi="Times New Roman" w:cs="Times New Roman"/>
        </w:rPr>
        <w:t xml:space="preserve"> administracyjn</w:t>
      </w:r>
      <w:r w:rsidR="00850365">
        <w:rPr>
          <w:rFonts w:ascii="Times New Roman" w:hAnsi="Times New Roman" w:cs="Times New Roman"/>
        </w:rPr>
        <w:t>e</w:t>
      </w:r>
      <w:r w:rsidR="00793391" w:rsidRPr="00945275">
        <w:rPr>
          <w:rFonts w:ascii="Times New Roman" w:hAnsi="Times New Roman" w:cs="Times New Roman"/>
        </w:rPr>
        <w:t xml:space="preserve">, o </w:t>
      </w:r>
      <w:r w:rsidR="00850365" w:rsidRPr="00945275">
        <w:rPr>
          <w:rFonts w:ascii="Times New Roman" w:hAnsi="Times New Roman" w:cs="Times New Roman"/>
        </w:rPr>
        <w:t>któr</w:t>
      </w:r>
      <w:r w:rsidR="00850365">
        <w:rPr>
          <w:rFonts w:ascii="Times New Roman" w:hAnsi="Times New Roman" w:cs="Times New Roman"/>
        </w:rPr>
        <w:t>ych</w:t>
      </w:r>
      <w:r w:rsidR="00850365" w:rsidRPr="00945275">
        <w:rPr>
          <w:rFonts w:ascii="Times New Roman" w:hAnsi="Times New Roman" w:cs="Times New Roman"/>
        </w:rPr>
        <w:t xml:space="preserve"> </w:t>
      </w:r>
      <w:r w:rsidR="00793391" w:rsidRPr="00945275">
        <w:rPr>
          <w:rFonts w:ascii="Times New Roman" w:hAnsi="Times New Roman" w:cs="Times New Roman"/>
        </w:rPr>
        <w:t xml:space="preserve">mowa w ust. </w:t>
      </w:r>
      <w:r w:rsidRPr="00945275">
        <w:rPr>
          <w:rFonts w:ascii="Times New Roman" w:hAnsi="Times New Roman" w:cs="Times New Roman"/>
        </w:rPr>
        <w:t xml:space="preserve">5 </w:t>
      </w:r>
      <w:r w:rsidR="00793391" w:rsidRPr="00945275">
        <w:rPr>
          <w:rFonts w:ascii="Times New Roman" w:hAnsi="Times New Roman" w:cs="Times New Roman"/>
        </w:rPr>
        <w:t xml:space="preserve">i </w:t>
      </w:r>
      <w:r w:rsidRPr="00945275">
        <w:rPr>
          <w:rFonts w:ascii="Times New Roman" w:hAnsi="Times New Roman" w:cs="Times New Roman"/>
        </w:rPr>
        <w:t>7</w:t>
      </w:r>
      <w:r w:rsidR="00793391" w:rsidRPr="00945275">
        <w:rPr>
          <w:rFonts w:ascii="Times New Roman" w:hAnsi="Times New Roman" w:cs="Times New Roman"/>
        </w:rPr>
        <w:t xml:space="preserve">, </w:t>
      </w:r>
      <w:r w:rsidR="00850365" w:rsidRPr="00945275">
        <w:rPr>
          <w:rFonts w:ascii="Times New Roman" w:hAnsi="Times New Roman" w:cs="Times New Roman"/>
        </w:rPr>
        <w:t>mo</w:t>
      </w:r>
      <w:r w:rsidR="00850365">
        <w:rPr>
          <w:rFonts w:ascii="Times New Roman" w:hAnsi="Times New Roman" w:cs="Times New Roman"/>
        </w:rPr>
        <w:t>gą</w:t>
      </w:r>
      <w:r w:rsidR="00850365" w:rsidRPr="00945275">
        <w:rPr>
          <w:rFonts w:ascii="Times New Roman" w:hAnsi="Times New Roman" w:cs="Times New Roman"/>
        </w:rPr>
        <w:t xml:space="preserve"> </w:t>
      </w:r>
      <w:r w:rsidR="00793391" w:rsidRPr="00945275">
        <w:rPr>
          <w:rFonts w:ascii="Times New Roman" w:hAnsi="Times New Roman" w:cs="Times New Roman"/>
        </w:rPr>
        <w:t xml:space="preserve">być </w:t>
      </w:r>
      <w:r w:rsidR="00850365" w:rsidRPr="00945275">
        <w:rPr>
          <w:rFonts w:ascii="Times New Roman" w:hAnsi="Times New Roman" w:cs="Times New Roman"/>
        </w:rPr>
        <w:t>wydan</w:t>
      </w:r>
      <w:r w:rsidR="00850365">
        <w:rPr>
          <w:rFonts w:ascii="Times New Roman" w:hAnsi="Times New Roman" w:cs="Times New Roman"/>
        </w:rPr>
        <w:t>e</w:t>
      </w:r>
      <w:r w:rsidR="00850365" w:rsidRPr="00945275">
        <w:rPr>
          <w:rFonts w:ascii="Times New Roman" w:hAnsi="Times New Roman" w:cs="Times New Roman"/>
        </w:rPr>
        <w:t xml:space="preserve"> </w:t>
      </w:r>
      <w:r w:rsidR="00793391" w:rsidRPr="00945275">
        <w:rPr>
          <w:rFonts w:ascii="Times New Roman" w:hAnsi="Times New Roman" w:cs="Times New Roman"/>
        </w:rPr>
        <w:t xml:space="preserve">przy </w:t>
      </w:r>
      <w:r w:rsidR="00555DDC" w:rsidRPr="00945275">
        <w:rPr>
          <w:rFonts w:ascii="Times New Roman" w:hAnsi="Times New Roman" w:cs="Times New Roman"/>
        </w:rPr>
        <w:t>użyciu systemu teleinformatycznego</w:t>
      </w:r>
      <w:r w:rsidR="005044AB">
        <w:rPr>
          <w:rFonts w:ascii="Times New Roman" w:hAnsi="Times New Roman" w:cs="Times New Roman"/>
        </w:rPr>
        <w:t xml:space="preserve"> BSP</w:t>
      </w:r>
      <w:r w:rsidR="00793391" w:rsidRPr="00945275">
        <w:rPr>
          <w:rFonts w:ascii="Times New Roman" w:hAnsi="Times New Roman" w:cs="Times New Roman"/>
        </w:rPr>
        <w:t>.</w:t>
      </w:r>
    </w:p>
    <w:p w14:paraId="5FE493AD" w14:textId="1A326FE1" w:rsidR="00CF1EF4" w:rsidRPr="00945275" w:rsidRDefault="00CF1EF4" w:rsidP="007D324A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CF1EF4">
        <w:rPr>
          <w:rFonts w:ascii="Times New Roman" w:hAnsi="Times New Roman" w:cs="Times New Roman"/>
        </w:rPr>
        <w:t>Ocen</w:t>
      </w:r>
      <w:r w:rsidR="005D016D">
        <w:rPr>
          <w:rFonts w:ascii="Times New Roman" w:hAnsi="Times New Roman" w:cs="Times New Roman"/>
        </w:rPr>
        <w:t>ę</w:t>
      </w:r>
      <w:r w:rsidRPr="00CF1EF4">
        <w:rPr>
          <w:rFonts w:ascii="Times New Roman" w:hAnsi="Times New Roman" w:cs="Times New Roman"/>
        </w:rPr>
        <w:t xml:space="preserve"> ryzyka, o której mowa w art. 11 rozporządzenia nr 2019/947/UE, </w:t>
      </w:r>
      <w:r>
        <w:rPr>
          <w:rFonts w:ascii="Times New Roman" w:hAnsi="Times New Roman" w:cs="Times New Roman"/>
        </w:rPr>
        <w:t>przeprowadza się</w:t>
      </w:r>
      <w:r w:rsidRPr="00CF1EF4">
        <w:rPr>
          <w:rFonts w:ascii="Times New Roman" w:hAnsi="Times New Roman" w:cs="Times New Roman"/>
        </w:rPr>
        <w:t xml:space="preserve"> przy użyciu systemu teleinformatycznego BSP.</w:t>
      </w:r>
    </w:p>
    <w:p w14:paraId="58294E31" w14:textId="77777777" w:rsidR="006E752F" w:rsidRPr="00945275" w:rsidRDefault="00DD049B" w:rsidP="00394418">
      <w:pPr>
        <w:pStyle w:val="ZARTzmartartykuempunktem"/>
        <w:rPr>
          <w:rFonts w:ascii="Times New Roman" w:hAnsi="Times New Roman" w:cs="Times New Roman"/>
        </w:rPr>
      </w:pPr>
      <w:r w:rsidRPr="00F228C5">
        <w:rPr>
          <w:rFonts w:ascii="Times New Roman" w:hAnsi="Times New Roman" w:cs="Times New Roman"/>
        </w:rPr>
        <w:t>Art.</w:t>
      </w:r>
      <w:r w:rsidR="00027045" w:rsidRPr="00F228C5">
        <w:rPr>
          <w:rFonts w:ascii="Times New Roman" w:hAnsi="Times New Roman" w:cs="Times New Roman"/>
        </w:rPr>
        <w:t> </w:t>
      </w:r>
      <w:r w:rsidR="007E542A" w:rsidRPr="00F228C5">
        <w:rPr>
          <w:rFonts w:ascii="Times New Roman" w:hAnsi="Times New Roman" w:cs="Times New Roman"/>
        </w:rPr>
        <w:t>156</w:t>
      </w:r>
      <w:r w:rsidR="00864229" w:rsidRPr="00F228C5">
        <w:rPr>
          <w:rFonts w:ascii="Times New Roman" w:hAnsi="Times New Roman" w:cs="Times New Roman"/>
        </w:rPr>
        <w:t>d</w:t>
      </w:r>
      <w:r w:rsidRPr="00F228C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371FD3" w:rsidRPr="00945275">
        <w:rPr>
          <w:rFonts w:ascii="Times New Roman" w:hAnsi="Times New Roman" w:cs="Times New Roman"/>
        </w:rPr>
        <w:t>1.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W kategorii </w:t>
      </w:r>
      <w:r w:rsidR="007D324A" w:rsidRPr="00945275">
        <w:rPr>
          <w:rFonts w:ascii="Times New Roman" w:hAnsi="Times New Roman" w:cs="Times New Roman"/>
        </w:rPr>
        <w:t>„</w:t>
      </w:r>
      <w:r w:rsidRPr="00945275">
        <w:rPr>
          <w:rFonts w:ascii="Times New Roman" w:hAnsi="Times New Roman" w:cs="Times New Roman"/>
        </w:rPr>
        <w:t>szczególnej</w:t>
      </w:r>
      <w:r w:rsidR="007D324A" w:rsidRPr="00945275">
        <w:rPr>
          <w:rFonts w:ascii="Times New Roman" w:hAnsi="Times New Roman" w:cs="Times New Roman"/>
        </w:rPr>
        <w:t>”</w:t>
      </w:r>
      <w:r w:rsidRPr="00945275">
        <w:rPr>
          <w:rFonts w:ascii="Times New Roman" w:hAnsi="Times New Roman" w:cs="Times New Roman"/>
        </w:rPr>
        <w:t xml:space="preserve">, o której mowa w art. 5 rozporządzenia nr 2019/947/UE, Prezes Urzędu na zasadach określonych w art. 12 ust. 5 rozporządzenia nr 2019/947/UE </w:t>
      </w:r>
      <w:r w:rsidR="00E501B1" w:rsidRPr="00945275">
        <w:rPr>
          <w:rFonts w:ascii="Times New Roman" w:hAnsi="Times New Roman" w:cs="Times New Roman"/>
        </w:rPr>
        <w:t xml:space="preserve">wydaje </w:t>
      </w:r>
      <w:r w:rsidRPr="00945275">
        <w:rPr>
          <w:rFonts w:ascii="Times New Roman" w:hAnsi="Times New Roman" w:cs="Times New Roman"/>
        </w:rPr>
        <w:t xml:space="preserve">operatorowi </w:t>
      </w:r>
      <w:r w:rsidR="00907AC1" w:rsidRPr="00945275">
        <w:rPr>
          <w:rFonts w:ascii="Times New Roman" w:hAnsi="Times New Roman" w:cs="Times New Roman"/>
        </w:rPr>
        <w:t xml:space="preserve">systemu </w:t>
      </w:r>
      <w:r w:rsidRPr="00945275">
        <w:rPr>
          <w:rFonts w:ascii="Times New Roman" w:hAnsi="Times New Roman" w:cs="Times New Roman"/>
        </w:rPr>
        <w:t xml:space="preserve">bezzałogowego </w:t>
      </w:r>
      <w:r w:rsidR="00907AC1" w:rsidRPr="00945275">
        <w:rPr>
          <w:rFonts w:ascii="Times New Roman" w:hAnsi="Times New Roman" w:cs="Times New Roman"/>
        </w:rPr>
        <w:t xml:space="preserve">statku </w:t>
      </w:r>
      <w:r w:rsidRPr="00945275">
        <w:rPr>
          <w:rFonts w:ascii="Times New Roman" w:hAnsi="Times New Roman" w:cs="Times New Roman"/>
        </w:rPr>
        <w:t>powietrznego</w:t>
      </w:r>
      <w:r w:rsidR="00ED7D36" w:rsidRPr="00945275">
        <w:rPr>
          <w:rFonts w:ascii="Times New Roman" w:hAnsi="Times New Roman" w:cs="Times New Roman"/>
        </w:rPr>
        <w:t>,</w:t>
      </w:r>
      <w:r w:rsidRPr="00945275">
        <w:rPr>
          <w:rFonts w:ascii="Times New Roman" w:hAnsi="Times New Roman" w:cs="Times New Roman"/>
        </w:rPr>
        <w:t xml:space="preserve"> potwierdzenie odbioru i kompletności oświadczenia, o którym mowa w art. 5 ust. 5 rozporządzenia nr 2019/947/UE</w:t>
      </w:r>
      <w:r w:rsidR="009D1711" w:rsidRPr="00945275">
        <w:rPr>
          <w:rFonts w:ascii="Times New Roman" w:hAnsi="Times New Roman" w:cs="Times New Roman"/>
        </w:rPr>
        <w:t>,</w:t>
      </w:r>
      <w:r w:rsidR="00371FD3" w:rsidRPr="00945275">
        <w:rPr>
          <w:rFonts w:ascii="Times New Roman" w:hAnsi="Times New Roman" w:cs="Times New Roman"/>
        </w:rPr>
        <w:t xml:space="preserve"> po spełnieniu przez operatora systemu bezzałogowego statku powietrznego wymagań określonych w UAS.SPEC.020 części B załącznika do rozporządzenia nr 2019/947/UE</w:t>
      </w:r>
      <w:r w:rsidRPr="00945275">
        <w:rPr>
          <w:rFonts w:ascii="Times New Roman" w:hAnsi="Times New Roman" w:cs="Times New Roman"/>
        </w:rPr>
        <w:t>.</w:t>
      </w:r>
    </w:p>
    <w:p w14:paraId="43A98697" w14:textId="68615D6B" w:rsidR="00F54E25" w:rsidRPr="00945275" w:rsidRDefault="00371FD3" w:rsidP="00394418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2.</w:t>
      </w:r>
      <w:r w:rsidR="00027045" w:rsidRPr="00945275">
        <w:rPr>
          <w:rFonts w:ascii="Times New Roman" w:hAnsi="Times New Roman" w:cs="Times New Roman"/>
        </w:rPr>
        <w:t> </w:t>
      </w:r>
      <w:r w:rsidR="00926586" w:rsidRPr="00945275">
        <w:rPr>
          <w:rFonts w:ascii="Times New Roman" w:hAnsi="Times New Roman" w:cs="Times New Roman"/>
        </w:rPr>
        <w:t>Prezes Urzędu wydaje operatorowi systemu bezzałogowego statku powietrznego potwierdzenie odbioru i kompletności oświadczenia o wykonywaniu operacji systemem bezzałogowego statku powietrznego zgodnie z krajowym scenariuszem standardowym</w:t>
      </w:r>
      <w:r w:rsidR="00093B4A" w:rsidRPr="00945275">
        <w:rPr>
          <w:rFonts w:ascii="Times New Roman" w:hAnsi="Times New Roman" w:cs="Times New Roman"/>
        </w:rPr>
        <w:t>,</w:t>
      </w:r>
      <w:r w:rsidR="00926586" w:rsidRPr="00945275">
        <w:rPr>
          <w:rFonts w:ascii="Times New Roman" w:hAnsi="Times New Roman" w:cs="Times New Roman"/>
        </w:rPr>
        <w:t xml:space="preserve"> ogłoszonym w Dzienniku Urzędowym Urzędu Lotnictwa Cywilnego.</w:t>
      </w:r>
    </w:p>
    <w:p w14:paraId="599D320F" w14:textId="703DFCDE" w:rsidR="004A2245" w:rsidRPr="00945275" w:rsidRDefault="004A2245" w:rsidP="00BB3E86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Prezes Urzędu </w:t>
      </w:r>
      <w:r w:rsidR="00BB3E86" w:rsidRPr="00945275">
        <w:rPr>
          <w:rFonts w:ascii="Times New Roman" w:hAnsi="Times New Roman" w:cs="Times New Roman"/>
        </w:rPr>
        <w:t xml:space="preserve">przekazuje </w:t>
      </w:r>
      <w:r w:rsidRPr="00945275">
        <w:rPr>
          <w:rFonts w:ascii="Times New Roman" w:hAnsi="Times New Roman" w:cs="Times New Roman"/>
        </w:rPr>
        <w:t>potwierdzeni</w:t>
      </w:r>
      <w:r w:rsidR="007B2280" w:rsidRPr="00945275">
        <w:rPr>
          <w:rFonts w:ascii="Times New Roman" w:hAnsi="Times New Roman" w:cs="Times New Roman"/>
        </w:rPr>
        <w:t>e</w:t>
      </w:r>
      <w:r w:rsidRPr="00945275">
        <w:rPr>
          <w:rFonts w:ascii="Times New Roman" w:hAnsi="Times New Roman" w:cs="Times New Roman"/>
        </w:rPr>
        <w:t xml:space="preserve">, o którym mowa w ust. 1 lub 2, </w:t>
      </w:r>
      <w:r w:rsidR="00F43D20">
        <w:rPr>
          <w:rFonts w:ascii="Times New Roman" w:hAnsi="Times New Roman" w:cs="Times New Roman"/>
        </w:rPr>
        <w:t>przy użyciu systemu teleinformatycznego BSP</w:t>
      </w:r>
      <w:r w:rsidR="00F43D20" w:rsidRPr="00945275">
        <w:rPr>
          <w:rFonts w:ascii="Times New Roman" w:hAnsi="Times New Roman" w:cs="Times New Roman"/>
        </w:rPr>
        <w:t xml:space="preserve"> </w:t>
      </w:r>
      <w:r w:rsidR="00F43D20">
        <w:rPr>
          <w:rFonts w:ascii="Times New Roman" w:hAnsi="Times New Roman" w:cs="Times New Roman"/>
        </w:rPr>
        <w:t xml:space="preserve">oraz wysyła o tym informację </w:t>
      </w:r>
      <w:r w:rsidRPr="00945275">
        <w:rPr>
          <w:rFonts w:ascii="Times New Roman" w:hAnsi="Times New Roman" w:cs="Times New Roman"/>
        </w:rPr>
        <w:t xml:space="preserve">na wskazany przez </w:t>
      </w:r>
      <w:r w:rsidR="00242D93" w:rsidRPr="00945275">
        <w:rPr>
          <w:rFonts w:ascii="Times New Roman" w:hAnsi="Times New Roman" w:cs="Times New Roman"/>
        </w:rPr>
        <w:t>składającego oświadczenie</w:t>
      </w:r>
      <w:r w:rsidRPr="00945275">
        <w:rPr>
          <w:rFonts w:ascii="Times New Roman" w:hAnsi="Times New Roman" w:cs="Times New Roman"/>
        </w:rPr>
        <w:t xml:space="preserve"> adres poczty elektronicznej.</w:t>
      </w:r>
    </w:p>
    <w:p w14:paraId="7E96562B" w14:textId="61704BA3" w:rsidR="00BB3E86" w:rsidRPr="00945275" w:rsidRDefault="00BB3E86" w:rsidP="004A2245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Prezes Urzędu odmawia wydania potwierdzenia, o którym mowa w ust. 1 lub 2, w drodze decyzji administracyjnej. Decyzja administracyjna może być wydana przy użyciu systemu teleinformatycznego</w:t>
      </w:r>
      <w:r w:rsidR="005044AB">
        <w:rPr>
          <w:rFonts w:ascii="Times New Roman" w:hAnsi="Times New Roman" w:cs="Times New Roman"/>
        </w:rPr>
        <w:t xml:space="preserve"> BSP</w:t>
      </w:r>
      <w:r w:rsidRPr="00945275">
        <w:rPr>
          <w:rFonts w:ascii="Times New Roman" w:hAnsi="Times New Roman" w:cs="Times New Roman"/>
        </w:rPr>
        <w:t>.</w:t>
      </w:r>
    </w:p>
    <w:p w14:paraId="68749EF6" w14:textId="77777777" w:rsidR="00DD049B" w:rsidRPr="00945275" w:rsidRDefault="00DD049B" w:rsidP="00AA78EA">
      <w:pPr>
        <w:pStyle w:val="ZARTzmartartykuempunktem"/>
        <w:rPr>
          <w:rFonts w:ascii="Times New Roman" w:hAnsi="Times New Roman" w:cs="Times New Roman"/>
        </w:rPr>
      </w:pPr>
      <w:r w:rsidRPr="00F228C5">
        <w:rPr>
          <w:rFonts w:ascii="Times New Roman" w:hAnsi="Times New Roman" w:cs="Times New Roman"/>
        </w:rPr>
        <w:t>Art.</w:t>
      </w:r>
      <w:r w:rsidR="00027045" w:rsidRPr="00F228C5">
        <w:rPr>
          <w:rFonts w:ascii="Times New Roman" w:hAnsi="Times New Roman" w:cs="Times New Roman"/>
        </w:rPr>
        <w:t> </w:t>
      </w:r>
      <w:r w:rsidR="007E542A" w:rsidRPr="00F228C5">
        <w:rPr>
          <w:rFonts w:ascii="Times New Roman" w:hAnsi="Times New Roman" w:cs="Times New Roman"/>
        </w:rPr>
        <w:t>156</w:t>
      </w:r>
      <w:r w:rsidR="00864229" w:rsidRPr="00F228C5">
        <w:rPr>
          <w:rFonts w:ascii="Times New Roman" w:hAnsi="Times New Roman" w:cs="Times New Roman"/>
        </w:rPr>
        <w:t>e</w:t>
      </w:r>
      <w:r w:rsidRPr="00F228C5">
        <w:rPr>
          <w:rFonts w:ascii="Times New Roman" w:hAnsi="Times New Roman" w:cs="Times New Roman"/>
        </w:rPr>
        <w:t>.</w:t>
      </w:r>
      <w:bookmarkStart w:id="8" w:name="_Hlk33790336"/>
      <w:r w:rsidR="00027045" w:rsidRPr="00945275">
        <w:rPr>
          <w:rFonts w:ascii="Times New Roman" w:hAnsi="Times New Roman" w:cs="Times New Roman"/>
        </w:rPr>
        <w:t> </w:t>
      </w:r>
      <w:r w:rsidR="007A2C3D" w:rsidRPr="00945275">
        <w:rPr>
          <w:rFonts w:ascii="Times New Roman" w:hAnsi="Times New Roman" w:cs="Times New Roman"/>
        </w:rPr>
        <w:t>1.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W kategorii </w:t>
      </w:r>
      <w:r w:rsidR="0056333E" w:rsidRPr="00945275">
        <w:rPr>
          <w:rFonts w:ascii="Times New Roman" w:hAnsi="Times New Roman" w:cs="Times New Roman"/>
        </w:rPr>
        <w:t>„</w:t>
      </w:r>
      <w:r w:rsidRPr="00945275">
        <w:rPr>
          <w:rFonts w:ascii="Times New Roman" w:hAnsi="Times New Roman" w:cs="Times New Roman"/>
        </w:rPr>
        <w:t>szczególnej</w:t>
      </w:r>
      <w:r w:rsidR="0056333E" w:rsidRPr="00945275">
        <w:rPr>
          <w:rFonts w:ascii="Times New Roman" w:hAnsi="Times New Roman" w:cs="Times New Roman"/>
        </w:rPr>
        <w:t>”</w:t>
      </w:r>
      <w:r w:rsidRPr="00945275">
        <w:rPr>
          <w:rFonts w:ascii="Times New Roman" w:hAnsi="Times New Roman" w:cs="Times New Roman"/>
        </w:rPr>
        <w:t>, o której mowa w art. 5 rozporządzenia nr 2019/947/UE, Prezes Urzędu wydaje</w:t>
      </w:r>
      <w:r w:rsidR="007D324A" w:rsidRPr="00945275">
        <w:rPr>
          <w:rFonts w:ascii="Times New Roman" w:hAnsi="Times New Roman" w:cs="Times New Roman"/>
        </w:rPr>
        <w:t xml:space="preserve"> </w:t>
      </w:r>
      <w:r w:rsidR="00FF6B48" w:rsidRPr="00945275">
        <w:rPr>
          <w:rFonts w:ascii="Times New Roman" w:hAnsi="Times New Roman" w:cs="Times New Roman"/>
        </w:rPr>
        <w:t>c</w:t>
      </w:r>
      <w:r w:rsidRPr="00945275">
        <w:rPr>
          <w:rFonts w:ascii="Times New Roman" w:hAnsi="Times New Roman" w:cs="Times New Roman"/>
        </w:rPr>
        <w:t>ertyfikat LUC</w:t>
      </w:r>
      <w:r w:rsidR="00EA24B3" w:rsidRPr="00945275">
        <w:rPr>
          <w:rFonts w:ascii="Times New Roman" w:hAnsi="Times New Roman" w:cs="Times New Roman"/>
        </w:rPr>
        <w:t xml:space="preserve"> po spełnieniu przez operatora systemu bezzałogowego statku powietrznego wymagań określonych w UAS.LUC.050 pkt 1 części C załącznika do rozporządzenia nr 2019/947/UE.</w:t>
      </w:r>
    </w:p>
    <w:p w14:paraId="5D034092" w14:textId="77777777" w:rsidR="007A2C3D" w:rsidRPr="00945275" w:rsidRDefault="007A2C3D" w:rsidP="00AA78E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Certyfikat LUC wydaje się na wniosek osoby prawnej, </w:t>
      </w:r>
      <w:r w:rsidR="00A96A5A" w:rsidRPr="00945275">
        <w:rPr>
          <w:rFonts w:ascii="Times New Roman" w:hAnsi="Times New Roman" w:cs="Times New Roman"/>
        </w:rPr>
        <w:t xml:space="preserve">o którym mowa </w:t>
      </w:r>
      <w:r w:rsidRPr="00945275">
        <w:rPr>
          <w:rFonts w:ascii="Times New Roman" w:hAnsi="Times New Roman" w:cs="Times New Roman"/>
        </w:rPr>
        <w:t>w UAS.LUC.010 pkt 2 części C załącznika do rozporządzenia nr 2019</w:t>
      </w:r>
      <w:r w:rsidR="0009243C" w:rsidRPr="00945275">
        <w:rPr>
          <w:rFonts w:ascii="Times New Roman" w:hAnsi="Times New Roman" w:cs="Times New Roman"/>
        </w:rPr>
        <w:t>/</w:t>
      </w:r>
      <w:r w:rsidRPr="00945275">
        <w:rPr>
          <w:rFonts w:ascii="Times New Roman" w:hAnsi="Times New Roman" w:cs="Times New Roman"/>
        </w:rPr>
        <w:t>947/UE.</w:t>
      </w:r>
    </w:p>
    <w:p w14:paraId="60D10EE2" w14:textId="77777777" w:rsidR="00E9646B" w:rsidRPr="00945275" w:rsidRDefault="000F1804" w:rsidP="00E9646B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</w:t>
      </w:r>
      <w:r w:rsidR="00E9646B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E9646B" w:rsidRPr="00945275">
        <w:rPr>
          <w:rFonts w:ascii="Times New Roman" w:hAnsi="Times New Roman" w:cs="Times New Roman"/>
        </w:rPr>
        <w:t>Prezes Urzędu zmienia certyfikat LUC na wniosek posiadacza certyfikatu LUC</w:t>
      </w:r>
      <w:r w:rsidR="00EA24B3" w:rsidRPr="00945275">
        <w:rPr>
          <w:rFonts w:ascii="Times New Roman" w:hAnsi="Times New Roman" w:cs="Times New Roman"/>
        </w:rPr>
        <w:t xml:space="preserve"> po spełnieniu wymagań określonych w UAS.LUC.</w:t>
      </w:r>
      <w:r w:rsidR="007C766E" w:rsidRPr="00945275">
        <w:rPr>
          <w:rFonts w:ascii="Times New Roman" w:hAnsi="Times New Roman" w:cs="Times New Roman"/>
        </w:rPr>
        <w:t>070 części C załącznika do rozporządzenia nr 2019/947/UE</w:t>
      </w:r>
      <w:r w:rsidR="00E9646B" w:rsidRPr="00945275">
        <w:rPr>
          <w:rFonts w:ascii="Times New Roman" w:hAnsi="Times New Roman" w:cs="Times New Roman"/>
        </w:rPr>
        <w:t>.</w:t>
      </w:r>
    </w:p>
    <w:p w14:paraId="4F34D8E1" w14:textId="77777777" w:rsidR="00E9646B" w:rsidRPr="00945275" w:rsidRDefault="000F1804" w:rsidP="00E9646B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</w:t>
      </w:r>
      <w:r w:rsidR="00E9646B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E9646B" w:rsidRPr="00945275">
        <w:rPr>
          <w:rFonts w:ascii="Times New Roman" w:hAnsi="Times New Roman" w:cs="Times New Roman"/>
        </w:rPr>
        <w:t>Prezes Urzędu cofa certyfikat LUC:</w:t>
      </w:r>
    </w:p>
    <w:p w14:paraId="39711557" w14:textId="77777777" w:rsidR="00E9646B" w:rsidRPr="00945275" w:rsidRDefault="00E9646B" w:rsidP="00E9646B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  <w:t xml:space="preserve">jeżeli operator </w:t>
      </w:r>
      <w:r w:rsidR="00EA24B3" w:rsidRPr="00945275">
        <w:rPr>
          <w:rFonts w:ascii="Times New Roman" w:hAnsi="Times New Roman" w:cs="Times New Roman"/>
        </w:rPr>
        <w:t xml:space="preserve">systemu bezzałogowego statku powietrznego nie spełnia wymagań, o których mowa w UAS.LUC.080 pkt 1 lit. a części C załącznika do rozporządzenia </w:t>
      </w:r>
      <w:r w:rsidR="00B32320" w:rsidRPr="00945275">
        <w:rPr>
          <w:rFonts w:ascii="Times New Roman" w:hAnsi="Times New Roman" w:cs="Times New Roman"/>
        </w:rPr>
        <w:t xml:space="preserve">nr </w:t>
      </w:r>
      <w:r w:rsidR="00EA24B3" w:rsidRPr="00945275">
        <w:rPr>
          <w:rFonts w:ascii="Times New Roman" w:hAnsi="Times New Roman" w:cs="Times New Roman"/>
        </w:rPr>
        <w:t>2019/947/UE</w:t>
      </w:r>
      <w:r w:rsidRPr="00945275">
        <w:rPr>
          <w:rFonts w:ascii="Times New Roman" w:hAnsi="Times New Roman" w:cs="Times New Roman"/>
        </w:rPr>
        <w:t>;</w:t>
      </w:r>
    </w:p>
    <w:p w14:paraId="424C9022" w14:textId="77777777" w:rsidR="00E9646B" w:rsidRPr="00945275" w:rsidRDefault="00E9646B" w:rsidP="00E9646B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Pr="00945275">
        <w:rPr>
          <w:rFonts w:ascii="Times New Roman" w:hAnsi="Times New Roman" w:cs="Times New Roman"/>
        </w:rPr>
        <w:tab/>
        <w:t xml:space="preserve">na wniosek </w:t>
      </w:r>
      <w:r w:rsidR="00981E87" w:rsidRPr="00945275">
        <w:rPr>
          <w:rFonts w:ascii="Times New Roman" w:hAnsi="Times New Roman" w:cs="Times New Roman"/>
        </w:rPr>
        <w:t>posiadacza certyfikatu LUC</w:t>
      </w:r>
      <w:r w:rsidRPr="00945275">
        <w:rPr>
          <w:rFonts w:ascii="Times New Roman" w:hAnsi="Times New Roman" w:cs="Times New Roman"/>
        </w:rPr>
        <w:t>.</w:t>
      </w:r>
    </w:p>
    <w:p w14:paraId="0E4246EA" w14:textId="7EEADEAF" w:rsidR="000F1804" w:rsidRPr="00945275" w:rsidRDefault="000F1804" w:rsidP="000F1804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5.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Wydanie, odmowa wydania, zmiana i cofnięcie certyfikatu LUC następuje w drodze decyzji administracyjnej. Decyzja administracyjna może być wydana przy</w:t>
      </w:r>
      <w:r w:rsidRPr="00170DBC">
        <w:rPr>
          <w:rFonts w:ascii="Times New Roman" w:hAnsi="Times New Roman" w:cs="Times New Roman"/>
        </w:rPr>
        <w:t xml:space="preserve"> </w:t>
      </w:r>
      <w:r w:rsidRPr="00945275">
        <w:rPr>
          <w:rFonts w:ascii="Times New Roman" w:hAnsi="Times New Roman" w:cs="Times New Roman"/>
        </w:rPr>
        <w:t>użyciu systemu teleinformatycznego</w:t>
      </w:r>
      <w:r w:rsidR="005044AB">
        <w:rPr>
          <w:rFonts w:ascii="Times New Roman" w:hAnsi="Times New Roman" w:cs="Times New Roman"/>
        </w:rPr>
        <w:t xml:space="preserve"> BSP</w:t>
      </w:r>
      <w:r w:rsidRPr="00945275">
        <w:rPr>
          <w:rFonts w:ascii="Times New Roman" w:hAnsi="Times New Roman" w:cs="Times New Roman"/>
        </w:rPr>
        <w:t>.</w:t>
      </w:r>
    </w:p>
    <w:p w14:paraId="1FA73B54" w14:textId="77777777" w:rsidR="00E9646B" w:rsidRPr="00945275" w:rsidRDefault="00242D93" w:rsidP="00E9646B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6</w:t>
      </w:r>
      <w:r w:rsidR="00E9646B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E9646B" w:rsidRPr="00945275">
        <w:rPr>
          <w:rFonts w:ascii="Times New Roman" w:hAnsi="Times New Roman" w:cs="Times New Roman"/>
        </w:rPr>
        <w:t xml:space="preserve">Decyzja administracyjna, o której mowa w ust. </w:t>
      </w:r>
      <w:r w:rsidR="000F1804" w:rsidRPr="00945275">
        <w:rPr>
          <w:rFonts w:ascii="Times New Roman" w:hAnsi="Times New Roman" w:cs="Times New Roman"/>
        </w:rPr>
        <w:t>4</w:t>
      </w:r>
      <w:r w:rsidR="00E9646B" w:rsidRPr="00945275">
        <w:rPr>
          <w:rFonts w:ascii="Times New Roman" w:hAnsi="Times New Roman" w:cs="Times New Roman"/>
        </w:rPr>
        <w:t xml:space="preserve">, podlega </w:t>
      </w:r>
      <w:r w:rsidR="008B3B88" w:rsidRPr="00945275">
        <w:rPr>
          <w:rFonts w:ascii="Times New Roman" w:hAnsi="Times New Roman" w:cs="Times New Roman"/>
        </w:rPr>
        <w:t>natychmiastowe</w:t>
      </w:r>
      <w:r w:rsidR="00793799" w:rsidRPr="00945275">
        <w:rPr>
          <w:rFonts w:ascii="Times New Roman" w:hAnsi="Times New Roman" w:cs="Times New Roman"/>
        </w:rPr>
        <w:t xml:space="preserve">mu </w:t>
      </w:r>
      <w:r w:rsidR="00E9646B" w:rsidRPr="00945275">
        <w:rPr>
          <w:rFonts w:ascii="Times New Roman" w:hAnsi="Times New Roman" w:cs="Times New Roman"/>
        </w:rPr>
        <w:t>wykonan</w:t>
      </w:r>
      <w:r w:rsidR="00793799" w:rsidRPr="00945275">
        <w:rPr>
          <w:rFonts w:ascii="Times New Roman" w:hAnsi="Times New Roman" w:cs="Times New Roman"/>
        </w:rPr>
        <w:t>iu.</w:t>
      </w:r>
    </w:p>
    <w:bookmarkEnd w:id="8"/>
    <w:p w14:paraId="6D9BC175" w14:textId="742729BE" w:rsidR="00DD049B" w:rsidRPr="00945275" w:rsidRDefault="00DD049B" w:rsidP="00AA78EA">
      <w:pPr>
        <w:pStyle w:val="ZARTzmartartykuempunktem"/>
        <w:rPr>
          <w:rFonts w:ascii="Times New Roman" w:hAnsi="Times New Roman" w:cs="Times New Roman"/>
        </w:rPr>
      </w:pPr>
      <w:r w:rsidRPr="0085395F">
        <w:rPr>
          <w:rFonts w:ascii="Times New Roman" w:hAnsi="Times New Roman" w:cs="Times New Roman"/>
        </w:rPr>
        <w:t>Art.</w:t>
      </w:r>
      <w:r w:rsidR="00027045" w:rsidRPr="0085395F">
        <w:rPr>
          <w:rFonts w:ascii="Times New Roman" w:hAnsi="Times New Roman" w:cs="Times New Roman"/>
        </w:rPr>
        <w:t> </w:t>
      </w:r>
      <w:r w:rsidRPr="0085395F">
        <w:rPr>
          <w:rFonts w:ascii="Times New Roman" w:hAnsi="Times New Roman" w:cs="Times New Roman"/>
        </w:rPr>
        <w:t>156</w:t>
      </w:r>
      <w:r w:rsidR="00392B03" w:rsidRPr="0085395F">
        <w:rPr>
          <w:rFonts w:ascii="Times New Roman" w:hAnsi="Times New Roman" w:cs="Times New Roman"/>
        </w:rPr>
        <w:t>f</w:t>
      </w:r>
      <w:r w:rsidR="005308FB" w:rsidRPr="0085395F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1.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W kategorii </w:t>
      </w:r>
      <w:r w:rsidR="0056333E" w:rsidRPr="00945275">
        <w:rPr>
          <w:rFonts w:ascii="Times New Roman" w:hAnsi="Times New Roman" w:cs="Times New Roman"/>
        </w:rPr>
        <w:t>„</w:t>
      </w:r>
      <w:r w:rsidRPr="00945275">
        <w:rPr>
          <w:rFonts w:ascii="Times New Roman" w:hAnsi="Times New Roman" w:cs="Times New Roman"/>
        </w:rPr>
        <w:t>szczególnej</w:t>
      </w:r>
      <w:r w:rsidR="0056333E" w:rsidRPr="00945275">
        <w:rPr>
          <w:rFonts w:ascii="Times New Roman" w:hAnsi="Times New Roman" w:cs="Times New Roman"/>
        </w:rPr>
        <w:t>”</w:t>
      </w:r>
      <w:r w:rsidRPr="00945275">
        <w:rPr>
          <w:rFonts w:ascii="Times New Roman" w:hAnsi="Times New Roman" w:cs="Times New Roman"/>
        </w:rPr>
        <w:t>, o której mowa w art. 5 rozporządzenia nr 2019/947/UE, Prezes Urzędu wydaje</w:t>
      </w:r>
      <w:r w:rsidR="007D324A" w:rsidRPr="00945275">
        <w:rPr>
          <w:rFonts w:ascii="Times New Roman" w:hAnsi="Times New Roman" w:cs="Times New Roman"/>
        </w:rPr>
        <w:t>, w drodze decyzji administracyjnej,</w:t>
      </w:r>
      <w:r w:rsidRPr="00945275">
        <w:rPr>
          <w:rFonts w:ascii="Times New Roman" w:hAnsi="Times New Roman" w:cs="Times New Roman"/>
        </w:rPr>
        <w:t xml:space="preserve"> zezwolenie, o którym mowa w art. 16 </w:t>
      </w:r>
      <w:r w:rsidR="00193FC8" w:rsidRPr="00945275">
        <w:rPr>
          <w:rFonts w:ascii="Times New Roman" w:hAnsi="Times New Roman" w:cs="Times New Roman"/>
        </w:rPr>
        <w:t xml:space="preserve">ust. 1 </w:t>
      </w:r>
      <w:r w:rsidRPr="00945275">
        <w:rPr>
          <w:rFonts w:ascii="Times New Roman" w:hAnsi="Times New Roman" w:cs="Times New Roman"/>
        </w:rPr>
        <w:t>rozporządzenia</w:t>
      </w:r>
      <w:r w:rsidR="00A35A30" w:rsidRPr="00945275">
        <w:rPr>
          <w:rFonts w:ascii="Times New Roman" w:hAnsi="Times New Roman" w:cs="Times New Roman"/>
        </w:rPr>
        <w:t xml:space="preserve"> nr 2019/947/UE</w:t>
      </w:r>
      <w:r w:rsidRPr="00945275">
        <w:rPr>
          <w:rFonts w:ascii="Times New Roman" w:hAnsi="Times New Roman" w:cs="Times New Roman"/>
        </w:rPr>
        <w:t>, na wniosek klubu lub stowarzyszenia modelarstwa lotniczego</w:t>
      </w:r>
      <w:r w:rsidR="007D324A" w:rsidRPr="00945275">
        <w:rPr>
          <w:rFonts w:ascii="Times New Roman" w:hAnsi="Times New Roman" w:cs="Times New Roman"/>
        </w:rPr>
        <w:t>.</w:t>
      </w:r>
      <w:r w:rsidR="00793391" w:rsidRPr="00945275">
        <w:rPr>
          <w:rFonts w:ascii="Times New Roman" w:hAnsi="Times New Roman" w:cs="Times New Roman"/>
        </w:rPr>
        <w:t xml:space="preserve"> Decyzja administracyjna może być wydana przy </w:t>
      </w:r>
      <w:r w:rsidR="00D52A03" w:rsidRPr="00945275">
        <w:rPr>
          <w:rFonts w:ascii="Times New Roman" w:hAnsi="Times New Roman" w:cs="Times New Roman"/>
        </w:rPr>
        <w:t>użyciu systemu teleinformatycznego</w:t>
      </w:r>
      <w:r w:rsidR="005044AB">
        <w:rPr>
          <w:rFonts w:ascii="Times New Roman" w:hAnsi="Times New Roman" w:cs="Times New Roman"/>
        </w:rPr>
        <w:t xml:space="preserve"> BSP</w:t>
      </w:r>
      <w:r w:rsidR="00793391" w:rsidRPr="00945275">
        <w:rPr>
          <w:rFonts w:ascii="Times New Roman" w:hAnsi="Times New Roman" w:cs="Times New Roman"/>
        </w:rPr>
        <w:t>.</w:t>
      </w:r>
    </w:p>
    <w:p w14:paraId="0B598B56" w14:textId="77777777" w:rsidR="00F12376" w:rsidRPr="00945275" w:rsidRDefault="00DD049B" w:rsidP="00392B03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2.</w:t>
      </w:r>
      <w:r w:rsidR="00027045" w:rsidRPr="00945275">
        <w:rPr>
          <w:rFonts w:ascii="Times New Roman" w:hAnsi="Times New Roman" w:cs="Times New Roman"/>
        </w:rPr>
        <w:t> </w:t>
      </w:r>
      <w:r w:rsidR="00F12376" w:rsidRPr="00945275">
        <w:rPr>
          <w:rFonts w:ascii="Times New Roman" w:hAnsi="Times New Roman" w:cs="Times New Roman"/>
        </w:rPr>
        <w:t>Wniosek, o którym mowa w ust. 1, zawiera:</w:t>
      </w:r>
    </w:p>
    <w:p w14:paraId="05431007" w14:textId="77777777" w:rsidR="00F12376" w:rsidRPr="00945275" w:rsidRDefault="00F12376" w:rsidP="00DA2597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  <w:t>oznaczenie klubu lub stowarzyszenia modelarstwa lotniczego, jego siedzibę i adres, w tym adres poczty elektronicznej</w:t>
      </w:r>
      <w:r w:rsidR="00392B03" w:rsidRPr="00945275">
        <w:rPr>
          <w:rFonts w:ascii="Times New Roman" w:hAnsi="Times New Roman" w:cs="Times New Roman"/>
        </w:rPr>
        <w:t>;</w:t>
      </w:r>
    </w:p>
    <w:p w14:paraId="78CA8F57" w14:textId="77777777" w:rsidR="00F12376" w:rsidRPr="00945275" w:rsidRDefault="00F12376" w:rsidP="00DA2597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Pr="00945275">
        <w:rPr>
          <w:rFonts w:ascii="Times New Roman" w:hAnsi="Times New Roman" w:cs="Times New Roman"/>
        </w:rPr>
        <w:tab/>
        <w:t>numer rejestracyjny w rejestrze operatorów systemów bezzałogowych statków powietrznych</w:t>
      </w:r>
      <w:r w:rsidR="00392B03" w:rsidRPr="00945275">
        <w:rPr>
          <w:rFonts w:ascii="Times New Roman" w:hAnsi="Times New Roman" w:cs="Times New Roman"/>
        </w:rPr>
        <w:t>;</w:t>
      </w:r>
    </w:p>
    <w:p w14:paraId="0DEA02A8" w14:textId="77777777" w:rsidR="00740A65" w:rsidRPr="00945275" w:rsidRDefault="00F12376" w:rsidP="00DA2597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3)</w:t>
      </w:r>
      <w:r w:rsidRPr="00945275">
        <w:rPr>
          <w:rFonts w:ascii="Times New Roman" w:hAnsi="Times New Roman" w:cs="Times New Roman"/>
        </w:rPr>
        <w:tab/>
        <w:t>określenie rodzaju operacji, w tym jej celu, lokalizacji, zasięgu, obszaru i maksymaln</w:t>
      </w:r>
      <w:r w:rsidR="00392B03" w:rsidRPr="00945275">
        <w:rPr>
          <w:rFonts w:ascii="Times New Roman" w:hAnsi="Times New Roman" w:cs="Times New Roman"/>
        </w:rPr>
        <w:t>ej</w:t>
      </w:r>
      <w:r w:rsidRPr="00945275">
        <w:rPr>
          <w:rFonts w:ascii="Times New Roman" w:hAnsi="Times New Roman" w:cs="Times New Roman"/>
        </w:rPr>
        <w:t xml:space="preserve"> wysokoś</w:t>
      </w:r>
      <w:r w:rsidR="00392B03" w:rsidRPr="00945275">
        <w:rPr>
          <w:rFonts w:ascii="Times New Roman" w:hAnsi="Times New Roman" w:cs="Times New Roman"/>
        </w:rPr>
        <w:t>ci</w:t>
      </w:r>
      <w:r w:rsidRPr="00945275">
        <w:rPr>
          <w:rFonts w:ascii="Times New Roman" w:hAnsi="Times New Roman" w:cs="Times New Roman"/>
        </w:rPr>
        <w:t xml:space="preserve"> lot</w:t>
      </w:r>
      <w:r w:rsidR="00392B03" w:rsidRPr="00945275">
        <w:rPr>
          <w:rFonts w:ascii="Times New Roman" w:hAnsi="Times New Roman" w:cs="Times New Roman"/>
        </w:rPr>
        <w:t>u</w:t>
      </w:r>
      <w:r w:rsidRPr="00945275">
        <w:rPr>
          <w:rFonts w:ascii="Times New Roman" w:hAnsi="Times New Roman" w:cs="Times New Roman"/>
        </w:rPr>
        <w:t xml:space="preserve"> przy użyciu system</w:t>
      </w:r>
      <w:r w:rsidR="00392B03" w:rsidRPr="00945275">
        <w:rPr>
          <w:rFonts w:ascii="Times New Roman" w:hAnsi="Times New Roman" w:cs="Times New Roman"/>
        </w:rPr>
        <w:t>u</w:t>
      </w:r>
      <w:r w:rsidRPr="00945275">
        <w:rPr>
          <w:rFonts w:ascii="Times New Roman" w:hAnsi="Times New Roman" w:cs="Times New Roman"/>
        </w:rPr>
        <w:t xml:space="preserve"> bezzałogow</w:t>
      </w:r>
      <w:r w:rsidR="00392B03" w:rsidRPr="00945275">
        <w:rPr>
          <w:rFonts w:ascii="Times New Roman" w:hAnsi="Times New Roman" w:cs="Times New Roman"/>
        </w:rPr>
        <w:t>ego</w:t>
      </w:r>
      <w:r w:rsidRPr="00945275">
        <w:rPr>
          <w:rFonts w:ascii="Times New Roman" w:hAnsi="Times New Roman" w:cs="Times New Roman"/>
        </w:rPr>
        <w:t xml:space="preserve"> statk</w:t>
      </w:r>
      <w:r w:rsidR="00392B03" w:rsidRPr="00945275">
        <w:rPr>
          <w:rFonts w:ascii="Times New Roman" w:hAnsi="Times New Roman" w:cs="Times New Roman"/>
        </w:rPr>
        <w:t>u</w:t>
      </w:r>
      <w:r w:rsidR="00740A65" w:rsidRPr="00945275">
        <w:rPr>
          <w:rFonts w:ascii="Times New Roman" w:hAnsi="Times New Roman" w:cs="Times New Roman"/>
        </w:rPr>
        <w:t xml:space="preserve"> powietrzn</w:t>
      </w:r>
      <w:r w:rsidR="00392B03" w:rsidRPr="00945275">
        <w:rPr>
          <w:rFonts w:ascii="Times New Roman" w:hAnsi="Times New Roman" w:cs="Times New Roman"/>
        </w:rPr>
        <w:t>ego</w:t>
      </w:r>
      <w:r w:rsidR="00DA2597" w:rsidRPr="00945275">
        <w:rPr>
          <w:rFonts w:ascii="Times New Roman" w:hAnsi="Times New Roman" w:cs="Times New Roman"/>
        </w:rPr>
        <w:t>.</w:t>
      </w:r>
    </w:p>
    <w:p w14:paraId="657498DB" w14:textId="77777777" w:rsidR="00DD049B" w:rsidRPr="00945275" w:rsidRDefault="00740A65" w:rsidP="00AA78E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3.</w:t>
      </w:r>
      <w:r w:rsidR="00027045" w:rsidRPr="00945275">
        <w:rPr>
          <w:rFonts w:ascii="Times New Roman" w:hAnsi="Times New Roman" w:cs="Times New Roman"/>
        </w:rPr>
        <w:t> </w:t>
      </w:r>
      <w:r w:rsidR="00DD049B" w:rsidRPr="00945275">
        <w:rPr>
          <w:rFonts w:ascii="Times New Roman" w:hAnsi="Times New Roman" w:cs="Times New Roman"/>
        </w:rPr>
        <w:t>Do wniosku</w:t>
      </w:r>
      <w:r w:rsidR="00193FC8" w:rsidRPr="00945275">
        <w:rPr>
          <w:rFonts w:ascii="Times New Roman" w:hAnsi="Times New Roman" w:cs="Times New Roman"/>
        </w:rPr>
        <w:t>, o którym mowa w ust. 1,</w:t>
      </w:r>
      <w:r w:rsidR="00DD049B" w:rsidRPr="00945275">
        <w:rPr>
          <w:rFonts w:ascii="Times New Roman" w:hAnsi="Times New Roman" w:cs="Times New Roman"/>
        </w:rPr>
        <w:t xml:space="preserve"> dołącza się:</w:t>
      </w:r>
    </w:p>
    <w:p w14:paraId="451901BE" w14:textId="77777777" w:rsidR="00DD049B" w:rsidRPr="00945275" w:rsidRDefault="00DD049B" w:rsidP="00AA78EA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="003D4A51" w:rsidRPr="00945275">
        <w:rPr>
          <w:rFonts w:ascii="Times New Roman" w:hAnsi="Times New Roman" w:cs="Times New Roman"/>
        </w:rPr>
        <w:tab/>
      </w:r>
      <w:r w:rsidR="00DA2597" w:rsidRPr="00945275">
        <w:rPr>
          <w:rFonts w:ascii="Times New Roman" w:hAnsi="Times New Roman" w:cs="Times New Roman"/>
        </w:rPr>
        <w:t xml:space="preserve">kopię </w:t>
      </w:r>
      <w:r w:rsidRPr="00945275">
        <w:rPr>
          <w:rFonts w:ascii="Times New Roman" w:hAnsi="Times New Roman" w:cs="Times New Roman"/>
        </w:rPr>
        <w:t xml:space="preserve">dokumentu </w:t>
      </w:r>
      <w:r w:rsidR="00E9646B" w:rsidRPr="00945275">
        <w:rPr>
          <w:rFonts w:ascii="Times New Roman" w:hAnsi="Times New Roman" w:cs="Times New Roman"/>
        </w:rPr>
        <w:t xml:space="preserve">określającego </w:t>
      </w:r>
      <w:r w:rsidRPr="00945275">
        <w:rPr>
          <w:rFonts w:ascii="Times New Roman" w:hAnsi="Times New Roman" w:cs="Times New Roman"/>
        </w:rPr>
        <w:t>strukturę organizacyjną klubu lub stowarzyszenia modelarstwa lotniczego;</w:t>
      </w:r>
    </w:p>
    <w:p w14:paraId="6B64BD59" w14:textId="77777777" w:rsidR="00740A65" w:rsidRPr="00945275" w:rsidRDefault="00DD049B" w:rsidP="00AA78EA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="003D4A51" w:rsidRPr="00945275">
        <w:rPr>
          <w:rFonts w:ascii="Times New Roman" w:hAnsi="Times New Roman" w:cs="Times New Roman"/>
        </w:rPr>
        <w:tab/>
      </w:r>
      <w:r w:rsidR="00DA2597" w:rsidRPr="00945275">
        <w:rPr>
          <w:rFonts w:ascii="Times New Roman" w:hAnsi="Times New Roman" w:cs="Times New Roman"/>
        </w:rPr>
        <w:t xml:space="preserve">kopie </w:t>
      </w:r>
      <w:r w:rsidRPr="00945275">
        <w:rPr>
          <w:rFonts w:ascii="Times New Roman" w:hAnsi="Times New Roman" w:cs="Times New Roman"/>
        </w:rPr>
        <w:t>procedur i systemu zarządzania</w:t>
      </w:r>
      <w:r w:rsidR="00587645" w:rsidRPr="00945275">
        <w:rPr>
          <w:rFonts w:ascii="Times New Roman" w:hAnsi="Times New Roman" w:cs="Times New Roman"/>
        </w:rPr>
        <w:t>,</w:t>
      </w:r>
      <w:r w:rsidR="0085694B" w:rsidRPr="00945275">
        <w:rPr>
          <w:rFonts w:ascii="Times New Roman" w:hAnsi="Times New Roman" w:cs="Times New Roman"/>
        </w:rPr>
        <w:t xml:space="preserve"> obowiązujących w klubie lub stowarzyszeniu modelarstwa lotniczego</w:t>
      </w:r>
      <w:r w:rsidR="00740A65" w:rsidRPr="00945275">
        <w:rPr>
          <w:rFonts w:ascii="Times New Roman" w:hAnsi="Times New Roman" w:cs="Times New Roman"/>
        </w:rPr>
        <w:t>, wskaz</w:t>
      </w:r>
      <w:r w:rsidR="00872C79" w:rsidRPr="00945275">
        <w:rPr>
          <w:rFonts w:ascii="Times New Roman" w:hAnsi="Times New Roman" w:cs="Times New Roman"/>
        </w:rPr>
        <w:t>ujących</w:t>
      </w:r>
      <w:r w:rsidR="00740A65" w:rsidRPr="00945275">
        <w:rPr>
          <w:rFonts w:ascii="Times New Roman" w:hAnsi="Times New Roman" w:cs="Times New Roman"/>
        </w:rPr>
        <w:t xml:space="preserve"> os</w:t>
      </w:r>
      <w:r w:rsidR="00872C79" w:rsidRPr="00945275">
        <w:rPr>
          <w:rFonts w:ascii="Times New Roman" w:hAnsi="Times New Roman" w:cs="Times New Roman"/>
        </w:rPr>
        <w:t>oby</w:t>
      </w:r>
      <w:r w:rsidR="00740A65" w:rsidRPr="00945275">
        <w:rPr>
          <w:rFonts w:ascii="Times New Roman" w:hAnsi="Times New Roman" w:cs="Times New Roman"/>
        </w:rPr>
        <w:t xml:space="preserve"> zarządzając</w:t>
      </w:r>
      <w:r w:rsidR="00872C79" w:rsidRPr="00945275">
        <w:rPr>
          <w:rFonts w:ascii="Times New Roman" w:hAnsi="Times New Roman" w:cs="Times New Roman"/>
        </w:rPr>
        <w:t>e</w:t>
      </w:r>
      <w:r w:rsidR="00740A65" w:rsidRPr="00945275">
        <w:rPr>
          <w:rFonts w:ascii="Times New Roman" w:hAnsi="Times New Roman" w:cs="Times New Roman"/>
        </w:rPr>
        <w:t xml:space="preserve"> klubem lub stowarzyszeniem modelarstwa lotniczego,</w:t>
      </w:r>
    </w:p>
    <w:p w14:paraId="12C0EBAE" w14:textId="77777777" w:rsidR="00DA2597" w:rsidRPr="00945275" w:rsidRDefault="00946A64" w:rsidP="00AA78EA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3)</w:t>
      </w:r>
      <w:r w:rsidRPr="00945275">
        <w:rPr>
          <w:rFonts w:ascii="Times New Roman" w:hAnsi="Times New Roman" w:cs="Times New Roman"/>
        </w:rPr>
        <w:tab/>
      </w:r>
      <w:r w:rsidR="00DA2597" w:rsidRPr="00945275">
        <w:rPr>
          <w:rFonts w:ascii="Times New Roman" w:hAnsi="Times New Roman" w:cs="Times New Roman"/>
        </w:rPr>
        <w:t xml:space="preserve">kopię </w:t>
      </w:r>
      <w:r w:rsidRPr="00945275">
        <w:rPr>
          <w:rFonts w:ascii="Times New Roman" w:hAnsi="Times New Roman" w:cs="Times New Roman"/>
        </w:rPr>
        <w:t>dokumentu stwierdzającego zawarcie umowy ubezpieczenia odpowiedzialności cywilnej lub stwierdzającego opłacenie składki tego ubezpieczenia</w:t>
      </w:r>
      <w:r w:rsidR="00A86112" w:rsidRPr="00945275">
        <w:rPr>
          <w:rFonts w:ascii="Times New Roman" w:hAnsi="Times New Roman" w:cs="Times New Roman"/>
        </w:rPr>
        <w:t xml:space="preserve"> przez klub lub stowarzyszenie modelarstwa lotniczego</w:t>
      </w:r>
      <w:r w:rsidR="00DA2597" w:rsidRPr="00945275">
        <w:rPr>
          <w:rFonts w:ascii="Times New Roman" w:hAnsi="Times New Roman" w:cs="Times New Roman"/>
        </w:rPr>
        <w:t>;</w:t>
      </w:r>
    </w:p>
    <w:p w14:paraId="0E1E3EDE" w14:textId="1746C109" w:rsidR="00DD049B" w:rsidRPr="00945275" w:rsidRDefault="00DA2597" w:rsidP="00AA78EA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4)</w:t>
      </w:r>
      <w:r w:rsidRPr="00945275">
        <w:rPr>
          <w:rFonts w:ascii="Times New Roman" w:hAnsi="Times New Roman" w:cs="Times New Roman"/>
        </w:rPr>
        <w:tab/>
      </w:r>
      <w:r w:rsidR="00EB59D7">
        <w:rPr>
          <w:rFonts w:ascii="Times New Roman" w:hAnsi="Times New Roman" w:cs="Times New Roman"/>
        </w:rPr>
        <w:t>ocenę</w:t>
      </w:r>
      <w:r w:rsidR="007E265A" w:rsidRPr="00945275">
        <w:rPr>
          <w:rFonts w:ascii="Times New Roman" w:hAnsi="Times New Roman" w:cs="Times New Roman"/>
        </w:rPr>
        <w:t xml:space="preserve"> </w:t>
      </w:r>
      <w:r w:rsidRPr="00945275">
        <w:rPr>
          <w:rFonts w:ascii="Times New Roman" w:hAnsi="Times New Roman" w:cs="Times New Roman"/>
        </w:rPr>
        <w:t>ryzyka operacyjnego</w:t>
      </w:r>
      <w:r w:rsidR="001E2359" w:rsidRPr="00945275">
        <w:rPr>
          <w:rFonts w:ascii="Times New Roman" w:hAnsi="Times New Roman" w:cs="Times New Roman"/>
        </w:rPr>
        <w:t>, o której mowa w</w:t>
      </w:r>
      <w:r w:rsidRPr="00945275">
        <w:rPr>
          <w:rFonts w:ascii="Times New Roman" w:hAnsi="Times New Roman" w:cs="Times New Roman"/>
        </w:rPr>
        <w:t xml:space="preserve"> art. 11 rozporządzenia nr 2019/947/UE</w:t>
      </w:r>
      <w:r w:rsidR="001E2359" w:rsidRPr="00945275">
        <w:rPr>
          <w:rFonts w:ascii="Times New Roman" w:hAnsi="Times New Roman" w:cs="Times New Roman"/>
        </w:rPr>
        <w:t>,</w:t>
      </w:r>
      <w:r w:rsidRPr="00945275">
        <w:rPr>
          <w:rFonts w:ascii="Times New Roman" w:hAnsi="Times New Roman" w:cs="Times New Roman"/>
        </w:rPr>
        <w:t xml:space="preserve"> </w:t>
      </w:r>
      <w:r w:rsidR="001E2359" w:rsidRPr="00945275">
        <w:rPr>
          <w:rFonts w:ascii="Times New Roman" w:hAnsi="Times New Roman" w:cs="Times New Roman"/>
        </w:rPr>
        <w:t xml:space="preserve">opracowaną </w:t>
      </w:r>
      <w:r w:rsidRPr="00945275">
        <w:rPr>
          <w:rFonts w:ascii="Times New Roman" w:hAnsi="Times New Roman" w:cs="Times New Roman"/>
        </w:rPr>
        <w:t>przy zastosowaniu metodologii określnej w wytycznych Prezesa Urzędu, ogłoszonych w Dzienniku Urzędowym Urzędu Lotnictwa Cywilnego.</w:t>
      </w:r>
    </w:p>
    <w:p w14:paraId="395E7728" w14:textId="77777777" w:rsidR="00DD049B" w:rsidRPr="00945275" w:rsidRDefault="00A86112" w:rsidP="00AA78E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</w:t>
      </w:r>
      <w:r w:rsidR="00DD049B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DD049B" w:rsidRPr="00945275">
        <w:rPr>
          <w:rFonts w:ascii="Times New Roman" w:hAnsi="Times New Roman" w:cs="Times New Roman"/>
        </w:rPr>
        <w:t xml:space="preserve">Prezes </w:t>
      </w:r>
      <w:r w:rsidR="00981E87" w:rsidRPr="00945275">
        <w:rPr>
          <w:rFonts w:ascii="Times New Roman" w:hAnsi="Times New Roman" w:cs="Times New Roman"/>
        </w:rPr>
        <w:t xml:space="preserve">Urzędu </w:t>
      </w:r>
      <w:r w:rsidR="00DD049B" w:rsidRPr="00945275">
        <w:rPr>
          <w:rFonts w:ascii="Times New Roman" w:hAnsi="Times New Roman" w:cs="Times New Roman"/>
        </w:rPr>
        <w:t>wydaje zezwolenie</w:t>
      </w:r>
      <w:r w:rsidR="00193FC8" w:rsidRPr="00945275">
        <w:rPr>
          <w:rFonts w:ascii="Times New Roman" w:hAnsi="Times New Roman" w:cs="Times New Roman"/>
        </w:rPr>
        <w:t>, o którym mowa w art. 16 ust. 1 rozporządzenia nr 2019/947/UE,</w:t>
      </w:r>
      <w:r w:rsidR="00DD049B" w:rsidRPr="00945275">
        <w:rPr>
          <w:rFonts w:ascii="Times New Roman" w:hAnsi="Times New Roman" w:cs="Times New Roman"/>
        </w:rPr>
        <w:t xml:space="preserve"> jeżeli struktura organizacyjna, procedury </w:t>
      </w:r>
      <w:r w:rsidR="00695723" w:rsidRPr="00945275">
        <w:rPr>
          <w:rFonts w:ascii="Times New Roman" w:hAnsi="Times New Roman" w:cs="Times New Roman"/>
        </w:rPr>
        <w:t xml:space="preserve">i system </w:t>
      </w:r>
      <w:r w:rsidR="00DD049B" w:rsidRPr="00945275">
        <w:rPr>
          <w:rFonts w:ascii="Times New Roman" w:hAnsi="Times New Roman" w:cs="Times New Roman"/>
        </w:rPr>
        <w:t xml:space="preserve">zarządzania </w:t>
      </w:r>
      <w:r w:rsidR="00695723" w:rsidRPr="00945275">
        <w:rPr>
          <w:rFonts w:ascii="Times New Roman" w:hAnsi="Times New Roman" w:cs="Times New Roman"/>
        </w:rPr>
        <w:t xml:space="preserve">obowiązujące w </w:t>
      </w:r>
      <w:r w:rsidR="00DD049B" w:rsidRPr="00945275">
        <w:rPr>
          <w:rFonts w:ascii="Times New Roman" w:hAnsi="Times New Roman" w:cs="Times New Roman"/>
        </w:rPr>
        <w:t>klub</w:t>
      </w:r>
      <w:r w:rsidR="00695723" w:rsidRPr="00945275">
        <w:rPr>
          <w:rFonts w:ascii="Times New Roman" w:hAnsi="Times New Roman" w:cs="Times New Roman"/>
        </w:rPr>
        <w:t>ie</w:t>
      </w:r>
      <w:r w:rsidR="00DD049B" w:rsidRPr="00945275">
        <w:rPr>
          <w:rFonts w:ascii="Times New Roman" w:hAnsi="Times New Roman" w:cs="Times New Roman"/>
        </w:rPr>
        <w:t xml:space="preserve"> lub stowarzyszeni</w:t>
      </w:r>
      <w:r w:rsidR="00695723" w:rsidRPr="00945275">
        <w:rPr>
          <w:rFonts w:ascii="Times New Roman" w:hAnsi="Times New Roman" w:cs="Times New Roman"/>
        </w:rPr>
        <w:t>u</w:t>
      </w:r>
      <w:r w:rsidR="00DD049B" w:rsidRPr="00945275">
        <w:rPr>
          <w:rFonts w:ascii="Times New Roman" w:hAnsi="Times New Roman" w:cs="Times New Roman"/>
        </w:rPr>
        <w:t xml:space="preserve"> modelarstwa lotniczego spełniają </w:t>
      </w:r>
      <w:r w:rsidR="00193FC8" w:rsidRPr="00945275">
        <w:rPr>
          <w:rFonts w:ascii="Times New Roman" w:hAnsi="Times New Roman" w:cs="Times New Roman"/>
        </w:rPr>
        <w:t xml:space="preserve">wymagania </w:t>
      </w:r>
      <w:r w:rsidR="00DD049B" w:rsidRPr="00945275">
        <w:rPr>
          <w:rFonts w:ascii="Times New Roman" w:hAnsi="Times New Roman" w:cs="Times New Roman"/>
        </w:rPr>
        <w:t>określone w art. 16 ust. 2 lit. b rozporządzenia nr 2019/947/UE.</w:t>
      </w:r>
    </w:p>
    <w:p w14:paraId="780E0F52" w14:textId="77777777" w:rsidR="00A22B67" w:rsidRPr="00945275" w:rsidRDefault="00A86112" w:rsidP="00AA78E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5</w:t>
      </w:r>
      <w:r w:rsidR="001B5D41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1B5D41" w:rsidRPr="00945275">
        <w:rPr>
          <w:rFonts w:ascii="Times New Roman" w:hAnsi="Times New Roman" w:cs="Times New Roman"/>
        </w:rPr>
        <w:t>Prezes Urzędu</w:t>
      </w:r>
      <w:r w:rsidR="006C7E1D" w:rsidRPr="00945275">
        <w:rPr>
          <w:rFonts w:ascii="Times New Roman" w:hAnsi="Times New Roman" w:cs="Times New Roman"/>
        </w:rPr>
        <w:t>, w drodze decyzji administracyjnej,</w:t>
      </w:r>
      <w:r w:rsidR="001B5D41" w:rsidRPr="00945275">
        <w:rPr>
          <w:rFonts w:ascii="Times New Roman" w:hAnsi="Times New Roman" w:cs="Times New Roman"/>
        </w:rPr>
        <w:t xml:space="preserve"> cofa zezwolenie, o którym mowa w art. 16 ust. 1 rozporządzenia nr 2019/947/UE, jeżeli</w:t>
      </w:r>
      <w:r w:rsidR="00A22B67" w:rsidRPr="00945275">
        <w:rPr>
          <w:rFonts w:ascii="Times New Roman" w:hAnsi="Times New Roman" w:cs="Times New Roman"/>
        </w:rPr>
        <w:t>:</w:t>
      </w:r>
    </w:p>
    <w:p w14:paraId="4E6EBC2B" w14:textId="77777777" w:rsidR="00A22B67" w:rsidRPr="00945275" w:rsidRDefault="00A22B67" w:rsidP="001E2359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="00392B03" w:rsidRPr="00945275">
        <w:rPr>
          <w:rFonts w:ascii="Times New Roman" w:hAnsi="Times New Roman" w:cs="Times New Roman"/>
        </w:rPr>
        <w:tab/>
      </w:r>
      <w:r w:rsidR="001B5D41" w:rsidRPr="00945275">
        <w:rPr>
          <w:rFonts w:ascii="Times New Roman" w:hAnsi="Times New Roman" w:cs="Times New Roman"/>
        </w:rPr>
        <w:t xml:space="preserve">struktura organizacyjna, procedury i system zarządzania klubu lub stowarzyszenia modelarstwa lotniczego </w:t>
      </w:r>
      <w:r w:rsidR="00E3269C" w:rsidRPr="00945275">
        <w:rPr>
          <w:rFonts w:ascii="Times New Roman" w:hAnsi="Times New Roman" w:cs="Times New Roman"/>
        </w:rPr>
        <w:t xml:space="preserve">przestały spełniać wymagania określone </w:t>
      </w:r>
      <w:r w:rsidR="001B5D41" w:rsidRPr="00945275">
        <w:rPr>
          <w:rFonts w:ascii="Times New Roman" w:hAnsi="Times New Roman" w:cs="Times New Roman"/>
        </w:rPr>
        <w:t>w art. 16 ust. 2 lit. b rozporządzenia nr 2019/947/UE</w:t>
      </w:r>
      <w:r w:rsidR="00E3269C" w:rsidRPr="00945275">
        <w:rPr>
          <w:rFonts w:ascii="Times New Roman" w:hAnsi="Times New Roman" w:cs="Times New Roman"/>
        </w:rPr>
        <w:t>;</w:t>
      </w:r>
    </w:p>
    <w:p w14:paraId="09358F5F" w14:textId="086986CD" w:rsidR="001B5D41" w:rsidRPr="00945275" w:rsidRDefault="00A22B67" w:rsidP="006D7710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="00392B03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hAnsi="Times New Roman" w:cs="Times New Roman"/>
        </w:rPr>
        <w:t>klub lub stowarzyszenie modelarstwa lotniczego wykonały operację prz</w:t>
      </w:r>
      <w:r w:rsidR="006D7710" w:rsidRPr="00945275">
        <w:rPr>
          <w:rFonts w:ascii="Times New Roman" w:hAnsi="Times New Roman" w:cs="Times New Roman"/>
        </w:rPr>
        <w:t>y</w:t>
      </w:r>
      <w:r w:rsidRPr="00945275">
        <w:rPr>
          <w:rFonts w:ascii="Times New Roman" w:hAnsi="Times New Roman" w:cs="Times New Roman"/>
        </w:rPr>
        <w:t xml:space="preserve"> użyciu systemu bezzałogowego statku powietrznego z naruszeniem warunków określonych w zezwoleniu dla danego klubu lub stowarzyszenia</w:t>
      </w:r>
      <w:r w:rsidR="009540BC" w:rsidRPr="00945275">
        <w:rPr>
          <w:rFonts w:ascii="Times New Roman" w:hAnsi="Times New Roman" w:cs="Times New Roman"/>
        </w:rPr>
        <w:t>,</w:t>
      </w:r>
      <w:r w:rsidR="00B910BB" w:rsidRPr="00945275">
        <w:rPr>
          <w:rFonts w:ascii="Times New Roman" w:hAnsi="Times New Roman" w:cs="Times New Roman"/>
        </w:rPr>
        <w:t xml:space="preserve"> przepisach ustawy</w:t>
      </w:r>
      <w:r w:rsidR="009540BC" w:rsidRPr="00945275">
        <w:rPr>
          <w:rFonts w:ascii="Times New Roman" w:hAnsi="Times New Roman" w:cs="Times New Roman"/>
        </w:rPr>
        <w:t xml:space="preserve"> lub przepisach wydanych na podstawie art. 156g ust. 2</w:t>
      </w:r>
      <w:r w:rsidR="001B5D41" w:rsidRPr="00945275">
        <w:rPr>
          <w:rFonts w:ascii="Times New Roman" w:hAnsi="Times New Roman" w:cs="Times New Roman"/>
        </w:rPr>
        <w:t>.</w:t>
      </w:r>
    </w:p>
    <w:p w14:paraId="66C9E981" w14:textId="77777777" w:rsidR="00DD049B" w:rsidRPr="00945275" w:rsidRDefault="00DD049B" w:rsidP="00AA78EA">
      <w:pPr>
        <w:pStyle w:val="ZARTzmartartykuempunktem"/>
        <w:rPr>
          <w:rFonts w:ascii="Times New Roman" w:hAnsi="Times New Roman" w:cs="Times New Roman"/>
        </w:rPr>
      </w:pPr>
      <w:r w:rsidRPr="0085395F">
        <w:rPr>
          <w:rFonts w:ascii="Times New Roman" w:hAnsi="Times New Roman" w:cs="Times New Roman"/>
          <w:bCs/>
        </w:rPr>
        <w:t>Art.</w:t>
      </w:r>
      <w:r w:rsidR="00027045" w:rsidRPr="0085395F">
        <w:rPr>
          <w:rFonts w:ascii="Times New Roman" w:hAnsi="Times New Roman" w:cs="Times New Roman"/>
          <w:bCs/>
        </w:rPr>
        <w:t> </w:t>
      </w:r>
      <w:r w:rsidRPr="0085395F">
        <w:rPr>
          <w:rFonts w:ascii="Times New Roman" w:hAnsi="Times New Roman" w:cs="Times New Roman"/>
          <w:bCs/>
        </w:rPr>
        <w:t>156</w:t>
      </w:r>
      <w:r w:rsidR="00392B03" w:rsidRPr="0085395F">
        <w:rPr>
          <w:rFonts w:ascii="Times New Roman" w:hAnsi="Times New Roman" w:cs="Times New Roman"/>
          <w:bCs/>
        </w:rPr>
        <w:t>g</w:t>
      </w:r>
      <w:r w:rsidRPr="0085395F">
        <w:rPr>
          <w:rFonts w:ascii="Times New Roman" w:hAnsi="Times New Roman" w:cs="Times New Roman"/>
          <w:bCs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1.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Operacje z użyciem </w:t>
      </w:r>
      <w:r w:rsidR="00E9646B" w:rsidRPr="00945275">
        <w:rPr>
          <w:rFonts w:ascii="Times New Roman" w:hAnsi="Times New Roman" w:cs="Times New Roman"/>
        </w:rPr>
        <w:t xml:space="preserve">systemu </w:t>
      </w:r>
      <w:r w:rsidRPr="00945275">
        <w:rPr>
          <w:rFonts w:ascii="Times New Roman" w:hAnsi="Times New Roman" w:cs="Times New Roman"/>
        </w:rPr>
        <w:t xml:space="preserve">bezzałogowego </w:t>
      </w:r>
      <w:r w:rsidR="00E9646B" w:rsidRPr="00945275">
        <w:rPr>
          <w:rFonts w:ascii="Times New Roman" w:hAnsi="Times New Roman" w:cs="Times New Roman"/>
        </w:rPr>
        <w:t xml:space="preserve">statku </w:t>
      </w:r>
      <w:r w:rsidRPr="00945275">
        <w:rPr>
          <w:rFonts w:ascii="Times New Roman" w:hAnsi="Times New Roman" w:cs="Times New Roman"/>
        </w:rPr>
        <w:t xml:space="preserve">powietrznego w kategorii </w:t>
      </w:r>
      <w:r w:rsidR="0056333E" w:rsidRPr="00945275">
        <w:rPr>
          <w:rFonts w:ascii="Times New Roman" w:hAnsi="Times New Roman" w:cs="Times New Roman"/>
        </w:rPr>
        <w:t>„</w:t>
      </w:r>
      <w:r w:rsidRPr="00945275">
        <w:rPr>
          <w:rFonts w:ascii="Times New Roman" w:hAnsi="Times New Roman" w:cs="Times New Roman"/>
        </w:rPr>
        <w:t>otwartej</w:t>
      </w:r>
      <w:r w:rsidR="0056333E" w:rsidRPr="00945275">
        <w:rPr>
          <w:rFonts w:ascii="Times New Roman" w:hAnsi="Times New Roman" w:cs="Times New Roman"/>
        </w:rPr>
        <w:t>”</w:t>
      </w:r>
      <w:r w:rsidR="0085694B" w:rsidRPr="00945275">
        <w:rPr>
          <w:rFonts w:ascii="Times New Roman" w:hAnsi="Times New Roman" w:cs="Times New Roman"/>
        </w:rPr>
        <w:t>, o której mowa w</w:t>
      </w:r>
      <w:r w:rsidR="00587645" w:rsidRPr="00945275">
        <w:rPr>
          <w:rFonts w:ascii="Times New Roman" w:hAnsi="Times New Roman" w:cs="Times New Roman"/>
        </w:rPr>
        <w:t xml:space="preserve"> art. 4</w:t>
      </w:r>
      <w:r w:rsidRPr="00945275">
        <w:rPr>
          <w:rFonts w:ascii="Times New Roman" w:hAnsi="Times New Roman" w:cs="Times New Roman"/>
        </w:rPr>
        <w:t xml:space="preserve"> </w:t>
      </w:r>
      <w:r w:rsidR="00587645" w:rsidRPr="00945275">
        <w:rPr>
          <w:rFonts w:ascii="Times New Roman" w:hAnsi="Times New Roman" w:cs="Times New Roman"/>
        </w:rPr>
        <w:t>rozporządzenia nr 2019/947/UE</w:t>
      </w:r>
      <w:r w:rsidR="00AB2D3D" w:rsidRPr="00945275">
        <w:rPr>
          <w:rFonts w:ascii="Times New Roman" w:hAnsi="Times New Roman" w:cs="Times New Roman"/>
        </w:rPr>
        <w:t>,</w:t>
      </w:r>
      <w:r w:rsidR="00587645" w:rsidRPr="00945275">
        <w:rPr>
          <w:rFonts w:ascii="Times New Roman" w:hAnsi="Times New Roman" w:cs="Times New Roman"/>
        </w:rPr>
        <w:t xml:space="preserve"> </w:t>
      </w:r>
      <w:r w:rsidRPr="00945275">
        <w:rPr>
          <w:rFonts w:ascii="Times New Roman" w:hAnsi="Times New Roman" w:cs="Times New Roman"/>
        </w:rPr>
        <w:t xml:space="preserve">oraz w kategorii </w:t>
      </w:r>
      <w:r w:rsidR="0056333E" w:rsidRPr="00945275">
        <w:rPr>
          <w:rFonts w:ascii="Times New Roman" w:hAnsi="Times New Roman" w:cs="Times New Roman"/>
        </w:rPr>
        <w:t>„</w:t>
      </w:r>
      <w:r w:rsidRPr="00945275">
        <w:rPr>
          <w:rFonts w:ascii="Times New Roman" w:hAnsi="Times New Roman" w:cs="Times New Roman"/>
        </w:rPr>
        <w:t>szczególnej</w:t>
      </w:r>
      <w:r w:rsidR="0056333E" w:rsidRPr="00945275">
        <w:rPr>
          <w:rFonts w:ascii="Times New Roman" w:hAnsi="Times New Roman" w:cs="Times New Roman"/>
        </w:rPr>
        <w:t>”</w:t>
      </w:r>
      <w:r w:rsidRPr="00945275">
        <w:rPr>
          <w:rFonts w:ascii="Times New Roman" w:hAnsi="Times New Roman" w:cs="Times New Roman"/>
        </w:rPr>
        <w:t xml:space="preserve">, </w:t>
      </w:r>
      <w:r w:rsidR="00587645" w:rsidRPr="00945275">
        <w:rPr>
          <w:rFonts w:ascii="Times New Roman" w:hAnsi="Times New Roman" w:cs="Times New Roman"/>
        </w:rPr>
        <w:t xml:space="preserve">o której mowa w art. 5 rozporządzenia nr 2019/947/UE, </w:t>
      </w:r>
      <w:r w:rsidRPr="00945275">
        <w:rPr>
          <w:rFonts w:ascii="Times New Roman" w:hAnsi="Times New Roman" w:cs="Times New Roman"/>
        </w:rPr>
        <w:t>w tym w ramach klubów lub stowarzyszeń modelarstwa lotniczego, są wykonywane zgodnie z warunkami określonymi w przepisach wydanych na podstawie ust. 2.</w:t>
      </w:r>
    </w:p>
    <w:p w14:paraId="6B0FEA54" w14:textId="77777777" w:rsidR="006D2096" w:rsidRPr="00945275" w:rsidRDefault="00DD049B" w:rsidP="00AA78E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Minister właściwy do spraw transportu określi, w drodze rozporządzenia</w:t>
      </w:r>
      <w:r w:rsidR="006D2096" w:rsidRPr="00945275">
        <w:rPr>
          <w:rFonts w:ascii="Times New Roman" w:hAnsi="Times New Roman" w:cs="Times New Roman"/>
        </w:rPr>
        <w:t>:</w:t>
      </w:r>
    </w:p>
    <w:p w14:paraId="5C9D8B01" w14:textId="77777777" w:rsidR="006D2096" w:rsidRPr="00945275" w:rsidRDefault="006D2096" w:rsidP="006D2096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</w:r>
      <w:r w:rsidR="00DD049B" w:rsidRPr="00945275">
        <w:rPr>
          <w:rFonts w:ascii="Times New Roman" w:hAnsi="Times New Roman" w:cs="Times New Roman"/>
        </w:rPr>
        <w:t>warunki operacyjne</w:t>
      </w:r>
      <w:r w:rsidR="00B61AA3" w:rsidRPr="00945275">
        <w:rPr>
          <w:rFonts w:ascii="Times New Roman" w:hAnsi="Times New Roman" w:cs="Times New Roman"/>
        </w:rPr>
        <w:t xml:space="preserve"> </w:t>
      </w:r>
      <w:r w:rsidR="00DD049B" w:rsidRPr="00945275">
        <w:rPr>
          <w:rFonts w:ascii="Times New Roman" w:hAnsi="Times New Roman" w:cs="Times New Roman"/>
        </w:rPr>
        <w:t xml:space="preserve">wykonywania </w:t>
      </w:r>
      <w:r w:rsidR="009A4DBB" w:rsidRPr="00945275">
        <w:rPr>
          <w:rFonts w:ascii="Times New Roman" w:hAnsi="Times New Roman" w:cs="Times New Roman"/>
        </w:rPr>
        <w:t xml:space="preserve">operacji </w:t>
      </w:r>
      <w:r w:rsidR="00DD049B" w:rsidRPr="00945275">
        <w:rPr>
          <w:rFonts w:ascii="Times New Roman" w:hAnsi="Times New Roman" w:cs="Times New Roman"/>
        </w:rPr>
        <w:t xml:space="preserve">z użyciem </w:t>
      </w:r>
      <w:r w:rsidR="007C5474" w:rsidRPr="00945275">
        <w:rPr>
          <w:rFonts w:ascii="Times New Roman" w:hAnsi="Times New Roman" w:cs="Times New Roman"/>
        </w:rPr>
        <w:t xml:space="preserve">systemu </w:t>
      </w:r>
      <w:r w:rsidR="00DD049B" w:rsidRPr="00945275">
        <w:rPr>
          <w:rFonts w:ascii="Times New Roman" w:hAnsi="Times New Roman" w:cs="Times New Roman"/>
        </w:rPr>
        <w:t>bezzałogow</w:t>
      </w:r>
      <w:r w:rsidR="00865D59" w:rsidRPr="00945275">
        <w:rPr>
          <w:rFonts w:ascii="Times New Roman" w:hAnsi="Times New Roman" w:cs="Times New Roman"/>
        </w:rPr>
        <w:t>ego</w:t>
      </w:r>
      <w:r w:rsidR="00DD049B" w:rsidRPr="00945275">
        <w:rPr>
          <w:rFonts w:ascii="Times New Roman" w:hAnsi="Times New Roman" w:cs="Times New Roman"/>
        </w:rPr>
        <w:t xml:space="preserve"> </w:t>
      </w:r>
      <w:r w:rsidR="007C5474" w:rsidRPr="00945275">
        <w:rPr>
          <w:rFonts w:ascii="Times New Roman" w:hAnsi="Times New Roman" w:cs="Times New Roman"/>
        </w:rPr>
        <w:t xml:space="preserve"> statku</w:t>
      </w:r>
      <w:r w:rsidR="009438AA" w:rsidRPr="00945275">
        <w:rPr>
          <w:rFonts w:ascii="Times New Roman" w:hAnsi="Times New Roman" w:cs="Times New Roman"/>
        </w:rPr>
        <w:t xml:space="preserve"> </w:t>
      </w:r>
      <w:r w:rsidR="00DD049B" w:rsidRPr="00945275">
        <w:rPr>
          <w:rFonts w:ascii="Times New Roman" w:hAnsi="Times New Roman" w:cs="Times New Roman"/>
        </w:rPr>
        <w:t>powietrzn</w:t>
      </w:r>
      <w:r w:rsidR="00865D59" w:rsidRPr="00945275">
        <w:rPr>
          <w:rFonts w:ascii="Times New Roman" w:hAnsi="Times New Roman" w:cs="Times New Roman"/>
        </w:rPr>
        <w:t>ego</w:t>
      </w:r>
      <w:r w:rsidR="00DD049B" w:rsidRPr="00945275">
        <w:rPr>
          <w:rFonts w:ascii="Times New Roman" w:hAnsi="Times New Roman" w:cs="Times New Roman"/>
        </w:rPr>
        <w:t xml:space="preserve"> </w:t>
      </w:r>
      <w:r w:rsidR="009A2442" w:rsidRPr="00945275">
        <w:rPr>
          <w:rFonts w:ascii="Times New Roman" w:hAnsi="Times New Roman" w:cs="Times New Roman"/>
        </w:rPr>
        <w:t>w</w:t>
      </w:r>
      <w:r w:rsidRPr="00945275">
        <w:rPr>
          <w:rFonts w:ascii="Times New Roman" w:hAnsi="Times New Roman" w:cs="Times New Roman"/>
        </w:rPr>
        <w:t xml:space="preserve"> kategorii</w:t>
      </w:r>
      <w:r w:rsidR="00C06582" w:rsidRPr="00945275">
        <w:rPr>
          <w:rFonts w:ascii="Times New Roman" w:hAnsi="Times New Roman" w:cs="Times New Roman"/>
        </w:rPr>
        <w:t xml:space="preserve"> „otwartej”</w:t>
      </w:r>
      <w:r w:rsidR="00AB2D3D" w:rsidRPr="00945275">
        <w:rPr>
          <w:rFonts w:ascii="Times New Roman" w:hAnsi="Times New Roman" w:cs="Times New Roman"/>
        </w:rPr>
        <w:t xml:space="preserve">, o której mowa w art. </w:t>
      </w:r>
      <w:r w:rsidR="0045596C" w:rsidRPr="00945275">
        <w:rPr>
          <w:rFonts w:ascii="Times New Roman" w:hAnsi="Times New Roman" w:cs="Times New Roman"/>
        </w:rPr>
        <w:t>4 rozporządzenia nr 2019/947/UE</w:t>
      </w:r>
      <w:r w:rsidRPr="00945275">
        <w:rPr>
          <w:rFonts w:ascii="Times New Roman" w:hAnsi="Times New Roman" w:cs="Times New Roman"/>
        </w:rPr>
        <w:t>,</w:t>
      </w:r>
    </w:p>
    <w:p w14:paraId="22EA942F" w14:textId="77777777" w:rsidR="006D2096" w:rsidRPr="00945275" w:rsidRDefault="006D2096" w:rsidP="006D2096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Pr="00945275">
        <w:rPr>
          <w:rFonts w:ascii="Times New Roman" w:hAnsi="Times New Roman" w:cs="Times New Roman"/>
        </w:rPr>
        <w:tab/>
      </w:r>
      <w:r w:rsidR="0045596C" w:rsidRPr="00945275">
        <w:rPr>
          <w:rFonts w:ascii="Times New Roman" w:hAnsi="Times New Roman" w:cs="Times New Roman"/>
        </w:rPr>
        <w:t xml:space="preserve">warunki operacyjne wykonywania operacji z użyciem systemu bezzałogowego  statku powietrznego, </w:t>
      </w:r>
      <w:r w:rsidRPr="00945275">
        <w:rPr>
          <w:rFonts w:ascii="Times New Roman" w:hAnsi="Times New Roman" w:cs="Times New Roman"/>
        </w:rPr>
        <w:t xml:space="preserve">warunki eksploatacji </w:t>
      </w:r>
      <w:r w:rsidR="00911498" w:rsidRPr="00945275">
        <w:rPr>
          <w:rFonts w:ascii="Times New Roman" w:hAnsi="Times New Roman" w:cs="Times New Roman"/>
        </w:rPr>
        <w:t xml:space="preserve">systemu </w:t>
      </w:r>
      <w:r w:rsidRPr="00945275">
        <w:rPr>
          <w:rFonts w:ascii="Times New Roman" w:hAnsi="Times New Roman" w:cs="Times New Roman"/>
        </w:rPr>
        <w:t>bezzałogow</w:t>
      </w:r>
      <w:r w:rsidR="00865D59" w:rsidRPr="00945275">
        <w:rPr>
          <w:rFonts w:ascii="Times New Roman" w:hAnsi="Times New Roman" w:cs="Times New Roman"/>
        </w:rPr>
        <w:t>ego</w:t>
      </w:r>
      <w:r w:rsidRPr="00945275">
        <w:rPr>
          <w:rFonts w:ascii="Times New Roman" w:hAnsi="Times New Roman" w:cs="Times New Roman"/>
        </w:rPr>
        <w:t xml:space="preserve"> </w:t>
      </w:r>
      <w:r w:rsidR="00911498" w:rsidRPr="00945275">
        <w:rPr>
          <w:rFonts w:ascii="Times New Roman" w:hAnsi="Times New Roman" w:cs="Times New Roman"/>
        </w:rPr>
        <w:t xml:space="preserve">statku </w:t>
      </w:r>
      <w:r w:rsidRPr="00945275">
        <w:rPr>
          <w:rFonts w:ascii="Times New Roman" w:hAnsi="Times New Roman" w:cs="Times New Roman"/>
        </w:rPr>
        <w:t>powietrzn</w:t>
      </w:r>
      <w:r w:rsidR="00865D59" w:rsidRPr="00945275">
        <w:rPr>
          <w:rFonts w:ascii="Times New Roman" w:hAnsi="Times New Roman" w:cs="Times New Roman"/>
        </w:rPr>
        <w:t>ego</w:t>
      </w:r>
      <w:r w:rsidRPr="00945275">
        <w:rPr>
          <w:rFonts w:ascii="Times New Roman" w:hAnsi="Times New Roman" w:cs="Times New Roman"/>
        </w:rPr>
        <w:t xml:space="preserve"> i wymagania dla t</w:t>
      </w:r>
      <w:r w:rsidR="00865D59" w:rsidRPr="00945275">
        <w:rPr>
          <w:rFonts w:ascii="Times New Roman" w:hAnsi="Times New Roman" w:cs="Times New Roman"/>
        </w:rPr>
        <w:t>ego</w:t>
      </w:r>
      <w:r w:rsidRPr="00945275">
        <w:rPr>
          <w:rFonts w:ascii="Times New Roman" w:hAnsi="Times New Roman" w:cs="Times New Roman"/>
        </w:rPr>
        <w:t xml:space="preserve"> system</w:t>
      </w:r>
      <w:r w:rsidR="00865D59" w:rsidRPr="00945275">
        <w:rPr>
          <w:rFonts w:ascii="Times New Roman" w:hAnsi="Times New Roman" w:cs="Times New Roman"/>
        </w:rPr>
        <w:t>u</w:t>
      </w:r>
      <w:r w:rsidR="00AB2D3D" w:rsidRPr="00945275">
        <w:rPr>
          <w:rFonts w:ascii="Times New Roman" w:hAnsi="Times New Roman" w:cs="Times New Roman"/>
        </w:rPr>
        <w:t>, w kategorii „szczególnej”, o której mowa w art. 5 rozporządzenia nr 2019/947/UE,</w:t>
      </w:r>
    </w:p>
    <w:p w14:paraId="1C439B5B" w14:textId="77777777" w:rsidR="0045596C" w:rsidRPr="00945275" w:rsidRDefault="0045596C" w:rsidP="006D2096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3)</w:t>
      </w:r>
      <w:r w:rsidRPr="00945275">
        <w:rPr>
          <w:rFonts w:ascii="Times New Roman" w:hAnsi="Times New Roman" w:cs="Times New Roman"/>
        </w:rPr>
        <w:tab/>
        <w:t>warunki operacyjne wykonywania operacji z użyciem systemu bezzałogowego statku powietrznego w kategorii „szczególnej”, o której mowa w art. 5 rozporządzenia nr 2019/947/UE, w ramach klubów lub stowarzyszeń modelarstwa lotniczego</w:t>
      </w:r>
    </w:p>
    <w:p w14:paraId="68ABA216" w14:textId="77777777" w:rsidR="00DD049B" w:rsidRPr="00945275" w:rsidRDefault="006D2096" w:rsidP="006D2096">
      <w:pPr>
        <w:pStyle w:val="ZCZWSPPKTzmczciwsp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–</w:t>
      </w:r>
      <w:r w:rsidR="00D51514" w:rsidRPr="00945275">
        <w:rPr>
          <w:rFonts w:ascii="Times New Roman" w:hAnsi="Times New Roman" w:cs="Times New Roman"/>
        </w:rPr>
        <w:t xml:space="preserve"> </w:t>
      </w:r>
      <w:r w:rsidR="00DD049B" w:rsidRPr="00945275">
        <w:rPr>
          <w:rFonts w:ascii="Times New Roman" w:hAnsi="Times New Roman" w:cs="Times New Roman"/>
        </w:rPr>
        <w:t xml:space="preserve">uwzględniając </w:t>
      </w:r>
      <w:r w:rsidR="007E46B2" w:rsidRPr="00945275">
        <w:rPr>
          <w:rFonts w:ascii="Times New Roman" w:hAnsi="Times New Roman" w:cs="Times New Roman"/>
        </w:rPr>
        <w:t xml:space="preserve">przepisy Unii Europejskiej, </w:t>
      </w:r>
      <w:r w:rsidR="00DD049B" w:rsidRPr="00945275">
        <w:rPr>
          <w:rFonts w:ascii="Times New Roman" w:hAnsi="Times New Roman" w:cs="Times New Roman"/>
        </w:rPr>
        <w:t xml:space="preserve">zasady bezpiecznego korzystania z przestrzeni powietrznej, ochrony środowiska naturalnego </w:t>
      </w:r>
      <w:r w:rsidR="00F455E5" w:rsidRPr="00945275">
        <w:rPr>
          <w:rFonts w:ascii="Times New Roman" w:hAnsi="Times New Roman" w:cs="Times New Roman"/>
        </w:rPr>
        <w:t>i</w:t>
      </w:r>
      <w:r w:rsidR="00DD049B" w:rsidRPr="00945275">
        <w:rPr>
          <w:rFonts w:ascii="Times New Roman" w:hAnsi="Times New Roman" w:cs="Times New Roman"/>
        </w:rPr>
        <w:t xml:space="preserve"> ochrony prywatności osób trzecich, </w:t>
      </w:r>
      <w:r w:rsidR="00193FC8" w:rsidRPr="00945275">
        <w:rPr>
          <w:rFonts w:ascii="Times New Roman" w:hAnsi="Times New Roman" w:cs="Times New Roman"/>
        </w:rPr>
        <w:t>a także</w:t>
      </w:r>
      <w:r w:rsidR="00DD049B" w:rsidRPr="00945275">
        <w:rPr>
          <w:rFonts w:ascii="Times New Roman" w:hAnsi="Times New Roman" w:cs="Times New Roman"/>
        </w:rPr>
        <w:t xml:space="preserve"> podział na operacje wykonywane z użyciem </w:t>
      </w:r>
      <w:r w:rsidR="00C06582" w:rsidRPr="00945275">
        <w:rPr>
          <w:rFonts w:ascii="Times New Roman" w:hAnsi="Times New Roman" w:cs="Times New Roman"/>
        </w:rPr>
        <w:t xml:space="preserve">systemów </w:t>
      </w:r>
      <w:r w:rsidR="00DD049B" w:rsidRPr="00945275">
        <w:rPr>
          <w:rFonts w:ascii="Times New Roman" w:hAnsi="Times New Roman" w:cs="Times New Roman"/>
        </w:rPr>
        <w:t>bezzałogowych s</w:t>
      </w:r>
      <w:r w:rsidR="00C06582" w:rsidRPr="00945275">
        <w:rPr>
          <w:rFonts w:ascii="Times New Roman" w:hAnsi="Times New Roman" w:cs="Times New Roman"/>
        </w:rPr>
        <w:t>tatków</w:t>
      </w:r>
      <w:r w:rsidR="00DD049B" w:rsidRPr="00945275">
        <w:rPr>
          <w:rFonts w:ascii="Times New Roman" w:hAnsi="Times New Roman" w:cs="Times New Roman"/>
        </w:rPr>
        <w:t xml:space="preserve"> powietrznych </w:t>
      </w:r>
      <w:r w:rsidR="00F455E5" w:rsidRPr="00945275">
        <w:rPr>
          <w:rFonts w:ascii="Times New Roman" w:hAnsi="Times New Roman" w:cs="Times New Roman"/>
        </w:rPr>
        <w:t>w kategorii „otwartej”</w:t>
      </w:r>
      <w:r w:rsidR="00AB2D3D" w:rsidRPr="00945275">
        <w:rPr>
          <w:rFonts w:ascii="Times New Roman" w:hAnsi="Times New Roman" w:cs="Times New Roman"/>
        </w:rPr>
        <w:t>, o której mowa w art. 4 rozporządzenia nr 2019/947/UE,</w:t>
      </w:r>
      <w:r w:rsidR="00C73D5B" w:rsidRPr="00945275">
        <w:rPr>
          <w:rFonts w:ascii="Times New Roman" w:hAnsi="Times New Roman" w:cs="Times New Roman"/>
        </w:rPr>
        <w:t xml:space="preserve"> oraz w</w:t>
      </w:r>
      <w:r w:rsidR="00F455E5" w:rsidRPr="00945275">
        <w:rPr>
          <w:rFonts w:ascii="Times New Roman" w:hAnsi="Times New Roman" w:cs="Times New Roman"/>
        </w:rPr>
        <w:t xml:space="preserve"> kategorii „szczególnej”</w:t>
      </w:r>
      <w:r w:rsidR="00C73D5B" w:rsidRPr="00945275">
        <w:rPr>
          <w:rFonts w:ascii="Times New Roman" w:hAnsi="Times New Roman" w:cs="Times New Roman"/>
        </w:rPr>
        <w:t xml:space="preserve">, </w:t>
      </w:r>
      <w:r w:rsidR="00AB2D3D" w:rsidRPr="00945275">
        <w:rPr>
          <w:rFonts w:ascii="Times New Roman" w:hAnsi="Times New Roman" w:cs="Times New Roman"/>
        </w:rPr>
        <w:t xml:space="preserve">o której mowa w art. 5 rozporządzenia nr 2019/947/UE, </w:t>
      </w:r>
      <w:r w:rsidR="00C73D5B" w:rsidRPr="00945275">
        <w:rPr>
          <w:rFonts w:ascii="Times New Roman" w:hAnsi="Times New Roman" w:cs="Times New Roman"/>
        </w:rPr>
        <w:t xml:space="preserve">w tym </w:t>
      </w:r>
      <w:r w:rsidR="00DD049B" w:rsidRPr="00945275">
        <w:rPr>
          <w:rFonts w:ascii="Times New Roman" w:hAnsi="Times New Roman" w:cs="Times New Roman"/>
        </w:rPr>
        <w:t xml:space="preserve">w ramach klubów </w:t>
      </w:r>
      <w:r w:rsidR="00093B4A" w:rsidRPr="00945275">
        <w:rPr>
          <w:rFonts w:ascii="Times New Roman" w:hAnsi="Times New Roman" w:cs="Times New Roman"/>
        </w:rPr>
        <w:t>lub</w:t>
      </w:r>
      <w:r w:rsidR="00DD049B" w:rsidRPr="00945275">
        <w:rPr>
          <w:rFonts w:ascii="Times New Roman" w:hAnsi="Times New Roman" w:cs="Times New Roman"/>
        </w:rPr>
        <w:t xml:space="preserve"> stowarzyszeń modelarstwa lotniczego.</w:t>
      </w:r>
    </w:p>
    <w:p w14:paraId="1B761065" w14:textId="77777777" w:rsidR="00A90D6B" w:rsidRPr="00945275" w:rsidRDefault="00A90D6B" w:rsidP="00A90D6B">
      <w:pPr>
        <w:pStyle w:val="ZROZDZODDZOZNzmoznrozdzoddz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Rozdział 2</w:t>
      </w:r>
    </w:p>
    <w:p w14:paraId="1B5FA379" w14:textId="77777777" w:rsidR="00A90D6B" w:rsidRPr="00945275" w:rsidRDefault="00A90D6B" w:rsidP="00A90D6B">
      <w:pPr>
        <w:pStyle w:val="ZROZDZODDZPRZEDMzmprzedmrozdzoddzartykuempunktem"/>
        <w:rPr>
          <w:rStyle w:val="Ppogrubienie"/>
          <w:rFonts w:ascii="Times New Roman" w:hAnsi="Times New Roman"/>
        </w:rPr>
      </w:pPr>
      <w:r w:rsidRPr="00945275">
        <w:rPr>
          <w:rStyle w:val="Ppogrubienie"/>
          <w:rFonts w:ascii="Times New Roman" w:hAnsi="Times New Roman"/>
        </w:rPr>
        <w:t xml:space="preserve">Strefy geograficzne dla systemów bezzałogowych statków powietrznych </w:t>
      </w:r>
    </w:p>
    <w:p w14:paraId="3F0F15F3" w14:textId="5698F5A9" w:rsidR="00DD2602" w:rsidRPr="00945275" w:rsidRDefault="00DD049B" w:rsidP="00197DF0">
      <w:pPr>
        <w:pStyle w:val="ZARTzmartartykuempunktem"/>
        <w:rPr>
          <w:rFonts w:ascii="Times New Roman" w:hAnsi="Times New Roman" w:cs="Times New Roman"/>
        </w:rPr>
      </w:pPr>
      <w:r w:rsidRPr="0085395F">
        <w:rPr>
          <w:rFonts w:ascii="Times New Roman" w:hAnsi="Times New Roman" w:cs="Times New Roman"/>
        </w:rPr>
        <w:t>Art.</w:t>
      </w:r>
      <w:r w:rsidR="00027045" w:rsidRPr="0085395F">
        <w:rPr>
          <w:rFonts w:ascii="Times New Roman" w:hAnsi="Times New Roman" w:cs="Times New Roman"/>
        </w:rPr>
        <w:t> </w:t>
      </w:r>
      <w:r w:rsidRPr="0085395F">
        <w:rPr>
          <w:rFonts w:ascii="Times New Roman" w:hAnsi="Times New Roman" w:cs="Times New Roman"/>
        </w:rPr>
        <w:t>156</w:t>
      </w:r>
      <w:r w:rsidR="00392B03" w:rsidRPr="0085395F">
        <w:rPr>
          <w:rFonts w:ascii="Times New Roman" w:hAnsi="Times New Roman" w:cs="Times New Roman"/>
        </w:rPr>
        <w:t>h</w:t>
      </w:r>
      <w:r w:rsidRPr="0085395F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1.</w:t>
      </w:r>
      <w:r w:rsidR="00027045" w:rsidRPr="00945275">
        <w:rPr>
          <w:rFonts w:ascii="Times New Roman" w:hAnsi="Times New Roman" w:cs="Times New Roman"/>
        </w:rPr>
        <w:t> </w:t>
      </w:r>
      <w:r w:rsidR="00197DF0" w:rsidRPr="00945275">
        <w:rPr>
          <w:rFonts w:ascii="Times New Roman" w:hAnsi="Times New Roman" w:cs="Times New Roman"/>
        </w:rPr>
        <w:t>Polska Agencja Żeglugi Powietrznej wyznacza s</w:t>
      </w:r>
      <w:r w:rsidRPr="00945275">
        <w:rPr>
          <w:rFonts w:ascii="Times New Roman" w:hAnsi="Times New Roman" w:cs="Times New Roman"/>
        </w:rPr>
        <w:t>trefy geograficzne</w:t>
      </w:r>
      <w:r w:rsidR="00540D8C" w:rsidRPr="00945275">
        <w:rPr>
          <w:rFonts w:ascii="Times New Roman" w:hAnsi="Times New Roman" w:cs="Times New Roman"/>
        </w:rPr>
        <w:t xml:space="preserve"> dla systemów bezzałogowych statków powietrznych</w:t>
      </w:r>
      <w:r w:rsidR="00C439B2" w:rsidRPr="00945275">
        <w:rPr>
          <w:rFonts w:ascii="Times New Roman" w:hAnsi="Times New Roman" w:cs="Times New Roman"/>
        </w:rPr>
        <w:t>,</w:t>
      </w:r>
      <w:r w:rsidRPr="00945275">
        <w:rPr>
          <w:rFonts w:ascii="Times New Roman" w:hAnsi="Times New Roman" w:cs="Times New Roman"/>
        </w:rPr>
        <w:t xml:space="preserve"> o których mowa w art. 15 rozporządzenia nr 2019/947/UE</w:t>
      </w:r>
      <w:r w:rsidR="00A30EA3">
        <w:rPr>
          <w:rFonts w:ascii="Times New Roman" w:hAnsi="Times New Roman" w:cs="Times New Roman"/>
        </w:rPr>
        <w:t>,</w:t>
      </w:r>
      <w:r w:rsidR="00C05336" w:rsidRPr="00945275">
        <w:rPr>
          <w:rFonts w:ascii="Times New Roman" w:hAnsi="Times New Roman" w:cs="Times New Roman"/>
        </w:rPr>
        <w:t xml:space="preserve"> zwan</w:t>
      </w:r>
      <w:r w:rsidR="00540D8C" w:rsidRPr="00945275">
        <w:rPr>
          <w:rFonts w:ascii="Times New Roman" w:hAnsi="Times New Roman" w:cs="Times New Roman"/>
        </w:rPr>
        <w:t>e</w:t>
      </w:r>
      <w:r w:rsidR="00710567" w:rsidRPr="00945275">
        <w:rPr>
          <w:rFonts w:ascii="Times New Roman" w:hAnsi="Times New Roman" w:cs="Times New Roman"/>
        </w:rPr>
        <w:t xml:space="preserve"> dalej „</w:t>
      </w:r>
      <w:r w:rsidR="00C05336" w:rsidRPr="00945275">
        <w:rPr>
          <w:rFonts w:ascii="Times New Roman" w:hAnsi="Times New Roman" w:cs="Times New Roman"/>
        </w:rPr>
        <w:t>stref</w:t>
      </w:r>
      <w:r w:rsidR="00540D8C" w:rsidRPr="00945275">
        <w:rPr>
          <w:rFonts w:ascii="Times New Roman" w:hAnsi="Times New Roman" w:cs="Times New Roman"/>
        </w:rPr>
        <w:t>ami</w:t>
      </w:r>
      <w:r w:rsidR="00C05336" w:rsidRPr="00945275">
        <w:rPr>
          <w:rFonts w:ascii="Times New Roman" w:hAnsi="Times New Roman" w:cs="Times New Roman"/>
        </w:rPr>
        <w:t xml:space="preserve"> geograficz</w:t>
      </w:r>
      <w:r w:rsidR="00762AE8" w:rsidRPr="00945275">
        <w:rPr>
          <w:rFonts w:ascii="Times New Roman" w:hAnsi="Times New Roman" w:cs="Times New Roman"/>
        </w:rPr>
        <w:t>n</w:t>
      </w:r>
      <w:r w:rsidR="00540D8C" w:rsidRPr="00945275">
        <w:rPr>
          <w:rFonts w:ascii="Times New Roman" w:hAnsi="Times New Roman" w:cs="Times New Roman"/>
        </w:rPr>
        <w:t>ymi</w:t>
      </w:r>
      <w:r w:rsidR="00710567" w:rsidRPr="00945275">
        <w:rPr>
          <w:rFonts w:ascii="Times New Roman" w:hAnsi="Times New Roman" w:cs="Times New Roman"/>
        </w:rPr>
        <w:t>”</w:t>
      </w:r>
      <w:r w:rsidR="00DD2602" w:rsidRPr="00945275">
        <w:rPr>
          <w:rFonts w:ascii="Times New Roman" w:hAnsi="Times New Roman" w:cs="Times New Roman"/>
        </w:rPr>
        <w:t>:</w:t>
      </w:r>
    </w:p>
    <w:p w14:paraId="40C9DF92" w14:textId="12809630" w:rsidR="00DD2602" w:rsidRPr="00945275" w:rsidRDefault="00DD2602" w:rsidP="00695723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</w:r>
      <w:r w:rsidR="00295599" w:rsidRPr="00945275">
        <w:rPr>
          <w:rFonts w:ascii="Times New Roman" w:hAnsi="Times New Roman" w:cs="Times New Roman"/>
        </w:rPr>
        <w:t xml:space="preserve">z </w:t>
      </w:r>
      <w:r w:rsidR="009674BE" w:rsidRPr="00945275">
        <w:rPr>
          <w:rFonts w:ascii="Times New Roman" w:hAnsi="Times New Roman" w:cs="Times New Roman"/>
        </w:rPr>
        <w:t>własnej inicjatywy</w:t>
      </w:r>
      <w:r w:rsidR="00CE635A" w:rsidRPr="00945275">
        <w:rPr>
          <w:rFonts w:ascii="Times New Roman" w:hAnsi="Times New Roman" w:cs="Times New Roman"/>
        </w:rPr>
        <w:t>,</w:t>
      </w:r>
    </w:p>
    <w:p w14:paraId="6987FB84" w14:textId="5B0FBDE7" w:rsidR="00C61D4E" w:rsidRPr="00170DBC" w:rsidRDefault="00DD2602" w:rsidP="0052112E">
      <w:pPr>
        <w:pStyle w:val="ZPKTzmpktartykuempunktem"/>
        <w:rPr>
          <w:rFonts w:ascii="Times New Roman" w:eastAsia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Pr="00945275">
        <w:rPr>
          <w:rFonts w:ascii="Times New Roman" w:hAnsi="Times New Roman" w:cs="Times New Roman"/>
        </w:rPr>
        <w:tab/>
      </w:r>
      <w:r w:rsidR="00DD049B" w:rsidRPr="00945275">
        <w:rPr>
          <w:rFonts w:ascii="Times New Roman" w:hAnsi="Times New Roman" w:cs="Times New Roman"/>
        </w:rPr>
        <w:t>na wniosek</w:t>
      </w:r>
      <w:r w:rsidR="00C8479D" w:rsidRPr="00945275">
        <w:rPr>
          <w:rFonts w:ascii="Times New Roman" w:hAnsi="Times New Roman" w:cs="Times New Roman"/>
        </w:rPr>
        <w:t xml:space="preserve"> </w:t>
      </w:r>
      <w:r w:rsidR="00DD049B" w:rsidRPr="00945275">
        <w:rPr>
          <w:rFonts w:ascii="Times New Roman" w:hAnsi="Times New Roman" w:cs="Times New Roman"/>
        </w:rPr>
        <w:t>podmiotu</w:t>
      </w:r>
      <w:r w:rsidR="00DF5CA2" w:rsidRPr="00945275">
        <w:rPr>
          <w:rFonts w:ascii="Times New Roman" w:hAnsi="Times New Roman" w:cs="Times New Roman"/>
        </w:rPr>
        <w:t xml:space="preserve"> uprawnionego</w:t>
      </w:r>
      <w:r w:rsidR="00195BDD" w:rsidRPr="00945275">
        <w:rPr>
          <w:rFonts w:ascii="Times New Roman" w:hAnsi="Times New Roman" w:cs="Times New Roman"/>
        </w:rPr>
        <w:t xml:space="preserve"> do złożenia wniosku o wyznaczenie strefy geograficznej</w:t>
      </w:r>
      <w:r w:rsidR="0052112E" w:rsidRPr="00945275" w:rsidDel="0052112E">
        <w:rPr>
          <w:rFonts w:ascii="Times New Roman" w:hAnsi="Times New Roman" w:cs="Times New Roman"/>
        </w:rPr>
        <w:t xml:space="preserve"> </w:t>
      </w:r>
    </w:p>
    <w:p w14:paraId="142DDB87" w14:textId="1DA0CC32" w:rsidR="00573ADF" w:rsidRDefault="00281C6F" w:rsidP="00695723">
      <w:pPr>
        <w:pStyle w:val="ZCZWSPPKTzmczciwsp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–</w:t>
      </w:r>
      <w:r w:rsidR="00C659FE" w:rsidRPr="00945275">
        <w:rPr>
          <w:rFonts w:ascii="Times New Roman" w:hAnsi="Times New Roman" w:cs="Times New Roman"/>
        </w:rPr>
        <w:t xml:space="preserve"> </w:t>
      </w:r>
      <w:r w:rsidR="00197DF0" w:rsidRPr="00945275">
        <w:rPr>
          <w:rFonts w:ascii="Times New Roman" w:hAnsi="Times New Roman" w:cs="Times New Roman"/>
        </w:rPr>
        <w:t>z</w:t>
      </w:r>
      <w:r w:rsidR="00CC34AB" w:rsidRPr="00945275">
        <w:rPr>
          <w:rFonts w:ascii="Times New Roman" w:hAnsi="Times New Roman" w:cs="Times New Roman"/>
        </w:rPr>
        <w:t xml:space="preserve">godnie </w:t>
      </w:r>
      <w:r w:rsidR="009D0E7E" w:rsidRPr="00945275">
        <w:rPr>
          <w:rFonts w:ascii="Times New Roman" w:hAnsi="Times New Roman" w:cs="Times New Roman"/>
        </w:rPr>
        <w:t>z art. 15 rozporządzenia nr 2019/947/UE, ustawą</w:t>
      </w:r>
      <w:r w:rsidR="009016B6" w:rsidRPr="00945275">
        <w:rPr>
          <w:rFonts w:ascii="Times New Roman" w:hAnsi="Times New Roman" w:cs="Times New Roman"/>
        </w:rPr>
        <w:t>,</w:t>
      </w:r>
      <w:r w:rsidR="00A8128F" w:rsidRPr="00945275">
        <w:rPr>
          <w:rFonts w:ascii="Times New Roman" w:hAnsi="Times New Roman" w:cs="Times New Roman"/>
        </w:rPr>
        <w:t xml:space="preserve"> </w:t>
      </w:r>
      <w:r w:rsidR="00DD049B" w:rsidRPr="00945275">
        <w:rPr>
          <w:rFonts w:ascii="Times New Roman" w:hAnsi="Times New Roman" w:cs="Times New Roman"/>
        </w:rPr>
        <w:t>przepisa</w:t>
      </w:r>
      <w:r w:rsidR="004F694C" w:rsidRPr="00945275">
        <w:rPr>
          <w:rFonts w:ascii="Times New Roman" w:hAnsi="Times New Roman" w:cs="Times New Roman"/>
        </w:rPr>
        <w:t>mi</w:t>
      </w:r>
      <w:r w:rsidR="00DD049B" w:rsidRPr="00945275">
        <w:rPr>
          <w:rFonts w:ascii="Times New Roman" w:hAnsi="Times New Roman" w:cs="Times New Roman"/>
        </w:rPr>
        <w:t xml:space="preserve"> wydany</w:t>
      </w:r>
      <w:r w:rsidR="004F694C" w:rsidRPr="00945275">
        <w:rPr>
          <w:rFonts w:ascii="Times New Roman" w:hAnsi="Times New Roman" w:cs="Times New Roman"/>
        </w:rPr>
        <w:t>mi</w:t>
      </w:r>
      <w:r w:rsidR="00DD049B" w:rsidRPr="00945275">
        <w:rPr>
          <w:rFonts w:ascii="Times New Roman" w:hAnsi="Times New Roman" w:cs="Times New Roman"/>
        </w:rPr>
        <w:t xml:space="preserve"> na podstawie </w:t>
      </w:r>
      <w:r w:rsidR="009D0E7E" w:rsidRPr="00945275">
        <w:rPr>
          <w:rFonts w:ascii="Times New Roman" w:hAnsi="Times New Roman" w:cs="Times New Roman"/>
        </w:rPr>
        <w:t xml:space="preserve">art. </w:t>
      </w:r>
      <w:r w:rsidR="000C6027" w:rsidRPr="00945275">
        <w:rPr>
          <w:rFonts w:ascii="Times New Roman" w:hAnsi="Times New Roman" w:cs="Times New Roman"/>
        </w:rPr>
        <w:t>156</w:t>
      </w:r>
      <w:r w:rsidR="006D7710" w:rsidRPr="00945275">
        <w:rPr>
          <w:rFonts w:ascii="Times New Roman" w:hAnsi="Times New Roman" w:cs="Times New Roman"/>
        </w:rPr>
        <w:t>g</w:t>
      </w:r>
      <w:r w:rsidR="000C6027" w:rsidRPr="00945275">
        <w:rPr>
          <w:rFonts w:ascii="Times New Roman" w:hAnsi="Times New Roman" w:cs="Times New Roman"/>
        </w:rPr>
        <w:t xml:space="preserve"> </w:t>
      </w:r>
      <w:r w:rsidR="006D7710" w:rsidRPr="00945275">
        <w:rPr>
          <w:rFonts w:ascii="Times New Roman" w:hAnsi="Times New Roman" w:cs="Times New Roman"/>
        </w:rPr>
        <w:t xml:space="preserve">ust. 2 </w:t>
      </w:r>
      <w:r w:rsidR="009016B6" w:rsidRPr="00945275">
        <w:rPr>
          <w:rFonts w:ascii="Times New Roman" w:hAnsi="Times New Roman" w:cs="Times New Roman"/>
        </w:rPr>
        <w:t xml:space="preserve">oraz z uwzględnieniem przepisów wydanych na podstawie art. 119 ust. 4 pkt 1 i 2 </w:t>
      </w:r>
      <w:r w:rsidR="00F0790E">
        <w:rPr>
          <w:rFonts w:ascii="Times New Roman" w:hAnsi="Times New Roman" w:cs="Times New Roman"/>
        </w:rPr>
        <w:t>i</w:t>
      </w:r>
      <w:r w:rsidR="00F0790E" w:rsidRPr="00945275">
        <w:rPr>
          <w:rFonts w:ascii="Times New Roman" w:hAnsi="Times New Roman" w:cs="Times New Roman"/>
        </w:rPr>
        <w:t xml:space="preserve"> </w:t>
      </w:r>
      <w:r w:rsidR="009016B6" w:rsidRPr="00945275">
        <w:rPr>
          <w:rFonts w:ascii="Times New Roman" w:hAnsi="Times New Roman" w:cs="Times New Roman"/>
        </w:rPr>
        <w:t>ust. 5 oraz art. 121 ust. 5</w:t>
      </w:r>
      <w:r w:rsidR="0052112E">
        <w:rPr>
          <w:rFonts w:ascii="Times New Roman" w:hAnsi="Times New Roman" w:cs="Times New Roman"/>
        </w:rPr>
        <w:t>.</w:t>
      </w:r>
    </w:p>
    <w:p w14:paraId="20C8F62F" w14:textId="41A4695E" w:rsidR="00DD049B" w:rsidRPr="00945275" w:rsidRDefault="00573ADF" w:rsidP="00BA7E85">
      <w:pPr>
        <w:pStyle w:val="ZUSTzmustartykuempunktem"/>
      </w:pPr>
      <w:r>
        <w:t>2. </w:t>
      </w:r>
      <w:r w:rsidR="0052112E">
        <w:t xml:space="preserve">W przypadkach określonych </w:t>
      </w:r>
      <w:r w:rsidR="0052112E" w:rsidRPr="0052112E">
        <w:t>w przepisach wydanych na podstawie art. 156k</w:t>
      </w:r>
      <w:r w:rsidR="00051788">
        <w:t xml:space="preserve"> wyznaczenie</w:t>
      </w:r>
      <w:r w:rsidR="00051788" w:rsidRPr="00051788">
        <w:t xml:space="preserve"> strefy geograficzne</w:t>
      </w:r>
      <w:r w:rsidR="00051788">
        <w:t xml:space="preserve">j </w:t>
      </w:r>
      <w:r w:rsidR="00051788" w:rsidRPr="00051788">
        <w:t xml:space="preserve">wymaga uzyskania pozytywnej opinii </w:t>
      </w:r>
      <w:r w:rsidR="00051788">
        <w:t>Prezesa Urzędu</w:t>
      </w:r>
      <w:r w:rsidR="00DD049B" w:rsidRPr="00945275">
        <w:t>.</w:t>
      </w:r>
    </w:p>
    <w:p w14:paraId="10B72196" w14:textId="3CC66372" w:rsidR="00C97C6C" w:rsidRDefault="00573ADF" w:rsidP="00900425">
      <w:pPr>
        <w:pStyle w:val="ZARTzmartartykuempunktem"/>
        <w:rPr>
          <w:rFonts w:ascii="Times New Roman" w:hAnsi="Times New Roman" w:cs="Times New Roman"/>
        </w:rPr>
      </w:pPr>
      <w:r>
        <w:rPr>
          <w:rFonts w:cs="Times New Roman"/>
        </w:rPr>
        <w:t>3</w:t>
      </w:r>
      <w:r w:rsidR="00C97C6C" w:rsidRPr="00C97C6C">
        <w:rPr>
          <w:rFonts w:cs="Times New Roman"/>
        </w:rPr>
        <w:t>. Polska Agencja Żeglugi Powietrznej przeprowadza ocenę wstępną wniosku, o którym mowa w ust. 1 pkt 2.</w:t>
      </w:r>
    </w:p>
    <w:p w14:paraId="075BC2B5" w14:textId="21E1D89E" w:rsidR="00977D5D" w:rsidRPr="00945275" w:rsidRDefault="00573ADF" w:rsidP="00900425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00425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977D5D" w:rsidRPr="00945275">
        <w:rPr>
          <w:rFonts w:ascii="Times New Roman" w:hAnsi="Times New Roman" w:cs="Times New Roman"/>
        </w:rPr>
        <w:t xml:space="preserve">Jeżeli w wyniku </w:t>
      </w:r>
      <w:r w:rsidR="00494D33" w:rsidRPr="00945275">
        <w:rPr>
          <w:rFonts w:ascii="Times New Roman" w:hAnsi="Times New Roman" w:cs="Times New Roman"/>
        </w:rPr>
        <w:t>przeprowadzenia</w:t>
      </w:r>
      <w:r w:rsidR="00977D5D" w:rsidRPr="00945275">
        <w:rPr>
          <w:rFonts w:ascii="Times New Roman" w:hAnsi="Times New Roman" w:cs="Times New Roman"/>
        </w:rPr>
        <w:t xml:space="preserve"> oceny wstępnej wniosku o wyznaczenie strefy geograficznej Polska Agencja Żeglugi Powietrznej ustali, że dla realizacji oczekiwanych rezultatów określonych przez wnioskodawcę </w:t>
      </w:r>
      <w:r w:rsidR="00494D33" w:rsidRPr="00945275">
        <w:rPr>
          <w:rFonts w:ascii="Times New Roman" w:hAnsi="Times New Roman" w:cs="Times New Roman"/>
        </w:rPr>
        <w:t xml:space="preserve">jest </w:t>
      </w:r>
      <w:r w:rsidR="00977D5D" w:rsidRPr="00945275">
        <w:rPr>
          <w:rFonts w:ascii="Times New Roman" w:hAnsi="Times New Roman" w:cs="Times New Roman"/>
        </w:rPr>
        <w:t>wystarczające wyznaczenie stref geograficzn</w:t>
      </w:r>
      <w:r w:rsidR="004E0711" w:rsidRPr="00945275">
        <w:rPr>
          <w:rFonts w:ascii="Times New Roman" w:hAnsi="Times New Roman" w:cs="Times New Roman"/>
        </w:rPr>
        <w:t>ych w liczbie określonej we wniosku</w:t>
      </w:r>
      <w:r w:rsidR="00977D5D" w:rsidRPr="00945275">
        <w:rPr>
          <w:rFonts w:ascii="Times New Roman" w:hAnsi="Times New Roman" w:cs="Times New Roman"/>
        </w:rPr>
        <w:t xml:space="preserve">, wzywa wnioskodawcę do uiszczenia opłaty za wyznaczenie </w:t>
      </w:r>
      <w:r w:rsidR="004E0711" w:rsidRPr="00945275">
        <w:rPr>
          <w:rFonts w:ascii="Times New Roman" w:hAnsi="Times New Roman" w:cs="Times New Roman"/>
        </w:rPr>
        <w:t xml:space="preserve">każdej </w:t>
      </w:r>
      <w:r w:rsidR="00977D5D" w:rsidRPr="00945275">
        <w:rPr>
          <w:rFonts w:ascii="Times New Roman" w:hAnsi="Times New Roman" w:cs="Times New Roman"/>
        </w:rPr>
        <w:t xml:space="preserve">strefy geograficznej, wyznaczając termin na jej uiszczenie. </w:t>
      </w:r>
      <w:r w:rsidR="002218F0" w:rsidRPr="00945275">
        <w:rPr>
          <w:rFonts w:ascii="Times New Roman" w:hAnsi="Times New Roman" w:cs="Times New Roman"/>
        </w:rPr>
        <w:t>O</w:t>
      </w:r>
      <w:r w:rsidR="00977D5D" w:rsidRPr="00945275">
        <w:rPr>
          <w:rFonts w:ascii="Times New Roman" w:hAnsi="Times New Roman" w:cs="Times New Roman"/>
        </w:rPr>
        <w:t>płata za przeprowadzenie oceny wstępnej wniosku o wyznaczenie strefy geograficznej podlega zaliczeniu na poczet opłaty za wyznaczenie strefy geograficznej.</w:t>
      </w:r>
    </w:p>
    <w:p w14:paraId="66493CBE" w14:textId="703FF4D2" w:rsidR="00977D5D" w:rsidRPr="00945275" w:rsidRDefault="00573ADF" w:rsidP="00494D33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77D5D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900425" w:rsidRPr="00945275">
        <w:rPr>
          <w:rFonts w:ascii="Times New Roman" w:hAnsi="Times New Roman" w:cs="Times New Roman"/>
        </w:rPr>
        <w:t>Jeżeli w wyniku przeprowadzenia oceny</w:t>
      </w:r>
      <w:r w:rsidR="00C5522F" w:rsidRPr="00945275">
        <w:rPr>
          <w:rFonts w:ascii="Times New Roman" w:hAnsi="Times New Roman" w:cs="Times New Roman"/>
        </w:rPr>
        <w:t xml:space="preserve"> wstępnej </w:t>
      </w:r>
      <w:r w:rsidR="00900425" w:rsidRPr="00945275">
        <w:rPr>
          <w:rFonts w:ascii="Times New Roman" w:hAnsi="Times New Roman" w:cs="Times New Roman"/>
        </w:rPr>
        <w:t>wniosku</w:t>
      </w:r>
      <w:r w:rsidR="00762AE8" w:rsidRPr="00945275">
        <w:rPr>
          <w:rFonts w:ascii="Times New Roman" w:hAnsi="Times New Roman" w:cs="Times New Roman"/>
        </w:rPr>
        <w:t xml:space="preserve"> o </w:t>
      </w:r>
      <w:r w:rsidR="00A848B0" w:rsidRPr="00945275">
        <w:rPr>
          <w:rFonts w:ascii="Times New Roman" w:hAnsi="Times New Roman" w:cs="Times New Roman"/>
        </w:rPr>
        <w:t>wyznaczenie strefy geograficznej</w:t>
      </w:r>
      <w:r w:rsidR="00900425" w:rsidRPr="00945275">
        <w:rPr>
          <w:rFonts w:ascii="Times New Roman" w:hAnsi="Times New Roman" w:cs="Times New Roman"/>
        </w:rPr>
        <w:t xml:space="preserve"> Polska Agencja Żeglugi Powietrznej ustali, że realizacja oczekiwanych rezultatów określonych przez wnioskodawcę może nastąpić </w:t>
      </w:r>
      <w:r w:rsidR="00762AE8" w:rsidRPr="00945275">
        <w:rPr>
          <w:rFonts w:ascii="Times New Roman" w:hAnsi="Times New Roman" w:cs="Times New Roman"/>
        </w:rPr>
        <w:t xml:space="preserve">wyłącznie </w:t>
      </w:r>
      <w:r w:rsidR="00900425" w:rsidRPr="00945275">
        <w:rPr>
          <w:rFonts w:ascii="Times New Roman" w:hAnsi="Times New Roman" w:cs="Times New Roman"/>
        </w:rPr>
        <w:t xml:space="preserve">przez wyznaczenie </w:t>
      </w:r>
      <w:r w:rsidR="004E0711" w:rsidRPr="00945275">
        <w:rPr>
          <w:rFonts w:ascii="Times New Roman" w:hAnsi="Times New Roman" w:cs="Times New Roman"/>
        </w:rPr>
        <w:t xml:space="preserve">większej niż wnioskowana liczby </w:t>
      </w:r>
      <w:r w:rsidR="00900425" w:rsidRPr="00945275">
        <w:rPr>
          <w:rFonts w:ascii="Times New Roman" w:hAnsi="Times New Roman" w:cs="Times New Roman"/>
        </w:rPr>
        <w:t>stref geograficzn</w:t>
      </w:r>
      <w:r w:rsidR="004E0711" w:rsidRPr="00945275">
        <w:rPr>
          <w:rFonts w:ascii="Times New Roman" w:hAnsi="Times New Roman" w:cs="Times New Roman"/>
        </w:rPr>
        <w:t>ych</w:t>
      </w:r>
      <w:r w:rsidR="00900425" w:rsidRPr="00945275">
        <w:rPr>
          <w:rFonts w:ascii="Times New Roman" w:hAnsi="Times New Roman" w:cs="Times New Roman"/>
        </w:rPr>
        <w:t>, wzywa wnioskodawcę do zmiany wniosku</w:t>
      </w:r>
      <w:r w:rsidR="00977D5D" w:rsidRPr="00945275">
        <w:rPr>
          <w:rFonts w:ascii="Times New Roman" w:hAnsi="Times New Roman" w:cs="Times New Roman"/>
        </w:rPr>
        <w:t xml:space="preserve"> </w:t>
      </w:r>
      <w:r w:rsidR="00535F42" w:rsidRPr="00945275">
        <w:rPr>
          <w:rFonts w:ascii="Times New Roman" w:hAnsi="Times New Roman" w:cs="Times New Roman"/>
        </w:rPr>
        <w:t xml:space="preserve">oraz uiszczenia opłat za </w:t>
      </w:r>
      <w:r w:rsidR="00A1118A" w:rsidRPr="00945275">
        <w:rPr>
          <w:rFonts w:ascii="Times New Roman" w:hAnsi="Times New Roman" w:cs="Times New Roman"/>
        </w:rPr>
        <w:t>wyznaczenie stref geograficznych,</w:t>
      </w:r>
      <w:r w:rsidR="00762AE8" w:rsidRPr="00945275">
        <w:rPr>
          <w:rFonts w:ascii="Times New Roman" w:hAnsi="Times New Roman" w:cs="Times New Roman"/>
        </w:rPr>
        <w:t xml:space="preserve"> </w:t>
      </w:r>
      <w:r w:rsidR="00494D33" w:rsidRPr="00945275">
        <w:rPr>
          <w:rFonts w:ascii="Times New Roman" w:hAnsi="Times New Roman" w:cs="Times New Roman"/>
        </w:rPr>
        <w:t xml:space="preserve">wyznaczając termin na </w:t>
      </w:r>
      <w:r w:rsidR="00A848B0" w:rsidRPr="00945275">
        <w:rPr>
          <w:rFonts w:ascii="Times New Roman" w:hAnsi="Times New Roman" w:cs="Times New Roman"/>
        </w:rPr>
        <w:t>dokonanie tych czynności</w:t>
      </w:r>
      <w:r w:rsidR="00494D33" w:rsidRPr="00945275">
        <w:rPr>
          <w:rFonts w:ascii="Times New Roman" w:hAnsi="Times New Roman" w:cs="Times New Roman"/>
        </w:rPr>
        <w:t>.</w:t>
      </w:r>
      <w:r w:rsidR="001C37C5" w:rsidRPr="00945275">
        <w:rPr>
          <w:rFonts w:ascii="Times New Roman" w:hAnsi="Times New Roman" w:cs="Times New Roman"/>
        </w:rPr>
        <w:t xml:space="preserve"> </w:t>
      </w:r>
      <w:r w:rsidR="00494D33" w:rsidRPr="00945275">
        <w:rPr>
          <w:rFonts w:ascii="Times New Roman" w:hAnsi="Times New Roman" w:cs="Times New Roman"/>
        </w:rPr>
        <w:t>O</w:t>
      </w:r>
      <w:r w:rsidR="00977D5D" w:rsidRPr="00945275">
        <w:rPr>
          <w:rFonts w:ascii="Times New Roman" w:hAnsi="Times New Roman" w:cs="Times New Roman"/>
        </w:rPr>
        <w:t>płata za przeprowadzenie oceny wstępnej wniosku o wyznaczenie strefy geograficznej podlega zaliczeniu na poczet jednej z opłat za wyznaczenie stref geograficznych.</w:t>
      </w:r>
    </w:p>
    <w:p w14:paraId="22AC3E8F" w14:textId="60A00ACE" w:rsidR="006235F3" w:rsidRPr="00945275" w:rsidRDefault="00573ADF" w:rsidP="006235F3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235F3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7C2F4E" w:rsidRPr="00945275">
        <w:rPr>
          <w:rFonts w:ascii="Times New Roman" w:hAnsi="Times New Roman" w:cs="Times New Roman"/>
        </w:rPr>
        <w:t>Jeżeli</w:t>
      </w:r>
      <w:r w:rsidR="006F6B6E" w:rsidRPr="00945275">
        <w:rPr>
          <w:rFonts w:ascii="Times New Roman" w:hAnsi="Times New Roman" w:cs="Times New Roman"/>
        </w:rPr>
        <w:t xml:space="preserve"> w wyniku przeprowadzenia </w:t>
      </w:r>
      <w:r w:rsidR="005D6049" w:rsidRPr="005D6049">
        <w:rPr>
          <w:rFonts w:ascii="Times New Roman" w:hAnsi="Times New Roman" w:cs="Times New Roman"/>
        </w:rPr>
        <w:t>oceny wstępnej</w:t>
      </w:r>
      <w:r w:rsidR="006F6B6E" w:rsidRPr="00945275">
        <w:rPr>
          <w:rFonts w:ascii="Times New Roman" w:hAnsi="Times New Roman" w:cs="Times New Roman"/>
        </w:rPr>
        <w:t xml:space="preserve"> wniosku</w:t>
      </w:r>
      <w:r w:rsidR="00A848B0" w:rsidRPr="00945275">
        <w:rPr>
          <w:rFonts w:ascii="Times New Roman" w:hAnsi="Times New Roman" w:cs="Times New Roman"/>
        </w:rPr>
        <w:t xml:space="preserve"> o wyznaczenie strefy geograficznej</w:t>
      </w:r>
      <w:r w:rsidR="006F6B6E" w:rsidRPr="00945275">
        <w:rPr>
          <w:rFonts w:ascii="Times New Roman" w:hAnsi="Times New Roman" w:cs="Times New Roman"/>
        </w:rPr>
        <w:t xml:space="preserve"> Polska Agencja Żeglugi Powietrznej ustali brak</w:t>
      </w:r>
      <w:r w:rsidR="006235F3" w:rsidRPr="00945275">
        <w:rPr>
          <w:rFonts w:ascii="Times New Roman" w:hAnsi="Times New Roman" w:cs="Times New Roman"/>
        </w:rPr>
        <w:t xml:space="preserve"> możliwości uwzględnienia wniosku</w:t>
      </w:r>
      <w:r w:rsidR="006F6B6E" w:rsidRPr="00945275">
        <w:rPr>
          <w:rFonts w:ascii="Times New Roman" w:hAnsi="Times New Roman" w:cs="Times New Roman"/>
        </w:rPr>
        <w:t>,</w:t>
      </w:r>
      <w:r w:rsidR="006235F3" w:rsidRPr="00945275">
        <w:rPr>
          <w:rFonts w:ascii="Times New Roman" w:hAnsi="Times New Roman" w:cs="Times New Roman"/>
        </w:rPr>
        <w:t xml:space="preserve"> odmawia wyzn</w:t>
      </w:r>
      <w:r w:rsidR="006F6B6E" w:rsidRPr="00945275">
        <w:rPr>
          <w:rFonts w:ascii="Times New Roman" w:hAnsi="Times New Roman" w:cs="Times New Roman"/>
        </w:rPr>
        <w:t>aczenia strefy geograficznej albo</w:t>
      </w:r>
      <w:r w:rsidR="006235F3" w:rsidRPr="00945275">
        <w:rPr>
          <w:rFonts w:ascii="Times New Roman" w:hAnsi="Times New Roman" w:cs="Times New Roman"/>
        </w:rPr>
        <w:t xml:space="preserve"> wzywa wnioskodawcę do zmiany wniosku</w:t>
      </w:r>
      <w:r w:rsidR="006F6B6E" w:rsidRPr="00945275">
        <w:rPr>
          <w:rFonts w:ascii="Times New Roman" w:hAnsi="Times New Roman" w:cs="Times New Roman"/>
        </w:rPr>
        <w:t xml:space="preserve">, </w:t>
      </w:r>
      <w:r w:rsidR="00494D33" w:rsidRPr="00945275">
        <w:rPr>
          <w:rFonts w:ascii="Times New Roman" w:hAnsi="Times New Roman" w:cs="Times New Roman"/>
        </w:rPr>
        <w:t>wyznaczając termin na zmianę wniosku</w:t>
      </w:r>
      <w:r w:rsidR="006235F3" w:rsidRPr="00945275">
        <w:rPr>
          <w:rFonts w:ascii="Times New Roman" w:hAnsi="Times New Roman" w:cs="Times New Roman"/>
        </w:rPr>
        <w:t>.</w:t>
      </w:r>
    </w:p>
    <w:p w14:paraId="44E8BF41" w14:textId="76CB7E0A" w:rsidR="006F6B6E" w:rsidRPr="00945275" w:rsidRDefault="00573ADF" w:rsidP="00900425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00425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900425" w:rsidRPr="00945275">
        <w:rPr>
          <w:rFonts w:ascii="Times New Roman" w:hAnsi="Times New Roman" w:cs="Times New Roman"/>
        </w:rPr>
        <w:t xml:space="preserve">W </w:t>
      </w:r>
      <w:r w:rsidR="006235F3" w:rsidRPr="00945275">
        <w:rPr>
          <w:rFonts w:ascii="Times New Roman" w:hAnsi="Times New Roman" w:cs="Times New Roman"/>
        </w:rPr>
        <w:t>przypadku</w:t>
      </w:r>
      <w:r w:rsidR="006F6B6E" w:rsidRPr="00945275">
        <w:rPr>
          <w:rFonts w:ascii="Times New Roman" w:hAnsi="Times New Roman" w:cs="Times New Roman"/>
        </w:rPr>
        <w:t>:</w:t>
      </w:r>
    </w:p>
    <w:p w14:paraId="2FFDE925" w14:textId="77AF337A" w:rsidR="0039511F" w:rsidRPr="00945275" w:rsidRDefault="006F6B6E" w:rsidP="0039511F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</w:r>
      <w:r w:rsidR="0039511F" w:rsidRPr="00945275">
        <w:rPr>
          <w:rFonts w:ascii="Times New Roman" w:hAnsi="Times New Roman" w:cs="Times New Roman"/>
        </w:rPr>
        <w:t>nieuiszczenia w wyznaczonym terminie opłaty za wyznaczenie strefy geograficznej</w:t>
      </w:r>
      <w:r w:rsidR="00A848B0" w:rsidRPr="00945275">
        <w:rPr>
          <w:rFonts w:ascii="Times New Roman" w:hAnsi="Times New Roman" w:cs="Times New Roman"/>
        </w:rPr>
        <w:t xml:space="preserve">, </w:t>
      </w:r>
      <w:r w:rsidR="0039511F" w:rsidRPr="00945275">
        <w:rPr>
          <w:rFonts w:ascii="Times New Roman" w:hAnsi="Times New Roman" w:cs="Times New Roman"/>
        </w:rPr>
        <w:t xml:space="preserve">na podstawie wezwania, o którym mowa w ust. </w:t>
      </w:r>
      <w:r w:rsidR="00573ADF">
        <w:rPr>
          <w:rFonts w:ascii="Times New Roman" w:hAnsi="Times New Roman" w:cs="Times New Roman"/>
        </w:rPr>
        <w:t>4</w:t>
      </w:r>
      <w:r w:rsidR="0039511F" w:rsidRPr="00945275">
        <w:rPr>
          <w:rFonts w:ascii="Times New Roman" w:hAnsi="Times New Roman" w:cs="Times New Roman"/>
        </w:rPr>
        <w:t>, albo</w:t>
      </w:r>
    </w:p>
    <w:p w14:paraId="3AE603B0" w14:textId="1756B440" w:rsidR="006F6B6E" w:rsidRPr="00945275" w:rsidRDefault="006F6B6E" w:rsidP="00122DDD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Pr="00945275">
        <w:rPr>
          <w:rFonts w:ascii="Times New Roman" w:hAnsi="Times New Roman" w:cs="Times New Roman"/>
        </w:rPr>
        <w:tab/>
      </w:r>
      <w:r w:rsidR="0039511F" w:rsidRPr="00945275">
        <w:rPr>
          <w:rFonts w:ascii="Times New Roman" w:hAnsi="Times New Roman" w:cs="Times New Roman"/>
        </w:rPr>
        <w:t xml:space="preserve">niezłożenia </w:t>
      </w:r>
      <w:r w:rsidR="00A848B0" w:rsidRPr="00945275">
        <w:rPr>
          <w:rFonts w:ascii="Times New Roman" w:hAnsi="Times New Roman" w:cs="Times New Roman"/>
        </w:rPr>
        <w:t xml:space="preserve">w wyznaczonym terminie </w:t>
      </w:r>
      <w:r w:rsidR="0039511F" w:rsidRPr="00945275">
        <w:rPr>
          <w:rFonts w:ascii="Times New Roman" w:hAnsi="Times New Roman" w:cs="Times New Roman"/>
        </w:rPr>
        <w:t xml:space="preserve">lub odmowy złożenia zmienionego wniosku </w:t>
      </w:r>
      <w:r w:rsidR="00A848B0" w:rsidRPr="00945275">
        <w:rPr>
          <w:rFonts w:ascii="Times New Roman" w:hAnsi="Times New Roman" w:cs="Times New Roman"/>
        </w:rPr>
        <w:t xml:space="preserve">o wyznaczenie strefy geograficznej </w:t>
      </w:r>
      <w:r w:rsidR="0039511F" w:rsidRPr="00945275">
        <w:rPr>
          <w:rFonts w:ascii="Times New Roman" w:hAnsi="Times New Roman" w:cs="Times New Roman"/>
        </w:rPr>
        <w:t>lub nie</w:t>
      </w:r>
      <w:r w:rsidR="00535F42" w:rsidRPr="00945275">
        <w:rPr>
          <w:rFonts w:ascii="Times New Roman" w:hAnsi="Times New Roman" w:cs="Times New Roman"/>
        </w:rPr>
        <w:t>uiszczenia opłat</w:t>
      </w:r>
      <w:r w:rsidR="00A848B0" w:rsidRPr="00945275">
        <w:rPr>
          <w:rFonts w:ascii="Times New Roman" w:hAnsi="Times New Roman" w:cs="Times New Roman"/>
        </w:rPr>
        <w:t xml:space="preserve"> za wyznaczenie stref geografi</w:t>
      </w:r>
      <w:r w:rsidR="0039511F" w:rsidRPr="00945275">
        <w:rPr>
          <w:rFonts w:ascii="Times New Roman" w:hAnsi="Times New Roman" w:cs="Times New Roman"/>
        </w:rPr>
        <w:t>cznych</w:t>
      </w:r>
      <w:r w:rsidR="00900425" w:rsidRPr="00945275">
        <w:rPr>
          <w:rFonts w:ascii="Times New Roman" w:hAnsi="Times New Roman" w:cs="Times New Roman"/>
        </w:rPr>
        <w:t xml:space="preserve">, </w:t>
      </w:r>
      <w:r w:rsidRPr="00945275">
        <w:rPr>
          <w:rFonts w:ascii="Times New Roman" w:hAnsi="Times New Roman" w:cs="Times New Roman"/>
        </w:rPr>
        <w:t xml:space="preserve">na podstawie wezwania, którym mowa w ust. </w:t>
      </w:r>
      <w:r w:rsidR="00573ADF">
        <w:rPr>
          <w:rFonts w:ascii="Times New Roman" w:hAnsi="Times New Roman" w:cs="Times New Roman"/>
        </w:rPr>
        <w:t>5</w:t>
      </w:r>
      <w:r w:rsidRPr="00945275">
        <w:rPr>
          <w:rFonts w:ascii="Times New Roman" w:hAnsi="Times New Roman" w:cs="Times New Roman"/>
        </w:rPr>
        <w:t>, albo</w:t>
      </w:r>
    </w:p>
    <w:p w14:paraId="25284936" w14:textId="744DC880" w:rsidR="006F6B6E" w:rsidRPr="00945275" w:rsidRDefault="006F6B6E" w:rsidP="00122DDD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3)</w:t>
      </w:r>
      <w:r w:rsidRPr="00945275">
        <w:rPr>
          <w:rFonts w:ascii="Times New Roman" w:hAnsi="Times New Roman" w:cs="Times New Roman"/>
        </w:rPr>
        <w:tab/>
      </w:r>
      <w:r w:rsidR="00A848B0" w:rsidRPr="00945275">
        <w:rPr>
          <w:rFonts w:ascii="Times New Roman" w:hAnsi="Times New Roman" w:cs="Times New Roman"/>
        </w:rPr>
        <w:t xml:space="preserve">niezłożenia w wyznaczonym terminie zmienionego wniosku lub </w:t>
      </w:r>
      <w:r w:rsidRPr="00945275">
        <w:rPr>
          <w:rFonts w:ascii="Times New Roman" w:hAnsi="Times New Roman" w:cs="Times New Roman"/>
        </w:rPr>
        <w:t xml:space="preserve">odmowy </w:t>
      </w:r>
      <w:r w:rsidR="00A848B0" w:rsidRPr="00945275">
        <w:rPr>
          <w:rFonts w:ascii="Times New Roman" w:hAnsi="Times New Roman" w:cs="Times New Roman"/>
        </w:rPr>
        <w:t>złożenia zmienionego</w:t>
      </w:r>
      <w:r w:rsidRPr="00945275">
        <w:rPr>
          <w:rFonts w:ascii="Times New Roman" w:hAnsi="Times New Roman" w:cs="Times New Roman"/>
        </w:rPr>
        <w:t xml:space="preserve"> wniosku</w:t>
      </w:r>
      <w:r w:rsidR="00A848B0" w:rsidRPr="00945275">
        <w:rPr>
          <w:rFonts w:ascii="Times New Roman" w:hAnsi="Times New Roman" w:cs="Times New Roman"/>
        </w:rPr>
        <w:t xml:space="preserve"> o wyznaczenie strefy geograficznej</w:t>
      </w:r>
      <w:r w:rsidR="003748CA" w:rsidRPr="00945275">
        <w:rPr>
          <w:rFonts w:ascii="Times New Roman" w:hAnsi="Times New Roman" w:cs="Times New Roman"/>
        </w:rPr>
        <w:t xml:space="preserve">, </w:t>
      </w:r>
      <w:r w:rsidRPr="00945275">
        <w:rPr>
          <w:rFonts w:ascii="Times New Roman" w:hAnsi="Times New Roman" w:cs="Times New Roman"/>
        </w:rPr>
        <w:t xml:space="preserve">na podstawie wezwania, o którym mowa w ust. </w:t>
      </w:r>
      <w:r w:rsidR="00573ADF">
        <w:rPr>
          <w:rFonts w:ascii="Times New Roman" w:hAnsi="Times New Roman" w:cs="Times New Roman"/>
        </w:rPr>
        <w:t>6</w:t>
      </w:r>
    </w:p>
    <w:p w14:paraId="158D6108" w14:textId="77777777" w:rsidR="00900425" w:rsidRPr="00945275" w:rsidRDefault="006F6B6E" w:rsidP="00122DDD">
      <w:pPr>
        <w:pStyle w:val="ZCZWSPPKTzmczciwsp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 xml:space="preserve">– </w:t>
      </w:r>
      <w:r w:rsidR="00900425" w:rsidRPr="00945275">
        <w:rPr>
          <w:rFonts w:ascii="Times New Roman" w:hAnsi="Times New Roman" w:cs="Times New Roman"/>
        </w:rPr>
        <w:t xml:space="preserve">Polska Agencja Żeglugi Powietrznej odmawia wyznaczenia strefy geograficznej. Wnioskodawcy nie przysługuje zwrot opłaty za </w:t>
      </w:r>
      <w:r w:rsidR="00FA2615" w:rsidRPr="00945275">
        <w:rPr>
          <w:rFonts w:ascii="Times New Roman" w:hAnsi="Times New Roman" w:cs="Times New Roman"/>
        </w:rPr>
        <w:t xml:space="preserve">przeprowadzenie oceny </w:t>
      </w:r>
      <w:r w:rsidR="00F05895" w:rsidRPr="00945275">
        <w:rPr>
          <w:rFonts w:ascii="Times New Roman" w:hAnsi="Times New Roman" w:cs="Times New Roman"/>
        </w:rPr>
        <w:t xml:space="preserve">wstępnej </w:t>
      </w:r>
      <w:r w:rsidR="00FA2615" w:rsidRPr="00945275">
        <w:rPr>
          <w:rFonts w:ascii="Times New Roman" w:hAnsi="Times New Roman" w:cs="Times New Roman"/>
        </w:rPr>
        <w:t xml:space="preserve">wniosku o </w:t>
      </w:r>
      <w:r w:rsidR="00900425" w:rsidRPr="00945275">
        <w:rPr>
          <w:rFonts w:ascii="Times New Roman" w:hAnsi="Times New Roman" w:cs="Times New Roman"/>
        </w:rPr>
        <w:t>wyznaczeni</w:t>
      </w:r>
      <w:r w:rsidR="0080704D" w:rsidRPr="00945275">
        <w:rPr>
          <w:rFonts w:ascii="Times New Roman" w:hAnsi="Times New Roman" w:cs="Times New Roman"/>
        </w:rPr>
        <w:t>e strefy geograficznej.</w:t>
      </w:r>
    </w:p>
    <w:p w14:paraId="78DE35F7" w14:textId="3DFB0544" w:rsidR="00EB72FC" w:rsidRPr="00945275" w:rsidRDefault="00573ADF" w:rsidP="001432BF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B72FC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EB72FC" w:rsidRPr="00945275">
        <w:rPr>
          <w:rFonts w:ascii="Times New Roman" w:hAnsi="Times New Roman" w:cs="Times New Roman"/>
        </w:rPr>
        <w:t>W odniesieniu do wniosków</w:t>
      </w:r>
      <w:r w:rsidR="00D54482" w:rsidRPr="00945275">
        <w:rPr>
          <w:rFonts w:ascii="Times New Roman" w:hAnsi="Times New Roman" w:cs="Times New Roman"/>
        </w:rPr>
        <w:t>, o których mowa w ust. 1 pkt 2,</w:t>
      </w:r>
      <w:r w:rsidR="00EB72FC" w:rsidRPr="00945275">
        <w:rPr>
          <w:rFonts w:ascii="Times New Roman" w:hAnsi="Times New Roman" w:cs="Times New Roman"/>
        </w:rPr>
        <w:t xml:space="preserve"> składanych przez</w:t>
      </w:r>
      <w:r w:rsidR="00E57C5D">
        <w:rPr>
          <w:rFonts w:ascii="Times New Roman" w:hAnsi="Times New Roman" w:cs="Times New Roman"/>
        </w:rPr>
        <w:t xml:space="preserve"> </w:t>
      </w:r>
      <w:r w:rsidR="00EB72FC" w:rsidRPr="00945275">
        <w:rPr>
          <w:rFonts w:ascii="Times New Roman" w:hAnsi="Times New Roman" w:cs="Times New Roman"/>
        </w:rPr>
        <w:t>Dowódcę Operacyjnego Rodzajów Sił Zbrojnych, Komendanta Głównego Żandarmerii Wojskowej, Szefa Szefostwa Służb</w:t>
      </w:r>
      <w:r w:rsidR="00514C9F">
        <w:rPr>
          <w:rFonts w:ascii="Times New Roman" w:hAnsi="Times New Roman" w:cs="Times New Roman"/>
        </w:rPr>
        <w:t>y</w:t>
      </w:r>
      <w:r w:rsidR="00EB72FC" w:rsidRPr="00945275">
        <w:rPr>
          <w:rFonts w:ascii="Times New Roman" w:hAnsi="Times New Roman" w:cs="Times New Roman"/>
        </w:rPr>
        <w:t xml:space="preserve"> Ruchu Lotniczego Sił Zbrojnych Rzeczypospolitej Polskiej, Szefa Agencji Bezpieczeństwa Wewnętrznego, Szefa Agencji Wywiadu, Szefa Centralnego Biura Antykorupcyjnego, Komendanta Głównego Policji, Komendanta Głównego Straży Granicznej, </w:t>
      </w:r>
      <w:r w:rsidR="00E57C5D" w:rsidRPr="00945275">
        <w:rPr>
          <w:rFonts w:ascii="Times New Roman" w:hAnsi="Times New Roman" w:cs="Times New Roman"/>
        </w:rPr>
        <w:t>Komendanta Głównego Państwowej Straży Pożarnej</w:t>
      </w:r>
      <w:r w:rsidR="00E57C5D">
        <w:rPr>
          <w:rFonts w:ascii="Times New Roman" w:hAnsi="Times New Roman" w:cs="Times New Roman"/>
        </w:rPr>
        <w:t>,</w:t>
      </w:r>
      <w:r w:rsidR="00E57C5D" w:rsidRPr="00945275">
        <w:rPr>
          <w:rFonts w:ascii="Times New Roman" w:hAnsi="Times New Roman" w:cs="Times New Roman"/>
        </w:rPr>
        <w:t xml:space="preserve"> </w:t>
      </w:r>
      <w:r w:rsidR="00EB72FC" w:rsidRPr="00945275">
        <w:rPr>
          <w:rFonts w:ascii="Times New Roman" w:hAnsi="Times New Roman" w:cs="Times New Roman"/>
        </w:rPr>
        <w:t>Szefa Krajowej Administracji Skarbowej</w:t>
      </w:r>
      <w:r w:rsidR="00E57C5D">
        <w:rPr>
          <w:rFonts w:ascii="Times New Roman" w:hAnsi="Times New Roman" w:cs="Times New Roman"/>
        </w:rPr>
        <w:t>,</w:t>
      </w:r>
      <w:r w:rsidR="00EB72FC" w:rsidRPr="00945275">
        <w:rPr>
          <w:rFonts w:ascii="Times New Roman" w:hAnsi="Times New Roman" w:cs="Times New Roman"/>
        </w:rPr>
        <w:t xml:space="preserve"> Komendanta Służby Ochrony Państwa</w:t>
      </w:r>
      <w:r w:rsidR="00631DF0">
        <w:rPr>
          <w:rFonts w:ascii="Times New Roman" w:hAnsi="Times New Roman" w:cs="Times New Roman"/>
        </w:rPr>
        <w:t>,</w:t>
      </w:r>
      <w:r w:rsidR="00E57C5D">
        <w:rPr>
          <w:rFonts w:ascii="Times New Roman" w:hAnsi="Times New Roman" w:cs="Times New Roman"/>
        </w:rPr>
        <w:t xml:space="preserve"> D</w:t>
      </w:r>
      <w:r w:rsidR="00EB72FC" w:rsidRPr="00945275">
        <w:rPr>
          <w:rFonts w:ascii="Times New Roman" w:hAnsi="Times New Roman" w:cs="Times New Roman"/>
        </w:rPr>
        <w:t>yrektora Rządowego Centrum Bezpieczeństwa</w:t>
      </w:r>
      <w:r w:rsidR="00631DF0">
        <w:rPr>
          <w:rFonts w:ascii="Times New Roman" w:hAnsi="Times New Roman" w:cs="Times New Roman"/>
        </w:rPr>
        <w:t>,</w:t>
      </w:r>
      <w:r w:rsidR="00E57C5D">
        <w:rPr>
          <w:rFonts w:ascii="Times New Roman" w:hAnsi="Times New Roman" w:cs="Times New Roman"/>
        </w:rPr>
        <w:t xml:space="preserve"> </w:t>
      </w:r>
      <w:r w:rsidR="00EB72FC" w:rsidRPr="00945275">
        <w:t>właściwego ministra</w:t>
      </w:r>
      <w:r w:rsidR="00E57C5D">
        <w:t>,</w:t>
      </w:r>
      <w:r w:rsidR="00EB72FC" w:rsidRPr="00945275">
        <w:t xml:space="preserve"> kierownika urzędu centralnego </w:t>
      </w:r>
      <w:r w:rsidR="00107D9F">
        <w:t>lub</w:t>
      </w:r>
      <w:r w:rsidR="00107D9F" w:rsidRPr="00945275">
        <w:t xml:space="preserve"> </w:t>
      </w:r>
      <w:r w:rsidR="00EB72FC" w:rsidRPr="00945275">
        <w:t>Prez</w:t>
      </w:r>
      <w:r w:rsidR="0080704D" w:rsidRPr="00945275">
        <w:t>esa Urzędu</w:t>
      </w:r>
      <w:r w:rsidR="00E57C5D">
        <w:t xml:space="preserve">, </w:t>
      </w:r>
      <w:r w:rsidR="00D54482" w:rsidRPr="00945275">
        <w:rPr>
          <w:rFonts w:ascii="Times New Roman" w:hAnsi="Times New Roman" w:cs="Times New Roman"/>
        </w:rPr>
        <w:t>sposób uiszczania opłat</w:t>
      </w:r>
      <w:r w:rsidR="00EB72FC" w:rsidRPr="00945275">
        <w:rPr>
          <w:rFonts w:ascii="Times New Roman" w:hAnsi="Times New Roman" w:cs="Times New Roman"/>
        </w:rPr>
        <w:t xml:space="preserve"> za wyznaczenie stref geograficznych </w:t>
      </w:r>
      <w:r w:rsidR="00D54482" w:rsidRPr="00945275">
        <w:rPr>
          <w:rFonts w:ascii="Times New Roman" w:hAnsi="Times New Roman" w:cs="Times New Roman"/>
        </w:rPr>
        <w:t>mo</w:t>
      </w:r>
      <w:r w:rsidR="003748CA" w:rsidRPr="00945275">
        <w:rPr>
          <w:rFonts w:ascii="Times New Roman" w:hAnsi="Times New Roman" w:cs="Times New Roman"/>
        </w:rPr>
        <w:t>że</w:t>
      </w:r>
      <w:r w:rsidR="00D54482" w:rsidRPr="00945275">
        <w:rPr>
          <w:rFonts w:ascii="Times New Roman" w:hAnsi="Times New Roman" w:cs="Times New Roman"/>
        </w:rPr>
        <w:t xml:space="preserve"> zostać określon</w:t>
      </w:r>
      <w:r w:rsidR="003748CA" w:rsidRPr="00945275">
        <w:rPr>
          <w:rFonts w:ascii="Times New Roman" w:hAnsi="Times New Roman" w:cs="Times New Roman"/>
        </w:rPr>
        <w:t>y</w:t>
      </w:r>
      <w:r w:rsidR="00D54482" w:rsidRPr="00945275">
        <w:rPr>
          <w:rFonts w:ascii="Times New Roman" w:hAnsi="Times New Roman" w:cs="Times New Roman"/>
        </w:rPr>
        <w:t xml:space="preserve"> </w:t>
      </w:r>
      <w:r w:rsidR="003748CA" w:rsidRPr="00945275">
        <w:rPr>
          <w:rFonts w:ascii="Times New Roman" w:hAnsi="Times New Roman" w:cs="Times New Roman"/>
        </w:rPr>
        <w:t>w</w:t>
      </w:r>
      <w:r w:rsidR="00D54482" w:rsidRPr="00945275">
        <w:rPr>
          <w:rFonts w:ascii="Times New Roman" w:hAnsi="Times New Roman" w:cs="Times New Roman"/>
        </w:rPr>
        <w:t xml:space="preserve"> porozumieni</w:t>
      </w:r>
      <w:r w:rsidR="003748CA" w:rsidRPr="00945275">
        <w:rPr>
          <w:rFonts w:ascii="Times New Roman" w:hAnsi="Times New Roman" w:cs="Times New Roman"/>
        </w:rPr>
        <w:t>u</w:t>
      </w:r>
      <w:r w:rsidR="00D54482" w:rsidRPr="00945275">
        <w:rPr>
          <w:rFonts w:ascii="Times New Roman" w:hAnsi="Times New Roman" w:cs="Times New Roman"/>
        </w:rPr>
        <w:t xml:space="preserve"> zawart</w:t>
      </w:r>
      <w:r w:rsidR="003748CA" w:rsidRPr="00945275">
        <w:rPr>
          <w:rFonts w:ascii="Times New Roman" w:hAnsi="Times New Roman" w:cs="Times New Roman"/>
        </w:rPr>
        <w:t>ym</w:t>
      </w:r>
      <w:r w:rsidR="00D54482" w:rsidRPr="00945275">
        <w:rPr>
          <w:rFonts w:ascii="Times New Roman" w:hAnsi="Times New Roman" w:cs="Times New Roman"/>
        </w:rPr>
        <w:t xml:space="preserve"> pomiędzy Polską Agencją Żeglugi Powietrznej a zainteresowanym podmiotem. W przypadku zawarcia porozumienia przepisów ust</w:t>
      </w:r>
      <w:r w:rsidR="003748CA" w:rsidRPr="009452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4</w:t>
      </w:r>
      <w:r w:rsidR="00D54482" w:rsidRPr="0094527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</w:t>
      </w:r>
      <w:r w:rsidR="00D54482" w:rsidRPr="00945275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7</w:t>
      </w:r>
      <w:r w:rsidR="00D54482" w:rsidRPr="00945275">
        <w:rPr>
          <w:rFonts w:ascii="Times New Roman" w:hAnsi="Times New Roman" w:cs="Times New Roman"/>
        </w:rPr>
        <w:t xml:space="preserve"> w zakresie dotyczącym wzywania do uiszczenia opłaty </w:t>
      </w:r>
      <w:r w:rsidR="00141814" w:rsidRPr="00945275">
        <w:rPr>
          <w:rFonts w:ascii="Times New Roman" w:hAnsi="Times New Roman" w:cs="Times New Roman"/>
        </w:rPr>
        <w:t xml:space="preserve">za wyznaczenie strefy geograficznej </w:t>
      </w:r>
      <w:r w:rsidR="00D54482" w:rsidRPr="00945275">
        <w:rPr>
          <w:rFonts w:ascii="Times New Roman" w:hAnsi="Times New Roman" w:cs="Times New Roman"/>
        </w:rPr>
        <w:t>oraz skutków jej</w:t>
      </w:r>
      <w:r w:rsidR="0080704D" w:rsidRPr="00945275">
        <w:rPr>
          <w:rFonts w:ascii="Times New Roman" w:hAnsi="Times New Roman" w:cs="Times New Roman"/>
        </w:rPr>
        <w:t xml:space="preserve"> nieuiszczenia nie stosuje się.</w:t>
      </w:r>
    </w:p>
    <w:p w14:paraId="7FC94DB2" w14:textId="6205D77F" w:rsidR="00535F42" w:rsidRPr="00945275" w:rsidRDefault="00573ADF" w:rsidP="00535F42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35F42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535F42" w:rsidRPr="00945275">
        <w:rPr>
          <w:rFonts w:ascii="Times New Roman" w:hAnsi="Times New Roman" w:cs="Times New Roman"/>
        </w:rPr>
        <w:t>Polska Agencja Żeglugi Powietrznej, wyznaczając strefę geograficzną określa okres obowiązywania strefy geograficznej, obszar strefy geograficznej oraz warunki wykonywania operacji z użyciem systemu bezzałogowego statku powietrznego w tej strefie geograficznej, z uwzględnieniem przepisów wyda</w:t>
      </w:r>
      <w:r w:rsidR="007A7922" w:rsidRPr="00945275">
        <w:rPr>
          <w:rFonts w:ascii="Times New Roman" w:hAnsi="Times New Roman" w:cs="Times New Roman"/>
        </w:rPr>
        <w:t>nych na podstawie art.</w:t>
      </w:r>
      <w:r w:rsidR="00660613" w:rsidRPr="00945275">
        <w:rPr>
          <w:rFonts w:ascii="Times New Roman" w:hAnsi="Times New Roman" w:cs="Times New Roman"/>
        </w:rPr>
        <w:t xml:space="preserve"> </w:t>
      </w:r>
      <w:r w:rsidR="000C6027" w:rsidRPr="00945275">
        <w:rPr>
          <w:rFonts w:ascii="Times New Roman" w:hAnsi="Times New Roman" w:cs="Times New Roman"/>
        </w:rPr>
        <w:t>156</w:t>
      </w:r>
      <w:r w:rsidR="003748CA" w:rsidRPr="00945275">
        <w:rPr>
          <w:rFonts w:ascii="Times New Roman" w:hAnsi="Times New Roman" w:cs="Times New Roman"/>
        </w:rPr>
        <w:t>g ust. 2</w:t>
      </w:r>
      <w:r w:rsidR="00535F42" w:rsidRPr="00945275">
        <w:rPr>
          <w:rFonts w:ascii="Times New Roman" w:hAnsi="Times New Roman" w:cs="Times New Roman"/>
        </w:rPr>
        <w:t>.</w:t>
      </w:r>
    </w:p>
    <w:p w14:paraId="68B6A75D" w14:textId="1528FC28" w:rsidR="00796EA0" w:rsidRPr="00945275" w:rsidRDefault="00573ADF" w:rsidP="00796EA0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96EA0" w:rsidRPr="00945275">
        <w:rPr>
          <w:rFonts w:ascii="Times New Roman" w:hAnsi="Times New Roman" w:cs="Times New Roman"/>
        </w:rPr>
        <w:t>. W przypadku odmowy wyznaczenia strefy geograficznej przez Polską Agencję Żeglugi Powietrznej podmiot uprawniony do złożenia wniosku o wyznaczenie strefy geograficznej może wystąpić do Prezesa Urzędu z wnioskiem o ponowne rozpoznanie wniosku</w:t>
      </w:r>
      <w:r w:rsidR="00107D9F">
        <w:rPr>
          <w:rFonts w:ascii="Times New Roman" w:hAnsi="Times New Roman" w:cs="Times New Roman"/>
        </w:rPr>
        <w:t xml:space="preserve"> o wyznaczenie strefy geograficznej</w:t>
      </w:r>
      <w:r w:rsidR="00796EA0" w:rsidRPr="00945275">
        <w:rPr>
          <w:rFonts w:ascii="Times New Roman" w:hAnsi="Times New Roman" w:cs="Times New Roman"/>
        </w:rPr>
        <w:t>, zwanym dalej „wnioskiem o ponowne rozpoznanie”.</w:t>
      </w:r>
    </w:p>
    <w:p w14:paraId="423F84CF" w14:textId="605E35EA" w:rsidR="00796EA0" w:rsidRPr="00945275" w:rsidRDefault="00796EA0" w:rsidP="00796EA0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</w:t>
      </w:r>
      <w:r w:rsidR="00573ADF">
        <w:rPr>
          <w:rFonts w:ascii="Times New Roman" w:hAnsi="Times New Roman" w:cs="Times New Roman"/>
        </w:rPr>
        <w:t>1</w:t>
      </w:r>
      <w:r w:rsidRPr="00945275">
        <w:rPr>
          <w:rFonts w:ascii="Times New Roman" w:hAnsi="Times New Roman" w:cs="Times New Roman"/>
        </w:rPr>
        <w:t>. Wniosek o ponowne rozpoznanie wnosi się do Prezesa Urzędu w terminie 14 dni od dnia otrzymania informacji o odmowie wyznaczenia strefy geograficznej.</w:t>
      </w:r>
    </w:p>
    <w:p w14:paraId="19D6D3DD" w14:textId="1947325E" w:rsidR="00796EA0" w:rsidRPr="00945275" w:rsidRDefault="00796EA0" w:rsidP="00796EA0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</w:t>
      </w:r>
      <w:r w:rsidR="00573ADF">
        <w:rPr>
          <w:rFonts w:ascii="Times New Roman" w:hAnsi="Times New Roman" w:cs="Times New Roman"/>
        </w:rPr>
        <w:t>2</w:t>
      </w:r>
      <w:r w:rsidRPr="00945275">
        <w:rPr>
          <w:rFonts w:ascii="Times New Roman" w:hAnsi="Times New Roman" w:cs="Times New Roman"/>
        </w:rPr>
        <w:t>. W wyniku rozpoznania wniosku o ponowne rozpoznanie Prezes Urzędu wydaje rozstrzygnięcie w sprawie wyznaczenia strefy geograficznej i niezwłocznie przekazuje je Polskiej Agencji Żeglugi Powietrznej oraz podmiotowi uprawnionemu do złożenia wniosku o wyznaczenie strefy geograficznej.</w:t>
      </w:r>
    </w:p>
    <w:p w14:paraId="618A96E1" w14:textId="5B640A40" w:rsidR="00796EA0" w:rsidRPr="00945275" w:rsidRDefault="00796EA0" w:rsidP="00796EA0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</w:t>
      </w:r>
      <w:r w:rsidR="00573ADF">
        <w:rPr>
          <w:rFonts w:ascii="Times New Roman" w:hAnsi="Times New Roman" w:cs="Times New Roman"/>
        </w:rPr>
        <w:t>3</w:t>
      </w:r>
      <w:r w:rsidRPr="00945275">
        <w:rPr>
          <w:rFonts w:ascii="Times New Roman" w:hAnsi="Times New Roman" w:cs="Times New Roman"/>
        </w:rPr>
        <w:t>. </w:t>
      </w:r>
      <w:r w:rsidRPr="00945275">
        <w:rPr>
          <w:rFonts w:ascii="Times New Roman" w:hAnsi="Times New Roman" w:cs="Times New Roman"/>
          <w:bCs/>
        </w:rPr>
        <w:t>Przed upływem okresu obowiązywania strefy geograficznej Polska Agencja Żeglugi Powietrznej, z własnej inicjatywy albo na wniosek podmiotu uprawnionego</w:t>
      </w:r>
      <w:r w:rsidR="00097508" w:rsidRPr="00945275">
        <w:rPr>
          <w:rFonts w:ascii="Times New Roman" w:hAnsi="Times New Roman" w:cs="Times New Roman"/>
          <w:bCs/>
        </w:rPr>
        <w:t>, na wniosek którego strefa geograficzna została wyznaczona</w:t>
      </w:r>
      <w:r w:rsidRPr="00945275">
        <w:rPr>
          <w:rFonts w:ascii="Times New Roman" w:hAnsi="Times New Roman" w:cs="Times New Roman"/>
          <w:bCs/>
        </w:rPr>
        <w:t>, może przedłużyć okres obowiązywania strefy geograficznej</w:t>
      </w:r>
      <w:r w:rsidRPr="00945275">
        <w:rPr>
          <w:rFonts w:ascii="Times New Roman" w:hAnsi="Times New Roman" w:cs="Times New Roman"/>
        </w:rPr>
        <w:t>.</w:t>
      </w:r>
    </w:p>
    <w:p w14:paraId="1CCB2E86" w14:textId="27EA2BBE" w:rsidR="00796EA0" w:rsidRPr="00945275" w:rsidRDefault="00796EA0" w:rsidP="00796EA0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</w:t>
      </w:r>
      <w:r w:rsidR="00573ADF">
        <w:rPr>
          <w:rFonts w:ascii="Times New Roman" w:hAnsi="Times New Roman" w:cs="Times New Roman"/>
        </w:rPr>
        <w:t>4</w:t>
      </w:r>
      <w:r w:rsidRPr="00945275">
        <w:rPr>
          <w:rFonts w:ascii="Times New Roman" w:hAnsi="Times New Roman" w:cs="Times New Roman"/>
        </w:rPr>
        <w:t>. Po upływie okresu obowiązywania strefy geograficznej Polska Agencja Żeglugi Powietrznej, z własnej inicjatywy albo na wniosek podmiotu uprawnionego</w:t>
      </w:r>
      <w:r w:rsidR="00097508" w:rsidRPr="00945275">
        <w:rPr>
          <w:rFonts w:ascii="Times New Roman" w:hAnsi="Times New Roman" w:cs="Times New Roman"/>
        </w:rPr>
        <w:t>, na wniosek którego strefa geograficzna została wyznaczona</w:t>
      </w:r>
      <w:r w:rsidRPr="00945275">
        <w:rPr>
          <w:rFonts w:ascii="Times New Roman" w:hAnsi="Times New Roman" w:cs="Times New Roman"/>
        </w:rPr>
        <w:t>, może ponownie wyznaczyć strefę geograficzną.</w:t>
      </w:r>
    </w:p>
    <w:p w14:paraId="39C49D07" w14:textId="7F30EDDF" w:rsidR="00796EA0" w:rsidRPr="00945275" w:rsidRDefault="00796EA0" w:rsidP="00796EA0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</w:t>
      </w:r>
      <w:r w:rsidR="00573ADF">
        <w:rPr>
          <w:rFonts w:ascii="Times New Roman" w:hAnsi="Times New Roman" w:cs="Times New Roman"/>
        </w:rPr>
        <w:t>5</w:t>
      </w:r>
      <w:r w:rsidR="00A96B1C">
        <w:rPr>
          <w:rFonts w:ascii="Times New Roman" w:hAnsi="Times New Roman" w:cs="Times New Roman"/>
        </w:rPr>
        <w:t>. </w:t>
      </w:r>
      <w:r w:rsidR="00A074DA" w:rsidRPr="00945275">
        <w:rPr>
          <w:rFonts w:ascii="Times New Roman" w:hAnsi="Times New Roman" w:cs="Times New Roman"/>
        </w:rPr>
        <w:t>Do przedłuża</w:t>
      </w:r>
      <w:r w:rsidRPr="00945275">
        <w:rPr>
          <w:rFonts w:ascii="Times New Roman" w:hAnsi="Times New Roman" w:cs="Times New Roman"/>
        </w:rPr>
        <w:t>nia okresu obowiązywania strefy geogr</w:t>
      </w:r>
      <w:r w:rsidR="00A074DA" w:rsidRPr="00945275">
        <w:rPr>
          <w:rFonts w:ascii="Times New Roman" w:hAnsi="Times New Roman" w:cs="Times New Roman"/>
        </w:rPr>
        <w:t>aficznej oraz ponownego wyznacza</w:t>
      </w:r>
      <w:r w:rsidRPr="00945275">
        <w:rPr>
          <w:rFonts w:ascii="Times New Roman" w:hAnsi="Times New Roman" w:cs="Times New Roman"/>
        </w:rPr>
        <w:t xml:space="preserve">nia strefy geograficznej </w:t>
      </w:r>
      <w:r w:rsidR="00A074DA" w:rsidRPr="00945275">
        <w:rPr>
          <w:rFonts w:ascii="Times New Roman" w:hAnsi="Times New Roman" w:cs="Times New Roman"/>
        </w:rPr>
        <w:t xml:space="preserve">stosuje się przepis ust. </w:t>
      </w:r>
      <w:r w:rsidR="00573ADF">
        <w:rPr>
          <w:rFonts w:ascii="Times New Roman" w:hAnsi="Times New Roman" w:cs="Times New Roman"/>
        </w:rPr>
        <w:t>9</w:t>
      </w:r>
      <w:r w:rsidR="0040674E" w:rsidRPr="0040674E">
        <w:rPr>
          <w:rFonts w:ascii="Times New Roman" w:hAnsi="Times New Roman" w:cs="Times New Roman"/>
        </w:rPr>
        <w:t xml:space="preserve">, a w przypadku przedłużania okresu obowiązywania strefy geograficznej oraz ponownego wyznaczania strefy geograficznej na wniosek podmiotu uprawnionego – również przepisy ust. </w:t>
      </w:r>
      <w:r w:rsidR="00573ADF">
        <w:rPr>
          <w:rFonts w:ascii="Times New Roman" w:hAnsi="Times New Roman" w:cs="Times New Roman"/>
        </w:rPr>
        <w:t>10</w:t>
      </w:r>
      <w:r w:rsidRPr="00945275">
        <w:rPr>
          <w:rFonts w:ascii="Times New Roman" w:hAnsi="Times New Roman" w:cs="Times New Roman"/>
        </w:rPr>
        <w:t>–</w:t>
      </w:r>
      <w:r w:rsidR="00573ADF">
        <w:rPr>
          <w:rFonts w:ascii="Times New Roman" w:hAnsi="Times New Roman" w:cs="Times New Roman"/>
          <w:bCs/>
        </w:rPr>
        <w:t>12</w:t>
      </w:r>
      <w:r w:rsidRPr="00945275">
        <w:rPr>
          <w:rFonts w:ascii="Times New Roman" w:hAnsi="Times New Roman" w:cs="Times New Roman"/>
          <w:bCs/>
        </w:rPr>
        <w:t>.</w:t>
      </w:r>
    </w:p>
    <w:p w14:paraId="46C8E0EC" w14:textId="13228185" w:rsidR="00535F42" w:rsidRPr="00945275" w:rsidRDefault="00796EA0" w:rsidP="00535F42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</w:t>
      </w:r>
      <w:r w:rsidR="00573ADF">
        <w:rPr>
          <w:rFonts w:ascii="Times New Roman" w:hAnsi="Times New Roman" w:cs="Times New Roman"/>
        </w:rPr>
        <w:t>6</w:t>
      </w:r>
      <w:r w:rsidR="00535F42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535F42" w:rsidRPr="00945275">
        <w:rPr>
          <w:rFonts w:ascii="Times New Roman" w:hAnsi="Times New Roman" w:cs="Times New Roman"/>
        </w:rPr>
        <w:t>Polska Agencja Żeglugi Powietrznej jest uprawniona do</w:t>
      </w:r>
      <w:r w:rsidR="00A62FD9" w:rsidRPr="00945275">
        <w:rPr>
          <w:rFonts w:ascii="Times New Roman" w:hAnsi="Times New Roman" w:cs="Times New Roman"/>
        </w:rPr>
        <w:t xml:space="preserve"> zawieszania obowiązywania stref</w:t>
      </w:r>
      <w:r w:rsidR="00A074DA" w:rsidRPr="00945275">
        <w:rPr>
          <w:rFonts w:ascii="Times New Roman" w:hAnsi="Times New Roman" w:cs="Times New Roman"/>
        </w:rPr>
        <w:t>y</w:t>
      </w:r>
      <w:r w:rsidR="00A62FD9" w:rsidRPr="00945275">
        <w:rPr>
          <w:rFonts w:ascii="Times New Roman" w:hAnsi="Times New Roman" w:cs="Times New Roman"/>
        </w:rPr>
        <w:t xml:space="preserve"> geografic</w:t>
      </w:r>
      <w:r w:rsidR="00A074DA" w:rsidRPr="00945275">
        <w:rPr>
          <w:rFonts w:ascii="Times New Roman" w:hAnsi="Times New Roman" w:cs="Times New Roman"/>
        </w:rPr>
        <w:t>znej</w:t>
      </w:r>
      <w:r w:rsidR="00A62FD9" w:rsidRPr="00945275">
        <w:rPr>
          <w:rFonts w:ascii="Times New Roman" w:hAnsi="Times New Roman" w:cs="Times New Roman"/>
        </w:rPr>
        <w:t xml:space="preserve"> oraz do</w:t>
      </w:r>
      <w:r w:rsidR="00535F42" w:rsidRPr="00945275">
        <w:rPr>
          <w:rFonts w:ascii="Times New Roman" w:hAnsi="Times New Roman" w:cs="Times New Roman"/>
        </w:rPr>
        <w:t xml:space="preserve"> dokonywania </w:t>
      </w:r>
      <w:r w:rsidR="00A074DA" w:rsidRPr="00945275">
        <w:rPr>
          <w:rFonts w:ascii="Times New Roman" w:hAnsi="Times New Roman" w:cs="Times New Roman"/>
        </w:rPr>
        <w:t>w niej</w:t>
      </w:r>
      <w:r w:rsidR="00A62FD9" w:rsidRPr="00945275">
        <w:rPr>
          <w:rFonts w:ascii="Times New Roman" w:hAnsi="Times New Roman" w:cs="Times New Roman"/>
        </w:rPr>
        <w:t xml:space="preserve"> </w:t>
      </w:r>
      <w:r w:rsidR="00535F42" w:rsidRPr="00945275">
        <w:rPr>
          <w:rFonts w:ascii="Times New Roman" w:hAnsi="Times New Roman" w:cs="Times New Roman"/>
        </w:rPr>
        <w:t xml:space="preserve">zmian, dotyczących w szczególności określenia nowych granic strefy geograficznej, warunków wykonywania operacji w tej strefie lub okresu jej obowiązywania, </w:t>
      </w:r>
      <w:r w:rsidR="00375012" w:rsidRPr="00945275">
        <w:rPr>
          <w:rFonts w:ascii="Times New Roman" w:hAnsi="Times New Roman" w:cs="Times New Roman"/>
        </w:rPr>
        <w:t xml:space="preserve">w szczególności w związku z koniecznością zapewnienia bezpieczeństwa i porządku publicznego lub bezpieczeństwa ruchu lotniczego, </w:t>
      </w:r>
      <w:r w:rsidR="00535F42" w:rsidRPr="00945275">
        <w:rPr>
          <w:rFonts w:ascii="Times New Roman" w:hAnsi="Times New Roman" w:cs="Times New Roman"/>
        </w:rPr>
        <w:t>z uwzględnieniem przep</w:t>
      </w:r>
      <w:r w:rsidR="00660613" w:rsidRPr="00945275">
        <w:rPr>
          <w:rFonts w:ascii="Times New Roman" w:hAnsi="Times New Roman" w:cs="Times New Roman"/>
        </w:rPr>
        <w:t xml:space="preserve">isów wydanych na podstawie art. </w:t>
      </w:r>
      <w:r w:rsidR="000C6027" w:rsidRPr="00945275">
        <w:rPr>
          <w:rFonts w:ascii="Times New Roman" w:hAnsi="Times New Roman" w:cs="Times New Roman"/>
        </w:rPr>
        <w:t>156</w:t>
      </w:r>
      <w:r w:rsidR="003748CA" w:rsidRPr="00945275">
        <w:rPr>
          <w:rFonts w:ascii="Times New Roman" w:hAnsi="Times New Roman" w:cs="Times New Roman"/>
        </w:rPr>
        <w:t>g ust. 2</w:t>
      </w:r>
      <w:r w:rsidR="00535F42" w:rsidRPr="00945275">
        <w:rPr>
          <w:rFonts w:ascii="Times New Roman" w:hAnsi="Times New Roman" w:cs="Times New Roman"/>
        </w:rPr>
        <w:t>.</w:t>
      </w:r>
    </w:p>
    <w:p w14:paraId="23698D3C" w14:textId="193BF69D" w:rsidR="00AA78EA" w:rsidRPr="00945275" w:rsidRDefault="00602B56" w:rsidP="00422DC4">
      <w:pPr>
        <w:pStyle w:val="ZARTzmartartykuempunktem"/>
        <w:rPr>
          <w:rFonts w:ascii="Times New Roman" w:hAnsi="Times New Roman" w:cs="Times New Roman"/>
        </w:rPr>
      </w:pPr>
      <w:r w:rsidRPr="0085395F">
        <w:rPr>
          <w:rFonts w:ascii="Times New Roman" w:hAnsi="Times New Roman" w:cs="Times New Roman"/>
        </w:rPr>
        <w:t>Art.</w:t>
      </w:r>
      <w:r w:rsidR="00027045" w:rsidRPr="0085395F">
        <w:rPr>
          <w:rFonts w:ascii="Times New Roman" w:hAnsi="Times New Roman" w:cs="Times New Roman"/>
        </w:rPr>
        <w:t> </w:t>
      </w:r>
      <w:r w:rsidR="00594535" w:rsidRPr="0085395F">
        <w:rPr>
          <w:rFonts w:ascii="Times New Roman" w:hAnsi="Times New Roman" w:cs="Times New Roman"/>
        </w:rPr>
        <w:t>1</w:t>
      </w:r>
      <w:r w:rsidR="00392B03" w:rsidRPr="0085395F">
        <w:rPr>
          <w:rFonts w:ascii="Times New Roman" w:hAnsi="Times New Roman" w:cs="Times New Roman"/>
        </w:rPr>
        <w:t>56i</w:t>
      </w:r>
      <w:r w:rsidRPr="0085395F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1</w:t>
      </w:r>
      <w:r w:rsidR="00DD1EDF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F478B9" w:rsidRPr="00945275">
        <w:rPr>
          <w:rFonts w:ascii="Times New Roman" w:hAnsi="Times New Roman" w:cs="Times New Roman"/>
        </w:rPr>
        <w:t xml:space="preserve">Polska Agencja Żeglugi Powietrznej podaje do wiadomości </w:t>
      </w:r>
      <w:r w:rsidR="00716590">
        <w:rPr>
          <w:rFonts w:ascii="Times New Roman" w:hAnsi="Times New Roman" w:cs="Times New Roman"/>
        </w:rPr>
        <w:t xml:space="preserve">publicznej </w:t>
      </w:r>
      <w:r w:rsidR="00F478B9" w:rsidRPr="00945275">
        <w:rPr>
          <w:rFonts w:ascii="Times New Roman" w:hAnsi="Times New Roman" w:cs="Times New Roman"/>
        </w:rPr>
        <w:t>i</w:t>
      </w:r>
      <w:r w:rsidR="00DD1EDF" w:rsidRPr="00945275">
        <w:rPr>
          <w:rFonts w:ascii="Times New Roman" w:hAnsi="Times New Roman" w:cs="Times New Roman"/>
        </w:rPr>
        <w:t xml:space="preserve">nformacje na temat stref geograficznych oraz warunków wykonywania operacji </w:t>
      </w:r>
      <w:r w:rsidR="0032505A" w:rsidRPr="00945275">
        <w:rPr>
          <w:rFonts w:ascii="Times New Roman" w:hAnsi="Times New Roman" w:cs="Times New Roman"/>
        </w:rPr>
        <w:t>z</w:t>
      </w:r>
      <w:r w:rsidR="00DD1EDF" w:rsidRPr="00945275">
        <w:rPr>
          <w:rFonts w:ascii="Times New Roman" w:hAnsi="Times New Roman" w:cs="Times New Roman"/>
        </w:rPr>
        <w:t xml:space="preserve"> użyci</w:t>
      </w:r>
      <w:r w:rsidR="0032505A" w:rsidRPr="00945275">
        <w:rPr>
          <w:rFonts w:ascii="Times New Roman" w:hAnsi="Times New Roman" w:cs="Times New Roman"/>
        </w:rPr>
        <w:t>em</w:t>
      </w:r>
      <w:r w:rsidR="00DD1EDF" w:rsidRPr="00945275">
        <w:rPr>
          <w:rFonts w:ascii="Times New Roman" w:hAnsi="Times New Roman" w:cs="Times New Roman"/>
        </w:rPr>
        <w:t xml:space="preserve"> systemów bezzałogowych statków powietrznych w tych strefach </w:t>
      </w:r>
      <w:r w:rsidR="008B420D" w:rsidRPr="00945275">
        <w:rPr>
          <w:rFonts w:ascii="Times New Roman" w:hAnsi="Times New Roman" w:cs="Times New Roman"/>
        </w:rPr>
        <w:t xml:space="preserve">w zakresie i </w:t>
      </w:r>
      <w:r w:rsidR="00DD1EDF" w:rsidRPr="00945275">
        <w:rPr>
          <w:rFonts w:ascii="Times New Roman" w:hAnsi="Times New Roman" w:cs="Times New Roman"/>
        </w:rPr>
        <w:t>w sposób określony w art. 15 ust. 3 rozporządzenia nr 2019/947/UE</w:t>
      </w:r>
      <w:r w:rsidR="00E636FA" w:rsidRPr="00945275">
        <w:rPr>
          <w:rFonts w:ascii="Times New Roman" w:hAnsi="Times New Roman" w:cs="Times New Roman"/>
        </w:rPr>
        <w:t>.</w:t>
      </w:r>
    </w:p>
    <w:p w14:paraId="235C05EC" w14:textId="2C709B49" w:rsidR="00F478B9" w:rsidRPr="00945275" w:rsidRDefault="00602B56" w:rsidP="00F478B9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</w:t>
      </w:r>
      <w:r w:rsidR="00F478B9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F478B9" w:rsidRPr="00945275">
        <w:rPr>
          <w:rFonts w:ascii="Times New Roman" w:hAnsi="Times New Roman" w:cs="Times New Roman"/>
        </w:rPr>
        <w:t xml:space="preserve">W zakresie niewynikającym z przepisów </w:t>
      </w:r>
      <w:r w:rsidR="008B420D" w:rsidRPr="00945275">
        <w:rPr>
          <w:rFonts w:ascii="Times New Roman" w:hAnsi="Times New Roman" w:cs="Times New Roman"/>
        </w:rPr>
        <w:t xml:space="preserve">rozporządzenia nr 2019/947/UE </w:t>
      </w:r>
      <w:r w:rsidR="00F478B9" w:rsidRPr="00945275">
        <w:rPr>
          <w:rFonts w:ascii="Times New Roman" w:hAnsi="Times New Roman" w:cs="Times New Roman"/>
        </w:rPr>
        <w:t xml:space="preserve">Polska Agencja Żeglugi Powietrznej </w:t>
      </w:r>
      <w:r w:rsidR="00A1542E" w:rsidRPr="00945275">
        <w:rPr>
          <w:rFonts w:ascii="Times New Roman" w:hAnsi="Times New Roman" w:cs="Times New Roman"/>
        </w:rPr>
        <w:t>udostępnia</w:t>
      </w:r>
      <w:r w:rsidR="00F478B9" w:rsidRPr="00945275">
        <w:rPr>
          <w:rFonts w:ascii="Times New Roman" w:hAnsi="Times New Roman" w:cs="Times New Roman"/>
        </w:rPr>
        <w:t xml:space="preserve"> informacje na temat stref geograficznych na podstawie umowy zawartej między Polską Agencją Żeglugi Powietrznej a </w:t>
      </w:r>
      <w:r w:rsidR="00A1542E" w:rsidRPr="00945275">
        <w:rPr>
          <w:rFonts w:ascii="Times New Roman" w:hAnsi="Times New Roman" w:cs="Times New Roman"/>
        </w:rPr>
        <w:t>zainteresowanym podmiotem</w:t>
      </w:r>
      <w:r w:rsidR="007A7922" w:rsidRPr="00945275">
        <w:rPr>
          <w:rFonts w:ascii="Times New Roman" w:hAnsi="Times New Roman" w:cs="Times New Roman"/>
        </w:rPr>
        <w:t>.</w:t>
      </w:r>
    </w:p>
    <w:p w14:paraId="1C5C0162" w14:textId="77777777" w:rsidR="00660613" w:rsidRPr="00945275" w:rsidRDefault="00602B56" w:rsidP="00F478B9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</w:t>
      </w:r>
      <w:r w:rsidR="00660613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A1542E" w:rsidRPr="00945275">
        <w:rPr>
          <w:rFonts w:ascii="Times New Roman" w:hAnsi="Times New Roman" w:cs="Times New Roman"/>
        </w:rPr>
        <w:t>Udostępnianie</w:t>
      </w:r>
      <w:r w:rsidR="00660613" w:rsidRPr="00945275">
        <w:rPr>
          <w:rFonts w:ascii="Times New Roman" w:hAnsi="Times New Roman" w:cs="Times New Roman"/>
        </w:rPr>
        <w:t xml:space="preserve"> informacji na temat stref geograficznych w zakresie niewynikającym z przepisów rozporządzenia nr 2019/947/UE jest odpłatne. Wysokość opłaty ustala się w umowie, o której mowa w ust. 2.</w:t>
      </w:r>
    </w:p>
    <w:p w14:paraId="10ADCD7E" w14:textId="715A0E67" w:rsidR="007A7922" w:rsidRPr="00945275" w:rsidRDefault="00602B56" w:rsidP="00F478B9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</w:t>
      </w:r>
      <w:r w:rsidR="007A7922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7A7922" w:rsidRPr="00945275">
        <w:rPr>
          <w:rFonts w:ascii="Times New Roman" w:hAnsi="Times New Roman" w:cs="Times New Roman"/>
        </w:rPr>
        <w:t xml:space="preserve">Informacje na temat stref geograficznych w zakresie niewynikającym z przepisów rozporządzenia nr 2019/947/UE nie stanowią informacji publicznej w rozumieniu </w:t>
      </w:r>
      <w:r w:rsidR="00107D9F">
        <w:rPr>
          <w:rFonts w:ascii="Times New Roman" w:hAnsi="Times New Roman" w:cs="Times New Roman"/>
        </w:rPr>
        <w:t xml:space="preserve">przepisów </w:t>
      </w:r>
      <w:r w:rsidR="007A7922" w:rsidRPr="00945275">
        <w:rPr>
          <w:rFonts w:ascii="Times New Roman" w:hAnsi="Times New Roman" w:cs="Times New Roman"/>
        </w:rPr>
        <w:t>ustawy z dnia 6 września 2001 r. o dostępie do informacji publicznej (Dz. U. z 20</w:t>
      </w:r>
      <w:r w:rsidR="00626175" w:rsidRPr="00945275">
        <w:rPr>
          <w:rFonts w:ascii="Times New Roman" w:hAnsi="Times New Roman" w:cs="Times New Roman"/>
        </w:rPr>
        <w:t>20</w:t>
      </w:r>
      <w:r w:rsidR="007A7922" w:rsidRPr="00945275">
        <w:rPr>
          <w:rFonts w:ascii="Times New Roman" w:hAnsi="Times New Roman" w:cs="Times New Roman"/>
        </w:rPr>
        <w:t xml:space="preserve"> r. poz.</w:t>
      </w:r>
      <w:r w:rsidR="00626175" w:rsidRPr="00945275">
        <w:rPr>
          <w:rFonts w:ascii="Times New Roman" w:hAnsi="Times New Roman" w:cs="Times New Roman"/>
        </w:rPr>
        <w:t xml:space="preserve"> 2176</w:t>
      </w:r>
      <w:r w:rsidR="007A7922" w:rsidRPr="00945275">
        <w:rPr>
          <w:rFonts w:ascii="Times New Roman" w:hAnsi="Times New Roman" w:cs="Times New Roman"/>
        </w:rPr>
        <w:t>).</w:t>
      </w:r>
    </w:p>
    <w:p w14:paraId="76B119C9" w14:textId="77777777" w:rsidR="00543FFD" w:rsidRPr="00945275" w:rsidRDefault="00F24B17" w:rsidP="001465B8">
      <w:pPr>
        <w:pStyle w:val="ZARTzmartartykuempunktem"/>
        <w:rPr>
          <w:rFonts w:ascii="Times New Roman" w:hAnsi="Times New Roman" w:cs="Times New Roman"/>
        </w:rPr>
      </w:pPr>
      <w:bookmarkStart w:id="9" w:name="_Hlk57199462"/>
      <w:bookmarkStart w:id="10" w:name="_Hlk33696657"/>
      <w:r w:rsidRPr="0085395F">
        <w:rPr>
          <w:rFonts w:ascii="Times New Roman" w:hAnsi="Times New Roman" w:cs="Times New Roman"/>
        </w:rPr>
        <w:t>A</w:t>
      </w:r>
      <w:r w:rsidR="00864229" w:rsidRPr="0085395F">
        <w:rPr>
          <w:rFonts w:ascii="Times New Roman" w:hAnsi="Times New Roman" w:cs="Times New Roman"/>
        </w:rPr>
        <w:t>rt.</w:t>
      </w:r>
      <w:r w:rsidR="00027045" w:rsidRPr="0085395F">
        <w:rPr>
          <w:rFonts w:ascii="Times New Roman" w:hAnsi="Times New Roman" w:cs="Times New Roman"/>
        </w:rPr>
        <w:t> </w:t>
      </w:r>
      <w:r w:rsidR="00591296" w:rsidRPr="0085395F">
        <w:rPr>
          <w:rFonts w:ascii="Times New Roman" w:hAnsi="Times New Roman" w:cs="Times New Roman"/>
        </w:rPr>
        <w:t>156</w:t>
      </w:r>
      <w:r w:rsidR="000C6027" w:rsidRPr="0085395F">
        <w:rPr>
          <w:rFonts w:ascii="Times New Roman" w:hAnsi="Times New Roman" w:cs="Times New Roman"/>
        </w:rPr>
        <w:t>j</w:t>
      </w:r>
      <w:r w:rsidR="00122DDD" w:rsidRPr="0085395F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1.</w:t>
      </w:r>
      <w:r w:rsidR="00027045" w:rsidRPr="00945275">
        <w:rPr>
          <w:rFonts w:ascii="Times New Roman" w:hAnsi="Times New Roman" w:cs="Times New Roman"/>
        </w:rPr>
        <w:t> </w:t>
      </w:r>
      <w:r w:rsidR="00122DDD" w:rsidRPr="00945275">
        <w:rPr>
          <w:rFonts w:ascii="Times New Roman" w:hAnsi="Times New Roman" w:cs="Times New Roman"/>
        </w:rPr>
        <w:t xml:space="preserve">Czynności związane </w:t>
      </w:r>
      <w:r w:rsidR="001465B8" w:rsidRPr="00945275">
        <w:rPr>
          <w:rFonts w:ascii="Times New Roman" w:hAnsi="Times New Roman" w:cs="Times New Roman"/>
        </w:rPr>
        <w:t>z</w:t>
      </w:r>
      <w:r w:rsidR="00543FFD" w:rsidRPr="00945275">
        <w:rPr>
          <w:rFonts w:ascii="Times New Roman" w:hAnsi="Times New Roman" w:cs="Times New Roman"/>
        </w:rPr>
        <w:t>:</w:t>
      </w:r>
    </w:p>
    <w:p w14:paraId="03372B02" w14:textId="77777777" w:rsidR="00543FFD" w:rsidRPr="00945275" w:rsidRDefault="00543FFD" w:rsidP="00A1542E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</w:r>
      <w:r w:rsidR="00122DDD" w:rsidRPr="00945275">
        <w:rPr>
          <w:rFonts w:ascii="Times New Roman" w:hAnsi="Times New Roman" w:cs="Times New Roman"/>
        </w:rPr>
        <w:t>przeprowadzenie</w:t>
      </w:r>
      <w:r w:rsidR="001465B8" w:rsidRPr="00945275">
        <w:rPr>
          <w:rFonts w:ascii="Times New Roman" w:hAnsi="Times New Roman" w:cs="Times New Roman"/>
        </w:rPr>
        <w:t>m</w:t>
      </w:r>
      <w:r w:rsidR="00122DDD" w:rsidRPr="00945275">
        <w:rPr>
          <w:rFonts w:ascii="Times New Roman" w:hAnsi="Times New Roman" w:cs="Times New Roman"/>
        </w:rPr>
        <w:t xml:space="preserve"> wstępnej oceny wniosku </w:t>
      </w:r>
      <w:r w:rsidRPr="00945275">
        <w:rPr>
          <w:rFonts w:ascii="Times New Roman" w:hAnsi="Times New Roman" w:cs="Times New Roman"/>
        </w:rPr>
        <w:t>o w</w:t>
      </w:r>
      <w:r w:rsidR="001465B8" w:rsidRPr="00945275">
        <w:rPr>
          <w:rFonts w:ascii="Times New Roman" w:hAnsi="Times New Roman" w:cs="Times New Roman"/>
        </w:rPr>
        <w:t>yznaczenie strefy geograficznej,</w:t>
      </w:r>
    </w:p>
    <w:p w14:paraId="7679B048" w14:textId="77777777" w:rsidR="00543FFD" w:rsidRPr="00945275" w:rsidRDefault="00543FFD" w:rsidP="00A1542E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Pr="00945275">
        <w:rPr>
          <w:rFonts w:ascii="Times New Roman" w:hAnsi="Times New Roman" w:cs="Times New Roman"/>
        </w:rPr>
        <w:tab/>
        <w:t>wyznaczenie</w:t>
      </w:r>
      <w:r w:rsidR="001465B8" w:rsidRPr="00945275">
        <w:rPr>
          <w:rFonts w:ascii="Times New Roman" w:hAnsi="Times New Roman" w:cs="Times New Roman"/>
        </w:rPr>
        <w:t>m strefy geograficznej,</w:t>
      </w:r>
    </w:p>
    <w:p w14:paraId="356CC214" w14:textId="77777777" w:rsidR="00543FFD" w:rsidRPr="00945275" w:rsidRDefault="00543FFD" w:rsidP="00A1542E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3)</w:t>
      </w:r>
      <w:r w:rsidRPr="00945275">
        <w:rPr>
          <w:rFonts w:ascii="Times New Roman" w:hAnsi="Times New Roman" w:cs="Times New Roman"/>
        </w:rPr>
        <w:tab/>
        <w:t>przedłużenie</w:t>
      </w:r>
      <w:r w:rsidR="001465B8" w:rsidRPr="00945275">
        <w:rPr>
          <w:rFonts w:ascii="Times New Roman" w:hAnsi="Times New Roman" w:cs="Times New Roman"/>
        </w:rPr>
        <w:t>m</w:t>
      </w:r>
      <w:r w:rsidRPr="00945275">
        <w:rPr>
          <w:rFonts w:ascii="Times New Roman" w:hAnsi="Times New Roman" w:cs="Times New Roman"/>
        </w:rPr>
        <w:t xml:space="preserve"> okresu obo</w:t>
      </w:r>
      <w:r w:rsidR="001465B8" w:rsidRPr="00945275">
        <w:rPr>
          <w:rFonts w:ascii="Times New Roman" w:hAnsi="Times New Roman" w:cs="Times New Roman"/>
        </w:rPr>
        <w:t>wiązywania strefy geograficznej,</w:t>
      </w:r>
    </w:p>
    <w:p w14:paraId="285E56DA" w14:textId="77777777" w:rsidR="001465B8" w:rsidRPr="00945275" w:rsidRDefault="001465B8" w:rsidP="00A1542E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4)</w:t>
      </w:r>
      <w:r w:rsidRPr="00945275">
        <w:rPr>
          <w:rFonts w:ascii="Times New Roman" w:hAnsi="Times New Roman" w:cs="Times New Roman"/>
        </w:rPr>
        <w:tab/>
        <w:t>ponownym</w:t>
      </w:r>
      <w:r w:rsidR="00543FFD" w:rsidRPr="00945275">
        <w:rPr>
          <w:rFonts w:ascii="Times New Roman" w:hAnsi="Times New Roman" w:cs="Times New Roman"/>
        </w:rPr>
        <w:t xml:space="preserve"> wyznaczenie</w:t>
      </w:r>
      <w:r w:rsidRPr="00945275">
        <w:rPr>
          <w:rFonts w:ascii="Times New Roman" w:hAnsi="Times New Roman" w:cs="Times New Roman"/>
        </w:rPr>
        <w:t>m strefy geograficznej</w:t>
      </w:r>
    </w:p>
    <w:p w14:paraId="4636BE04" w14:textId="77777777" w:rsidR="00543FFD" w:rsidRPr="00945275" w:rsidRDefault="001D6863" w:rsidP="001D6863">
      <w:pPr>
        <w:pStyle w:val="ZCZWSPPKTzmczciwsp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–</w:t>
      </w:r>
      <w:r w:rsidRPr="00945275">
        <w:rPr>
          <w:rFonts w:ascii="Times New Roman" w:hAnsi="Times New Roman" w:cs="Times New Roman"/>
        </w:rPr>
        <w:tab/>
      </w:r>
      <w:r w:rsidR="001465B8" w:rsidRPr="00945275">
        <w:rPr>
          <w:rFonts w:ascii="Times New Roman" w:hAnsi="Times New Roman" w:cs="Times New Roman"/>
        </w:rPr>
        <w:t>podlegają opłacie</w:t>
      </w:r>
    </w:p>
    <w:p w14:paraId="3D246A9B" w14:textId="77777777" w:rsidR="00122DDD" w:rsidRPr="00945275" w:rsidRDefault="001465B8" w:rsidP="00543FFD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</w:t>
      </w:r>
      <w:r w:rsidR="00122DDD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122DDD" w:rsidRPr="00945275">
        <w:rPr>
          <w:rFonts w:ascii="Times New Roman" w:hAnsi="Times New Roman" w:cs="Times New Roman"/>
        </w:rPr>
        <w:t>Stawki</w:t>
      </w:r>
      <w:r w:rsidR="00543FFD" w:rsidRPr="00945275">
        <w:rPr>
          <w:rFonts w:ascii="Times New Roman" w:hAnsi="Times New Roman" w:cs="Times New Roman"/>
        </w:rPr>
        <w:t xml:space="preserve"> opłat, o których mowa w ust. 1</w:t>
      </w:r>
      <w:r w:rsidR="00122DDD" w:rsidRPr="00945275">
        <w:rPr>
          <w:rFonts w:ascii="Times New Roman" w:hAnsi="Times New Roman" w:cs="Times New Roman"/>
        </w:rPr>
        <w:t>, określa załącznik nr 7 do ustawy.</w:t>
      </w:r>
    </w:p>
    <w:p w14:paraId="2F03CC23" w14:textId="4B63187A" w:rsidR="0023152A" w:rsidRPr="0023152A" w:rsidRDefault="001465B8" w:rsidP="0023152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</w:t>
      </w:r>
      <w:r w:rsidR="00543FFD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23152A" w:rsidRPr="0023152A">
        <w:rPr>
          <w:rFonts w:ascii="Times New Roman" w:hAnsi="Times New Roman" w:cs="Times New Roman"/>
        </w:rPr>
        <w:t>Wysokość stawek opłat, o których mowa w ust. 2, podlega waloryzacji w każdym roku o średnioroczny wskaźnik cen towarów i usług konsumpcyjnych ogółem w poprzednim roku kalendarzowym, ogłaszany przez Prezesa Głównego Urzędu Statystycznego. W przypadku gdy wskaźnik ten ma wartość ujemną, stawki opłat nie ulegają zmianie.</w:t>
      </w:r>
    </w:p>
    <w:p w14:paraId="7D308C23" w14:textId="3FBB389A" w:rsidR="0023152A" w:rsidRDefault="0023152A" w:rsidP="0023152A">
      <w:pPr>
        <w:pStyle w:val="ZARTzmartartykuempunktem"/>
        <w:rPr>
          <w:rFonts w:ascii="Times New Roman" w:hAnsi="Times New Roman" w:cs="Times New Roman"/>
        </w:rPr>
      </w:pPr>
      <w:r w:rsidRPr="0023152A">
        <w:rPr>
          <w:rFonts w:ascii="Times New Roman" w:hAnsi="Times New Roman" w:cs="Times New Roman"/>
        </w:rPr>
        <w:t>4. W przypadku gdy wskaźnik, o którym mowa w ust. 3, ma wartość dodatnią, na podstawie tego wskaźnika, minister właściwy do spraw transportu ogłasza w Dzienniku Urzędowym Rzeczypospolitej Polskiej „Monitor Polski”, w terminie do dnia 15 lutego danego roku, w drodze obwieszczenia, stawki, o których mowa w ust. 2, zaokrąglając je w górę do pełnych złotych.</w:t>
      </w:r>
    </w:p>
    <w:p w14:paraId="391A9D44" w14:textId="3B86A576" w:rsidR="00E63B1E" w:rsidRPr="00945275" w:rsidRDefault="0023152A" w:rsidP="00F41C1D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E63B1E" w:rsidRPr="00945275">
        <w:rPr>
          <w:rFonts w:ascii="Times New Roman" w:hAnsi="Times New Roman" w:cs="Times New Roman"/>
        </w:rPr>
        <w:t>Opłata, o której mowa w ust. 1, jest pobierana przez Polską Agencję Żeglugi Powietrznej od podmiotu uprawnionego do złożenia wniosku o wyznaczenie strefy geograficznej.</w:t>
      </w:r>
    </w:p>
    <w:p w14:paraId="4D101531" w14:textId="43E7C12E" w:rsidR="00F41C1D" w:rsidRPr="00945275" w:rsidRDefault="0023152A" w:rsidP="00F41C1D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41C1D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F41C1D" w:rsidRPr="00945275">
        <w:rPr>
          <w:rFonts w:ascii="Times New Roman" w:hAnsi="Times New Roman" w:cs="Times New Roman"/>
        </w:rPr>
        <w:t>Opłat</w:t>
      </w:r>
      <w:r w:rsidR="001465B8" w:rsidRPr="00945275">
        <w:rPr>
          <w:rFonts w:ascii="Times New Roman" w:hAnsi="Times New Roman" w:cs="Times New Roman"/>
        </w:rPr>
        <w:t>y</w:t>
      </w:r>
      <w:r w:rsidR="00F41C1D" w:rsidRPr="00945275">
        <w:rPr>
          <w:rFonts w:ascii="Times New Roman" w:hAnsi="Times New Roman" w:cs="Times New Roman"/>
        </w:rPr>
        <w:t xml:space="preserve"> za wyznaczenie, przedłużenie okresu obowiązywania oraz ponowne wyznaczenie strefy geograficznej uwzględnia</w:t>
      </w:r>
      <w:r w:rsidR="001465B8" w:rsidRPr="00945275">
        <w:rPr>
          <w:rFonts w:ascii="Times New Roman" w:hAnsi="Times New Roman" w:cs="Times New Roman"/>
        </w:rPr>
        <w:t>ją</w:t>
      </w:r>
      <w:r w:rsidR="00F41C1D" w:rsidRPr="00945275">
        <w:rPr>
          <w:rFonts w:ascii="Times New Roman" w:hAnsi="Times New Roman" w:cs="Times New Roman"/>
        </w:rPr>
        <w:t xml:space="preserve"> opłatę za podanie do wiadomości publicznej informacji o strefie geograficznej oraz </w:t>
      </w:r>
      <w:r>
        <w:rPr>
          <w:rFonts w:ascii="Times New Roman" w:hAnsi="Times New Roman" w:cs="Times New Roman"/>
        </w:rPr>
        <w:t>warunków</w:t>
      </w:r>
      <w:r w:rsidR="00716590" w:rsidRPr="00945275">
        <w:rPr>
          <w:rFonts w:ascii="Times New Roman" w:hAnsi="Times New Roman" w:cs="Times New Roman"/>
        </w:rPr>
        <w:t xml:space="preserve"> </w:t>
      </w:r>
      <w:r w:rsidR="00F41C1D" w:rsidRPr="00945275">
        <w:rPr>
          <w:rFonts w:ascii="Times New Roman" w:hAnsi="Times New Roman" w:cs="Times New Roman"/>
        </w:rPr>
        <w:t xml:space="preserve">wykonywania operacji z użyciem systemów bezzałogowych statków powietrznych w tej strefie geograficznej, w </w:t>
      </w:r>
      <w:r w:rsidR="00411BA7" w:rsidRPr="00945275">
        <w:rPr>
          <w:rFonts w:ascii="Times New Roman" w:hAnsi="Times New Roman" w:cs="Times New Roman"/>
        </w:rPr>
        <w:t xml:space="preserve">zakresie </w:t>
      </w:r>
      <w:r w:rsidR="00F41C1D" w:rsidRPr="00945275">
        <w:rPr>
          <w:rFonts w:ascii="Times New Roman" w:hAnsi="Times New Roman" w:cs="Times New Roman"/>
        </w:rPr>
        <w:t xml:space="preserve">i w </w:t>
      </w:r>
      <w:r w:rsidR="00411BA7" w:rsidRPr="00945275">
        <w:rPr>
          <w:rFonts w:ascii="Times New Roman" w:hAnsi="Times New Roman" w:cs="Times New Roman"/>
        </w:rPr>
        <w:t xml:space="preserve">sposób </w:t>
      </w:r>
      <w:r w:rsidR="00F41C1D" w:rsidRPr="00945275">
        <w:rPr>
          <w:rFonts w:ascii="Times New Roman" w:hAnsi="Times New Roman" w:cs="Times New Roman"/>
        </w:rPr>
        <w:t>wynikający z przepisów rozporządzenia nr 2019/947/UE.</w:t>
      </w:r>
    </w:p>
    <w:p w14:paraId="7D09CA52" w14:textId="2CEAE72A" w:rsidR="00F41C1D" w:rsidRPr="00945275" w:rsidRDefault="0023152A" w:rsidP="00F41C1D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41C1D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F41C1D" w:rsidRPr="00945275">
        <w:rPr>
          <w:rFonts w:ascii="Times New Roman" w:hAnsi="Times New Roman" w:cs="Times New Roman"/>
        </w:rPr>
        <w:t xml:space="preserve">Opłatę za wyznaczenie, przedłużenie okresu obowiązywania </w:t>
      </w:r>
      <w:r w:rsidR="001D6863" w:rsidRPr="00945275">
        <w:rPr>
          <w:rFonts w:ascii="Times New Roman" w:hAnsi="Times New Roman" w:cs="Times New Roman"/>
        </w:rPr>
        <w:t>albo</w:t>
      </w:r>
      <w:r w:rsidR="00F41C1D" w:rsidRPr="00945275">
        <w:rPr>
          <w:rFonts w:ascii="Times New Roman" w:hAnsi="Times New Roman" w:cs="Times New Roman"/>
        </w:rPr>
        <w:t xml:space="preserve"> ponowne </w:t>
      </w:r>
      <w:r w:rsidR="001D6863" w:rsidRPr="00945275">
        <w:rPr>
          <w:rFonts w:ascii="Times New Roman" w:hAnsi="Times New Roman" w:cs="Times New Roman"/>
        </w:rPr>
        <w:t xml:space="preserve">wyznaczenie </w:t>
      </w:r>
      <w:r w:rsidR="00F41C1D" w:rsidRPr="00945275">
        <w:rPr>
          <w:rFonts w:ascii="Times New Roman" w:hAnsi="Times New Roman" w:cs="Times New Roman"/>
        </w:rPr>
        <w:t xml:space="preserve">jednej strefy geograficznej pobiera się odrębnie od każdej strefy geograficznej, w tym odrębnie od wyznaczenia każdej strefy geograficznej zaproponowanej do wyznaczenia w wyniku przeprowadzenia oceny </w:t>
      </w:r>
      <w:r w:rsidR="00D63498" w:rsidRPr="00945275">
        <w:rPr>
          <w:rFonts w:ascii="Times New Roman" w:hAnsi="Times New Roman" w:cs="Times New Roman"/>
        </w:rPr>
        <w:t>wstępnej</w:t>
      </w:r>
      <w:r w:rsidR="00F41C1D" w:rsidRPr="00945275">
        <w:rPr>
          <w:rFonts w:ascii="Times New Roman" w:hAnsi="Times New Roman" w:cs="Times New Roman"/>
        </w:rPr>
        <w:t xml:space="preserve"> wniosku o wyznaczenie strefy geograficznej oraz wezwania wnioskodawcy</w:t>
      </w:r>
      <w:r w:rsidR="00F478B9" w:rsidRPr="00945275">
        <w:rPr>
          <w:rFonts w:ascii="Times New Roman" w:hAnsi="Times New Roman" w:cs="Times New Roman"/>
        </w:rPr>
        <w:t xml:space="preserve"> do </w:t>
      </w:r>
      <w:r w:rsidR="00D63498" w:rsidRPr="00945275">
        <w:rPr>
          <w:rFonts w:ascii="Times New Roman" w:hAnsi="Times New Roman" w:cs="Times New Roman"/>
        </w:rPr>
        <w:t>zmiany wniosku</w:t>
      </w:r>
      <w:r w:rsidR="00F41C1D" w:rsidRPr="00945275">
        <w:rPr>
          <w:rFonts w:ascii="Times New Roman" w:hAnsi="Times New Roman" w:cs="Times New Roman"/>
        </w:rPr>
        <w:t>.</w:t>
      </w:r>
    </w:p>
    <w:p w14:paraId="7BA39D9A" w14:textId="77777777" w:rsidR="00DD049B" w:rsidRPr="00945275" w:rsidRDefault="00D61EED" w:rsidP="00854E40">
      <w:pPr>
        <w:pStyle w:val="ZARTzmartartykuempunktem"/>
        <w:rPr>
          <w:rFonts w:ascii="Times New Roman" w:hAnsi="Times New Roman" w:cs="Times New Roman"/>
        </w:rPr>
      </w:pPr>
      <w:r w:rsidRPr="0085395F">
        <w:rPr>
          <w:rFonts w:ascii="Times New Roman" w:hAnsi="Times New Roman" w:cs="Times New Roman"/>
        </w:rPr>
        <w:t>A</w:t>
      </w:r>
      <w:r w:rsidR="00613334" w:rsidRPr="0085395F">
        <w:rPr>
          <w:rFonts w:ascii="Times New Roman" w:hAnsi="Times New Roman" w:cs="Times New Roman"/>
        </w:rPr>
        <w:t>rt.</w:t>
      </w:r>
      <w:r w:rsidR="00027045" w:rsidRPr="0085395F">
        <w:rPr>
          <w:rFonts w:ascii="Times New Roman" w:hAnsi="Times New Roman" w:cs="Times New Roman"/>
        </w:rPr>
        <w:t> </w:t>
      </w:r>
      <w:r w:rsidR="00591296" w:rsidRPr="0085395F">
        <w:rPr>
          <w:rFonts w:ascii="Times New Roman" w:hAnsi="Times New Roman" w:cs="Times New Roman"/>
        </w:rPr>
        <w:t>156</w:t>
      </w:r>
      <w:r w:rsidR="000C6027" w:rsidRPr="0085395F">
        <w:rPr>
          <w:rFonts w:ascii="Times New Roman" w:hAnsi="Times New Roman" w:cs="Times New Roman"/>
        </w:rPr>
        <w:t>k</w:t>
      </w:r>
      <w:r w:rsidR="00DD049B" w:rsidRPr="0085395F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DD049B" w:rsidRPr="00945275">
        <w:rPr>
          <w:rFonts w:ascii="Times New Roman" w:hAnsi="Times New Roman" w:cs="Times New Roman"/>
        </w:rPr>
        <w:t>Minister właściwy do spraw transportu określi, w drodze rozporządzenia:</w:t>
      </w:r>
    </w:p>
    <w:p w14:paraId="4EE219DA" w14:textId="151ACA2F" w:rsidR="00DD049B" w:rsidRPr="00170DBC" w:rsidRDefault="00DD049B" w:rsidP="00AA78EA">
      <w:pPr>
        <w:pStyle w:val="ZPKTzmpktartykuempunktem"/>
        <w:rPr>
          <w:rFonts w:ascii="Times New Roman" w:eastAsia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="00AF2A37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eastAsia="Times New Roman" w:hAnsi="Times New Roman" w:cs="Times New Roman"/>
        </w:rPr>
        <w:t xml:space="preserve">rodzaje stref geograficznych </w:t>
      </w:r>
      <w:r w:rsidR="0015474D" w:rsidRPr="00945275">
        <w:rPr>
          <w:rFonts w:ascii="Times New Roman" w:eastAsia="Times New Roman" w:hAnsi="Times New Roman" w:cs="Times New Roman"/>
        </w:rPr>
        <w:t>wraz z ich maksymalny</w:t>
      </w:r>
      <w:r w:rsidR="001C6E72" w:rsidRPr="00945275">
        <w:rPr>
          <w:rFonts w:ascii="Times New Roman" w:eastAsia="Times New Roman" w:hAnsi="Times New Roman" w:cs="Times New Roman"/>
        </w:rPr>
        <w:t>mi</w:t>
      </w:r>
      <w:r w:rsidR="0015474D" w:rsidRPr="00945275">
        <w:rPr>
          <w:rFonts w:ascii="Times New Roman" w:eastAsia="Times New Roman" w:hAnsi="Times New Roman" w:cs="Times New Roman"/>
        </w:rPr>
        <w:t xml:space="preserve"> wymiar</w:t>
      </w:r>
      <w:r w:rsidR="001C6E72" w:rsidRPr="00945275">
        <w:rPr>
          <w:rFonts w:ascii="Times New Roman" w:eastAsia="Times New Roman" w:hAnsi="Times New Roman" w:cs="Times New Roman"/>
        </w:rPr>
        <w:t>ami</w:t>
      </w:r>
      <w:r w:rsidR="00EB177F" w:rsidRPr="00945275">
        <w:rPr>
          <w:rFonts w:ascii="Times New Roman" w:eastAsia="Times New Roman" w:hAnsi="Times New Roman" w:cs="Times New Roman"/>
        </w:rPr>
        <w:t xml:space="preserve"> przyjmowanymi na potrzeby dokonania oceny wstępnej wniosku</w:t>
      </w:r>
      <w:r w:rsidR="001C6E72" w:rsidRPr="00945275">
        <w:rPr>
          <w:rFonts w:ascii="Times New Roman" w:eastAsia="Times New Roman" w:hAnsi="Times New Roman" w:cs="Times New Roman"/>
        </w:rPr>
        <w:t xml:space="preserve"> oraz</w:t>
      </w:r>
      <w:r w:rsidR="00E63A88" w:rsidRPr="00945275">
        <w:rPr>
          <w:rFonts w:ascii="Times New Roman" w:eastAsia="Times New Roman" w:hAnsi="Times New Roman" w:cs="Times New Roman"/>
        </w:rPr>
        <w:t xml:space="preserve"> okres</w:t>
      </w:r>
      <w:r w:rsidR="001C6E72" w:rsidRPr="00945275">
        <w:rPr>
          <w:rFonts w:ascii="Times New Roman" w:eastAsia="Times New Roman" w:hAnsi="Times New Roman" w:cs="Times New Roman"/>
        </w:rPr>
        <w:t>ami</w:t>
      </w:r>
      <w:r w:rsidR="00E63A88" w:rsidRPr="00945275">
        <w:rPr>
          <w:rFonts w:ascii="Times New Roman" w:eastAsia="Times New Roman" w:hAnsi="Times New Roman" w:cs="Times New Roman"/>
        </w:rPr>
        <w:t xml:space="preserve"> ich obowiązywania</w:t>
      </w:r>
      <w:r w:rsidR="001C6E72" w:rsidRPr="00945275">
        <w:rPr>
          <w:rFonts w:ascii="Times New Roman" w:eastAsia="Times New Roman" w:hAnsi="Times New Roman" w:cs="Times New Roman"/>
        </w:rPr>
        <w:t>,</w:t>
      </w:r>
      <w:r w:rsidR="00646E1A" w:rsidRPr="00945275">
        <w:rPr>
          <w:rFonts w:ascii="Times New Roman" w:eastAsia="Times New Roman" w:hAnsi="Times New Roman" w:cs="Times New Roman"/>
        </w:rPr>
        <w:t xml:space="preserve"> </w:t>
      </w:r>
      <w:r w:rsidR="001C6E72" w:rsidRPr="00945275">
        <w:rPr>
          <w:rFonts w:ascii="Times New Roman" w:eastAsia="Times New Roman" w:hAnsi="Times New Roman" w:cs="Times New Roman"/>
        </w:rPr>
        <w:t>w tym rodzaje stref geograficznych, których wyznaczenie wymaga u</w:t>
      </w:r>
      <w:r w:rsidR="00646E1A" w:rsidRPr="00945275">
        <w:rPr>
          <w:rFonts w:ascii="Times New Roman" w:eastAsia="Times New Roman" w:hAnsi="Times New Roman" w:cs="Times New Roman"/>
        </w:rPr>
        <w:t>zyskania pozytywnej opinii Prezesa Urzędu</w:t>
      </w:r>
      <w:r w:rsidR="007E46B2" w:rsidRPr="00945275">
        <w:rPr>
          <w:rFonts w:ascii="Times New Roman" w:eastAsia="Times New Roman" w:hAnsi="Times New Roman" w:cs="Times New Roman"/>
        </w:rPr>
        <w:t>,</w:t>
      </w:r>
      <w:r w:rsidR="0015474D" w:rsidRPr="00945275">
        <w:rPr>
          <w:rFonts w:ascii="Times New Roman" w:eastAsia="Times New Roman" w:hAnsi="Times New Roman" w:cs="Times New Roman"/>
        </w:rPr>
        <w:t xml:space="preserve"> </w:t>
      </w:r>
      <w:r w:rsidRPr="00945275">
        <w:rPr>
          <w:rFonts w:ascii="Times New Roman" w:eastAsia="Times New Roman" w:hAnsi="Times New Roman" w:cs="Times New Roman"/>
        </w:rPr>
        <w:t xml:space="preserve">z uwzględnieniem specyfiki wykonywania operacji </w:t>
      </w:r>
      <w:r w:rsidR="0032505A" w:rsidRPr="00945275">
        <w:rPr>
          <w:rFonts w:ascii="Times New Roman" w:eastAsia="Times New Roman" w:hAnsi="Times New Roman" w:cs="Times New Roman"/>
        </w:rPr>
        <w:t>z</w:t>
      </w:r>
      <w:r w:rsidR="00AB5910" w:rsidRPr="00945275">
        <w:rPr>
          <w:rFonts w:ascii="Times New Roman" w:eastAsia="Times New Roman" w:hAnsi="Times New Roman" w:cs="Times New Roman"/>
        </w:rPr>
        <w:t xml:space="preserve"> </w:t>
      </w:r>
      <w:r w:rsidRPr="00945275">
        <w:rPr>
          <w:rFonts w:ascii="Times New Roman" w:eastAsia="Times New Roman" w:hAnsi="Times New Roman" w:cs="Times New Roman"/>
        </w:rPr>
        <w:t>użyci</w:t>
      </w:r>
      <w:r w:rsidR="0032505A" w:rsidRPr="00945275">
        <w:rPr>
          <w:rFonts w:ascii="Times New Roman" w:eastAsia="Times New Roman" w:hAnsi="Times New Roman" w:cs="Times New Roman"/>
        </w:rPr>
        <w:t>em</w:t>
      </w:r>
      <w:r w:rsidRPr="00945275">
        <w:rPr>
          <w:rFonts w:ascii="Times New Roman" w:eastAsia="Times New Roman" w:hAnsi="Times New Roman" w:cs="Times New Roman"/>
        </w:rPr>
        <w:t xml:space="preserve"> </w:t>
      </w:r>
      <w:r w:rsidR="00C829E9" w:rsidRPr="00945275">
        <w:rPr>
          <w:rFonts w:ascii="Times New Roman" w:eastAsia="Times New Roman" w:hAnsi="Times New Roman" w:cs="Times New Roman"/>
        </w:rPr>
        <w:t xml:space="preserve">systemów </w:t>
      </w:r>
      <w:r w:rsidRPr="00945275">
        <w:rPr>
          <w:rFonts w:ascii="Times New Roman" w:eastAsia="Times New Roman" w:hAnsi="Times New Roman" w:cs="Times New Roman"/>
        </w:rPr>
        <w:t xml:space="preserve">bezzałogowych </w:t>
      </w:r>
      <w:r w:rsidR="00C829E9" w:rsidRPr="00945275">
        <w:rPr>
          <w:rFonts w:ascii="Times New Roman" w:eastAsia="Times New Roman" w:hAnsi="Times New Roman" w:cs="Times New Roman"/>
        </w:rPr>
        <w:t xml:space="preserve">statków </w:t>
      </w:r>
      <w:r w:rsidRPr="00945275">
        <w:rPr>
          <w:rFonts w:ascii="Times New Roman" w:eastAsia="Times New Roman" w:hAnsi="Times New Roman" w:cs="Times New Roman"/>
        </w:rPr>
        <w:t xml:space="preserve">powietrznych, zasad bezpiecznego korzystania z przestrzeni powietrznej, struktury przestrzeni powietrznej oraz </w:t>
      </w:r>
      <w:r w:rsidR="007E46B2" w:rsidRPr="00945275">
        <w:rPr>
          <w:rFonts w:ascii="Times New Roman" w:eastAsia="Times New Roman" w:hAnsi="Times New Roman" w:cs="Times New Roman"/>
        </w:rPr>
        <w:t xml:space="preserve">konieczności zapewnienia </w:t>
      </w:r>
      <w:r w:rsidRPr="00945275">
        <w:rPr>
          <w:rFonts w:ascii="Times New Roman" w:eastAsia="Times New Roman" w:hAnsi="Times New Roman" w:cs="Times New Roman"/>
        </w:rPr>
        <w:t>łatwości identyfikacji tych stref</w:t>
      </w:r>
      <w:r w:rsidR="00716590">
        <w:rPr>
          <w:rFonts w:ascii="Times New Roman" w:eastAsia="Times New Roman" w:hAnsi="Times New Roman" w:cs="Times New Roman"/>
        </w:rPr>
        <w:t xml:space="preserve"> geograficznych</w:t>
      </w:r>
      <w:r w:rsidRPr="00945275">
        <w:rPr>
          <w:rFonts w:ascii="Times New Roman" w:eastAsia="Times New Roman" w:hAnsi="Times New Roman" w:cs="Times New Roman"/>
        </w:rPr>
        <w:t>;</w:t>
      </w:r>
    </w:p>
    <w:p w14:paraId="5306923E" w14:textId="77777777" w:rsidR="00DD049B" w:rsidRPr="00945275" w:rsidRDefault="00DD049B" w:rsidP="00AA78EA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="00AF2A37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hAnsi="Times New Roman" w:cs="Times New Roman"/>
        </w:rPr>
        <w:t xml:space="preserve">podmioty uprawnione do złożenia wniosku o </w:t>
      </w:r>
      <w:r w:rsidR="00A8128F" w:rsidRPr="00945275">
        <w:rPr>
          <w:rFonts w:ascii="Times New Roman" w:hAnsi="Times New Roman" w:cs="Times New Roman"/>
        </w:rPr>
        <w:t xml:space="preserve">wyznaczenie </w:t>
      </w:r>
      <w:r w:rsidRPr="00945275">
        <w:rPr>
          <w:rFonts w:ascii="Times New Roman" w:hAnsi="Times New Roman" w:cs="Times New Roman"/>
        </w:rPr>
        <w:t>strefy geograficznej</w:t>
      </w:r>
      <w:r w:rsidR="00E55A5C" w:rsidRPr="00945275">
        <w:rPr>
          <w:rFonts w:ascii="Times New Roman" w:hAnsi="Times New Roman" w:cs="Times New Roman"/>
        </w:rPr>
        <w:t>,</w:t>
      </w:r>
      <w:r w:rsidRPr="00945275">
        <w:rPr>
          <w:rFonts w:ascii="Times New Roman" w:hAnsi="Times New Roman" w:cs="Times New Roman"/>
        </w:rPr>
        <w:t xml:space="preserve"> z uwzględnieniem potrzeb podmiotów odpowiedzialnych za zapewnienie bezpieczeństwa </w:t>
      </w:r>
      <w:r w:rsidR="00552F08" w:rsidRPr="00945275">
        <w:rPr>
          <w:rFonts w:ascii="Times New Roman" w:hAnsi="Times New Roman" w:cs="Times New Roman"/>
        </w:rPr>
        <w:t>p</w:t>
      </w:r>
      <w:r w:rsidRPr="00945275">
        <w:rPr>
          <w:rFonts w:ascii="Times New Roman" w:hAnsi="Times New Roman" w:cs="Times New Roman"/>
        </w:rPr>
        <w:t>aństwa oraz bezpieczeństwa publicznego;</w:t>
      </w:r>
    </w:p>
    <w:p w14:paraId="3E252A64" w14:textId="05F52B67" w:rsidR="007E46B2" w:rsidRPr="00945275" w:rsidRDefault="00DD049B" w:rsidP="00C829E9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3)</w:t>
      </w:r>
      <w:r w:rsidR="00AF2A37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hAnsi="Times New Roman" w:cs="Times New Roman"/>
        </w:rPr>
        <w:t>elementy wniosk</w:t>
      </w:r>
      <w:r w:rsidR="007F063E" w:rsidRPr="00945275">
        <w:rPr>
          <w:rFonts w:ascii="Times New Roman" w:hAnsi="Times New Roman" w:cs="Times New Roman"/>
        </w:rPr>
        <w:t>ów</w:t>
      </w:r>
      <w:r w:rsidRPr="00945275">
        <w:rPr>
          <w:rFonts w:ascii="Times New Roman" w:hAnsi="Times New Roman" w:cs="Times New Roman"/>
        </w:rPr>
        <w:t xml:space="preserve"> o </w:t>
      </w:r>
      <w:r w:rsidR="007C5474" w:rsidRPr="00945275">
        <w:rPr>
          <w:rFonts w:ascii="Times New Roman" w:hAnsi="Times New Roman" w:cs="Times New Roman"/>
        </w:rPr>
        <w:t xml:space="preserve">wyznaczenie </w:t>
      </w:r>
      <w:r w:rsidRPr="00945275">
        <w:rPr>
          <w:rFonts w:ascii="Times New Roman" w:hAnsi="Times New Roman" w:cs="Times New Roman"/>
        </w:rPr>
        <w:t>strefy geograficznej</w:t>
      </w:r>
      <w:r w:rsidR="005F333E" w:rsidRPr="00945275">
        <w:rPr>
          <w:rFonts w:ascii="Times New Roman" w:hAnsi="Times New Roman" w:cs="Times New Roman"/>
        </w:rPr>
        <w:t>,</w:t>
      </w:r>
      <w:r w:rsidR="009E08CF" w:rsidRPr="00945275">
        <w:rPr>
          <w:rFonts w:ascii="Times New Roman" w:hAnsi="Times New Roman" w:cs="Times New Roman"/>
        </w:rPr>
        <w:t xml:space="preserve"> </w:t>
      </w:r>
      <w:r w:rsidR="00E63A88" w:rsidRPr="00945275">
        <w:rPr>
          <w:rFonts w:ascii="Times New Roman" w:hAnsi="Times New Roman" w:cs="Times New Roman"/>
        </w:rPr>
        <w:t>przedłużenie okresu obowiązywania strefy geograficznej</w:t>
      </w:r>
      <w:r w:rsidR="0078270B" w:rsidRPr="00945275">
        <w:rPr>
          <w:rFonts w:ascii="Times New Roman" w:hAnsi="Times New Roman" w:cs="Times New Roman"/>
        </w:rPr>
        <w:t xml:space="preserve"> i</w:t>
      </w:r>
      <w:r w:rsidR="00E63A88" w:rsidRPr="00945275">
        <w:rPr>
          <w:rFonts w:ascii="Times New Roman" w:hAnsi="Times New Roman" w:cs="Times New Roman"/>
        </w:rPr>
        <w:t xml:space="preserve"> ponowne wyznaczenie strefy geograficznej, </w:t>
      </w:r>
      <w:r w:rsidR="00A90D6B" w:rsidRPr="00945275">
        <w:rPr>
          <w:rFonts w:ascii="Times New Roman" w:hAnsi="Times New Roman" w:cs="Times New Roman"/>
        </w:rPr>
        <w:t>ich</w:t>
      </w:r>
      <w:r w:rsidR="009E08CF" w:rsidRPr="00945275">
        <w:rPr>
          <w:rFonts w:ascii="Times New Roman" w:hAnsi="Times New Roman" w:cs="Times New Roman"/>
        </w:rPr>
        <w:t xml:space="preserve"> formę</w:t>
      </w:r>
      <w:r w:rsidR="00B53D10" w:rsidRPr="00945275">
        <w:rPr>
          <w:rFonts w:ascii="Times New Roman" w:hAnsi="Times New Roman" w:cs="Times New Roman"/>
        </w:rPr>
        <w:t xml:space="preserve"> </w:t>
      </w:r>
      <w:r w:rsidR="00A90D6B" w:rsidRPr="00945275">
        <w:rPr>
          <w:rFonts w:ascii="Times New Roman" w:hAnsi="Times New Roman" w:cs="Times New Roman"/>
        </w:rPr>
        <w:t>oraz</w:t>
      </w:r>
      <w:r w:rsidR="009E08CF" w:rsidRPr="00945275">
        <w:rPr>
          <w:rFonts w:ascii="Times New Roman" w:hAnsi="Times New Roman" w:cs="Times New Roman"/>
        </w:rPr>
        <w:t xml:space="preserve"> </w:t>
      </w:r>
      <w:r w:rsidR="00AA4E06" w:rsidRPr="00945275">
        <w:rPr>
          <w:rFonts w:ascii="Times New Roman" w:hAnsi="Times New Roman" w:cs="Times New Roman"/>
        </w:rPr>
        <w:t xml:space="preserve">sposób i </w:t>
      </w:r>
      <w:r w:rsidR="00FD4484" w:rsidRPr="00945275">
        <w:rPr>
          <w:rFonts w:ascii="Times New Roman" w:hAnsi="Times New Roman" w:cs="Times New Roman"/>
        </w:rPr>
        <w:t>tryb</w:t>
      </w:r>
      <w:r w:rsidR="00B53D10" w:rsidRPr="00945275">
        <w:rPr>
          <w:rFonts w:ascii="Times New Roman" w:hAnsi="Times New Roman" w:cs="Times New Roman"/>
        </w:rPr>
        <w:t xml:space="preserve"> </w:t>
      </w:r>
      <w:r w:rsidR="00A90D6B" w:rsidRPr="00945275">
        <w:rPr>
          <w:rFonts w:ascii="Times New Roman" w:hAnsi="Times New Roman" w:cs="Times New Roman"/>
        </w:rPr>
        <w:t>ich</w:t>
      </w:r>
      <w:r w:rsidR="00AA4E06" w:rsidRPr="00945275">
        <w:rPr>
          <w:rFonts w:ascii="Times New Roman" w:hAnsi="Times New Roman" w:cs="Times New Roman"/>
        </w:rPr>
        <w:t xml:space="preserve"> rozpatrywania</w:t>
      </w:r>
      <w:r w:rsidR="005F333E" w:rsidRPr="00945275">
        <w:rPr>
          <w:rFonts w:ascii="Times New Roman" w:hAnsi="Times New Roman" w:cs="Times New Roman"/>
        </w:rPr>
        <w:t>,</w:t>
      </w:r>
      <w:r w:rsidR="00AA4E06" w:rsidRPr="00945275">
        <w:rPr>
          <w:rFonts w:ascii="Times New Roman" w:hAnsi="Times New Roman" w:cs="Times New Roman"/>
        </w:rPr>
        <w:t xml:space="preserve"> w tym termin </w:t>
      </w:r>
      <w:r w:rsidR="00A90D6B" w:rsidRPr="00945275">
        <w:rPr>
          <w:rFonts w:ascii="Times New Roman" w:hAnsi="Times New Roman" w:cs="Times New Roman"/>
        </w:rPr>
        <w:t>ich</w:t>
      </w:r>
      <w:r w:rsidR="00AA4E06" w:rsidRPr="00945275">
        <w:rPr>
          <w:rFonts w:ascii="Times New Roman" w:hAnsi="Times New Roman" w:cs="Times New Roman"/>
        </w:rPr>
        <w:t xml:space="preserve"> składania</w:t>
      </w:r>
      <w:r w:rsidR="0015474D" w:rsidRPr="00945275">
        <w:rPr>
          <w:rFonts w:ascii="Times New Roman" w:hAnsi="Times New Roman" w:cs="Times New Roman"/>
        </w:rPr>
        <w:t>,</w:t>
      </w:r>
      <w:r w:rsidR="00AA4E06" w:rsidRPr="00945275">
        <w:rPr>
          <w:rFonts w:ascii="Times New Roman" w:hAnsi="Times New Roman" w:cs="Times New Roman"/>
        </w:rPr>
        <w:t xml:space="preserve"> </w:t>
      </w:r>
      <w:r w:rsidR="005F333E" w:rsidRPr="00945275">
        <w:rPr>
          <w:rFonts w:ascii="Times New Roman" w:hAnsi="Times New Roman" w:cs="Times New Roman"/>
        </w:rPr>
        <w:t xml:space="preserve">z uwzględnieniem </w:t>
      </w:r>
      <w:r w:rsidR="007E46B2" w:rsidRPr="00945275">
        <w:rPr>
          <w:rFonts w:ascii="Times New Roman" w:hAnsi="Times New Roman" w:cs="Times New Roman"/>
        </w:rPr>
        <w:t xml:space="preserve">konieczności zapewnienia </w:t>
      </w:r>
      <w:r w:rsidR="005F333E" w:rsidRPr="00945275">
        <w:rPr>
          <w:rFonts w:ascii="Times New Roman" w:hAnsi="Times New Roman" w:cs="Times New Roman"/>
        </w:rPr>
        <w:t>przejrzystości przedstawianych informacji i efektywności wyznaczania stref</w:t>
      </w:r>
      <w:r w:rsidR="00507C53" w:rsidRPr="00945275">
        <w:rPr>
          <w:rFonts w:ascii="Times New Roman" w:hAnsi="Times New Roman" w:cs="Times New Roman"/>
        </w:rPr>
        <w:t xml:space="preserve"> geograficznych</w:t>
      </w:r>
      <w:r w:rsidR="00945EA1" w:rsidRPr="00945275">
        <w:rPr>
          <w:rFonts w:ascii="Times New Roman" w:hAnsi="Times New Roman" w:cs="Times New Roman"/>
        </w:rPr>
        <w:t>;</w:t>
      </w:r>
    </w:p>
    <w:p w14:paraId="32D81E50" w14:textId="77777777" w:rsidR="00C829E9" w:rsidRPr="00945275" w:rsidRDefault="007E46B2" w:rsidP="00C829E9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4)</w:t>
      </w:r>
      <w:r w:rsidRPr="00945275">
        <w:rPr>
          <w:rFonts w:ascii="Times New Roman" w:hAnsi="Times New Roman" w:cs="Times New Roman"/>
        </w:rPr>
        <w:tab/>
      </w:r>
      <w:r w:rsidR="005F333E" w:rsidRPr="00945275">
        <w:rPr>
          <w:rFonts w:ascii="Times New Roman" w:hAnsi="Times New Roman" w:cs="Times New Roman"/>
        </w:rPr>
        <w:t xml:space="preserve">sposób </w:t>
      </w:r>
      <w:r w:rsidR="007F063E" w:rsidRPr="00945275">
        <w:rPr>
          <w:rFonts w:ascii="Times New Roman" w:hAnsi="Times New Roman" w:cs="Times New Roman"/>
        </w:rPr>
        <w:t xml:space="preserve">uiszczania i </w:t>
      </w:r>
      <w:r w:rsidR="00AA4E06" w:rsidRPr="00945275">
        <w:rPr>
          <w:rFonts w:ascii="Times New Roman" w:hAnsi="Times New Roman" w:cs="Times New Roman"/>
        </w:rPr>
        <w:t xml:space="preserve">rozliczania opłat </w:t>
      </w:r>
      <w:r w:rsidR="007F063E" w:rsidRPr="00945275">
        <w:rPr>
          <w:rFonts w:ascii="Times New Roman" w:hAnsi="Times New Roman" w:cs="Times New Roman"/>
        </w:rPr>
        <w:t xml:space="preserve">za czynności </w:t>
      </w:r>
      <w:r w:rsidR="00AA4E06" w:rsidRPr="00945275">
        <w:rPr>
          <w:rFonts w:ascii="Times New Roman" w:hAnsi="Times New Roman" w:cs="Times New Roman"/>
        </w:rPr>
        <w:t>związan</w:t>
      </w:r>
      <w:r w:rsidR="007F063E" w:rsidRPr="00945275">
        <w:rPr>
          <w:rFonts w:ascii="Times New Roman" w:hAnsi="Times New Roman" w:cs="Times New Roman"/>
        </w:rPr>
        <w:t>e</w:t>
      </w:r>
      <w:r w:rsidR="005F333E" w:rsidRPr="00945275">
        <w:rPr>
          <w:rFonts w:ascii="Times New Roman" w:hAnsi="Times New Roman" w:cs="Times New Roman"/>
        </w:rPr>
        <w:t xml:space="preserve"> z wyznaczeniem stref</w:t>
      </w:r>
      <w:r w:rsidR="0078270B" w:rsidRPr="00945275">
        <w:rPr>
          <w:rFonts w:ascii="Times New Roman" w:hAnsi="Times New Roman" w:cs="Times New Roman"/>
        </w:rPr>
        <w:t>y</w:t>
      </w:r>
      <w:r w:rsidR="005F333E" w:rsidRPr="00945275">
        <w:rPr>
          <w:rFonts w:ascii="Times New Roman" w:hAnsi="Times New Roman" w:cs="Times New Roman"/>
        </w:rPr>
        <w:t xml:space="preserve"> geograficzn</w:t>
      </w:r>
      <w:r w:rsidR="0078270B" w:rsidRPr="00945275">
        <w:rPr>
          <w:rFonts w:ascii="Times New Roman" w:hAnsi="Times New Roman" w:cs="Times New Roman"/>
        </w:rPr>
        <w:t>ej</w:t>
      </w:r>
      <w:r w:rsidRPr="00945275">
        <w:rPr>
          <w:rFonts w:ascii="Times New Roman" w:hAnsi="Times New Roman" w:cs="Times New Roman"/>
        </w:rPr>
        <w:t>,</w:t>
      </w:r>
      <w:r w:rsidR="00E63A88" w:rsidRPr="00170DBC">
        <w:rPr>
          <w:rFonts w:ascii="Times New Roman" w:hAnsi="Times New Roman" w:cs="Times New Roman"/>
          <w:bCs w:val="0"/>
        </w:rPr>
        <w:t xml:space="preserve"> </w:t>
      </w:r>
      <w:r w:rsidR="00E63A88" w:rsidRPr="00945275">
        <w:rPr>
          <w:rFonts w:ascii="Times New Roman" w:hAnsi="Times New Roman" w:cs="Times New Roman"/>
        </w:rPr>
        <w:t>przedłuż</w:t>
      </w:r>
      <w:r w:rsidR="008F7275" w:rsidRPr="00945275">
        <w:rPr>
          <w:rFonts w:ascii="Times New Roman" w:hAnsi="Times New Roman" w:cs="Times New Roman"/>
        </w:rPr>
        <w:t>e</w:t>
      </w:r>
      <w:r w:rsidR="00E63A88" w:rsidRPr="00945275">
        <w:rPr>
          <w:rFonts w:ascii="Times New Roman" w:hAnsi="Times New Roman" w:cs="Times New Roman"/>
        </w:rPr>
        <w:t>niem okres</w:t>
      </w:r>
      <w:r w:rsidR="0078270B" w:rsidRPr="00945275">
        <w:rPr>
          <w:rFonts w:ascii="Times New Roman" w:hAnsi="Times New Roman" w:cs="Times New Roman"/>
        </w:rPr>
        <w:t>u</w:t>
      </w:r>
      <w:r w:rsidR="00E63A88" w:rsidRPr="00945275">
        <w:rPr>
          <w:rFonts w:ascii="Times New Roman" w:hAnsi="Times New Roman" w:cs="Times New Roman"/>
        </w:rPr>
        <w:t xml:space="preserve"> obowiązywania </w:t>
      </w:r>
      <w:r w:rsidR="007F063E" w:rsidRPr="00945275">
        <w:rPr>
          <w:rFonts w:ascii="Times New Roman" w:hAnsi="Times New Roman" w:cs="Times New Roman"/>
        </w:rPr>
        <w:t>stref</w:t>
      </w:r>
      <w:r w:rsidR="0078270B" w:rsidRPr="00945275">
        <w:rPr>
          <w:rFonts w:ascii="Times New Roman" w:hAnsi="Times New Roman" w:cs="Times New Roman"/>
        </w:rPr>
        <w:t>y geograficznej</w:t>
      </w:r>
      <w:r w:rsidR="007F063E" w:rsidRPr="00945275">
        <w:rPr>
          <w:rFonts w:ascii="Times New Roman" w:hAnsi="Times New Roman" w:cs="Times New Roman"/>
        </w:rPr>
        <w:t xml:space="preserve"> </w:t>
      </w:r>
      <w:r w:rsidR="00E63A88" w:rsidRPr="00945275">
        <w:rPr>
          <w:rFonts w:ascii="Times New Roman" w:hAnsi="Times New Roman" w:cs="Times New Roman"/>
        </w:rPr>
        <w:t>oraz ponownym wyznacz</w:t>
      </w:r>
      <w:r w:rsidR="008F7275" w:rsidRPr="00945275">
        <w:rPr>
          <w:rFonts w:ascii="Times New Roman" w:hAnsi="Times New Roman" w:cs="Times New Roman"/>
        </w:rPr>
        <w:t>e</w:t>
      </w:r>
      <w:r w:rsidR="00E63A88" w:rsidRPr="00945275">
        <w:rPr>
          <w:rFonts w:ascii="Times New Roman" w:hAnsi="Times New Roman" w:cs="Times New Roman"/>
        </w:rPr>
        <w:t>niem</w:t>
      </w:r>
      <w:r w:rsidR="007F063E" w:rsidRPr="00945275">
        <w:rPr>
          <w:rFonts w:ascii="Times New Roman" w:hAnsi="Times New Roman" w:cs="Times New Roman"/>
        </w:rPr>
        <w:t xml:space="preserve"> stref</w:t>
      </w:r>
      <w:r w:rsidR="0078270B" w:rsidRPr="00945275">
        <w:rPr>
          <w:rFonts w:ascii="Times New Roman" w:hAnsi="Times New Roman" w:cs="Times New Roman"/>
        </w:rPr>
        <w:t>y geograficznej</w:t>
      </w:r>
      <w:r w:rsidR="00507C53" w:rsidRPr="00945275">
        <w:rPr>
          <w:rFonts w:ascii="Times New Roman" w:hAnsi="Times New Roman" w:cs="Times New Roman"/>
        </w:rPr>
        <w:t>,</w:t>
      </w:r>
      <w:r w:rsidR="00A471AC" w:rsidRPr="00945275">
        <w:rPr>
          <w:rFonts w:ascii="Times New Roman" w:hAnsi="Times New Roman" w:cs="Times New Roman"/>
        </w:rPr>
        <w:t xml:space="preserve"> z uwzględnieniem </w:t>
      </w:r>
      <w:r w:rsidR="00591296" w:rsidRPr="00945275">
        <w:rPr>
          <w:rFonts w:ascii="Times New Roman" w:hAnsi="Times New Roman" w:cs="Times New Roman"/>
        </w:rPr>
        <w:t>przejrzystości rozliczania tych opłat</w:t>
      </w:r>
      <w:r w:rsidR="00EB177F" w:rsidRPr="00945275">
        <w:rPr>
          <w:rFonts w:ascii="Times New Roman" w:hAnsi="Times New Roman" w:cs="Times New Roman"/>
        </w:rPr>
        <w:t>.</w:t>
      </w:r>
    </w:p>
    <w:bookmarkEnd w:id="9"/>
    <w:bookmarkEnd w:id="10"/>
    <w:p w14:paraId="280FB0B1" w14:textId="77777777" w:rsidR="00DD049B" w:rsidRPr="00945275" w:rsidRDefault="00DD049B" w:rsidP="00DD049B">
      <w:pPr>
        <w:pStyle w:val="ZROZDZODDZOZNzmoznrozdzoddz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 xml:space="preserve">Rozdział </w:t>
      </w:r>
      <w:r w:rsidR="00A90D6B" w:rsidRPr="00945275">
        <w:rPr>
          <w:rFonts w:ascii="Times New Roman" w:hAnsi="Times New Roman" w:cs="Times New Roman"/>
        </w:rPr>
        <w:t>3</w:t>
      </w:r>
    </w:p>
    <w:p w14:paraId="7CFA30AB" w14:textId="77777777" w:rsidR="00DD049B" w:rsidRPr="00945275" w:rsidRDefault="00DD049B" w:rsidP="00DD049B">
      <w:pPr>
        <w:pStyle w:val="ZROZDZODDZPRZEDMzmprzedmrozdzoddzartykuempunktem"/>
        <w:rPr>
          <w:rStyle w:val="Ppogrubienie"/>
          <w:rFonts w:ascii="Times New Roman" w:hAnsi="Times New Roman"/>
        </w:rPr>
      </w:pPr>
      <w:r w:rsidRPr="00945275">
        <w:rPr>
          <w:rStyle w:val="Ppogrubienie"/>
          <w:rFonts w:ascii="Times New Roman" w:hAnsi="Times New Roman"/>
        </w:rPr>
        <w:t xml:space="preserve">Rejestr operatorów </w:t>
      </w:r>
      <w:r w:rsidR="007C5474" w:rsidRPr="00945275">
        <w:rPr>
          <w:rStyle w:val="Ppogrubienie"/>
          <w:rFonts w:ascii="Times New Roman" w:hAnsi="Times New Roman"/>
        </w:rPr>
        <w:t xml:space="preserve">systemów </w:t>
      </w:r>
      <w:r w:rsidRPr="00945275">
        <w:rPr>
          <w:rStyle w:val="Ppogrubienie"/>
          <w:rFonts w:ascii="Times New Roman" w:hAnsi="Times New Roman"/>
        </w:rPr>
        <w:t xml:space="preserve">bezzałogowych </w:t>
      </w:r>
      <w:r w:rsidR="007C5474" w:rsidRPr="00945275">
        <w:rPr>
          <w:rStyle w:val="Ppogrubienie"/>
          <w:rFonts w:ascii="Times New Roman" w:hAnsi="Times New Roman"/>
        </w:rPr>
        <w:t xml:space="preserve">statków </w:t>
      </w:r>
      <w:r w:rsidRPr="00945275">
        <w:rPr>
          <w:rStyle w:val="Ppogrubienie"/>
          <w:rFonts w:ascii="Times New Roman" w:hAnsi="Times New Roman"/>
        </w:rPr>
        <w:t>powietrznych</w:t>
      </w:r>
    </w:p>
    <w:p w14:paraId="2529FD12" w14:textId="77777777" w:rsidR="00DD049B" w:rsidRPr="00945275" w:rsidRDefault="00DD049B" w:rsidP="00847C45">
      <w:pPr>
        <w:pStyle w:val="ZARTzmartartykuempunktem"/>
        <w:rPr>
          <w:rFonts w:ascii="Times New Roman" w:hAnsi="Times New Roman" w:cs="Times New Roman"/>
        </w:rPr>
      </w:pPr>
      <w:r w:rsidRPr="0085395F">
        <w:rPr>
          <w:rFonts w:ascii="Times New Roman" w:hAnsi="Times New Roman" w:cs="Times New Roman"/>
          <w:bCs/>
        </w:rPr>
        <w:t>Art.</w:t>
      </w:r>
      <w:r w:rsidR="00027045" w:rsidRPr="0085395F">
        <w:rPr>
          <w:rFonts w:ascii="Times New Roman" w:hAnsi="Times New Roman" w:cs="Times New Roman"/>
          <w:bCs/>
        </w:rPr>
        <w:t> </w:t>
      </w:r>
      <w:r w:rsidRPr="0085395F">
        <w:rPr>
          <w:rFonts w:ascii="Times New Roman" w:hAnsi="Times New Roman" w:cs="Times New Roman"/>
          <w:bCs/>
        </w:rPr>
        <w:t>156</w:t>
      </w:r>
      <w:r w:rsidR="00591296" w:rsidRPr="0085395F">
        <w:rPr>
          <w:rFonts w:ascii="Times New Roman" w:hAnsi="Times New Roman" w:cs="Times New Roman"/>
          <w:bCs/>
        </w:rPr>
        <w:t>m</w:t>
      </w:r>
      <w:r w:rsidRPr="0085395F">
        <w:rPr>
          <w:rFonts w:ascii="Times New Roman" w:hAnsi="Times New Roman" w:cs="Times New Roman"/>
          <w:bCs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1.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Prezes Urzędu prowadzi rejestr operatorów </w:t>
      </w:r>
      <w:r w:rsidR="000E6450" w:rsidRPr="00945275">
        <w:rPr>
          <w:rFonts w:ascii="Times New Roman" w:hAnsi="Times New Roman" w:cs="Times New Roman"/>
        </w:rPr>
        <w:t xml:space="preserve">systemów </w:t>
      </w:r>
      <w:r w:rsidRPr="00945275">
        <w:rPr>
          <w:rFonts w:ascii="Times New Roman" w:hAnsi="Times New Roman" w:cs="Times New Roman"/>
        </w:rPr>
        <w:t xml:space="preserve">bezzałogowych </w:t>
      </w:r>
      <w:r w:rsidR="000E6450" w:rsidRPr="00945275">
        <w:rPr>
          <w:rFonts w:ascii="Times New Roman" w:hAnsi="Times New Roman" w:cs="Times New Roman"/>
        </w:rPr>
        <w:t xml:space="preserve">statków </w:t>
      </w:r>
      <w:r w:rsidRPr="00945275">
        <w:rPr>
          <w:rFonts w:ascii="Times New Roman" w:hAnsi="Times New Roman" w:cs="Times New Roman"/>
        </w:rPr>
        <w:t>powietrznych, zwany dalej „rejestrem operatorów”.</w:t>
      </w:r>
    </w:p>
    <w:p w14:paraId="56DE5336" w14:textId="36C1B9E6" w:rsidR="00DD049B" w:rsidRPr="00945275" w:rsidRDefault="00DD049B" w:rsidP="00847C45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Rejestr operatorów jest prowadzony przy </w:t>
      </w:r>
      <w:r w:rsidR="00D52A03" w:rsidRPr="00945275">
        <w:rPr>
          <w:rFonts w:ascii="Times New Roman" w:hAnsi="Times New Roman" w:cs="Times New Roman"/>
        </w:rPr>
        <w:t xml:space="preserve">użyciu </w:t>
      </w:r>
      <w:r w:rsidRPr="00945275">
        <w:rPr>
          <w:rFonts w:ascii="Times New Roman" w:hAnsi="Times New Roman" w:cs="Times New Roman"/>
        </w:rPr>
        <w:t>systemu teleinformatycznego</w:t>
      </w:r>
      <w:r w:rsidR="00411F5B">
        <w:rPr>
          <w:rFonts w:ascii="Times New Roman" w:hAnsi="Times New Roman" w:cs="Times New Roman"/>
        </w:rPr>
        <w:t xml:space="preserve"> BSP</w:t>
      </w:r>
      <w:r w:rsidRPr="00945275">
        <w:rPr>
          <w:rFonts w:ascii="Times New Roman" w:hAnsi="Times New Roman" w:cs="Times New Roman"/>
        </w:rPr>
        <w:t xml:space="preserve">, zgodnie z </w:t>
      </w:r>
      <w:r w:rsidR="002D5943" w:rsidRPr="00945275">
        <w:rPr>
          <w:rFonts w:ascii="Times New Roman" w:hAnsi="Times New Roman" w:cs="Times New Roman"/>
        </w:rPr>
        <w:t>art. 14 ust. 1</w:t>
      </w:r>
      <w:r w:rsidRPr="00945275">
        <w:rPr>
          <w:rFonts w:ascii="Times New Roman" w:hAnsi="Times New Roman" w:cs="Times New Roman"/>
        </w:rPr>
        <w:t>, 2, 4</w:t>
      </w:r>
      <w:r w:rsidR="00750AFF" w:rsidRPr="00945275">
        <w:rPr>
          <w:rFonts w:ascii="Times New Roman" w:hAnsi="Times New Roman" w:cs="Times New Roman"/>
        </w:rPr>
        <w:t>–</w:t>
      </w:r>
      <w:r w:rsidRPr="00945275">
        <w:rPr>
          <w:rFonts w:ascii="Times New Roman" w:hAnsi="Times New Roman" w:cs="Times New Roman"/>
        </w:rPr>
        <w:t>6 i 8 rozporządzenia nr 2019/947/UE.</w:t>
      </w:r>
    </w:p>
    <w:p w14:paraId="2A2B16E2" w14:textId="77777777" w:rsidR="00DD049B" w:rsidRPr="00945275" w:rsidRDefault="00DD049B" w:rsidP="00847C45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Operator </w:t>
      </w:r>
      <w:r w:rsidR="00A60A2B" w:rsidRPr="00945275">
        <w:rPr>
          <w:rFonts w:ascii="Times New Roman" w:hAnsi="Times New Roman" w:cs="Times New Roman"/>
        </w:rPr>
        <w:t xml:space="preserve">systemu </w:t>
      </w:r>
      <w:r w:rsidRPr="00945275">
        <w:rPr>
          <w:rFonts w:ascii="Times New Roman" w:hAnsi="Times New Roman" w:cs="Times New Roman"/>
        </w:rPr>
        <w:t xml:space="preserve">bezzałogowego </w:t>
      </w:r>
      <w:r w:rsidR="00DB2975" w:rsidRPr="00945275">
        <w:rPr>
          <w:rFonts w:ascii="Times New Roman" w:hAnsi="Times New Roman" w:cs="Times New Roman"/>
        </w:rPr>
        <w:t xml:space="preserve">statku </w:t>
      </w:r>
      <w:r w:rsidRPr="00945275">
        <w:rPr>
          <w:rFonts w:ascii="Times New Roman" w:hAnsi="Times New Roman" w:cs="Times New Roman"/>
        </w:rPr>
        <w:t xml:space="preserve">powietrznego przed wykonaniem </w:t>
      </w:r>
      <w:r w:rsidR="000D2DE1" w:rsidRPr="00945275">
        <w:rPr>
          <w:rFonts w:ascii="Times New Roman" w:hAnsi="Times New Roman" w:cs="Times New Roman"/>
        </w:rPr>
        <w:t xml:space="preserve">pierwszej operacji </w:t>
      </w:r>
      <w:r w:rsidRPr="00945275">
        <w:rPr>
          <w:rFonts w:ascii="Times New Roman" w:hAnsi="Times New Roman" w:cs="Times New Roman"/>
        </w:rPr>
        <w:t>bezzałogowym statkiem powietrznym rejestruje się w rejestrze operatorów, na zasadach określonych w art. 14 ust. 5 rozporządzenia nr 2019/947/UE.</w:t>
      </w:r>
    </w:p>
    <w:p w14:paraId="5219B4E4" w14:textId="103A181D" w:rsidR="00DD049B" w:rsidRPr="00945275" w:rsidRDefault="00DD049B" w:rsidP="00847C45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Prezes Urzędu</w:t>
      </w:r>
      <w:r w:rsidR="00750AFF" w:rsidRPr="00945275">
        <w:rPr>
          <w:rFonts w:ascii="Times New Roman" w:hAnsi="Times New Roman" w:cs="Times New Roman"/>
        </w:rPr>
        <w:t>,</w:t>
      </w:r>
      <w:r w:rsidRPr="00945275">
        <w:rPr>
          <w:rFonts w:ascii="Times New Roman" w:hAnsi="Times New Roman" w:cs="Times New Roman"/>
        </w:rPr>
        <w:t xml:space="preserve"> za pośrednictwem systemu teleinformatycznego</w:t>
      </w:r>
      <w:r w:rsidR="00411F5B">
        <w:rPr>
          <w:rFonts w:ascii="Times New Roman" w:hAnsi="Times New Roman" w:cs="Times New Roman"/>
        </w:rPr>
        <w:t xml:space="preserve"> BSP</w:t>
      </w:r>
      <w:r w:rsidRPr="00945275">
        <w:rPr>
          <w:rFonts w:ascii="Times New Roman" w:hAnsi="Times New Roman" w:cs="Times New Roman"/>
        </w:rPr>
        <w:t xml:space="preserve">, przydziela </w:t>
      </w:r>
      <w:r w:rsidR="0056700D" w:rsidRPr="00945275">
        <w:rPr>
          <w:rFonts w:ascii="Times New Roman" w:hAnsi="Times New Roman" w:cs="Times New Roman"/>
        </w:rPr>
        <w:t xml:space="preserve">operatorowi systemu bezzałogowego statku powietrznego </w:t>
      </w:r>
      <w:r w:rsidRPr="00945275">
        <w:rPr>
          <w:rFonts w:ascii="Times New Roman" w:hAnsi="Times New Roman" w:cs="Times New Roman"/>
        </w:rPr>
        <w:t xml:space="preserve">numer rejestracyjny oraz potwierdza wpisanie operatora </w:t>
      </w:r>
      <w:r w:rsidR="004D1D9C" w:rsidRPr="00945275">
        <w:rPr>
          <w:rFonts w:ascii="Times New Roman" w:hAnsi="Times New Roman" w:cs="Times New Roman"/>
        </w:rPr>
        <w:t xml:space="preserve">systemu </w:t>
      </w:r>
      <w:r w:rsidRPr="00945275">
        <w:rPr>
          <w:rFonts w:ascii="Times New Roman" w:hAnsi="Times New Roman" w:cs="Times New Roman"/>
        </w:rPr>
        <w:t xml:space="preserve">bezzałogowego </w:t>
      </w:r>
      <w:r w:rsidR="004D1D9C" w:rsidRPr="00945275">
        <w:rPr>
          <w:rFonts w:ascii="Times New Roman" w:hAnsi="Times New Roman" w:cs="Times New Roman"/>
        </w:rPr>
        <w:t xml:space="preserve">statku </w:t>
      </w:r>
      <w:r w:rsidRPr="00945275">
        <w:rPr>
          <w:rFonts w:ascii="Times New Roman" w:hAnsi="Times New Roman" w:cs="Times New Roman"/>
        </w:rPr>
        <w:t>powietrznego do rejestru operatorów.</w:t>
      </w:r>
    </w:p>
    <w:p w14:paraId="3F3D7209" w14:textId="77777777" w:rsidR="00DD049B" w:rsidRPr="00945275" w:rsidRDefault="00DD049B" w:rsidP="00847C45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5.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Operator </w:t>
      </w:r>
      <w:r w:rsidR="004D1D9C" w:rsidRPr="00945275">
        <w:rPr>
          <w:rFonts w:ascii="Times New Roman" w:hAnsi="Times New Roman" w:cs="Times New Roman"/>
        </w:rPr>
        <w:t xml:space="preserve">systemu </w:t>
      </w:r>
      <w:r w:rsidRPr="00945275">
        <w:rPr>
          <w:rFonts w:ascii="Times New Roman" w:hAnsi="Times New Roman" w:cs="Times New Roman"/>
        </w:rPr>
        <w:t xml:space="preserve">bezzałogowego </w:t>
      </w:r>
      <w:r w:rsidR="004D1D9C" w:rsidRPr="00945275">
        <w:rPr>
          <w:rFonts w:ascii="Times New Roman" w:hAnsi="Times New Roman" w:cs="Times New Roman"/>
        </w:rPr>
        <w:t xml:space="preserve">statku </w:t>
      </w:r>
      <w:r w:rsidRPr="00945275">
        <w:rPr>
          <w:rFonts w:ascii="Times New Roman" w:hAnsi="Times New Roman" w:cs="Times New Roman"/>
        </w:rPr>
        <w:t>powietrznego zgł</w:t>
      </w:r>
      <w:r w:rsidR="00720700" w:rsidRPr="00945275">
        <w:rPr>
          <w:rFonts w:ascii="Times New Roman" w:hAnsi="Times New Roman" w:cs="Times New Roman"/>
        </w:rPr>
        <w:t>asza</w:t>
      </w:r>
      <w:r w:rsidRPr="00945275">
        <w:rPr>
          <w:rFonts w:ascii="Times New Roman" w:hAnsi="Times New Roman" w:cs="Times New Roman"/>
        </w:rPr>
        <w:t xml:space="preserve"> Prezesowi Urzędu zmian</w:t>
      </w:r>
      <w:r w:rsidR="002023EA" w:rsidRPr="00945275">
        <w:rPr>
          <w:rFonts w:ascii="Times New Roman" w:hAnsi="Times New Roman" w:cs="Times New Roman"/>
        </w:rPr>
        <w:t>ę</w:t>
      </w:r>
      <w:r w:rsidRPr="00945275">
        <w:rPr>
          <w:rFonts w:ascii="Times New Roman" w:hAnsi="Times New Roman" w:cs="Times New Roman"/>
        </w:rPr>
        <w:t xml:space="preserve"> danych </w:t>
      </w:r>
      <w:r w:rsidR="002023EA" w:rsidRPr="00945275">
        <w:rPr>
          <w:rFonts w:ascii="Times New Roman" w:hAnsi="Times New Roman" w:cs="Times New Roman"/>
        </w:rPr>
        <w:t xml:space="preserve">zawartych w </w:t>
      </w:r>
      <w:r w:rsidRPr="00945275">
        <w:rPr>
          <w:rFonts w:ascii="Times New Roman" w:hAnsi="Times New Roman" w:cs="Times New Roman"/>
        </w:rPr>
        <w:t>rejestr</w:t>
      </w:r>
      <w:r w:rsidR="002023EA" w:rsidRPr="00945275">
        <w:rPr>
          <w:rFonts w:ascii="Times New Roman" w:hAnsi="Times New Roman" w:cs="Times New Roman"/>
        </w:rPr>
        <w:t>ze operatorów</w:t>
      </w:r>
      <w:r w:rsidRPr="00945275">
        <w:rPr>
          <w:rFonts w:ascii="Times New Roman" w:hAnsi="Times New Roman" w:cs="Times New Roman"/>
        </w:rPr>
        <w:t xml:space="preserve"> w terminie 14 dni od </w:t>
      </w:r>
      <w:r w:rsidR="005B74D4" w:rsidRPr="00945275">
        <w:rPr>
          <w:rFonts w:ascii="Times New Roman" w:hAnsi="Times New Roman" w:cs="Times New Roman"/>
        </w:rPr>
        <w:t xml:space="preserve">dnia </w:t>
      </w:r>
      <w:r w:rsidRPr="00945275">
        <w:rPr>
          <w:rFonts w:ascii="Times New Roman" w:hAnsi="Times New Roman" w:cs="Times New Roman"/>
        </w:rPr>
        <w:t>zaistnienia zmiany.</w:t>
      </w:r>
    </w:p>
    <w:p w14:paraId="334C89A1" w14:textId="77777777" w:rsidR="00720700" w:rsidRPr="00945275" w:rsidRDefault="00720700" w:rsidP="00720700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6.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W przypadku zawieszenia zezwolenia</w:t>
      </w:r>
      <w:r w:rsidR="00591296" w:rsidRPr="00945275">
        <w:rPr>
          <w:rFonts w:ascii="Times New Roman" w:hAnsi="Times New Roman" w:cs="Times New Roman"/>
        </w:rPr>
        <w:t xml:space="preserve"> na operację</w:t>
      </w:r>
      <w:r w:rsidRPr="00945275">
        <w:rPr>
          <w:rFonts w:ascii="Times New Roman" w:hAnsi="Times New Roman" w:cs="Times New Roman"/>
        </w:rPr>
        <w:t>, o którym mowa w art. 12 ust. 2 rozporządzenia nr 2019/947/UE, lub zmiany danych operatora systemu bezzałogowego statku powietrznego, Prezes Urzędu dokonuje adnotacji w rejestrze operatorów.</w:t>
      </w:r>
    </w:p>
    <w:p w14:paraId="1A48AE79" w14:textId="77777777" w:rsidR="00B910BB" w:rsidRPr="00945275" w:rsidRDefault="00B910BB" w:rsidP="00720700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7.</w:t>
      </w:r>
      <w:r w:rsidR="00027045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W przypadku </w:t>
      </w:r>
      <w:r w:rsidR="007E62AC" w:rsidRPr="00945275">
        <w:rPr>
          <w:rFonts w:ascii="Times New Roman" w:hAnsi="Times New Roman" w:cs="Times New Roman"/>
        </w:rPr>
        <w:t>stwierdzenia, że spełnione zostały okoliczności, o których mowa w UAS.SPEC.085 pkt 1 i 2 części B załącznika do rozporządzenia 2019/947/UE, Prezes Urzędu dokonuje adnotacji w rejestrze operatorów.</w:t>
      </w:r>
    </w:p>
    <w:p w14:paraId="715A0848" w14:textId="1237A353" w:rsidR="00DD049B" w:rsidRPr="00945275" w:rsidRDefault="00591296" w:rsidP="00AA78E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8</w:t>
      </w:r>
      <w:r w:rsidR="00DD049B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7E46B2" w:rsidRPr="00945275">
        <w:rPr>
          <w:rFonts w:ascii="Times New Roman" w:hAnsi="Times New Roman" w:cs="Times New Roman"/>
        </w:rPr>
        <w:t>Prezes Urzędu w</w:t>
      </w:r>
      <w:r w:rsidR="00DD049B" w:rsidRPr="00945275">
        <w:rPr>
          <w:rFonts w:ascii="Times New Roman" w:hAnsi="Times New Roman" w:cs="Times New Roman"/>
        </w:rPr>
        <w:t>ykreśl</w:t>
      </w:r>
      <w:r w:rsidR="007E46B2" w:rsidRPr="00945275">
        <w:rPr>
          <w:rFonts w:ascii="Times New Roman" w:hAnsi="Times New Roman" w:cs="Times New Roman"/>
        </w:rPr>
        <w:t>a</w:t>
      </w:r>
      <w:r w:rsidR="00DD049B" w:rsidRPr="00945275">
        <w:rPr>
          <w:rFonts w:ascii="Times New Roman" w:hAnsi="Times New Roman" w:cs="Times New Roman"/>
        </w:rPr>
        <w:t xml:space="preserve"> operatora </w:t>
      </w:r>
      <w:r w:rsidR="004D1D9C" w:rsidRPr="00945275">
        <w:rPr>
          <w:rFonts w:ascii="Times New Roman" w:hAnsi="Times New Roman" w:cs="Times New Roman"/>
        </w:rPr>
        <w:t xml:space="preserve">systemu </w:t>
      </w:r>
      <w:r w:rsidR="00DD049B" w:rsidRPr="00945275">
        <w:rPr>
          <w:rFonts w:ascii="Times New Roman" w:hAnsi="Times New Roman" w:cs="Times New Roman"/>
        </w:rPr>
        <w:t xml:space="preserve">bezzałogowego </w:t>
      </w:r>
      <w:r w:rsidR="004D1D9C" w:rsidRPr="00945275">
        <w:rPr>
          <w:rFonts w:ascii="Times New Roman" w:hAnsi="Times New Roman" w:cs="Times New Roman"/>
        </w:rPr>
        <w:t xml:space="preserve">statku </w:t>
      </w:r>
      <w:r w:rsidR="00DD049B" w:rsidRPr="00945275">
        <w:rPr>
          <w:rFonts w:ascii="Times New Roman" w:hAnsi="Times New Roman" w:cs="Times New Roman"/>
        </w:rPr>
        <w:t>powietrznego z rejestru operatorów</w:t>
      </w:r>
      <w:r w:rsidR="007E46B2" w:rsidRPr="00945275">
        <w:rPr>
          <w:rFonts w:ascii="Times New Roman" w:hAnsi="Times New Roman" w:cs="Times New Roman"/>
        </w:rPr>
        <w:t>,</w:t>
      </w:r>
      <w:r w:rsidR="00DD049B" w:rsidRPr="00945275">
        <w:rPr>
          <w:rFonts w:ascii="Times New Roman" w:hAnsi="Times New Roman" w:cs="Times New Roman"/>
        </w:rPr>
        <w:t xml:space="preserve"> na wniosek operatora </w:t>
      </w:r>
      <w:r w:rsidR="0056700D" w:rsidRPr="00945275">
        <w:rPr>
          <w:rFonts w:ascii="Times New Roman" w:hAnsi="Times New Roman" w:cs="Times New Roman"/>
        </w:rPr>
        <w:t xml:space="preserve">systemu bezzałogowego statku powietrznego </w:t>
      </w:r>
      <w:r w:rsidR="009A0893" w:rsidRPr="00945275">
        <w:rPr>
          <w:rFonts w:ascii="Times New Roman" w:hAnsi="Times New Roman" w:cs="Times New Roman"/>
        </w:rPr>
        <w:t xml:space="preserve">albo </w:t>
      </w:r>
      <w:r w:rsidR="00DD049B" w:rsidRPr="00945275">
        <w:rPr>
          <w:rFonts w:ascii="Times New Roman" w:hAnsi="Times New Roman" w:cs="Times New Roman"/>
        </w:rPr>
        <w:t>z urzędu, w przypadku gdy:</w:t>
      </w:r>
    </w:p>
    <w:p w14:paraId="25FCB86E" w14:textId="77777777" w:rsidR="00DD049B" w:rsidRPr="00945275" w:rsidRDefault="00DD049B" w:rsidP="00AA78EA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="005B74D4" w:rsidRPr="00945275">
        <w:rPr>
          <w:rFonts w:ascii="Times New Roman" w:hAnsi="Times New Roman" w:cs="Times New Roman"/>
        </w:rPr>
        <w:tab/>
      </w:r>
      <w:r w:rsidR="00847C45" w:rsidRPr="00945275">
        <w:rPr>
          <w:rFonts w:ascii="Times New Roman" w:hAnsi="Times New Roman" w:cs="Times New Roman"/>
        </w:rPr>
        <w:t xml:space="preserve">operator </w:t>
      </w:r>
      <w:r w:rsidR="00DB2975" w:rsidRPr="00945275">
        <w:rPr>
          <w:rFonts w:ascii="Times New Roman" w:hAnsi="Times New Roman" w:cs="Times New Roman"/>
        </w:rPr>
        <w:t xml:space="preserve">systemu </w:t>
      </w:r>
      <w:r w:rsidR="00847C45" w:rsidRPr="00945275">
        <w:rPr>
          <w:rFonts w:ascii="Times New Roman" w:hAnsi="Times New Roman" w:cs="Times New Roman"/>
        </w:rPr>
        <w:t xml:space="preserve">bezzałogowego </w:t>
      </w:r>
      <w:r w:rsidR="00DB2975" w:rsidRPr="00945275">
        <w:rPr>
          <w:rFonts w:ascii="Times New Roman" w:hAnsi="Times New Roman" w:cs="Times New Roman"/>
        </w:rPr>
        <w:t xml:space="preserve">statku </w:t>
      </w:r>
      <w:r w:rsidR="00847C45" w:rsidRPr="00945275">
        <w:rPr>
          <w:rFonts w:ascii="Times New Roman" w:hAnsi="Times New Roman" w:cs="Times New Roman"/>
        </w:rPr>
        <w:t xml:space="preserve">powietrznego </w:t>
      </w:r>
      <w:r w:rsidRPr="00945275">
        <w:rPr>
          <w:rFonts w:ascii="Times New Roman" w:hAnsi="Times New Roman" w:cs="Times New Roman"/>
        </w:rPr>
        <w:t>przestał spełniać wymagania określone w art. 14 ust. 5 rozporządzenia nr 2019/947/UE;</w:t>
      </w:r>
    </w:p>
    <w:p w14:paraId="6B3C1A9E" w14:textId="77777777" w:rsidR="007E62AC" w:rsidRPr="00945275" w:rsidRDefault="00DD049B" w:rsidP="00AA78EA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="005B74D4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hAnsi="Times New Roman" w:cs="Times New Roman"/>
        </w:rPr>
        <w:t>zezwolenie</w:t>
      </w:r>
      <w:r w:rsidR="00591296" w:rsidRPr="00945275">
        <w:rPr>
          <w:rFonts w:ascii="Times New Roman" w:hAnsi="Times New Roman" w:cs="Times New Roman"/>
        </w:rPr>
        <w:t xml:space="preserve"> na operację</w:t>
      </w:r>
      <w:r w:rsidR="00847C45" w:rsidRPr="00945275">
        <w:rPr>
          <w:rFonts w:ascii="Times New Roman" w:hAnsi="Times New Roman" w:cs="Times New Roman"/>
        </w:rPr>
        <w:t>,</w:t>
      </w:r>
      <w:r w:rsidRPr="00945275">
        <w:rPr>
          <w:rFonts w:ascii="Times New Roman" w:hAnsi="Times New Roman" w:cs="Times New Roman"/>
        </w:rPr>
        <w:t xml:space="preserve"> o którym mowa w art. 12 ust. 2</w:t>
      </w:r>
      <w:r w:rsidR="00591296" w:rsidRPr="00945275">
        <w:rPr>
          <w:rFonts w:ascii="Times New Roman" w:hAnsi="Times New Roman" w:cs="Times New Roman"/>
        </w:rPr>
        <w:t xml:space="preserve"> rozporządzenia nr 2019/947/UE,</w:t>
      </w:r>
      <w:r w:rsidRPr="00945275">
        <w:rPr>
          <w:rFonts w:ascii="Times New Roman" w:hAnsi="Times New Roman" w:cs="Times New Roman"/>
        </w:rPr>
        <w:t xml:space="preserve"> lub </w:t>
      </w:r>
      <w:r w:rsidR="00591296" w:rsidRPr="00945275">
        <w:rPr>
          <w:rFonts w:ascii="Times New Roman" w:hAnsi="Times New Roman" w:cs="Times New Roman"/>
        </w:rPr>
        <w:t xml:space="preserve">zezwolenie, o którym mowa w </w:t>
      </w:r>
      <w:r w:rsidRPr="00945275">
        <w:rPr>
          <w:rFonts w:ascii="Times New Roman" w:hAnsi="Times New Roman" w:cs="Times New Roman"/>
        </w:rPr>
        <w:t>art. 16 ust.</w:t>
      </w:r>
      <w:r w:rsidR="005B74D4" w:rsidRPr="00945275">
        <w:rPr>
          <w:rFonts w:ascii="Times New Roman" w:hAnsi="Times New Roman" w:cs="Times New Roman"/>
        </w:rPr>
        <w:t xml:space="preserve"> </w:t>
      </w:r>
      <w:r w:rsidRPr="00945275">
        <w:rPr>
          <w:rFonts w:ascii="Times New Roman" w:hAnsi="Times New Roman" w:cs="Times New Roman"/>
        </w:rPr>
        <w:t>1 rozporządzenia nr 2019/947/UE</w:t>
      </w:r>
      <w:r w:rsidR="00720700" w:rsidRPr="00945275">
        <w:rPr>
          <w:rFonts w:ascii="Times New Roman" w:hAnsi="Times New Roman" w:cs="Times New Roman"/>
        </w:rPr>
        <w:t>, zostało cofnięte</w:t>
      </w:r>
      <w:r w:rsidR="00591296" w:rsidRPr="00945275">
        <w:rPr>
          <w:rFonts w:ascii="Times New Roman" w:hAnsi="Times New Roman" w:cs="Times New Roman"/>
        </w:rPr>
        <w:t>;</w:t>
      </w:r>
    </w:p>
    <w:p w14:paraId="7BD60440" w14:textId="77777777" w:rsidR="00DD049B" w:rsidRPr="00945275" w:rsidRDefault="007E62AC" w:rsidP="00AA78EA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3)</w:t>
      </w:r>
      <w:r w:rsidRPr="00945275">
        <w:rPr>
          <w:rFonts w:ascii="Times New Roman" w:hAnsi="Times New Roman" w:cs="Times New Roman"/>
        </w:rPr>
        <w:tab/>
        <w:t>operacja została wykonana niezgodnie z</w:t>
      </w:r>
      <w:r w:rsidR="00591296" w:rsidRPr="00945275">
        <w:rPr>
          <w:rFonts w:ascii="Times New Roman" w:hAnsi="Times New Roman" w:cs="Times New Roman"/>
        </w:rPr>
        <w:t xml:space="preserve"> oświadczeniem</w:t>
      </w:r>
      <w:r w:rsidR="00DC6712" w:rsidRPr="00945275">
        <w:rPr>
          <w:rFonts w:ascii="Times New Roman" w:hAnsi="Times New Roman" w:cs="Times New Roman"/>
        </w:rPr>
        <w:t>, o któr</w:t>
      </w:r>
      <w:r w:rsidR="00591296" w:rsidRPr="00945275">
        <w:rPr>
          <w:rFonts w:ascii="Times New Roman" w:hAnsi="Times New Roman" w:cs="Times New Roman"/>
        </w:rPr>
        <w:t>ym</w:t>
      </w:r>
      <w:r w:rsidR="00DC6712" w:rsidRPr="00945275">
        <w:rPr>
          <w:rFonts w:ascii="Times New Roman" w:hAnsi="Times New Roman" w:cs="Times New Roman"/>
        </w:rPr>
        <w:t xml:space="preserve"> mowa w art. 5 </w:t>
      </w:r>
      <w:r w:rsidR="00591296" w:rsidRPr="00945275">
        <w:rPr>
          <w:rFonts w:ascii="Times New Roman" w:hAnsi="Times New Roman" w:cs="Times New Roman"/>
        </w:rPr>
        <w:t xml:space="preserve">ust. 5 </w:t>
      </w:r>
      <w:r w:rsidR="00DC6712" w:rsidRPr="00945275">
        <w:rPr>
          <w:rFonts w:ascii="Times New Roman" w:hAnsi="Times New Roman" w:cs="Times New Roman"/>
        </w:rPr>
        <w:t xml:space="preserve">rozporządzenia </w:t>
      </w:r>
      <w:r w:rsidR="00591296" w:rsidRPr="00945275">
        <w:rPr>
          <w:rFonts w:ascii="Times New Roman" w:hAnsi="Times New Roman" w:cs="Times New Roman"/>
        </w:rPr>
        <w:t xml:space="preserve">nr </w:t>
      </w:r>
      <w:r w:rsidR="00DC6712" w:rsidRPr="00945275">
        <w:rPr>
          <w:rFonts w:ascii="Times New Roman" w:hAnsi="Times New Roman" w:cs="Times New Roman"/>
        </w:rPr>
        <w:t>2019/947/UE</w:t>
      </w:r>
      <w:r w:rsidR="00591296" w:rsidRPr="00945275">
        <w:rPr>
          <w:rFonts w:ascii="Times New Roman" w:hAnsi="Times New Roman" w:cs="Times New Roman"/>
        </w:rPr>
        <w:t>, lub oświadczeniem o wykonywaniu operacji systemem bezzałogowego statku powietrznego zgodnie z krajowym scenariuszem standardowym</w:t>
      </w:r>
      <w:r w:rsidR="00DD049B" w:rsidRPr="00945275">
        <w:rPr>
          <w:rFonts w:ascii="Times New Roman" w:hAnsi="Times New Roman" w:cs="Times New Roman"/>
        </w:rPr>
        <w:t>.</w:t>
      </w:r>
    </w:p>
    <w:p w14:paraId="5C6DF7F8" w14:textId="77777777" w:rsidR="0098099A" w:rsidRPr="00945275" w:rsidRDefault="00591296" w:rsidP="00AA78E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9</w:t>
      </w:r>
      <w:r w:rsidR="00DD049B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7E46B2" w:rsidRPr="00945275">
        <w:rPr>
          <w:rFonts w:ascii="Times New Roman" w:hAnsi="Times New Roman" w:cs="Times New Roman"/>
        </w:rPr>
        <w:t>Prezes Urzędu, n</w:t>
      </w:r>
      <w:r w:rsidR="009A3016" w:rsidRPr="00945275">
        <w:rPr>
          <w:rFonts w:ascii="Times New Roman" w:hAnsi="Times New Roman" w:cs="Times New Roman"/>
        </w:rPr>
        <w:t>a wniosek</w:t>
      </w:r>
      <w:r w:rsidR="00720700" w:rsidRPr="00945275">
        <w:rPr>
          <w:rFonts w:ascii="Times New Roman" w:hAnsi="Times New Roman" w:cs="Times New Roman"/>
        </w:rPr>
        <w:t>,</w:t>
      </w:r>
      <w:r w:rsidR="009A3016" w:rsidRPr="00945275">
        <w:rPr>
          <w:rFonts w:ascii="Times New Roman" w:hAnsi="Times New Roman" w:cs="Times New Roman"/>
        </w:rPr>
        <w:t xml:space="preserve"> </w:t>
      </w:r>
      <w:r w:rsidR="00720700" w:rsidRPr="00945275">
        <w:rPr>
          <w:rFonts w:ascii="Times New Roman" w:hAnsi="Times New Roman" w:cs="Times New Roman"/>
        </w:rPr>
        <w:t xml:space="preserve">udostępnia nieodpłatnie dane zawarte w rejestrze operatorów </w:t>
      </w:r>
      <w:r w:rsidR="00DD049B" w:rsidRPr="00945275">
        <w:rPr>
          <w:rFonts w:ascii="Times New Roman" w:hAnsi="Times New Roman" w:cs="Times New Roman"/>
        </w:rPr>
        <w:t xml:space="preserve">Policji, Straży Granicznej, Służbie Ochrony Państwa, Agencji Bezpieczeństwa Wewnętrznego, Agencji Wywiadu, Centralnemu Biuru Antykorupcyjnemu, Służbie Kontrwywiadu Wojskowego, Służbie Wywiadu Wojskowego, </w:t>
      </w:r>
      <w:r w:rsidRPr="00945275">
        <w:rPr>
          <w:rFonts w:ascii="Times New Roman" w:hAnsi="Times New Roman" w:cs="Times New Roman"/>
        </w:rPr>
        <w:t>Krajowej Administracji Skarbowej</w:t>
      </w:r>
      <w:r w:rsidR="00DD049B" w:rsidRPr="00945275">
        <w:rPr>
          <w:rFonts w:ascii="Times New Roman" w:hAnsi="Times New Roman" w:cs="Times New Roman"/>
        </w:rPr>
        <w:t xml:space="preserve">, Służbie Więziennej, </w:t>
      </w:r>
      <w:r w:rsidR="006828B2" w:rsidRPr="00945275">
        <w:rPr>
          <w:rFonts w:ascii="Times New Roman" w:hAnsi="Times New Roman" w:cs="Times New Roman"/>
        </w:rPr>
        <w:t>Straży Marszałkowskiej, straży gminnej (miejskiej)</w:t>
      </w:r>
      <w:r w:rsidR="00DD049B" w:rsidRPr="00945275">
        <w:rPr>
          <w:rFonts w:ascii="Times New Roman" w:hAnsi="Times New Roman" w:cs="Times New Roman"/>
        </w:rPr>
        <w:t>, Żandarmerii Wojskowej</w:t>
      </w:r>
      <w:r w:rsidR="00AA7F29" w:rsidRPr="00945275">
        <w:rPr>
          <w:rFonts w:ascii="Times New Roman" w:hAnsi="Times New Roman" w:cs="Times New Roman"/>
        </w:rPr>
        <w:t xml:space="preserve"> oraz Polskiej Agencji Żeglugi Powietrznej</w:t>
      </w:r>
      <w:r w:rsidRPr="00945275">
        <w:rPr>
          <w:rFonts w:ascii="Times New Roman" w:hAnsi="Times New Roman" w:cs="Times New Roman"/>
        </w:rPr>
        <w:t xml:space="preserve">, </w:t>
      </w:r>
      <w:r w:rsidR="001F3066" w:rsidRPr="00945275">
        <w:rPr>
          <w:rFonts w:ascii="Times New Roman" w:hAnsi="Times New Roman" w:cs="Times New Roman"/>
        </w:rPr>
        <w:t xml:space="preserve">w </w:t>
      </w:r>
      <w:r w:rsidRPr="00945275">
        <w:rPr>
          <w:rFonts w:ascii="Times New Roman" w:hAnsi="Times New Roman" w:cs="Times New Roman"/>
        </w:rPr>
        <w:t>cel</w:t>
      </w:r>
      <w:r w:rsidR="001F3066" w:rsidRPr="00945275">
        <w:rPr>
          <w:rFonts w:ascii="Times New Roman" w:hAnsi="Times New Roman" w:cs="Times New Roman"/>
        </w:rPr>
        <w:t>u</w:t>
      </w:r>
      <w:r w:rsidRPr="00945275">
        <w:rPr>
          <w:rFonts w:ascii="Times New Roman" w:hAnsi="Times New Roman" w:cs="Times New Roman"/>
        </w:rPr>
        <w:t xml:space="preserve"> realizacji zadań ustawowych</w:t>
      </w:r>
      <w:r w:rsidR="009A3016" w:rsidRPr="00945275">
        <w:rPr>
          <w:rFonts w:ascii="Times New Roman" w:hAnsi="Times New Roman" w:cs="Times New Roman"/>
        </w:rPr>
        <w:t>.</w:t>
      </w:r>
    </w:p>
    <w:p w14:paraId="01CED484" w14:textId="77777777" w:rsidR="00DD049B" w:rsidRPr="00945275" w:rsidRDefault="006828B2" w:rsidP="00AA78EA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10</w:t>
      </w:r>
      <w:r w:rsidR="0098099A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98099A" w:rsidRPr="00945275">
        <w:rPr>
          <w:rFonts w:ascii="Times New Roman" w:hAnsi="Times New Roman" w:cs="Times New Roman"/>
        </w:rPr>
        <w:t>Prezes Urzędu przechow</w:t>
      </w:r>
      <w:r w:rsidR="00E0785D" w:rsidRPr="00945275">
        <w:rPr>
          <w:rFonts w:ascii="Times New Roman" w:hAnsi="Times New Roman" w:cs="Times New Roman"/>
        </w:rPr>
        <w:t xml:space="preserve">uje </w:t>
      </w:r>
      <w:r w:rsidR="0098099A" w:rsidRPr="00945275">
        <w:rPr>
          <w:rFonts w:ascii="Times New Roman" w:hAnsi="Times New Roman" w:cs="Times New Roman"/>
        </w:rPr>
        <w:t xml:space="preserve">dane o operatorach systemów bezzałogowych statków powietrznych wpisanych do rejestru operatorów przez </w:t>
      </w:r>
      <w:r w:rsidRPr="00945275">
        <w:rPr>
          <w:rFonts w:ascii="Times New Roman" w:hAnsi="Times New Roman" w:cs="Times New Roman"/>
        </w:rPr>
        <w:t>pię</w:t>
      </w:r>
      <w:r w:rsidR="001F3066" w:rsidRPr="00945275">
        <w:rPr>
          <w:rFonts w:ascii="Times New Roman" w:hAnsi="Times New Roman" w:cs="Times New Roman"/>
        </w:rPr>
        <w:t>ć</w:t>
      </w:r>
      <w:r w:rsidRPr="00945275">
        <w:rPr>
          <w:rFonts w:ascii="Times New Roman" w:hAnsi="Times New Roman" w:cs="Times New Roman"/>
        </w:rPr>
        <w:t xml:space="preserve"> </w:t>
      </w:r>
      <w:r w:rsidR="0098099A" w:rsidRPr="00945275">
        <w:rPr>
          <w:rFonts w:ascii="Times New Roman" w:hAnsi="Times New Roman" w:cs="Times New Roman"/>
        </w:rPr>
        <w:t>lat od dnia wykreślenia danego operatora systemu bezzałogowego statku powietrznego z tego rejestru</w:t>
      </w:r>
      <w:r w:rsidR="00DD049B" w:rsidRPr="00945275">
        <w:rPr>
          <w:rFonts w:ascii="Times New Roman" w:hAnsi="Times New Roman" w:cs="Times New Roman"/>
        </w:rPr>
        <w:t>.</w:t>
      </w:r>
    </w:p>
    <w:p w14:paraId="76BB833F" w14:textId="77777777" w:rsidR="00713E9E" w:rsidRPr="00945275" w:rsidRDefault="00713E9E" w:rsidP="00713E9E">
      <w:pPr>
        <w:pStyle w:val="ZROZDZODDZPRZEDMzmprzedmrozdzoddzartykuempunktem"/>
        <w:rPr>
          <w:rFonts w:ascii="Times New Roman" w:hAnsi="Times New Roman"/>
        </w:rPr>
      </w:pPr>
      <w:r w:rsidRPr="00945275">
        <w:rPr>
          <w:rFonts w:ascii="Times New Roman" w:hAnsi="Times New Roman"/>
        </w:rPr>
        <w:t xml:space="preserve">Rozdział </w:t>
      </w:r>
      <w:r w:rsidR="00A90D6B" w:rsidRPr="00945275">
        <w:rPr>
          <w:rFonts w:ascii="Times New Roman" w:hAnsi="Times New Roman"/>
        </w:rPr>
        <w:t>4</w:t>
      </w:r>
    </w:p>
    <w:p w14:paraId="12A70A0B" w14:textId="77777777" w:rsidR="00713E9E" w:rsidRPr="00945275" w:rsidRDefault="00DC6712" w:rsidP="00713E9E">
      <w:pPr>
        <w:pStyle w:val="ZROZDZODDZOZNzmoznrozdzoddzartykuempunktem"/>
        <w:rPr>
          <w:rFonts w:ascii="Times New Roman" w:hAnsi="Times New Roman" w:cs="Times New Roman"/>
          <w:b/>
        </w:rPr>
      </w:pPr>
      <w:r w:rsidRPr="00945275">
        <w:rPr>
          <w:rFonts w:ascii="Times New Roman" w:hAnsi="Times New Roman" w:cs="Times New Roman"/>
          <w:b/>
        </w:rPr>
        <w:t>Wyznaczone</w:t>
      </w:r>
      <w:r w:rsidR="00083788" w:rsidRPr="00945275">
        <w:rPr>
          <w:rFonts w:ascii="Times New Roman" w:hAnsi="Times New Roman" w:cs="Times New Roman"/>
          <w:b/>
        </w:rPr>
        <w:t xml:space="preserve"> </w:t>
      </w:r>
      <w:r w:rsidR="00E207E9" w:rsidRPr="00945275">
        <w:rPr>
          <w:rFonts w:ascii="Times New Roman" w:hAnsi="Times New Roman" w:cs="Times New Roman"/>
          <w:b/>
        </w:rPr>
        <w:t xml:space="preserve">podmioty </w:t>
      </w:r>
      <w:r w:rsidR="00083788" w:rsidRPr="00945275">
        <w:rPr>
          <w:rFonts w:ascii="Times New Roman" w:hAnsi="Times New Roman" w:cs="Times New Roman"/>
          <w:b/>
        </w:rPr>
        <w:t>i uznane podmioty</w:t>
      </w:r>
    </w:p>
    <w:p w14:paraId="2D38FFAB" w14:textId="77777777" w:rsidR="005E393A" w:rsidRPr="00945275" w:rsidRDefault="0005368F" w:rsidP="00E82295">
      <w:pPr>
        <w:pStyle w:val="ZARTzmartartykuempunktem"/>
        <w:rPr>
          <w:rFonts w:ascii="Times New Roman" w:hAnsi="Times New Roman" w:cs="Times New Roman"/>
        </w:rPr>
      </w:pPr>
      <w:r w:rsidRPr="002562AA">
        <w:rPr>
          <w:rFonts w:ascii="Times New Roman" w:hAnsi="Times New Roman" w:cs="Times New Roman"/>
          <w:bCs/>
        </w:rPr>
        <w:t>Art.</w:t>
      </w:r>
      <w:r w:rsidR="00027045" w:rsidRPr="002562AA">
        <w:rPr>
          <w:rFonts w:ascii="Times New Roman" w:hAnsi="Times New Roman" w:cs="Times New Roman"/>
          <w:bCs/>
        </w:rPr>
        <w:t> </w:t>
      </w:r>
      <w:r w:rsidR="00E207E9" w:rsidRPr="002562AA">
        <w:rPr>
          <w:rFonts w:ascii="Times New Roman" w:hAnsi="Times New Roman" w:cs="Times New Roman"/>
          <w:bCs/>
        </w:rPr>
        <w:t>156n</w:t>
      </w:r>
      <w:r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0B4345" w:rsidRPr="00945275">
        <w:rPr>
          <w:rFonts w:ascii="Times New Roman" w:hAnsi="Times New Roman" w:cs="Times New Roman"/>
        </w:rPr>
        <w:t>1</w:t>
      </w:r>
      <w:r w:rsidR="00421859" w:rsidRPr="00945275">
        <w:rPr>
          <w:rFonts w:ascii="Times New Roman" w:hAnsi="Times New Roman" w:cs="Times New Roman"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00E82295" w:rsidRPr="00945275">
        <w:rPr>
          <w:rFonts w:ascii="Times New Roman" w:hAnsi="Times New Roman" w:cs="Times New Roman"/>
        </w:rPr>
        <w:t xml:space="preserve">Prezes Urzędu wyznacza </w:t>
      </w:r>
      <w:r w:rsidR="006828B2" w:rsidRPr="00945275">
        <w:rPr>
          <w:rFonts w:ascii="Times New Roman" w:hAnsi="Times New Roman" w:cs="Times New Roman"/>
        </w:rPr>
        <w:t>podmiot</w:t>
      </w:r>
      <w:r w:rsidR="0056700D" w:rsidRPr="00945275">
        <w:rPr>
          <w:rFonts w:ascii="Times New Roman" w:hAnsi="Times New Roman" w:cs="Times New Roman"/>
        </w:rPr>
        <w:t xml:space="preserve"> </w:t>
      </w:r>
      <w:r w:rsidR="006828B2" w:rsidRPr="00945275">
        <w:rPr>
          <w:rFonts w:ascii="Times New Roman" w:hAnsi="Times New Roman" w:cs="Times New Roman"/>
        </w:rPr>
        <w:t xml:space="preserve">będący kwalifikowaną jednostką w rozumieniu art. 3 pkt 11 rozporządzenia </w:t>
      </w:r>
      <w:r w:rsidR="00421859" w:rsidRPr="00945275">
        <w:rPr>
          <w:rFonts w:ascii="Times New Roman" w:hAnsi="Times New Roman" w:cs="Times New Roman"/>
        </w:rPr>
        <w:t xml:space="preserve">nr </w:t>
      </w:r>
      <w:r w:rsidR="006828B2" w:rsidRPr="00945275">
        <w:rPr>
          <w:rFonts w:ascii="Times New Roman" w:hAnsi="Times New Roman" w:cs="Times New Roman"/>
        </w:rPr>
        <w:t>2018/1139/UE,</w:t>
      </w:r>
      <w:r w:rsidR="004D18CB" w:rsidRPr="00945275">
        <w:rPr>
          <w:rFonts w:ascii="Times New Roman" w:hAnsi="Times New Roman" w:cs="Times New Roman"/>
        </w:rPr>
        <w:t xml:space="preserve"> zwany dalej „wyznaczonym podmiotem”,</w:t>
      </w:r>
      <w:r w:rsidR="000B4345" w:rsidRPr="00945275">
        <w:rPr>
          <w:rFonts w:ascii="Times New Roman" w:hAnsi="Times New Roman" w:cs="Times New Roman"/>
        </w:rPr>
        <w:t xml:space="preserve"> który złożył</w:t>
      </w:r>
      <w:r w:rsidR="005E393A" w:rsidRPr="00945275">
        <w:rPr>
          <w:rFonts w:ascii="Times New Roman" w:hAnsi="Times New Roman" w:cs="Times New Roman"/>
        </w:rPr>
        <w:t>:</w:t>
      </w:r>
    </w:p>
    <w:p w14:paraId="7EB51B62" w14:textId="77777777" w:rsidR="005E393A" w:rsidRPr="00945275" w:rsidRDefault="005E393A" w:rsidP="001F3066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="001F3066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hAnsi="Times New Roman" w:cs="Times New Roman"/>
        </w:rPr>
        <w:t xml:space="preserve">wniosek o </w:t>
      </w:r>
      <w:r w:rsidR="00421859" w:rsidRPr="00945275">
        <w:rPr>
          <w:rFonts w:ascii="Times New Roman" w:hAnsi="Times New Roman" w:cs="Times New Roman"/>
        </w:rPr>
        <w:t xml:space="preserve">zamiarze </w:t>
      </w:r>
      <w:r w:rsidR="000B4345" w:rsidRPr="00945275">
        <w:rPr>
          <w:rFonts w:ascii="Times New Roman" w:hAnsi="Times New Roman" w:cs="Times New Roman"/>
        </w:rPr>
        <w:t>przeprowadzani</w:t>
      </w:r>
      <w:r w:rsidR="00421859" w:rsidRPr="00945275">
        <w:rPr>
          <w:rFonts w:ascii="Times New Roman" w:hAnsi="Times New Roman" w:cs="Times New Roman"/>
        </w:rPr>
        <w:t>a</w:t>
      </w:r>
      <w:r w:rsidR="000B4345" w:rsidRPr="00945275">
        <w:rPr>
          <w:rFonts w:ascii="Times New Roman" w:hAnsi="Times New Roman" w:cs="Times New Roman"/>
        </w:rPr>
        <w:t xml:space="preserve"> </w:t>
      </w:r>
      <w:r w:rsidRPr="00945275">
        <w:rPr>
          <w:rFonts w:ascii="Times New Roman" w:hAnsi="Times New Roman" w:cs="Times New Roman"/>
        </w:rPr>
        <w:t>egzaminu teoretycznego i wydawani</w:t>
      </w:r>
      <w:r w:rsidR="00421859" w:rsidRPr="00945275">
        <w:rPr>
          <w:rFonts w:ascii="Times New Roman" w:hAnsi="Times New Roman" w:cs="Times New Roman"/>
        </w:rPr>
        <w:t>a</w:t>
      </w:r>
      <w:r w:rsidRPr="00945275">
        <w:rPr>
          <w:rFonts w:ascii="Times New Roman" w:hAnsi="Times New Roman" w:cs="Times New Roman"/>
        </w:rPr>
        <w:t xml:space="preserve"> certyfikatu kompetencji pilota bezzałogowego statku powietrznego do wykonywania operacji w podkategorii A2 kategorii „otwartej”, o której mowa w art. 4 rozporządzenia nr 2019/947/UE</w:t>
      </w:r>
      <w:r w:rsidR="000B4345" w:rsidRPr="00945275">
        <w:rPr>
          <w:rFonts w:ascii="Times New Roman" w:hAnsi="Times New Roman" w:cs="Times New Roman"/>
        </w:rPr>
        <w:t xml:space="preserve">, </w:t>
      </w:r>
      <w:r w:rsidR="00421859" w:rsidRPr="00945275">
        <w:rPr>
          <w:rFonts w:ascii="Times New Roman" w:hAnsi="Times New Roman" w:cs="Times New Roman"/>
        </w:rPr>
        <w:t>lub</w:t>
      </w:r>
    </w:p>
    <w:p w14:paraId="04E87DC2" w14:textId="77777777" w:rsidR="00E82295" w:rsidRPr="00945275" w:rsidRDefault="005E393A" w:rsidP="001F3066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="001F3066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hAnsi="Times New Roman" w:cs="Times New Roman"/>
        </w:rPr>
        <w:t>oświadczenie</w:t>
      </w:r>
      <w:r w:rsidR="000B4345" w:rsidRPr="00945275">
        <w:rPr>
          <w:rFonts w:ascii="Times New Roman" w:hAnsi="Times New Roman" w:cs="Times New Roman"/>
        </w:rPr>
        <w:t xml:space="preserve">, o którym mowa </w:t>
      </w:r>
      <w:r w:rsidR="00E82295" w:rsidRPr="00945275">
        <w:rPr>
          <w:rFonts w:ascii="Times New Roman" w:hAnsi="Times New Roman" w:cs="Times New Roman"/>
        </w:rPr>
        <w:t xml:space="preserve">w dodatku </w:t>
      </w:r>
      <w:r w:rsidR="000B4345" w:rsidRPr="00945275">
        <w:rPr>
          <w:rFonts w:ascii="Times New Roman" w:hAnsi="Times New Roman" w:cs="Times New Roman"/>
        </w:rPr>
        <w:t xml:space="preserve">4 </w:t>
      </w:r>
      <w:r w:rsidR="00E82295" w:rsidRPr="00945275">
        <w:rPr>
          <w:rFonts w:ascii="Times New Roman" w:hAnsi="Times New Roman" w:cs="Times New Roman"/>
        </w:rPr>
        <w:t>do załącznika do rozporządzenia nr 2019/947/UE</w:t>
      </w:r>
      <w:r w:rsidR="00DB2975" w:rsidRPr="00945275">
        <w:rPr>
          <w:rFonts w:ascii="Times New Roman" w:hAnsi="Times New Roman" w:cs="Times New Roman"/>
        </w:rPr>
        <w:t>,</w:t>
      </w:r>
      <w:r w:rsidR="00421859" w:rsidRPr="00945275">
        <w:rPr>
          <w:rFonts w:ascii="Times New Roman" w:hAnsi="Times New Roman" w:cs="Times New Roman"/>
        </w:rPr>
        <w:t xml:space="preserve"> oraz wniosek o wydawanie certyfikatu wiedzy teoretycznej i potwierdzenia ukończenia szkolenia praktycznego,</w:t>
      </w:r>
      <w:r w:rsidR="00E82295" w:rsidRPr="00945275">
        <w:rPr>
          <w:rFonts w:ascii="Times New Roman" w:hAnsi="Times New Roman" w:cs="Times New Roman"/>
        </w:rPr>
        <w:t xml:space="preserve"> </w:t>
      </w:r>
      <w:r w:rsidR="00421859" w:rsidRPr="00945275">
        <w:rPr>
          <w:rFonts w:ascii="Times New Roman" w:hAnsi="Times New Roman" w:cs="Times New Roman"/>
        </w:rPr>
        <w:t>lub</w:t>
      </w:r>
    </w:p>
    <w:p w14:paraId="662D3864" w14:textId="77777777" w:rsidR="00E82295" w:rsidRPr="00945275" w:rsidRDefault="000B4345" w:rsidP="00672C83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</w:t>
      </w:r>
      <w:r w:rsidR="00E82295" w:rsidRPr="00945275">
        <w:rPr>
          <w:rFonts w:ascii="Times New Roman" w:hAnsi="Times New Roman" w:cs="Times New Roman"/>
        </w:rPr>
        <w:t>)</w:t>
      </w:r>
      <w:r w:rsidR="00E82295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hAnsi="Times New Roman" w:cs="Times New Roman"/>
        </w:rPr>
        <w:t>oświadczenie o zamiarze przeprowadzani</w:t>
      </w:r>
      <w:r w:rsidR="00421859" w:rsidRPr="00945275">
        <w:rPr>
          <w:rFonts w:ascii="Times New Roman" w:hAnsi="Times New Roman" w:cs="Times New Roman"/>
        </w:rPr>
        <w:t>a</w:t>
      </w:r>
      <w:r w:rsidRPr="00945275">
        <w:rPr>
          <w:rFonts w:ascii="Times New Roman" w:hAnsi="Times New Roman" w:cs="Times New Roman"/>
        </w:rPr>
        <w:t xml:space="preserve"> szkolenia i egzaminu, zgodnie </w:t>
      </w:r>
      <w:r w:rsidR="00E82295" w:rsidRPr="00945275">
        <w:rPr>
          <w:rFonts w:ascii="Times New Roman" w:hAnsi="Times New Roman" w:cs="Times New Roman"/>
        </w:rPr>
        <w:t>z krajowym scenariuszem standardowym</w:t>
      </w:r>
      <w:r w:rsidRPr="00945275">
        <w:rPr>
          <w:rFonts w:ascii="Times New Roman" w:hAnsi="Times New Roman" w:cs="Times New Roman"/>
        </w:rPr>
        <w:t xml:space="preserve">, </w:t>
      </w:r>
      <w:r w:rsidR="00E207E9" w:rsidRPr="00945275">
        <w:rPr>
          <w:rFonts w:ascii="Times New Roman" w:hAnsi="Times New Roman" w:cs="Times New Roman"/>
        </w:rPr>
        <w:t xml:space="preserve">oraz wniosek o wydawanie certyfikatu wiedzy teoretycznej i potwierdzenia ukończenia szkolenia praktycznego, </w:t>
      </w:r>
      <w:r w:rsidRPr="00945275">
        <w:rPr>
          <w:rFonts w:ascii="Times New Roman" w:hAnsi="Times New Roman" w:cs="Times New Roman"/>
        </w:rPr>
        <w:t>lub</w:t>
      </w:r>
    </w:p>
    <w:p w14:paraId="6FD94804" w14:textId="77777777" w:rsidR="00E82295" w:rsidRPr="00945275" w:rsidRDefault="000B4345" w:rsidP="00672C83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</w:t>
      </w:r>
      <w:r w:rsidR="00E82295" w:rsidRPr="00945275">
        <w:rPr>
          <w:rFonts w:ascii="Times New Roman" w:hAnsi="Times New Roman" w:cs="Times New Roman"/>
        </w:rPr>
        <w:t>)</w:t>
      </w:r>
      <w:r w:rsidR="00E82295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hAnsi="Times New Roman" w:cs="Times New Roman"/>
        </w:rPr>
        <w:t>wniosek o zamiarze przeprowadzani</w:t>
      </w:r>
      <w:r w:rsidR="00421859" w:rsidRPr="00945275">
        <w:rPr>
          <w:rFonts w:ascii="Times New Roman" w:hAnsi="Times New Roman" w:cs="Times New Roman"/>
        </w:rPr>
        <w:t>a</w:t>
      </w:r>
      <w:r w:rsidRPr="00945275">
        <w:rPr>
          <w:rFonts w:ascii="Times New Roman" w:hAnsi="Times New Roman" w:cs="Times New Roman"/>
        </w:rPr>
        <w:t xml:space="preserve"> szkolenia i egzaminu, zgodnie z </w:t>
      </w:r>
      <w:r w:rsidR="00E82295" w:rsidRPr="00945275">
        <w:rPr>
          <w:rFonts w:ascii="Times New Roman" w:hAnsi="Times New Roman" w:cs="Times New Roman"/>
        </w:rPr>
        <w:t>zezwoleniem</w:t>
      </w:r>
      <w:r w:rsidRPr="00945275">
        <w:rPr>
          <w:rFonts w:ascii="Times New Roman" w:hAnsi="Times New Roman" w:cs="Times New Roman"/>
        </w:rPr>
        <w:t xml:space="preserve"> na operację</w:t>
      </w:r>
      <w:r w:rsidR="00E82295" w:rsidRPr="00945275">
        <w:rPr>
          <w:rFonts w:ascii="Times New Roman" w:hAnsi="Times New Roman" w:cs="Times New Roman"/>
        </w:rPr>
        <w:t>, o którym mowa w art. 12 ust. 2 rozporządzenia nr 2019/947/UE</w:t>
      </w:r>
      <w:r w:rsidR="001F3066" w:rsidRPr="00945275">
        <w:rPr>
          <w:rFonts w:ascii="Times New Roman" w:hAnsi="Times New Roman" w:cs="Times New Roman"/>
        </w:rPr>
        <w:t>,</w:t>
      </w:r>
      <w:r w:rsidR="00E207E9" w:rsidRPr="00945275">
        <w:rPr>
          <w:rFonts w:ascii="Times New Roman" w:hAnsi="Times New Roman" w:cs="Times New Roman"/>
        </w:rPr>
        <w:t xml:space="preserve"> oraz wniosek o wydawanie certyfikatu wiedzy teoretycznej i potwierdzenia ukończenia szkolenia praktycznego</w:t>
      </w:r>
    </w:p>
    <w:p w14:paraId="7DACACAC" w14:textId="77777777" w:rsidR="00E82295" w:rsidRPr="00945275" w:rsidRDefault="00281C6F" w:rsidP="00672C83">
      <w:pPr>
        <w:pStyle w:val="ZCZWSPPKTzmczciwsp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–</w:t>
      </w:r>
      <w:r w:rsidR="00E82295" w:rsidRPr="00945275">
        <w:rPr>
          <w:rFonts w:ascii="Times New Roman" w:hAnsi="Times New Roman" w:cs="Times New Roman"/>
        </w:rPr>
        <w:t xml:space="preserve"> jeżeli </w:t>
      </w:r>
      <w:r w:rsidR="00421859" w:rsidRPr="00945275">
        <w:rPr>
          <w:rFonts w:ascii="Times New Roman" w:hAnsi="Times New Roman" w:cs="Times New Roman"/>
        </w:rPr>
        <w:t xml:space="preserve">podmiot spełnia </w:t>
      </w:r>
      <w:r w:rsidR="001F3066" w:rsidRPr="00945275">
        <w:rPr>
          <w:rFonts w:ascii="Times New Roman" w:hAnsi="Times New Roman" w:cs="Times New Roman"/>
        </w:rPr>
        <w:t>wymagania</w:t>
      </w:r>
      <w:r w:rsidR="00421859" w:rsidRPr="00945275">
        <w:rPr>
          <w:rFonts w:ascii="Times New Roman" w:hAnsi="Times New Roman" w:cs="Times New Roman"/>
        </w:rPr>
        <w:t xml:space="preserve"> określone w załączniku VI do rozporządzenia nr 2018/1139/UE</w:t>
      </w:r>
      <w:r w:rsidR="00E82295" w:rsidRPr="00945275">
        <w:rPr>
          <w:rFonts w:ascii="Times New Roman" w:hAnsi="Times New Roman" w:cs="Times New Roman"/>
        </w:rPr>
        <w:t>.</w:t>
      </w:r>
    </w:p>
    <w:p w14:paraId="64693FFD" w14:textId="646AD193" w:rsidR="0005368F" w:rsidRPr="00945275" w:rsidRDefault="0039241C" w:rsidP="0005368F">
      <w:pPr>
        <w:pStyle w:val="ZARTzmartartykuempunktem"/>
        <w:rPr>
          <w:rFonts w:ascii="Times New Roman" w:hAnsi="Times New Roman" w:cs="Times New Roman"/>
          <w:bCs/>
        </w:rPr>
      </w:pPr>
      <w:r w:rsidRPr="00945275">
        <w:rPr>
          <w:rFonts w:ascii="Times New Roman" w:hAnsi="Times New Roman" w:cs="Times New Roman"/>
          <w:bCs/>
        </w:rPr>
        <w:t>2</w:t>
      </w:r>
      <w:r w:rsidR="0005368F" w:rsidRPr="00945275">
        <w:rPr>
          <w:rFonts w:ascii="Times New Roman" w:hAnsi="Times New Roman" w:cs="Times New Roman"/>
          <w:bCs/>
        </w:rPr>
        <w:t>.</w:t>
      </w:r>
      <w:r w:rsidR="00027045" w:rsidRPr="00945275">
        <w:rPr>
          <w:rFonts w:ascii="Times New Roman" w:hAnsi="Times New Roman" w:cs="Times New Roman"/>
          <w:bCs/>
        </w:rPr>
        <w:t> </w:t>
      </w:r>
      <w:r w:rsidR="0005368F" w:rsidRPr="00945275">
        <w:rPr>
          <w:rFonts w:ascii="Times New Roman" w:hAnsi="Times New Roman" w:cs="Times New Roman"/>
          <w:bCs/>
        </w:rPr>
        <w:t xml:space="preserve">Prezes Urzędu wyznacza albo odmawia wyznaczenia </w:t>
      </w:r>
      <w:r w:rsidRPr="00945275">
        <w:rPr>
          <w:rFonts w:ascii="Times New Roman" w:hAnsi="Times New Roman" w:cs="Times New Roman"/>
          <w:bCs/>
        </w:rPr>
        <w:t>podmiotu</w:t>
      </w:r>
      <w:r w:rsidR="00E207E9" w:rsidRPr="00945275">
        <w:rPr>
          <w:rFonts w:ascii="Times New Roman" w:hAnsi="Times New Roman" w:cs="Times New Roman"/>
          <w:bCs/>
        </w:rPr>
        <w:t xml:space="preserve"> </w:t>
      </w:r>
      <w:r w:rsidR="0005368F" w:rsidRPr="00945275">
        <w:rPr>
          <w:rFonts w:ascii="Times New Roman" w:hAnsi="Times New Roman" w:cs="Times New Roman"/>
          <w:bCs/>
        </w:rPr>
        <w:t>w drodze decyzji administracyjnej.</w:t>
      </w:r>
      <w:r w:rsidR="00FB5B79" w:rsidRPr="00945275">
        <w:rPr>
          <w:rFonts w:ascii="Times New Roman" w:hAnsi="Times New Roman" w:cs="Times New Roman"/>
          <w:bCs/>
        </w:rPr>
        <w:t xml:space="preserve"> Decyzja administracyjna może być wydana przy</w:t>
      </w:r>
      <w:r w:rsidR="00555DDC" w:rsidRPr="00170DBC">
        <w:rPr>
          <w:rFonts w:ascii="Times New Roman" w:hAnsi="Times New Roman" w:cs="Times New Roman"/>
        </w:rPr>
        <w:t xml:space="preserve"> </w:t>
      </w:r>
      <w:r w:rsidR="00555DDC" w:rsidRPr="00945275">
        <w:rPr>
          <w:rFonts w:ascii="Times New Roman" w:hAnsi="Times New Roman" w:cs="Times New Roman"/>
          <w:bCs/>
        </w:rPr>
        <w:t>użyciu systemu teleinformatycznego</w:t>
      </w:r>
      <w:r w:rsidR="00411F5B">
        <w:rPr>
          <w:rFonts w:ascii="Times New Roman" w:hAnsi="Times New Roman" w:cs="Times New Roman"/>
          <w:bCs/>
        </w:rPr>
        <w:t xml:space="preserve"> BSP</w:t>
      </w:r>
      <w:r w:rsidR="00FB5B79" w:rsidRPr="00945275">
        <w:rPr>
          <w:rFonts w:ascii="Times New Roman" w:hAnsi="Times New Roman" w:cs="Times New Roman"/>
          <w:bCs/>
        </w:rPr>
        <w:t>.</w:t>
      </w:r>
    </w:p>
    <w:p w14:paraId="34C8B057" w14:textId="77777777" w:rsidR="00E207E9" w:rsidRPr="00945275" w:rsidRDefault="009B69F3" w:rsidP="009B69F3">
      <w:pPr>
        <w:pStyle w:val="ZARTzmartartykuempunktem"/>
        <w:rPr>
          <w:rFonts w:ascii="Times New Roman" w:hAnsi="Times New Roman" w:cs="Times New Roman"/>
          <w:bCs/>
        </w:rPr>
      </w:pPr>
      <w:r w:rsidRPr="002562AA">
        <w:rPr>
          <w:rFonts w:ascii="Times New Roman" w:hAnsi="Times New Roman" w:cs="Times New Roman"/>
          <w:bCs/>
        </w:rPr>
        <w:t>Art.</w:t>
      </w:r>
      <w:r w:rsidR="00027045" w:rsidRPr="002562AA">
        <w:rPr>
          <w:rFonts w:ascii="Times New Roman" w:hAnsi="Times New Roman" w:cs="Times New Roman"/>
          <w:bCs/>
        </w:rPr>
        <w:t> </w:t>
      </w:r>
      <w:r w:rsidRPr="002562AA">
        <w:rPr>
          <w:rFonts w:ascii="Times New Roman" w:hAnsi="Times New Roman" w:cs="Times New Roman"/>
          <w:bCs/>
        </w:rPr>
        <w:t>156</w:t>
      </w:r>
      <w:r w:rsidR="00E207E9" w:rsidRPr="002562AA">
        <w:rPr>
          <w:rFonts w:ascii="Times New Roman" w:hAnsi="Times New Roman" w:cs="Times New Roman"/>
          <w:bCs/>
        </w:rPr>
        <w:t>o</w:t>
      </w:r>
      <w:r w:rsidRPr="002562AA">
        <w:rPr>
          <w:rFonts w:ascii="Times New Roman" w:hAnsi="Times New Roman" w:cs="Times New Roman"/>
          <w:bCs/>
        </w:rPr>
        <w:t>.</w:t>
      </w:r>
      <w:r w:rsidR="00027045" w:rsidRPr="00945275">
        <w:rPr>
          <w:rFonts w:ascii="Times New Roman" w:hAnsi="Times New Roman" w:cs="Times New Roman"/>
          <w:bCs/>
        </w:rPr>
        <w:t> </w:t>
      </w:r>
      <w:r w:rsidRPr="00945275">
        <w:rPr>
          <w:rFonts w:ascii="Times New Roman" w:hAnsi="Times New Roman" w:cs="Times New Roman"/>
          <w:bCs/>
        </w:rPr>
        <w:t>1.</w:t>
      </w:r>
      <w:r w:rsidR="00027045" w:rsidRPr="00945275">
        <w:rPr>
          <w:rFonts w:ascii="Times New Roman" w:hAnsi="Times New Roman" w:cs="Times New Roman"/>
          <w:bCs/>
        </w:rPr>
        <w:t> </w:t>
      </w:r>
      <w:r w:rsidR="00E207E9" w:rsidRPr="00945275">
        <w:rPr>
          <w:rFonts w:ascii="Times New Roman" w:hAnsi="Times New Roman" w:cs="Times New Roman"/>
          <w:bCs/>
        </w:rPr>
        <w:t xml:space="preserve">Prezes Urzędu uznaje </w:t>
      </w:r>
      <w:r w:rsidR="001F28C8" w:rsidRPr="00945275">
        <w:rPr>
          <w:rFonts w:ascii="Times New Roman" w:hAnsi="Times New Roman" w:cs="Times New Roman"/>
          <w:bCs/>
        </w:rPr>
        <w:t>podmiot</w:t>
      </w:r>
      <w:r w:rsidRPr="00945275">
        <w:rPr>
          <w:rFonts w:ascii="Times New Roman" w:hAnsi="Times New Roman" w:cs="Times New Roman"/>
          <w:bCs/>
        </w:rPr>
        <w:t xml:space="preserve">, </w:t>
      </w:r>
      <w:r w:rsidR="004D18CB" w:rsidRPr="00945275">
        <w:rPr>
          <w:rFonts w:ascii="Times New Roman" w:hAnsi="Times New Roman" w:cs="Times New Roman"/>
          <w:bCs/>
        </w:rPr>
        <w:t xml:space="preserve">zwany dalej „uznanym podmiotem”, </w:t>
      </w:r>
      <w:r w:rsidRPr="00945275">
        <w:rPr>
          <w:rFonts w:ascii="Times New Roman" w:hAnsi="Times New Roman" w:cs="Times New Roman"/>
          <w:bCs/>
        </w:rPr>
        <w:t>który złożył</w:t>
      </w:r>
      <w:r w:rsidR="00E207E9" w:rsidRPr="00945275">
        <w:rPr>
          <w:rFonts w:ascii="Times New Roman" w:hAnsi="Times New Roman" w:cs="Times New Roman"/>
          <w:bCs/>
        </w:rPr>
        <w:t>:</w:t>
      </w:r>
    </w:p>
    <w:p w14:paraId="1221D4DF" w14:textId="77777777" w:rsidR="00E207E9" w:rsidRPr="00945275" w:rsidRDefault="001F3066" w:rsidP="001F3066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</w:r>
      <w:r w:rsidR="009B69F3" w:rsidRPr="00945275">
        <w:rPr>
          <w:rFonts w:ascii="Times New Roman" w:hAnsi="Times New Roman" w:cs="Times New Roman"/>
        </w:rPr>
        <w:t>oświadczenie, o którym mowa w dodatku 6 do załącznika do rozporządzenia nr 2019/947/UE</w:t>
      </w:r>
      <w:r w:rsidR="00E207E9" w:rsidRPr="00945275">
        <w:rPr>
          <w:rFonts w:ascii="Times New Roman" w:hAnsi="Times New Roman" w:cs="Times New Roman"/>
        </w:rPr>
        <w:t>,</w:t>
      </w:r>
      <w:r w:rsidR="003A2DAA" w:rsidRPr="00945275">
        <w:rPr>
          <w:rFonts w:ascii="Times New Roman" w:hAnsi="Times New Roman" w:cs="Times New Roman"/>
        </w:rPr>
        <w:t xml:space="preserve"> lub</w:t>
      </w:r>
    </w:p>
    <w:p w14:paraId="36F02BA1" w14:textId="77777777" w:rsidR="00E207E9" w:rsidRPr="00945275" w:rsidRDefault="001F3066" w:rsidP="001F3066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="00E37652" w:rsidRPr="00945275">
        <w:rPr>
          <w:rFonts w:ascii="Times New Roman" w:hAnsi="Times New Roman" w:cs="Times New Roman"/>
        </w:rPr>
        <w:tab/>
      </w:r>
      <w:r w:rsidR="003A2DAA" w:rsidRPr="00945275">
        <w:rPr>
          <w:rFonts w:ascii="Times New Roman" w:hAnsi="Times New Roman" w:cs="Times New Roman"/>
        </w:rPr>
        <w:t>oświadczenie</w:t>
      </w:r>
      <w:r w:rsidR="00E207E9" w:rsidRPr="00945275">
        <w:rPr>
          <w:rFonts w:ascii="Times New Roman" w:hAnsi="Times New Roman" w:cs="Times New Roman"/>
        </w:rPr>
        <w:t xml:space="preserve"> o zamiarze przeprowadzania szkolenia zgodnie z krajowym scenariuszem standardowym</w:t>
      </w:r>
    </w:p>
    <w:p w14:paraId="36C6974E" w14:textId="77777777" w:rsidR="009B69F3" w:rsidRPr="00945275" w:rsidRDefault="00E207E9" w:rsidP="00E207E9">
      <w:pPr>
        <w:pStyle w:val="ZARTzmartartykuempunktem"/>
        <w:ind w:left="567" w:firstLine="0"/>
        <w:rPr>
          <w:rFonts w:ascii="Times New Roman" w:hAnsi="Times New Roman" w:cs="Times New Roman"/>
          <w:bCs/>
        </w:rPr>
      </w:pPr>
      <w:r w:rsidRPr="00945275">
        <w:rPr>
          <w:rFonts w:ascii="Times New Roman" w:hAnsi="Times New Roman" w:cs="Times New Roman"/>
          <w:bCs/>
        </w:rPr>
        <w:t>–</w:t>
      </w:r>
      <w:r w:rsidR="003A2DAA" w:rsidRPr="00945275">
        <w:rPr>
          <w:rFonts w:ascii="Times New Roman" w:hAnsi="Times New Roman" w:cs="Times New Roman"/>
          <w:bCs/>
        </w:rPr>
        <w:t xml:space="preserve"> w celu prowadzenia szkolenia praktycznego i oceny umiejętności praktycznych pilotów bezzałogowych statków powietrznych w przypadku wykonywania operacji w kategorii „szczególnej”, </w:t>
      </w:r>
      <w:r w:rsidRPr="00945275">
        <w:rPr>
          <w:rFonts w:ascii="Times New Roman" w:hAnsi="Times New Roman" w:cs="Times New Roman"/>
          <w:bCs/>
        </w:rPr>
        <w:t>jeżeli</w:t>
      </w:r>
      <w:r w:rsidR="00012193" w:rsidRPr="00945275">
        <w:rPr>
          <w:rFonts w:ascii="Times New Roman" w:hAnsi="Times New Roman" w:cs="Times New Roman"/>
          <w:bCs/>
        </w:rPr>
        <w:t xml:space="preserve"> uznany podmiot spełnia </w:t>
      </w:r>
      <w:r w:rsidR="001F3066" w:rsidRPr="00945275">
        <w:rPr>
          <w:rFonts w:ascii="Times New Roman" w:hAnsi="Times New Roman" w:cs="Times New Roman"/>
          <w:bCs/>
        </w:rPr>
        <w:t>wymagania</w:t>
      </w:r>
      <w:r w:rsidR="00012193" w:rsidRPr="00945275">
        <w:rPr>
          <w:rFonts w:ascii="Times New Roman" w:hAnsi="Times New Roman" w:cs="Times New Roman"/>
          <w:bCs/>
        </w:rPr>
        <w:t xml:space="preserve"> określone w dodatku 3 załącznika do rozporządzenia nr 2019/947/UE</w:t>
      </w:r>
      <w:r w:rsidR="009B69F3" w:rsidRPr="00945275">
        <w:rPr>
          <w:rFonts w:ascii="Times New Roman" w:hAnsi="Times New Roman" w:cs="Times New Roman"/>
          <w:bCs/>
        </w:rPr>
        <w:t>.</w:t>
      </w:r>
    </w:p>
    <w:p w14:paraId="7BA760AD" w14:textId="65D0B9A1" w:rsidR="0005368F" w:rsidRPr="00945275" w:rsidRDefault="009B69F3" w:rsidP="009B69F3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  <w:bCs/>
        </w:rPr>
        <w:t>2.</w:t>
      </w:r>
      <w:r w:rsidR="00027045" w:rsidRPr="00945275">
        <w:rPr>
          <w:rFonts w:ascii="Times New Roman" w:hAnsi="Times New Roman" w:cs="Times New Roman"/>
          <w:bCs/>
        </w:rPr>
        <w:t> </w:t>
      </w:r>
      <w:r w:rsidRPr="00945275">
        <w:rPr>
          <w:rFonts w:ascii="Times New Roman" w:hAnsi="Times New Roman" w:cs="Times New Roman"/>
          <w:bCs/>
        </w:rPr>
        <w:t>Prezes Urzędu uznaje albo odmawia uznania podmiotu w drodze decyzji administracyjnej.</w:t>
      </w:r>
      <w:r w:rsidR="00FB5B79" w:rsidRPr="00945275">
        <w:rPr>
          <w:rFonts w:ascii="Times New Roman" w:hAnsi="Times New Roman" w:cs="Times New Roman"/>
          <w:bCs/>
        </w:rPr>
        <w:t xml:space="preserve"> Decyzja administracyjna może być wydana przy </w:t>
      </w:r>
      <w:r w:rsidR="00555DDC" w:rsidRPr="00945275">
        <w:rPr>
          <w:rFonts w:ascii="Times New Roman" w:hAnsi="Times New Roman" w:cs="Times New Roman"/>
          <w:bCs/>
        </w:rPr>
        <w:t>użyciu systemu teleinformatycznego</w:t>
      </w:r>
      <w:r w:rsidR="00411F5B">
        <w:rPr>
          <w:rFonts w:ascii="Times New Roman" w:hAnsi="Times New Roman" w:cs="Times New Roman"/>
          <w:bCs/>
        </w:rPr>
        <w:t xml:space="preserve"> BSP</w:t>
      </w:r>
      <w:r w:rsidR="00FB5B79" w:rsidRPr="00945275">
        <w:rPr>
          <w:rFonts w:ascii="Times New Roman" w:hAnsi="Times New Roman" w:cs="Times New Roman"/>
          <w:bCs/>
        </w:rPr>
        <w:t>.</w:t>
      </w:r>
    </w:p>
    <w:p w14:paraId="5F34C8C7" w14:textId="77777777" w:rsidR="00900C5F" w:rsidRPr="00945275" w:rsidRDefault="00900C5F" w:rsidP="00900C5F">
      <w:pPr>
        <w:pStyle w:val="ZROZDZODDZPRZEDMzmprzedmrozdzoddzartykuempunktem"/>
        <w:rPr>
          <w:rFonts w:ascii="Times New Roman" w:hAnsi="Times New Roman"/>
        </w:rPr>
      </w:pPr>
      <w:r w:rsidRPr="00945275">
        <w:rPr>
          <w:rFonts w:ascii="Times New Roman" w:hAnsi="Times New Roman"/>
        </w:rPr>
        <w:t xml:space="preserve">Rozdział </w:t>
      </w:r>
      <w:r w:rsidR="00A90D6B" w:rsidRPr="00945275">
        <w:rPr>
          <w:rFonts w:ascii="Times New Roman" w:hAnsi="Times New Roman"/>
        </w:rPr>
        <w:t>5</w:t>
      </w:r>
    </w:p>
    <w:p w14:paraId="070764EB" w14:textId="77777777" w:rsidR="00900C5F" w:rsidRPr="00945275" w:rsidRDefault="008D3CAE" w:rsidP="00900C5F">
      <w:pPr>
        <w:pStyle w:val="ZROZDZODDZPRZEDMzmprzedmrozdzoddzartykuempunktem"/>
        <w:rPr>
          <w:rFonts w:ascii="Times New Roman" w:hAnsi="Times New Roman"/>
          <w:b/>
        </w:rPr>
      </w:pPr>
      <w:r w:rsidRPr="00945275">
        <w:rPr>
          <w:rFonts w:ascii="Times New Roman" w:hAnsi="Times New Roman"/>
          <w:b/>
        </w:rPr>
        <w:t>D</w:t>
      </w:r>
      <w:r w:rsidR="00672C83" w:rsidRPr="00945275">
        <w:rPr>
          <w:rFonts w:ascii="Times New Roman" w:hAnsi="Times New Roman"/>
          <w:b/>
        </w:rPr>
        <w:t>okumenty potwierdzające kwalifikacje</w:t>
      </w:r>
      <w:r w:rsidRPr="00945275">
        <w:rPr>
          <w:rFonts w:ascii="Times New Roman" w:hAnsi="Times New Roman"/>
          <w:b/>
        </w:rPr>
        <w:t>, szkolenia i egzaminy</w:t>
      </w:r>
    </w:p>
    <w:p w14:paraId="41B7510E" w14:textId="7B816677" w:rsidR="008E13CC" w:rsidRPr="00945275" w:rsidRDefault="008E13CC" w:rsidP="008E13CC">
      <w:pPr>
        <w:pStyle w:val="ZARTzmartartykuempunktem"/>
        <w:rPr>
          <w:rFonts w:ascii="Times New Roman" w:hAnsi="Times New Roman" w:cs="Times New Roman"/>
        </w:rPr>
      </w:pPr>
      <w:r w:rsidRPr="002562AA">
        <w:rPr>
          <w:rFonts w:ascii="Times New Roman" w:hAnsi="Times New Roman" w:cs="Times New Roman"/>
          <w:bCs/>
        </w:rPr>
        <w:t>Art.</w:t>
      </w:r>
      <w:r w:rsidR="00027045" w:rsidRPr="002562AA">
        <w:rPr>
          <w:rFonts w:ascii="Times New Roman" w:hAnsi="Times New Roman" w:cs="Times New Roman"/>
          <w:bCs/>
        </w:rPr>
        <w:t> </w:t>
      </w:r>
      <w:r w:rsidRPr="002562AA">
        <w:rPr>
          <w:rFonts w:ascii="Times New Roman" w:hAnsi="Times New Roman" w:cs="Times New Roman"/>
          <w:bCs/>
        </w:rPr>
        <w:t>156</w:t>
      </w:r>
      <w:r w:rsidR="00E207E9" w:rsidRPr="002562AA">
        <w:rPr>
          <w:rFonts w:ascii="Times New Roman" w:hAnsi="Times New Roman" w:cs="Times New Roman"/>
          <w:bCs/>
        </w:rPr>
        <w:t>p</w:t>
      </w:r>
      <w:r w:rsidRPr="002562AA">
        <w:rPr>
          <w:rFonts w:ascii="Times New Roman" w:hAnsi="Times New Roman" w:cs="Times New Roman"/>
          <w:bCs/>
        </w:rPr>
        <w:t>.</w:t>
      </w:r>
      <w:r w:rsidR="00027045" w:rsidRPr="00945275">
        <w:rPr>
          <w:rFonts w:ascii="Times New Roman" w:hAnsi="Times New Roman" w:cs="Times New Roman"/>
        </w:rPr>
        <w:t> </w:t>
      </w:r>
      <w:r w:rsidR="403AC6A9" w:rsidRPr="00945275">
        <w:rPr>
          <w:rFonts w:ascii="Times New Roman" w:hAnsi="Times New Roman" w:cs="Times New Roman"/>
        </w:rPr>
        <w:t>1.</w:t>
      </w:r>
      <w:r w:rsidR="006F1DA2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Dokumentem potwierdzającym posiadanie kwalifikacji pilota bezzałogowego statku powietrznego i uprawniającym do wykonywania operacji z użyciem systemu bezzałogowego statku powietrznego jest:</w:t>
      </w:r>
    </w:p>
    <w:p w14:paraId="30AD5D14" w14:textId="77777777" w:rsidR="008E13CC" w:rsidRPr="00945275" w:rsidRDefault="008E13CC" w:rsidP="008E13CC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  <w:t xml:space="preserve">potwierdzenie zaliczenia szkolenia i zdania egzaminu online – w przypadku wykonywania operacji w podkategorii A1 i A3 </w:t>
      </w:r>
      <w:r w:rsidR="00590CBD" w:rsidRPr="00945275">
        <w:rPr>
          <w:rFonts w:ascii="Times New Roman" w:hAnsi="Times New Roman" w:cs="Times New Roman"/>
        </w:rPr>
        <w:t xml:space="preserve">w </w:t>
      </w:r>
      <w:r w:rsidRPr="00945275">
        <w:rPr>
          <w:rFonts w:ascii="Times New Roman" w:hAnsi="Times New Roman" w:cs="Times New Roman"/>
        </w:rPr>
        <w:t>kategorii „otwartej”, o której mowa w art. 4 rozporządzenia nr 2019/947/UE;</w:t>
      </w:r>
    </w:p>
    <w:p w14:paraId="05D89DB0" w14:textId="226A6068" w:rsidR="008E13CC" w:rsidRPr="00945275" w:rsidRDefault="008E13CC" w:rsidP="008E13CC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Pr="00945275">
        <w:rPr>
          <w:rFonts w:ascii="Times New Roman" w:hAnsi="Times New Roman" w:cs="Times New Roman"/>
        </w:rPr>
        <w:tab/>
        <w:t>certyfikat kompetencji pilota bezzałogowego statku powietrznego</w:t>
      </w:r>
      <w:r w:rsidR="00F2049A">
        <w:rPr>
          <w:rFonts w:ascii="Times New Roman" w:hAnsi="Times New Roman" w:cs="Times New Roman"/>
        </w:rPr>
        <w:t>,</w:t>
      </w:r>
      <w:r w:rsidR="00F2049A" w:rsidRPr="00945275">
        <w:rPr>
          <w:rFonts w:ascii="Times New Roman" w:hAnsi="Times New Roman" w:cs="Times New Roman"/>
        </w:rPr>
        <w:t xml:space="preserve"> </w:t>
      </w:r>
      <w:r w:rsidR="00F2049A">
        <w:rPr>
          <w:rFonts w:ascii="Times New Roman" w:hAnsi="Times New Roman" w:cs="Times New Roman"/>
        </w:rPr>
        <w:t>którego wzór</w:t>
      </w:r>
      <w:r w:rsidR="00F2049A" w:rsidRPr="00945275">
        <w:rPr>
          <w:rFonts w:ascii="Times New Roman" w:hAnsi="Times New Roman" w:cs="Times New Roman"/>
        </w:rPr>
        <w:t xml:space="preserve"> </w:t>
      </w:r>
      <w:r w:rsidR="00F2049A">
        <w:rPr>
          <w:rFonts w:ascii="Times New Roman" w:hAnsi="Times New Roman" w:cs="Times New Roman"/>
        </w:rPr>
        <w:t xml:space="preserve">określają </w:t>
      </w:r>
      <w:r w:rsidR="00F2049A" w:rsidRPr="00945275">
        <w:rPr>
          <w:rFonts w:ascii="Times New Roman" w:hAnsi="Times New Roman" w:cs="Times New Roman"/>
        </w:rPr>
        <w:t>przepis</w:t>
      </w:r>
      <w:r w:rsidR="00F2049A">
        <w:rPr>
          <w:rFonts w:ascii="Times New Roman" w:hAnsi="Times New Roman" w:cs="Times New Roman"/>
        </w:rPr>
        <w:t>y</w:t>
      </w:r>
      <w:r w:rsidR="00F2049A" w:rsidRPr="00945275">
        <w:rPr>
          <w:rFonts w:ascii="Times New Roman" w:hAnsi="Times New Roman" w:cs="Times New Roman"/>
        </w:rPr>
        <w:t xml:space="preserve"> wydan</w:t>
      </w:r>
      <w:r w:rsidR="00F2049A">
        <w:rPr>
          <w:rFonts w:ascii="Times New Roman" w:hAnsi="Times New Roman" w:cs="Times New Roman"/>
        </w:rPr>
        <w:t>e</w:t>
      </w:r>
      <w:r w:rsidR="00F2049A" w:rsidRPr="00945275">
        <w:rPr>
          <w:rFonts w:ascii="Times New Roman" w:hAnsi="Times New Roman" w:cs="Times New Roman"/>
        </w:rPr>
        <w:t xml:space="preserve"> na podstawie ust. 2</w:t>
      </w:r>
      <w:r w:rsidRPr="00945275">
        <w:rPr>
          <w:rFonts w:ascii="Times New Roman" w:hAnsi="Times New Roman" w:cs="Times New Roman"/>
        </w:rPr>
        <w:t xml:space="preserve"> – w przypadku wykonywania operacji w podkategorii A2 kategorii „otwartej”, o której mowa w art. 4 rozporządzenia nr 2019/947/UE;</w:t>
      </w:r>
    </w:p>
    <w:p w14:paraId="62261F1C" w14:textId="43806DD3" w:rsidR="008E13CC" w:rsidRPr="00945275" w:rsidRDefault="008E13CC" w:rsidP="00001FE6">
      <w:pPr>
        <w:pStyle w:val="ZARTzmartartykuempunktem"/>
        <w:ind w:left="993" w:hanging="426"/>
        <w:rPr>
          <w:rFonts w:ascii="Times New Roman" w:hAnsi="Times New Roman" w:cs="Times New Roman"/>
          <w:b/>
          <w:bCs/>
        </w:rPr>
      </w:pPr>
      <w:r w:rsidRPr="00945275">
        <w:rPr>
          <w:rFonts w:ascii="Times New Roman" w:hAnsi="Times New Roman" w:cs="Times New Roman"/>
        </w:rPr>
        <w:t>3)</w:t>
      </w:r>
      <w:r w:rsidRPr="00945275">
        <w:rPr>
          <w:rFonts w:ascii="Times New Roman" w:hAnsi="Times New Roman" w:cs="Times New Roman"/>
        </w:rPr>
        <w:tab/>
        <w:t>certyfikat wiedzy teoretycznej i potwierdzenie ukończenia szkolenia praktycznego</w:t>
      </w:r>
      <w:r w:rsidR="00F2049A">
        <w:rPr>
          <w:rFonts w:ascii="Times New Roman" w:hAnsi="Times New Roman" w:cs="Times New Roman"/>
        </w:rPr>
        <w:t>,</w:t>
      </w:r>
      <w:r w:rsidR="00F2049A" w:rsidRPr="00945275">
        <w:rPr>
          <w:rFonts w:ascii="Times New Roman" w:hAnsi="Times New Roman" w:cs="Times New Roman"/>
        </w:rPr>
        <w:t xml:space="preserve"> </w:t>
      </w:r>
      <w:r w:rsidR="00F2049A">
        <w:rPr>
          <w:rFonts w:ascii="Times New Roman" w:hAnsi="Times New Roman" w:cs="Times New Roman"/>
        </w:rPr>
        <w:t>którego wzór określają</w:t>
      </w:r>
      <w:r w:rsidR="00F2049A" w:rsidRPr="00945275">
        <w:rPr>
          <w:rFonts w:ascii="Times New Roman" w:hAnsi="Times New Roman" w:cs="Times New Roman"/>
        </w:rPr>
        <w:t xml:space="preserve"> przepis</w:t>
      </w:r>
      <w:r w:rsidR="00F2049A">
        <w:rPr>
          <w:rFonts w:ascii="Times New Roman" w:hAnsi="Times New Roman" w:cs="Times New Roman"/>
        </w:rPr>
        <w:t>y</w:t>
      </w:r>
      <w:r w:rsidR="00F2049A" w:rsidRPr="00945275">
        <w:rPr>
          <w:rFonts w:ascii="Times New Roman" w:hAnsi="Times New Roman" w:cs="Times New Roman"/>
        </w:rPr>
        <w:t xml:space="preserve"> wydan</w:t>
      </w:r>
      <w:r w:rsidR="00F2049A">
        <w:rPr>
          <w:rFonts w:ascii="Times New Roman" w:hAnsi="Times New Roman" w:cs="Times New Roman"/>
        </w:rPr>
        <w:t>e</w:t>
      </w:r>
      <w:r w:rsidR="00F2049A" w:rsidRPr="00945275">
        <w:rPr>
          <w:rFonts w:ascii="Times New Roman" w:hAnsi="Times New Roman" w:cs="Times New Roman"/>
        </w:rPr>
        <w:t xml:space="preserve"> na podstawie ust. 2</w:t>
      </w:r>
      <w:r w:rsidRPr="00945275">
        <w:rPr>
          <w:rFonts w:ascii="Times New Roman" w:hAnsi="Times New Roman" w:cs="Times New Roman"/>
        </w:rPr>
        <w:t xml:space="preserve"> – w przypadku wykonywania operacji w kategorii „szczególnej”, o której mowa w art. 5 rozporządzenia nr 2019/947/UE.</w:t>
      </w:r>
    </w:p>
    <w:p w14:paraId="6B845B86" w14:textId="2DCF8862" w:rsidR="1DA90C6D" w:rsidRPr="00945275" w:rsidRDefault="782BA938" w:rsidP="005516F8">
      <w:pPr>
        <w:pStyle w:val="ZARTzmartartykuempunktem"/>
      </w:pPr>
      <w:r>
        <w:t>2.</w:t>
      </w:r>
      <w:r w:rsidR="702F2A63">
        <w:t> </w:t>
      </w:r>
      <w:r>
        <w:t>Minister właściwy do spraw transportu określi</w:t>
      </w:r>
      <w:r w:rsidR="53DADB29">
        <w:t>,</w:t>
      </w:r>
      <w:r>
        <w:t xml:space="preserve"> w drodze rozporządzenia</w:t>
      </w:r>
      <w:r w:rsidR="53DADB29">
        <w:t>,</w:t>
      </w:r>
      <w:r>
        <w:t xml:space="preserve"> wzory certyfikatów, o których mowa w ust. 1 pkt 2 i 3, uwzględniając </w:t>
      </w:r>
      <w:r w:rsidR="412520AA">
        <w:t>zalecenia EASA w tym zakresie.</w:t>
      </w:r>
    </w:p>
    <w:p w14:paraId="4FB8022A" w14:textId="23A997FD" w:rsidR="00900C5F" w:rsidRPr="00945275" w:rsidRDefault="00900C5F" w:rsidP="00900C5F">
      <w:pPr>
        <w:pStyle w:val="ZARTzmartartykuempunktem"/>
        <w:rPr>
          <w:rFonts w:ascii="Times New Roman" w:hAnsi="Times New Roman" w:cs="Times New Roman"/>
        </w:rPr>
      </w:pPr>
      <w:r w:rsidRPr="002562AA">
        <w:rPr>
          <w:rFonts w:ascii="Times New Roman" w:hAnsi="Times New Roman" w:cs="Times New Roman"/>
          <w:bCs/>
        </w:rPr>
        <w:t>Art.</w:t>
      </w:r>
      <w:r w:rsidR="00413EF7" w:rsidRPr="002562AA">
        <w:rPr>
          <w:rFonts w:ascii="Times New Roman" w:hAnsi="Times New Roman" w:cs="Times New Roman"/>
          <w:bCs/>
        </w:rPr>
        <w:t> </w:t>
      </w:r>
      <w:r w:rsidRPr="002562AA">
        <w:rPr>
          <w:rFonts w:ascii="Times New Roman" w:hAnsi="Times New Roman" w:cs="Times New Roman"/>
          <w:bCs/>
        </w:rPr>
        <w:t>156</w:t>
      </w:r>
      <w:r w:rsidR="00E207E9" w:rsidRPr="002562AA">
        <w:rPr>
          <w:rFonts w:ascii="Times New Roman" w:hAnsi="Times New Roman" w:cs="Times New Roman"/>
          <w:bCs/>
        </w:rPr>
        <w:t>q</w:t>
      </w:r>
      <w:r w:rsidRPr="002562AA">
        <w:rPr>
          <w:rFonts w:ascii="Times New Roman" w:hAnsi="Times New Roman" w:cs="Times New Roman"/>
          <w:bCs/>
        </w:rPr>
        <w:t>.</w:t>
      </w:r>
      <w:r w:rsidR="00413EF7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1.</w:t>
      </w:r>
      <w:r w:rsidR="00413EF7" w:rsidRPr="00945275">
        <w:rPr>
          <w:rFonts w:ascii="Times New Roman" w:hAnsi="Times New Roman" w:cs="Times New Roman"/>
        </w:rPr>
        <w:t> </w:t>
      </w:r>
      <w:r w:rsidR="0032797F" w:rsidRPr="00945275">
        <w:rPr>
          <w:rFonts w:ascii="Times New Roman" w:hAnsi="Times New Roman" w:cs="Times New Roman"/>
        </w:rPr>
        <w:t>Prezes Urzędu, przy użyciu systemu teleinformatycznego</w:t>
      </w:r>
      <w:r w:rsidR="00411F5B">
        <w:rPr>
          <w:rFonts w:ascii="Times New Roman" w:hAnsi="Times New Roman" w:cs="Times New Roman"/>
        </w:rPr>
        <w:t xml:space="preserve"> BSP</w:t>
      </w:r>
      <w:r w:rsidR="0032797F" w:rsidRPr="00945275">
        <w:rPr>
          <w:rFonts w:ascii="Times New Roman" w:hAnsi="Times New Roman" w:cs="Times New Roman"/>
        </w:rPr>
        <w:t xml:space="preserve">, przeprowadza szkolenie oraz egzamin na warunkach określonych w części A załącznika do rozporządzenia nr 2019/947/UE, </w:t>
      </w:r>
      <w:r w:rsidR="00590CBD" w:rsidRPr="00945275">
        <w:rPr>
          <w:rFonts w:ascii="Times New Roman" w:hAnsi="Times New Roman" w:cs="Times New Roman"/>
        </w:rPr>
        <w:t xml:space="preserve">w podkategorii A1 i A3 </w:t>
      </w:r>
      <w:r w:rsidR="0032797F" w:rsidRPr="00945275">
        <w:rPr>
          <w:rFonts w:ascii="Times New Roman" w:hAnsi="Times New Roman" w:cs="Times New Roman"/>
        </w:rPr>
        <w:t>w</w:t>
      </w:r>
      <w:r w:rsidRPr="00945275">
        <w:rPr>
          <w:rFonts w:ascii="Times New Roman" w:hAnsi="Times New Roman" w:cs="Times New Roman"/>
        </w:rPr>
        <w:t xml:space="preserve"> kategorii „otwartej”, o której mowa w art. 4 rozporządzenia nr 2019/947/UE.</w:t>
      </w:r>
    </w:p>
    <w:p w14:paraId="10190E2F" w14:textId="4BAD865D" w:rsidR="00D96F60" w:rsidRPr="00D96F60" w:rsidRDefault="00D96F60" w:rsidP="00D96F60">
      <w:pPr>
        <w:pStyle w:val="ZARTzmartartykuempunktem"/>
        <w:rPr>
          <w:rFonts w:cs="Times New Roman"/>
        </w:rPr>
      </w:pPr>
      <w:r w:rsidRPr="00D96F60">
        <w:rPr>
          <w:rFonts w:cs="Times New Roman"/>
        </w:rPr>
        <w:t>2. Prezes Urzędu, przy użyciu systemu teleinformatycznego</w:t>
      </w:r>
      <w:r w:rsidR="005044AB">
        <w:rPr>
          <w:rFonts w:cs="Times New Roman"/>
        </w:rPr>
        <w:t xml:space="preserve"> BSP</w:t>
      </w:r>
      <w:r w:rsidRPr="00D96F60">
        <w:rPr>
          <w:rFonts w:cs="Times New Roman"/>
        </w:rPr>
        <w:t>, potwierdza zaliczenie szkolenia i zdanie egzaminu online z wynikiem pozytywnym.</w:t>
      </w:r>
    </w:p>
    <w:p w14:paraId="7F01C6A9" w14:textId="0DAFF2DE" w:rsidR="00940D74" w:rsidRPr="00D96F60" w:rsidRDefault="00D96F60" w:rsidP="00D96F60">
      <w:pPr>
        <w:pStyle w:val="ZARTzmartartykuempunktem"/>
        <w:rPr>
          <w:rFonts w:cs="Times New Roman"/>
        </w:rPr>
      </w:pPr>
      <w:r w:rsidRPr="00D96F60">
        <w:rPr>
          <w:rFonts w:cs="Times New Roman"/>
        </w:rPr>
        <w:t xml:space="preserve">3. Zdanie egzaminu online z wynikiem pozytywnym </w:t>
      </w:r>
      <w:r w:rsidR="00FA0855" w:rsidRPr="00FA0855">
        <w:rPr>
          <w:rFonts w:cs="Times New Roman"/>
        </w:rPr>
        <w:t xml:space="preserve">skutkuje wpisem </w:t>
      </w:r>
      <w:r w:rsidR="009163DA">
        <w:rPr>
          <w:rFonts w:cs="Times New Roman"/>
        </w:rPr>
        <w:t>o nabyciu</w:t>
      </w:r>
      <w:r w:rsidR="009163DA" w:rsidRPr="00FA0855">
        <w:rPr>
          <w:rFonts w:cs="Times New Roman"/>
        </w:rPr>
        <w:t xml:space="preserve"> </w:t>
      </w:r>
      <w:r w:rsidR="001C3A88" w:rsidRPr="00FA0855">
        <w:rPr>
          <w:rFonts w:cs="Times New Roman"/>
        </w:rPr>
        <w:t xml:space="preserve">przez pilota </w:t>
      </w:r>
      <w:r w:rsidR="001C3A88">
        <w:rPr>
          <w:rFonts w:cs="Times New Roman"/>
        </w:rPr>
        <w:t xml:space="preserve">bezzałogowego statku powietrznego </w:t>
      </w:r>
      <w:r w:rsidR="00FA0855" w:rsidRPr="00FA0855">
        <w:rPr>
          <w:rFonts w:cs="Times New Roman"/>
        </w:rPr>
        <w:t xml:space="preserve">uprawnień </w:t>
      </w:r>
      <w:r w:rsidR="001C3A88">
        <w:rPr>
          <w:rFonts w:cs="Times New Roman"/>
        </w:rPr>
        <w:t xml:space="preserve">do wykonywania operacji w podkategorii </w:t>
      </w:r>
      <w:r w:rsidR="00FA0855" w:rsidRPr="00FA0855">
        <w:rPr>
          <w:rFonts w:cs="Times New Roman"/>
        </w:rPr>
        <w:t>A1</w:t>
      </w:r>
      <w:r w:rsidR="001C3A88">
        <w:rPr>
          <w:rFonts w:cs="Times New Roman"/>
        </w:rPr>
        <w:t xml:space="preserve"> i </w:t>
      </w:r>
      <w:r w:rsidR="00FA0855" w:rsidRPr="00FA0855">
        <w:rPr>
          <w:rFonts w:cs="Times New Roman"/>
        </w:rPr>
        <w:t xml:space="preserve">A3 </w:t>
      </w:r>
      <w:r w:rsidR="001C3A88">
        <w:rPr>
          <w:rFonts w:cs="Times New Roman"/>
        </w:rPr>
        <w:t xml:space="preserve">w kategorii </w:t>
      </w:r>
      <w:r w:rsidR="001C3A88" w:rsidRPr="001C3A88">
        <w:rPr>
          <w:rFonts w:cs="Times New Roman"/>
        </w:rPr>
        <w:t>„otwartej”, o której mowa w art. 4 rozporządzenia nr 2019/947/UE</w:t>
      </w:r>
      <w:r w:rsidR="001C3A88">
        <w:rPr>
          <w:rFonts w:cs="Times New Roman"/>
        </w:rPr>
        <w:t>,</w:t>
      </w:r>
      <w:r w:rsidR="001C3A88" w:rsidRPr="001C3A88">
        <w:rPr>
          <w:rFonts w:cs="Times New Roman"/>
        </w:rPr>
        <w:t xml:space="preserve"> </w:t>
      </w:r>
      <w:r w:rsidR="00FA0855" w:rsidRPr="00FA0855">
        <w:rPr>
          <w:rFonts w:cs="Times New Roman"/>
        </w:rPr>
        <w:t>do rejestru operatorów</w:t>
      </w:r>
      <w:r w:rsidRPr="00D96F60">
        <w:rPr>
          <w:rFonts w:cs="Times New Roman"/>
        </w:rPr>
        <w:t>.</w:t>
      </w:r>
    </w:p>
    <w:p w14:paraId="0E35EDAA" w14:textId="67B46552" w:rsidR="00650954" w:rsidRPr="00945275" w:rsidRDefault="00650954" w:rsidP="00650954">
      <w:pPr>
        <w:pStyle w:val="ZARTzmartartykuempunktem"/>
        <w:rPr>
          <w:rFonts w:ascii="Times New Roman" w:hAnsi="Times New Roman" w:cs="Times New Roman"/>
        </w:rPr>
      </w:pPr>
      <w:r w:rsidRPr="002562AA">
        <w:rPr>
          <w:rFonts w:ascii="Times New Roman" w:hAnsi="Times New Roman" w:cs="Times New Roman"/>
          <w:bCs/>
        </w:rPr>
        <w:t>Art.</w:t>
      </w:r>
      <w:r w:rsidR="00413EF7" w:rsidRPr="002562AA">
        <w:rPr>
          <w:rFonts w:ascii="Times New Roman" w:hAnsi="Times New Roman" w:cs="Times New Roman"/>
          <w:bCs/>
        </w:rPr>
        <w:t> </w:t>
      </w:r>
      <w:r w:rsidRPr="002562AA">
        <w:rPr>
          <w:rFonts w:ascii="Times New Roman" w:hAnsi="Times New Roman" w:cs="Times New Roman"/>
          <w:bCs/>
        </w:rPr>
        <w:t>156</w:t>
      </w:r>
      <w:r w:rsidR="00E207E9" w:rsidRPr="002562AA">
        <w:rPr>
          <w:rFonts w:ascii="Times New Roman" w:hAnsi="Times New Roman" w:cs="Times New Roman"/>
          <w:bCs/>
        </w:rPr>
        <w:t>r</w:t>
      </w:r>
      <w:r w:rsidRPr="002562AA">
        <w:rPr>
          <w:rFonts w:ascii="Times New Roman" w:hAnsi="Times New Roman" w:cs="Times New Roman"/>
        </w:rPr>
        <w:t>.</w:t>
      </w:r>
      <w:r w:rsidR="00413EF7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1.</w:t>
      </w:r>
      <w:r w:rsidR="00413EF7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Wyznaczony </w:t>
      </w:r>
      <w:r w:rsidR="00093E65" w:rsidRPr="00945275">
        <w:rPr>
          <w:rFonts w:ascii="Times New Roman" w:hAnsi="Times New Roman" w:cs="Times New Roman"/>
        </w:rPr>
        <w:t>podmiot</w:t>
      </w:r>
      <w:r w:rsidRPr="00945275">
        <w:rPr>
          <w:rFonts w:ascii="Times New Roman" w:hAnsi="Times New Roman" w:cs="Times New Roman"/>
        </w:rPr>
        <w:t xml:space="preserve"> </w:t>
      </w:r>
      <w:r w:rsidR="000253A6" w:rsidRPr="00945275">
        <w:rPr>
          <w:rFonts w:ascii="Times New Roman" w:hAnsi="Times New Roman" w:cs="Times New Roman"/>
        </w:rPr>
        <w:t xml:space="preserve">przeprowadza </w:t>
      </w:r>
      <w:r w:rsidR="00734466" w:rsidRPr="00945275">
        <w:rPr>
          <w:rFonts w:ascii="Times New Roman" w:hAnsi="Times New Roman" w:cs="Times New Roman"/>
        </w:rPr>
        <w:t xml:space="preserve">dodatkowy </w:t>
      </w:r>
      <w:r w:rsidR="000253A6" w:rsidRPr="00945275">
        <w:rPr>
          <w:rFonts w:ascii="Times New Roman" w:hAnsi="Times New Roman" w:cs="Times New Roman"/>
        </w:rPr>
        <w:t xml:space="preserve">egzamin teoretyczny, o którym mowa w </w:t>
      </w:r>
      <w:r w:rsidR="00734466" w:rsidRPr="00945275">
        <w:rPr>
          <w:rFonts w:ascii="Times New Roman" w:hAnsi="Times New Roman" w:cs="Times New Roman"/>
        </w:rPr>
        <w:t>UAS.OPEN.030 pkt 2 lit. c części A załącznika do rozporządzenia nr 2019/947/UE</w:t>
      </w:r>
      <w:r w:rsidR="006D7D9D" w:rsidRPr="00945275">
        <w:rPr>
          <w:rFonts w:ascii="Times New Roman" w:hAnsi="Times New Roman" w:cs="Times New Roman"/>
        </w:rPr>
        <w:t>,</w:t>
      </w:r>
      <w:r w:rsidR="00734466" w:rsidRPr="00945275">
        <w:rPr>
          <w:rFonts w:ascii="Times New Roman" w:hAnsi="Times New Roman" w:cs="Times New Roman"/>
        </w:rPr>
        <w:t xml:space="preserve"> </w:t>
      </w:r>
      <w:r w:rsidR="00E45237" w:rsidRPr="00E45237">
        <w:rPr>
          <w:rFonts w:ascii="Times New Roman" w:hAnsi="Times New Roman" w:cs="Times New Roman"/>
        </w:rPr>
        <w:t>oraz wydaje certyfikat kompetencji</w:t>
      </w:r>
      <w:r w:rsidR="00734466" w:rsidRPr="00945275">
        <w:rPr>
          <w:rFonts w:ascii="Times New Roman" w:hAnsi="Times New Roman" w:cs="Times New Roman"/>
        </w:rPr>
        <w:t xml:space="preserve"> </w:t>
      </w:r>
      <w:r w:rsidRPr="00945275">
        <w:rPr>
          <w:rFonts w:ascii="Times New Roman" w:hAnsi="Times New Roman" w:cs="Times New Roman"/>
        </w:rPr>
        <w:t xml:space="preserve">pilota bezzałogowego statku powietrznego, o którym mowa w art. </w:t>
      </w:r>
      <w:r w:rsidR="00974399" w:rsidRPr="00945275">
        <w:rPr>
          <w:rFonts w:ascii="Times New Roman" w:hAnsi="Times New Roman" w:cs="Times New Roman"/>
        </w:rPr>
        <w:t xml:space="preserve">156p </w:t>
      </w:r>
      <w:r w:rsidR="00EB59D7">
        <w:rPr>
          <w:rFonts w:ascii="Times New Roman" w:hAnsi="Times New Roman" w:cs="Times New Roman"/>
        </w:rPr>
        <w:t xml:space="preserve">ust. 1 </w:t>
      </w:r>
      <w:r w:rsidRPr="00945275">
        <w:rPr>
          <w:rFonts w:ascii="Times New Roman" w:hAnsi="Times New Roman" w:cs="Times New Roman"/>
        </w:rPr>
        <w:t>pkt 2, osobie, która spełnia warunki określone w UAS.OPEN.030 pkt 2 załącznika do rozporządzenia nr 2019/947/UE.</w:t>
      </w:r>
    </w:p>
    <w:p w14:paraId="45EB445C" w14:textId="3FF92D05" w:rsidR="00012193" w:rsidRPr="00945275" w:rsidRDefault="00650954" w:rsidP="00650954">
      <w:pPr>
        <w:pStyle w:val="ZARTzmartartykuempunktem"/>
        <w:rPr>
          <w:rFonts w:ascii="Times New Roman" w:hAnsi="Times New Roman" w:cs="Times New Roman"/>
          <w:bCs/>
        </w:rPr>
      </w:pPr>
      <w:r w:rsidRPr="00945275">
        <w:rPr>
          <w:rFonts w:ascii="Times New Roman" w:hAnsi="Times New Roman" w:cs="Times New Roman"/>
          <w:bCs/>
        </w:rPr>
        <w:t>2.</w:t>
      </w:r>
      <w:r w:rsidR="00413EF7" w:rsidRPr="00945275">
        <w:rPr>
          <w:rFonts w:ascii="Times New Roman" w:hAnsi="Times New Roman" w:cs="Times New Roman"/>
          <w:bCs/>
        </w:rPr>
        <w:t> </w:t>
      </w:r>
      <w:r w:rsidRPr="00945275">
        <w:rPr>
          <w:rFonts w:ascii="Times New Roman" w:hAnsi="Times New Roman" w:cs="Times New Roman"/>
          <w:bCs/>
        </w:rPr>
        <w:t>Certyfikat kompetencji pilota bezzałogowego statku powietrznego, o którym mowa w art. 156</w:t>
      </w:r>
      <w:r w:rsidR="00974399" w:rsidRPr="00945275">
        <w:rPr>
          <w:rFonts w:ascii="Times New Roman" w:hAnsi="Times New Roman" w:cs="Times New Roman"/>
          <w:bCs/>
        </w:rPr>
        <w:t xml:space="preserve">p </w:t>
      </w:r>
      <w:r w:rsidR="00EB59D7">
        <w:rPr>
          <w:rFonts w:ascii="Times New Roman" w:hAnsi="Times New Roman" w:cs="Times New Roman"/>
          <w:bCs/>
        </w:rPr>
        <w:t xml:space="preserve">ust. 1 </w:t>
      </w:r>
      <w:r w:rsidRPr="00945275">
        <w:rPr>
          <w:rFonts w:ascii="Times New Roman" w:hAnsi="Times New Roman" w:cs="Times New Roman"/>
          <w:bCs/>
        </w:rPr>
        <w:t xml:space="preserve">pkt 2, jest wydawany przy </w:t>
      </w:r>
      <w:r w:rsidR="00E45237" w:rsidRPr="00E45237">
        <w:rPr>
          <w:rFonts w:ascii="Times New Roman" w:hAnsi="Times New Roman" w:cs="Times New Roman"/>
          <w:bCs/>
        </w:rPr>
        <w:t>użyciu systemu teleinformatycznego</w:t>
      </w:r>
      <w:r w:rsidR="00411F5B">
        <w:rPr>
          <w:rFonts w:ascii="Times New Roman" w:hAnsi="Times New Roman" w:cs="Times New Roman"/>
          <w:bCs/>
        </w:rPr>
        <w:t xml:space="preserve"> BSP</w:t>
      </w:r>
      <w:r w:rsidR="00974399" w:rsidRPr="00945275">
        <w:rPr>
          <w:rFonts w:ascii="Times New Roman" w:hAnsi="Times New Roman" w:cs="Times New Roman"/>
          <w:bCs/>
        </w:rPr>
        <w:t>.</w:t>
      </w:r>
    </w:p>
    <w:p w14:paraId="6DAA60B3" w14:textId="101D022A" w:rsidR="00650954" w:rsidRPr="00945275" w:rsidRDefault="00012193" w:rsidP="00650954">
      <w:pPr>
        <w:pStyle w:val="ZARTzmartartykuempunktem"/>
        <w:rPr>
          <w:rFonts w:ascii="Times New Roman" w:hAnsi="Times New Roman" w:cs="Times New Roman"/>
          <w:bCs/>
        </w:rPr>
      </w:pPr>
      <w:r w:rsidRPr="00945275">
        <w:rPr>
          <w:rFonts w:ascii="Times New Roman" w:hAnsi="Times New Roman" w:cs="Times New Roman"/>
          <w:bCs/>
        </w:rPr>
        <w:t>3.</w:t>
      </w:r>
      <w:r w:rsidR="00413EF7" w:rsidRPr="00945275">
        <w:rPr>
          <w:rFonts w:ascii="Times New Roman" w:hAnsi="Times New Roman" w:cs="Times New Roman"/>
          <w:bCs/>
        </w:rPr>
        <w:t> </w:t>
      </w:r>
      <w:r w:rsidR="00B16719" w:rsidRPr="00945275">
        <w:rPr>
          <w:rFonts w:ascii="Times New Roman" w:hAnsi="Times New Roman" w:cs="Times New Roman"/>
          <w:bCs/>
        </w:rPr>
        <w:t xml:space="preserve">Wyznaczony </w:t>
      </w:r>
      <w:r w:rsidR="00093E65" w:rsidRPr="00945275">
        <w:rPr>
          <w:rFonts w:ascii="Times New Roman" w:hAnsi="Times New Roman" w:cs="Times New Roman"/>
          <w:bCs/>
        </w:rPr>
        <w:t>podmiot</w:t>
      </w:r>
      <w:r w:rsidR="00974399" w:rsidRPr="00945275">
        <w:rPr>
          <w:rFonts w:ascii="Times New Roman" w:hAnsi="Times New Roman" w:cs="Times New Roman"/>
          <w:bCs/>
        </w:rPr>
        <w:t xml:space="preserve"> przechowuje informację o wydan</w:t>
      </w:r>
      <w:r w:rsidR="00734466" w:rsidRPr="00945275">
        <w:rPr>
          <w:rFonts w:ascii="Times New Roman" w:hAnsi="Times New Roman" w:cs="Times New Roman"/>
          <w:bCs/>
        </w:rPr>
        <w:t>ym</w:t>
      </w:r>
      <w:r w:rsidR="00974399" w:rsidRPr="00945275">
        <w:rPr>
          <w:rFonts w:ascii="Times New Roman" w:hAnsi="Times New Roman" w:cs="Times New Roman"/>
          <w:bCs/>
        </w:rPr>
        <w:t xml:space="preserve"> certyfika</w:t>
      </w:r>
      <w:r w:rsidR="00734466" w:rsidRPr="00945275">
        <w:rPr>
          <w:rFonts w:ascii="Times New Roman" w:hAnsi="Times New Roman" w:cs="Times New Roman"/>
          <w:bCs/>
        </w:rPr>
        <w:t>cie</w:t>
      </w:r>
      <w:r w:rsidR="00974399" w:rsidRPr="00945275">
        <w:rPr>
          <w:rFonts w:ascii="Times New Roman" w:hAnsi="Times New Roman" w:cs="Times New Roman"/>
          <w:bCs/>
        </w:rPr>
        <w:t xml:space="preserve"> kompetencji pilota bezzałogowego statku powietrznego</w:t>
      </w:r>
      <w:r w:rsidR="00734466" w:rsidRPr="00945275">
        <w:rPr>
          <w:rFonts w:ascii="Times New Roman" w:hAnsi="Times New Roman" w:cs="Times New Roman"/>
          <w:bCs/>
        </w:rPr>
        <w:t xml:space="preserve">, o którym mowa w art. 156p </w:t>
      </w:r>
      <w:r w:rsidR="00EB59D7">
        <w:rPr>
          <w:rFonts w:ascii="Times New Roman" w:hAnsi="Times New Roman" w:cs="Times New Roman"/>
          <w:bCs/>
        </w:rPr>
        <w:t xml:space="preserve">ust. 1 </w:t>
      </w:r>
      <w:r w:rsidR="00734466" w:rsidRPr="00945275">
        <w:rPr>
          <w:rFonts w:ascii="Times New Roman" w:hAnsi="Times New Roman" w:cs="Times New Roman"/>
          <w:bCs/>
        </w:rPr>
        <w:t>pkt 2,</w:t>
      </w:r>
      <w:r w:rsidR="00974399" w:rsidRPr="00945275">
        <w:rPr>
          <w:rFonts w:ascii="Times New Roman" w:hAnsi="Times New Roman" w:cs="Times New Roman"/>
          <w:bCs/>
        </w:rPr>
        <w:t xml:space="preserve"> przez okres 3 lat</w:t>
      </w:r>
      <w:r w:rsidRPr="00945275">
        <w:rPr>
          <w:rFonts w:ascii="Times New Roman" w:hAnsi="Times New Roman" w:cs="Times New Roman"/>
          <w:bCs/>
        </w:rPr>
        <w:t xml:space="preserve"> od dnia jego wydania</w:t>
      </w:r>
      <w:r w:rsidR="00650954" w:rsidRPr="00945275">
        <w:rPr>
          <w:rFonts w:ascii="Times New Roman" w:hAnsi="Times New Roman" w:cs="Times New Roman"/>
          <w:bCs/>
        </w:rPr>
        <w:t>.</w:t>
      </w:r>
    </w:p>
    <w:p w14:paraId="3C4CA6B8" w14:textId="1AD024E1" w:rsidR="00650954" w:rsidRPr="00945275" w:rsidRDefault="00012193" w:rsidP="00650954">
      <w:pPr>
        <w:pStyle w:val="ZARTzmartartykuempunktem"/>
        <w:rPr>
          <w:rFonts w:ascii="Times New Roman" w:hAnsi="Times New Roman" w:cs="Times New Roman"/>
          <w:bCs/>
        </w:rPr>
      </w:pPr>
      <w:r w:rsidRPr="00945275">
        <w:rPr>
          <w:rFonts w:ascii="Times New Roman" w:hAnsi="Times New Roman" w:cs="Times New Roman"/>
          <w:bCs/>
        </w:rPr>
        <w:t>4</w:t>
      </w:r>
      <w:r w:rsidR="00650954" w:rsidRPr="00945275">
        <w:rPr>
          <w:rFonts w:ascii="Times New Roman" w:hAnsi="Times New Roman" w:cs="Times New Roman"/>
          <w:bCs/>
        </w:rPr>
        <w:t>.</w:t>
      </w:r>
      <w:r w:rsidR="00413EF7" w:rsidRPr="00945275">
        <w:rPr>
          <w:rFonts w:ascii="Times New Roman" w:hAnsi="Times New Roman" w:cs="Times New Roman"/>
          <w:bCs/>
        </w:rPr>
        <w:t> </w:t>
      </w:r>
      <w:r w:rsidR="00650954" w:rsidRPr="00945275">
        <w:rPr>
          <w:rFonts w:ascii="Times New Roman" w:hAnsi="Times New Roman" w:cs="Times New Roman"/>
          <w:bCs/>
        </w:rPr>
        <w:t xml:space="preserve">Wyznaczony </w:t>
      </w:r>
      <w:r w:rsidR="00093E65" w:rsidRPr="00945275">
        <w:rPr>
          <w:rFonts w:ascii="Times New Roman" w:hAnsi="Times New Roman" w:cs="Times New Roman"/>
          <w:bCs/>
        </w:rPr>
        <w:t>podmiot</w:t>
      </w:r>
      <w:r w:rsidR="00650954" w:rsidRPr="00945275">
        <w:rPr>
          <w:rFonts w:ascii="Times New Roman" w:hAnsi="Times New Roman" w:cs="Times New Roman"/>
          <w:bCs/>
        </w:rPr>
        <w:t xml:space="preserve"> informuje Prezesa Urzędu o wydaniu certyfikatu kompetencji pilota bezzałogowego statku powietrznego, o którym mowa w art. </w:t>
      </w:r>
      <w:r w:rsidR="00974399" w:rsidRPr="00945275">
        <w:rPr>
          <w:rFonts w:ascii="Times New Roman" w:hAnsi="Times New Roman" w:cs="Times New Roman"/>
          <w:bCs/>
        </w:rPr>
        <w:t>156p</w:t>
      </w:r>
      <w:r w:rsidR="00650954" w:rsidRPr="00945275">
        <w:rPr>
          <w:rFonts w:ascii="Times New Roman" w:hAnsi="Times New Roman" w:cs="Times New Roman"/>
          <w:bCs/>
        </w:rPr>
        <w:t xml:space="preserve"> </w:t>
      </w:r>
      <w:r w:rsidR="00892D78">
        <w:rPr>
          <w:rFonts w:ascii="Times New Roman" w:hAnsi="Times New Roman" w:cs="Times New Roman"/>
          <w:bCs/>
        </w:rPr>
        <w:t xml:space="preserve">ust. 1 </w:t>
      </w:r>
      <w:r w:rsidR="00650954" w:rsidRPr="00945275">
        <w:rPr>
          <w:rFonts w:ascii="Times New Roman" w:hAnsi="Times New Roman" w:cs="Times New Roman"/>
          <w:bCs/>
        </w:rPr>
        <w:t xml:space="preserve">pkt 2, za pomocą środków </w:t>
      </w:r>
      <w:r w:rsidR="004D18CB" w:rsidRPr="00945275">
        <w:rPr>
          <w:rFonts w:ascii="Times New Roman" w:hAnsi="Times New Roman" w:cs="Times New Roman"/>
          <w:bCs/>
        </w:rPr>
        <w:t>komunikacji elektronicznej</w:t>
      </w:r>
      <w:r w:rsidR="00B975D4" w:rsidRPr="00945275">
        <w:rPr>
          <w:rFonts w:ascii="Times New Roman" w:hAnsi="Times New Roman" w:cs="Times New Roman"/>
          <w:bCs/>
        </w:rPr>
        <w:t xml:space="preserve"> lub systemu teleinformatycznego</w:t>
      </w:r>
      <w:r w:rsidR="00411F5B">
        <w:rPr>
          <w:rFonts w:ascii="Times New Roman" w:hAnsi="Times New Roman" w:cs="Times New Roman"/>
          <w:bCs/>
        </w:rPr>
        <w:t xml:space="preserve"> BSP</w:t>
      </w:r>
      <w:r w:rsidR="00650954" w:rsidRPr="00945275">
        <w:rPr>
          <w:rFonts w:ascii="Times New Roman" w:hAnsi="Times New Roman" w:cs="Times New Roman"/>
          <w:bCs/>
        </w:rPr>
        <w:t xml:space="preserve">, w terminie </w:t>
      </w:r>
      <w:r w:rsidR="004D18CB" w:rsidRPr="00945275">
        <w:rPr>
          <w:rFonts w:ascii="Times New Roman" w:hAnsi="Times New Roman" w:cs="Times New Roman"/>
          <w:bCs/>
        </w:rPr>
        <w:t xml:space="preserve">7 </w:t>
      </w:r>
      <w:r w:rsidR="00650954" w:rsidRPr="00945275">
        <w:rPr>
          <w:rFonts w:ascii="Times New Roman" w:hAnsi="Times New Roman" w:cs="Times New Roman"/>
          <w:bCs/>
        </w:rPr>
        <w:t xml:space="preserve">dni od dnia wydania tego certyfikatu. Prezes Urzędu dokonuje </w:t>
      </w:r>
      <w:r w:rsidR="004D18CB" w:rsidRPr="00945275">
        <w:rPr>
          <w:rFonts w:ascii="Times New Roman" w:hAnsi="Times New Roman" w:cs="Times New Roman"/>
          <w:bCs/>
        </w:rPr>
        <w:t xml:space="preserve">niezwłocznie </w:t>
      </w:r>
      <w:r w:rsidR="00650954" w:rsidRPr="00945275">
        <w:rPr>
          <w:rFonts w:ascii="Times New Roman" w:hAnsi="Times New Roman" w:cs="Times New Roman"/>
          <w:bCs/>
        </w:rPr>
        <w:t>adnotacji o wydaniu certyfikatu w rejestrze operatorów.</w:t>
      </w:r>
    </w:p>
    <w:p w14:paraId="3E75C175" w14:textId="310BA1E2" w:rsidR="00B91D62" w:rsidRPr="00945275" w:rsidRDefault="009B69F3" w:rsidP="0025417B">
      <w:pPr>
        <w:pStyle w:val="ZARTzmartartykuempunktem"/>
        <w:rPr>
          <w:rFonts w:ascii="Times New Roman" w:hAnsi="Times New Roman" w:cs="Times New Roman"/>
        </w:rPr>
      </w:pPr>
      <w:r w:rsidRPr="002562AA">
        <w:rPr>
          <w:rFonts w:ascii="Times New Roman" w:hAnsi="Times New Roman" w:cs="Times New Roman"/>
        </w:rPr>
        <w:t>Art.</w:t>
      </w:r>
      <w:r w:rsidR="00413EF7" w:rsidRPr="002562AA">
        <w:rPr>
          <w:rFonts w:ascii="Times New Roman" w:hAnsi="Times New Roman" w:cs="Times New Roman"/>
        </w:rPr>
        <w:t> </w:t>
      </w:r>
      <w:r w:rsidRPr="002562AA">
        <w:rPr>
          <w:rFonts w:ascii="Times New Roman" w:hAnsi="Times New Roman" w:cs="Times New Roman"/>
        </w:rPr>
        <w:t>156</w:t>
      </w:r>
      <w:r w:rsidR="004D18CB" w:rsidRPr="002562AA">
        <w:rPr>
          <w:rFonts w:ascii="Times New Roman" w:hAnsi="Times New Roman" w:cs="Times New Roman"/>
        </w:rPr>
        <w:t>s</w:t>
      </w:r>
      <w:r w:rsidRPr="002562AA">
        <w:rPr>
          <w:rFonts w:ascii="Times New Roman" w:hAnsi="Times New Roman" w:cs="Times New Roman"/>
        </w:rPr>
        <w:t>.</w:t>
      </w:r>
      <w:r w:rsidR="00413EF7" w:rsidRPr="00945275">
        <w:rPr>
          <w:rFonts w:ascii="Times New Roman" w:hAnsi="Times New Roman" w:cs="Times New Roman"/>
        </w:rPr>
        <w:t> </w:t>
      </w:r>
      <w:r w:rsidR="00B91D62" w:rsidRPr="00945275">
        <w:rPr>
          <w:rFonts w:ascii="Times New Roman" w:hAnsi="Times New Roman" w:cs="Times New Roman"/>
        </w:rPr>
        <w:t>Prezes Urzędu ogłasza w Dzienniku Urzędowym Urzędu Lotnictwa Cywilnego, w formie ogłoszenia, program szkolenia do wykonywania operacji w kategorii „szczególnej”, o któr</w:t>
      </w:r>
      <w:r w:rsidR="000E5D80" w:rsidRPr="00945275">
        <w:rPr>
          <w:rFonts w:ascii="Times New Roman" w:hAnsi="Times New Roman" w:cs="Times New Roman"/>
        </w:rPr>
        <w:t>ej</w:t>
      </w:r>
      <w:r w:rsidR="00B91D62" w:rsidRPr="00945275">
        <w:rPr>
          <w:rFonts w:ascii="Times New Roman" w:hAnsi="Times New Roman" w:cs="Times New Roman"/>
        </w:rPr>
        <w:t xml:space="preserve"> mowa w art. 5 rozporządzenia nr 2019/947/UE.</w:t>
      </w:r>
    </w:p>
    <w:p w14:paraId="468B81E4" w14:textId="77777777" w:rsidR="004D18CB" w:rsidRPr="00945275" w:rsidRDefault="006C01E8" w:rsidP="006C01E8">
      <w:pPr>
        <w:pStyle w:val="ZARTzmartartykuempunktem"/>
        <w:rPr>
          <w:rFonts w:ascii="Times New Roman" w:hAnsi="Times New Roman" w:cs="Times New Roman"/>
        </w:rPr>
      </w:pPr>
      <w:r w:rsidRPr="002562AA">
        <w:rPr>
          <w:rFonts w:ascii="Times New Roman" w:hAnsi="Times New Roman" w:cs="Times New Roman"/>
        </w:rPr>
        <w:t>Art.</w:t>
      </w:r>
      <w:r w:rsidR="00413EF7" w:rsidRPr="002562AA">
        <w:rPr>
          <w:rFonts w:ascii="Times New Roman" w:hAnsi="Times New Roman" w:cs="Times New Roman"/>
        </w:rPr>
        <w:t> </w:t>
      </w:r>
      <w:r w:rsidRPr="002562AA">
        <w:rPr>
          <w:rFonts w:ascii="Times New Roman" w:hAnsi="Times New Roman" w:cs="Times New Roman"/>
        </w:rPr>
        <w:t>156</w:t>
      </w:r>
      <w:r w:rsidR="004D18CB" w:rsidRPr="002562AA">
        <w:rPr>
          <w:rFonts w:ascii="Times New Roman" w:hAnsi="Times New Roman" w:cs="Times New Roman"/>
        </w:rPr>
        <w:t>t</w:t>
      </w:r>
      <w:r w:rsidRPr="002562AA">
        <w:rPr>
          <w:rFonts w:ascii="Times New Roman" w:hAnsi="Times New Roman" w:cs="Times New Roman"/>
        </w:rPr>
        <w:t>.</w:t>
      </w:r>
      <w:r w:rsidR="00413EF7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1.</w:t>
      </w:r>
      <w:r w:rsidR="00413EF7" w:rsidRPr="00945275">
        <w:rPr>
          <w:rFonts w:ascii="Times New Roman" w:hAnsi="Times New Roman" w:cs="Times New Roman"/>
        </w:rPr>
        <w:t> </w:t>
      </w:r>
      <w:r w:rsidR="00E1445E" w:rsidRPr="00945275">
        <w:rPr>
          <w:rFonts w:ascii="Times New Roman" w:hAnsi="Times New Roman" w:cs="Times New Roman"/>
        </w:rPr>
        <w:t>W kategorii „szczególnej”, o której mowa w art. 5 rozporządzenia nr 2019/947/UE</w:t>
      </w:r>
      <w:r w:rsidR="004D18CB" w:rsidRPr="00945275">
        <w:rPr>
          <w:rFonts w:ascii="Times New Roman" w:hAnsi="Times New Roman" w:cs="Times New Roman"/>
        </w:rPr>
        <w:t>:</w:t>
      </w:r>
    </w:p>
    <w:p w14:paraId="7102E03E" w14:textId="77777777" w:rsidR="004D18CB" w:rsidRPr="00945275" w:rsidRDefault="004D18CB" w:rsidP="00526B35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="00526B35" w:rsidRPr="00945275">
        <w:rPr>
          <w:rFonts w:ascii="Times New Roman" w:hAnsi="Times New Roman" w:cs="Times New Roman"/>
        </w:rPr>
        <w:tab/>
      </w:r>
      <w:r w:rsidRPr="00945275">
        <w:rPr>
          <w:rFonts w:ascii="Times New Roman" w:hAnsi="Times New Roman" w:cs="Times New Roman"/>
        </w:rPr>
        <w:t>szkolenie</w:t>
      </w:r>
      <w:r w:rsidR="00851542" w:rsidRPr="00945275">
        <w:rPr>
          <w:rFonts w:ascii="Times New Roman" w:hAnsi="Times New Roman" w:cs="Times New Roman"/>
        </w:rPr>
        <w:t xml:space="preserve"> </w:t>
      </w:r>
      <w:r w:rsidRPr="00945275">
        <w:rPr>
          <w:rFonts w:ascii="Times New Roman" w:hAnsi="Times New Roman" w:cs="Times New Roman"/>
        </w:rPr>
        <w:t xml:space="preserve">teoretyczne </w:t>
      </w:r>
      <w:r w:rsidR="00851542" w:rsidRPr="00945275">
        <w:rPr>
          <w:rFonts w:ascii="Times New Roman" w:hAnsi="Times New Roman" w:cs="Times New Roman"/>
        </w:rPr>
        <w:t xml:space="preserve">i egzamin teoretyczny </w:t>
      </w:r>
      <w:r w:rsidRPr="00945275">
        <w:rPr>
          <w:rFonts w:ascii="Times New Roman" w:hAnsi="Times New Roman" w:cs="Times New Roman"/>
        </w:rPr>
        <w:t>oraz szkolenie praktyczne i ocena umiejętności praktycznych pilotów bezzałogowych statków powietrznych są prowadzone przez wyznaczony podmiot;</w:t>
      </w:r>
    </w:p>
    <w:p w14:paraId="16619141" w14:textId="77777777" w:rsidR="0025417B" w:rsidRPr="00945275" w:rsidRDefault="004D18CB" w:rsidP="00526B35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="00526B35" w:rsidRPr="00945275">
        <w:rPr>
          <w:rFonts w:ascii="Times New Roman" w:hAnsi="Times New Roman" w:cs="Times New Roman"/>
        </w:rPr>
        <w:tab/>
      </w:r>
      <w:r w:rsidR="00E1445E" w:rsidRPr="00945275">
        <w:rPr>
          <w:rFonts w:ascii="Times New Roman" w:hAnsi="Times New Roman" w:cs="Times New Roman"/>
        </w:rPr>
        <w:t>s</w:t>
      </w:r>
      <w:r w:rsidR="009B69F3" w:rsidRPr="00945275">
        <w:rPr>
          <w:rFonts w:ascii="Times New Roman" w:hAnsi="Times New Roman" w:cs="Times New Roman"/>
        </w:rPr>
        <w:t xml:space="preserve">zkolenie praktyczne i ocena umiejętności praktycznych pilotów bezzałogowych statków powietrznych </w:t>
      </w:r>
      <w:r w:rsidR="00E11645" w:rsidRPr="00945275">
        <w:rPr>
          <w:rFonts w:ascii="Times New Roman" w:hAnsi="Times New Roman" w:cs="Times New Roman"/>
        </w:rPr>
        <w:t>są</w:t>
      </w:r>
      <w:r w:rsidR="009B69F3" w:rsidRPr="00945275">
        <w:rPr>
          <w:rFonts w:ascii="Times New Roman" w:hAnsi="Times New Roman" w:cs="Times New Roman"/>
        </w:rPr>
        <w:t xml:space="preserve"> prowadzone przez</w:t>
      </w:r>
      <w:r w:rsidRPr="00945275">
        <w:rPr>
          <w:rFonts w:ascii="Times New Roman" w:hAnsi="Times New Roman" w:cs="Times New Roman"/>
        </w:rPr>
        <w:t xml:space="preserve"> </w:t>
      </w:r>
      <w:r w:rsidR="00083788" w:rsidRPr="00945275">
        <w:rPr>
          <w:rFonts w:ascii="Times New Roman" w:hAnsi="Times New Roman" w:cs="Times New Roman"/>
        </w:rPr>
        <w:t xml:space="preserve">uznany </w:t>
      </w:r>
      <w:r w:rsidR="009B69F3" w:rsidRPr="00945275">
        <w:rPr>
          <w:rFonts w:ascii="Times New Roman" w:hAnsi="Times New Roman" w:cs="Times New Roman"/>
        </w:rPr>
        <w:t>podmiot</w:t>
      </w:r>
      <w:r w:rsidR="0025417B" w:rsidRPr="00945275">
        <w:rPr>
          <w:rFonts w:ascii="Times New Roman" w:hAnsi="Times New Roman" w:cs="Times New Roman"/>
        </w:rPr>
        <w:t>.</w:t>
      </w:r>
    </w:p>
    <w:p w14:paraId="380E1F4A" w14:textId="7623B07B" w:rsidR="002C6F98" w:rsidRPr="00945275" w:rsidRDefault="002C6F98" w:rsidP="002C6F98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  <w:bCs/>
        </w:rPr>
        <w:t>2.</w:t>
      </w:r>
      <w:r w:rsidR="00413EF7" w:rsidRPr="00945275">
        <w:rPr>
          <w:rFonts w:ascii="Times New Roman" w:hAnsi="Times New Roman" w:cs="Times New Roman"/>
          <w:bCs/>
        </w:rPr>
        <w:t> </w:t>
      </w:r>
      <w:r w:rsidR="00892D78" w:rsidRPr="00945275">
        <w:rPr>
          <w:rFonts w:ascii="Times New Roman" w:hAnsi="Times New Roman" w:cs="Times New Roman"/>
          <w:bCs/>
        </w:rPr>
        <w:t>Szkoleni</w:t>
      </w:r>
      <w:r w:rsidR="00892D78">
        <w:rPr>
          <w:rFonts w:ascii="Times New Roman" w:hAnsi="Times New Roman" w:cs="Times New Roman"/>
          <w:bCs/>
        </w:rPr>
        <w:t>e</w:t>
      </w:r>
      <w:r w:rsidRPr="00945275">
        <w:rPr>
          <w:rFonts w:ascii="Times New Roman" w:hAnsi="Times New Roman" w:cs="Times New Roman"/>
          <w:bCs/>
        </w:rPr>
        <w:t xml:space="preserve">, o którym mowa w UAS.SPEC.050 lit. d tiret trzecie w części B załącznika do rozporządzenia nr 2019/947/UE, jest prowadzone </w:t>
      </w:r>
      <w:r w:rsidRPr="00945275">
        <w:rPr>
          <w:rFonts w:ascii="Times New Roman" w:eastAsia="Calibri" w:hAnsi="Times New Roman" w:cs="Times New Roman"/>
        </w:rPr>
        <w:t>przez wyznaczony podmiot zgodnie z warunkami określonymi w zezwoleniu, o którym mowa w art. 12 ust. 2 rozporządzenia nr 2019/947/UE, we współpracy z innym wyznaczonym podmiotem wskazanym przez Prezesa Urzędu.</w:t>
      </w:r>
    </w:p>
    <w:p w14:paraId="10D327F6" w14:textId="264E28A7" w:rsidR="002C6F98" w:rsidRPr="00945275" w:rsidRDefault="002C6F98" w:rsidP="002C6F98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eastAsia="Calibri" w:hAnsi="Times New Roman" w:cs="Times New Roman"/>
        </w:rPr>
        <w:t>3.</w:t>
      </w:r>
      <w:r w:rsidR="00413EF7" w:rsidRPr="00945275">
        <w:rPr>
          <w:rFonts w:ascii="Times New Roman" w:eastAsia="Calibri" w:hAnsi="Times New Roman" w:cs="Times New Roman"/>
        </w:rPr>
        <w:t> </w:t>
      </w:r>
      <w:r w:rsidRPr="00945275">
        <w:rPr>
          <w:rFonts w:ascii="Times New Roman" w:eastAsia="Calibri" w:hAnsi="Times New Roman" w:cs="Times New Roman"/>
        </w:rPr>
        <w:t xml:space="preserve">Prezes Urzędu wskazuje inny wyznaczony podmiot, o którym mowa w ust. </w:t>
      </w:r>
      <w:r w:rsidR="00526B35" w:rsidRPr="00945275">
        <w:rPr>
          <w:rFonts w:ascii="Times New Roman" w:eastAsia="Calibri" w:hAnsi="Times New Roman" w:cs="Times New Roman"/>
        </w:rPr>
        <w:t>2</w:t>
      </w:r>
      <w:r w:rsidRPr="00945275">
        <w:rPr>
          <w:rFonts w:ascii="Times New Roman" w:eastAsia="Calibri" w:hAnsi="Times New Roman" w:cs="Times New Roman"/>
        </w:rPr>
        <w:t xml:space="preserve">, który posiada kompetencje do wykonywania szkolenia, o którym mowa w UAS.SPEC.050 lit. d tiret trzecie w części B załącznika do </w:t>
      </w:r>
      <w:r w:rsidR="5EEB3B33" w:rsidRPr="00945275">
        <w:rPr>
          <w:rFonts w:ascii="Times New Roman" w:eastAsia="Calibri" w:hAnsi="Times New Roman" w:cs="Times New Roman"/>
        </w:rPr>
        <w:t>rozporządzeni</w:t>
      </w:r>
      <w:r w:rsidR="6E07DD6F" w:rsidRPr="00945275">
        <w:rPr>
          <w:rFonts w:ascii="Times New Roman" w:eastAsia="Calibri" w:hAnsi="Times New Roman" w:cs="Times New Roman"/>
        </w:rPr>
        <w:t>a</w:t>
      </w:r>
      <w:r w:rsidRPr="00945275">
        <w:rPr>
          <w:rFonts w:ascii="Times New Roman" w:eastAsia="Calibri" w:hAnsi="Times New Roman" w:cs="Times New Roman"/>
        </w:rPr>
        <w:t xml:space="preserve"> nr 2019/947/UE.</w:t>
      </w:r>
    </w:p>
    <w:p w14:paraId="0FB0C630" w14:textId="77777777" w:rsidR="00E82295" w:rsidRPr="00945275" w:rsidRDefault="002C6F98" w:rsidP="00E82295">
      <w:pPr>
        <w:pStyle w:val="ZARTzmartartykuempunktem"/>
        <w:rPr>
          <w:rFonts w:ascii="Times New Roman" w:hAnsi="Times New Roman" w:cs="Times New Roman"/>
        </w:rPr>
      </w:pPr>
      <w:r w:rsidRPr="002562AA">
        <w:rPr>
          <w:rFonts w:ascii="Times New Roman" w:hAnsi="Times New Roman" w:cs="Times New Roman"/>
        </w:rPr>
        <w:t>Art.</w:t>
      </w:r>
      <w:r w:rsidR="00413EF7" w:rsidRPr="002562AA">
        <w:rPr>
          <w:rFonts w:ascii="Times New Roman" w:hAnsi="Times New Roman" w:cs="Times New Roman"/>
        </w:rPr>
        <w:t> </w:t>
      </w:r>
      <w:r w:rsidRPr="002562AA">
        <w:rPr>
          <w:rFonts w:ascii="Times New Roman" w:hAnsi="Times New Roman" w:cs="Times New Roman"/>
        </w:rPr>
        <w:t>156u.</w:t>
      </w:r>
      <w:r w:rsidR="00413EF7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>1</w:t>
      </w:r>
      <w:r w:rsidR="00E82295" w:rsidRPr="00945275">
        <w:rPr>
          <w:rFonts w:ascii="Times New Roman" w:hAnsi="Times New Roman" w:cs="Times New Roman"/>
        </w:rPr>
        <w:t>.</w:t>
      </w:r>
      <w:r w:rsidR="00413EF7" w:rsidRPr="00945275">
        <w:rPr>
          <w:rFonts w:ascii="Times New Roman" w:hAnsi="Times New Roman" w:cs="Times New Roman"/>
        </w:rPr>
        <w:t> </w:t>
      </w:r>
      <w:r w:rsidR="00E82295" w:rsidRPr="00945275">
        <w:rPr>
          <w:rFonts w:ascii="Times New Roman" w:hAnsi="Times New Roman" w:cs="Times New Roman"/>
        </w:rPr>
        <w:t xml:space="preserve">Szkolenie </w:t>
      </w:r>
      <w:r w:rsidR="004D18CB" w:rsidRPr="00945275">
        <w:rPr>
          <w:rFonts w:ascii="Times New Roman" w:hAnsi="Times New Roman" w:cs="Times New Roman"/>
        </w:rPr>
        <w:t xml:space="preserve">teoretyczne </w:t>
      </w:r>
      <w:r w:rsidR="00851542" w:rsidRPr="00945275">
        <w:rPr>
          <w:rFonts w:ascii="Times New Roman" w:hAnsi="Times New Roman" w:cs="Times New Roman"/>
        </w:rPr>
        <w:t xml:space="preserve">i egzamin teoretyczny </w:t>
      </w:r>
      <w:r w:rsidR="004D18CB" w:rsidRPr="00945275">
        <w:rPr>
          <w:rFonts w:ascii="Times New Roman" w:hAnsi="Times New Roman" w:cs="Times New Roman"/>
        </w:rPr>
        <w:t xml:space="preserve">oraz szkolenie </w:t>
      </w:r>
      <w:r w:rsidR="00E82295" w:rsidRPr="00945275">
        <w:rPr>
          <w:rFonts w:ascii="Times New Roman" w:hAnsi="Times New Roman" w:cs="Times New Roman"/>
        </w:rPr>
        <w:t xml:space="preserve">praktyczne i </w:t>
      </w:r>
      <w:r w:rsidR="00B16719" w:rsidRPr="00945275">
        <w:rPr>
          <w:rFonts w:ascii="Times New Roman" w:hAnsi="Times New Roman" w:cs="Times New Roman"/>
        </w:rPr>
        <w:t xml:space="preserve">ocena </w:t>
      </w:r>
      <w:r w:rsidR="00E82295" w:rsidRPr="00945275">
        <w:rPr>
          <w:rFonts w:ascii="Times New Roman" w:hAnsi="Times New Roman" w:cs="Times New Roman"/>
        </w:rPr>
        <w:t>umiejętności praktycznych</w:t>
      </w:r>
      <w:r w:rsidRPr="00945275">
        <w:rPr>
          <w:rFonts w:ascii="Times New Roman" w:hAnsi="Times New Roman" w:cs="Times New Roman"/>
        </w:rPr>
        <w:t>, o których mowa w art. 156t</w:t>
      </w:r>
      <w:r w:rsidR="00526B35" w:rsidRPr="00945275">
        <w:rPr>
          <w:rFonts w:ascii="Times New Roman" w:hAnsi="Times New Roman" w:cs="Times New Roman"/>
        </w:rPr>
        <w:t xml:space="preserve"> ust. 1</w:t>
      </w:r>
      <w:r w:rsidRPr="00945275">
        <w:rPr>
          <w:rFonts w:ascii="Times New Roman" w:hAnsi="Times New Roman" w:cs="Times New Roman"/>
        </w:rPr>
        <w:t>,</w:t>
      </w:r>
      <w:r w:rsidR="00E82295" w:rsidRPr="00945275">
        <w:rPr>
          <w:rFonts w:ascii="Times New Roman" w:hAnsi="Times New Roman" w:cs="Times New Roman"/>
        </w:rPr>
        <w:t xml:space="preserve"> przeprowadza członek personelu wyznaczonego </w:t>
      </w:r>
      <w:r w:rsidR="007A45B3" w:rsidRPr="00945275">
        <w:rPr>
          <w:rFonts w:ascii="Times New Roman" w:hAnsi="Times New Roman" w:cs="Times New Roman"/>
        </w:rPr>
        <w:t xml:space="preserve">podmiotu </w:t>
      </w:r>
      <w:r w:rsidR="00E82295" w:rsidRPr="00945275">
        <w:rPr>
          <w:rFonts w:ascii="Times New Roman" w:hAnsi="Times New Roman" w:cs="Times New Roman"/>
        </w:rPr>
        <w:t xml:space="preserve">albo uznanego podmiotu, odpowiedzialny za zadania z zakresu szkolenia </w:t>
      </w:r>
      <w:r w:rsidR="007A45B3" w:rsidRPr="00945275">
        <w:rPr>
          <w:rFonts w:ascii="Times New Roman" w:hAnsi="Times New Roman" w:cs="Times New Roman"/>
        </w:rPr>
        <w:t xml:space="preserve">teoretycznego i egzaminu teoretycznego oraz szkolenia </w:t>
      </w:r>
      <w:r w:rsidR="00E82295" w:rsidRPr="00945275">
        <w:rPr>
          <w:rFonts w:ascii="Times New Roman" w:hAnsi="Times New Roman" w:cs="Times New Roman"/>
        </w:rPr>
        <w:t>praktycznego i oceny umiejętności praktycznych.</w:t>
      </w:r>
    </w:p>
    <w:p w14:paraId="0BAFCD4C" w14:textId="77777777" w:rsidR="00E82295" w:rsidRPr="00945275" w:rsidRDefault="002C6F98" w:rsidP="00E82295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</w:t>
      </w:r>
      <w:r w:rsidR="00E82295" w:rsidRPr="00945275">
        <w:rPr>
          <w:rFonts w:ascii="Times New Roman" w:hAnsi="Times New Roman" w:cs="Times New Roman"/>
        </w:rPr>
        <w:t>.</w:t>
      </w:r>
      <w:r w:rsidR="00413EF7" w:rsidRPr="00945275">
        <w:rPr>
          <w:rFonts w:ascii="Times New Roman" w:hAnsi="Times New Roman" w:cs="Times New Roman"/>
        </w:rPr>
        <w:t> </w:t>
      </w:r>
      <w:r w:rsidR="00E82295" w:rsidRPr="00945275">
        <w:rPr>
          <w:rFonts w:ascii="Times New Roman" w:hAnsi="Times New Roman" w:cs="Times New Roman"/>
        </w:rPr>
        <w:t xml:space="preserve">Członkiem personelu </w:t>
      </w:r>
      <w:r w:rsidR="00B50849" w:rsidRPr="00945275">
        <w:rPr>
          <w:rFonts w:ascii="Times New Roman" w:hAnsi="Times New Roman" w:cs="Times New Roman"/>
        </w:rPr>
        <w:t xml:space="preserve">wyznaczonego </w:t>
      </w:r>
      <w:r w:rsidR="00FC3E55" w:rsidRPr="00945275">
        <w:rPr>
          <w:rFonts w:ascii="Times New Roman" w:hAnsi="Times New Roman" w:cs="Times New Roman"/>
        </w:rPr>
        <w:t xml:space="preserve">podmiotu </w:t>
      </w:r>
      <w:r w:rsidR="00B50849" w:rsidRPr="00945275">
        <w:rPr>
          <w:rFonts w:ascii="Times New Roman" w:hAnsi="Times New Roman" w:cs="Times New Roman"/>
        </w:rPr>
        <w:t xml:space="preserve">albo uznanego podmiotu, </w:t>
      </w:r>
      <w:r w:rsidR="00E82295" w:rsidRPr="00945275">
        <w:rPr>
          <w:rFonts w:ascii="Times New Roman" w:hAnsi="Times New Roman" w:cs="Times New Roman"/>
        </w:rPr>
        <w:t xml:space="preserve">odpowiedzialnym za zadania z zakresu szkolenia </w:t>
      </w:r>
      <w:r w:rsidR="00851542" w:rsidRPr="00945275">
        <w:rPr>
          <w:rFonts w:ascii="Times New Roman" w:hAnsi="Times New Roman" w:cs="Times New Roman"/>
        </w:rPr>
        <w:t xml:space="preserve">teoretycznego i egzaminu teoretycznego oraz szkolenia </w:t>
      </w:r>
      <w:r w:rsidR="00E82295" w:rsidRPr="00945275">
        <w:rPr>
          <w:rFonts w:ascii="Times New Roman" w:hAnsi="Times New Roman" w:cs="Times New Roman"/>
        </w:rPr>
        <w:t>praktycznego i oceny umiejętności praktycznych, o których mowa w pkt 4 dodatku 3 do załącznika do rozporządzenia nr 2019/947/UE, może zostać osoba, która:</w:t>
      </w:r>
    </w:p>
    <w:p w14:paraId="72639660" w14:textId="1A506CBA" w:rsidR="00E82295" w:rsidRPr="00945275" w:rsidRDefault="00E82295" w:rsidP="00672C83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  <w:t>posiada certyfikat wiedzy teoretycznej i potwierdzenie ukończenia szkolenia praktycznego, o który</w:t>
      </w:r>
      <w:r w:rsidR="000A4332" w:rsidRPr="00945275">
        <w:rPr>
          <w:rFonts w:ascii="Times New Roman" w:hAnsi="Times New Roman" w:cs="Times New Roman"/>
        </w:rPr>
        <w:t>ch</w:t>
      </w:r>
      <w:r w:rsidRPr="00945275">
        <w:rPr>
          <w:rFonts w:ascii="Times New Roman" w:hAnsi="Times New Roman" w:cs="Times New Roman"/>
        </w:rPr>
        <w:t xml:space="preserve"> mowa w art. </w:t>
      </w:r>
      <w:r w:rsidR="00DA4F56" w:rsidRPr="00945275">
        <w:rPr>
          <w:rFonts w:ascii="Times New Roman" w:hAnsi="Times New Roman" w:cs="Times New Roman"/>
        </w:rPr>
        <w:t>156</w:t>
      </w:r>
      <w:r w:rsidR="00B16719" w:rsidRPr="00945275">
        <w:rPr>
          <w:rFonts w:ascii="Times New Roman" w:hAnsi="Times New Roman" w:cs="Times New Roman"/>
        </w:rPr>
        <w:t>p</w:t>
      </w:r>
      <w:r w:rsidRPr="00945275">
        <w:rPr>
          <w:rFonts w:ascii="Times New Roman" w:hAnsi="Times New Roman" w:cs="Times New Roman"/>
        </w:rPr>
        <w:t xml:space="preserve"> </w:t>
      </w:r>
      <w:r w:rsidR="00EB59D7">
        <w:rPr>
          <w:rFonts w:ascii="Times New Roman" w:hAnsi="Times New Roman" w:cs="Times New Roman"/>
        </w:rPr>
        <w:t xml:space="preserve">ust. 1 </w:t>
      </w:r>
      <w:r w:rsidRPr="00945275">
        <w:rPr>
          <w:rFonts w:ascii="Times New Roman" w:hAnsi="Times New Roman" w:cs="Times New Roman"/>
        </w:rPr>
        <w:t>pkt 3,</w:t>
      </w:r>
    </w:p>
    <w:p w14:paraId="718CE2CC" w14:textId="77777777" w:rsidR="00E82295" w:rsidRPr="00945275" w:rsidRDefault="00E82295" w:rsidP="00672C83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Pr="00945275">
        <w:rPr>
          <w:rFonts w:ascii="Times New Roman" w:hAnsi="Times New Roman" w:cs="Times New Roman"/>
        </w:rPr>
        <w:tab/>
        <w:t xml:space="preserve">odbyła szkolenie na członka personelu </w:t>
      </w:r>
      <w:r w:rsidR="00B50849" w:rsidRPr="00945275">
        <w:rPr>
          <w:rFonts w:ascii="Times New Roman" w:hAnsi="Times New Roman" w:cs="Times New Roman"/>
        </w:rPr>
        <w:t xml:space="preserve">wyznaczonego </w:t>
      </w:r>
      <w:r w:rsidR="00B16719" w:rsidRPr="00945275">
        <w:rPr>
          <w:rFonts w:ascii="Times New Roman" w:hAnsi="Times New Roman" w:cs="Times New Roman"/>
        </w:rPr>
        <w:t xml:space="preserve">podmiotu </w:t>
      </w:r>
      <w:r w:rsidR="00B50849" w:rsidRPr="00945275">
        <w:rPr>
          <w:rFonts w:ascii="Times New Roman" w:hAnsi="Times New Roman" w:cs="Times New Roman"/>
        </w:rPr>
        <w:t xml:space="preserve">albo uznanego podmiotu, </w:t>
      </w:r>
      <w:r w:rsidRPr="00945275">
        <w:rPr>
          <w:rFonts w:ascii="Times New Roman" w:hAnsi="Times New Roman" w:cs="Times New Roman"/>
        </w:rPr>
        <w:t xml:space="preserve">odpowiedzialnego za zadania z zakresu szkolenia </w:t>
      </w:r>
      <w:r w:rsidR="007A45B3" w:rsidRPr="00945275">
        <w:rPr>
          <w:rFonts w:ascii="Times New Roman" w:hAnsi="Times New Roman" w:cs="Times New Roman"/>
        </w:rPr>
        <w:t xml:space="preserve">teoretycznego i egzaminu teoretycznego oraz szkolenia </w:t>
      </w:r>
      <w:r w:rsidRPr="00945275">
        <w:rPr>
          <w:rFonts w:ascii="Times New Roman" w:hAnsi="Times New Roman" w:cs="Times New Roman"/>
        </w:rPr>
        <w:t xml:space="preserve">praktycznego i oceny umiejętności praktycznych w zakresie wymagań, o których mowa w pkt 4 lit. c i d dodatku 3 </w:t>
      </w:r>
      <w:r w:rsidR="00AB5910" w:rsidRPr="00945275">
        <w:rPr>
          <w:rFonts w:ascii="Times New Roman" w:hAnsi="Times New Roman" w:cs="Times New Roman"/>
        </w:rPr>
        <w:t xml:space="preserve">do </w:t>
      </w:r>
      <w:r w:rsidRPr="00945275">
        <w:rPr>
          <w:rFonts w:ascii="Times New Roman" w:hAnsi="Times New Roman" w:cs="Times New Roman"/>
        </w:rPr>
        <w:t>załącznika do rozporządzenia nr 2019/947/UE.</w:t>
      </w:r>
    </w:p>
    <w:p w14:paraId="5E6472DF" w14:textId="643947E9" w:rsidR="00E45237" w:rsidRPr="00E45237" w:rsidRDefault="002C6F98" w:rsidP="00E45237">
      <w:pPr>
        <w:pStyle w:val="ZARTzmartartykuempunktem"/>
        <w:rPr>
          <w:rFonts w:cs="Times New Roman"/>
        </w:rPr>
      </w:pPr>
      <w:r w:rsidRPr="00945275">
        <w:rPr>
          <w:rFonts w:ascii="Times New Roman" w:hAnsi="Times New Roman" w:cs="Times New Roman"/>
        </w:rPr>
        <w:t>3</w:t>
      </w:r>
      <w:r w:rsidR="00E82295" w:rsidRPr="00945275">
        <w:rPr>
          <w:rFonts w:ascii="Times New Roman" w:hAnsi="Times New Roman" w:cs="Times New Roman"/>
        </w:rPr>
        <w:t>.</w:t>
      </w:r>
      <w:r w:rsidR="00413EF7" w:rsidRPr="00945275">
        <w:rPr>
          <w:rFonts w:ascii="Times New Roman" w:hAnsi="Times New Roman" w:cs="Times New Roman"/>
        </w:rPr>
        <w:t> </w:t>
      </w:r>
      <w:r w:rsidR="00E45237" w:rsidRPr="00E45237">
        <w:rPr>
          <w:rFonts w:cs="Times New Roman"/>
        </w:rPr>
        <w:t xml:space="preserve">Prezes Urzędu, na wniosek, wydaje, w drodze decyzji administracyjnej, osobie, która spełnia wymagania określone w ust. </w:t>
      </w:r>
      <w:r w:rsidR="00FB04F0">
        <w:rPr>
          <w:rFonts w:cs="Times New Roman"/>
        </w:rPr>
        <w:t>2</w:t>
      </w:r>
      <w:r w:rsidR="00E45237" w:rsidRPr="00E45237">
        <w:rPr>
          <w:rFonts w:cs="Times New Roman"/>
        </w:rPr>
        <w:t>, poświadczenie o spełnieniu wymagań, o których mowa w pkt 4 lit. c i d dodatku 3 do załącznika do rozporządzenia nr 2019/947/UE.</w:t>
      </w:r>
    </w:p>
    <w:p w14:paraId="39E24CE1" w14:textId="77777777" w:rsidR="00E82295" w:rsidRPr="00945275" w:rsidRDefault="002C6F98" w:rsidP="00E11645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</w:t>
      </w:r>
      <w:r w:rsidR="00E82295" w:rsidRPr="00945275">
        <w:rPr>
          <w:rFonts w:ascii="Times New Roman" w:hAnsi="Times New Roman" w:cs="Times New Roman"/>
        </w:rPr>
        <w:t>.</w:t>
      </w:r>
      <w:r w:rsidR="00413EF7" w:rsidRPr="00945275">
        <w:rPr>
          <w:rFonts w:ascii="Times New Roman" w:hAnsi="Times New Roman" w:cs="Times New Roman"/>
        </w:rPr>
        <w:t> </w:t>
      </w:r>
      <w:r w:rsidR="00E82295" w:rsidRPr="00945275">
        <w:rPr>
          <w:rFonts w:ascii="Times New Roman" w:hAnsi="Times New Roman" w:cs="Times New Roman"/>
        </w:rPr>
        <w:t xml:space="preserve">Poświadczenie, o którym mowa w ust. </w:t>
      </w:r>
      <w:r w:rsidR="00A10DA7" w:rsidRPr="00945275">
        <w:rPr>
          <w:rFonts w:ascii="Times New Roman" w:hAnsi="Times New Roman" w:cs="Times New Roman"/>
        </w:rPr>
        <w:t>3</w:t>
      </w:r>
      <w:r w:rsidR="00E82295" w:rsidRPr="00945275">
        <w:rPr>
          <w:rFonts w:ascii="Times New Roman" w:hAnsi="Times New Roman" w:cs="Times New Roman"/>
        </w:rPr>
        <w:t xml:space="preserve">, </w:t>
      </w:r>
      <w:r w:rsidR="00590CBD" w:rsidRPr="00945275">
        <w:rPr>
          <w:rFonts w:ascii="Times New Roman" w:hAnsi="Times New Roman" w:cs="Times New Roman"/>
        </w:rPr>
        <w:t>jest ważne przez</w:t>
      </w:r>
      <w:r w:rsidR="00E82295" w:rsidRPr="00945275">
        <w:rPr>
          <w:rFonts w:ascii="Times New Roman" w:hAnsi="Times New Roman" w:cs="Times New Roman"/>
        </w:rPr>
        <w:t xml:space="preserve"> </w:t>
      </w:r>
      <w:r w:rsidR="00D61EED" w:rsidRPr="00945275">
        <w:rPr>
          <w:rFonts w:ascii="Times New Roman" w:hAnsi="Times New Roman" w:cs="Times New Roman"/>
        </w:rPr>
        <w:t xml:space="preserve">dwa lata od daty </w:t>
      </w:r>
      <w:r w:rsidR="00590CBD" w:rsidRPr="00945275">
        <w:rPr>
          <w:rFonts w:ascii="Times New Roman" w:hAnsi="Times New Roman" w:cs="Times New Roman"/>
        </w:rPr>
        <w:t>wydania</w:t>
      </w:r>
      <w:r w:rsidR="00E82295" w:rsidRPr="00945275">
        <w:rPr>
          <w:rFonts w:ascii="Times New Roman" w:hAnsi="Times New Roman" w:cs="Times New Roman"/>
        </w:rPr>
        <w:t>.</w:t>
      </w:r>
    </w:p>
    <w:p w14:paraId="39AC294F" w14:textId="0B896A8F" w:rsidR="000368B8" w:rsidRPr="00945275" w:rsidRDefault="002C6F98" w:rsidP="00E11645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5</w:t>
      </w:r>
      <w:r w:rsidR="000368B8" w:rsidRPr="00945275">
        <w:rPr>
          <w:rFonts w:ascii="Times New Roman" w:hAnsi="Times New Roman" w:cs="Times New Roman"/>
        </w:rPr>
        <w:t>.</w:t>
      </w:r>
      <w:r w:rsidR="00413EF7" w:rsidRPr="00945275">
        <w:rPr>
          <w:rFonts w:ascii="Times New Roman" w:hAnsi="Times New Roman" w:cs="Times New Roman"/>
        </w:rPr>
        <w:t> </w:t>
      </w:r>
      <w:r w:rsidR="000368B8" w:rsidRPr="00945275">
        <w:rPr>
          <w:rFonts w:ascii="Times New Roman" w:hAnsi="Times New Roman" w:cs="Times New Roman"/>
        </w:rPr>
        <w:t xml:space="preserve">Prezes Urzędu cofa, w drodze decyzji administracyjnej, </w:t>
      </w:r>
      <w:r w:rsidR="00EC2978" w:rsidRPr="00945275">
        <w:rPr>
          <w:rFonts w:ascii="Times New Roman" w:hAnsi="Times New Roman" w:cs="Times New Roman"/>
        </w:rPr>
        <w:t>poświadczenie</w:t>
      </w:r>
      <w:r w:rsidR="00B16719" w:rsidRPr="00945275">
        <w:rPr>
          <w:rFonts w:ascii="Times New Roman" w:hAnsi="Times New Roman" w:cs="Times New Roman"/>
        </w:rPr>
        <w:t>,</w:t>
      </w:r>
      <w:r w:rsidR="00EC2978" w:rsidRPr="00945275">
        <w:rPr>
          <w:rFonts w:ascii="Times New Roman" w:hAnsi="Times New Roman" w:cs="Times New Roman"/>
        </w:rPr>
        <w:t xml:space="preserve"> o którym mowa w ust. </w:t>
      </w:r>
      <w:r w:rsidR="00641D08" w:rsidRPr="00945275">
        <w:rPr>
          <w:rFonts w:ascii="Times New Roman" w:hAnsi="Times New Roman" w:cs="Times New Roman"/>
        </w:rPr>
        <w:t>3</w:t>
      </w:r>
      <w:r w:rsidR="00EC2978" w:rsidRPr="00945275">
        <w:rPr>
          <w:rFonts w:ascii="Times New Roman" w:hAnsi="Times New Roman" w:cs="Times New Roman"/>
        </w:rPr>
        <w:t xml:space="preserve">, </w:t>
      </w:r>
      <w:r w:rsidR="000368B8" w:rsidRPr="00945275">
        <w:rPr>
          <w:rFonts w:ascii="Times New Roman" w:hAnsi="Times New Roman" w:cs="Times New Roman"/>
        </w:rPr>
        <w:t>osob</w:t>
      </w:r>
      <w:r w:rsidR="00EC2978" w:rsidRPr="00945275">
        <w:rPr>
          <w:rFonts w:ascii="Times New Roman" w:hAnsi="Times New Roman" w:cs="Times New Roman"/>
        </w:rPr>
        <w:t>ie</w:t>
      </w:r>
      <w:r w:rsidR="00B8014F" w:rsidRPr="00945275">
        <w:rPr>
          <w:rFonts w:ascii="Times New Roman" w:hAnsi="Times New Roman" w:cs="Times New Roman"/>
        </w:rPr>
        <w:t>,</w:t>
      </w:r>
      <w:r w:rsidR="000368B8" w:rsidRPr="00945275">
        <w:rPr>
          <w:rFonts w:ascii="Times New Roman" w:hAnsi="Times New Roman" w:cs="Times New Roman"/>
        </w:rPr>
        <w:t xml:space="preserve"> która </w:t>
      </w:r>
      <w:r w:rsidR="00EC2978" w:rsidRPr="00945275">
        <w:rPr>
          <w:rFonts w:ascii="Times New Roman" w:hAnsi="Times New Roman" w:cs="Times New Roman"/>
        </w:rPr>
        <w:t xml:space="preserve">przestała </w:t>
      </w:r>
      <w:r w:rsidR="000368B8" w:rsidRPr="00945275">
        <w:rPr>
          <w:rFonts w:ascii="Times New Roman" w:hAnsi="Times New Roman" w:cs="Times New Roman"/>
        </w:rPr>
        <w:t>spełnia</w:t>
      </w:r>
      <w:r w:rsidR="00EC2978" w:rsidRPr="00945275">
        <w:rPr>
          <w:rFonts w:ascii="Times New Roman" w:hAnsi="Times New Roman" w:cs="Times New Roman"/>
        </w:rPr>
        <w:t>ć</w:t>
      </w:r>
      <w:r w:rsidR="000368B8" w:rsidRPr="00945275">
        <w:rPr>
          <w:rFonts w:ascii="Times New Roman" w:hAnsi="Times New Roman" w:cs="Times New Roman"/>
        </w:rPr>
        <w:t xml:space="preserve"> wymaga</w:t>
      </w:r>
      <w:r w:rsidR="00EC2978" w:rsidRPr="00945275">
        <w:rPr>
          <w:rFonts w:ascii="Times New Roman" w:hAnsi="Times New Roman" w:cs="Times New Roman"/>
        </w:rPr>
        <w:t>nia</w:t>
      </w:r>
      <w:r w:rsidR="0023152A" w:rsidDel="0023152A">
        <w:rPr>
          <w:rFonts w:ascii="Times New Roman" w:hAnsi="Times New Roman" w:cs="Times New Roman"/>
        </w:rPr>
        <w:t xml:space="preserve"> </w:t>
      </w:r>
      <w:r w:rsidR="0023152A">
        <w:rPr>
          <w:rFonts w:ascii="Times New Roman" w:hAnsi="Times New Roman" w:cs="Times New Roman"/>
        </w:rPr>
        <w:t>określone w ust. 2</w:t>
      </w:r>
      <w:r w:rsidR="00EC2978" w:rsidRPr="00945275">
        <w:rPr>
          <w:rFonts w:ascii="Times New Roman" w:hAnsi="Times New Roman" w:cs="Times New Roman"/>
        </w:rPr>
        <w:t>.</w:t>
      </w:r>
    </w:p>
    <w:p w14:paraId="1CB97FD0" w14:textId="77777777" w:rsidR="00734466" w:rsidRPr="00945275" w:rsidRDefault="007C3936" w:rsidP="000253A6">
      <w:pPr>
        <w:pStyle w:val="ZARTzmartartykuempunktem"/>
        <w:ind w:left="567" w:firstLine="426"/>
        <w:rPr>
          <w:rFonts w:ascii="Times New Roman" w:hAnsi="Times New Roman" w:cs="Times New Roman"/>
        </w:rPr>
      </w:pPr>
      <w:r w:rsidRPr="002562AA">
        <w:rPr>
          <w:rFonts w:ascii="Times New Roman" w:hAnsi="Times New Roman" w:cs="Times New Roman"/>
        </w:rPr>
        <w:t>Art.</w:t>
      </w:r>
      <w:r w:rsidR="00413EF7" w:rsidRPr="002562AA">
        <w:rPr>
          <w:rFonts w:ascii="Times New Roman" w:hAnsi="Times New Roman" w:cs="Times New Roman"/>
        </w:rPr>
        <w:t> </w:t>
      </w:r>
      <w:r w:rsidR="002C6F98" w:rsidRPr="002562AA">
        <w:rPr>
          <w:rFonts w:ascii="Times New Roman" w:hAnsi="Times New Roman" w:cs="Times New Roman"/>
        </w:rPr>
        <w:t>156w</w:t>
      </w:r>
      <w:r w:rsidRPr="002562AA">
        <w:rPr>
          <w:rFonts w:ascii="Times New Roman" w:hAnsi="Times New Roman" w:cs="Times New Roman"/>
        </w:rPr>
        <w:t>.</w:t>
      </w:r>
      <w:r w:rsidR="00413EF7" w:rsidRPr="00945275">
        <w:rPr>
          <w:rFonts w:ascii="Times New Roman" w:hAnsi="Times New Roman" w:cs="Times New Roman"/>
        </w:rPr>
        <w:t> </w:t>
      </w:r>
      <w:r w:rsidR="00F157BB" w:rsidRPr="00945275">
        <w:rPr>
          <w:rFonts w:ascii="Times New Roman" w:hAnsi="Times New Roman" w:cs="Times New Roman"/>
        </w:rPr>
        <w:t>W kategorii „szczególnej”, o której mowa w art. 5 rozporządzenia nr 2019/947/UE</w:t>
      </w:r>
      <w:r w:rsidR="004A4CB8" w:rsidRPr="00945275">
        <w:rPr>
          <w:rFonts w:ascii="Times New Roman" w:hAnsi="Times New Roman" w:cs="Times New Roman"/>
        </w:rPr>
        <w:t>,</w:t>
      </w:r>
      <w:r w:rsidR="00F157BB" w:rsidRPr="00945275">
        <w:rPr>
          <w:rFonts w:ascii="Times New Roman" w:hAnsi="Times New Roman" w:cs="Times New Roman"/>
        </w:rPr>
        <w:t xml:space="preserve"> </w:t>
      </w:r>
      <w:r w:rsidR="00B16719" w:rsidRPr="00945275">
        <w:rPr>
          <w:rFonts w:ascii="Times New Roman" w:hAnsi="Times New Roman" w:cs="Times New Roman"/>
        </w:rPr>
        <w:t xml:space="preserve">wyznaczony </w:t>
      </w:r>
      <w:r w:rsidR="00F157BB" w:rsidRPr="00945275">
        <w:rPr>
          <w:rFonts w:ascii="Times New Roman" w:hAnsi="Times New Roman" w:cs="Times New Roman"/>
        </w:rPr>
        <w:t xml:space="preserve">podmiot </w:t>
      </w:r>
      <w:r w:rsidRPr="00945275">
        <w:rPr>
          <w:rFonts w:ascii="Times New Roman" w:hAnsi="Times New Roman" w:cs="Times New Roman"/>
        </w:rPr>
        <w:t>przeprowadza</w:t>
      </w:r>
      <w:r w:rsidR="00851542" w:rsidRPr="00945275">
        <w:rPr>
          <w:rFonts w:ascii="Times New Roman" w:hAnsi="Times New Roman" w:cs="Times New Roman"/>
        </w:rPr>
        <w:t xml:space="preserve"> </w:t>
      </w:r>
      <w:r w:rsidRPr="00945275">
        <w:rPr>
          <w:rFonts w:ascii="Times New Roman" w:hAnsi="Times New Roman" w:cs="Times New Roman"/>
        </w:rPr>
        <w:t>egzamin teoretyczny, o którym mowa w</w:t>
      </w:r>
      <w:r w:rsidR="00734466" w:rsidRPr="00945275">
        <w:rPr>
          <w:rFonts w:ascii="Times New Roman" w:hAnsi="Times New Roman" w:cs="Times New Roman"/>
        </w:rPr>
        <w:t>:</w:t>
      </w:r>
    </w:p>
    <w:p w14:paraId="13690650" w14:textId="096CCE57" w:rsidR="00734466" w:rsidRPr="00945275" w:rsidRDefault="00641D08" w:rsidP="00641D08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</w:r>
      <w:r w:rsidR="007C3936" w:rsidRPr="00945275">
        <w:rPr>
          <w:rFonts w:ascii="Times New Roman" w:hAnsi="Times New Roman" w:cs="Times New Roman"/>
        </w:rPr>
        <w:t>UAS-STS-01.020 pkt 2 lit. b</w:t>
      </w:r>
      <w:r w:rsidR="00734466" w:rsidRPr="00945275">
        <w:rPr>
          <w:rFonts w:ascii="Times New Roman" w:hAnsi="Times New Roman" w:cs="Times New Roman"/>
        </w:rPr>
        <w:t xml:space="preserve"> dodatku 1 do załącznika do rozporządzenia nr 2019/947/UE</w:t>
      </w:r>
      <w:r w:rsidR="00E87775">
        <w:rPr>
          <w:rFonts w:ascii="Times New Roman" w:hAnsi="Times New Roman" w:cs="Times New Roman"/>
        </w:rPr>
        <w:t>,</w:t>
      </w:r>
      <w:r w:rsidR="00734466" w:rsidRPr="00945275">
        <w:rPr>
          <w:rFonts w:ascii="Times New Roman" w:hAnsi="Times New Roman" w:cs="Times New Roman"/>
        </w:rPr>
        <w:t xml:space="preserve"> lub</w:t>
      </w:r>
    </w:p>
    <w:p w14:paraId="3F23E3EF" w14:textId="77777777" w:rsidR="00734466" w:rsidRPr="00945275" w:rsidRDefault="00641D08" w:rsidP="00641D08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Pr="00945275">
        <w:rPr>
          <w:rFonts w:ascii="Times New Roman" w:hAnsi="Times New Roman" w:cs="Times New Roman"/>
        </w:rPr>
        <w:tab/>
      </w:r>
      <w:r w:rsidR="000253A6" w:rsidRPr="00945275">
        <w:rPr>
          <w:rFonts w:ascii="Times New Roman" w:hAnsi="Times New Roman" w:cs="Times New Roman"/>
        </w:rPr>
        <w:t xml:space="preserve">UAS-STS-02 pkt 7 lit. a </w:t>
      </w:r>
      <w:r w:rsidR="007C3936" w:rsidRPr="00945275">
        <w:rPr>
          <w:rFonts w:ascii="Times New Roman" w:hAnsi="Times New Roman" w:cs="Times New Roman"/>
        </w:rPr>
        <w:t xml:space="preserve">dodatku 1 </w:t>
      </w:r>
      <w:r w:rsidR="00FB3058" w:rsidRPr="00945275">
        <w:rPr>
          <w:rFonts w:ascii="Times New Roman" w:hAnsi="Times New Roman" w:cs="Times New Roman"/>
        </w:rPr>
        <w:t xml:space="preserve">do </w:t>
      </w:r>
      <w:r w:rsidR="007C3936" w:rsidRPr="00945275">
        <w:rPr>
          <w:rFonts w:ascii="Times New Roman" w:hAnsi="Times New Roman" w:cs="Times New Roman"/>
        </w:rPr>
        <w:t>załącznika d</w:t>
      </w:r>
      <w:r w:rsidR="00F15EC0" w:rsidRPr="00945275">
        <w:rPr>
          <w:rFonts w:ascii="Times New Roman" w:hAnsi="Times New Roman" w:cs="Times New Roman"/>
        </w:rPr>
        <w:t>o rozporządzenia nr 2019/947/UE</w:t>
      </w:r>
      <w:r w:rsidR="000253A6" w:rsidRPr="00945275">
        <w:rPr>
          <w:rFonts w:ascii="Times New Roman" w:hAnsi="Times New Roman" w:cs="Times New Roman"/>
        </w:rPr>
        <w:t xml:space="preserve">, lub </w:t>
      </w:r>
    </w:p>
    <w:p w14:paraId="5EEC1C7E" w14:textId="77777777" w:rsidR="00734466" w:rsidRPr="00945275" w:rsidRDefault="00641D08" w:rsidP="00641D08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3)</w:t>
      </w:r>
      <w:r w:rsidRPr="00945275">
        <w:rPr>
          <w:rFonts w:ascii="Times New Roman" w:hAnsi="Times New Roman" w:cs="Times New Roman"/>
        </w:rPr>
        <w:tab/>
      </w:r>
      <w:r w:rsidR="000253A6" w:rsidRPr="00945275">
        <w:rPr>
          <w:rFonts w:ascii="Times New Roman" w:hAnsi="Times New Roman" w:cs="Times New Roman"/>
        </w:rPr>
        <w:t>krajowym scenariuszu standardowym, lub</w:t>
      </w:r>
    </w:p>
    <w:p w14:paraId="230DF15B" w14:textId="77777777" w:rsidR="00734466" w:rsidRPr="00945275" w:rsidRDefault="00641D08" w:rsidP="00641D08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4)</w:t>
      </w:r>
      <w:r w:rsidRPr="00945275">
        <w:rPr>
          <w:rFonts w:ascii="Times New Roman" w:hAnsi="Times New Roman" w:cs="Times New Roman"/>
        </w:rPr>
        <w:tab/>
      </w:r>
      <w:r w:rsidR="000253A6" w:rsidRPr="00945275">
        <w:rPr>
          <w:rFonts w:ascii="Times New Roman" w:hAnsi="Times New Roman" w:cs="Times New Roman"/>
        </w:rPr>
        <w:t>zezwoleniu na operację, o którym mowa w art. 12 ust. 1 rozporządzenia nr 2019/947/UE</w:t>
      </w:r>
    </w:p>
    <w:p w14:paraId="68F0F2E4" w14:textId="77777777" w:rsidR="00B16719" w:rsidRPr="00945275" w:rsidRDefault="00734466" w:rsidP="00B37036">
      <w:pPr>
        <w:pStyle w:val="ZARTzmartartykuempunktem"/>
        <w:ind w:left="567" w:firstLine="0"/>
        <w:rPr>
          <w:rFonts w:ascii="Times New Roman" w:hAnsi="Times New Roman" w:cs="Times New Roman"/>
          <w:bCs/>
        </w:rPr>
      </w:pPr>
      <w:r w:rsidRPr="00945275">
        <w:rPr>
          <w:rFonts w:ascii="Times New Roman" w:hAnsi="Times New Roman" w:cs="Times New Roman"/>
        </w:rPr>
        <w:t xml:space="preserve">– </w:t>
      </w:r>
      <w:r w:rsidR="00B16719" w:rsidRPr="00945275">
        <w:rPr>
          <w:rFonts w:ascii="Times New Roman" w:hAnsi="Times New Roman" w:cs="Times New Roman"/>
        </w:rPr>
        <w:t>w z</w:t>
      </w:r>
      <w:r w:rsidR="000253A6" w:rsidRPr="00945275">
        <w:rPr>
          <w:rFonts w:ascii="Times New Roman" w:hAnsi="Times New Roman" w:cs="Times New Roman"/>
        </w:rPr>
        <w:t>akresie wyznaczenia przyznanego zgodnie z art. 156n.</w:t>
      </w:r>
    </w:p>
    <w:p w14:paraId="7EA315ED" w14:textId="2E34A3DE" w:rsidR="00851542" w:rsidRPr="00945275" w:rsidRDefault="009B69F3" w:rsidP="00B16719">
      <w:pPr>
        <w:pStyle w:val="ZARTzmartartykuempunktem"/>
        <w:rPr>
          <w:rFonts w:ascii="Times New Roman" w:hAnsi="Times New Roman" w:cs="Times New Roman"/>
          <w:bCs/>
        </w:rPr>
      </w:pPr>
      <w:r w:rsidRPr="002562AA">
        <w:rPr>
          <w:rFonts w:ascii="Times New Roman" w:hAnsi="Times New Roman" w:cs="Times New Roman"/>
          <w:bCs/>
        </w:rPr>
        <w:t>Art.</w:t>
      </w:r>
      <w:r w:rsidR="00413EF7" w:rsidRPr="002562AA">
        <w:rPr>
          <w:rFonts w:ascii="Times New Roman" w:hAnsi="Times New Roman" w:cs="Times New Roman"/>
          <w:bCs/>
        </w:rPr>
        <w:t> </w:t>
      </w:r>
      <w:r w:rsidR="002C6F98" w:rsidRPr="002562AA">
        <w:rPr>
          <w:rFonts w:ascii="Times New Roman" w:hAnsi="Times New Roman" w:cs="Times New Roman"/>
          <w:bCs/>
        </w:rPr>
        <w:t>156z</w:t>
      </w:r>
      <w:r w:rsidRPr="002562AA">
        <w:rPr>
          <w:rFonts w:ascii="Times New Roman" w:hAnsi="Times New Roman" w:cs="Times New Roman"/>
          <w:bCs/>
        </w:rPr>
        <w:t>.</w:t>
      </w:r>
      <w:r w:rsidR="00413EF7" w:rsidRPr="00945275">
        <w:rPr>
          <w:rFonts w:ascii="Times New Roman" w:hAnsi="Times New Roman" w:cs="Times New Roman"/>
          <w:b/>
          <w:bCs/>
        </w:rPr>
        <w:t> </w:t>
      </w:r>
      <w:r w:rsidR="00B975D4" w:rsidRPr="00945275">
        <w:rPr>
          <w:rFonts w:ascii="Times New Roman" w:hAnsi="Times New Roman" w:cs="Times New Roman"/>
          <w:bCs/>
        </w:rPr>
        <w:t>1.</w:t>
      </w:r>
      <w:r w:rsidR="00413EF7" w:rsidRPr="00945275">
        <w:rPr>
          <w:rFonts w:ascii="Times New Roman" w:hAnsi="Times New Roman" w:cs="Times New Roman"/>
          <w:b/>
          <w:bCs/>
        </w:rPr>
        <w:t> </w:t>
      </w:r>
      <w:r w:rsidR="00734466" w:rsidRPr="00945275">
        <w:rPr>
          <w:rFonts w:ascii="Times New Roman" w:hAnsi="Times New Roman" w:cs="Times New Roman"/>
          <w:bCs/>
        </w:rPr>
        <w:t>W kategorii „szczególnej”, o której mowa w art. 5 rozporządzenia nr 2019/947/UE</w:t>
      </w:r>
      <w:r w:rsidR="00E87775">
        <w:rPr>
          <w:rFonts w:ascii="Times New Roman" w:hAnsi="Times New Roman" w:cs="Times New Roman"/>
          <w:bCs/>
        </w:rPr>
        <w:t>,</w:t>
      </w:r>
      <w:r w:rsidR="00734466" w:rsidRPr="00945275">
        <w:rPr>
          <w:rFonts w:ascii="Times New Roman" w:hAnsi="Times New Roman" w:cs="Times New Roman"/>
          <w:bCs/>
        </w:rPr>
        <w:t xml:space="preserve"> u</w:t>
      </w:r>
      <w:r w:rsidR="00851542" w:rsidRPr="00945275">
        <w:rPr>
          <w:rFonts w:ascii="Times New Roman" w:hAnsi="Times New Roman" w:cs="Times New Roman"/>
          <w:bCs/>
        </w:rPr>
        <w:t>znany podmiot wydaje potwierdzenie ukończenia szkolenia praktycznego i oceny umiejętności praktycznych pilota bezzałogowego statku powietrznego</w:t>
      </w:r>
      <w:r w:rsidR="00734466" w:rsidRPr="00945275">
        <w:rPr>
          <w:rFonts w:ascii="Times New Roman" w:hAnsi="Times New Roman" w:cs="Times New Roman"/>
          <w:bCs/>
        </w:rPr>
        <w:t xml:space="preserve"> w odniesieniu do scenariusza standardowego, o którym mowa w art. 5 ust. 5 rozporządzenia nr 2019/947/UE</w:t>
      </w:r>
      <w:r w:rsidR="00641D08" w:rsidRPr="00945275">
        <w:rPr>
          <w:rFonts w:ascii="Times New Roman" w:hAnsi="Times New Roman" w:cs="Times New Roman"/>
          <w:bCs/>
        </w:rPr>
        <w:t>,</w:t>
      </w:r>
      <w:r w:rsidR="00734466" w:rsidRPr="00945275">
        <w:rPr>
          <w:rFonts w:ascii="Times New Roman" w:hAnsi="Times New Roman" w:cs="Times New Roman"/>
          <w:bCs/>
        </w:rPr>
        <w:t xml:space="preserve"> lub krajowego scenariusza standardowego</w:t>
      </w:r>
      <w:r w:rsidR="00851542" w:rsidRPr="00945275">
        <w:rPr>
          <w:rFonts w:ascii="Times New Roman" w:hAnsi="Times New Roman" w:cs="Times New Roman"/>
          <w:bCs/>
        </w:rPr>
        <w:t>.</w:t>
      </w:r>
    </w:p>
    <w:p w14:paraId="518D2407" w14:textId="77777777" w:rsidR="008352F9" w:rsidRPr="00945275" w:rsidRDefault="008352F9" w:rsidP="009B69F3">
      <w:pPr>
        <w:pStyle w:val="ZARTzmartartykuempunktem"/>
        <w:rPr>
          <w:rFonts w:ascii="Times New Roman" w:hAnsi="Times New Roman" w:cs="Times New Roman"/>
          <w:bCs/>
        </w:rPr>
      </w:pPr>
      <w:r w:rsidRPr="00945275">
        <w:rPr>
          <w:rFonts w:ascii="Times New Roman" w:hAnsi="Times New Roman" w:cs="Times New Roman"/>
          <w:bCs/>
        </w:rPr>
        <w:t>2.</w:t>
      </w:r>
      <w:r w:rsidR="00413EF7" w:rsidRPr="00945275">
        <w:rPr>
          <w:rFonts w:ascii="Times New Roman" w:hAnsi="Times New Roman" w:cs="Times New Roman"/>
          <w:bCs/>
        </w:rPr>
        <w:t> </w:t>
      </w:r>
      <w:r w:rsidR="00734466" w:rsidRPr="00945275">
        <w:rPr>
          <w:rFonts w:ascii="Times New Roman" w:hAnsi="Times New Roman" w:cs="Times New Roman"/>
          <w:bCs/>
        </w:rPr>
        <w:t>Potwierdzenie ukończenia szkolenia praktycznego i oceny umiejętności praktycznych pilota bezzałogowego statku powietrznego</w:t>
      </w:r>
      <w:r w:rsidR="00B37036" w:rsidRPr="00945275">
        <w:rPr>
          <w:rFonts w:ascii="Times New Roman" w:hAnsi="Times New Roman" w:cs="Times New Roman"/>
          <w:bCs/>
        </w:rPr>
        <w:t xml:space="preserve"> zawiera:</w:t>
      </w:r>
    </w:p>
    <w:p w14:paraId="2EABEEFF" w14:textId="77777777" w:rsidR="00B37036" w:rsidRPr="00945275" w:rsidRDefault="00641D08" w:rsidP="007A4982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</w:r>
      <w:r w:rsidR="00B37036" w:rsidRPr="00945275">
        <w:rPr>
          <w:rFonts w:ascii="Times New Roman" w:hAnsi="Times New Roman" w:cs="Times New Roman"/>
        </w:rPr>
        <w:t xml:space="preserve">dane identyfikacyjne </w:t>
      </w:r>
      <w:r w:rsidRPr="00945275">
        <w:rPr>
          <w:rFonts w:ascii="Times New Roman" w:hAnsi="Times New Roman" w:cs="Times New Roman"/>
        </w:rPr>
        <w:t>osoby szkolonej:</w:t>
      </w:r>
      <w:r w:rsidR="00B37036" w:rsidRPr="00945275">
        <w:rPr>
          <w:rFonts w:ascii="Times New Roman" w:hAnsi="Times New Roman" w:cs="Times New Roman"/>
        </w:rPr>
        <w:t xml:space="preserve"> </w:t>
      </w:r>
      <w:r w:rsidR="00382486" w:rsidRPr="00945275">
        <w:rPr>
          <w:rFonts w:ascii="Times New Roman" w:hAnsi="Times New Roman" w:cs="Times New Roman"/>
        </w:rPr>
        <w:t>imię i nazwisko</w:t>
      </w:r>
      <w:r w:rsidRPr="00945275">
        <w:rPr>
          <w:rFonts w:ascii="Times New Roman" w:hAnsi="Times New Roman" w:cs="Times New Roman"/>
        </w:rPr>
        <w:t>, numer PESEL</w:t>
      </w:r>
      <w:r w:rsidRPr="00945275" w:rsidDel="00641D08">
        <w:rPr>
          <w:rFonts w:ascii="Times New Roman" w:hAnsi="Times New Roman" w:cs="Times New Roman"/>
        </w:rPr>
        <w:t xml:space="preserve"> </w:t>
      </w:r>
      <w:r w:rsidR="00382486" w:rsidRPr="00945275">
        <w:rPr>
          <w:rFonts w:ascii="Times New Roman" w:hAnsi="Times New Roman" w:cs="Times New Roman"/>
        </w:rPr>
        <w:t>– jeżeli posiada</w:t>
      </w:r>
      <w:r w:rsidR="00B37036" w:rsidRPr="00945275">
        <w:rPr>
          <w:rFonts w:ascii="Times New Roman" w:hAnsi="Times New Roman" w:cs="Times New Roman"/>
        </w:rPr>
        <w:t>, obywatelstwo, adres</w:t>
      </w:r>
      <w:r w:rsidRPr="00945275">
        <w:rPr>
          <w:rFonts w:ascii="Times New Roman" w:hAnsi="Times New Roman" w:cs="Times New Roman"/>
        </w:rPr>
        <w:t xml:space="preserve"> zamieszkania</w:t>
      </w:r>
      <w:r w:rsidR="00B37036" w:rsidRPr="00945275">
        <w:rPr>
          <w:rFonts w:ascii="Times New Roman" w:hAnsi="Times New Roman" w:cs="Times New Roman"/>
        </w:rPr>
        <w:t>, adres poczty elektronicznej, numer telefonu,</w:t>
      </w:r>
      <w:r w:rsidRPr="00945275">
        <w:rPr>
          <w:rFonts w:ascii="Times New Roman" w:hAnsi="Times New Roman" w:cs="Times New Roman"/>
        </w:rPr>
        <w:t xml:space="preserve"> numer rejestracyjny w rejestrze operatorów;</w:t>
      </w:r>
    </w:p>
    <w:p w14:paraId="14FC66EF" w14:textId="77777777" w:rsidR="00B37036" w:rsidRPr="00945275" w:rsidRDefault="00641D08" w:rsidP="007A4982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2)</w:t>
      </w:r>
      <w:r w:rsidRPr="00945275">
        <w:rPr>
          <w:rFonts w:ascii="Times New Roman" w:hAnsi="Times New Roman" w:cs="Times New Roman"/>
        </w:rPr>
        <w:tab/>
      </w:r>
      <w:r w:rsidR="00B37036" w:rsidRPr="00945275">
        <w:rPr>
          <w:rFonts w:ascii="Times New Roman" w:hAnsi="Times New Roman" w:cs="Times New Roman"/>
        </w:rPr>
        <w:t>dane identyfikacyjne uznanego podmiot</w:t>
      </w:r>
      <w:r w:rsidR="007B3F82" w:rsidRPr="00945275">
        <w:rPr>
          <w:rFonts w:ascii="Times New Roman" w:hAnsi="Times New Roman" w:cs="Times New Roman"/>
        </w:rPr>
        <w:t>u</w:t>
      </w:r>
      <w:r w:rsidRPr="00945275">
        <w:rPr>
          <w:rFonts w:ascii="Times New Roman" w:hAnsi="Times New Roman" w:cs="Times New Roman"/>
        </w:rPr>
        <w:t xml:space="preserve">: </w:t>
      </w:r>
      <w:r w:rsidR="007A4982" w:rsidRPr="00945275">
        <w:rPr>
          <w:rFonts w:ascii="Times New Roman" w:hAnsi="Times New Roman" w:cs="Times New Roman"/>
        </w:rPr>
        <w:t xml:space="preserve">imię i nazwisko albo </w:t>
      </w:r>
      <w:r w:rsidR="00B37036" w:rsidRPr="00945275">
        <w:rPr>
          <w:rFonts w:ascii="Times New Roman" w:hAnsi="Times New Roman" w:cs="Times New Roman"/>
        </w:rPr>
        <w:t xml:space="preserve">nazwa, numer identyfikacji podatkowej (NIP), </w:t>
      </w:r>
      <w:r w:rsidR="007A4982" w:rsidRPr="00945275">
        <w:rPr>
          <w:rFonts w:ascii="Times New Roman" w:hAnsi="Times New Roman" w:cs="Times New Roman"/>
        </w:rPr>
        <w:t xml:space="preserve">adres do korespondencji, </w:t>
      </w:r>
      <w:r w:rsidR="00382486" w:rsidRPr="00945275">
        <w:rPr>
          <w:rFonts w:ascii="Times New Roman" w:hAnsi="Times New Roman" w:cs="Times New Roman"/>
        </w:rPr>
        <w:t>adres poczty elektronicznej, numer telefonu</w:t>
      </w:r>
      <w:r w:rsidRPr="00945275">
        <w:rPr>
          <w:rFonts w:ascii="Times New Roman" w:hAnsi="Times New Roman" w:cs="Times New Roman"/>
        </w:rPr>
        <w:t>;</w:t>
      </w:r>
    </w:p>
    <w:p w14:paraId="32059E71" w14:textId="77777777" w:rsidR="00382486" w:rsidRPr="00945275" w:rsidRDefault="00641D08" w:rsidP="007A4982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3)</w:t>
      </w:r>
      <w:r w:rsidRPr="00945275">
        <w:rPr>
          <w:rFonts w:ascii="Times New Roman" w:hAnsi="Times New Roman" w:cs="Times New Roman"/>
        </w:rPr>
        <w:tab/>
      </w:r>
      <w:r w:rsidR="007A45B3" w:rsidRPr="00945275">
        <w:rPr>
          <w:rFonts w:ascii="Times New Roman" w:hAnsi="Times New Roman" w:cs="Times New Roman"/>
        </w:rPr>
        <w:t>rodzaj operacji, na które osoba szkolona uzyskała kwalifikacje</w:t>
      </w:r>
      <w:r w:rsidRPr="00945275">
        <w:rPr>
          <w:rFonts w:ascii="Times New Roman" w:hAnsi="Times New Roman" w:cs="Times New Roman"/>
        </w:rPr>
        <w:t>;</w:t>
      </w:r>
    </w:p>
    <w:p w14:paraId="1C9C10B2" w14:textId="77777777" w:rsidR="00382486" w:rsidRPr="00945275" w:rsidRDefault="00641D08" w:rsidP="007A4982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4)</w:t>
      </w:r>
      <w:r w:rsidRPr="00945275">
        <w:rPr>
          <w:rFonts w:ascii="Times New Roman" w:hAnsi="Times New Roman" w:cs="Times New Roman"/>
        </w:rPr>
        <w:tab/>
      </w:r>
      <w:r w:rsidR="00382486" w:rsidRPr="00945275">
        <w:rPr>
          <w:rFonts w:ascii="Times New Roman" w:hAnsi="Times New Roman" w:cs="Times New Roman"/>
        </w:rPr>
        <w:t>imię i nazwisko osoby przeprowadzającej szkolenie</w:t>
      </w:r>
      <w:r w:rsidR="007B3F82" w:rsidRPr="00945275">
        <w:rPr>
          <w:rFonts w:ascii="Times New Roman" w:hAnsi="Times New Roman" w:cs="Times New Roman"/>
        </w:rPr>
        <w:t xml:space="preserve"> praktyczne i ocenę umiejętności praktycznych</w:t>
      </w:r>
      <w:r w:rsidR="00382486" w:rsidRPr="00945275">
        <w:rPr>
          <w:rFonts w:ascii="Times New Roman" w:hAnsi="Times New Roman" w:cs="Times New Roman"/>
        </w:rPr>
        <w:t xml:space="preserve"> </w:t>
      </w:r>
      <w:r w:rsidRPr="00945275">
        <w:rPr>
          <w:rFonts w:ascii="Times New Roman" w:hAnsi="Times New Roman" w:cs="Times New Roman"/>
        </w:rPr>
        <w:t>–</w:t>
      </w:r>
      <w:r w:rsidR="00382486" w:rsidRPr="00945275">
        <w:rPr>
          <w:rFonts w:ascii="Times New Roman" w:hAnsi="Times New Roman" w:cs="Times New Roman"/>
        </w:rPr>
        <w:t xml:space="preserve"> członka personelu uznanego podmiotu odpowiedzialnego za zadania z zakresu szkolenia praktycznego i oceny umiejętności praktycznych, o których mowa w pkt 4 dodatku 3 do załącznika do rozporządzenia nr 2019/947/UE</w:t>
      </w:r>
      <w:r w:rsidRPr="00945275">
        <w:rPr>
          <w:rFonts w:ascii="Times New Roman" w:hAnsi="Times New Roman" w:cs="Times New Roman"/>
        </w:rPr>
        <w:t>;</w:t>
      </w:r>
    </w:p>
    <w:p w14:paraId="2A39469F" w14:textId="77777777" w:rsidR="00382486" w:rsidRPr="00945275" w:rsidRDefault="00641D08" w:rsidP="007A4982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5)</w:t>
      </w:r>
      <w:r w:rsidRPr="00945275">
        <w:rPr>
          <w:rFonts w:ascii="Times New Roman" w:hAnsi="Times New Roman" w:cs="Times New Roman"/>
        </w:rPr>
        <w:tab/>
      </w:r>
      <w:r w:rsidR="00382486" w:rsidRPr="00945275">
        <w:rPr>
          <w:rFonts w:ascii="Times New Roman" w:hAnsi="Times New Roman" w:cs="Times New Roman"/>
        </w:rPr>
        <w:t>datę wydania potwierdzenia.</w:t>
      </w:r>
    </w:p>
    <w:p w14:paraId="7256FFF3" w14:textId="680DFB5E" w:rsidR="00012193" w:rsidRPr="00945275" w:rsidRDefault="00382486" w:rsidP="009B69F3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  <w:bCs/>
        </w:rPr>
        <w:t>3</w:t>
      </w:r>
      <w:r w:rsidR="00B975D4" w:rsidRPr="00945275">
        <w:rPr>
          <w:rFonts w:ascii="Times New Roman" w:hAnsi="Times New Roman" w:cs="Times New Roman"/>
          <w:bCs/>
        </w:rPr>
        <w:t>.</w:t>
      </w:r>
      <w:r w:rsidR="00413EF7" w:rsidRPr="00945275">
        <w:rPr>
          <w:rFonts w:ascii="Times New Roman" w:hAnsi="Times New Roman" w:cs="Times New Roman"/>
        </w:rPr>
        <w:t> </w:t>
      </w:r>
      <w:r w:rsidR="00012193" w:rsidRPr="00945275">
        <w:rPr>
          <w:rFonts w:ascii="Times New Roman" w:hAnsi="Times New Roman" w:cs="Times New Roman"/>
        </w:rPr>
        <w:t>Potwierdzenie ukończenia szkolenia praktycznego i oceny umiejętności praktycznych pilota bezzałogowego statku powietrznego może być wydan</w:t>
      </w:r>
      <w:r w:rsidR="007A4982" w:rsidRPr="00945275">
        <w:rPr>
          <w:rFonts w:ascii="Times New Roman" w:hAnsi="Times New Roman" w:cs="Times New Roman"/>
        </w:rPr>
        <w:t>e</w:t>
      </w:r>
      <w:r w:rsidR="00012193" w:rsidRPr="00945275">
        <w:rPr>
          <w:rFonts w:ascii="Times New Roman" w:hAnsi="Times New Roman" w:cs="Times New Roman"/>
        </w:rPr>
        <w:t xml:space="preserve"> przy użyciu systemu teleinformatycznego</w:t>
      </w:r>
      <w:r w:rsidR="00411F5B">
        <w:rPr>
          <w:rFonts w:ascii="Times New Roman" w:hAnsi="Times New Roman" w:cs="Times New Roman"/>
        </w:rPr>
        <w:t xml:space="preserve"> BSP</w:t>
      </w:r>
      <w:r w:rsidR="00012193" w:rsidRPr="00945275">
        <w:rPr>
          <w:rFonts w:ascii="Times New Roman" w:hAnsi="Times New Roman" w:cs="Times New Roman"/>
        </w:rPr>
        <w:t>.</w:t>
      </w:r>
    </w:p>
    <w:p w14:paraId="0EA60457" w14:textId="20496424" w:rsidR="00EA5853" w:rsidRPr="00945275" w:rsidRDefault="00012193" w:rsidP="009B69F3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  <w:bCs/>
        </w:rPr>
        <w:t>4.</w:t>
      </w:r>
      <w:r w:rsidR="00413EF7" w:rsidRPr="00945275">
        <w:rPr>
          <w:rFonts w:ascii="Times New Roman" w:hAnsi="Times New Roman" w:cs="Times New Roman"/>
        </w:rPr>
        <w:t> </w:t>
      </w:r>
      <w:r w:rsidR="00EA5853" w:rsidRPr="00945275">
        <w:rPr>
          <w:rFonts w:ascii="Times New Roman" w:hAnsi="Times New Roman" w:cs="Times New Roman"/>
        </w:rPr>
        <w:t xml:space="preserve">Uznany podmiot przechowuje informację o wydanym potwierdzeniu ukończenia szkolenia praktycznego i </w:t>
      </w:r>
      <w:r w:rsidR="00FB04F0">
        <w:rPr>
          <w:rFonts w:ascii="Times New Roman" w:hAnsi="Times New Roman" w:cs="Times New Roman"/>
        </w:rPr>
        <w:t xml:space="preserve">oceny </w:t>
      </w:r>
      <w:r w:rsidR="00EA5853" w:rsidRPr="00945275">
        <w:rPr>
          <w:rFonts w:ascii="Times New Roman" w:hAnsi="Times New Roman" w:cs="Times New Roman"/>
        </w:rPr>
        <w:t>umiejętności praktycznych pilota bezzałogowego statku powietrznego przez okres 3 lat</w:t>
      </w:r>
      <w:r w:rsidRPr="00945275">
        <w:rPr>
          <w:rFonts w:ascii="Times New Roman" w:hAnsi="Times New Roman" w:cs="Times New Roman"/>
        </w:rPr>
        <w:t xml:space="preserve"> od dnia jego wydania</w:t>
      </w:r>
      <w:r w:rsidR="00EA5853" w:rsidRPr="00945275">
        <w:rPr>
          <w:rFonts w:ascii="Times New Roman" w:hAnsi="Times New Roman" w:cs="Times New Roman"/>
        </w:rPr>
        <w:t>.</w:t>
      </w:r>
    </w:p>
    <w:p w14:paraId="56625AA8" w14:textId="5C394EB2" w:rsidR="00FC3E55" w:rsidRPr="00945275" w:rsidRDefault="00851542" w:rsidP="009B69F3">
      <w:pPr>
        <w:pStyle w:val="ZARTzmartartykuempunktem"/>
        <w:rPr>
          <w:rFonts w:ascii="Times New Roman" w:hAnsi="Times New Roman" w:cs="Times New Roman"/>
        </w:rPr>
      </w:pPr>
      <w:r w:rsidRPr="005E585B">
        <w:rPr>
          <w:rFonts w:ascii="Times New Roman" w:hAnsi="Times New Roman" w:cs="Times New Roman"/>
          <w:bCs/>
        </w:rPr>
        <w:t>Art.</w:t>
      </w:r>
      <w:r w:rsidR="00413EF7" w:rsidRPr="005E585B">
        <w:rPr>
          <w:rFonts w:ascii="Times New Roman" w:hAnsi="Times New Roman" w:cs="Times New Roman"/>
          <w:bCs/>
        </w:rPr>
        <w:t> </w:t>
      </w:r>
      <w:r w:rsidR="00B975D4" w:rsidRPr="005E585B">
        <w:rPr>
          <w:rFonts w:ascii="Times New Roman" w:hAnsi="Times New Roman" w:cs="Times New Roman"/>
          <w:bCs/>
        </w:rPr>
        <w:t>156z</w:t>
      </w:r>
      <w:r w:rsidR="002C6F98" w:rsidRPr="005E585B">
        <w:rPr>
          <w:rFonts w:ascii="Times New Roman" w:hAnsi="Times New Roman" w:cs="Times New Roman"/>
          <w:bCs/>
        </w:rPr>
        <w:t>a</w:t>
      </w:r>
      <w:r w:rsidRPr="005E585B">
        <w:rPr>
          <w:rFonts w:ascii="Times New Roman" w:hAnsi="Times New Roman" w:cs="Times New Roman"/>
          <w:bCs/>
        </w:rPr>
        <w:t>.</w:t>
      </w:r>
      <w:r w:rsidR="00413EF7" w:rsidRPr="00945275">
        <w:rPr>
          <w:rFonts w:ascii="Times New Roman" w:hAnsi="Times New Roman" w:cs="Times New Roman"/>
          <w:b/>
          <w:bCs/>
        </w:rPr>
        <w:t> </w:t>
      </w:r>
      <w:r w:rsidR="009B69F3" w:rsidRPr="00945275">
        <w:rPr>
          <w:rFonts w:ascii="Times New Roman" w:hAnsi="Times New Roman" w:cs="Times New Roman"/>
        </w:rPr>
        <w:t>1.</w:t>
      </w:r>
      <w:r w:rsidR="00413EF7" w:rsidRPr="00945275">
        <w:rPr>
          <w:rFonts w:ascii="Times New Roman" w:hAnsi="Times New Roman" w:cs="Times New Roman"/>
        </w:rPr>
        <w:t> </w:t>
      </w:r>
      <w:r w:rsidR="00382486" w:rsidRPr="00945275">
        <w:rPr>
          <w:rFonts w:ascii="Times New Roman" w:hAnsi="Times New Roman" w:cs="Times New Roman"/>
        </w:rPr>
        <w:t>W kategorii „szczególnej”, o której mowa w art. 5 rozporządzenia nr 2019/947/UE</w:t>
      </w:r>
      <w:r w:rsidR="00E87775">
        <w:rPr>
          <w:rFonts w:ascii="Times New Roman" w:hAnsi="Times New Roman" w:cs="Times New Roman"/>
        </w:rPr>
        <w:t>,</w:t>
      </w:r>
      <w:r w:rsidR="009B69F3" w:rsidRPr="00945275">
        <w:rPr>
          <w:rFonts w:ascii="Times New Roman" w:hAnsi="Times New Roman" w:cs="Times New Roman"/>
        </w:rPr>
        <w:t xml:space="preserve"> </w:t>
      </w:r>
      <w:r w:rsidR="00382486" w:rsidRPr="00945275">
        <w:rPr>
          <w:rFonts w:ascii="Times New Roman" w:hAnsi="Times New Roman" w:cs="Times New Roman"/>
        </w:rPr>
        <w:t xml:space="preserve">wyznaczony </w:t>
      </w:r>
      <w:r w:rsidR="00093E65" w:rsidRPr="00945275">
        <w:rPr>
          <w:rFonts w:ascii="Times New Roman" w:hAnsi="Times New Roman" w:cs="Times New Roman"/>
        </w:rPr>
        <w:t xml:space="preserve">podmiot </w:t>
      </w:r>
      <w:r w:rsidR="009B69F3" w:rsidRPr="00945275">
        <w:rPr>
          <w:rFonts w:ascii="Times New Roman" w:hAnsi="Times New Roman" w:cs="Times New Roman"/>
        </w:rPr>
        <w:t>wydaje certyfikat wiedzy teoretycznej i potwierdzenie ukończenia szkolenia praktycznego, o który</w:t>
      </w:r>
      <w:r w:rsidR="000A4332" w:rsidRPr="00945275">
        <w:rPr>
          <w:rFonts w:ascii="Times New Roman" w:hAnsi="Times New Roman" w:cs="Times New Roman"/>
        </w:rPr>
        <w:t>ch</w:t>
      </w:r>
      <w:r w:rsidR="009B69F3" w:rsidRPr="00945275">
        <w:rPr>
          <w:rFonts w:ascii="Times New Roman" w:hAnsi="Times New Roman" w:cs="Times New Roman"/>
        </w:rPr>
        <w:t xml:space="preserve"> mowa w art. </w:t>
      </w:r>
      <w:r w:rsidR="00DA4F56" w:rsidRPr="00945275">
        <w:rPr>
          <w:rFonts w:ascii="Times New Roman" w:hAnsi="Times New Roman" w:cs="Times New Roman"/>
        </w:rPr>
        <w:t>156</w:t>
      </w:r>
      <w:r w:rsidR="00382486" w:rsidRPr="00945275">
        <w:rPr>
          <w:rFonts w:ascii="Times New Roman" w:hAnsi="Times New Roman" w:cs="Times New Roman"/>
        </w:rPr>
        <w:t>p</w:t>
      </w:r>
      <w:r w:rsidR="009B69F3" w:rsidRPr="00945275">
        <w:rPr>
          <w:rFonts w:ascii="Times New Roman" w:hAnsi="Times New Roman" w:cs="Times New Roman"/>
        </w:rPr>
        <w:t xml:space="preserve"> </w:t>
      </w:r>
      <w:r w:rsidR="00514C9F">
        <w:rPr>
          <w:rFonts w:ascii="Times New Roman" w:hAnsi="Times New Roman" w:cs="Times New Roman"/>
        </w:rPr>
        <w:t xml:space="preserve">ust. 1 </w:t>
      </w:r>
      <w:r w:rsidR="009B69F3" w:rsidRPr="00945275">
        <w:rPr>
          <w:rFonts w:ascii="Times New Roman" w:hAnsi="Times New Roman" w:cs="Times New Roman"/>
        </w:rPr>
        <w:t xml:space="preserve">pkt 3, </w:t>
      </w:r>
      <w:r w:rsidR="00017A03" w:rsidRPr="00945275">
        <w:rPr>
          <w:rFonts w:ascii="Times New Roman" w:hAnsi="Times New Roman" w:cs="Times New Roman"/>
        </w:rPr>
        <w:t xml:space="preserve">osobie, która spełnia </w:t>
      </w:r>
      <w:r w:rsidR="009B69F3" w:rsidRPr="00945275">
        <w:rPr>
          <w:rFonts w:ascii="Times New Roman" w:hAnsi="Times New Roman" w:cs="Times New Roman"/>
        </w:rPr>
        <w:t>warunk</w:t>
      </w:r>
      <w:r w:rsidR="00017A03" w:rsidRPr="00945275">
        <w:rPr>
          <w:rFonts w:ascii="Times New Roman" w:hAnsi="Times New Roman" w:cs="Times New Roman"/>
        </w:rPr>
        <w:t>i</w:t>
      </w:r>
      <w:r w:rsidR="009B69F3" w:rsidRPr="00945275">
        <w:rPr>
          <w:rFonts w:ascii="Times New Roman" w:hAnsi="Times New Roman" w:cs="Times New Roman"/>
        </w:rPr>
        <w:t>, o których mowa w</w:t>
      </w:r>
      <w:r w:rsidR="00FC3E55" w:rsidRPr="00945275">
        <w:rPr>
          <w:rFonts w:ascii="Times New Roman" w:hAnsi="Times New Roman" w:cs="Times New Roman"/>
        </w:rPr>
        <w:t>:</w:t>
      </w:r>
    </w:p>
    <w:p w14:paraId="163CC829" w14:textId="1D8CE559" w:rsidR="00FC3E55" w:rsidRPr="00945275" w:rsidRDefault="009B69F3" w:rsidP="00382486">
      <w:pPr>
        <w:pStyle w:val="ZARTzmartartykuempunktem"/>
        <w:numPr>
          <w:ilvl w:val="0"/>
          <w:numId w:val="38"/>
        </w:numPr>
        <w:ind w:left="993" w:hanging="567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UAS.STS-01.020 pkt 1 lit. e oraz pkt 2 dodatku 1 do załącznika do rozporządzenia nr 2019/947/UE</w:t>
      </w:r>
      <w:r w:rsidR="00E87775">
        <w:rPr>
          <w:rFonts w:ascii="Times New Roman" w:hAnsi="Times New Roman" w:cs="Times New Roman"/>
        </w:rPr>
        <w:t>,</w:t>
      </w:r>
      <w:r w:rsidR="00AE1D49" w:rsidRPr="00945275">
        <w:rPr>
          <w:rFonts w:ascii="Times New Roman" w:hAnsi="Times New Roman" w:cs="Times New Roman"/>
        </w:rPr>
        <w:t xml:space="preserve"> lub</w:t>
      </w:r>
    </w:p>
    <w:p w14:paraId="34D77A4D" w14:textId="77777777" w:rsidR="0082627B" w:rsidRPr="00945275" w:rsidRDefault="0082627B" w:rsidP="00382486">
      <w:pPr>
        <w:pStyle w:val="ZARTzmartartykuempunktem"/>
        <w:numPr>
          <w:ilvl w:val="0"/>
          <w:numId w:val="38"/>
        </w:numPr>
        <w:ind w:left="993" w:hanging="567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UAS.STS-02.020 pkt 7 dodatku 1 do załącznika do rozporządzenia nr 2019/947/UE,</w:t>
      </w:r>
      <w:r w:rsidR="00AE1D49" w:rsidRPr="00945275">
        <w:rPr>
          <w:rFonts w:ascii="Times New Roman" w:hAnsi="Times New Roman" w:cs="Times New Roman"/>
        </w:rPr>
        <w:t xml:space="preserve"> lub</w:t>
      </w:r>
    </w:p>
    <w:p w14:paraId="497BB8A9" w14:textId="77777777" w:rsidR="00FC3E55" w:rsidRPr="00945275" w:rsidRDefault="00FC3E55" w:rsidP="00382486">
      <w:pPr>
        <w:pStyle w:val="ZARTzmartartykuempunktem"/>
        <w:numPr>
          <w:ilvl w:val="0"/>
          <w:numId w:val="38"/>
        </w:numPr>
        <w:ind w:left="993" w:hanging="567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krajowych scenariuszach standardowych</w:t>
      </w:r>
      <w:r w:rsidR="00382486" w:rsidRPr="00945275">
        <w:rPr>
          <w:rFonts w:ascii="Times New Roman" w:hAnsi="Times New Roman" w:cs="Times New Roman"/>
        </w:rPr>
        <w:t>,</w:t>
      </w:r>
      <w:r w:rsidR="007174DE" w:rsidRPr="00945275">
        <w:rPr>
          <w:rFonts w:ascii="Times New Roman" w:hAnsi="Times New Roman" w:cs="Times New Roman"/>
        </w:rPr>
        <w:t xml:space="preserve"> lub</w:t>
      </w:r>
    </w:p>
    <w:p w14:paraId="2A67F952" w14:textId="01AF1FEE" w:rsidR="00382486" w:rsidRPr="00945275" w:rsidRDefault="00FC3E55" w:rsidP="00382486">
      <w:pPr>
        <w:pStyle w:val="ZARTzmartartykuempunktem"/>
        <w:numPr>
          <w:ilvl w:val="0"/>
          <w:numId w:val="38"/>
        </w:numPr>
        <w:ind w:left="993" w:hanging="567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 xml:space="preserve">zezwoleniu na operację, o którym </w:t>
      </w:r>
      <w:r w:rsidR="0082627B" w:rsidRPr="00945275">
        <w:rPr>
          <w:rFonts w:ascii="Times New Roman" w:hAnsi="Times New Roman" w:cs="Times New Roman"/>
        </w:rPr>
        <w:t>mowa w art. 12 ust</w:t>
      </w:r>
      <w:r w:rsidR="00FA5440">
        <w:rPr>
          <w:rFonts w:ascii="Times New Roman" w:hAnsi="Times New Roman" w:cs="Times New Roman"/>
        </w:rPr>
        <w:t>.</w:t>
      </w:r>
      <w:r w:rsidR="00382486" w:rsidRPr="00945275">
        <w:rPr>
          <w:rFonts w:ascii="Times New Roman" w:hAnsi="Times New Roman" w:cs="Times New Roman"/>
        </w:rPr>
        <w:t xml:space="preserve"> </w:t>
      </w:r>
      <w:r w:rsidR="00FA5440">
        <w:rPr>
          <w:rFonts w:ascii="Times New Roman" w:hAnsi="Times New Roman" w:cs="Times New Roman"/>
        </w:rPr>
        <w:t>2</w:t>
      </w:r>
      <w:r w:rsidR="00382486" w:rsidRPr="00945275">
        <w:rPr>
          <w:rFonts w:ascii="Times New Roman" w:hAnsi="Times New Roman" w:cs="Times New Roman"/>
        </w:rPr>
        <w:t xml:space="preserve"> rozporządzenia nr 2019/947/UE</w:t>
      </w:r>
    </w:p>
    <w:p w14:paraId="71D49507" w14:textId="45B24A0C" w:rsidR="009B69F3" w:rsidRPr="00945275" w:rsidRDefault="00382486" w:rsidP="00382486">
      <w:pPr>
        <w:pStyle w:val="ZARTzmartartykuempunktem"/>
        <w:ind w:left="993" w:hanging="567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– w zakresie wyznaczenia przyznanego zgodnie z art. 156n</w:t>
      </w:r>
      <w:r w:rsidR="00E87775">
        <w:rPr>
          <w:rFonts w:ascii="Times New Roman" w:hAnsi="Times New Roman" w:cs="Times New Roman"/>
        </w:rPr>
        <w:t xml:space="preserve"> ust. 1</w:t>
      </w:r>
      <w:r w:rsidR="009B69F3" w:rsidRPr="00945275">
        <w:rPr>
          <w:rFonts w:ascii="Times New Roman" w:hAnsi="Times New Roman" w:cs="Times New Roman"/>
        </w:rPr>
        <w:t>.</w:t>
      </w:r>
    </w:p>
    <w:p w14:paraId="0366305F" w14:textId="77777777" w:rsidR="007C3936" w:rsidRPr="00945275" w:rsidRDefault="007C3936" w:rsidP="007C3936">
      <w:pPr>
        <w:pStyle w:val="ZARTzmar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2.</w:t>
      </w:r>
      <w:r w:rsidR="00413EF7" w:rsidRPr="00945275">
        <w:rPr>
          <w:rFonts w:ascii="Times New Roman" w:hAnsi="Times New Roman" w:cs="Times New Roman"/>
        </w:rPr>
        <w:t> </w:t>
      </w:r>
      <w:r w:rsidRPr="00945275">
        <w:rPr>
          <w:rFonts w:ascii="Times New Roman" w:hAnsi="Times New Roman" w:cs="Times New Roman"/>
        </w:rPr>
        <w:t xml:space="preserve">Certyfikat wiedzy teoretycznej i potwierdzenie ukończenia szkolenia praktycznego, o którym mowa w art. </w:t>
      </w:r>
      <w:r w:rsidR="00097645" w:rsidRPr="00945275">
        <w:rPr>
          <w:rFonts w:ascii="Times New Roman" w:hAnsi="Times New Roman" w:cs="Times New Roman"/>
        </w:rPr>
        <w:t>156</w:t>
      </w:r>
      <w:r w:rsidR="00382486" w:rsidRPr="00945275">
        <w:rPr>
          <w:rFonts w:ascii="Times New Roman" w:hAnsi="Times New Roman" w:cs="Times New Roman"/>
        </w:rPr>
        <w:t>p</w:t>
      </w:r>
      <w:r w:rsidR="00097645" w:rsidRPr="00945275">
        <w:rPr>
          <w:rFonts w:ascii="Times New Roman" w:hAnsi="Times New Roman" w:cs="Times New Roman"/>
        </w:rPr>
        <w:t xml:space="preserve"> </w:t>
      </w:r>
      <w:r w:rsidR="00514C9F">
        <w:rPr>
          <w:rFonts w:ascii="Times New Roman" w:hAnsi="Times New Roman" w:cs="Times New Roman"/>
        </w:rPr>
        <w:t xml:space="preserve">ust. 1 </w:t>
      </w:r>
      <w:r w:rsidRPr="00945275">
        <w:rPr>
          <w:rFonts w:ascii="Times New Roman" w:hAnsi="Times New Roman" w:cs="Times New Roman"/>
        </w:rPr>
        <w:t>pkt 3, zawiera:</w:t>
      </w:r>
    </w:p>
    <w:p w14:paraId="025A65B0" w14:textId="77777777" w:rsidR="007C3936" w:rsidRPr="00514C9F" w:rsidRDefault="007C3936" w:rsidP="00672C83">
      <w:pPr>
        <w:pStyle w:val="ZPKTzmpktartykuempunktem"/>
        <w:rPr>
          <w:rFonts w:ascii="Times New Roman" w:hAnsi="Times New Roman" w:cs="Times New Roman"/>
        </w:rPr>
      </w:pPr>
      <w:r w:rsidRPr="00945275">
        <w:rPr>
          <w:rFonts w:ascii="Times New Roman" w:hAnsi="Times New Roman" w:cs="Times New Roman"/>
        </w:rPr>
        <w:t>1)</w:t>
      </w:r>
      <w:r w:rsidRPr="00945275">
        <w:rPr>
          <w:rFonts w:ascii="Times New Roman" w:hAnsi="Times New Roman" w:cs="Times New Roman"/>
        </w:rPr>
        <w:tab/>
      </w:r>
      <w:r w:rsidR="007174DE" w:rsidRPr="00945275">
        <w:rPr>
          <w:rFonts w:ascii="Times New Roman" w:hAnsi="Times New Roman" w:cs="Times New Roman"/>
        </w:rPr>
        <w:t>dane identyfikacyjne osoby szkolonej: imię i nazwisko, numer PESEL – jeżeli posiada, obywatelstwo, adres zamieszkania, adres poczty elektronicznej, numer telefonu,</w:t>
      </w:r>
      <w:r w:rsidR="007174DE" w:rsidRPr="00514C9F">
        <w:rPr>
          <w:rFonts w:ascii="Times New Roman" w:hAnsi="Times New Roman" w:cs="Times New Roman"/>
        </w:rPr>
        <w:t xml:space="preserve"> numer rejestracyjny w rejestrze operatorów</w:t>
      </w:r>
      <w:r w:rsidRPr="00514C9F">
        <w:rPr>
          <w:rFonts w:ascii="Times New Roman" w:hAnsi="Times New Roman" w:cs="Times New Roman"/>
        </w:rPr>
        <w:t>;</w:t>
      </w:r>
    </w:p>
    <w:p w14:paraId="60FBB4C0" w14:textId="77777777" w:rsidR="00872C79" w:rsidRPr="00514C9F" w:rsidRDefault="007C3936" w:rsidP="00672C83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2)</w:t>
      </w:r>
      <w:r w:rsidRPr="00514C9F">
        <w:rPr>
          <w:rFonts w:ascii="Times New Roman" w:hAnsi="Times New Roman" w:cs="Times New Roman"/>
        </w:rPr>
        <w:tab/>
      </w:r>
      <w:r w:rsidR="00872C79" w:rsidRPr="00514C9F">
        <w:rPr>
          <w:rFonts w:ascii="Times New Roman" w:hAnsi="Times New Roman" w:cs="Times New Roman"/>
        </w:rPr>
        <w:t>dane identyfikacyjne wyznaczonego podmiotu, który wydał certyfikat wiedzy teoretycznej i potwierdzenie ukończenia szkolenia praktycznego: imię i nazwisko albo nazwę;</w:t>
      </w:r>
    </w:p>
    <w:p w14:paraId="33522336" w14:textId="77777777" w:rsidR="00872C79" w:rsidRPr="00514C9F" w:rsidRDefault="00872C79" w:rsidP="00672C83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3)</w:t>
      </w:r>
      <w:r w:rsidRPr="00514C9F">
        <w:rPr>
          <w:rFonts w:ascii="Times New Roman" w:hAnsi="Times New Roman" w:cs="Times New Roman"/>
        </w:rPr>
        <w:tab/>
        <w:t>rodzaj operacji, na które osoba szkolona uzyskała kwalifikacje;</w:t>
      </w:r>
    </w:p>
    <w:p w14:paraId="711DA9F4" w14:textId="77777777" w:rsidR="00872C79" w:rsidRPr="00514C9F" w:rsidRDefault="00872C79" w:rsidP="00672C83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4)</w:t>
      </w:r>
      <w:r w:rsidRPr="00514C9F">
        <w:rPr>
          <w:rFonts w:ascii="Times New Roman" w:hAnsi="Times New Roman" w:cs="Times New Roman"/>
        </w:rPr>
        <w:tab/>
        <w:t>datę i miejsce przeprowadzenia szkolenia;</w:t>
      </w:r>
    </w:p>
    <w:p w14:paraId="1A0DDF98" w14:textId="77777777" w:rsidR="007C3936" w:rsidRPr="00514C9F" w:rsidRDefault="00872C79" w:rsidP="00872C79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5)</w:t>
      </w:r>
      <w:r w:rsidRPr="00514C9F">
        <w:rPr>
          <w:rFonts w:ascii="Times New Roman" w:hAnsi="Times New Roman" w:cs="Times New Roman"/>
        </w:rPr>
        <w:tab/>
      </w:r>
      <w:r w:rsidR="007C3936" w:rsidRPr="00514C9F">
        <w:rPr>
          <w:rFonts w:ascii="Times New Roman" w:hAnsi="Times New Roman" w:cs="Times New Roman"/>
        </w:rPr>
        <w:t xml:space="preserve">imię i nazwisko oraz podpis członka personelu </w:t>
      </w:r>
      <w:r w:rsidR="00B50849" w:rsidRPr="00514C9F">
        <w:rPr>
          <w:rFonts w:ascii="Times New Roman" w:hAnsi="Times New Roman" w:cs="Times New Roman"/>
        </w:rPr>
        <w:t xml:space="preserve">wyznaczonego </w:t>
      </w:r>
      <w:r w:rsidR="007A45B3" w:rsidRPr="00514C9F">
        <w:rPr>
          <w:rFonts w:ascii="Times New Roman" w:hAnsi="Times New Roman" w:cs="Times New Roman"/>
        </w:rPr>
        <w:t>podmiotu</w:t>
      </w:r>
      <w:r w:rsidR="00B50849" w:rsidRPr="00514C9F">
        <w:rPr>
          <w:rFonts w:ascii="Times New Roman" w:hAnsi="Times New Roman" w:cs="Times New Roman"/>
        </w:rPr>
        <w:t xml:space="preserve">, </w:t>
      </w:r>
      <w:r w:rsidR="007C3936" w:rsidRPr="00514C9F">
        <w:rPr>
          <w:rFonts w:ascii="Times New Roman" w:hAnsi="Times New Roman" w:cs="Times New Roman"/>
        </w:rPr>
        <w:t xml:space="preserve">odpowiedzialnego za zadania z zakresu </w:t>
      </w:r>
      <w:r w:rsidR="00382486" w:rsidRPr="00514C9F">
        <w:rPr>
          <w:rFonts w:ascii="Times New Roman" w:hAnsi="Times New Roman" w:cs="Times New Roman"/>
        </w:rPr>
        <w:t xml:space="preserve">szkolenia teoretycznego i egzaminu teoretycznego oraz szkolenia praktycznego i oceny umiejętności praktycznych, o których mowa w </w:t>
      </w:r>
      <w:r w:rsidR="002C6F98" w:rsidRPr="00514C9F">
        <w:rPr>
          <w:rFonts w:ascii="Times New Roman" w:hAnsi="Times New Roman" w:cs="Times New Roman"/>
        </w:rPr>
        <w:t>art. 156u ust. 1</w:t>
      </w:r>
      <w:r w:rsidRPr="00514C9F">
        <w:rPr>
          <w:rFonts w:ascii="Times New Roman" w:hAnsi="Times New Roman" w:cs="Times New Roman"/>
        </w:rPr>
        <w:t>.</w:t>
      </w:r>
    </w:p>
    <w:p w14:paraId="214777B4" w14:textId="6843D9BB" w:rsidR="00012193" w:rsidRPr="00514C9F" w:rsidRDefault="00012193" w:rsidP="00B81AC2">
      <w:pPr>
        <w:pStyle w:val="ZARTzmartartykuempunktem"/>
        <w:rPr>
          <w:rFonts w:ascii="Times New Roman" w:hAnsi="Times New Roman" w:cs="Times New Roman"/>
        </w:rPr>
      </w:pPr>
      <w:r w:rsidRPr="00514C9F">
        <w:t>3.</w:t>
      </w:r>
      <w:r w:rsidR="00413EF7" w:rsidRPr="00514C9F">
        <w:t> </w:t>
      </w:r>
      <w:r w:rsidRPr="00514C9F">
        <w:t xml:space="preserve">Certyfikat wiedzy teoretycznej i potwierdzenie ukończenia szkolenia praktycznego, o którym mowa w art. 156p </w:t>
      </w:r>
      <w:r w:rsidR="00514C9F">
        <w:t xml:space="preserve">ust. 1 </w:t>
      </w:r>
      <w:r w:rsidRPr="00514C9F">
        <w:t xml:space="preserve">pkt 3, jest wydawany </w:t>
      </w:r>
      <w:r w:rsidR="00B81AC2" w:rsidRPr="00B81AC2">
        <w:rPr>
          <w:bCs/>
        </w:rPr>
        <w:t>przy użyciu systemu teleinformatycznego</w:t>
      </w:r>
      <w:r w:rsidR="00411F5B">
        <w:rPr>
          <w:bCs/>
        </w:rPr>
        <w:t xml:space="preserve"> BSP</w:t>
      </w:r>
      <w:r w:rsidR="00B81AC2" w:rsidRPr="00B81AC2">
        <w:rPr>
          <w:bCs/>
        </w:rPr>
        <w:t>.</w:t>
      </w:r>
    </w:p>
    <w:p w14:paraId="0A8F9062" w14:textId="0870FB4E" w:rsidR="009B69F3" w:rsidRPr="00514C9F" w:rsidRDefault="00B975D4" w:rsidP="009B69F3">
      <w:pPr>
        <w:pStyle w:val="ZARTzmartartykuempunktem"/>
        <w:rPr>
          <w:rFonts w:ascii="Times New Roman" w:eastAsia="Calibri" w:hAnsi="Times New Roman" w:cs="Times New Roman"/>
        </w:rPr>
      </w:pPr>
      <w:r w:rsidRPr="00514C9F">
        <w:rPr>
          <w:rFonts w:ascii="Times New Roman" w:hAnsi="Times New Roman" w:cs="Times New Roman"/>
        </w:rPr>
        <w:t>4</w:t>
      </w:r>
      <w:r w:rsidR="007C3936" w:rsidRPr="00514C9F">
        <w:rPr>
          <w:rFonts w:ascii="Times New Roman" w:hAnsi="Times New Roman" w:cs="Times New Roman"/>
        </w:rPr>
        <w:t>.</w:t>
      </w:r>
      <w:r w:rsidR="00413EF7" w:rsidRPr="00514C9F">
        <w:rPr>
          <w:rFonts w:ascii="Times New Roman" w:hAnsi="Times New Roman" w:cs="Times New Roman"/>
        </w:rPr>
        <w:t> </w:t>
      </w:r>
      <w:r w:rsidR="009B69F3" w:rsidRPr="00514C9F">
        <w:rPr>
          <w:rFonts w:ascii="Times New Roman" w:eastAsia="Calibri" w:hAnsi="Times New Roman" w:cs="Times New Roman"/>
        </w:rPr>
        <w:t xml:space="preserve">Wyznaczony </w:t>
      </w:r>
      <w:r w:rsidRPr="00514C9F">
        <w:rPr>
          <w:rFonts w:ascii="Times New Roman" w:eastAsia="Calibri" w:hAnsi="Times New Roman" w:cs="Times New Roman"/>
        </w:rPr>
        <w:t>podmiot</w:t>
      </w:r>
      <w:r w:rsidR="00AA03A4" w:rsidRPr="00514C9F">
        <w:rPr>
          <w:rFonts w:ascii="Times New Roman" w:eastAsia="Calibri" w:hAnsi="Times New Roman" w:cs="Times New Roman"/>
        </w:rPr>
        <w:t>, na wniosek pilota bezzałogowego statku powietrznego,</w:t>
      </w:r>
      <w:r w:rsidR="009B69F3" w:rsidRPr="00514C9F">
        <w:rPr>
          <w:rFonts w:ascii="Times New Roman" w:eastAsia="Calibri" w:hAnsi="Times New Roman" w:cs="Times New Roman"/>
        </w:rPr>
        <w:t xml:space="preserve"> przedłuż</w:t>
      </w:r>
      <w:r w:rsidR="007C39E0" w:rsidRPr="00514C9F">
        <w:rPr>
          <w:rFonts w:ascii="Times New Roman" w:eastAsia="Calibri" w:hAnsi="Times New Roman" w:cs="Times New Roman"/>
        </w:rPr>
        <w:t>a</w:t>
      </w:r>
      <w:r w:rsidR="009B69F3" w:rsidRPr="00514C9F">
        <w:rPr>
          <w:rFonts w:ascii="Times New Roman" w:hAnsi="Times New Roman" w:cs="Times New Roman"/>
        </w:rPr>
        <w:t xml:space="preserve"> </w:t>
      </w:r>
      <w:r w:rsidR="009B69F3" w:rsidRPr="00514C9F">
        <w:rPr>
          <w:rFonts w:ascii="Times New Roman" w:eastAsia="Calibri" w:hAnsi="Times New Roman" w:cs="Times New Roman"/>
        </w:rPr>
        <w:t xml:space="preserve">certyfikat wiedzy teoretycznej i potwierdzenie ukończenia szkolenia praktycznego, o </w:t>
      </w:r>
      <w:r w:rsidRPr="00514C9F">
        <w:rPr>
          <w:rFonts w:ascii="Times New Roman" w:eastAsia="Calibri" w:hAnsi="Times New Roman" w:cs="Times New Roman"/>
        </w:rPr>
        <w:t xml:space="preserve">którym </w:t>
      </w:r>
      <w:r w:rsidR="009B69F3" w:rsidRPr="00514C9F">
        <w:rPr>
          <w:rFonts w:ascii="Times New Roman" w:eastAsia="Calibri" w:hAnsi="Times New Roman" w:cs="Times New Roman"/>
        </w:rPr>
        <w:t xml:space="preserve">mowa w art. </w:t>
      </w:r>
      <w:r w:rsidR="00DA4F56" w:rsidRPr="00514C9F">
        <w:rPr>
          <w:rFonts w:ascii="Times New Roman" w:eastAsia="Calibri" w:hAnsi="Times New Roman" w:cs="Times New Roman"/>
        </w:rPr>
        <w:t>156</w:t>
      </w:r>
      <w:r w:rsidR="007A45B3" w:rsidRPr="00514C9F">
        <w:rPr>
          <w:rFonts w:ascii="Times New Roman" w:eastAsia="Calibri" w:hAnsi="Times New Roman" w:cs="Times New Roman"/>
        </w:rPr>
        <w:t>p</w:t>
      </w:r>
      <w:r w:rsidR="009B69F3" w:rsidRPr="00514C9F">
        <w:rPr>
          <w:rFonts w:ascii="Times New Roman" w:eastAsia="Calibri" w:hAnsi="Times New Roman" w:cs="Times New Roman"/>
        </w:rPr>
        <w:t xml:space="preserve"> </w:t>
      </w:r>
      <w:r w:rsidR="00514C9F">
        <w:rPr>
          <w:rFonts w:ascii="Times New Roman" w:eastAsia="Calibri" w:hAnsi="Times New Roman" w:cs="Times New Roman"/>
        </w:rPr>
        <w:t xml:space="preserve">ust. 1 </w:t>
      </w:r>
      <w:r w:rsidR="009B69F3" w:rsidRPr="00514C9F">
        <w:rPr>
          <w:rFonts w:ascii="Times New Roman" w:eastAsia="Calibri" w:hAnsi="Times New Roman" w:cs="Times New Roman"/>
        </w:rPr>
        <w:t xml:space="preserve">pkt 3, po sprawdzeniu przez członka personelu, o którym mowa w art. </w:t>
      </w:r>
      <w:r w:rsidR="002C6F98" w:rsidRPr="00514C9F">
        <w:rPr>
          <w:rFonts w:ascii="Times New Roman" w:eastAsia="Calibri" w:hAnsi="Times New Roman" w:cs="Times New Roman"/>
        </w:rPr>
        <w:t xml:space="preserve">156u </w:t>
      </w:r>
      <w:r w:rsidR="009B69F3" w:rsidRPr="00514C9F">
        <w:rPr>
          <w:rFonts w:ascii="Times New Roman" w:eastAsia="Calibri" w:hAnsi="Times New Roman" w:cs="Times New Roman"/>
        </w:rPr>
        <w:t xml:space="preserve">ust. </w:t>
      </w:r>
      <w:r w:rsidR="002C6F98" w:rsidRPr="00514C9F">
        <w:rPr>
          <w:rFonts w:ascii="Times New Roman" w:eastAsia="Calibri" w:hAnsi="Times New Roman" w:cs="Times New Roman"/>
        </w:rPr>
        <w:t>1</w:t>
      </w:r>
      <w:r w:rsidR="009B69F3" w:rsidRPr="00514C9F">
        <w:rPr>
          <w:rFonts w:ascii="Times New Roman" w:eastAsia="Calibri" w:hAnsi="Times New Roman" w:cs="Times New Roman"/>
        </w:rPr>
        <w:t>, umiejętności i wiedzy pilota bezzałogowego statku powietrznego.</w:t>
      </w:r>
    </w:p>
    <w:p w14:paraId="40A2AFDB" w14:textId="71E0BEC9" w:rsidR="00AA03A4" w:rsidRPr="00514C9F" w:rsidRDefault="00B975D4" w:rsidP="009B69F3">
      <w:pPr>
        <w:pStyle w:val="ZARTzmartartykuempunktem"/>
        <w:rPr>
          <w:rFonts w:ascii="Times New Roman" w:eastAsia="Calibri" w:hAnsi="Times New Roman" w:cs="Times New Roman"/>
        </w:rPr>
      </w:pPr>
      <w:r w:rsidRPr="00514C9F">
        <w:rPr>
          <w:rFonts w:ascii="Times New Roman" w:eastAsia="Calibri" w:hAnsi="Times New Roman" w:cs="Times New Roman"/>
        </w:rPr>
        <w:t>5</w:t>
      </w:r>
      <w:r w:rsidR="00AA03A4" w:rsidRPr="00514C9F">
        <w:rPr>
          <w:rFonts w:ascii="Times New Roman" w:eastAsia="Calibri" w:hAnsi="Times New Roman" w:cs="Times New Roman"/>
        </w:rPr>
        <w:t>.</w:t>
      </w:r>
      <w:r w:rsidR="00413EF7" w:rsidRPr="00514C9F">
        <w:rPr>
          <w:rFonts w:ascii="Times New Roman" w:eastAsia="Calibri" w:hAnsi="Times New Roman" w:cs="Times New Roman"/>
        </w:rPr>
        <w:t> </w:t>
      </w:r>
      <w:r w:rsidR="00AA03A4" w:rsidRPr="00514C9F">
        <w:rPr>
          <w:rFonts w:ascii="Times New Roman" w:eastAsia="Calibri" w:hAnsi="Times New Roman" w:cs="Times New Roman"/>
        </w:rPr>
        <w:t xml:space="preserve">Z wnioskiem o przedłużenie certyfikatu wiedzy teoretycznej i potwierdzenia ukończenia szkolenia praktycznego, o </w:t>
      </w:r>
      <w:r w:rsidRPr="00514C9F">
        <w:rPr>
          <w:rFonts w:ascii="Times New Roman" w:eastAsia="Calibri" w:hAnsi="Times New Roman" w:cs="Times New Roman"/>
        </w:rPr>
        <w:t xml:space="preserve">którym </w:t>
      </w:r>
      <w:r w:rsidR="00AA03A4" w:rsidRPr="00514C9F">
        <w:rPr>
          <w:rFonts w:ascii="Times New Roman" w:eastAsia="Calibri" w:hAnsi="Times New Roman" w:cs="Times New Roman"/>
        </w:rPr>
        <w:t xml:space="preserve">mowa w art. </w:t>
      </w:r>
      <w:r w:rsidR="007A45B3" w:rsidRPr="00514C9F">
        <w:rPr>
          <w:rFonts w:ascii="Times New Roman" w:eastAsia="Calibri" w:hAnsi="Times New Roman" w:cs="Times New Roman"/>
        </w:rPr>
        <w:t xml:space="preserve">156p </w:t>
      </w:r>
      <w:r w:rsidR="00514C9F">
        <w:rPr>
          <w:rFonts w:ascii="Times New Roman" w:eastAsia="Calibri" w:hAnsi="Times New Roman" w:cs="Times New Roman"/>
        </w:rPr>
        <w:t xml:space="preserve">ust. 1 </w:t>
      </w:r>
      <w:r w:rsidR="00AA03A4" w:rsidRPr="00514C9F">
        <w:rPr>
          <w:rFonts w:ascii="Times New Roman" w:eastAsia="Calibri" w:hAnsi="Times New Roman" w:cs="Times New Roman"/>
        </w:rPr>
        <w:t xml:space="preserve">pkt 3, można wystąpić nie później niż na 6 miesięcy przed końcem utraty ważności </w:t>
      </w:r>
      <w:r w:rsidR="00D56EE2" w:rsidRPr="00514C9F">
        <w:rPr>
          <w:rFonts w:ascii="Times New Roman" w:eastAsia="Calibri" w:hAnsi="Times New Roman" w:cs="Times New Roman"/>
        </w:rPr>
        <w:t xml:space="preserve">posiadanego </w:t>
      </w:r>
      <w:r w:rsidR="00AA03A4" w:rsidRPr="00514C9F">
        <w:rPr>
          <w:rFonts w:ascii="Times New Roman" w:eastAsia="Calibri" w:hAnsi="Times New Roman" w:cs="Times New Roman"/>
        </w:rPr>
        <w:t>certyfikatu i potwierdzenia. Wnioski złożone po terminie pozostawia się bez rozpoznania.</w:t>
      </w:r>
    </w:p>
    <w:p w14:paraId="3C413D80" w14:textId="0084C6B4" w:rsidR="009B69F3" w:rsidRPr="00514C9F" w:rsidRDefault="00B975D4" w:rsidP="009B69F3">
      <w:pPr>
        <w:pStyle w:val="ZARTzmartartykuempunktem"/>
        <w:rPr>
          <w:rFonts w:ascii="Times New Roman" w:hAnsi="Times New Roman" w:cs="Times New Roman"/>
        </w:rPr>
      </w:pPr>
      <w:r w:rsidRPr="00514C9F">
        <w:rPr>
          <w:rFonts w:ascii="Times New Roman" w:eastAsia="Calibri" w:hAnsi="Times New Roman" w:cs="Times New Roman"/>
        </w:rPr>
        <w:t>6</w:t>
      </w:r>
      <w:r w:rsidR="009B69F3" w:rsidRPr="00514C9F">
        <w:rPr>
          <w:rFonts w:ascii="Times New Roman" w:eastAsia="Calibri" w:hAnsi="Times New Roman" w:cs="Times New Roman"/>
        </w:rPr>
        <w:t>.</w:t>
      </w:r>
      <w:r w:rsidR="00413EF7" w:rsidRPr="00514C9F">
        <w:rPr>
          <w:rFonts w:ascii="Times New Roman" w:eastAsia="Calibri" w:hAnsi="Times New Roman" w:cs="Times New Roman"/>
        </w:rPr>
        <w:t> </w:t>
      </w:r>
      <w:r w:rsidR="009B69F3" w:rsidRPr="00514C9F">
        <w:rPr>
          <w:rFonts w:ascii="Times New Roman" w:eastAsia="Calibri" w:hAnsi="Times New Roman" w:cs="Times New Roman"/>
        </w:rPr>
        <w:t xml:space="preserve">W przypadku przedłużenia ważności </w:t>
      </w:r>
      <w:r w:rsidR="00C745DD" w:rsidRPr="00514C9F">
        <w:rPr>
          <w:rFonts w:ascii="Times New Roman" w:eastAsia="Calibri" w:hAnsi="Times New Roman" w:cs="Times New Roman"/>
        </w:rPr>
        <w:t>certyfikatu</w:t>
      </w:r>
      <w:r w:rsidR="004D7905">
        <w:rPr>
          <w:rFonts w:ascii="Times New Roman" w:eastAsia="Calibri" w:hAnsi="Times New Roman" w:cs="Times New Roman"/>
        </w:rPr>
        <w:t xml:space="preserve"> wiedzy teoretycznej</w:t>
      </w:r>
      <w:r w:rsidR="00AA03A4" w:rsidRPr="00514C9F">
        <w:rPr>
          <w:rFonts w:ascii="Times New Roman" w:hAnsi="Times New Roman" w:cs="Times New Roman"/>
        </w:rPr>
        <w:t xml:space="preserve"> </w:t>
      </w:r>
      <w:r w:rsidR="00AA03A4" w:rsidRPr="00514C9F">
        <w:rPr>
          <w:rFonts w:ascii="Times New Roman" w:eastAsia="Calibri" w:hAnsi="Times New Roman" w:cs="Times New Roman"/>
        </w:rPr>
        <w:t>i potwierdzenia ukończenia szkolenia praktyc</w:t>
      </w:r>
      <w:r w:rsidR="00D61EED" w:rsidRPr="00514C9F">
        <w:rPr>
          <w:rFonts w:ascii="Times New Roman" w:eastAsia="Calibri" w:hAnsi="Times New Roman" w:cs="Times New Roman"/>
        </w:rPr>
        <w:t xml:space="preserve">znego, o </w:t>
      </w:r>
      <w:r w:rsidRPr="00514C9F">
        <w:rPr>
          <w:rFonts w:ascii="Times New Roman" w:eastAsia="Calibri" w:hAnsi="Times New Roman" w:cs="Times New Roman"/>
        </w:rPr>
        <w:t xml:space="preserve">którym </w:t>
      </w:r>
      <w:r w:rsidR="00D61EED" w:rsidRPr="00514C9F">
        <w:rPr>
          <w:rFonts w:ascii="Times New Roman" w:eastAsia="Calibri" w:hAnsi="Times New Roman" w:cs="Times New Roman"/>
        </w:rPr>
        <w:t xml:space="preserve">mowa w art. </w:t>
      </w:r>
      <w:r w:rsidR="007A45B3" w:rsidRPr="00514C9F">
        <w:rPr>
          <w:rFonts w:ascii="Times New Roman" w:eastAsia="Calibri" w:hAnsi="Times New Roman" w:cs="Times New Roman"/>
        </w:rPr>
        <w:t xml:space="preserve">156p </w:t>
      </w:r>
      <w:r w:rsidR="00514C9F">
        <w:rPr>
          <w:rFonts w:ascii="Times New Roman" w:eastAsia="Calibri" w:hAnsi="Times New Roman" w:cs="Times New Roman"/>
        </w:rPr>
        <w:t xml:space="preserve">ust. 1 </w:t>
      </w:r>
      <w:r w:rsidR="00AA03A4" w:rsidRPr="00514C9F">
        <w:rPr>
          <w:rFonts w:ascii="Times New Roman" w:eastAsia="Calibri" w:hAnsi="Times New Roman" w:cs="Times New Roman"/>
        </w:rPr>
        <w:t>pkt 3</w:t>
      </w:r>
      <w:r w:rsidR="009B69F3" w:rsidRPr="00514C9F">
        <w:rPr>
          <w:rFonts w:ascii="Times New Roman" w:eastAsia="Calibri" w:hAnsi="Times New Roman" w:cs="Times New Roman"/>
        </w:rPr>
        <w:t xml:space="preserve">, wyznaczony </w:t>
      </w:r>
      <w:r w:rsidRPr="00514C9F">
        <w:rPr>
          <w:rFonts w:ascii="Times New Roman" w:eastAsia="Calibri" w:hAnsi="Times New Roman" w:cs="Times New Roman"/>
        </w:rPr>
        <w:t xml:space="preserve">podmiot </w:t>
      </w:r>
      <w:r w:rsidR="009B69F3" w:rsidRPr="00514C9F">
        <w:rPr>
          <w:rFonts w:ascii="Times New Roman" w:eastAsia="Calibri" w:hAnsi="Times New Roman" w:cs="Times New Roman"/>
        </w:rPr>
        <w:t>dokonuje odpowiedniej adnotacji w certyfikacie wiedzy teoretycznej i potwierdzeniu ukończenia szkolenia praktycznego.</w:t>
      </w:r>
    </w:p>
    <w:p w14:paraId="2DE12248" w14:textId="77777777" w:rsidR="009B69F3" w:rsidRPr="00514C9F" w:rsidRDefault="00B975D4" w:rsidP="009B69F3">
      <w:pPr>
        <w:pStyle w:val="ZARTzmartartykuempunktem"/>
        <w:rPr>
          <w:rFonts w:ascii="Times New Roman" w:eastAsia="Calibri" w:hAnsi="Times New Roman" w:cs="Times New Roman"/>
        </w:rPr>
      </w:pPr>
      <w:r w:rsidRPr="00514C9F">
        <w:rPr>
          <w:rFonts w:ascii="Times New Roman" w:eastAsia="Calibri" w:hAnsi="Times New Roman" w:cs="Times New Roman"/>
        </w:rPr>
        <w:t>7</w:t>
      </w:r>
      <w:r w:rsidR="009B69F3" w:rsidRPr="00514C9F">
        <w:rPr>
          <w:rFonts w:ascii="Times New Roman" w:eastAsia="Calibri" w:hAnsi="Times New Roman" w:cs="Times New Roman"/>
        </w:rPr>
        <w:t>.</w:t>
      </w:r>
      <w:r w:rsidR="00413EF7" w:rsidRPr="00514C9F">
        <w:rPr>
          <w:rFonts w:ascii="Times New Roman" w:eastAsia="Calibri" w:hAnsi="Times New Roman" w:cs="Times New Roman"/>
        </w:rPr>
        <w:t> </w:t>
      </w:r>
      <w:r w:rsidR="009B69F3" w:rsidRPr="00514C9F">
        <w:rPr>
          <w:rFonts w:ascii="Times New Roman" w:eastAsia="Calibri" w:hAnsi="Times New Roman" w:cs="Times New Roman"/>
        </w:rPr>
        <w:t>Okres przedłużenia ważności certyfikatu wiedzy teoretycznej i potwierdzenia ukończenia szkolenia praktycznego</w:t>
      </w:r>
      <w:r w:rsidR="000A4332" w:rsidRPr="00514C9F">
        <w:rPr>
          <w:rFonts w:ascii="Times New Roman" w:eastAsia="Calibri" w:hAnsi="Times New Roman" w:cs="Times New Roman"/>
        </w:rPr>
        <w:t xml:space="preserve">, o </w:t>
      </w:r>
      <w:r w:rsidRPr="00514C9F">
        <w:rPr>
          <w:rFonts w:ascii="Times New Roman" w:eastAsia="Calibri" w:hAnsi="Times New Roman" w:cs="Times New Roman"/>
        </w:rPr>
        <w:t xml:space="preserve">którym </w:t>
      </w:r>
      <w:r w:rsidR="00D61EED" w:rsidRPr="00514C9F">
        <w:rPr>
          <w:rFonts w:ascii="Times New Roman" w:eastAsia="Calibri" w:hAnsi="Times New Roman" w:cs="Times New Roman"/>
        </w:rPr>
        <w:t>mowa w art. 156</w:t>
      </w:r>
      <w:r w:rsidR="007A45B3" w:rsidRPr="00514C9F">
        <w:rPr>
          <w:rFonts w:ascii="Times New Roman" w:eastAsia="Calibri" w:hAnsi="Times New Roman" w:cs="Times New Roman"/>
        </w:rPr>
        <w:t>p</w:t>
      </w:r>
      <w:r w:rsidR="00514C9F">
        <w:rPr>
          <w:rFonts w:ascii="Times New Roman" w:eastAsia="Calibri" w:hAnsi="Times New Roman" w:cs="Times New Roman"/>
        </w:rPr>
        <w:t xml:space="preserve"> ust. 1</w:t>
      </w:r>
      <w:r w:rsidR="00AA03A4" w:rsidRPr="00514C9F">
        <w:rPr>
          <w:rFonts w:ascii="Times New Roman" w:eastAsia="Calibri" w:hAnsi="Times New Roman" w:cs="Times New Roman"/>
        </w:rPr>
        <w:t xml:space="preserve"> pkt 3,</w:t>
      </w:r>
      <w:r w:rsidR="009B69F3" w:rsidRPr="00514C9F">
        <w:rPr>
          <w:rFonts w:ascii="Times New Roman" w:eastAsia="Calibri" w:hAnsi="Times New Roman" w:cs="Times New Roman"/>
        </w:rPr>
        <w:t xml:space="preserve"> jest liczony od dnia upływu poprzedniego okresu </w:t>
      </w:r>
      <w:r w:rsidR="00DC6D3C" w:rsidRPr="00514C9F">
        <w:rPr>
          <w:rFonts w:ascii="Times New Roman" w:eastAsia="Calibri" w:hAnsi="Times New Roman" w:cs="Times New Roman"/>
        </w:rPr>
        <w:t xml:space="preserve">jego </w:t>
      </w:r>
      <w:r w:rsidR="009B69F3" w:rsidRPr="00514C9F">
        <w:rPr>
          <w:rFonts w:ascii="Times New Roman" w:eastAsia="Calibri" w:hAnsi="Times New Roman" w:cs="Times New Roman"/>
        </w:rPr>
        <w:t>ważności.</w:t>
      </w:r>
    </w:p>
    <w:p w14:paraId="30ECE246" w14:textId="77777777" w:rsidR="00EA5853" w:rsidRPr="00514C9F" w:rsidRDefault="00B975D4" w:rsidP="00DC6D3C">
      <w:pPr>
        <w:pStyle w:val="ZARTzmartartykuempunktem"/>
        <w:rPr>
          <w:rFonts w:ascii="Times New Roman" w:eastAsia="Calibri" w:hAnsi="Times New Roman" w:cs="Times New Roman"/>
        </w:rPr>
      </w:pPr>
      <w:r w:rsidRPr="00514C9F">
        <w:rPr>
          <w:rFonts w:ascii="Times New Roman" w:eastAsia="Calibri" w:hAnsi="Times New Roman" w:cs="Times New Roman"/>
        </w:rPr>
        <w:t>8</w:t>
      </w:r>
      <w:r w:rsidR="009B69F3" w:rsidRPr="00514C9F">
        <w:rPr>
          <w:rFonts w:ascii="Times New Roman" w:eastAsia="Calibri" w:hAnsi="Times New Roman" w:cs="Times New Roman"/>
        </w:rPr>
        <w:t>.</w:t>
      </w:r>
      <w:r w:rsidR="00413EF7" w:rsidRPr="00514C9F">
        <w:rPr>
          <w:rFonts w:ascii="Times New Roman" w:eastAsia="Calibri" w:hAnsi="Times New Roman" w:cs="Times New Roman"/>
        </w:rPr>
        <w:t> </w:t>
      </w:r>
      <w:r w:rsidR="00EA5853" w:rsidRPr="00514C9F">
        <w:rPr>
          <w:rFonts w:ascii="Times New Roman" w:eastAsia="Calibri" w:hAnsi="Times New Roman" w:cs="Times New Roman"/>
        </w:rPr>
        <w:t xml:space="preserve">Wyznaczony podmiot przechowuje informację o wydanym certyfikacie wiedzy teoretycznej i potwierdzenia ukończenia szkolenia praktycznego, o którym mowa w art. 156p </w:t>
      </w:r>
      <w:r w:rsidR="00514C9F">
        <w:rPr>
          <w:rFonts w:ascii="Times New Roman" w:eastAsia="Calibri" w:hAnsi="Times New Roman" w:cs="Times New Roman"/>
        </w:rPr>
        <w:t xml:space="preserve">ust. 1 </w:t>
      </w:r>
      <w:r w:rsidR="00EA5853" w:rsidRPr="00514C9F">
        <w:rPr>
          <w:rFonts w:ascii="Times New Roman" w:eastAsia="Calibri" w:hAnsi="Times New Roman" w:cs="Times New Roman"/>
        </w:rPr>
        <w:t>pkt 3, przez okres 3 lat</w:t>
      </w:r>
      <w:r w:rsidR="00012193" w:rsidRPr="00514C9F">
        <w:rPr>
          <w:rFonts w:ascii="Times New Roman" w:eastAsia="Calibri" w:hAnsi="Times New Roman" w:cs="Times New Roman"/>
        </w:rPr>
        <w:t xml:space="preserve"> od dnia jego wydania</w:t>
      </w:r>
      <w:r w:rsidR="00EA5853" w:rsidRPr="00514C9F">
        <w:rPr>
          <w:rFonts w:ascii="Times New Roman" w:eastAsia="Calibri" w:hAnsi="Times New Roman" w:cs="Times New Roman"/>
        </w:rPr>
        <w:t>.</w:t>
      </w:r>
    </w:p>
    <w:p w14:paraId="0AB1612A" w14:textId="220B071E" w:rsidR="009B69F3" w:rsidRPr="00514C9F" w:rsidRDefault="00EA5853" w:rsidP="00DC6D3C">
      <w:pPr>
        <w:pStyle w:val="ZARTzmartartykuempunktem"/>
        <w:rPr>
          <w:rFonts w:ascii="Times New Roman" w:eastAsia="Calibri" w:hAnsi="Times New Roman" w:cs="Times New Roman"/>
        </w:rPr>
      </w:pPr>
      <w:r w:rsidRPr="00514C9F">
        <w:rPr>
          <w:rFonts w:ascii="Times New Roman" w:hAnsi="Times New Roman" w:cs="Times New Roman"/>
        </w:rPr>
        <w:t>9.</w:t>
      </w:r>
      <w:r w:rsidR="00413EF7" w:rsidRPr="00514C9F">
        <w:rPr>
          <w:rFonts w:ascii="Times New Roman" w:hAnsi="Times New Roman" w:cs="Times New Roman"/>
        </w:rPr>
        <w:t> </w:t>
      </w:r>
      <w:r w:rsidR="0076656C" w:rsidRPr="00514C9F">
        <w:rPr>
          <w:rFonts w:ascii="Times New Roman" w:hAnsi="Times New Roman" w:cs="Times New Roman"/>
        </w:rPr>
        <w:t xml:space="preserve">Wyznaczony </w:t>
      </w:r>
      <w:r w:rsidR="00093E65" w:rsidRPr="00514C9F">
        <w:rPr>
          <w:rFonts w:ascii="Times New Roman" w:hAnsi="Times New Roman" w:cs="Times New Roman"/>
        </w:rPr>
        <w:t xml:space="preserve">podmiot </w:t>
      </w:r>
      <w:r w:rsidR="0076656C" w:rsidRPr="00514C9F">
        <w:rPr>
          <w:rFonts w:ascii="Times New Roman" w:hAnsi="Times New Roman" w:cs="Times New Roman"/>
        </w:rPr>
        <w:t>in</w:t>
      </w:r>
      <w:r w:rsidR="00946C6B" w:rsidRPr="00514C9F">
        <w:rPr>
          <w:rFonts w:ascii="Times New Roman" w:hAnsi="Times New Roman" w:cs="Times New Roman"/>
        </w:rPr>
        <w:t>formuje Prezesa Urzędu o wydaniu certyfikatu</w:t>
      </w:r>
      <w:r w:rsidR="0076656C" w:rsidRPr="00514C9F">
        <w:rPr>
          <w:rFonts w:ascii="Times New Roman" w:hAnsi="Times New Roman" w:cs="Times New Roman"/>
        </w:rPr>
        <w:t xml:space="preserve"> wie</w:t>
      </w:r>
      <w:r w:rsidR="006F7179" w:rsidRPr="00514C9F">
        <w:rPr>
          <w:rFonts w:ascii="Times New Roman" w:hAnsi="Times New Roman" w:cs="Times New Roman"/>
        </w:rPr>
        <w:t>dzy teoretycznej i potwierdzenia</w:t>
      </w:r>
      <w:r w:rsidR="0076656C" w:rsidRPr="00514C9F">
        <w:rPr>
          <w:rFonts w:ascii="Times New Roman" w:hAnsi="Times New Roman" w:cs="Times New Roman"/>
        </w:rPr>
        <w:t xml:space="preserve"> ukończenia szkolenia praktycznego, o </w:t>
      </w:r>
      <w:r w:rsidR="00B975D4" w:rsidRPr="00514C9F">
        <w:rPr>
          <w:rFonts w:ascii="Times New Roman" w:hAnsi="Times New Roman" w:cs="Times New Roman"/>
        </w:rPr>
        <w:t xml:space="preserve">którym </w:t>
      </w:r>
      <w:r w:rsidR="0076656C" w:rsidRPr="00514C9F">
        <w:rPr>
          <w:rFonts w:ascii="Times New Roman" w:hAnsi="Times New Roman" w:cs="Times New Roman"/>
        </w:rPr>
        <w:t>mowa w art. 156</w:t>
      </w:r>
      <w:r w:rsidR="007A45B3" w:rsidRPr="00514C9F">
        <w:rPr>
          <w:rFonts w:ascii="Times New Roman" w:hAnsi="Times New Roman" w:cs="Times New Roman"/>
        </w:rPr>
        <w:t>p</w:t>
      </w:r>
      <w:r w:rsidR="0076656C" w:rsidRPr="00514C9F">
        <w:rPr>
          <w:rFonts w:ascii="Times New Roman" w:hAnsi="Times New Roman" w:cs="Times New Roman"/>
        </w:rPr>
        <w:t xml:space="preserve"> </w:t>
      </w:r>
      <w:r w:rsidR="00514C9F">
        <w:rPr>
          <w:rFonts w:ascii="Times New Roman" w:hAnsi="Times New Roman" w:cs="Times New Roman"/>
        </w:rPr>
        <w:t xml:space="preserve">ust. 1 </w:t>
      </w:r>
      <w:r w:rsidR="0076656C" w:rsidRPr="00514C9F">
        <w:rPr>
          <w:rFonts w:ascii="Times New Roman" w:hAnsi="Times New Roman" w:cs="Times New Roman"/>
        </w:rPr>
        <w:t xml:space="preserve">pkt 3, oraz o </w:t>
      </w:r>
      <w:r w:rsidR="00613334" w:rsidRPr="00514C9F">
        <w:rPr>
          <w:rFonts w:ascii="Times New Roman" w:hAnsi="Times New Roman" w:cs="Times New Roman"/>
        </w:rPr>
        <w:t>ich</w:t>
      </w:r>
      <w:r w:rsidR="0076656C" w:rsidRPr="00514C9F">
        <w:rPr>
          <w:rFonts w:ascii="Times New Roman" w:hAnsi="Times New Roman" w:cs="Times New Roman"/>
        </w:rPr>
        <w:t xml:space="preserve"> każdym przedłużeniu, </w:t>
      </w:r>
      <w:r w:rsidR="00B975D4" w:rsidRPr="00514C9F">
        <w:rPr>
          <w:rFonts w:ascii="Times New Roman" w:hAnsi="Times New Roman" w:cs="Times New Roman"/>
        </w:rPr>
        <w:t xml:space="preserve">za pomocą środków komunikacji elektronicznej lub przy pomocy </w:t>
      </w:r>
      <w:r w:rsidR="007559DE" w:rsidRPr="007559DE">
        <w:rPr>
          <w:rFonts w:ascii="Times New Roman" w:hAnsi="Times New Roman" w:cs="Times New Roman"/>
        </w:rPr>
        <w:t>systemu teleinformatycznego</w:t>
      </w:r>
      <w:r w:rsidR="00411F5B">
        <w:rPr>
          <w:rFonts w:ascii="Times New Roman" w:hAnsi="Times New Roman" w:cs="Times New Roman"/>
        </w:rPr>
        <w:t xml:space="preserve"> BSP</w:t>
      </w:r>
      <w:r w:rsidR="00DC6D3C" w:rsidRPr="00514C9F">
        <w:rPr>
          <w:rFonts w:ascii="Times New Roman" w:hAnsi="Times New Roman" w:cs="Times New Roman"/>
        </w:rPr>
        <w:t xml:space="preserve">, </w:t>
      </w:r>
      <w:r w:rsidR="009B69F3" w:rsidRPr="00514C9F">
        <w:rPr>
          <w:rFonts w:ascii="Times New Roman" w:eastAsia="Calibri" w:hAnsi="Times New Roman" w:cs="Times New Roman"/>
        </w:rPr>
        <w:t xml:space="preserve">w terminie </w:t>
      </w:r>
      <w:r w:rsidR="00B975D4" w:rsidRPr="00514C9F">
        <w:rPr>
          <w:rFonts w:ascii="Times New Roman" w:eastAsia="Calibri" w:hAnsi="Times New Roman" w:cs="Times New Roman"/>
        </w:rPr>
        <w:t xml:space="preserve">7 </w:t>
      </w:r>
      <w:r w:rsidR="009B69F3" w:rsidRPr="00514C9F">
        <w:rPr>
          <w:rFonts w:ascii="Times New Roman" w:eastAsia="Calibri" w:hAnsi="Times New Roman" w:cs="Times New Roman"/>
        </w:rPr>
        <w:t xml:space="preserve">dni od </w:t>
      </w:r>
      <w:r w:rsidR="00FB3058" w:rsidRPr="00514C9F">
        <w:rPr>
          <w:rFonts w:ascii="Times New Roman" w:eastAsia="Calibri" w:hAnsi="Times New Roman" w:cs="Times New Roman"/>
        </w:rPr>
        <w:t xml:space="preserve">dnia </w:t>
      </w:r>
      <w:r w:rsidR="009B69F3" w:rsidRPr="00514C9F">
        <w:rPr>
          <w:rFonts w:ascii="Times New Roman" w:eastAsia="Calibri" w:hAnsi="Times New Roman" w:cs="Times New Roman"/>
        </w:rPr>
        <w:t>wydania</w:t>
      </w:r>
      <w:r w:rsidR="00DC6D3C" w:rsidRPr="00514C9F">
        <w:rPr>
          <w:rFonts w:ascii="Times New Roman" w:eastAsia="Calibri" w:hAnsi="Times New Roman" w:cs="Times New Roman"/>
        </w:rPr>
        <w:t xml:space="preserve"> albo przedłużenia</w:t>
      </w:r>
      <w:r w:rsidR="00946C6B" w:rsidRPr="00514C9F">
        <w:rPr>
          <w:rFonts w:ascii="Times New Roman" w:eastAsia="Calibri" w:hAnsi="Times New Roman" w:cs="Times New Roman"/>
        </w:rPr>
        <w:t xml:space="preserve"> tego certyfikatu</w:t>
      </w:r>
      <w:r w:rsidR="009B69F3" w:rsidRPr="00514C9F">
        <w:rPr>
          <w:rFonts w:ascii="Times New Roman" w:eastAsia="Calibri" w:hAnsi="Times New Roman" w:cs="Times New Roman"/>
        </w:rPr>
        <w:t>.</w:t>
      </w:r>
    </w:p>
    <w:p w14:paraId="51E9318B" w14:textId="3204EB44" w:rsidR="009B69F3" w:rsidRPr="00514C9F" w:rsidRDefault="00EA5853" w:rsidP="009B69F3">
      <w:pPr>
        <w:pStyle w:val="ZARTzmartartykuempunktem"/>
        <w:rPr>
          <w:rFonts w:ascii="Times New Roman" w:eastAsia="Calibri" w:hAnsi="Times New Roman" w:cs="Times New Roman"/>
        </w:rPr>
      </w:pPr>
      <w:r w:rsidRPr="00514C9F">
        <w:rPr>
          <w:rFonts w:ascii="Times New Roman" w:eastAsia="Calibri" w:hAnsi="Times New Roman" w:cs="Times New Roman"/>
        </w:rPr>
        <w:t>10</w:t>
      </w:r>
      <w:r w:rsidR="009B69F3" w:rsidRPr="00514C9F">
        <w:rPr>
          <w:rFonts w:ascii="Times New Roman" w:eastAsia="Calibri" w:hAnsi="Times New Roman" w:cs="Times New Roman"/>
        </w:rPr>
        <w:t>.</w:t>
      </w:r>
      <w:r w:rsidR="00413EF7" w:rsidRPr="00514C9F">
        <w:rPr>
          <w:rFonts w:ascii="Times New Roman" w:eastAsia="Calibri" w:hAnsi="Times New Roman" w:cs="Times New Roman"/>
        </w:rPr>
        <w:t> </w:t>
      </w:r>
      <w:r w:rsidR="009B69F3" w:rsidRPr="00514C9F">
        <w:rPr>
          <w:rFonts w:ascii="Times New Roman" w:eastAsia="Calibri" w:hAnsi="Times New Roman" w:cs="Times New Roman"/>
        </w:rPr>
        <w:t>Prezes Urzędu dokonuje adnotacji o wydan</w:t>
      </w:r>
      <w:r w:rsidR="00946C6B" w:rsidRPr="00514C9F">
        <w:rPr>
          <w:rFonts w:ascii="Times New Roman" w:eastAsia="Calibri" w:hAnsi="Times New Roman" w:cs="Times New Roman"/>
        </w:rPr>
        <w:t>iu</w:t>
      </w:r>
      <w:r w:rsidR="009B69F3" w:rsidRPr="00514C9F">
        <w:rPr>
          <w:rFonts w:ascii="Times New Roman" w:eastAsia="Calibri" w:hAnsi="Times New Roman" w:cs="Times New Roman"/>
        </w:rPr>
        <w:t xml:space="preserve"> </w:t>
      </w:r>
      <w:r w:rsidR="00946C6B" w:rsidRPr="00514C9F">
        <w:rPr>
          <w:rFonts w:ascii="Times New Roman" w:eastAsia="Calibri" w:hAnsi="Times New Roman" w:cs="Times New Roman"/>
        </w:rPr>
        <w:t xml:space="preserve">albo przedłużeniu </w:t>
      </w:r>
      <w:r w:rsidR="009B69F3" w:rsidRPr="00514C9F">
        <w:rPr>
          <w:rFonts w:ascii="Times New Roman" w:eastAsia="Calibri" w:hAnsi="Times New Roman" w:cs="Times New Roman"/>
        </w:rPr>
        <w:t>certyfika</w:t>
      </w:r>
      <w:r w:rsidR="00946C6B" w:rsidRPr="00514C9F">
        <w:rPr>
          <w:rFonts w:ascii="Times New Roman" w:eastAsia="Calibri" w:hAnsi="Times New Roman" w:cs="Times New Roman"/>
        </w:rPr>
        <w:t>tu</w:t>
      </w:r>
      <w:r w:rsidR="009B69F3" w:rsidRPr="00514C9F">
        <w:rPr>
          <w:rFonts w:ascii="Times New Roman" w:eastAsia="Calibri" w:hAnsi="Times New Roman" w:cs="Times New Roman"/>
        </w:rPr>
        <w:t xml:space="preserve"> wiedzy teoretycznej i potwierdzeni</w:t>
      </w:r>
      <w:r w:rsidR="006F7179" w:rsidRPr="00514C9F">
        <w:rPr>
          <w:rFonts w:ascii="Times New Roman" w:eastAsia="Calibri" w:hAnsi="Times New Roman" w:cs="Times New Roman"/>
        </w:rPr>
        <w:t>a</w:t>
      </w:r>
      <w:r w:rsidR="009B69F3" w:rsidRPr="00514C9F">
        <w:rPr>
          <w:rFonts w:ascii="Times New Roman" w:eastAsia="Calibri" w:hAnsi="Times New Roman" w:cs="Times New Roman"/>
        </w:rPr>
        <w:t xml:space="preserve"> ukończenia szkolenia praktycznego, o </w:t>
      </w:r>
      <w:r w:rsidR="00B975D4" w:rsidRPr="00514C9F">
        <w:rPr>
          <w:rFonts w:ascii="Times New Roman" w:eastAsia="Calibri" w:hAnsi="Times New Roman" w:cs="Times New Roman"/>
        </w:rPr>
        <w:t xml:space="preserve">którym </w:t>
      </w:r>
      <w:r w:rsidR="009B69F3" w:rsidRPr="00514C9F">
        <w:rPr>
          <w:rFonts w:ascii="Times New Roman" w:eastAsia="Calibri" w:hAnsi="Times New Roman" w:cs="Times New Roman"/>
        </w:rPr>
        <w:t>mowa w art</w:t>
      </w:r>
      <w:r w:rsidR="004D7905" w:rsidRPr="00CC734C">
        <w:rPr>
          <w:rFonts w:ascii="Times New Roman" w:eastAsia="Calibri" w:hAnsi="Times New Roman" w:cs="Times New Roman"/>
        </w:rPr>
        <w:t>.</w:t>
      </w:r>
      <w:r w:rsidR="009B69F3" w:rsidRPr="00514C9F">
        <w:rPr>
          <w:rFonts w:ascii="Times New Roman" w:eastAsia="Calibri" w:hAnsi="Times New Roman" w:cs="Times New Roman"/>
          <w:color w:val="FF0000"/>
        </w:rPr>
        <w:t xml:space="preserve"> </w:t>
      </w:r>
      <w:r w:rsidR="00DA4F56" w:rsidRPr="00514C9F">
        <w:rPr>
          <w:rFonts w:ascii="Times New Roman" w:eastAsia="Calibri" w:hAnsi="Times New Roman" w:cs="Times New Roman"/>
        </w:rPr>
        <w:t>156</w:t>
      </w:r>
      <w:r w:rsidR="007A45B3" w:rsidRPr="00514C9F">
        <w:rPr>
          <w:rFonts w:ascii="Times New Roman" w:eastAsia="Calibri" w:hAnsi="Times New Roman" w:cs="Times New Roman"/>
        </w:rPr>
        <w:t>p</w:t>
      </w:r>
      <w:r w:rsidR="009B69F3" w:rsidRPr="00514C9F">
        <w:rPr>
          <w:rFonts w:ascii="Times New Roman" w:eastAsia="Calibri" w:hAnsi="Times New Roman" w:cs="Times New Roman"/>
        </w:rPr>
        <w:t xml:space="preserve"> </w:t>
      </w:r>
      <w:r w:rsidR="00514C9F">
        <w:rPr>
          <w:rFonts w:ascii="Times New Roman" w:eastAsia="Calibri" w:hAnsi="Times New Roman" w:cs="Times New Roman"/>
        </w:rPr>
        <w:t xml:space="preserve">ust. 1 </w:t>
      </w:r>
      <w:r w:rsidR="009B69F3" w:rsidRPr="00514C9F">
        <w:rPr>
          <w:rFonts w:ascii="Times New Roman" w:eastAsia="Calibri" w:hAnsi="Times New Roman" w:cs="Times New Roman"/>
        </w:rPr>
        <w:t>pkt 3, w rejestrze operatorów.</w:t>
      </w:r>
    </w:p>
    <w:p w14:paraId="7A1E7E8E" w14:textId="77777777" w:rsidR="00637B81" w:rsidRPr="00514C9F" w:rsidRDefault="00E5207F" w:rsidP="00637B81">
      <w:pPr>
        <w:pStyle w:val="ZARTzmartartykuempunktem"/>
        <w:rPr>
          <w:rFonts w:ascii="Times New Roman" w:hAnsi="Times New Roman" w:cs="Times New Roman"/>
        </w:rPr>
      </w:pPr>
      <w:r w:rsidRPr="009214F2">
        <w:rPr>
          <w:rFonts w:ascii="Times New Roman" w:hAnsi="Times New Roman" w:cs="Times New Roman"/>
        </w:rPr>
        <w:t>Art.</w:t>
      </w:r>
      <w:r w:rsidR="00413EF7" w:rsidRPr="009214F2">
        <w:rPr>
          <w:rFonts w:ascii="Times New Roman" w:hAnsi="Times New Roman" w:cs="Times New Roman"/>
        </w:rPr>
        <w:t> </w:t>
      </w:r>
      <w:r w:rsidRPr="009214F2">
        <w:rPr>
          <w:rFonts w:ascii="Times New Roman" w:hAnsi="Times New Roman" w:cs="Times New Roman"/>
        </w:rPr>
        <w:t>156z</w:t>
      </w:r>
      <w:r w:rsidR="008352F9" w:rsidRPr="009214F2">
        <w:rPr>
          <w:rFonts w:ascii="Times New Roman" w:hAnsi="Times New Roman" w:cs="Times New Roman"/>
        </w:rPr>
        <w:t>b</w:t>
      </w:r>
      <w:r w:rsidR="00D61EED" w:rsidRPr="009214F2">
        <w:rPr>
          <w:rFonts w:ascii="Times New Roman" w:hAnsi="Times New Roman" w:cs="Times New Roman"/>
        </w:rPr>
        <w:t>.</w:t>
      </w:r>
      <w:r w:rsidR="00413EF7" w:rsidRPr="00514C9F">
        <w:rPr>
          <w:rFonts w:ascii="Times New Roman" w:hAnsi="Times New Roman" w:cs="Times New Roman"/>
          <w:b/>
        </w:rPr>
        <w:t> </w:t>
      </w:r>
      <w:r w:rsidR="00637B81" w:rsidRPr="00514C9F">
        <w:rPr>
          <w:rFonts w:ascii="Times New Roman" w:hAnsi="Times New Roman" w:cs="Times New Roman"/>
        </w:rPr>
        <w:t>1.</w:t>
      </w:r>
      <w:r w:rsidR="00413EF7" w:rsidRPr="00514C9F">
        <w:rPr>
          <w:rFonts w:ascii="Times New Roman" w:hAnsi="Times New Roman" w:cs="Times New Roman"/>
        </w:rPr>
        <w:t> </w:t>
      </w:r>
      <w:r w:rsidR="00637B81" w:rsidRPr="00514C9F">
        <w:rPr>
          <w:rFonts w:ascii="Times New Roman" w:hAnsi="Times New Roman" w:cs="Times New Roman"/>
        </w:rPr>
        <w:t xml:space="preserve">Minimalny wiek pilota bezzałogowego statku powietrznego wykonującego operacje z użyciem systemu bezzałogowego statku powietrznego w kategorii „otwartej”, o której mowa w art. 4 rozporządzenia nr 2019/947/UE i „szczególnej”, o której mowa w art. </w:t>
      </w:r>
      <w:r w:rsidR="002C6F98" w:rsidRPr="00514C9F">
        <w:rPr>
          <w:rFonts w:ascii="Times New Roman" w:hAnsi="Times New Roman" w:cs="Times New Roman"/>
        </w:rPr>
        <w:t xml:space="preserve">5 </w:t>
      </w:r>
      <w:r w:rsidR="00637B81" w:rsidRPr="00514C9F">
        <w:rPr>
          <w:rFonts w:ascii="Times New Roman" w:hAnsi="Times New Roman" w:cs="Times New Roman"/>
        </w:rPr>
        <w:t>rozporządzenia nr 2019/947/UE, wynosi 14 lat.</w:t>
      </w:r>
    </w:p>
    <w:p w14:paraId="7EE9FE59" w14:textId="77777777" w:rsidR="00637B81" w:rsidRPr="00514C9F" w:rsidRDefault="00637B81" w:rsidP="00637B81">
      <w:pPr>
        <w:pStyle w:val="ZARTzmar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2.</w:t>
      </w:r>
      <w:r w:rsidR="00413EF7" w:rsidRPr="00514C9F">
        <w:rPr>
          <w:rFonts w:ascii="Times New Roman" w:hAnsi="Times New Roman" w:cs="Times New Roman"/>
        </w:rPr>
        <w:t> </w:t>
      </w:r>
      <w:r w:rsidRPr="00514C9F">
        <w:rPr>
          <w:rFonts w:ascii="Times New Roman" w:hAnsi="Times New Roman" w:cs="Times New Roman"/>
        </w:rPr>
        <w:t>Osoba niepełnoletnia ubiegająca się o wydanie potwierdzenia zaliczenia szkolenia i zdania egzaminu online, o którym mowa w art. 156</w:t>
      </w:r>
      <w:r w:rsidR="002C6F98" w:rsidRPr="00514C9F">
        <w:rPr>
          <w:rFonts w:ascii="Times New Roman" w:hAnsi="Times New Roman" w:cs="Times New Roman"/>
        </w:rPr>
        <w:t>p</w:t>
      </w:r>
      <w:r w:rsidRPr="00514C9F">
        <w:rPr>
          <w:rFonts w:ascii="Times New Roman" w:hAnsi="Times New Roman" w:cs="Times New Roman"/>
        </w:rPr>
        <w:t xml:space="preserve"> </w:t>
      </w:r>
      <w:r w:rsidR="00514C9F">
        <w:rPr>
          <w:rFonts w:ascii="Times New Roman" w:hAnsi="Times New Roman" w:cs="Times New Roman"/>
        </w:rPr>
        <w:t xml:space="preserve">ust. 1 </w:t>
      </w:r>
      <w:r w:rsidRPr="00514C9F">
        <w:rPr>
          <w:rFonts w:ascii="Times New Roman" w:hAnsi="Times New Roman" w:cs="Times New Roman"/>
        </w:rPr>
        <w:t xml:space="preserve">pkt 1, zalicza szkolenie teoretyczne i zdaje egzamin online pod bezpośrednim nadzorem </w:t>
      </w:r>
      <w:r w:rsidR="002C6F98" w:rsidRPr="00514C9F">
        <w:rPr>
          <w:rFonts w:ascii="Times New Roman" w:hAnsi="Times New Roman" w:cs="Times New Roman"/>
        </w:rPr>
        <w:t xml:space="preserve">oraz za zgodą </w:t>
      </w:r>
      <w:r w:rsidRPr="00514C9F">
        <w:rPr>
          <w:rFonts w:ascii="Times New Roman" w:hAnsi="Times New Roman" w:cs="Times New Roman"/>
        </w:rPr>
        <w:t>opiekuna prawnego.</w:t>
      </w:r>
    </w:p>
    <w:p w14:paraId="71CFAAC5" w14:textId="77777777" w:rsidR="00637B81" w:rsidRPr="00514C9F" w:rsidRDefault="00637B81" w:rsidP="00637B81">
      <w:pPr>
        <w:pStyle w:val="ZARTzmar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3.</w:t>
      </w:r>
      <w:r w:rsidR="00413EF7" w:rsidRPr="00514C9F">
        <w:rPr>
          <w:rFonts w:ascii="Times New Roman" w:hAnsi="Times New Roman" w:cs="Times New Roman"/>
        </w:rPr>
        <w:t> </w:t>
      </w:r>
      <w:r w:rsidRPr="00514C9F">
        <w:rPr>
          <w:rFonts w:ascii="Times New Roman" w:hAnsi="Times New Roman" w:cs="Times New Roman"/>
        </w:rPr>
        <w:t>Osoba niepełnoletnia ubiegająca się o wydanie certyfikatu kompetencji pilota bezzałogowego statku, o którym mowa w art. 156</w:t>
      </w:r>
      <w:r w:rsidR="002C6F98" w:rsidRPr="00514C9F">
        <w:rPr>
          <w:rFonts w:ascii="Times New Roman" w:hAnsi="Times New Roman" w:cs="Times New Roman"/>
        </w:rPr>
        <w:t xml:space="preserve">p </w:t>
      </w:r>
      <w:r w:rsidR="00514C9F">
        <w:rPr>
          <w:rFonts w:ascii="Times New Roman" w:hAnsi="Times New Roman" w:cs="Times New Roman"/>
        </w:rPr>
        <w:t xml:space="preserve">ust. 1 </w:t>
      </w:r>
      <w:r w:rsidRPr="00514C9F">
        <w:rPr>
          <w:rFonts w:ascii="Times New Roman" w:hAnsi="Times New Roman" w:cs="Times New Roman"/>
        </w:rPr>
        <w:t xml:space="preserve">pkt 2, zalicza szkolenie teoretyczne i zdaje egzamin online pod bezpośrednim nadzorem opiekuna prawnego oraz zalicza szkolenie praktyczne i zdaje dodatkowy egzamin teoretyczny u wyznaczonego </w:t>
      </w:r>
      <w:r w:rsidR="00EA5853" w:rsidRPr="00514C9F">
        <w:rPr>
          <w:rFonts w:ascii="Times New Roman" w:hAnsi="Times New Roman" w:cs="Times New Roman"/>
        </w:rPr>
        <w:t>podmiotu</w:t>
      </w:r>
      <w:r w:rsidRPr="00514C9F">
        <w:rPr>
          <w:rFonts w:ascii="Times New Roman" w:hAnsi="Times New Roman" w:cs="Times New Roman"/>
        </w:rPr>
        <w:t>, za zgodą opiekuna prawnego.</w:t>
      </w:r>
    </w:p>
    <w:p w14:paraId="46D72CF2" w14:textId="77777777" w:rsidR="00637B81" w:rsidRPr="00514C9F" w:rsidRDefault="00637B81" w:rsidP="00637B81">
      <w:pPr>
        <w:pStyle w:val="ZARTzmar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4.</w:t>
      </w:r>
      <w:r w:rsidR="00413EF7" w:rsidRPr="00514C9F">
        <w:rPr>
          <w:rFonts w:ascii="Times New Roman" w:hAnsi="Times New Roman" w:cs="Times New Roman"/>
        </w:rPr>
        <w:t> </w:t>
      </w:r>
      <w:r w:rsidRPr="00514C9F">
        <w:rPr>
          <w:rFonts w:ascii="Times New Roman" w:hAnsi="Times New Roman" w:cs="Times New Roman"/>
        </w:rPr>
        <w:t>Osoba niepełnoletnia ubiegająca się o wydanie certyfikatu wiedzy teoretycznej i potwierdzenia ukończenia szkolenia praktycznego, o którym mowa w art. 156</w:t>
      </w:r>
      <w:r w:rsidR="002C6F98" w:rsidRPr="00514C9F">
        <w:rPr>
          <w:rFonts w:ascii="Times New Roman" w:hAnsi="Times New Roman" w:cs="Times New Roman"/>
        </w:rPr>
        <w:t>p</w:t>
      </w:r>
      <w:r w:rsidRPr="00514C9F">
        <w:rPr>
          <w:rFonts w:ascii="Times New Roman" w:hAnsi="Times New Roman" w:cs="Times New Roman"/>
        </w:rPr>
        <w:t xml:space="preserve"> </w:t>
      </w:r>
      <w:r w:rsidR="007767A8">
        <w:rPr>
          <w:rFonts w:ascii="Times New Roman" w:hAnsi="Times New Roman" w:cs="Times New Roman"/>
        </w:rPr>
        <w:t xml:space="preserve">ust. 1 </w:t>
      </w:r>
      <w:r w:rsidRPr="00514C9F">
        <w:rPr>
          <w:rFonts w:ascii="Times New Roman" w:hAnsi="Times New Roman" w:cs="Times New Roman"/>
        </w:rPr>
        <w:t>pkt 3:</w:t>
      </w:r>
    </w:p>
    <w:p w14:paraId="47E4109D" w14:textId="77777777" w:rsidR="00637B81" w:rsidRPr="00514C9F" w:rsidRDefault="00637B81" w:rsidP="002C6F98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1)</w:t>
      </w:r>
      <w:r w:rsidRPr="00514C9F">
        <w:rPr>
          <w:rFonts w:ascii="Times New Roman" w:hAnsi="Times New Roman" w:cs="Times New Roman"/>
        </w:rPr>
        <w:tab/>
        <w:t xml:space="preserve">zalicza szkolenie i zdaje egzamin online pod bezpośrednim nadzorem opiekuna prawnego oraz zalicza szkolenie praktyczne i zdaje egzamin teoretyczny u wyznaczonego </w:t>
      </w:r>
      <w:r w:rsidR="008352F9" w:rsidRPr="00514C9F">
        <w:rPr>
          <w:rFonts w:ascii="Times New Roman" w:hAnsi="Times New Roman" w:cs="Times New Roman"/>
        </w:rPr>
        <w:t>podmiotu</w:t>
      </w:r>
      <w:r w:rsidRPr="00514C9F">
        <w:rPr>
          <w:rFonts w:ascii="Times New Roman" w:hAnsi="Times New Roman" w:cs="Times New Roman"/>
        </w:rPr>
        <w:t>, za zgodą opiekuna prawnego – w przypadku wykonywania operacji zgodnie ze scenariuszem standardowym określonym w dodatku 1 do załącznika do rozporządzenia nr 2019/947/UE;</w:t>
      </w:r>
    </w:p>
    <w:p w14:paraId="135E2291" w14:textId="77777777" w:rsidR="008352F9" w:rsidRPr="00514C9F" w:rsidRDefault="008352F9" w:rsidP="002C6F98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2)</w:t>
      </w:r>
      <w:r w:rsidRPr="00514C9F">
        <w:rPr>
          <w:rFonts w:ascii="Times New Roman" w:hAnsi="Times New Roman" w:cs="Times New Roman"/>
        </w:rPr>
        <w:tab/>
        <w:t>zalicza szkolenie i zdaje egzamin online pod bezpośrednim nadzorem opiekuna prawnego oraz zalicza szkolenie praktyczne i zdaje egzamin teoretyczny u wyznaczonego podmiotu, za zgodą opiekuna prawnego – w przypadku wykonywania operacji zgodnie z krajowym scenariuszem standardowym;</w:t>
      </w:r>
    </w:p>
    <w:p w14:paraId="1D60CBC0" w14:textId="77777777" w:rsidR="00637B81" w:rsidRPr="00514C9F" w:rsidRDefault="008352F9" w:rsidP="002C6F98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3</w:t>
      </w:r>
      <w:r w:rsidR="00637B81" w:rsidRPr="00514C9F">
        <w:rPr>
          <w:rFonts w:ascii="Times New Roman" w:hAnsi="Times New Roman" w:cs="Times New Roman"/>
        </w:rPr>
        <w:t>)</w:t>
      </w:r>
      <w:r w:rsidR="00637B81" w:rsidRPr="00514C9F">
        <w:rPr>
          <w:rFonts w:ascii="Times New Roman" w:hAnsi="Times New Roman" w:cs="Times New Roman"/>
        </w:rPr>
        <w:tab/>
        <w:t xml:space="preserve">zalicza szkolenie teoretyczne i praktyczne oraz zdaje egzamin u wyznaczonego </w:t>
      </w:r>
      <w:r w:rsidRPr="00514C9F">
        <w:rPr>
          <w:rFonts w:ascii="Times New Roman" w:hAnsi="Times New Roman" w:cs="Times New Roman"/>
        </w:rPr>
        <w:t>podmiotu</w:t>
      </w:r>
      <w:r w:rsidR="00637B81" w:rsidRPr="00514C9F">
        <w:rPr>
          <w:rFonts w:ascii="Times New Roman" w:hAnsi="Times New Roman" w:cs="Times New Roman"/>
        </w:rPr>
        <w:t>, za zgodą opiekuna prawnego –</w:t>
      </w:r>
      <w:r w:rsidR="002018F4" w:rsidRPr="00514C9F">
        <w:rPr>
          <w:rFonts w:ascii="Times New Roman" w:hAnsi="Times New Roman" w:cs="Times New Roman"/>
        </w:rPr>
        <w:t xml:space="preserve"> </w:t>
      </w:r>
      <w:r w:rsidR="00637B81" w:rsidRPr="00514C9F">
        <w:rPr>
          <w:rFonts w:ascii="Times New Roman" w:hAnsi="Times New Roman" w:cs="Times New Roman"/>
        </w:rPr>
        <w:t>w przypadku wykonywania operacji zgodnie z zezwoleniem</w:t>
      </w:r>
      <w:r w:rsidR="00EA5853" w:rsidRPr="00514C9F">
        <w:rPr>
          <w:rFonts w:ascii="Times New Roman" w:hAnsi="Times New Roman" w:cs="Times New Roman"/>
        </w:rPr>
        <w:t xml:space="preserve"> na operację</w:t>
      </w:r>
      <w:r w:rsidR="00637B81" w:rsidRPr="00514C9F">
        <w:rPr>
          <w:rFonts w:ascii="Times New Roman" w:hAnsi="Times New Roman" w:cs="Times New Roman"/>
        </w:rPr>
        <w:t xml:space="preserve">, o którym mowa w art. 12 ust. </w:t>
      </w:r>
      <w:r w:rsidR="00EA5853" w:rsidRPr="00514C9F">
        <w:rPr>
          <w:rFonts w:ascii="Times New Roman" w:hAnsi="Times New Roman" w:cs="Times New Roman"/>
        </w:rPr>
        <w:t xml:space="preserve">1 </w:t>
      </w:r>
      <w:r w:rsidR="00637B81" w:rsidRPr="00514C9F">
        <w:rPr>
          <w:rFonts w:ascii="Times New Roman" w:hAnsi="Times New Roman" w:cs="Times New Roman"/>
        </w:rPr>
        <w:t>rozporządzenia nr 2019/947/UE.</w:t>
      </w:r>
    </w:p>
    <w:p w14:paraId="25754BA2" w14:textId="77777777" w:rsidR="009109E1" w:rsidRPr="00514C9F" w:rsidRDefault="00FB4EFF" w:rsidP="00672C83">
      <w:pPr>
        <w:pStyle w:val="ZARTzmartartykuempunktem"/>
        <w:rPr>
          <w:rFonts w:ascii="Times New Roman" w:hAnsi="Times New Roman" w:cs="Times New Roman"/>
        </w:rPr>
      </w:pPr>
      <w:r w:rsidRPr="009214F2">
        <w:rPr>
          <w:rFonts w:ascii="Times New Roman" w:hAnsi="Times New Roman" w:cs="Times New Roman"/>
          <w:bCs/>
          <w:szCs w:val="24"/>
        </w:rPr>
        <w:t>Art.</w:t>
      </w:r>
      <w:r w:rsidR="00413EF7" w:rsidRPr="009214F2">
        <w:rPr>
          <w:rFonts w:ascii="Times New Roman" w:hAnsi="Times New Roman" w:cs="Times New Roman"/>
          <w:bCs/>
          <w:szCs w:val="24"/>
        </w:rPr>
        <w:t> </w:t>
      </w:r>
      <w:r w:rsidR="008352F9" w:rsidRPr="009214F2">
        <w:rPr>
          <w:rFonts w:ascii="Times New Roman" w:hAnsi="Times New Roman" w:cs="Times New Roman"/>
          <w:bCs/>
          <w:szCs w:val="24"/>
        </w:rPr>
        <w:t>156z</w:t>
      </w:r>
      <w:r w:rsidR="008352F9" w:rsidRPr="009214F2">
        <w:rPr>
          <w:rFonts w:ascii="Times New Roman" w:hAnsi="Times New Roman" w:cs="Times New Roman"/>
        </w:rPr>
        <w:t>c</w:t>
      </w:r>
      <w:r w:rsidRPr="009214F2">
        <w:rPr>
          <w:rFonts w:ascii="Times New Roman" w:hAnsi="Times New Roman" w:cs="Times New Roman"/>
          <w:bCs/>
          <w:szCs w:val="24"/>
        </w:rPr>
        <w:t>.</w:t>
      </w:r>
      <w:r w:rsidR="00413EF7" w:rsidRPr="00514C9F">
        <w:rPr>
          <w:rFonts w:ascii="Times New Roman" w:hAnsi="Times New Roman" w:cs="Times New Roman"/>
          <w:b/>
          <w:bCs/>
          <w:szCs w:val="24"/>
        </w:rPr>
        <w:t> </w:t>
      </w:r>
      <w:r w:rsidRPr="00514C9F">
        <w:rPr>
          <w:rFonts w:ascii="Times New Roman" w:hAnsi="Times New Roman" w:cs="Times New Roman"/>
        </w:rPr>
        <w:t>1</w:t>
      </w:r>
      <w:r w:rsidR="009109E1" w:rsidRPr="00514C9F">
        <w:rPr>
          <w:rFonts w:ascii="Times New Roman" w:hAnsi="Times New Roman" w:cs="Times New Roman"/>
        </w:rPr>
        <w:t>.</w:t>
      </w:r>
      <w:r w:rsidR="00413EF7" w:rsidRPr="00514C9F">
        <w:rPr>
          <w:rFonts w:ascii="Times New Roman" w:hAnsi="Times New Roman" w:cs="Times New Roman"/>
        </w:rPr>
        <w:t> </w:t>
      </w:r>
      <w:r w:rsidR="00D44B46" w:rsidRPr="00514C9F">
        <w:rPr>
          <w:rFonts w:ascii="Times New Roman" w:hAnsi="Times New Roman" w:cs="Times New Roman"/>
        </w:rPr>
        <w:t>Prezes Urzędu cofa d</w:t>
      </w:r>
      <w:r w:rsidR="009109E1" w:rsidRPr="00514C9F">
        <w:rPr>
          <w:rFonts w:ascii="Times New Roman" w:hAnsi="Times New Roman" w:cs="Times New Roman"/>
        </w:rPr>
        <w:t xml:space="preserve">okument, o którym mowa w </w:t>
      </w:r>
      <w:r w:rsidRPr="00514C9F">
        <w:rPr>
          <w:rFonts w:ascii="Times New Roman" w:hAnsi="Times New Roman" w:cs="Times New Roman"/>
        </w:rPr>
        <w:t xml:space="preserve">art. </w:t>
      </w:r>
      <w:r w:rsidR="00EA5853" w:rsidRPr="00514C9F">
        <w:rPr>
          <w:rFonts w:ascii="Times New Roman" w:hAnsi="Times New Roman" w:cs="Times New Roman"/>
        </w:rPr>
        <w:t>156p</w:t>
      </w:r>
      <w:r w:rsidR="007767A8">
        <w:rPr>
          <w:rFonts w:ascii="Times New Roman" w:hAnsi="Times New Roman" w:cs="Times New Roman"/>
        </w:rPr>
        <w:t xml:space="preserve"> ust. 1</w:t>
      </w:r>
      <w:r w:rsidR="009109E1" w:rsidRPr="00514C9F">
        <w:rPr>
          <w:rFonts w:ascii="Times New Roman" w:hAnsi="Times New Roman" w:cs="Times New Roman"/>
        </w:rPr>
        <w:t>, w przypadku</w:t>
      </w:r>
      <w:r w:rsidR="008352F9" w:rsidRPr="00514C9F">
        <w:rPr>
          <w:rFonts w:ascii="Times New Roman" w:hAnsi="Times New Roman" w:cs="Times New Roman"/>
        </w:rPr>
        <w:t xml:space="preserve"> stwierdzenia, że pilot bezzałogowego statku powietrznego:</w:t>
      </w:r>
    </w:p>
    <w:p w14:paraId="1FE35940" w14:textId="77777777" w:rsidR="00150EA3" w:rsidRPr="00514C9F" w:rsidRDefault="00150EA3" w:rsidP="00150EA3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1)</w:t>
      </w:r>
      <w:r w:rsidRPr="00514C9F">
        <w:rPr>
          <w:rFonts w:ascii="Times New Roman" w:hAnsi="Times New Roman" w:cs="Times New Roman"/>
        </w:rPr>
        <w:tab/>
      </w:r>
      <w:r w:rsidR="008352F9" w:rsidRPr="00514C9F">
        <w:rPr>
          <w:rFonts w:ascii="Times New Roman" w:hAnsi="Times New Roman" w:cs="Times New Roman"/>
        </w:rPr>
        <w:t>przestał spełniać</w:t>
      </w:r>
      <w:r w:rsidRPr="00514C9F">
        <w:rPr>
          <w:rFonts w:ascii="Times New Roman" w:hAnsi="Times New Roman" w:cs="Times New Roman"/>
        </w:rPr>
        <w:t xml:space="preserve"> </w:t>
      </w:r>
      <w:r w:rsidR="008352F9" w:rsidRPr="00514C9F">
        <w:rPr>
          <w:rFonts w:ascii="Times New Roman" w:hAnsi="Times New Roman" w:cs="Times New Roman"/>
        </w:rPr>
        <w:t xml:space="preserve">wymagania konieczne </w:t>
      </w:r>
      <w:r w:rsidRPr="00514C9F">
        <w:rPr>
          <w:rFonts w:ascii="Times New Roman" w:hAnsi="Times New Roman" w:cs="Times New Roman"/>
        </w:rPr>
        <w:t>do otrzymania danego dokumentu zgodnie z załącznikiem do rozporządzenia nr 2019/947/UE lub</w:t>
      </w:r>
    </w:p>
    <w:p w14:paraId="6FE3A618" w14:textId="77777777" w:rsidR="00150EA3" w:rsidRPr="00514C9F" w:rsidRDefault="00150EA3" w:rsidP="00150EA3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2)</w:t>
      </w:r>
      <w:r w:rsidRPr="00514C9F">
        <w:rPr>
          <w:rFonts w:ascii="Times New Roman" w:hAnsi="Times New Roman" w:cs="Times New Roman"/>
        </w:rPr>
        <w:tab/>
        <w:t xml:space="preserve">uzyskał </w:t>
      </w:r>
      <w:r w:rsidR="008352F9" w:rsidRPr="00514C9F">
        <w:rPr>
          <w:rFonts w:ascii="Times New Roman" w:hAnsi="Times New Roman" w:cs="Times New Roman"/>
        </w:rPr>
        <w:t xml:space="preserve">dokument </w:t>
      </w:r>
      <w:r w:rsidRPr="00514C9F">
        <w:rPr>
          <w:rFonts w:ascii="Times New Roman" w:hAnsi="Times New Roman" w:cs="Times New Roman"/>
        </w:rPr>
        <w:t>w oparciu o sfałszowane dokumenty, sfałszował zapisy w dokumencie lub poświadczył nieprawdę, lub</w:t>
      </w:r>
    </w:p>
    <w:p w14:paraId="0B67C941" w14:textId="77777777" w:rsidR="00150EA3" w:rsidRPr="00514C9F" w:rsidRDefault="00150EA3" w:rsidP="00150EA3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3)</w:t>
      </w:r>
      <w:r w:rsidRPr="00514C9F">
        <w:rPr>
          <w:rFonts w:ascii="Times New Roman" w:hAnsi="Times New Roman" w:cs="Times New Roman"/>
        </w:rPr>
        <w:tab/>
        <w:t>wykonując czynności lotnicze:</w:t>
      </w:r>
    </w:p>
    <w:p w14:paraId="27A070B2" w14:textId="77777777" w:rsidR="00150EA3" w:rsidRPr="00514C9F" w:rsidRDefault="00150EA3" w:rsidP="00150EA3">
      <w:pPr>
        <w:pStyle w:val="ZLITwPKTzmlitw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a)</w:t>
      </w:r>
      <w:r w:rsidRPr="00514C9F">
        <w:rPr>
          <w:rFonts w:ascii="Times New Roman" w:hAnsi="Times New Roman" w:cs="Times New Roman"/>
        </w:rPr>
        <w:tab/>
        <w:t>zagraża życiu lub zdrowiu osób trzecich</w:t>
      </w:r>
      <w:r w:rsidR="008352F9" w:rsidRPr="00514C9F">
        <w:rPr>
          <w:rFonts w:ascii="Times New Roman" w:hAnsi="Times New Roman" w:cs="Times New Roman"/>
        </w:rPr>
        <w:t>,</w:t>
      </w:r>
      <w:r w:rsidRPr="00514C9F">
        <w:rPr>
          <w:rFonts w:ascii="Times New Roman" w:hAnsi="Times New Roman" w:cs="Times New Roman"/>
        </w:rPr>
        <w:t xml:space="preserve"> lub</w:t>
      </w:r>
    </w:p>
    <w:p w14:paraId="51102B57" w14:textId="77777777" w:rsidR="00150EA3" w:rsidRPr="00514C9F" w:rsidRDefault="00150EA3" w:rsidP="00150EA3">
      <w:pPr>
        <w:pStyle w:val="ZLITwPKTzmlitw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b)</w:t>
      </w:r>
      <w:r w:rsidRPr="00514C9F">
        <w:rPr>
          <w:rFonts w:ascii="Times New Roman" w:hAnsi="Times New Roman" w:cs="Times New Roman"/>
        </w:rPr>
        <w:tab/>
        <w:t>stwarza zagrożenie dla bezpieczeństwa publicznego, lub</w:t>
      </w:r>
    </w:p>
    <w:p w14:paraId="745B77CD" w14:textId="77777777" w:rsidR="00150EA3" w:rsidRPr="00514C9F" w:rsidRDefault="00150EA3" w:rsidP="00150EA3">
      <w:pPr>
        <w:pStyle w:val="ZLITwPKTzmlitw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c)</w:t>
      </w:r>
      <w:r w:rsidRPr="00514C9F">
        <w:rPr>
          <w:rFonts w:ascii="Times New Roman" w:hAnsi="Times New Roman" w:cs="Times New Roman"/>
        </w:rPr>
        <w:tab/>
        <w:t>zakłóca spokój lub porządek publiczny, lub</w:t>
      </w:r>
    </w:p>
    <w:p w14:paraId="740FF373" w14:textId="2B1699A1" w:rsidR="00150EA3" w:rsidRPr="00514C9F" w:rsidRDefault="00150EA3" w:rsidP="00150EA3">
      <w:pPr>
        <w:pStyle w:val="ZLITwPKTzmlitw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d)</w:t>
      </w:r>
      <w:r w:rsidRPr="00514C9F">
        <w:rPr>
          <w:rFonts w:ascii="Times New Roman" w:hAnsi="Times New Roman" w:cs="Times New Roman"/>
        </w:rPr>
        <w:tab/>
        <w:t>stwarza zagrożenie dla bezpieczeństwa ruchu lotniczego, statku powietrznego</w:t>
      </w:r>
      <w:r w:rsidR="004D16A4">
        <w:rPr>
          <w:rFonts w:ascii="Times New Roman" w:hAnsi="Times New Roman" w:cs="Times New Roman"/>
        </w:rPr>
        <w:t xml:space="preserve"> lub</w:t>
      </w:r>
      <w:r w:rsidR="00D42A8A">
        <w:rPr>
          <w:rFonts w:ascii="Times New Roman" w:hAnsi="Times New Roman" w:cs="Times New Roman"/>
        </w:rPr>
        <w:t xml:space="preserve"> </w:t>
      </w:r>
      <w:r w:rsidRPr="00514C9F">
        <w:rPr>
          <w:rFonts w:ascii="Times New Roman" w:hAnsi="Times New Roman" w:cs="Times New Roman"/>
        </w:rPr>
        <w:t>życia lub zdrowia załogi lub pasażerów znajdujących się na jego pokładzie,</w:t>
      </w:r>
      <w:r w:rsidR="00D42A8A">
        <w:rPr>
          <w:rFonts w:ascii="Times New Roman" w:hAnsi="Times New Roman" w:cs="Times New Roman"/>
        </w:rPr>
        <w:t xml:space="preserve"> lub</w:t>
      </w:r>
    </w:p>
    <w:p w14:paraId="22FB65E9" w14:textId="1F37BC9D" w:rsidR="00150EA3" w:rsidRPr="00514C9F" w:rsidRDefault="00150EA3" w:rsidP="00150EA3">
      <w:pPr>
        <w:pStyle w:val="ZLITwPKTzmlitw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e)</w:t>
      </w:r>
      <w:r w:rsidRPr="00514C9F">
        <w:rPr>
          <w:rFonts w:ascii="Times New Roman" w:hAnsi="Times New Roman" w:cs="Times New Roman"/>
        </w:rPr>
        <w:tab/>
        <w:t>utrudnia ruch lotniczy</w:t>
      </w:r>
      <w:r w:rsidR="004D16A4">
        <w:rPr>
          <w:rFonts w:ascii="Times New Roman" w:hAnsi="Times New Roman" w:cs="Times New Roman"/>
        </w:rPr>
        <w:t xml:space="preserve"> lub</w:t>
      </w:r>
      <w:r w:rsidRPr="00514C9F">
        <w:rPr>
          <w:rFonts w:ascii="Times New Roman" w:hAnsi="Times New Roman" w:cs="Times New Roman"/>
        </w:rPr>
        <w:t xml:space="preserve"> powoduje jego wstrzymanie lub ograniczenie, lub</w:t>
      </w:r>
    </w:p>
    <w:p w14:paraId="21815B1C" w14:textId="77777777" w:rsidR="00150EA3" w:rsidRPr="00514C9F" w:rsidRDefault="00150EA3" w:rsidP="00150EA3">
      <w:pPr>
        <w:pStyle w:val="ZLITwPKTzmlitw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f)</w:t>
      </w:r>
      <w:r w:rsidRPr="00514C9F">
        <w:rPr>
          <w:rFonts w:ascii="Times New Roman" w:hAnsi="Times New Roman" w:cs="Times New Roman"/>
        </w:rPr>
        <w:tab/>
        <w:t>wykonuje czynności lotnicze niezgodnie z warunkami określonymi w przepisach będących podstawą wydania danego dokumentu; lub</w:t>
      </w:r>
    </w:p>
    <w:p w14:paraId="7A91153D" w14:textId="77777777" w:rsidR="00150EA3" w:rsidRPr="00514C9F" w:rsidRDefault="00983A7F" w:rsidP="00150EA3">
      <w:pPr>
        <w:pStyle w:val="ZLITwPKTzmlitwpktartykuempunktem"/>
        <w:ind w:left="993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4</w:t>
      </w:r>
      <w:r w:rsidR="00150EA3" w:rsidRPr="00514C9F">
        <w:rPr>
          <w:rFonts w:ascii="Times New Roman" w:hAnsi="Times New Roman" w:cs="Times New Roman"/>
        </w:rPr>
        <w:t>)</w:t>
      </w:r>
      <w:r w:rsidR="00150EA3" w:rsidRPr="00514C9F">
        <w:rPr>
          <w:rFonts w:ascii="Times New Roman" w:hAnsi="Times New Roman" w:cs="Times New Roman"/>
        </w:rPr>
        <w:tab/>
        <w:t>wykonywał czynności lotnicze pod wpływem alkoholu lub środków odurzających</w:t>
      </w:r>
      <w:r w:rsidRPr="00514C9F">
        <w:rPr>
          <w:rFonts w:ascii="Times New Roman" w:hAnsi="Times New Roman" w:cs="Times New Roman"/>
        </w:rPr>
        <w:t>.</w:t>
      </w:r>
      <w:r w:rsidR="00150EA3" w:rsidRPr="00514C9F">
        <w:rPr>
          <w:rFonts w:ascii="Times New Roman" w:hAnsi="Times New Roman" w:cs="Times New Roman"/>
        </w:rPr>
        <w:t xml:space="preserve"> </w:t>
      </w:r>
    </w:p>
    <w:p w14:paraId="2AE8BDB9" w14:textId="77777777" w:rsidR="009109E1" w:rsidRPr="00514C9F" w:rsidRDefault="00983A7F" w:rsidP="1EAE16F0">
      <w:pPr>
        <w:pStyle w:val="ZARTzmar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2</w:t>
      </w:r>
      <w:r w:rsidR="009109E1" w:rsidRPr="00514C9F">
        <w:rPr>
          <w:rFonts w:ascii="Times New Roman" w:hAnsi="Times New Roman" w:cs="Times New Roman"/>
        </w:rPr>
        <w:t>.</w:t>
      </w:r>
      <w:r w:rsidR="00413EF7" w:rsidRPr="00514C9F">
        <w:rPr>
          <w:rFonts w:ascii="Times New Roman" w:hAnsi="Times New Roman" w:cs="Times New Roman"/>
        </w:rPr>
        <w:t> </w:t>
      </w:r>
      <w:r w:rsidR="009109E1" w:rsidRPr="00514C9F">
        <w:rPr>
          <w:rFonts w:ascii="Times New Roman" w:hAnsi="Times New Roman" w:cs="Times New Roman"/>
        </w:rPr>
        <w:t xml:space="preserve">W przypadku </w:t>
      </w:r>
      <w:r w:rsidR="00080996" w:rsidRPr="00514C9F">
        <w:rPr>
          <w:rFonts w:ascii="Times New Roman" w:hAnsi="Times New Roman" w:cs="Times New Roman"/>
        </w:rPr>
        <w:t xml:space="preserve">cofnięcia dokumentu, o którym mowa w </w:t>
      </w:r>
      <w:r w:rsidR="00FB4EFF" w:rsidRPr="00514C9F">
        <w:rPr>
          <w:rFonts w:ascii="Times New Roman" w:hAnsi="Times New Roman" w:cs="Times New Roman"/>
        </w:rPr>
        <w:t>art. 156</w:t>
      </w:r>
      <w:r w:rsidR="00EA5853" w:rsidRPr="00514C9F">
        <w:rPr>
          <w:rFonts w:ascii="Times New Roman" w:hAnsi="Times New Roman" w:cs="Times New Roman"/>
        </w:rPr>
        <w:t>p</w:t>
      </w:r>
      <w:r w:rsidR="6CFDF30C" w:rsidRPr="00514C9F">
        <w:rPr>
          <w:rFonts w:ascii="Times New Roman" w:hAnsi="Times New Roman" w:cs="Times New Roman"/>
        </w:rPr>
        <w:t xml:space="preserve"> ust. 1</w:t>
      </w:r>
      <w:r w:rsidR="00080996" w:rsidRPr="00514C9F">
        <w:rPr>
          <w:rFonts w:ascii="Times New Roman" w:hAnsi="Times New Roman" w:cs="Times New Roman"/>
        </w:rPr>
        <w:t>, podlega on niezwłocznie zwrotowi</w:t>
      </w:r>
      <w:r w:rsidR="00A65F0F" w:rsidRPr="00514C9F">
        <w:rPr>
          <w:rFonts w:ascii="Times New Roman" w:hAnsi="Times New Roman" w:cs="Times New Roman"/>
        </w:rPr>
        <w:t xml:space="preserve"> do</w:t>
      </w:r>
      <w:r w:rsidR="00080996" w:rsidRPr="00514C9F">
        <w:rPr>
          <w:rFonts w:ascii="Times New Roman" w:hAnsi="Times New Roman" w:cs="Times New Roman"/>
        </w:rPr>
        <w:t xml:space="preserve"> Prezes</w:t>
      </w:r>
      <w:r w:rsidR="00A65F0F" w:rsidRPr="00514C9F">
        <w:rPr>
          <w:rFonts w:ascii="Times New Roman" w:hAnsi="Times New Roman" w:cs="Times New Roman"/>
        </w:rPr>
        <w:t>a</w:t>
      </w:r>
      <w:r w:rsidR="00080996" w:rsidRPr="00514C9F">
        <w:rPr>
          <w:rFonts w:ascii="Times New Roman" w:hAnsi="Times New Roman" w:cs="Times New Roman"/>
        </w:rPr>
        <w:t xml:space="preserve"> Urzędu.</w:t>
      </w:r>
    </w:p>
    <w:p w14:paraId="3DC31FB9" w14:textId="07704801" w:rsidR="003974CA" w:rsidRPr="00514C9F" w:rsidRDefault="00983A7F" w:rsidP="00030A59">
      <w:pPr>
        <w:pStyle w:val="ZARTzmar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3</w:t>
      </w:r>
      <w:r w:rsidR="009109E1" w:rsidRPr="00514C9F">
        <w:rPr>
          <w:rFonts w:ascii="Times New Roman" w:hAnsi="Times New Roman" w:cs="Times New Roman"/>
        </w:rPr>
        <w:t>.</w:t>
      </w:r>
      <w:r w:rsidR="00413EF7" w:rsidRPr="00514C9F">
        <w:rPr>
          <w:rFonts w:ascii="Times New Roman" w:hAnsi="Times New Roman" w:cs="Times New Roman"/>
        </w:rPr>
        <w:t> </w:t>
      </w:r>
      <w:r w:rsidR="009109E1" w:rsidRPr="00514C9F">
        <w:rPr>
          <w:rFonts w:ascii="Times New Roman" w:hAnsi="Times New Roman" w:cs="Times New Roman"/>
        </w:rPr>
        <w:t xml:space="preserve">W przypadku postępowania prowadzonego przez uprawnione organy państwowe w celu stwierdzenia, czy zaistniały okoliczności, o których mowa w ust. </w:t>
      </w:r>
      <w:r w:rsidR="00FB4EFF" w:rsidRPr="00514C9F">
        <w:rPr>
          <w:rFonts w:ascii="Times New Roman" w:hAnsi="Times New Roman" w:cs="Times New Roman"/>
        </w:rPr>
        <w:t>1</w:t>
      </w:r>
      <w:r w:rsidRPr="00514C9F">
        <w:rPr>
          <w:rFonts w:ascii="Times New Roman" w:hAnsi="Times New Roman" w:cs="Times New Roman"/>
        </w:rPr>
        <w:t xml:space="preserve"> pkt 2</w:t>
      </w:r>
      <w:r w:rsidR="002018F4" w:rsidRPr="00514C9F">
        <w:rPr>
          <w:rFonts w:ascii="Times New Roman" w:hAnsi="Times New Roman" w:cs="Times New Roman"/>
        </w:rPr>
        <w:t>–</w:t>
      </w:r>
      <w:r w:rsidRPr="00514C9F">
        <w:rPr>
          <w:rFonts w:ascii="Times New Roman" w:hAnsi="Times New Roman" w:cs="Times New Roman"/>
        </w:rPr>
        <w:t>4</w:t>
      </w:r>
      <w:r w:rsidR="009109E1" w:rsidRPr="00514C9F">
        <w:rPr>
          <w:rFonts w:ascii="Times New Roman" w:hAnsi="Times New Roman" w:cs="Times New Roman"/>
        </w:rPr>
        <w:t>, na czas prowadzenia tego postępowania Prezes Urzędu zawies</w:t>
      </w:r>
      <w:r w:rsidR="003974CA" w:rsidRPr="00514C9F">
        <w:rPr>
          <w:rFonts w:ascii="Times New Roman" w:hAnsi="Times New Roman" w:cs="Times New Roman"/>
        </w:rPr>
        <w:t>za</w:t>
      </w:r>
      <w:r w:rsidR="00B05FB5">
        <w:rPr>
          <w:rFonts w:ascii="Times New Roman" w:hAnsi="Times New Roman" w:cs="Times New Roman"/>
        </w:rPr>
        <w:t xml:space="preserve"> </w:t>
      </w:r>
      <w:r w:rsidR="009109E1" w:rsidRPr="00514C9F">
        <w:rPr>
          <w:rFonts w:ascii="Times New Roman" w:hAnsi="Times New Roman" w:cs="Times New Roman"/>
        </w:rPr>
        <w:t xml:space="preserve"> </w:t>
      </w:r>
      <w:r w:rsidR="003D1094" w:rsidRPr="00514C9F">
        <w:rPr>
          <w:rFonts w:ascii="Times New Roman" w:hAnsi="Times New Roman" w:cs="Times New Roman"/>
        </w:rPr>
        <w:t>dokument</w:t>
      </w:r>
      <w:r w:rsidR="009109E1" w:rsidRPr="00514C9F">
        <w:rPr>
          <w:rFonts w:ascii="Times New Roman" w:hAnsi="Times New Roman" w:cs="Times New Roman"/>
        </w:rPr>
        <w:t>,</w:t>
      </w:r>
      <w:r w:rsidR="00DC6D3C" w:rsidRPr="00514C9F">
        <w:rPr>
          <w:rFonts w:ascii="Times New Roman" w:hAnsi="Times New Roman" w:cs="Times New Roman"/>
        </w:rPr>
        <w:t xml:space="preserve"> o którym mowa w ust. 1,</w:t>
      </w:r>
      <w:r w:rsidR="009109E1" w:rsidRPr="00514C9F">
        <w:rPr>
          <w:rFonts w:ascii="Times New Roman" w:hAnsi="Times New Roman" w:cs="Times New Roman"/>
        </w:rPr>
        <w:t xml:space="preserve"> jeżeli istnieje obawa, że dalsze wykonywanie czynności lotniczych </w:t>
      </w:r>
      <w:r w:rsidR="00DC6D3C" w:rsidRPr="00514C9F">
        <w:rPr>
          <w:rFonts w:ascii="Times New Roman" w:hAnsi="Times New Roman" w:cs="Times New Roman"/>
        </w:rPr>
        <w:t xml:space="preserve">przez pilota bezzałogowego statku powietrznego </w:t>
      </w:r>
      <w:r w:rsidR="009109E1" w:rsidRPr="00514C9F">
        <w:rPr>
          <w:rFonts w:ascii="Times New Roman" w:hAnsi="Times New Roman" w:cs="Times New Roman"/>
        </w:rPr>
        <w:t xml:space="preserve">może zagrażać bezpieczeństwu </w:t>
      </w:r>
      <w:r w:rsidR="00A65F0F" w:rsidRPr="00514C9F">
        <w:rPr>
          <w:rFonts w:ascii="Times New Roman" w:hAnsi="Times New Roman" w:cs="Times New Roman"/>
        </w:rPr>
        <w:t>ruchu lotniczego</w:t>
      </w:r>
      <w:r w:rsidR="003974CA" w:rsidRPr="00514C9F">
        <w:rPr>
          <w:rFonts w:ascii="Times New Roman" w:hAnsi="Times New Roman" w:cs="Times New Roman"/>
        </w:rPr>
        <w:t xml:space="preserve">. </w:t>
      </w:r>
    </w:p>
    <w:p w14:paraId="01A4DAEC" w14:textId="77777777" w:rsidR="009109E1" w:rsidRPr="00514C9F" w:rsidRDefault="00983A7F" w:rsidP="00030A59">
      <w:pPr>
        <w:pStyle w:val="ZARTzmar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4</w:t>
      </w:r>
      <w:r w:rsidR="003974CA" w:rsidRPr="00514C9F">
        <w:rPr>
          <w:rFonts w:ascii="Times New Roman" w:hAnsi="Times New Roman" w:cs="Times New Roman"/>
        </w:rPr>
        <w:t>.</w:t>
      </w:r>
      <w:r w:rsidR="00413EF7" w:rsidRPr="00514C9F">
        <w:rPr>
          <w:rFonts w:ascii="Times New Roman" w:hAnsi="Times New Roman" w:cs="Times New Roman"/>
        </w:rPr>
        <w:t> </w:t>
      </w:r>
      <w:r w:rsidR="003974CA" w:rsidRPr="00514C9F">
        <w:rPr>
          <w:rFonts w:ascii="Times New Roman" w:hAnsi="Times New Roman" w:cs="Times New Roman"/>
        </w:rPr>
        <w:t>W przypadku zawieszenia dokument</w:t>
      </w:r>
      <w:r w:rsidR="00EA5853" w:rsidRPr="00514C9F">
        <w:rPr>
          <w:rFonts w:ascii="Times New Roman" w:hAnsi="Times New Roman" w:cs="Times New Roman"/>
        </w:rPr>
        <w:t>u</w:t>
      </w:r>
      <w:r w:rsidR="00DC6D3C" w:rsidRPr="00514C9F">
        <w:rPr>
          <w:rFonts w:ascii="Times New Roman" w:hAnsi="Times New Roman" w:cs="Times New Roman"/>
        </w:rPr>
        <w:t xml:space="preserve">, o którym mowa w </w:t>
      </w:r>
      <w:r w:rsidR="00FB4EFF" w:rsidRPr="00514C9F">
        <w:rPr>
          <w:rFonts w:ascii="Times New Roman" w:hAnsi="Times New Roman" w:cs="Times New Roman"/>
        </w:rPr>
        <w:t>art. 156</w:t>
      </w:r>
      <w:r w:rsidR="00EA5853" w:rsidRPr="00514C9F">
        <w:rPr>
          <w:rFonts w:ascii="Times New Roman" w:hAnsi="Times New Roman" w:cs="Times New Roman"/>
        </w:rPr>
        <w:t>p</w:t>
      </w:r>
      <w:r w:rsidR="3C997FF4" w:rsidRPr="00514C9F">
        <w:rPr>
          <w:rFonts w:ascii="Times New Roman" w:hAnsi="Times New Roman" w:cs="Times New Roman"/>
        </w:rPr>
        <w:t xml:space="preserve"> ust. 1</w:t>
      </w:r>
      <w:r w:rsidR="00DC6D3C" w:rsidRPr="00514C9F">
        <w:rPr>
          <w:rFonts w:ascii="Times New Roman" w:hAnsi="Times New Roman" w:cs="Times New Roman"/>
        </w:rPr>
        <w:t>,</w:t>
      </w:r>
      <w:r w:rsidR="003974CA" w:rsidRPr="00514C9F">
        <w:rPr>
          <w:rFonts w:ascii="Times New Roman" w:hAnsi="Times New Roman" w:cs="Times New Roman"/>
        </w:rPr>
        <w:t xml:space="preserve"> podlega </w:t>
      </w:r>
      <w:r w:rsidR="00D56EE2" w:rsidRPr="00514C9F">
        <w:rPr>
          <w:rFonts w:ascii="Times New Roman" w:hAnsi="Times New Roman" w:cs="Times New Roman"/>
        </w:rPr>
        <w:t xml:space="preserve">on niezwłocznie </w:t>
      </w:r>
      <w:r w:rsidR="003974CA" w:rsidRPr="00514C9F">
        <w:rPr>
          <w:rFonts w:ascii="Times New Roman" w:hAnsi="Times New Roman" w:cs="Times New Roman"/>
        </w:rPr>
        <w:t>zwrotowi</w:t>
      </w:r>
      <w:r w:rsidR="00B00916" w:rsidRPr="00514C9F">
        <w:rPr>
          <w:rFonts w:ascii="Times New Roman" w:hAnsi="Times New Roman" w:cs="Times New Roman"/>
        </w:rPr>
        <w:t xml:space="preserve"> do Prezesa Urzędu</w:t>
      </w:r>
      <w:r w:rsidR="003974CA" w:rsidRPr="00514C9F">
        <w:rPr>
          <w:rFonts w:ascii="Times New Roman" w:hAnsi="Times New Roman" w:cs="Times New Roman"/>
        </w:rPr>
        <w:t>.</w:t>
      </w:r>
    </w:p>
    <w:p w14:paraId="2C6F33A0" w14:textId="77777777" w:rsidR="009109E1" w:rsidRPr="00514C9F" w:rsidRDefault="00983A7F" w:rsidP="00030A59">
      <w:pPr>
        <w:pStyle w:val="ZARTzmar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5</w:t>
      </w:r>
      <w:r w:rsidR="009109E1" w:rsidRPr="00514C9F">
        <w:rPr>
          <w:rFonts w:ascii="Times New Roman" w:hAnsi="Times New Roman" w:cs="Times New Roman"/>
        </w:rPr>
        <w:t>.</w:t>
      </w:r>
      <w:r w:rsidR="00413EF7" w:rsidRPr="00514C9F">
        <w:rPr>
          <w:rFonts w:ascii="Times New Roman" w:hAnsi="Times New Roman" w:cs="Times New Roman"/>
        </w:rPr>
        <w:t> </w:t>
      </w:r>
      <w:r w:rsidR="009109E1" w:rsidRPr="00514C9F">
        <w:rPr>
          <w:rFonts w:ascii="Times New Roman" w:hAnsi="Times New Roman" w:cs="Times New Roman"/>
        </w:rPr>
        <w:t xml:space="preserve">W przypadku zastosowania w stosunku do </w:t>
      </w:r>
      <w:r w:rsidR="00FE76FA" w:rsidRPr="00514C9F">
        <w:rPr>
          <w:rFonts w:ascii="Times New Roman" w:hAnsi="Times New Roman" w:cs="Times New Roman"/>
        </w:rPr>
        <w:t>pilota bezzałogowego statku powietrznego</w:t>
      </w:r>
      <w:r w:rsidR="009109E1" w:rsidRPr="00514C9F">
        <w:rPr>
          <w:rFonts w:ascii="Times New Roman" w:hAnsi="Times New Roman" w:cs="Times New Roman"/>
        </w:rPr>
        <w:t xml:space="preserve"> środka zapobiegawczego polegającego na obowiązku powstrzymania się od prowadzenia wszelkiego rodzaju pojazdów mechanicznych lub od prowadzenia wszelkiego rodzaju pojazdów w ruchu powietrznym albo wydania prawomocnego wyroku sądu, w którym orzeczono zakaz prowadzenia pojazdów mechanicznych, </w:t>
      </w:r>
      <w:r w:rsidR="00FE76FA" w:rsidRPr="00514C9F">
        <w:rPr>
          <w:rFonts w:ascii="Times New Roman" w:hAnsi="Times New Roman" w:cs="Times New Roman"/>
        </w:rPr>
        <w:t xml:space="preserve">dokument, o którym mowa w </w:t>
      </w:r>
      <w:r w:rsidR="00FB4EFF" w:rsidRPr="00514C9F">
        <w:rPr>
          <w:rFonts w:ascii="Times New Roman" w:hAnsi="Times New Roman" w:cs="Times New Roman"/>
        </w:rPr>
        <w:t xml:space="preserve">art. 156r </w:t>
      </w:r>
      <w:r w:rsidR="00FE76FA" w:rsidRPr="00514C9F">
        <w:rPr>
          <w:rFonts w:ascii="Times New Roman" w:hAnsi="Times New Roman" w:cs="Times New Roman"/>
        </w:rPr>
        <w:t>ust. 1,</w:t>
      </w:r>
      <w:r w:rsidR="009109E1" w:rsidRPr="00514C9F">
        <w:rPr>
          <w:rFonts w:ascii="Times New Roman" w:hAnsi="Times New Roman" w:cs="Times New Roman"/>
        </w:rPr>
        <w:t xml:space="preserve"> podlega zawieszeniu na czas trwania tego środka lub zakazu.</w:t>
      </w:r>
    </w:p>
    <w:p w14:paraId="411C5B31" w14:textId="77777777" w:rsidR="009109E1" w:rsidRPr="00514C9F" w:rsidRDefault="00983A7F" w:rsidP="00030A59">
      <w:pPr>
        <w:pStyle w:val="ZARTzmar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6</w:t>
      </w:r>
      <w:r w:rsidR="009109E1" w:rsidRPr="00514C9F">
        <w:rPr>
          <w:rFonts w:ascii="Times New Roman" w:hAnsi="Times New Roman" w:cs="Times New Roman"/>
        </w:rPr>
        <w:t>.</w:t>
      </w:r>
      <w:r w:rsidR="00413EF7" w:rsidRPr="00514C9F">
        <w:rPr>
          <w:rFonts w:ascii="Times New Roman" w:hAnsi="Times New Roman" w:cs="Times New Roman"/>
        </w:rPr>
        <w:t> </w:t>
      </w:r>
      <w:r w:rsidR="00FE76FA" w:rsidRPr="00514C9F">
        <w:rPr>
          <w:rFonts w:ascii="Times New Roman" w:hAnsi="Times New Roman" w:cs="Times New Roman"/>
        </w:rPr>
        <w:t>Pilot bezzałogowego statku powietrznego</w:t>
      </w:r>
      <w:r w:rsidR="009109E1" w:rsidRPr="00514C9F">
        <w:rPr>
          <w:rFonts w:ascii="Times New Roman" w:hAnsi="Times New Roman" w:cs="Times New Roman"/>
        </w:rPr>
        <w:t xml:space="preserve">, na którym spoczywa obowiązek powstrzymania się od prowadzenia wszelkiego rodzaju pojazdów mechanicznych lub od prowadzenia wszelkiego rodzaju pojazdów w ruchu powietrznym albo co do którego prawomocnie orzeczono zakaz prowadzenia pojazdów mechanicznych, jest obowiązany do zwrotu </w:t>
      </w:r>
      <w:r w:rsidR="00FE76FA" w:rsidRPr="00514C9F">
        <w:rPr>
          <w:rFonts w:ascii="Times New Roman" w:hAnsi="Times New Roman" w:cs="Times New Roman"/>
        </w:rPr>
        <w:t>dokumentu, o którym mowa w ust. 1,</w:t>
      </w:r>
      <w:r w:rsidR="009109E1" w:rsidRPr="00514C9F">
        <w:rPr>
          <w:rFonts w:ascii="Times New Roman" w:hAnsi="Times New Roman" w:cs="Times New Roman"/>
        </w:rPr>
        <w:t xml:space="preserve"> </w:t>
      </w:r>
      <w:r w:rsidR="00030A59" w:rsidRPr="00514C9F">
        <w:rPr>
          <w:rFonts w:ascii="Times New Roman" w:hAnsi="Times New Roman" w:cs="Times New Roman"/>
        </w:rPr>
        <w:t xml:space="preserve">do Prezesa Urzędu </w:t>
      </w:r>
      <w:r w:rsidR="009109E1" w:rsidRPr="00514C9F">
        <w:rPr>
          <w:rFonts w:ascii="Times New Roman" w:hAnsi="Times New Roman" w:cs="Times New Roman"/>
        </w:rPr>
        <w:t xml:space="preserve">w celu dokonania </w:t>
      </w:r>
      <w:r w:rsidR="00C31EC9" w:rsidRPr="00514C9F">
        <w:rPr>
          <w:rFonts w:ascii="Times New Roman" w:hAnsi="Times New Roman" w:cs="Times New Roman"/>
        </w:rPr>
        <w:t>wpisu</w:t>
      </w:r>
      <w:r w:rsidR="009109E1" w:rsidRPr="00514C9F">
        <w:rPr>
          <w:rFonts w:ascii="Times New Roman" w:hAnsi="Times New Roman" w:cs="Times New Roman"/>
        </w:rPr>
        <w:t xml:space="preserve"> o zawieszeniu, jeżeli </w:t>
      </w:r>
      <w:r w:rsidR="00FE76FA" w:rsidRPr="00514C9F">
        <w:rPr>
          <w:rFonts w:ascii="Times New Roman" w:hAnsi="Times New Roman" w:cs="Times New Roman"/>
        </w:rPr>
        <w:t>dokument ten</w:t>
      </w:r>
      <w:r w:rsidR="009109E1" w:rsidRPr="00514C9F">
        <w:rPr>
          <w:rFonts w:ascii="Times New Roman" w:hAnsi="Times New Roman" w:cs="Times New Roman"/>
        </w:rPr>
        <w:t xml:space="preserve"> nie został w inny sposób zabezpieczon</w:t>
      </w:r>
      <w:r w:rsidR="00A65F0F" w:rsidRPr="00514C9F">
        <w:rPr>
          <w:rFonts w:ascii="Times New Roman" w:hAnsi="Times New Roman" w:cs="Times New Roman"/>
        </w:rPr>
        <w:t>y</w:t>
      </w:r>
      <w:r w:rsidR="009109E1" w:rsidRPr="00514C9F">
        <w:rPr>
          <w:rFonts w:ascii="Times New Roman" w:hAnsi="Times New Roman" w:cs="Times New Roman"/>
        </w:rPr>
        <w:t xml:space="preserve"> przez właściwe organy.</w:t>
      </w:r>
    </w:p>
    <w:p w14:paraId="77E33283" w14:textId="5BBB5A6E" w:rsidR="00983A7F" w:rsidRDefault="00983A7F" w:rsidP="00030A59">
      <w:pPr>
        <w:pStyle w:val="ZARTzmar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7.</w:t>
      </w:r>
      <w:r w:rsidR="00413EF7" w:rsidRPr="00514C9F">
        <w:rPr>
          <w:rFonts w:ascii="Times New Roman" w:hAnsi="Times New Roman" w:cs="Times New Roman"/>
        </w:rPr>
        <w:t> </w:t>
      </w:r>
      <w:r w:rsidRPr="00514C9F">
        <w:rPr>
          <w:rFonts w:ascii="Times New Roman" w:hAnsi="Times New Roman" w:cs="Times New Roman"/>
        </w:rPr>
        <w:t>Prezes Urzędu cofa albo zawiesza dokument, o którym mowa w art. 156</w:t>
      </w:r>
      <w:r w:rsidR="00EA5853" w:rsidRPr="00514C9F">
        <w:rPr>
          <w:rFonts w:ascii="Times New Roman" w:hAnsi="Times New Roman" w:cs="Times New Roman"/>
        </w:rPr>
        <w:t>p</w:t>
      </w:r>
      <w:r w:rsidR="007767A8">
        <w:rPr>
          <w:rFonts w:ascii="Times New Roman" w:hAnsi="Times New Roman" w:cs="Times New Roman"/>
        </w:rPr>
        <w:t xml:space="preserve"> ust. 1</w:t>
      </w:r>
      <w:r w:rsidRPr="00514C9F">
        <w:rPr>
          <w:rFonts w:ascii="Times New Roman" w:hAnsi="Times New Roman" w:cs="Times New Roman"/>
        </w:rPr>
        <w:t>, na pisemny wniosek jego posiadacza.</w:t>
      </w:r>
    </w:p>
    <w:p w14:paraId="3D890314" w14:textId="3B7A1028" w:rsidR="00B74D32" w:rsidRPr="00514C9F" w:rsidRDefault="00B74D32" w:rsidP="00030A59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 Prezes Urzędu zawiesza </w:t>
      </w:r>
      <w:r w:rsidR="00810CCA">
        <w:rPr>
          <w:rFonts w:ascii="Times New Roman" w:hAnsi="Times New Roman" w:cs="Times New Roman"/>
        </w:rPr>
        <w:t xml:space="preserve">albo cofa </w:t>
      </w:r>
      <w:r>
        <w:rPr>
          <w:rFonts w:ascii="Times New Roman" w:hAnsi="Times New Roman" w:cs="Times New Roman"/>
        </w:rPr>
        <w:t>dokument, o którym mowa w art. 156p ust. 1, w drodze decyzji administracyjnej.</w:t>
      </w:r>
      <w:r w:rsidRPr="00B74D32">
        <w:t xml:space="preserve"> </w:t>
      </w:r>
      <w:r w:rsidRPr="00B74D32">
        <w:rPr>
          <w:rFonts w:ascii="Times New Roman" w:hAnsi="Times New Roman" w:cs="Times New Roman"/>
        </w:rPr>
        <w:t>Decyzja administracyjna podlega natychmiastowemu wykonaniu.</w:t>
      </w:r>
    </w:p>
    <w:p w14:paraId="6215CDAA" w14:textId="77777777" w:rsidR="00DD049B" w:rsidRPr="00514C9F" w:rsidRDefault="00DD049B" w:rsidP="00C17E3D">
      <w:pPr>
        <w:pStyle w:val="ZROZDZODDZOZNzmoznrozdzoddz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 xml:space="preserve">Rozdział </w:t>
      </w:r>
      <w:r w:rsidR="00900C5F" w:rsidRPr="00514C9F">
        <w:rPr>
          <w:rFonts w:ascii="Times New Roman" w:hAnsi="Times New Roman" w:cs="Times New Roman"/>
        </w:rPr>
        <w:t>6</w:t>
      </w:r>
    </w:p>
    <w:p w14:paraId="797FD92E" w14:textId="01C26786" w:rsidR="00DD049B" w:rsidRPr="00514C9F" w:rsidRDefault="00DD049B" w:rsidP="00C17E3D">
      <w:pPr>
        <w:pStyle w:val="ZROZDZODDZPRZEDMzmprzedmrozdzoddzartykuempunktem"/>
        <w:rPr>
          <w:rStyle w:val="Ppogrubienie"/>
          <w:rFonts w:ascii="Times New Roman" w:hAnsi="Times New Roman"/>
        </w:rPr>
      </w:pPr>
      <w:bookmarkStart w:id="11" w:name="mip50257804"/>
      <w:bookmarkStart w:id="12" w:name="mip47018438"/>
      <w:bookmarkStart w:id="13" w:name="mip52781301"/>
      <w:bookmarkStart w:id="14" w:name="mip52781302"/>
      <w:bookmarkStart w:id="15" w:name="mip52781303"/>
      <w:bookmarkStart w:id="16" w:name="mip52781304"/>
      <w:bookmarkStart w:id="17" w:name="mip52781305"/>
      <w:bookmarkStart w:id="18" w:name="mip52781324"/>
      <w:bookmarkStart w:id="19" w:name="mip5278132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514C9F">
        <w:rPr>
          <w:rStyle w:val="Ppogrubienie"/>
          <w:rFonts w:ascii="Times New Roman" w:hAnsi="Times New Roman"/>
        </w:rPr>
        <w:t xml:space="preserve">Zapobieganie bezprawnemu </w:t>
      </w:r>
      <w:r w:rsidR="0032505A" w:rsidRPr="00514C9F">
        <w:rPr>
          <w:rStyle w:val="Ppogrubienie"/>
          <w:rFonts w:ascii="Times New Roman" w:hAnsi="Times New Roman"/>
        </w:rPr>
        <w:t>wykonywaniu operacji z</w:t>
      </w:r>
      <w:r w:rsidR="00270C7B" w:rsidRPr="00514C9F">
        <w:rPr>
          <w:rStyle w:val="Ppogrubienie"/>
          <w:rFonts w:ascii="Times New Roman" w:hAnsi="Times New Roman"/>
        </w:rPr>
        <w:t xml:space="preserve"> </w:t>
      </w:r>
      <w:r w:rsidRPr="00514C9F">
        <w:rPr>
          <w:rStyle w:val="Ppogrubienie"/>
          <w:rFonts w:ascii="Times New Roman" w:hAnsi="Times New Roman"/>
        </w:rPr>
        <w:t>użyci</w:t>
      </w:r>
      <w:r w:rsidR="0032505A" w:rsidRPr="00514C9F">
        <w:rPr>
          <w:rStyle w:val="Ppogrubienie"/>
          <w:rFonts w:ascii="Times New Roman" w:hAnsi="Times New Roman"/>
        </w:rPr>
        <w:t>em</w:t>
      </w:r>
      <w:r w:rsidRPr="00514C9F">
        <w:rPr>
          <w:rStyle w:val="Ppogrubienie"/>
          <w:rFonts w:ascii="Times New Roman" w:hAnsi="Times New Roman"/>
        </w:rPr>
        <w:t xml:space="preserve"> </w:t>
      </w:r>
      <w:r w:rsidR="00270C7B" w:rsidRPr="00514C9F">
        <w:rPr>
          <w:rStyle w:val="Ppogrubienie"/>
          <w:rFonts w:ascii="Times New Roman" w:hAnsi="Times New Roman"/>
        </w:rPr>
        <w:t xml:space="preserve">systemu </w:t>
      </w:r>
      <w:r w:rsidRPr="00514C9F">
        <w:rPr>
          <w:rStyle w:val="Ppogrubienie"/>
          <w:rFonts w:ascii="Times New Roman" w:hAnsi="Times New Roman"/>
        </w:rPr>
        <w:t>bezzałogow</w:t>
      </w:r>
      <w:r w:rsidR="00270C7B" w:rsidRPr="00514C9F">
        <w:rPr>
          <w:rStyle w:val="Ppogrubienie"/>
          <w:rFonts w:ascii="Times New Roman" w:hAnsi="Times New Roman"/>
        </w:rPr>
        <w:t>ego</w:t>
      </w:r>
      <w:r w:rsidRPr="00514C9F">
        <w:rPr>
          <w:rStyle w:val="Ppogrubienie"/>
          <w:rFonts w:ascii="Times New Roman" w:hAnsi="Times New Roman"/>
        </w:rPr>
        <w:t xml:space="preserve"> statk</w:t>
      </w:r>
      <w:r w:rsidR="00270C7B" w:rsidRPr="00514C9F">
        <w:rPr>
          <w:rStyle w:val="Ppogrubienie"/>
          <w:rFonts w:ascii="Times New Roman" w:hAnsi="Times New Roman"/>
        </w:rPr>
        <w:t>u</w:t>
      </w:r>
      <w:r w:rsidRPr="00514C9F">
        <w:rPr>
          <w:rStyle w:val="Ppogrubienie"/>
          <w:rFonts w:ascii="Times New Roman" w:hAnsi="Times New Roman"/>
        </w:rPr>
        <w:t xml:space="preserve"> powietrzn</w:t>
      </w:r>
      <w:r w:rsidR="00270C7B" w:rsidRPr="00514C9F">
        <w:rPr>
          <w:rStyle w:val="Ppogrubienie"/>
          <w:rFonts w:ascii="Times New Roman" w:hAnsi="Times New Roman"/>
        </w:rPr>
        <w:t>ego</w:t>
      </w:r>
    </w:p>
    <w:p w14:paraId="38BBC587" w14:textId="77777777" w:rsidR="00DD049B" w:rsidRPr="00514C9F" w:rsidRDefault="00DD049B" w:rsidP="009935B3">
      <w:pPr>
        <w:pStyle w:val="ZARTzmartartykuempunktem"/>
        <w:ind w:left="567" w:firstLine="567"/>
        <w:rPr>
          <w:rFonts w:ascii="Times New Roman" w:hAnsi="Times New Roman" w:cs="Times New Roman"/>
        </w:rPr>
      </w:pPr>
      <w:r w:rsidRPr="009214F2">
        <w:rPr>
          <w:rFonts w:ascii="Times New Roman" w:hAnsi="Times New Roman" w:cs="Times New Roman"/>
          <w:bCs/>
        </w:rPr>
        <w:t>Art.</w:t>
      </w:r>
      <w:r w:rsidR="00413EF7" w:rsidRPr="009214F2">
        <w:rPr>
          <w:rFonts w:ascii="Times New Roman" w:hAnsi="Times New Roman" w:cs="Times New Roman"/>
          <w:bCs/>
        </w:rPr>
        <w:t> </w:t>
      </w:r>
      <w:r w:rsidR="002A58D9" w:rsidRPr="009214F2">
        <w:rPr>
          <w:rFonts w:ascii="Times New Roman" w:hAnsi="Times New Roman" w:cs="Times New Roman"/>
          <w:bCs/>
        </w:rPr>
        <w:t>156</w:t>
      </w:r>
      <w:r w:rsidR="00E5207F" w:rsidRPr="009214F2">
        <w:rPr>
          <w:rFonts w:ascii="Times New Roman" w:hAnsi="Times New Roman" w:cs="Times New Roman"/>
          <w:bCs/>
        </w:rPr>
        <w:t>zd</w:t>
      </w:r>
      <w:r w:rsidRPr="009214F2">
        <w:rPr>
          <w:rFonts w:ascii="Times New Roman" w:hAnsi="Times New Roman" w:cs="Times New Roman"/>
          <w:bCs/>
        </w:rPr>
        <w:t>.</w:t>
      </w:r>
      <w:r w:rsidR="00413EF7" w:rsidRPr="00514C9F">
        <w:rPr>
          <w:rFonts w:ascii="Times New Roman" w:hAnsi="Times New Roman" w:cs="Times New Roman"/>
        </w:rPr>
        <w:t> </w:t>
      </w:r>
      <w:r w:rsidRPr="00514C9F">
        <w:rPr>
          <w:rFonts w:ascii="Times New Roman" w:hAnsi="Times New Roman" w:cs="Times New Roman"/>
        </w:rPr>
        <w:t>1.</w:t>
      </w:r>
      <w:r w:rsidR="00413EF7" w:rsidRPr="00514C9F">
        <w:rPr>
          <w:rFonts w:ascii="Times New Roman" w:hAnsi="Times New Roman" w:cs="Times New Roman"/>
        </w:rPr>
        <w:t> </w:t>
      </w:r>
      <w:r w:rsidRPr="00514C9F">
        <w:rPr>
          <w:rFonts w:ascii="Times New Roman" w:hAnsi="Times New Roman" w:cs="Times New Roman"/>
        </w:rPr>
        <w:t xml:space="preserve">Osoba użytkująca </w:t>
      </w:r>
      <w:r w:rsidR="002A58D9" w:rsidRPr="00514C9F">
        <w:rPr>
          <w:rFonts w:ascii="Times New Roman" w:hAnsi="Times New Roman" w:cs="Times New Roman"/>
        </w:rPr>
        <w:t xml:space="preserve">system bezzałogowego statku powietrznego </w:t>
      </w:r>
      <w:r w:rsidRPr="00514C9F">
        <w:rPr>
          <w:rFonts w:ascii="Times New Roman" w:hAnsi="Times New Roman" w:cs="Times New Roman"/>
        </w:rPr>
        <w:t>może zostać poddana sprawdzeniu</w:t>
      </w:r>
      <w:r w:rsidR="00C17E3D" w:rsidRPr="00514C9F">
        <w:rPr>
          <w:rFonts w:ascii="Times New Roman" w:hAnsi="Times New Roman" w:cs="Times New Roman"/>
        </w:rPr>
        <w:t>,</w:t>
      </w:r>
      <w:r w:rsidRPr="00514C9F">
        <w:rPr>
          <w:rFonts w:ascii="Times New Roman" w:hAnsi="Times New Roman" w:cs="Times New Roman"/>
        </w:rPr>
        <w:t xml:space="preserve"> </w:t>
      </w:r>
      <w:r w:rsidR="00EB73B4" w:rsidRPr="00514C9F">
        <w:rPr>
          <w:rFonts w:ascii="Times New Roman" w:hAnsi="Times New Roman" w:cs="Times New Roman"/>
        </w:rPr>
        <w:t>czy</w:t>
      </w:r>
      <w:r w:rsidR="00806214" w:rsidRPr="00514C9F">
        <w:rPr>
          <w:rFonts w:ascii="Times New Roman" w:hAnsi="Times New Roman" w:cs="Times New Roman"/>
        </w:rPr>
        <w:t xml:space="preserve"> operacja jest wykonywana zgodnie z przepisami prawa,</w:t>
      </w:r>
      <w:r w:rsidR="00EB73B4" w:rsidRPr="00514C9F">
        <w:rPr>
          <w:rFonts w:ascii="Times New Roman" w:hAnsi="Times New Roman" w:cs="Times New Roman"/>
        </w:rPr>
        <w:t xml:space="preserve"> </w:t>
      </w:r>
      <w:r w:rsidRPr="00514C9F">
        <w:rPr>
          <w:rFonts w:ascii="Times New Roman" w:hAnsi="Times New Roman" w:cs="Times New Roman"/>
        </w:rPr>
        <w:t>przez:</w:t>
      </w:r>
    </w:p>
    <w:p w14:paraId="1695A3C9" w14:textId="77777777" w:rsidR="00DD049B" w:rsidRPr="00170DBC" w:rsidRDefault="00DD049B" w:rsidP="00DD049B">
      <w:pPr>
        <w:pStyle w:val="ZPKTzmpktartykuempunktem"/>
        <w:rPr>
          <w:rFonts w:ascii="Times New Roman" w:eastAsia="Times New Roman" w:hAnsi="Times New Roman" w:cs="Times New Roman"/>
        </w:rPr>
      </w:pPr>
      <w:r w:rsidRPr="00514C9F">
        <w:rPr>
          <w:rFonts w:ascii="Times New Roman" w:hAnsi="Times New Roman" w:cs="Times New Roman"/>
        </w:rPr>
        <w:t>1)</w:t>
      </w:r>
      <w:r w:rsidRPr="00514C9F">
        <w:rPr>
          <w:rFonts w:ascii="Times New Roman" w:hAnsi="Times New Roman" w:cs="Times New Roman"/>
        </w:rPr>
        <w:tab/>
      </w:r>
      <w:r w:rsidR="00C31EC9" w:rsidRPr="00514C9F">
        <w:rPr>
          <w:rFonts w:ascii="Times New Roman" w:eastAsia="Times New Roman" w:hAnsi="Times New Roman" w:cs="Times New Roman"/>
        </w:rPr>
        <w:t>osoby upoważnione przez Prezesa U</w:t>
      </w:r>
      <w:r w:rsidRPr="00514C9F">
        <w:rPr>
          <w:rFonts w:ascii="Times New Roman" w:eastAsia="Times New Roman" w:hAnsi="Times New Roman" w:cs="Times New Roman"/>
        </w:rPr>
        <w:t xml:space="preserve">rzędu, funkcjonariuszy Policji, Straży Granicznej, Służby Ochrony Państwa, Agencji Bezpieczeństwa Wewnętrznego, Agencji Wywiadu, Centralnego Biura Antykorupcyjnego, Służby Kontrwywiadu Wojskowego, Służby Wywiadu Wojskowego, Służby Celno-Skarbowej, Służby Więziennej, </w:t>
      </w:r>
      <w:r w:rsidR="0094313C" w:rsidRPr="00514C9F">
        <w:rPr>
          <w:rFonts w:ascii="Times New Roman" w:eastAsia="Times New Roman" w:hAnsi="Times New Roman" w:cs="Times New Roman"/>
        </w:rPr>
        <w:t xml:space="preserve">Żandarmerii Wojskowej, </w:t>
      </w:r>
      <w:r w:rsidRPr="00514C9F">
        <w:rPr>
          <w:rFonts w:ascii="Times New Roman" w:eastAsia="Times New Roman" w:hAnsi="Times New Roman" w:cs="Times New Roman"/>
        </w:rPr>
        <w:t>strażników Straży Marszałkowskiej</w:t>
      </w:r>
      <w:r w:rsidR="0094313C" w:rsidRPr="00514C9F">
        <w:rPr>
          <w:rFonts w:ascii="Times New Roman" w:eastAsia="Times New Roman" w:hAnsi="Times New Roman" w:cs="Times New Roman"/>
        </w:rPr>
        <w:t xml:space="preserve"> lub </w:t>
      </w:r>
      <w:r w:rsidRPr="00514C9F">
        <w:rPr>
          <w:rFonts w:ascii="Times New Roman" w:eastAsia="Times New Roman" w:hAnsi="Times New Roman" w:cs="Times New Roman"/>
        </w:rPr>
        <w:t>Straży gminnej (miejskiej);</w:t>
      </w:r>
    </w:p>
    <w:p w14:paraId="05B92466" w14:textId="77777777" w:rsidR="00DD049B" w:rsidRPr="00514C9F" w:rsidRDefault="00DD049B" w:rsidP="00DD049B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2)</w:t>
      </w:r>
      <w:r w:rsidRPr="00514C9F">
        <w:rPr>
          <w:rFonts w:ascii="Times New Roman" w:hAnsi="Times New Roman" w:cs="Times New Roman"/>
        </w:rPr>
        <w:tab/>
        <w:t xml:space="preserve">strażników leśnych lub funkcjonariuszy Straży Parku </w:t>
      </w:r>
      <w:r w:rsidR="00490F73" w:rsidRPr="00514C9F">
        <w:rPr>
          <w:rFonts w:ascii="Times New Roman" w:hAnsi="Times New Roman" w:cs="Times New Roman"/>
        </w:rPr>
        <w:t>–</w:t>
      </w:r>
      <w:r w:rsidR="00806214" w:rsidRPr="00514C9F">
        <w:rPr>
          <w:rFonts w:ascii="Times New Roman" w:hAnsi="Times New Roman" w:cs="Times New Roman"/>
        </w:rPr>
        <w:t xml:space="preserve"> </w:t>
      </w:r>
      <w:r w:rsidRPr="00514C9F">
        <w:rPr>
          <w:rFonts w:ascii="Times New Roman" w:hAnsi="Times New Roman" w:cs="Times New Roman"/>
        </w:rPr>
        <w:t>na terenach lasów lub parków narodowych.</w:t>
      </w:r>
    </w:p>
    <w:p w14:paraId="2AB61062" w14:textId="77777777" w:rsidR="00DD049B" w:rsidRPr="00514C9F" w:rsidRDefault="00DD049B" w:rsidP="00DD049B">
      <w:pPr>
        <w:pStyle w:val="ZARTzmar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2.</w:t>
      </w:r>
      <w:r w:rsidR="00413EF7" w:rsidRPr="00514C9F">
        <w:rPr>
          <w:rFonts w:ascii="Times New Roman" w:hAnsi="Times New Roman" w:cs="Times New Roman"/>
        </w:rPr>
        <w:t> </w:t>
      </w:r>
      <w:r w:rsidRPr="00514C9F">
        <w:rPr>
          <w:rFonts w:ascii="Times New Roman" w:hAnsi="Times New Roman" w:cs="Times New Roman"/>
        </w:rPr>
        <w:t xml:space="preserve">Osoba użytkująca </w:t>
      </w:r>
      <w:r w:rsidR="002A58D9" w:rsidRPr="00514C9F">
        <w:rPr>
          <w:rFonts w:ascii="Times New Roman" w:hAnsi="Times New Roman" w:cs="Times New Roman"/>
        </w:rPr>
        <w:t xml:space="preserve">system bezzałogowego statku powietrznego </w:t>
      </w:r>
      <w:r w:rsidRPr="00514C9F">
        <w:rPr>
          <w:rFonts w:ascii="Times New Roman" w:hAnsi="Times New Roman" w:cs="Times New Roman"/>
        </w:rPr>
        <w:t xml:space="preserve">wykonuje polecenia wydawane przez </w:t>
      </w:r>
      <w:r w:rsidR="00806214" w:rsidRPr="00514C9F">
        <w:rPr>
          <w:rFonts w:ascii="Times New Roman" w:hAnsi="Times New Roman" w:cs="Times New Roman"/>
        </w:rPr>
        <w:t xml:space="preserve">osobę dokonującą </w:t>
      </w:r>
      <w:r w:rsidRPr="00514C9F">
        <w:rPr>
          <w:rFonts w:ascii="Times New Roman" w:hAnsi="Times New Roman" w:cs="Times New Roman"/>
        </w:rPr>
        <w:t xml:space="preserve">sprawdzenia, o </w:t>
      </w:r>
      <w:r w:rsidR="00806214" w:rsidRPr="00514C9F">
        <w:rPr>
          <w:rFonts w:ascii="Times New Roman" w:hAnsi="Times New Roman" w:cs="Times New Roman"/>
        </w:rPr>
        <w:t xml:space="preserve">której </w:t>
      </w:r>
      <w:r w:rsidRPr="00514C9F">
        <w:rPr>
          <w:rFonts w:ascii="Times New Roman" w:hAnsi="Times New Roman" w:cs="Times New Roman"/>
        </w:rPr>
        <w:t>mowa w ust. 1.</w:t>
      </w:r>
    </w:p>
    <w:p w14:paraId="259F4357" w14:textId="77777777" w:rsidR="00DD049B" w:rsidRPr="00945275" w:rsidRDefault="00DD049B" w:rsidP="009935B3">
      <w:pPr>
        <w:ind w:left="567" w:firstLine="567"/>
        <w:jc w:val="both"/>
        <w:rPr>
          <w:rFonts w:cs="Times New Roman"/>
        </w:rPr>
      </w:pPr>
      <w:r w:rsidRPr="009214F2">
        <w:rPr>
          <w:rFonts w:cs="Times New Roman"/>
          <w:bCs/>
        </w:rPr>
        <w:t>Art.</w:t>
      </w:r>
      <w:r w:rsidR="00413EF7" w:rsidRPr="009214F2">
        <w:rPr>
          <w:rFonts w:cs="Times New Roman"/>
          <w:bCs/>
        </w:rPr>
        <w:t> </w:t>
      </w:r>
      <w:r w:rsidR="00F15831" w:rsidRPr="009214F2">
        <w:rPr>
          <w:rFonts w:cs="Times New Roman"/>
          <w:bCs/>
        </w:rPr>
        <w:t>156</w:t>
      </w:r>
      <w:r w:rsidR="006C01E8" w:rsidRPr="009214F2">
        <w:rPr>
          <w:rFonts w:cs="Times New Roman"/>
          <w:bCs/>
        </w:rPr>
        <w:t>z</w:t>
      </w:r>
      <w:r w:rsidR="00E5207F" w:rsidRPr="009214F2">
        <w:rPr>
          <w:rFonts w:cs="Times New Roman"/>
          <w:bCs/>
        </w:rPr>
        <w:t>e</w:t>
      </w:r>
      <w:r w:rsidRPr="009214F2">
        <w:rPr>
          <w:rFonts w:cs="Times New Roman"/>
          <w:bCs/>
        </w:rPr>
        <w:t>.</w:t>
      </w:r>
      <w:r w:rsidR="00413EF7" w:rsidRPr="00945275">
        <w:rPr>
          <w:rFonts w:cs="Times New Roman"/>
        </w:rPr>
        <w:t> </w:t>
      </w:r>
      <w:r w:rsidRPr="00945275">
        <w:rPr>
          <w:rFonts w:cs="Times New Roman"/>
        </w:rPr>
        <w:t>1.</w:t>
      </w:r>
      <w:r w:rsidR="00413EF7" w:rsidRPr="00945275">
        <w:rPr>
          <w:rFonts w:cs="Times New Roman"/>
        </w:rPr>
        <w:t> </w:t>
      </w:r>
      <w:r w:rsidRPr="00945275">
        <w:rPr>
          <w:rFonts w:cs="Times New Roman"/>
        </w:rPr>
        <w:t>Bezzałogowy statek powietrzny może zostać zniszczony, unieruchomiony albo nad jego lotem może zostać przejęta kontrola, w przypadku gdy:</w:t>
      </w:r>
    </w:p>
    <w:p w14:paraId="69E71BDF" w14:textId="77777777" w:rsidR="00DD049B" w:rsidRPr="00514C9F" w:rsidRDefault="00DD049B" w:rsidP="000E2B42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1)</w:t>
      </w:r>
      <w:r w:rsidRPr="00514C9F">
        <w:rPr>
          <w:rFonts w:ascii="Times New Roman" w:hAnsi="Times New Roman" w:cs="Times New Roman"/>
        </w:rPr>
        <w:tab/>
        <w:t xml:space="preserve">zagraża lub może zagrozić życiu lub zdrowiu </w:t>
      </w:r>
      <w:r w:rsidR="00EE324E" w:rsidRPr="00514C9F">
        <w:rPr>
          <w:rFonts w:ascii="Times New Roman" w:hAnsi="Times New Roman" w:cs="Times New Roman"/>
        </w:rPr>
        <w:t>ludzi</w:t>
      </w:r>
      <w:r w:rsidRPr="00514C9F">
        <w:rPr>
          <w:rFonts w:ascii="Times New Roman" w:hAnsi="Times New Roman" w:cs="Times New Roman"/>
        </w:rPr>
        <w:t>;</w:t>
      </w:r>
    </w:p>
    <w:p w14:paraId="62252DD9" w14:textId="77777777" w:rsidR="00DD049B" w:rsidRPr="00514C9F" w:rsidRDefault="00DD049B" w:rsidP="000E2B42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2)</w:t>
      </w:r>
      <w:r w:rsidRPr="00514C9F">
        <w:rPr>
          <w:rFonts w:ascii="Times New Roman" w:hAnsi="Times New Roman" w:cs="Times New Roman"/>
        </w:rPr>
        <w:tab/>
        <w:t>stwarza lub może stworzyć zagrożenie dla chronionych obiektów, urządzeń lub obszarów;</w:t>
      </w:r>
    </w:p>
    <w:p w14:paraId="475CD6FE" w14:textId="77777777" w:rsidR="00DD049B" w:rsidRPr="00514C9F" w:rsidRDefault="00DD049B" w:rsidP="000E2B42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3)</w:t>
      </w:r>
      <w:r w:rsidRPr="00514C9F">
        <w:rPr>
          <w:rFonts w:ascii="Times New Roman" w:hAnsi="Times New Roman" w:cs="Times New Roman"/>
        </w:rPr>
        <w:tab/>
        <w:t>zakłóca lub może zakłócić przebieg imprezy masowej albo zagraża bezpieczeństwu jej uczestników;</w:t>
      </w:r>
    </w:p>
    <w:p w14:paraId="4FB09D19" w14:textId="77777777" w:rsidR="00DD049B" w:rsidRPr="00514C9F" w:rsidRDefault="00DD049B" w:rsidP="000E2B42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4)</w:t>
      </w:r>
      <w:r w:rsidRPr="00514C9F">
        <w:rPr>
          <w:rFonts w:ascii="Times New Roman" w:hAnsi="Times New Roman" w:cs="Times New Roman"/>
        </w:rPr>
        <w:tab/>
        <w:t>stwarza lub może stworzyć uzasadnione podejrzenie, że może zostać użyty jako środek ataku terrorystycznego;</w:t>
      </w:r>
    </w:p>
    <w:p w14:paraId="4587A538" w14:textId="77777777" w:rsidR="00DD049B" w:rsidRPr="00514C9F" w:rsidRDefault="00DD049B" w:rsidP="000E2B42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5)</w:t>
      </w:r>
      <w:r w:rsidRPr="00514C9F">
        <w:rPr>
          <w:rFonts w:ascii="Times New Roman" w:hAnsi="Times New Roman" w:cs="Times New Roman"/>
        </w:rPr>
        <w:tab/>
        <w:t>stwarza lub może stworzyć zagrożenie bezpieczeństwa ruchu lotniczego, statku powietrznego lub życia lub zdrowia</w:t>
      </w:r>
      <w:r w:rsidR="00EE324E" w:rsidRPr="00514C9F">
        <w:rPr>
          <w:rFonts w:ascii="Times New Roman" w:hAnsi="Times New Roman" w:cs="Times New Roman"/>
        </w:rPr>
        <w:t>,</w:t>
      </w:r>
      <w:r w:rsidRPr="00514C9F">
        <w:rPr>
          <w:rFonts w:ascii="Times New Roman" w:hAnsi="Times New Roman" w:cs="Times New Roman"/>
        </w:rPr>
        <w:t xml:space="preserve"> załogi lub pasażerów znajdujących się na jego pokładzie;</w:t>
      </w:r>
    </w:p>
    <w:p w14:paraId="7FDA26B6" w14:textId="77777777" w:rsidR="00DD049B" w:rsidRPr="00514C9F" w:rsidRDefault="00DD049B" w:rsidP="000E2B42">
      <w:pPr>
        <w:pStyle w:val="ZPKTzmpktartykuempunktem"/>
        <w:rPr>
          <w:rFonts w:ascii="Times New Roman" w:hAnsi="Times New Roman" w:cs="Times New Roman"/>
        </w:rPr>
      </w:pPr>
      <w:r w:rsidRPr="00514C9F">
        <w:rPr>
          <w:rFonts w:ascii="Times New Roman" w:hAnsi="Times New Roman" w:cs="Times New Roman"/>
        </w:rPr>
        <w:t>6)</w:t>
      </w:r>
      <w:r w:rsidRPr="00514C9F">
        <w:rPr>
          <w:rFonts w:ascii="Times New Roman" w:hAnsi="Times New Roman" w:cs="Times New Roman"/>
        </w:rPr>
        <w:tab/>
        <w:t>utrudnia lub może utrudnić ruch lotniczy lub powoduje lub może spowodować jego wstrzymanie lub ograniczenie</w:t>
      </w:r>
      <w:r w:rsidR="0015342F" w:rsidRPr="00514C9F">
        <w:rPr>
          <w:rFonts w:ascii="Times New Roman" w:hAnsi="Times New Roman" w:cs="Times New Roman"/>
        </w:rPr>
        <w:t>.</w:t>
      </w:r>
    </w:p>
    <w:p w14:paraId="6F0C1E5B" w14:textId="77777777" w:rsidR="00DD049B" w:rsidRPr="00170DBC" w:rsidRDefault="00DD049B" w:rsidP="000E2B42">
      <w:pPr>
        <w:pStyle w:val="ZARTzmartartykuempunktem"/>
        <w:rPr>
          <w:rFonts w:ascii="Times New Roman" w:eastAsia="Times New Roman" w:hAnsi="Times New Roman" w:cs="Times New Roman"/>
        </w:rPr>
      </w:pPr>
      <w:r w:rsidRPr="00514C9F">
        <w:rPr>
          <w:rFonts w:ascii="Times New Roman" w:hAnsi="Times New Roman" w:cs="Times New Roman"/>
        </w:rPr>
        <w:t>2.</w:t>
      </w:r>
      <w:r w:rsidR="00413EF7" w:rsidRPr="00514C9F">
        <w:rPr>
          <w:rFonts w:ascii="Times New Roman" w:hAnsi="Times New Roman" w:cs="Times New Roman"/>
        </w:rPr>
        <w:t> </w:t>
      </w:r>
      <w:r w:rsidRPr="00514C9F">
        <w:rPr>
          <w:rFonts w:ascii="Times New Roman" w:eastAsia="Times New Roman" w:hAnsi="Times New Roman" w:cs="Times New Roman"/>
        </w:rPr>
        <w:t>Do zniszczenia</w:t>
      </w:r>
      <w:r w:rsidR="0021778F" w:rsidRPr="00514C9F">
        <w:rPr>
          <w:rFonts w:ascii="Times New Roman" w:eastAsia="Times New Roman" w:hAnsi="Times New Roman" w:cs="Times New Roman"/>
        </w:rPr>
        <w:t>,</w:t>
      </w:r>
      <w:r w:rsidRPr="00514C9F">
        <w:rPr>
          <w:rFonts w:ascii="Times New Roman" w:eastAsia="Times New Roman" w:hAnsi="Times New Roman" w:cs="Times New Roman"/>
        </w:rPr>
        <w:t xml:space="preserve"> unieruchomienia bezzałogowego statku powietrznego albo przejęcia kontroli nad jego lotem w przypadkach, o których mowa w ust. 1, są uprawnieni funkcjonariusze Policji, Straży Granicznej, Służby Ochrony Państwa, Agencji Bezpieczeństwa Wewnętrznego, Agencji Wywiadu, Centralnego Biura Antykorupcyjnego, Służby Kontrwywiadu Wojskowego, Służby Wywiadu Wojskowego, Służby Celno-Skarbowej</w:t>
      </w:r>
      <w:r w:rsidR="006076B4" w:rsidRPr="00514C9F">
        <w:rPr>
          <w:rFonts w:ascii="Times New Roman" w:eastAsia="Times New Roman" w:hAnsi="Times New Roman" w:cs="Times New Roman"/>
        </w:rPr>
        <w:t>,</w:t>
      </w:r>
      <w:r w:rsidRPr="00514C9F">
        <w:rPr>
          <w:rFonts w:ascii="Times New Roman" w:eastAsia="Times New Roman" w:hAnsi="Times New Roman" w:cs="Times New Roman"/>
        </w:rPr>
        <w:t xml:space="preserve"> Służby Więziennej, </w:t>
      </w:r>
      <w:r w:rsidR="00372B3F" w:rsidRPr="00514C9F">
        <w:rPr>
          <w:rFonts w:ascii="Times New Roman" w:eastAsia="Times New Roman" w:hAnsi="Times New Roman" w:cs="Times New Roman"/>
        </w:rPr>
        <w:t xml:space="preserve">Straży Marszałkowskiej, </w:t>
      </w:r>
      <w:r w:rsidR="008F4CF0" w:rsidRPr="00514C9F">
        <w:rPr>
          <w:rFonts w:ascii="Times New Roman" w:eastAsia="Times New Roman" w:hAnsi="Times New Roman" w:cs="Times New Roman"/>
        </w:rPr>
        <w:t>strażnicy gminni (miejscy),</w:t>
      </w:r>
      <w:r w:rsidRPr="00514C9F">
        <w:rPr>
          <w:rFonts w:ascii="Times New Roman" w:eastAsia="Times New Roman" w:hAnsi="Times New Roman" w:cs="Times New Roman"/>
        </w:rPr>
        <w:t xml:space="preserve"> żołnierze Żandarmerii Wojskowej i Sił Zbrojnych Rzeczypospolitej Polskiej</w:t>
      </w:r>
      <w:r w:rsidR="00282A74" w:rsidRPr="00514C9F">
        <w:rPr>
          <w:rFonts w:ascii="Times New Roman" w:eastAsia="Times New Roman" w:hAnsi="Times New Roman" w:cs="Times New Roman"/>
        </w:rPr>
        <w:t xml:space="preserve">, pracownicy służby ochrony lotniska oraz </w:t>
      </w:r>
      <w:r w:rsidR="005C3F0C" w:rsidRPr="00514C9F">
        <w:rPr>
          <w:rFonts w:ascii="Times New Roman" w:eastAsia="Times New Roman" w:hAnsi="Times New Roman" w:cs="Times New Roman"/>
        </w:rPr>
        <w:t>pracownicy specjalistycznych uzbrojonych formacji ochronnych</w:t>
      </w:r>
      <w:r w:rsidR="00900C5F" w:rsidRPr="00514C9F">
        <w:rPr>
          <w:rFonts w:ascii="Times New Roman" w:eastAsia="Times New Roman" w:hAnsi="Times New Roman" w:cs="Times New Roman"/>
        </w:rPr>
        <w:t>.</w:t>
      </w:r>
    </w:p>
    <w:p w14:paraId="4C9E3040" w14:textId="77777777" w:rsidR="00557AE5" w:rsidRPr="00557AE5" w:rsidRDefault="00563F4B" w:rsidP="00557AE5">
      <w:pPr>
        <w:pStyle w:val="ZARTzmartartykuempunktem"/>
        <w:rPr>
          <w:rFonts w:cs="Times New Roman"/>
        </w:rPr>
      </w:pPr>
      <w:r w:rsidRPr="00514C9F">
        <w:rPr>
          <w:rFonts w:ascii="Times New Roman" w:hAnsi="Times New Roman" w:cs="Times New Roman"/>
        </w:rPr>
        <w:t>3</w:t>
      </w:r>
      <w:r w:rsidR="00DD049B" w:rsidRPr="00514C9F">
        <w:rPr>
          <w:rFonts w:ascii="Times New Roman" w:hAnsi="Times New Roman" w:cs="Times New Roman"/>
        </w:rPr>
        <w:t>.</w:t>
      </w:r>
      <w:r w:rsidR="00413EF7" w:rsidRPr="00514C9F">
        <w:rPr>
          <w:rFonts w:ascii="Times New Roman" w:hAnsi="Times New Roman" w:cs="Times New Roman"/>
        </w:rPr>
        <w:t> </w:t>
      </w:r>
      <w:r w:rsidR="00DD049B" w:rsidRPr="00514C9F">
        <w:rPr>
          <w:rFonts w:ascii="Times New Roman" w:hAnsi="Times New Roman" w:cs="Times New Roman"/>
        </w:rPr>
        <w:t xml:space="preserve">Za szkody powstałe w wyniku zniszczenia, unieruchomienia albo przejęcia kontroli nad lotem bezzałogowego statku powietrznego w przypadkach, o których mowa w ust. 1, </w:t>
      </w:r>
      <w:r w:rsidR="00557AE5" w:rsidRPr="00557AE5">
        <w:rPr>
          <w:rFonts w:cs="Times New Roman"/>
        </w:rPr>
        <w:t>pilot bezzałogowego statku powietrznego lub operator systemu bezzałogowego statku powietrznego.”;</w:t>
      </w:r>
    </w:p>
    <w:p w14:paraId="6D5D588C" w14:textId="395F9675" w:rsidR="00372B3F" w:rsidRPr="00514C9F" w:rsidRDefault="009728AE" w:rsidP="00636676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42DE7" w:rsidRPr="00514C9F">
        <w:rPr>
          <w:rFonts w:ascii="Times New Roman" w:hAnsi="Times New Roman" w:cs="Times New Roman"/>
        </w:rPr>
        <w:t>)</w:t>
      </w:r>
      <w:r w:rsidR="00642DE7" w:rsidRPr="00514C9F">
        <w:rPr>
          <w:rFonts w:ascii="Times New Roman" w:hAnsi="Times New Roman" w:cs="Times New Roman"/>
        </w:rPr>
        <w:tab/>
      </w:r>
      <w:r w:rsidR="00372B3F" w:rsidRPr="00514C9F">
        <w:rPr>
          <w:rFonts w:ascii="Times New Roman" w:hAnsi="Times New Roman" w:cs="Times New Roman"/>
        </w:rPr>
        <w:t xml:space="preserve">w art. 160 w ust. 3 </w:t>
      </w:r>
      <w:r w:rsidR="00D56EE2" w:rsidRPr="00514C9F">
        <w:rPr>
          <w:rFonts w:ascii="Times New Roman" w:hAnsi="Times New Roman" w:cs="Times New Roman"/>
        </w:rPr>
        <w:t>w pkt 8 kropkę zastępuje się średnikiem i</w:t>
      </w:r>
      <w:r w:rsidR="00372B3F" w:rsidRPr="00514C9F">
        <w:rPr>
          <w:rFonts w:ascii="Times New Roman" w:hAnsi="Times New Roman" w:cs="Times New Roman"/>
        </w:rPr>
        <w:t xml:space="preserve"> dodaje się pkt 9 w brzmieniu:</w:t>
      </w:r>
    </w:p>
    <w:p w14:paraId="1BB2DB26" w14:textId="1A8A1768" w:rsidR="00642DE7" w:rsidRPr="007767A8" w:rsidRDefault="00372B3F" w:rsidP="00A96B1C">
      <w:pPr>
        <w:pStyle w:val="ZPKTzmpktartykuempunktem"/>
      </w:pPr>
      <w:r w:rsidRPr="00514C9F">
        <w:rPr>
          <w:rFonts w:ascii="Times New Roman" w:hAnsi="Times New Roman" w:cs="Times New Roman"/>
        </w:rPr>
        <w:t>„9)</w:t>
      </w:r>
      <w:r w:rsidR="00A93EAD" w:rsidRPr="00514C9F">
        <w:rPr>
          <w:rFonts w:ascii="Times New Roman" w:hAnsi="Times New Roman" w:cs="Times New Roman"/>
        </w:rPr>
        <w:tab/>
      </w:r>
      <w:r w:rsidRPr="00514C9F">
        <w:rPr>
          <w:rFonts w:ascii="Times New Roman" w:hAnsi="Times New Roman" w:cs="Times New Roman"/>
        </w:rPr>
        <w:t>wykonywanie operacji z użyciem systemu bezzałogowego statku powietrznego w kategorii „certyfikowanej”, o której mowa w art. 6 rozporządzenia 2019/947/UE.”</w:t>
      </w:r>
      <w:r w:rsidR="00BC1898" w:rsidRPr="00514C9F">
        <w:rPr>
          <w:rFonts w:ascii="Times New Roman" w:hAnsi="Times New Roman" w:cs="Times New Roman"/>
        </w:rPr>
        <w:t>;</w:t>
      </w:r>
      <w:r w:rsidR="00266774">
        <w:rPr>
          <w:rFonts w:ascii="Times New Roman" w:hAnsi="Times New Roman" w:cs="Times New Roman"/>
        </w:rPr>
        <w:t xml:space="preserve"> </w:t>
      </w:r>
    </w:p>
    <w:p w14:paraId="60945A01" w14:textId="20CF17F5" w:rsidR="00151FAB" w:rsidRPr="007767A8" w:rsidRDefault="009728AE" w:rsidP="00EA4C57">
      <w:pPr>
        <w:pStyle w:val="PKTpunkt"/>
        <w:rPr>
          <w:rFonts w:ascii="Times New Roman" w:hAnsi="Times New Roman" w:cs="Times New Roman"/>
        </w:rPr>
      </w:pPr>
      <w:bookmarkStart w:id="20" w:name="mip50260508"/>
      <w:bookmarkStart w:id="21" w:name="mip50260509"/>
      <w:bookmarkStart w:id="22" w:name="mip50260510"/>
      <w:bookmarkEnd w:id="20"/>
      <w:bookmarkEnd w:id="21"/>
      <w:bookmarkEnd w:id="22"/>
      <w:r>
        <w:rPr>
          <w:rFonts w:ascii="Times New Roman" w:hAnsi="Times New Roman" w:cs="Times New Roman"/>
        </w:rPr>
        <w:t>16</w:t>
      </w:r>
      <w:r w:rsidR="00C156AD" w:rsidRPr="007767A8">
        <w:rPr>
          <w:rFonts w:ascii="Times New Roman" w:hAnsi="Times New Roman" w:cs="Times New Roman"/>
        </w:rPr>
        <w:t>)</w:t>
      </w:r>
      <w:r w:rsidR="004206D5" w:rsidRPr="007767A8">
        <w:rPr>
          <w:rFonts w:ascii="Times New Roman" w:hAnsi="Times New Roman" w:cs="Times New Roman"/>
        </w:rPr>
        <w:tab/>
      </w:r>
      <w:r w:rsidR="00151FAB" w:rsidRPr="007767A8">
        <w:rPr>
          <w:rFonts w:ascii="Times New Roman" w:hAnsi="Times New Roman" w:cs="Times New Roman"/>
        </w:rPr>
        <w:t>w art. 209</w:t>
      </w:r>
      <w:r w:rsidR="00EA4C57" w:rsidRPr="007767A8">
        <w:rPr>
          <w:rFonts w:ascii="Times New Roman" w:hAnsi="Times New Roman" w:cs="Times New Roman"/>
        </w:rPr>
        <w:t xml:space="preserve"> </w:t>
      </w:r>
      <w:r w:rsidR="00151FAB" w:rsidRPr="007767A8">
        <w:rPr>
          <w:rFonts w:ascii="Times New Roman" w:hAnsi="Times New Roman" w:cs="Times New Roman"/>
        </w:rPr>
        <w:t xml:space="preserve">po ust. 1 dodaje się ust. 1a w </w:t>
      </w:r>
      <w:r w:rsidR="00D627D8" w:rsidRPr="007767A8">
        <w:rPr>
          <w:rFonts w:ascii="Times New Roman" w:hAnsi="Times New Roman" w:cs="Times New Roman"/>
        </w:rPr>
        <w:t>brzmieniu</w:t>
      </w:r>
      <w:r w:rsidR="00151FAB" w:rsidRPr="007767A8">
        <w:rPr>
          <w:rFonts w:ascii="Times New Roman" w:hAnsi="Times New Roman" w:cs="Times New Roman"/>
        </w:rPr>
        <w:t>:</w:t>
      </w:r>
    </w:p>
    <w:p w14:paraId="364DD1D3" w14:textId="5BCAD3BB" w:rsidR="00151FAB" w:rsidRPr="007767A8" w:rsidRDefault="007239D2" w:rsidP="00F24B17">
      <w:pPr>
        <w:pStyle w:val="ZARTzmartartykuempunktem"/>
        <w:rPr>
          <w:rFonts w:ascii="Times New Roman" w:hAnsi="Times New Roman" w:cs="Times New Roman"/>
        </w:rPr>
      </w:pPr>
      <w:r w:rsidRPr="007767A8">
        <w:rPr>
          <w:rFonts w:ascii="Times New Roman" w:hAnsi="Times New Roman" w:cs="Times New Roman"/>
        </w:rPr>
        <w:t>„</w:t>
      </w:r>
      <w:r w:rsidR="00151FAB" w:rsidRPr="007767A8">
        <w:rPr>
          <w:rFonts w:ascii="Times New Roman" w:hAnsi="Times New Roman" w:cs="Times New Roman"/>
        </w:rPr>
        <w:t>1a.</w:t>
      </w:r>
      <w:r w:rsidR="00413EF7" w:rsidRPr="007767A8">
        <w:rPr>
          <w:rFonts w:ascii="Times New Roman" w:hAnsi="Times New Roman" w:cs="Times New Roman"/>
        </w:rPr>
        <w:t> </w:t>
      </w:r>
      <w:r w:rsidR="00151FAB" w:rsidRPr="007767A8">
        <w:rPr>
          <w:rFonts w:ascii="Times New Roman" w:hAnsi="Times New Roman" w:cs="Times New Roman"/>
        </w:rPr>
        <w:t xml:space="preserve">Operator </w:t>
      </w:r>
      <w:r w:rsidR="00D93D9A" w:rsidRPr="007767A8">
        <w:rPr>
          <w:rFonts w:ascii="Times New Roman" w:hAnsi="Times New Roman" w:cs="Times New Roman"/>
        </w:rPr>
        <w:t xml:space="preserve">systemu </w:t>
      </w:r>
      <w:r w:rsidR="00151FAB" w:rsidRPr="007767A8">
        <w:rPr>
          <w:rFonts w:ascii="Times New Roman" w:hAnsi="Times New Roman" w:cs="Times New Roman"/>
        </w:rPr>
        <w:t xml:space="preserve">bezzałogowego </w:t>
      </w:r>
      <w:r w:rsidR="00D93D9A" w:rsidRPr="007767A8">
        <w:rPr>
          <w:rFonts w:ascii="Times New Roman" w:hAnsi="Times New Roman" w:cs="Times New Roman"/>
        </w:rPr>
        <w:t xml:space="preserve">statku </w:t>
      </w:r>
      <w:r w:rsidR="00151FAB" w:rsidRPr="007767A8">
        <w:rPr>
          <w:rFonts w:ascii="Times New Roman" w:hAnsi="Times New Roman" w:cs="Times New Roman"/>
        </w:rPr>
        <w:t>powietrznego</w:t>
      </w:r>
      <w:r w:rsidR="00D627D8" w:rsidRPr="007767A8">
        <w:rPr>
          <w:rFonts w:ascii="Times New Roman" w:hAnsi="Times New Roman" w:cs="Times New Roman"/>
        </w:rPr>
        <w:t xml:space="preserve"> użytkujący bezzałogowy statek powietrzny </w:t>
      </w:r>
      <w:r w:rsidR="00151FAB" w:rsidRPr="007767A8">
        <w:rPr>
          <w:rFonts w:ascii="Times New Roman" w:hAnsi="Times New Roman" w:cs="Times New Roman"/>
        </w:rPr>
        <w:t xml:space="preserve">o masie startowej od 0,25 kg </w:t>
      </w:r>
      <w:r w:rsidR="00557AE5" w:rsidRPr="00557AE5">
        <w:rPr>
          <w:rFonts w:ascii="Times New Roman" w:hAnsi="Times New Roman" w:cs="Times New Roman"/>
        </w:rPr>
        <w:t xml:space="preserve">do 20 kg </w:t>
      </w:r>
      <w:r w:rsidR="00151FAB" w:rsidRPr="007767A8">
        <w:rPr>
          <w:rFonts w:ascii="Times New Roman" w:hAnsi="Times New Roman" w:cs="Times New Roman"/>
        </w:rPr>
        <w:t xml:space="preserve"> </w:t>
      </w:r>
      <w:r w:rsidR="00D627D8" w:rsidRPr="007767A8">
        <w:rPr>
          <w:rFonts w:ascii="Times New Roman" w:hAnsi="Times New Roman" w:cs="Times New Roman"/>
        </w:rPr>
        <w:t>jest obowiązany do zawarcia umowy ubezpieczenia</w:t>
      </w:r>
      <w:r w:rsidR="00151FAB" w:rsidRPr="007767A8">
        <w:rPr>
          <w:rFonts w:ascii="Times New Roman" w:hAnsi="Times New Roman" w:cs="Times New Roman"/>
        </w:rPr>
        <w:t xml:space="preserve"> odpowiedzialności</w:t>
      </w:r>
      <w:r w:rsidR="00D627D8" w:rsidRPr="007767A8">
        <w:rPr>
          <w:rFonts w:ascii="Times New Roman" w:hAnsi="Times New Roman" w:cs="Times New Roman"/>
        </w:rPr>
        <w:t xml:space="preserve"> cywilnej za szkody powstałe w związku z </w:t>
      </w:r>
      <w:r w:rsidRPr="007767A8">
        <w:rPr>
          <w:rFonts w:ascii="Times New Roman" w:hAnsi="Times New Roman" w:cs="Times New Roman"/>
        </w:rPr>
        <w:t>wykonywaną</w:t>
      </w:r>
      <w:r w:rsidR="00D627D8" w:rsidRPr="007767A8">
        <w:rPr>
          <w:rFonts w:ascii="Times New Roman" w:hAnsi="Times New Roman" w:cs="Times New Roman"/>
        </w:rPr>
        <w:t xml:space="preserve"> operacją. Minimalna suma gwarancyjna ubezpieczenia odpowiedzialności cywilnej </w:t>
      </w:r>
      <w:r w:rsidR="00F1553D" w:rsidRPr="007767A8">
        <w:rPr>
          <w:rFonts w:ascii="Times New Roman" w:hAnsi="Times New Roman" w:cs="Times New Roman"/>
        </w:rPr>
        <w:t xml:space="preserve">za szkody powstałe w związku z wykonywaną operacją </w:t>
      </w:r>
      <w:r w:rsidR="00D627D8" w:rsidRPr="007767A8">
        <w:rPr>
          <w:rFonts w:ascii="Times New Roman" w:hAnsi="Times New Roman" w:cs="Times New Roman"/>
        </w:rPr>
        <w:t>z tytułu jednego zdarzenia, którego skutki są objęte ubezpieczeniem wynosi równowartość 3000 SDR.</w:t>
      </w:r>
      <w:r w:rsidRPr="007767A8">
        <w:rPr>
          <w:rFonts w:ascii="Times New Roman" w:hAnsi="Times New Roman" w:cs="Times New Roman"/>
        </w:rPr>
        <w:t>”;</w:t>
      </w:r>
    </w:p>
    <w:p w14:paraId="62774FFC" w14:textId="0E475DCC" w:rsidR="005E71E9" w:rsidRPr="007767A8" w:rsidRDefault="009728AE" w:rsidP="00DD049B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151FAB" w:rsidRPr="007767A8">
        <w:rPr>
          <w:rFonts w:ascii="Times New Roman" w:hAnsi="Times New Roman" w:cs="Times New Roman"/>
        </w:rPr>
        <w:t>)</w:t>
      </w:r>
      <w:r w:rsidR="00AD28BC" w:rsidRPr="007767A8">
        <w:rPr>
          <w:rFonts w:ascii="Times New Roman" w:hAnsi="Times New Roman" w:cs="Times New Roman"/>
        </w:rPr>
        <w:tab/>
      </w:r>
      <w:r w:rsidR="00E008CB" w:rsidRPr="007767A8">
        <w:rPr>
          <w:rFonts w:ascii="Times New Roman" w:hAnsi="Times New Roman" w:cs="Times New Roman"/>
        </w:rPr>
        <w:t xml:space="preserve">w </w:t>
      </w:r>
      <w:r w:rsidR="005E71E9" w:rsidRPr="007767A8">
        <w:rPr>
          <w:rFonts w:ascii="Times New Roman" w:hAnsi="Times New Roman" w:cs="Times New Roman"/>
        </w:rPr>
        <w:t xml:space="preserve">art. 209o </w:t>
      </w:r>
      <w:r w:rsidR="00E008CB" w:rsidRPr="007767A8">
        <w:rPr>
          <w:rFonts w:ascii="Times New Roman" w:hAnsi="Times New Roman" w:cs="Times New Roman"/>
        </w:rPr>
        <w:t>dodaje się ust. 3 w brzmieniu</w:t>
      </w:r>
      <w:r w:rsidR="005E71E9" w:rsidRPr="007767A8">
        <w:rPr>
          <w:rFonts w:ascii="Times New Roman" w:hAnsi="Times New Roman" w:cs="Times New Roman"/>
        </w:rPr>
        <w:t>:</w:t>
      </w:r>
    </w:p>
    <w:p w14:paraId="16446991" w14:textId="77777777" w:rsidR="009566A0" w:rsidRPr="007767A8" w:rsidRDefault="005E71E9" w:rsidP="003E7B36">
      <w:pPr>
        <w:pStyle w:val="ZARTzmartartykuempunktem"/>
        <w:rPr>
          <w:rFonts w:ascii="Times New Roman" w:hAnsi="Times New Roman" w:cs="Times New Roman"/>
        </w:rPr>
      </w:pPr>
      <w:r w:rsidRPr="007767A8">
        <w:rPr>
          <w:rFonts w:ascii="Times New Roman" w:hAnsi="Times New Roman" w:cs="Times New Roman"/>
        </w:rPr>
        <w:t>„</w:t>
      </w:r>
      <w:r w:rsidR="00E008CB" w:rsidRPr="007767A8">
        <w:rPr>
          <w:rFonts w:ascii="Times New Roman" w:hAnsi="Times New Roman" w:cs="Times New Roman"/>
        </w:rPr>
        <w:t>3</w:t>
      </w:r>
      <w:r w:rsidRPr="007767A8">
        <w:rPr>
          <w:rFonts w:ascii="Times New Roman" w:hAnsi="Times New Roman" w:cs="Times New Roman"/>
        </w:rPr>
        <w:t>.</w:t>
      </w:r>
      <w:r w:rsidR="00413EF7" w:rsidRPr="007767A8">
        <w:rPr>
          <w:rFonts w:ascii="Times New Roman" w:hAnsi="Times New Roman" w:cs="Times New Roman"/>
        </w:rPr>
        <w:t> </w:t>
      </w:r>
      <w:r w:rsidR="00E008CB" w:rsidRPr="007767A8">
        <w:rPr>
          <w:rFonts w:ascii="Times New Roman" w:hAnsi="Times New Roman" w:cs="Times New Roman"/>
        </w:rPr>
        <w:t xml:space="preserve">Podmiot, </w:t>
      </w:r>
      <w:r w:rsidR="009566A0" w:rsidRPr="007767A8">
        <w:rPr>
          <w:rFonts w:ascii="Times New Roman" w:hAnsi="Times New Roman" w:cs="Times New Roman"/>
        </w:rPr>
        <w:t>który nie z</w:t>
      </w:r>
      <w:r w:rsidR="007239D2" w:rsidRPr="007767A8">
        <w:rPr>
          <w:rFonts w:ascii="Times New Roman" w:hAnsi="Times New Roman" w:cs="Times New Roman"/>
        </w:rPr>
        <w:t>a</w:t>
      </w:r>
      <w:r w:rsidR="009566A0" w:rsidRPr="007767A8">
        <w:rPr>
          <w:rFonts w:ascii="Times New Roman" w:hAnsi="Times New Roman" w:cs="Times New Roman"/>
        </w:rPr>
        <w:t>warł umowy ubezpieczenia odpowiedzialności cywilnej</w:t>
      </w:r>
      <w:r w:rsidR="00F1553D" w:rsidRPr="007767A8">
        <w:rPr>
          <w:rFonts w:ascii="Times New Roman" w:hAnsi="Times New Roman" w:cs="Times New Roman"/>
        </w:rPr>
        <w:t>, o któr</w:t>
      </w:r>
      <w:r w:rsidR="00CC1A05" w:rsidRPr="007767A8">
        <w:rPr>
          <w:rFonts w:ascii="Times New Roman" w:hAnsi="Times New Roman" w:cs="Times New Roman"/>
        </w:rPr>
        <w:t>ej</w:t>
      </w:r>
      <w:r w:rsidR="00F1553D" w:rsidRPr="007767A8">
        <w:rPr>
          <w:rFonts w:ascii="Times New Roman" w:hAnsi="Times New Roman" w:cs="Times New Roman"/>
        </w:rPr>
        <w:t xml:space="preserve"> mowa w art. 209 ust. 1a,</w:t>
      </w:r>
      <w:r w:rsidR="009566A0" w:rsidRPr="007767A8">
        <w:rPr>
          <w:rFonts w:ascii="Times New Roman" w:hAnsi="Times New Roman" w:cs="Times New Roman"/>
        </w:rPr>
        <w:t xml:space="preserve"> podlega karze pieniężnej w wysokości 2 000 zł.”;</w:t>
      </w:r>
    </w:p>
    <w:p w14:paraId="4D6F5EC8" w14:textId="16F60755" w:rsidR="00C439B2" w:rsidRPr="009C058F" w:rsidRDefault="009728AE" w:rsidP="00DD049B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62A08" w:rsidRPr="009C058F">
        <w:rPr>
          <w:rFonts w:ascii="Times New Roman" w:hAnsi="Times New Roman" w:cs="Times New Roman"/>
        </w:rPr>
        <w:t>)</w:t>
      </w:r>
      <w:r w:rsidR="00A93EAD" w:rsidRPr="009C058F">
        <w:rPr>
          <w:rFonts w:ascii="Times New Roman" w:hAnsi="Times New Roman" w:cs="Times New Roman"/>
        </w:rPr>
        <w:tab/>
      </w:r>
      <w:r w:rsidR="002B3D7B" w:rsidRPr="009C058F">
        <w:rPr>
          <w:rFonts w:ascii="Times New Roman" w:hAnsi="Times New Roman" w:cs="Times New Roman"/>
        </w:rPr>
        <w:t>po</w:t>
      </w:r>
      <w:r w:rsidR="00C439B2" w:rsidRPr="009C058F">
        <w:rPr>
          <w:rFonts w:ascii="Times New Roman" w:hAnsi="Times New Roman" w:cs="Times New Roman"/>
        </w:rPr>
        <w:t xml:space="preserve"> art. 209um dodaje się art. 209un</w:t>
      </w:r>
      <w:r w:rsidR="005B64C6" w:rsidRPr="009C058F">
        <w:rPr>
          <w:rFonts w:ascii="Times New Roman" w:hAnsi="Times New Roman" w:cs="Times New Roman"/>
        </w:rPr>
        <w:t xml:space="preserve"> </w:t>
      </w:r>
      <w:r w:rsidR="00C439B2" w:rsidRPr="009C058F">
        <w:rPr>
          <w:rFonts w:ascii="Times New Roman" w:hAnsi="Times New Roman" w:cs="Times New Roman"/>
        </w:rPr>
        <w:t>w brzmieniu:</w:t>
      </w:r>
    </w:p>
    <w:p w14:paraId="44940C80" w14:textId="77777777" w:rsidR="005E71E9" w:rsidRPr="009C058F" w:rsidRDefault="00C439B2" w:rsidP="003E7B36">
      <w:pPr>
        <w:pStyle w:val="ZARTzmartartykuempunktem"/>
        <w:rPr>
          <w:rFonts w:ascii="Times New Roman" w:hAnsi="Times New Roman" w:cs="Times New Roman"/>
        </w:rPr>
      </w:pPr>
      <w:bookmarkStart w:id="23" w:name="_Hlk67645063"/>
      <w:r w:rsidRPr="009214F2">
        <w:rPr>
          <w:rFonts w:ascii="Times New Roman" w:hAnsi="Times New Roman" w:cs="Times New Roman"/>
        </w:rPr>
        <w:t>„</w:t>
      </w:r>
      <w:r w:rsidRPr="009214F2">
        <w:rPr>
          <w:rFonts w:ascii="Times New Roman" w:hAnsi="Times New Roman" w:cs="Times New Roman"/>
          <w:bCs/>
        </w:rPr>
        <w:t>Art.</w:t>
      </w:r>
      <w:r w:rsidR="00B02F92" w:rsidRPr="009214F2">
        <w:rPr>
          <w:rFonts w:ascii="Times New Roman" w:hAnsi="Times New Roman" w:cs="Times New Roman"/>
          <w:bCs/>
        </w:rPr>
        <w:t> </w:t>
      </w:r>
      <w:r w:rsidRPr="009214F2">
        <w:rPr>
          <w:rFonts w:ascii="Times New Roman" w:hAnsi="Times New Roman" w:cs="Times New Roman"/>
          <w:bCs/>
        </w:rPr>
        <w:t>209un.</w:t>
      </w:r>
      <w:r w:rsidR="00B02F92" w:rsidRPr="009214F2">
        <w:rPr>
          <w:rFonts w:ascii="Times New Roman" w:hAnsi="Times New Roman" w:cs="Times New Roman"/>
        </w:rPr>
        <w:t> </w:t>
      </w:r>
      <w:r w:rsidR="00CA79F6" w:rsidRPr="009C058F">
        <w:rPr>
          <w:rFonts w:ascii="Times New Roman" w:hAnsi="Times New Roman" w:cs="Times New Roman"/>
        </w:rPr>
        <w:t>1.</w:t>
      </w:r>
      <w:bookmarkStart w:id="24" w:name="_Hlk34214911"/>
      <w:r w:rsidR="00B02F92" w:rsidRPr="009C058F">
        <w:rPr>
          <w:rFonts w:ascii="Times New Roman" w:hAnsi="Times New Roman" w:cs="Times New Roman"/>
        </w:rPr>
        <w:t> </w:t>
      </w:r>
      <w:r w:rsidR="009566A0" w:rsidRPr="009C058F">
        <w:rPr>
          <w:rFonts w:ascii="Times New Roman" w:hAnsi="Times New Roman" w:cs="Times New Roman"/>
        </w:rPr>
        <w:t xml:space="preserve">Kto wykonuje </w:t>
      </w:r>
      <w:r w:rsidRPr="009C058F">
        <w:rPr>
          <w:rFonts w:ascii="Times New Roman" w:hAnsi="Times New Roman" w:cs="Times New Roman"/>
        </w:rPr>
        <w:t xml:space="preserve">operacje </w:t>
      </w:r>
      <w:r w:rsidR="00544516" w:rsidRPr="009C058F">
        <w:rPr>
          <w:rFonts w:ascii="Times New Roman" w:hAnsi="Times New Roman" w:cs="Times New Roman"/>
        </w:rPr>
        <w:t xml:space="preserve">systemem </w:t>
      </w:r>
      <w:r w:rsidRPr="009C058F">
        <w:rPr>
          <w:rFonts w:ascii="Times New Roman" w:hAnsi="Times New Roman" w:cs="Times New Roman"/>
        </w:rPr>
        <w:t>bezzałogow</w:t>
      </w:r>
      <w:r w:rsidR="00544516" w:rsidRPr="009C058F">
        <w:rPr>
          <w:rFonts w:ascii="Times New Roman" w:hAnsi="Times New Roman" w:cs="Times New Roman"/>
        </w:rPr>
        <w:t xml:space="preserve">ego statku </w:t>
      </w:r>
      <w:r w:rsidR="009566A0" w:rsidRPr="009C058F">
        <w:rPr>
          <w:rFonts w:ascii="Times New Roman" w:hAnsi="Times New Roman" w:cs="Times New Roman"/>
        </w:rPr>
        <w:t xml:space="preserve"> powietrzn</w:t>
      </w:r>
      <w:r w:rsidR="00544516" w:rsidRPr="009C058F">
        <w:rPr>
          <w:rFonts w:ascii="Times New Roman" w:hAnsi="Times New Roman" w:cs="Times New Roman"/>
        </w:rPr>
        <w:t>ego</w:t>
      </w:r>
      <w:r w:rsidR="009566A0" w:rsidRPr="009C058F">
        <w:rPr>
          <w:rFonts w:ascii="Times New Roman" w:hAnsi="Times New Roman" w:cs="Times New Roman"/>
        </w:rPr>
        <w:t xml:space="preserve"> </w:t>
      </w:r>
      <w:r w:rsidRPr="009C058F">
        <w:rPr>
          <w:rFonts w:ascii="Times New Roman" w:hAnsi="Times New Roman" w:cs="Times New Roman"/>
        </w:rPr>
        <w:t>niezgodnie z warunkami wykonywania operacji w danej</w:t>
      </w:r>
      <w:r w:rsidR="009566A0" w:rsidRPr="009C058F">
        <w:rPr>
          <w:rFonts w:ascii="Times New Roman" w:hAnsi="Times New Roman" w:cs="Times New Roman"/>
        </w:rPr>
        <w:t xml:space="preserve"> </w:t>
      </w:r>
      <w:r w:rsidRPr="009C058F">
        <w:rPr>
          <w:rFonts w:ascii="Times New Roman" w:hAnsi="Times New Roman" w:cs="Times New Roman"/>
        </w:rPr>
        <w:t xml:space="preserve">strefie geograficznej </w:t>
      </w:r>
      <w:r w:rsidR="009566A0" w:rsidRPr="009C058F">
        <w:rPr>
          <w:rFonts w:ascii="Times New Roman" w:hAnsi="Times New Roman" w:cs="Times New Roman"/>
        </w:rPr>
        <w:t>podlega karze pieniężnej w wysokości 10 000 zł</w:t>
      </w:r>
      <w:r w:rsidR="00AF7EE8" w:rsidRPr="009C058F">
        <w:rPr>
          <w:rFonts w:ascii="Times New Roman" w:hAnsi="Times New Roman" w:cs="Times New Roman"/>
        </w:rPr>
        <w:t xml:space="preserve"> za każde naruszenie</w:t>
      </w:r>
      <w:r w:rsidR="009566A0" w:rsidRPr="009C058F">
        <w:rPr>
          <w:rFonts w:ascii="Times New Roman" w:hAnsi="Times New Roman" w:cs="Times New Roman"/>
        </w:rPr>
        <w:t>.</w:t>
      </w:r>
    </w:p>
    <w:bookmarkEnd w:id="23"/>
    <w:bookmarkEnd w:id="24"/>
    <w:p w14:paraId="7EB06F46" w14:textId="46881EE8" w:rsidR="009F6993" w:rsidRPr="009C058F" w:rsidRDefault="00CA6B73" w:rsidP="00944882">
      <w:pPr>
        <w:pStyle w:val="ZUSTzmustartykuempunktem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2</w:t>
      </w:r>
      <w:r w:rsidR="009F6993" w:rsidRPr="009C058F">
        <w:rPr>
          <w:rFonts w:ascii="Times New Roman" w:hAnsi="Times New Roman" w:cs="Times New Roman"/>
        </w:rPr>
        <w:t>.</w:t>
      </w:r>
      <w:r w:rsidR="00B02F92" w:rsidRPr="009C058F">
        <w:rPr>
          <w:rFonts w:ascii="Times New Roman" w:hAnsi="Times New Roman" w:cs="Times New Roman"/>
        </w:rPr>
        <w:t> </w:t>
      </w:r>
      <w:r w:rsidR="009F6993" w:rsidRPr="009C058F">
        <w:rPr>
          <w:rFonts w:ascii="Times New Roman" w:hAnsi="Times New Roman" w:cs="Times New Roman"/>
        </w:rPr>
        <w:t xml:space="preserve">Operator systemu bezzałogowego statku powietrznego, który nie poinformuje o </w:t>
      </w:r>
      <w:r w:rsidR="00B05FB5" w:rsidRPr="009C058F">
        <w:rPr>
          <w:rFonts w:ascii="Times New Roman" w:hAnsi="Times New Roman" w:cs="Times New Roman"/>
        </w:rPr>
        <w:t>zmian</w:t>
      </w:r>
      <w:r w:rsidR="00B05FB5">
        <w:rPr>
          <w:rFonts w:ascii="Times New Roman" w:hAnsi="Times New Roman" w:cs="Times New Roman"/>
        </w:rPr>
        <w:t>ie</w:t>
      </w:r>
      <w:r w:rsidR="00B05FB5" w:rsidRPr="009C058F">
        <w:rPr>
          <w:rFonts w:ascii="Times New Roman" w:hAnsi="Times New Roman" w:cs="Times New Roman"/>
        </w:rPr>
        <w:t xml:space="preserve"> </w:t>
      </w:r>
      <w:r w:rsidR="009F6993" w:rsidRPr="009C058F">
        <w:rPr>
          <w:rFonts w:ascii="Times New Roman" w:hAnsi="Times New Roman" w:cs="Times New Roman"/>
        </w:rPr>
        <w:t>danych w rejestrze operatorów</w:t>
      </w:r>
      <w:r w:rsidR="00B05FB5">
        <w:rPr>
          <w:rFonts w:ascii="Times New Roman" w:hAnsi="Times New Roman" w:cs="Times New Roman"/>
        </w:rPr>
        <w:t xml:space="preserve"> dotyczących tego operatora</w:t>
      </w:r>
      <w:r w:rsidR="009F6993" w:rsidRPr="009C058F">
        <w:rPr>
          <w:rFonts w:ascii="Times New Roman" w:hAnsi="Times New Roman" w:cs="Times New Roman"/>
        </w:rPr>
        <w:t>, podlega karze pieniężnej w wysokości 500 zł</w:t>
      </w:r>
      <w:r w:rsidR="00B02F92" w:rsidRPr="009C058F">
        <w:rPr>
          <w:rFonts w:ascii="Times New Roman" w:hAnsi="Times New Roman" w:cs="Times New Roman"/>
        </w:rPr>
        <w:t>.</w:t>
      </w:r>
    </w:p>
    <w:p w14:paraId="51A9DC65" w14:textId="77841820" w:rsidR="009F6993" w:rsidRPr="009C058F" w:rsidRDefault="00CA6B73" w:rsidP="00944882">
      <w:pPr>
        <w:pStyle w:val="ZUSTzmustartykuempunktem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3</w:t>
      </w:r>
      <w:r w:rsidR="009F6993" w:rsidRPr="009C058F">
        <w:rPr>
          <w:rFonts w:ascii="Times New Roman" w:hAnsi="Times New Roman" w:cs="Times New Roman"/>
        </w:rPr>
        <w:t>.</w:t>
      </w:r>
      <w:r w:rsidR="00B02F92" w:rsidRPr="009C058F">
        <w:rPr>
          <w:rFonts w:ascii="Times New Roman" w:hAnsi="Times New Roman" w:cs="Times New Roman"/>
        </w:rPr>
        <w:t> </w:t>
      </w:r>
      <w:r w:rsidR="00AF7EE8" w:rsidRPr="009C058F">
        <w:rPr>
          <w:rFonts w:ascii="Times New Roman" w:hAnsi="Times New Roman" w:cs="Times New Roman"/>
        </w:rPr>
        <w:t>Pilot</w:t>
      </w:r>
      <w:r w:rsidR="009F6993" w:rsidRPr="009C058F">
        <w:rPr>
          <w:rFonts w:ascii="Times New Roman" w:hAnsi="Times New Roman" w:cs="Times New Roman"/>
        </w:rPr>
        <w:t xml:space="preserve"> bezzałogowego statku powietrznego, który wykonuje operacje z użyciem systemu bezzałogowego statku powietrznego z naruszeniem warunków wykonywania operacji określonych </w:t>
      </w:r>
      <w:r w:rsidRPr="009C058F">
        <w:rPr>
          <w:rFonts w:ascii="Times New Roman" w:hAnsi="Times New Roman" w:cs="Times New Roman"/>
        </w:rPr>
        <w:t xml:space="preserve">w krajowym scenariuszu standardowym </w:t>
      </w:r>
      <w:r w:rsidR="009F6993" w:rsidRPr="009C058F">
        <w:rPr>
          <w:rFonts w:ascii="Times New Roman" w:hAnsi="Times New Roman" w:cs="Times New Roman"/>
        </w:rPr>
        <w:t>podlega karze pieniężnej w wysokości 4</w:t>
      </w:r>
      <w:r w:rsidR="00B101F1">
        <w:rPr>
          <w:rFonts w:ascii="Times New Roman" w:hAnsi="Times New Roman" w:cs="Times New Roman"/>
        </w:rPr>
        <w:t xml:space="preserve"> </w:t>
      </w:r>
      <w:r w:rsidR="009F6993" w:rsidRPr="009C058F">
        <w:rPr>
          <w:rFonts w:ascii="Times New Roman" w:hAnsi="Times New Roman" w:cs="Times New Roman"/>
        </w:rPr>
        <w:t>000 zł</w:t>
      </w:r>
      <w:r w:rsidR="00E608C2" w:rsidRPr="009C058F">
        <w:rPr>
          <w:rFonts w:ascii="Times New Roman" w:hAnsi="Times New Roman" w:cs="Times New Roman"/>
        </w:rPr>
        <w:t xml:space="preserve"> za każde naruszenie</w:t>
      </w:r>
      <w:r w:rsidR="009F6993" w:rsidRPr="009C058F">
        <w:rPr>
          <w:rFonts w:ascii="Times New Roman" w:hAnsi="Times New Roman" w:cs="Times New Roman"/>
        </w:rPr>
        <w:t>.</w:t>
      </w:r>
    </w:p>
    <w:p w14:paraId="7C78F437" w14:textId="77777777" w:rsidR="00CA6B73" w:rsidRPr="009C058F" w:rsidRDefault="00CA6B73" w:rsidP="00BD0BCA">
      <w:pPr>
        <w:pStyle w:val="ZUSTzmustartykuempunktem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4</w:t>
      </w:r>
      <w:r w:rsidR="002B3D7B" w:rsidRPr="009C058F">
        <w:rPr>
          <w:rFonts w:ascii="Times New Roman" w:hAnsi="Times New Roman" w:cs="Times New Roman"/>
        </w:rPr>
        <w:t>.</w:t>
      </w:r>
      <w:r w:rsidR="00B02F92" w:rsidRPr="009C058F">
        <w:rPr>
          <w:rFonts w:ascii="Times New Roman" w:hAnsi="Times New Roman" w:cs="Times New Roman"/>
        </w:rPr>
        <w:t> </w:t>
      </w:r>
      <w:r w:rsidR="002B3D7B" w:rsidRPr="009C058F">
        <w:rPr>
          <w:rFonts w:ascii="Times New Roman" w:hAnsi="Times New Roman" w:cs="Times New Roman"/>
        </w:rPr>
        <w:t>Pilot bezzałogowego statku powietrznego, który wykonuje operacje</w:t>
      </w:r>
      <w:r w:rsidR="0032505A" w:rsidRPr="009C058F">
        <w:rPr>
          <w:rFonts w:ascii="Times New Roman" w:hAnsi="Times New Roman" w:cs="Times New Roman"/>
        </w:rPr>
        <w:t xml:space="preserve"> z</w:t>
      </w:r>
      <w:r w:rsidR="006F7179" w:rsidRPr="009C058F">
        <w:rPr>
          <w:rFonts w:ascii="Times New Roman" w:hAnsi="Times New Roman" w:cs="Times New Roman"/>
        </w:rPr>
        <w:t xml:space="preserve"> użyci</w:t>
      </w:r>
      <w:r w:rsidR="0032505A" w:rsidRPr="009C058F">
        <w:rPr>
          <w:rFonts w:ascii="Times New Roman" w:hAnsi="Times New Roman" w:cs="Times New Roman"/>
        </w:rPr>
        <w:t>em</w:t>
      </w:r>
      <w:r w:rsidR="006F7179" w:rsidRPr="009C058F">
        <w:rPr>
          <w:rFonts w:ascii="Times New Roman" w:hAnsi="Times New Roman" w:cs="Times New Roman"/>
        </w:rPr>
        <w:t xml:space="preserve"> </w:t>
      </w:r>
      <w:r w:rsidR="002B3D7B" w:rsidRPr="009C058F">
        <w:rPr>
          <w:rFonts w:ascii="Times New Roman" w:hAnsi="Times New Roman" w:cs="Times New Roman"/>
        </w:rPr>
        <w:t xml:space="preserve"> </w:t>
      </w:r>
      <w:r w:rsidR="00CC1A05" w:rsidRPr="009C058F">
        <w:rPr>
          <w:rFonts w:ascii="Times New Roman" w:hAnsi="Times New Roman" w:cs="Times New Roman"/>
        </w:rPr>
        <w:t>system</w:t>
      </w:r>
      <w:r w:rsidR="006F7179" w:rsidRPr="009C058F">
        <w:rPr>
          <w:rFonts w:ascii="Times New Roman" w:hAnsi="Times New Roman" w:cs="Times New Roman"/>
        </w:rPr>
        <w:t>u</w:t>
      </w:r>
      <w:r w:rsidR="00CC1A05" w:rsidRPr="009C058F">
        <w:rPr>
          <w:rFonts w:ascii="Times New Roman" w:hAnsi="Times New Roman" w:cs="Times New Roman"/>
        </w:rPr>
        <w:t xml:space="preserve"> </w:t>
      </w:r>
      <w:r w:rsidR="002B3D7B" w:rsidRPr="009C058F">
        <w:rPr>
          <w:rFonts w:ascii="Times New Roman" w:hAnsi="Times New Roman" w:cs="Times New Roman"/>
        </w:rPr>
        <w:t>bezzałogow</w:t>
      </w:r>
      <w:r w:rsidR="00CC1A05" w:rsidRPr="009C058F">
        <w:rPr>
          <w:rFonts w:ascii="Times New Roman" w:hAnsi="Times New Roman" w:cs="Times New Roman"/>
        </w:rPr>
        <w:t xml:space="preserve">ego statku </w:t>
      </w:r>
      <w:r w:rsidR="002B3D7B" w:rsidRPr="009C058F">
        <w:rPr>
          <w:rFonts w:ascii="Times New Roman" w:hAnsi="Times New Roman" w:cs="Times New Roman"/>
        </w:rPr>
        <w:t>powietrzn</w:t>
      </w:r>
      <w:r w:rsidR="00CC1A05" w:rsidRPr="009C058F">
        <w:rPr>
          <w:rFonts w:ascii="Times New Roman" w:hAnsi="Times New Roman" w:cs="Times New Roman"/>
        </w:rPr>
        <w:t>ego</w:t>
      </w:r>
      <w:r w:rsidR="002B3D7B" w:rsidRPr="009C058F">
        <w:rPr>
          <w:rFonts w:ascii="Times New Roman" w:hAnsi="Times New Roman" w:cs="Times New Roman"/>
        </w:rPr>
        <w:t xml:space="preserve"> z przekroczeniem zaleceń i ograniczeń określonych przez producenta podlega karze pieniężnej w wysokości 500 zł.</w:t>
      </w:r>
    </w:p>
    <w:p w14:paraId="473DE6E7" w14:textId="381C7E2D" w:rsidR="009B79E0" w:rsidRPr="009C058F" w:rsidRDefault="00A96B1C" w:rsidP="009B79E0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9B79E0" w:rsidRPr="009C058F">
        <w:rPr>
          <w:rFonts w:ascii="Times New Roman" w:hAnsi="Times New Roman" w:cs="Times New Roman"/>
        </w:rPr>
        <w:t xml:space="preserve">Pilot bezzałogowego statku powietrznego, który </w:t>
      </w:r>
      <w:r w:rsidR="005C65E2">
        <w:rPr>
          <w:rFonts w:ascii="Times New Roman" w:hAnsi="Times New Roman" w:cs="Times New Roman"/>
        </w:rPr>
        <w:t xml:space="preserve">wbrew </w:t>
      </w:r>
      <w:r w:rsidR="006479B8">
        <w:rPr>
          <w:rFonts w:ascii="Times New Roman" w:hAnsi="Times New Roman" w:cs="Times New Roman"/>
        </w:rPr>
        <w:t xml:space="preserve">art. 156zc ust. 2 </w:t>
      </w:r>
      <w:r w:rsidR="009B79E0" w:rsidRPr="009C058F">
        <w:rPr>
          <w:rFonts w:ascii="Times New Roman" w:hAnsi="Times New Roman" w:cs="Times New Roman"/>
        </w:rPr>
        <w:t>nie zwróci Prezesowi Urzędu cofniętego dokumentu, o którym mowa w art. 156p</w:t>
      </w:r>
      <w:r w:rsidR="7656D83B" w:rsidRPr="009C058F">
        <w:rPr>
          <w:rFonts w:ascii="Times New Roman" w:hAnsi="Times New Roman" w:cs="Times New Roman"/>
        </w:rPr>
        <w:t xml:space="preserve"> ust.1</w:t>
      </w:r>
      <w:r w:rsidR="009B79E0" w:rsidRPr="009C058F">
        <w:rPr>
          <w:rFonts w:ascii="Times New Roman" w:hAnsi="Times New Roman" w:cs="Times New Roman"/>
        </w:rPr>
        <w:t>, podlega karze pieniężnej w wysokości 200 zł.</w:t>
      </w:r>
    </w:p>
    <w:p w14:paraId="2CD00EC0" w14:textId="219E7212" w:rsidR="005D69C2" w:rsidRPr="009C058F" w:rsidRDefault="009B79E0" w:rsidP="00BD0BCA">
      <w:pPr>
        <w:pStyle w:val="ZUSTzmustartykuempunktem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6</w:t>
      </w:r>
      <w:r w:rsidR="00CA6B73" w:rsidRPr="009C058F">
        <w:rPr>
          <w:rFonts w:ascii="Times New Roman" w:hAnsi="Times New Roman" w:cs="Times New Roman"/>
        </w:rPr>
        <w:t>.</w:t>
      </w:r>
      <w:r w:rsidR="00B02F92" w:rsidRPr="009C058F">
        <w:rPr>
          <w:rFonts w:ascii="Times New Roman" w:hAnsi="Times New Roman" w:cs="Times New Roman"/>
        </w:rPr>
        <w:t> </w:t>
      </w:r>
      <w:r w:rsidR="005D69C2" w:rsidRPr="009C058F">
        <w:rPr>
          <w:rFonts w:ascii="Times New Roman" w:hAnsi="Times New Roman" w:cs="Times New Roman"/>
        </w:rPr>
        <w:t>Kto działa z naruszeniem obowiązków lub warunków wynikających z przepisów rozporządzenia nr 2019/945/UE lub rozporządzenia nr 2019/947/UE, podlega karze pieniężnej w wysokości od 300 do 15 000 zł.</w:t>
      </w:r>
    </w:p>
    <w:p w14:paraId="44D2A5A1" w14:textId="2A9F49FC" w:rsidR="005B64C6" w:rsidRPr="009C058F" w:rsidRDefault="5858C8FA" w:rsidP="00BD0BCA">
      <w:pPr>
        <w:pStyle w:val="ZUSTzmustartykuempunktem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7</w:t>
      </w:r>
      <w:r w:rsidR="005D69C2" w:rsidRPr="009C058F">
        <w:rPr>
          <w:rFonts w:ascii="Times New Roman" w:hAnsi="Times New Roman" w:cs="Times New Roman"/>
        </w:rPr>
        <w:t>.</w:t>
      </w:r>
      <w:r w:rsidR="00B02F92" w:rsidRPr="009C058F">
        <w:rPr>
          <w:rFonts w:ascii="Times New Roman" w:hAnsi="Times New Roman" w:cs="Times New Roman"/>
        </w:rPr>
        <w:t> </w:t>
      </w:r>
      <w:r w:rsidR="00CA6B73" w:rsidRPr="009C058F">
        <w:rPr>
          <w:rFonts w:ascii="Times New Roman" w:hAnsi="Times New Roman" w:cs="Times New Roman"/>
        </w:rPr>
        <w:t xml:space="preserve">Wykaz naruszeń obowiązków lub </w:t>
      </w:r>
      <w:r w:rsidR="005D69C2" w:rsidRPr="009C058F">
        <w:rPr>
          <w:rFonts w:ascii="Times New Roman" w:hAnsi="Times New Roman" w:cs="Times New Roman"/>
        </w:rPr>
        <w:t xml:space="preserve">warunków, o których mowa w ust. </w:t>
      </w:r>
      <w:r w:rsidR="009B79E0" w:rsidRPr="009C058F">
        <w:rPr>
          <w:rFonts w:ascii="Times New Roman" w:hAnsi="Times New Roman" w:cs="Times New Roman"/>
        </w:rPr>
        <w:t>6</w:t>
      </w:r>
      <w:r w:rsidR="005D69C2" w:rsidRPr="009C058F">
        <w:rPr>
          <w:rFonts w:ascii="Times New Roman" w:hAnsi="Times New Roman" w:cs="Times New Roman"/>
        </w:rPr>
        <w:t>, oraz wysokość kar pieniężnych za poszczególne naruszenia określa załącznik nr 5c do ustawy.</w:t>
      </w:r>
    </w:p>
    <w:p w14:paraId="4D1F045C" w14:textId="0DD6595D" w:rsidR="00744E02" w:rsidRPr="009C058F" w:rsidRDefault="009728AE" w:rsidP="00A96B1C">
      <w:pPr>
        <w:pStyle w:val="PKTpunkt"/>
      </w:pPr>
      <w:r>
        <w:rPr>
          <w:rFonts w:ascii="Times New Roman" w:hAnsi="Times New Roman" w:cs="Times New Roman"/>
        </w:rPr>
        <w:t>19</w:t>
      </w:r>
      <w:r w:rsidR="005E71E9" w:rsidRPr="009C058F">
        <w:rPr>
          <w:rFonts w:ascii="Times New Roman" w:hAnsi="Times New Roman" w:cs="Times New Roman"/>
        </w:rPr>
        <w:t>)</w:t>
      </w:r>
      <w:r w:rsidR="00C71B1F" w:rsidRPr="009C058F">
        <w:rPr>
          <w:rFonts w:ascii="Times New Roman" w:hAnsi="Times New Roman" w:cs="Times New Roman"/>
        </w:rPr>
        <w:tab/>
      </w:r>
      <w:r w:rsidR="00744E02" w:rsidRPr="009C058F">
        <w:rPr>
          <w:rFonts w:ascii="Times New Roman" w:hAnsi="Times New Roman" w:cs="Times New Roman"/>
        </w:rPr>
        <w:t>w art. 209w</w:t>
      </w:r>
      <w:r w:rsidR="0015403D">
        <w:t xml:space="preserve"> </w:t>
      </w:r>
      <w:r w:rsidR="00744E02" w:rsidRPr="009C058F">
        <w:t>ust. 1 otrzymuj</w:t>
      </w:r>
      <w:r w:rsidR="0005162E" w:rsidRPr="009C058F">
        <w:t>e</w:t>
      </w:r>
      <w:r w:rsidR="00744E02" w:rsidRPr="009C058F">
        <w:t xml:space="preserve"> brzmienie:</w:t>
      </w:r>
    </w:p>
    <w:p w14:paraId="5FA305F8" w14:textId="7D2765E8" w:rsidR="005E056A" w:rsidRPr="003E69DA" w:rsidRDefault="46530588" w:rsidP="00A96B1C">
      <w:pPr>
        <w:pStyle w:val="ZUSTzmustartykuempunktem"/>
      </w:pPr>
      <w:r w:rsidRPr="4FDA8F67">
        <w:t>„1.</w:t>
      </w:r>
      <w:r w:rsidR="418D545F" w:rsidRPr="4FDA8F67">
        <w:t> </w:t>
      </w:r>
      <w:r w:rsidRPr="4FDA8F67">
        <w:t>Kary pieniężne, o których mowa w art. 209a</w:t>
      </w:r>
      <w:r w:rsidR="346A8E3A" w:rsidRPr="4FDA8F67">
        <w:t>–</w:t>
      </w:r>
      <w:r w:rsidRPr="4FDA8F67">
        <w:t>209u</w:t>
      </w:r>
      <w:r w:rsidR="009728AE">
        <w:t>n</w:t>
      </w:r>
      <w:r w:rsidRPr="4FDA8F67">
        <w:t>, nakłada Prezes Urzędu, w drodze decyzji administracyjnej.</w:t>
      </w:r>
      <w:r w:rsidR="4ADE4CC8" w:rsidRPr="4FDA8F67">
        <w:t>”;</w:t>
      </w:r>
    </w:p>
    <w:p w14:paraId="0BB7CB2D" w14:textId="779310A7" w:rsidR="00DD049B" w:rsidRPr="009C058F" w:rsidRDefault="00514801" w:rsidP="00A96B1C">
      <w:pPr>
        <w:pStyle w:val="PKTpunkt"/>
      </w:pPr>
      <w:r>
        <w:t>20</w:t>
      </w:r>
      <w:r w:rsidR="00744E02" w:rsidRPr="009C058F">
        <w:t>)</w:t>
      </w:r>
      <w:r w:rsidR="00744E02" w:rsidRPr="009C058F">
        <w:tab/>
      </w:r>
      <w:r w:rsidR="00DD049B" w:rsidRPr="009C058F">
        <w:t>w art. 210</w:t>
      </w:r>
      <w:r w:rsidR="005F673E">
        <w:t xml:space="preserve"> </w:t>
      </w:r>
      <w:r w:rsidR="596BBE0F" w:rsidRPr="4FDA8F67">
        <w:t>w ust. 1 po pkt 15 dodaje się pkt 16</w:t>
      </w:r>
      <w:r w:rsidR="3A1CFC6A" w:rsidRPr="4FDA8F67">
        <w:t xml:space="preserve"> i 17</w:t>
      </w:r>
      <w:r w:rsidR="596BBE0F" w:rsidRPr="4FDA8F67">
        <w:t xml:space="preserve"> w brzmieniu:</w:t>
      </w:r>
    </w:p>
    <w:p w14:paraId="24FA2D74" w14:textId="77777777" w:rsidR="00DD049B" w:rsidRPr="009C058F" w:rsidRDefault="00DD049B" w:rsidP="00DD049B">
      <w:pPr>
        <w:pStyle w:val="ZPKTzmpktartykuempunktem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„16)</w:t>
      </w:r>
      <w:r w:rsidRPr="009C058F">
        <w:rPr>
          <w:rFonts w:ascii="Times New Roman" w:hAnsi="Times New Roman" w:cs="Times New Roman"/>
        </w:rPr>
        <w:tab/>
        <w:t>wykonuje lot</w:t>
      </w:r>
      <w:r w:rsidR="00EE63EF" w:rsidRPr="009C058F">
        <w:rPr>
          <w:rFonts w:ascii="Times New Roman" w:hAnsi="Times New Roman" w:cs="Times New Roman"/>
        </w:rPr>
        <w:t xml:space="preserve"> </w:t>
      </w:r>
      <w:r w:rsidR="0032505A" w:rsidRPr="009C058F">
        <w:rPr>
          <w:rFonts w:ascii="Times New Roman" w:hAnsi="Times New Roman" w:cs="Times New Roman"/>
        </w:rPr>
        <w:t>z</w:t>
      </w:r>
      <w:r w:rsidR="00EE63EF" w:rsidRPr="009C058F">
        <w:rPr>
          <w:rFonts w:ascii="Times New Roman" w:hAnsi="Times New Roman" w:cs="Times New Roman"/>
        </w:rPr>
        <w:t xml:space="preserve"> użyci</w:t>
      </w:r>
      <w:r w:rsidR="0032505A" w:rsidRPr="009C058F">
        <w:rPr>
          <w:rFonts w:ascii="Times New Roman" w:hAnsi="Times New Roman" w:cs="Times New Roman"/>
        </w:rPr>
        <w:t>em</w:t>
      </w:r>
      <w:r w:rsidRPr="009C058F">
        <w:rPr>
          <w:rFonts w:ascii="Times New Roman" w:hAnsi="Times New Roman" w:cs="Times New Roman"/>
        </w:rPr>
        <w:t xml:space="preserve"> </w:t>
      </w:r>
      <w:r w:rsidR="00CC1A05" w:rsidRPr="009C058F">
        <w:rPr>
          <w:rFonts w:ascii="Times New Roman" w:hAnsi="Times New Roman" w:cs="Times New Roman"/>
        </w:rPr>
        <w:t xml:space="preserve">systemu </w:t>
      </w:r>
      <w:r w:rsidR="00EE63EF" w:rsidRPr="009C058F">
        <w:rPr>
          <w:rFonts w:ascii="Times New Roman" w:hAnsi="Times New Roman" w:cs="Times New Roman"/>
        </w:rPr>
        <w:t xml:space="preserve">bezzałogowego </w:t>
      </w:r>
      <w:r w:rsidR="00CC1A05" w:rsidRPr="009C058F">
        <w:rPr>
          <w:rFonts w:ascii="Times New Roman" w:hAnsi="Times New Roman" w:cs="Times New Roman"/>
        </w:rPr>
        <w:t xml:space="preserve">statku </w:t>
      </w:r>
      <w:r w:rsidR="00EE63EF" w:rsidRPr="009C058F">
        <w:rPr>
          <w:rFonts w:ascii="Times New Roman" w:hAnsi="Times New Roman" w:cs="Times New Roman"/>
        </w:rPr>
        <w:t xml:space="preserve">powietrznego </w:t>
      </w:r>
      <w:r w:rsidRPr="009C058F">
        <w:rPr>
          <w:rFonts w:ascii="Times New Roman" w:hAnsi="Times New Roman" w:cs="Times New Roman"/>
        </w:rPr>
        <w:t xml:space="preserve">niezgodnie z zasadami i warunkami operacyjnymi wykonywania </w:t>
      </w:r>
      <w:r w:rsidR="00EE63EF" w:rsidRPr="009C058F">
        <w:rPr>
          <w:rFonts w:ascii="Times New Roman" w:hAnsi="Times New Roman" w:cs="Times New Roman"/>
        </w:rPr>
        <w:t xml:space="preserve">takich </w:t>
      </w:r>
      <w:r w:rsidRPr="009C058F">
        <w:rPr>
          <w:rFonts w:ascii="Times New Roman" w:hAnsi="Times New Roman" w:cs="Times New Roman"/>
        </w:rPr>
        <w:t>lotów,</w:t>
      </w:r>
    </w:p>
    <w:p w14:paraId="2CAE8625" w14:textId="6CD2F114" w:rsidR="00DD049B" w:rsidRDefault="00DD049B" w:rsidP="00DD049B">
      <w:pPr>
        <w:pStyle w:val="ZPKTzmpktartykuempunktem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17)</w:t>
      </w:r>
      <w:r w:rsidRPr="009C058F">
        <w:rPr>
          <w:rFonts w:ascii="Times New Roman" w:hAnsi="Times New Roman" w:cs="Times New Roman"/>
        </w:rPr>
        <w:tab/>
        <w:t xml:space="preserve">wbrew art. 14 rozporządzenia nr 2019/947/UE, będąc operatorem </w:t>
      </w:r>
      <w:r w:rsidR="00744E02" w:rsidRPr="009C058F">
        <w:rPr>
          <w:rFonts w:ascii="Times New Roman" w:hAnsi="Times New Roman" w:cs="Times New Roman"/>
        </w:rPr>
        <w:t xml:space="preserve">systemu </w:t>
      </w:r>
      <w:r w:rsidRPr="009C058F">
        <w:rPr>
          <w:rFonts w:ascii="Times New Roman" w:hAnsi="Times New Roman" w:cs="Times New Roman"/>
        </w:rPr>
        <w:t xml:space="preserve">bezzałogowego </w:t>
      </w:r>
      <w:r w:rsidR="00744E02" w:rsidRPr="009C058F">
        <w:rPr>
          <w:rFonts w:ascii="Times New Roman" w:hAnsi="Times New Roman" w:cs="Times New Roman"/>
        </w:rPr>
        <w:t xml:space="preserve">statku </w:t>
      </w:r>
      <w:r w:rsidRPr="009C058F">
        <w:rPr>
          <w:rFonts w:ascii="Times New Roman" w:hAnsi="Times New Roman" w:cs="Times New Roman"/>
        </w:rPr>
        <w:t>powietrznego, nie przestrzega przepisów dotyczących rejestru operatorów oraz rejestru</w:t>
      </w:r>
      <w:r w:rsidR="00EE63EF" w:rsidRPr="009C058F">
        <w:rPr>
          <w:rFonts w:ascii="Times New Roman" w:hAnsi="Times New Roman" w:cs="Times New Roman"/>
        </w:rPr>
        <w:t xml:space="preserve"> statków</w:t>
      </w:r>
      <w:r w:rsidR="00AF5EC0" w:rsidRPr="009C058F">
        <w:rPr>
          <w:rFonts w:ascii="Times New Roman" w:hAnsi="Times New Roman" w:cs="Times New Roman"/>
        </w:rPr>
        <w:t>”;</w:t>
      </w:r>
    </w:p>
    <w:p w14:paraId="3E5D0C76" w14:textId="40B8064C" w:rsidR="00EB390F" w:rsidRPr="00170DBC" w:rsidRDefault="00514801" w:rsidP="00771E0C">
      <w:pPr>
        <w:pStyle w:val="PKTpunkt"/>
        <w:rPr>
          <w:rStyle w:val="Ppogrubienie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21</w:t>
      </w:r>
      <w:r w:rsidR="00081768" w:rsidRPr="009C058F">
        <w:rPr>
          <w:rFonts w:ascii="Times New Roman" w:eastAsia="Times New Roman" w:hAnsi="Times New Roman" w:cs="Times New Roman"/>
        </w:rPr>
        <w:t>)</w:t>
      </w:r>
      <w:r w:rsidR="00771E0C" w:rsidRPr="009C058F">
        <w:rPr>
          <w:rFonts w:ascii="Times New Roman" w:eastAsia="Times New Roman" w:hAnsi="Times New Roman" w:cs="Times New Roman"/>
        </w:rPr>
        <w:tab/>
      </w:r>
      <w:r w:rsidR="00EB390F" w:rsidRPr="009C058F">
        <w:rPr>
          <w:rStyle w:val="Ppogrubienie"/>
          <w:rFonts w:ascii="Times New Roman" w:hAnsi="Times New Roman" w:cs="Times New Roman"/>
          <w:b w:val="0"/>
        </w:rPr>
        <w:t>po załączniku nr 5b do ustawy dodaje się załącznik nr 5c do ustawy w brzmieniu:</w:t>
      </w:r>
    </w:p>
    <w:p w14:paraId="12B3EE9A" w14:textId="77777777" w:rsidR="00EB390F" w:rsidRPr="009C058F" w:rsidRDefault="00EB390F" w:rsidP="00EB390F">
      <w:pPr>
        <w:pStyle w:val="PKTpunkt"/>
        <w:jc w:val="right"/>
        <w:rPr>
          <w:rStyle w:val="Ppogrubienie"/>
          <w:rFonts w:ascii="Times New Roman" w:hAnsi="Times New Roman" w:cs="Times New Roman"/>
          <w:b w:val="0"/>
        </w:rPr>
      </w:pPr>
      <w:r w:rsidRPr="009C058F">
        <w:rPr>
          <w:rStyle w:val="Ppogrubienie"/>
          <w:rFonts w:ascii="Times New Roman" w:hAnsi="Times New Roman" w:cs="Times New Roman"/>
          <w:b w:val="0"/>
        </w:rPr>
        <w:t>„</w:t>
      </w:r>
      <w:r w:rsidRPr="009C058F">
        <w:rPr>
          <w:rStyle w:val="Ppogrubienie"/>
          <w:rFonts w:ascii="Times New Roman" w:hAnsi="Times New Roman" w:cs="Times New Roman"/>
        </w:rPr>
        <w:t>Załącznik nr 5c</w:t>
      </w:r>
    </w:p>
    <w:tbl>
      <w:tblPr>
        <w:tblStyle w:val="Tabela-Siatka"/>
        <w:tblW w:w="10149" w:type="dxa"/>
        <w:tblInd w:w="-572" w:type="dxa"/>
        <w:tblLook w:val="04A0" w:firstRow="1" w:lastRow="0" w:firstColumn="1" w:lastColumn="0" w:noHBand="0" w:noVBand="1"/>
      </w:tblPr>
      <w:tblGrid>
        <w:gridCol w:w="704"/>
        <w:gridCol w:w="7234"/>
        <w:gridCol w:w="2211"/>
      </w:tblGrid>
      <w:tr w:rsidR="004B04E7" w:rsidRPr="00945275" w14:paraId="1A45E62D" w14:textId="77777777" w:rsidTr="00D64EC6">
        <w:tc>
          <w:tcPr>
            <w:tcW w:w="704" w:type="dxa"/>
          </w:tcPr>
          <w:p w14:paraId="1BD5345B" w14:textId="77777777" w:rsidR="00EB390F" w:rsidRPr="00170DBC" w:rsidRDefault="00EB390F" w:rsidP="00EB390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70DBC">
              <w:rPr>
                <w:rFonts w:eastAsia="Calibri" w:cs="Times New Roman"/>
                <w:szCs w:val="24"/>
                <w:lang w:eastAsia="en-US"/>
              </w:rPr>
              <w:t>Lp.</w:t>
            </w:r>
          </w:p>
        </w:tc>
        <w:tc>
          <w:tcPr>
            <w:tcW w:w="7234" w:type="dxa"/>
          </w:tcPr>
          <w:p w14:paraId="5D46598E" w14:textId="77777777" w:rsidR="00EB390F" w:rsidRPr="00170DBC" w:rsidRDefault="00EB390F" w:rsidP="00EB390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70DBC">
              <w:rPr>
                <w:rFonts w:eastAsia="Calibri" w:cs="Times New Roman"/>
                <w:szCs w:val="24"/>
                <w:lang w:eastAsia="en-US"/>
              </w:rPr>
              <w:t>Wyszczególnienie naruszeń</w:t>
            </w:r>
          </w:p>
        </w:tc>
        <w:tc>
          <w:tcPr>
            <w:tcW w:w="2211" w:type="dxa"/>
          </w:tcPr>
          <w:p w14:paraId="6EE675E6" w14:textId="77777777" w:rsidR="00EB390F" w:rsidRPr="00170DBC" w:rsidRDefault="00EB390F" w:rsidP="00EB390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70DBC">
              <w:rPr>
                <w:rFonts w:eastAsia="Calibri" w:cs="Times New Roman"/>
                <w:szCs w:val="24"/>
                <w:lang w:eastAsia="en-US"/>
              </w:rPr>
              <w:t>Wysokość kary w zł</w:t>
            </w:r>
          </w:p>
        </w:tc>
      </w:tr>
      <w:tr w:rsidR="004B04E7" w:rsidRPr="00945275" w14:paraId="7B461FC5" w14:textId="77777777" w:rsidTr="00D64EC6">
        <w:tc>
          <w:tcPr>
            <w:tcW w:w="704" w:type="dxa"/>
          </w:tcPr>
          <w:p w14:paraId="069C1C4D" w14:textId="77777777" w:rsidR="00EB390F" w:rsidRPr="00945275" w:rsidRDefault="00EB390F" w:rsidP="00EB390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I</w:t>
            </w:r>
          </w:p>
        </w:tc>
        <w:tc>
          <w:tcPr>
            <w:tcW w:w="7234" w:type="dxa"/>
          </w:tcPr>
          <w:p w14:paraId="2DF6622F" w14:textId="77777777" w:rsidR="00EB390F" w:rsidRPr="00945275" w:rsidRDefault="00EB390F" w:rsidP="00EB390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II</w:t>
            </w:r>
          </w:p>
        </w:tc>
        <w:tc>
          <w:tcPr>
            <w:tcW w:w="2211" w:type="dxa"/>
          </w:tcPr>
          <w:p w14:paraId="60215EFE" w14:textId="77777777" w:rsidR="00EB390F" w:rsidRPr="00945275" w:rsidRDefault="00EB390F" w:rsidP="00EB390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III</w:t>
            </w:r>
          </w:p>
        </w:tc>
      </w:tr>
      <w:tr w:rsidR="004B04E7" w:rsidRPr="00945275" w14:paraId="50598E6A" w14:textId="77777777" w:rsidTr="00D64EC6">
        <w:tc>
          <w:tcPr>
            <w:tcW w:w="704" w:type="dxa"/>
          </w:tcPr>
          <w:p w14:paraId="4C3DBF2D" w14:textId="77777777" w:rsidR="00EB390F" w:rsidRPr="00945275" w:rsidRDefault="00EB390F" w:rsidP="00EB390F">
            <w:pPr>
              <w:widowControl/>
              <w:autoSpaceDE/>
              <w:autoSpaceDN/>
              <w:adjustRightInd/>
              <w:spacing w:line="240" w:lineRule="auto"/>
              <w:ind w:left="31" w:right="-118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1.</w:t>
            </w:r>
          </w:p>
        </w:tc>
        <w:tc>
          <w:tcPr>
            <w:tcW w:w="9445" w:type="dxa"/>
            <w:gridSpan w:val="2"/>
          </w:tcPr>
          <w:p w14:paraId="77DC0FDD" w14:textId="77777777" w:rsidR="00EB390F" w:rsidRPr="00945275" w:rsidRDefault="00EB390F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b/>
                <w:szCs w:val="24"/>
                <w:lang w:eastAsia="en-US"/>
              </w:rPr>
              <w:t>Naruszenie przepisów rozporządzenia delegowanego Komisji (UE) 2019/945 z dnia 12 marca 2019 r. w sprawie systemów bezzałogowych statków powietrznych oraz operatorów systemów bezzałogowych statków powietrznych z państw trzecich</w:t>
            </w:r>
          </w:p>
        </w:tc>
      </w:tr>
      <w:tr w:rsidR="004B04E7" w:rsidRPr="00945275" w14:paraId="5FF38306" w14:textId="77777777" w:rsidTr="00D64EC6">
        <w:tc>
          <w:tcPr>
            <w:tcW w:w="704" w:type="dxa"/>
          </w:tcPr>
          <w:p w14:paraId="16B95F89" w14:textId="77777777" w:rsidR="00EB390F" w:rsidRPr="00945275" w:rsidRDefault="00EB390F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1.1</w:t>
            </w:r>
          </w:p>
        </w:tc>
        <w:tc>
          <w:tcPr>
            <w:tcW w:w="7234" w:type="dxa"/>
          </w:tcPr>
          <w:p w14:paraId="6092DB3E" w14:textId="77777777" w:rsidR="00EB390F" w:rsidRPr="00945275" w:rsidRDefault="00EB390F" w:rsidP="00AF7EE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 xml:space="preserve">Naruszenie obowiązku, o którym mowa w art. 40 ust. 5 </w:t>
            </w:r>
          </w:p>
        </w:tc>
        <w:tc>
          <w:tcPr>
            <w:tcW w:w="2211" w:type="dxa"/>
          </w:tcPr>
          <w:p w14:paraId="7CF1B682" w14:textId="77777777" w:rsidR="00EB390F" w:rsidRPr="00945275" w:rsidRDefault="00AF7EE8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10 000</w:t>
            </w:r>
          </w:p>
        </w:tc>
      </w:tr>
      <w:tr w:rsidR="004B04E7" w:rsidRPr="00945275" w14:paraId="6FD4482C" w14:textId="77777777" w:rsidTr="00D64EC6">
        <w:tc>
          <w:tcPr>
            <w:tcW w:w="704" w:type="dxa"/>
          </w:tcPr>
          <w:p w14:paraId="1BF6694E" w14:textId="77777777" w:rsidR="00EB390F" w:rsidRPr="00945275" w:rsidRDefault="00EB390F" w:rsidP="00AF7EE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1.</w:t>
            </w:r>
            <w:r w:rsidR="00AF7EE8" w:rsidRPr="00945275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7234" w:type="dxa"/>
          </w:tcPr>
          <w:p w14:paraId="57328CEF" w14:textId="77777777" w:rsidR="00EB390F" w:rsidRPr="00945275" w:rsidRDefault="00EB390F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Naruszenie obowiązków, o których mowa w art. 41 ust. 1</w:t>
            </w:r>
          </w:p>
        </w:tc>
        <w:tc>
          <w:tcPr>
            <w:tcW w:w="2211" w:type="dxa"/>
          </w:tcPr>
          <w:p w14:paraId="49557E1F" w14:textId="77777777" w:rsidR="00EB390F" w:rsidRPr="00945275" w:rsidRDefault="00AF7EE8" w:rsidP="00AA130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w wysokości odpowiadając</w:t>
            </w:r>
            <w:r w:rsidR="00BC1898" w:rsidRPr="00945275">
              <w:rPr>
                <w:rFonts w:eastAsia="Calibri" w:cs="Times New Roman"/>
                <w:szCs w:val="24"/>
                <w:lang w:eastAsia="en-US"/>
              </w:rPr>
              <w:t>ej</w:t>
            </w:r>
            <w:r w:rsidRPr="00945275">
              <w:rPr>
                <w:rFonts w:eastAsia="Calibri" w:cs="Times New Roman"/>
                <w:szCs w:val="24"/>
                <w:lang w:eastAsia="en-US"/>
              </w:rPr>
              <w:t xml:space="preserve"> wysokości kar za poszczególne naruszenie przepisów rozporządzenia 2019/947/UE </w:t>
            </w:r>
          </w:p>
        </w:tc>
      </w:tr>
      <w:tr w:rsidR="004B04E7" w:rsidRPr="00945275" w14:paraId="0EF89D4C" w14:textId="77777777" w:rsidTr="00D64EC6">
        <w:tc>
          <w:tcPr>
            <w:tcW w:w="704" w:type="dxa"/>
          </w:tcPr>
          <w:p w14:paraId="3DE1A2D1" w14:textId="77777777" w:rsidR="00EB390F" w:rsidRPr="00945275" w:rsidRDefault="00EB390F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2.</w:t>
            </w:r>
          </w:p>
        </w:tc>
        <w:tc>
          <w:tcPr>
            <w:tcW w:w="9445" w:type="dxa"/>
            <w:gridSpan w:val="2"/>
          </w:tcPr>
          <w:p w14:paraId="142FF5E2" w14:textId="77777777" w:rsidR="00EB390F" w:rsidRPr="00945275" w:rsidRDefault="00EB390F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b/>
                <w:szCs w:val="24"/>
                <w:lang w:eastAsia="en-US"/>
              </w:rPr>
              <w:t xml:space="preserve">Naruszenie przepisów </w:t>
            </w:r>
            <w:r w:rsidR="00D64EC6" w:rsidRPr="00945275">
              <w:rPr>
                <w:rFonts w:eastAsia="Calibri" w:cs="Times New Roman"/>
                <w:b/>
                <w:szCs w:val="24"/>
                <w:lang w:eastAsia="en-US"/>
              </w:rPr>
              <w:t>rozporządzenia wykonawczego Komisji (UE) nr 2019/947 z dnia 24 maja 2019 r. w sprawie przepisów i procedur dotyczących eksploatacji bezzałogowych statków powietrznych</w:t>
            </w:r>
          </w:p>
        </w:tc>
      </w:tr>
      <w:tr w:rsidR="004B04E7" w:rsidRPr="00945275" w14:paraId="0C95D35F" w14:textId="77777777" w:rsidTr="00D64EC6">
        <w:tc>
          <w:tcPr>
            <w:tcW w:w="704" w:type="dxa"/>
          </w:tcPr>
          <w:p w14:paraId="72B716F1" w14:textId="77777777" w:rsidR="00EB390F" w:rsidRPr="00945275" w:rsidRDefault="00D64EC6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2.1</w:t>
            </w:r>
          </w:p>
        </w:tc>
        <w:tc>
          <w:tcPr>
            <w:tcW w:w="7234" w:type="dxa"/>
          </w:tcPr>
          <w:p w14:paraId="74F80D70" w14:textId="77777777" w:rsidR="00EB390F" w:rsidRPr="00945275" w:rsidRDefault="00D64EC6" w:rsidP="00D812A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 xml:space="preserve">Naruszenie </w:t>
            </w:r>
            <w:r w:rsidR="00D812AC" w:rsidRPr="00945275">
              <w:rPr>
                <w:rFonts w:eastAsia="Calibri" w:cs="Times New Roman"/>
                <w:szCs w:val="24"/>
                <w:lang w:eastAsia="en-US"/>
              </w:rPr>
              <w:t>warunków</w:t>
            </w:r>
            <w:r w:rsidRPr="00945275">
              <w:rPr>
                <w:rFonts w:eastAsia="Calibri" w:cs="Times New Roman"/>
                <w:szCs w:val="24"/>
                <w:lang w:eastAsia="en-US"/>
              </w:rPr>
              <w:t xml:space="preserve">, o których mowa w art. </w:t>
            </w:r>
            <w:r w:rsidR="00D812AC" w:rsidRPr="00945275">
              <w:rPr>
                <w:rFonts w:eastAsia="Calibri" w:cs="Times New Roman"/>
                <w:szCs w:val="24"/>
                <w:lang w:eastAsia="en-US"/>
              </w:rPr>
              <w:t>4</w:t>
            </w:r>
            <w:r w:rsidR="00B01E69" w:rsidRPr="0094527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945275">
              <w:rPr>
                <w:rFonts w:eastAsia="Calibri" w:cs="Times New Roman"/>
                <w:szCs w:val="24"/>
                <w:lang w:eastAsia="en-US"/>
              </w:rPr>
              <w:t>ust. 1</w:t>
            </w:r>
          </w:p>
        </w:tc>
        <w:tc>
          <w:tcPr>
            <w:tcW w:w="2211" w:type="dxa"/>
          </w:tcPr>
          <w:p w14:paraId="6B28857C" w14:textId="1A0A2EAA" w:rsidR="00EB390F" w:rsidRPr="00945275" w:rsidRDefault="00D64EC6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4000 za każde naruszenie</w:t>
            </w:r>
          </w:p>
        </w:tc>
      </w:tr>
      <w:tr w:rsidR="004B04E7" w:rsidRPr="00945275" w14:paraId="1B5717E8" w14:textId="77777777" w:rsidTr="00D64EC6">
        <w:tc>
          <w:tcPr>
            <w:tcW w:w="704" w:type="dxa"/>
          </w:tcPr>
          <w:p w14:paraId="6ADA9796" w14:textId="77777777" w:rsidR="00D64EC6" w:rsidRPr="00945275" w:rsidRDefault="00D64EC6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2.2</w:t>
            </w:r>
          </w:p>
        </w:tc>
        <w:tc>
          <w:tcPr>
            <w:tcW w:w="7234" w:type="dxa"/>
          </w:tcPr>
          <w:p w14:paraId="5EF6388C" w14:textId="17DF2784" w:rsidR="00D64EC6" w:rsidRPr="00945275" w:rsidRDefault="00D64EC6" w:rsidP="004D5575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 xml:space="preserve">Naruszenie </w:t>
            </w:r>
            <w:r w:rsidR="00D812AC" w:rsidRPr="00945275">
              <w:rPr>
                <w:rFonts w:eastAsia="Calibri" w:cs="Times New Roman"/>
                <w:szCs w:val="24"/>
                <w:lang w:eastAsia="en-US"/>
              </w:rPr>
              <w:t>obowiązku</w:t>
            </w:r>
            <w:r w:rsidRPr="00945275">
              <w:rPr>
                <w:rFonts w:eastAsia="Calibri" w:cs="Times New Roman"/>
                <w:szCs w:val="24"/>
                <w:lang w:eastAsia="en-US"/>
              </w:rPr>
              <w:t xml:space="preserve">, o </w:t>
            </w:r>
            <w:r w:rsidR="004D5575" w:rsidRPr="00945275">
              <w:rPr>
                <w:rFonts w:eastAsia="Calibri" w:cs="Times New Roman"/>
                <w:szCs w:val="24"/>
                <w:lang w:eastAsia="en-US"/>
              </w:rPr>
              <w:t>któr</w:t>
            </w:r>
            <w:r w:rsidR="004D5575">
              <w:rPr>
                <w:rFonts w:eastAsia="Calibri" w:cs="Times New Roman"/>
                <w:szCs w:val="24"/>
                <w:lang w:eastAsia="en-US"/>
              </w:rPr>
              <w:t>ym</w:t>
            </w:r>
            <w:r w:rsidR="004D5575" w:rsidRPr="0094527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945275">
              <w:rPr>
                <w:rFonts w:eastAsia="Calibri" w:cs="Times New Roman"/>
                <w:szCs w:val="24"/>
                <w:lang w:eastAsia="en-US"/>
              </w:rPr>
              <w:t xml:space="preserve">mowa w art. </w:t>
            </w:r>
            <w:r w:rsidR="00D812AC" w:rsidRPr="00945275">
              <w:rPr>
                <w:rFonts w:eastAsia="Calibri" w:cs="Times New Roman"/>
                <w:szCs w:val="24"/>
                <w:lang w:eastAsia="en-US"/>
              </w:rPr>
              <w:t>5</w:t>
            </w:r>
            <w:r w:rsidRPr="00945275">
              <w:rPr>
                <w:rFonts w:eastAsia="Calibri" w:cs="Times New Roman"/>
                <w:szCs w:val="24"/>
                <w:lang w:eastAsia="en-US"/>
              </w:rPr>
              <w:t xml:space="preserve"> ust. </w:t>
            </w:r>
            <w:r w:rsidR="00E608C2" w:rsidRPr="00945275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  <w:tc>
          <w:tcPr>
            <w:tcW w:w="2211" w:type="dxa"/>
          </w:tcPr>
          <w:p w14:paraId="26E431CC" w14:textId="77777777" w:rsidR="00D64EC6" w:rsidRPr="00945275" w:rsidRDefault="00B01E69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10</w:t>
            </w:r>
            <w:r w:rsidR="00AF7EE8" w:rsidRPr="0094527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945275">
              <w:rPr>
                <w:rFonts w:eastAsia="Calibri" w:cs="Times New Roman"/>
                <w:szCs w:val="24"/>
                <w:lang w:eastAsia="en-US"/>
              </w:rPr>
              <w:t>000</w:t>
            </w:r>
          </w:p>
        </w:tc>
      </w:tr>
      <w:tr w:rsidR="004B04E7" w:rsidRPr="00945275" w14:paraId="7F40906E" w14:textId="77777777" w:rsidTr="00D64EC6">
        <w:tc>
          <w:tcPr>
            <w:tcW w:w="704" w:type="dxa"/>
          </w:tcPr>
          <w:p w14:paraId="773CECFB" w14:textId="77777777" w:rsidR="00D812AC" w:rsidRPr="00945275" w:rsidRDefault="00CA6B73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2.3</w:t>
            </w:r>
          </w:p>
        </w:tc>
        <w:tc>
          <w:tcPr>
            <w:tcW w:w="7234" w:type="dxa"/>
          </w:tcPr>
          <w:p w14:paraId="775C40E2" w14:textId="77777777" w:rsidR="00D812AC" w:rsidRPr="00945275" w:rsidRDefault="00D812AC" w:rsidP="00D812A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Naruszenie warunków scenariusza standardowego, o którym mowa w art. 5 ust. 5</w:t>
            </w:r>
          </w:p>
        </w:tc>
        <w:tc>
          <w:tcPr>
            <w:tcW w:w="2211" w:type="dxa"/>
          </w:tcPr>
          <w:p w14:paraId="293206EE" w14:textId="66FBACA5" w:rsidR="00D812AC" w:rsidRPr="00945275" w:rsidRDefault="00D812AC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4000</w:t>
            </w:r>
            <w:r w:rsidR="00E608C2" w:rsidRPr="00945275">
              <w:rPr>
                <w:rFonts w:eastAsia="Calibri" w:cs="Times New Roman"/>
                <w:szCs w:val="24"/>
                <w:lang w:eastAsia="en-US"/>
              </w:rPr>
              <w:t xml:space="preserve"> za każde naruszenie</w:t>
            </w:r>
          </w:p>
        </w:tc>
      </w:tr>
      <w:tr w:rsidR="004B04E7" w:rsidRPr="00945275" w14:paraId="5C964B6D" w14:textId="77777777" w:rsidTr="00D64EC6">
        <w:tc>
          <w:tcPr>
            <w:tcW w:w="704" w:type="dxa"/>
          </w:tcPr>
          <w:p w14:paraId="6AF1C019" w14:textId="77777777" w:rsidR="00D812AC" w:rsidRPr="00945275" w:rsidRDefault="00CA6B73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2.4</w:t>
            </w:r>
          </w:p>
        </w:tc>
        <w:tc>
          <w:tcPr>
            <w:tcW w:w="7234" w:type="dxa"/>
          </w:tcPr>
          <w:p w14:paraId="57636DE6" w14:textId="67655FC3" w:rsidR="00D812AC" w:rsidRPr="00945275" w:rsidRDefault="00D812AC" w:rsidP="00D812A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Naruszenie warunków certyfikatu LUC</w:t>
            </w:r>
            <w:r w:rsidR="00ED7A9C">
              <w:rPr>
                <w:rFonts w:eastAsia="Calibri" w:cs="Times New Roman"/>
                <w:szCs w:val="24"/>
                <w:lang w:eastAsia="en-US"/>
              </w:rPr>
              <w:t xml:space="preserve">, o którym mowa w art. </w:t>
            </w:r>
            <w:r w:rsidR="004D5575">
              <w:rPr>
                <w:rFonts w:eastAsia="Calibri" w:cs="Times New Roman"/>
                <w:szCs w:val="24"/>
                <w:lang w:eastAsia="en-US"/>
              </w:rPr>
              <w:t>2 pkt 9</w:t>
            </w:r>
          </w:p>
        </w:tc>
        <w:tc>
          <w:tcPr>
            <w:tcW w:w="2211" w:type="dxa"/>
          </w:tcPr>
          <w:p w14:paraId="1C7C0346" w14:textId="77777777" w:rsidR="00D812AC" w:rsidRPr="00945275" w:rsidRDefault="00D812AC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12</w:t>
            </w:r>
            <w:r w:rsidR="00AF7EE8" w:rsidRPr="0094527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945275">
              <w:rPr>
                <w:rFonts w:eastAsia="Calibri" w:cs="Times New Roman"/>
                <w:szCs w:val="24"/>
                <w:lang w:eastAsia="en-US"/>
              </w:rPr>
              <w:t>000</w:t>
            </w:r>
          </w:p>
        </w:tc>
      </w:tr>
      <w:tr w:rsidR="004B04E7" w:rsidRPr="00945275" w14:paraId="167AE573" w14:textId="77777777" w:rsidTr="00D64EC6">
        <w:tc>
          <w:tcPr>
            <w:tcW w:w="704" w:type="dxa"/>
          </w:tcPr>
          <w:p w14:paraId="0CD87AE1" w14:textId="77777777" w:rsidR="00D64EC6" w:rsidRPr="00945275" w:rsidRDefault="00B01E69" w:rsidP="00CA6B7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2.</w:t>
            </w:r>
            <w:r w:rsidR="00CA6B73" w:rsidRPr="00945275"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7234" w:type="dxa"/>
          </w:tcPr>
          <w:p w14:paraId="67EEBAE4" w14:textId="77777777" w:rsidR="00D64EC6" w:rsidRPr="00945275" w:rsidRDefault="00D64EC6" w:rsidP="00CA6B7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Naruszenie obowiązk</w:t>
            </w:r>
            <w:r w:rsidR="00B01E69" w:rsidRPr="00945275">
              <w:rPr>
                <w:rFonts w:eastAsia="Calibri" w:cs="Times New Roman"/>
                <w:szCs w:val="24"/>
                <w:lang w:eastAsia="en-US"/>
              </w:rPr>
              <w:t>u</w:t>
            </w:r>
            <w:r w:rsidRPr="00945275">
              <w:rPr>
                <w:rFonts w:eastAsia="Calibri" w:cs="Times New Roman"/>
                <w:szCs w:val="24"/>
                <w:lang w:eastAsia="en-US"/>
              </w:rPr>
              <w:t xml:space="preserve">, o którym mowa w art. </w:t>
            </w:r>
            <w:r w:rsidR="00B01E69" w:rsidRPr="00945275">
              <w:rPr>
                <w:rFonts w:eastAsia="Calibri" w:cs="Times New Roman"/>
                <w:szCs w:val="24"/>
                <w:lang w:eastAsia="en-US"/>
              </w:rPr>
              <w:t>7</w:t>
            </w:r>
            <w:r w:rsidRPr="00945275">
              <w:rPr>
                <w:rFonts w:eastAsia="Calibri" w:cs="Times New Roman"/>
                <w:szCs w:val="24"/>
                <w:lang w:eastAsia="en-US"/>
              </w:rPr>
              <w:t xml:space="preserve"> ust. </w:t>
            </w:r>
            <w:r w:rsidR="00B01E69" w:rsidRPr="00945275">
              <w:rPr>
                <w:rFonts w:eastAsia="Calibri" w:cs="Times New Roman"/>
                <w:szCs w:val="24"/>
                <w:lang w:eastAsia="en-US"/>
              </w:rPr>
              <w:t>3</w:t>
            </w:r>
          </w:p>
        </w:tc>
        <w:tc>
          <w:tcPr>
            <w:tcW w:w="2211" w:type="dxa"/>
          </w:tcPr>
          <w:p w14:paraId="4C849CA9" w14:textId="77777777" w:rsidR="00D64EC6" w:rsidRPr="00945275" w:rsidRDefault="00B01E69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15</w:t>
            </w:r>
            <w:r w:rsidR="00AF7EE8" w:rsidRPr="0094527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945275">
              <w:rPr>
                <w:rFonts w:eastAsia="Calibri" w:cs="Times New Roman"/>
                <w:szCs w:val="24"/>
                <w:lang w:eastAsia="en-US"/>
              </w:rPr>
              <w:t>000</w:t>
            </w:r>
          </w:p>
        </w:tc>
      </w:tr>
      <w:tr w:rsidR="004B04E7" w:rsidRPr="00945275" w14:paraId="05EFEDD5" w14:textId="77777777" w:rsidTr="00D64EC6">
        <w:tc>
          <w:tcPr>
            <w:tcW w:w="704" w:type="dxa"/>
          </w:tcPr>
          <w:p w14:paraId="03C12F65" w14:textId="77777777" w:rsidR="00D64EC6" w:rsidRPr="00945275" w:rsidRDefault="00B01E69" w:rsidP="00CA6B7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2.</w:t>
            </w:r>
            <w:r w:rsidR="00CA6B73" w:rsidRPr="00945275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  <w:tc>
          <w:tcPr>
            <w:tcW w:w="7234" w:type="dxa"/>
          </w:tcPr>
          <w:p w14:paraId="2543D52A" w14:textId="77777777" w:rsidR="00D64EC6" w:rsidRPr="00945275" w:rsidRDefault="00B01E69" w:rsidP="00B01E6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Naruszenie obowiązku, o którym mowa w art. 8 ust. 1</w:t>
            </w:r>
          </w:p>
        </w:tc>
        <w:tc>
          <w:tcPr>
            <w:tcW w:w="2211" w:type="dxa"/>
          </w:tcPr>
          <w:p w14:paraId="36556AD3" w14:textId="77777777" w:rsidR="00D64EC6" w:rsidRPr="00945275" w:rsidRDefault="00B01E69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500</w:t>
            </w:r>
          </w:p>
        </w:tc>
      </w:tr>
      <w:tr w:rsidR="004B04E7" w:rsidRPr="00945275" w14:paraId="059A5435" w14:textId="77777777" w:rsidTr="00D64EC6">
        <w:tc>
          <w:tcPr>
            <w:tcW w:w="704" w:type="dxa"/>
          </w:tcPr>
          <w:p w14:paraId="6083BB4D" w14:textId="77777777" w:rsidR="00D64EC6" w:rsidRPr="00945275" w:rsidRDefault="00B01E69" w:rsidP="00CA6B7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2.</w:t>
            </w:r>
            <w:r w:rsidR="00CA6B73" w:rsidRPr="00945275">
              <w:rPr>
                <w:rFonts w:eastAsia="Calibri" w:cs="Times New Roman"/>
                <w:szCs w:val="24"/>
                <w:lang w:eastAsia="en-US"/>
              </w:rPr>
              <w:t>7</w:t>
            </w:r>
          </w:p>
        </w:tc>
        <w:tc>
          <w:tcPr>
            <w:tcW w:w="7234" w:type="dxa"/>
          </w:tcPr>
          <w:p w14:paraId="38B55848" w14:textId="77777777" w:rsidR="00D64EC6" w:rsidRPr="00945275" w:rsidRDefault="00B01E69" w:rsidP="00B01E6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Naruszenie obowiązku, o którym mowa w art. 8 ust. 2</w:t>
            </w:r>
          </w:p>
        </w:tc>
        <w:tc>
          <w:tcPr>
            <w:tcW w:w="2211" w:type="dxa"/>
          </w:tcPr>
          <w:p w14:paraId="20089DCC" w14:textId="601B30E6" w:rsidR="00D64EC6" w:rsidRPr="00945275" w:rsidRDefault="00B01E69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3000</w:t>
            </w:r>
          </w:p>
        </w:tc>
      </w:tr>
      <w:tr w:rsidR="004B04E7" w:rsidRPr="00945275" w14:paraId="67CBE9D5" w14:textId="77777777" w:rsidTr="00D64EC6">
        <w:tc>
          <w:tcPr>
            <w:tcW w:w="704" w:type="dxa"/>
          </w:tcPr>
          <w:p w14:paraId="0C9D3878" w14:textId="77777777" w:rsidR="00D64EC6" w:rsidRPr="00945275" w:rsidRDefault="00B01E69" w:rsidP="00CA6B7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2.</w:t>
            </w:r>
            <w:r w:rsidR="00CA6B73" w:rsidRPr="00945275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7234" w:type="dxa"/>
          </w:tcPr>
          <w:p w14:paraId="068C0473" w14:textId="77777777" w:rsidR="00D64EC6" w:rsidRPr="00945275" w:rsidRDefault="00B01E69" w:rsidP="00B01E6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Naruszenie obowiązku, o którym mowa w art. 8 ust. 3</w:t>
            </w:r>
          </w:p>
        </w:tc>
        <w:tc>
          <w:tcPr>
            <w:tcW w:w="2211" w:type="dxa"/>
          </w:tcPr>
          <w:p w14:paraId="449373BD" w14:textId="77777777" w:rsidR="00D64EC6" w:rsidRPr="00945275" w:rsidRDefault="00B01E69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250</w:t>
            </w:r>
          </w:p>
        </w:tc>
      </w:tr>
      <w:tr w:rsidR="004B04E7" w:rsidRPr="00945275" w14:paraId="45C2139A" w14:textId="77777777" w:rsidTr="00D64EC6">
        <w:tc>
          <w:tcPr>
            <w:tcW w:w="704" w:type="dxa"/>
          </w:tcPr>
          <w:p w14:paraId="14D677DC" w14:textId="77777777" w:rsidR="00CA6B73" w:rsidRPr="00945275" w:rsidRDefault="00CA6B73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2.9</w:t>
            </w:r>
          </w:p>
        </w:tc>
        <w:tc>
          <w:tcPr>
            <w:tcW w:w="7234" w:type="dxa"/>
          </w:tcPr>
          <w:p w14:paraId="02C0E07B" w14:textId="77777777" w:rsidR="00CA6B73" w:rsidRPr="00945275" w:rsidRDefault="00CA6B73" w:rsidP="00B01E6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Naruszenia obowiązku, o którym mowa w art. 13 ust. 1</w:t>
            </w:r>
          </w:p>
        </w:tc>
        <w:tc>
          <w:tcPr>
            <w:tcW w:w="2211" w:type="dxa"/>
          </w:tcPr>
          <w:p w14:paraId="3C7092F2" w14:textId="77777777" w:rsidR="00CA6B73" w:rsidRPr="00945275" w:rsidRDefault="00CA6B73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10</w:t>
            </w:r>
            <w:r w:rsidR="00AF7EE8" w:rsidRPr="0094527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945275">
              <w:rPr>
                <w:rFonts w:eastAsia="Calibri" w:cs="Times New Roman"/>
                <w:szCs w:val="24"/>
                <w:lang w:eastAsia="en-US"/>
              </w:rPr>
              <w:t>000</w:t>
            </w:r>
          </w:p>
        </w:tc>
      </w:tr>
      <w:tr w:rsidR="004B04E7" w:rsidRPr="00945275" w14:paraId="1FF74A42" w14:textId="77777777" w:rsidTr="00D64EC6">
        <w:tc>
          <w:tcPr>
            <w:tcW w:w="704" w:type="dxa"/>
          </w:tcPr>
          <w:p w14:paraId="4176C294" w14:textId="77777777" w:rsidR="00D64EC6" w:rsidRPr="00945275" w:rsidRDefault="00CA6B73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2.10</w:t>
            </w:r>
          </w:p>
        </w:tc>
        <w:tc>
          <w:tcPr>
            <w:tcW w:w="7234" w:type="dxa"/>
          </w:tcPr>
          <w:p w14:paraId="0413741F" w14:textId="77777777" w:rsidR="00D64EC6" w:rsidRPr="00945275" w:rsidRDefault="00B01E69" w:rsidP="00B01E6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Naruszenie obowiązku, o którym mowa w art. 14 ust. 5</w:t>
            </w:r>
          </w:p>
        </w:tc>
        <w:tc>
          <w:tcPr>
            <w:tcW w:w="2211" w:type="dxa"/>
          </w:tcPr>
          <w:p w14:paraId="795A8042" w14:textId="77777777" w:rsidR="00D64EC6" w:rsidRPr="00945275" w:rsidRDefault="00D812AC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10</w:t>
            </w:r>
            <w:r w:rsidR="00AF7EE8" w:rsidRPr="0094527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945275">
              <w:rPr>
                <w:rFonts w:eastAsia="Calibri" w:cs="Times New Roman"/>
                <w:szCs w:val="24"/>
                <w:lang w:eastAsia="en-US"/>
              </w:rPr>
              <w:t>000</w:t>
            </w:r>
          </w:p>
        </w:tc>
      </w:tr>
      <w:tr w:rsidR="004B04E7" w:rsidRPr="00945275" w14:paraId="3D44D4C9" w14:textId="77777777" w:rsidTr="00D64EC6">
        <w:tc>
          <w:tcPr>
            <w:tcW w:w="704" w:type="dxa"/>
          </w:tcPr>
          <w:p w14:paraId="6CE87734" w14:textId="77777777" w:rsidR="00D64EC6" w:rsidRPr="00945275" w:rsidRDefault="00CA6B73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2.11</w:t>
            </w:r>
          </w:p>
        </w:tc>
        <w:tc>
          <w:tcPr>
            <w:tcW w:w="7234" w:type="dxa"/>
          </w:tcPr>
          <w:p w14:paraId="2D31ECB2" w14:textId="77777777" w:rsidR="00D64EC6" w:rsidRPr="00945275" w:rsidRDefault="00B01E69" w:rsidP="00D64EC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Naruszenie obowiązku, o którym mowa w art. 14 ust. 7</w:t>
            </w:r>
          </w:p>
        </w:tc>
        <w:tc>
          <w:tcPr>
            <w:tcW w:w="2211" w:type="dxa"/>
          </w:tcPr>
          <w:p w14:paraId="6F52243B" w14:textId="77777777" w:rsidR="00D64EC6" w:rsidRPr="00945275" w:rsidRDefault="00D812AC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15</w:t>
            </w:r>
            <w:r w:rsidR="00AF7EE8" w:rsidRPr="0094527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945275">
              <w:rPr>
                <w:rFonts w:eastAsia="Calibri" w:cs="Times New Roman"/>
                <w:szCs w:val="24"/>
                <w:lang w:eastAsia="en-US"/>
              </w:rPr>
              <w:t>000</w:t>
            </w:r>
          </w:p>
        </w:tc>
      </w:tr>
      <w:tr w:rsidR="004B04E7" w:rsidRPr="00945275" w14:paraId="0F3F4CB6" w14:textId="77777777" w:rsidTr="00D64EC6">
        <w:tc>
          <w:tcPr>
            <w:tcW w:w="704" w:type="dxa"/>
          </w:tcPr>
          <w:p w14:paraId="14A3E57C" w14:textId="77777777" w:rsidR="00D64EC6" w:rsidRPr="00945275" w:rsidRDefault="00CA6B73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2.12</w:t>
            </w:r>
          </w:p>
        </w:tc>
        <w:tc>
          <w:tcPr>
            <w:tcW w:w="7234" w:type="dxa"/>
          </w:tcPr>
          <w:p w14:paraId="6EA77DF1" w14:textId="77777777" w:rsidR="00D64EC6" w:rsidRPr="00945275" w:rsidRDefault="00B01E69" w:rsidP="00B01E6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Naruszenie obowiązku, o którym mowa w art. 14 ust. 8</w:t>
            </w:r>
          </w:p>
        </w:tc>
        <w:tc>
          <w:tcPr>
            <w:tcW w:w="2211" w:type="dxa"/>
          </w:tcPr>
          <w:p w14:paraId="2A9773B9" w14:textId="77777777" w:rsidR="00D64EC6" w:rsidRPr="00945275" w:rsidRDefault="00D812AC" w:rsidP="00EB390F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45275">
              <w:rPr>
                <w:rFonts w:eastAsia="Calibri" w:cs="Times New Roman"/>
                <w:szCs w:val="24"/>
                <w:lang w:eastAsia="en-US"/>
              </w:rPr>
              <w:t>300</w:t>
            </w:r>
          </w:p>
        </w:tc>
      </w:tr>
    </w:tbl>
    <w:p w14:paraId="0A6EA70E" w14:textId="7AF29048" w:rsidR="00EB390F" w:rsidRPr="009C058F" w:rsidRDefault="00A96B1C" w:rsidP="00C71B1F">
      <w:pPr>
        <w:pStyle w:val="PKTpunk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</w:p>
    <w:p w14:paraId="520B7BC2" w14:textId="4E669C90" w:rsidR="00081768" w:rsidRPr="009C058F" w:rsidRDefault="00514801" w:rsidP="00C71B1F">
      <w:pPr>
        <w:pStyle w:val="PKTpunk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</w:t>
      </w:r>
      <w:r w:rsidR="00EB390F" w:rsidRPr="009C058F">
        <w:rPr>
          <w:rFonts w:ascii="Times New Roman" w:eastAsia="Times New Roman" w:hAnsi="Times New Roman" w:cs="Times New Roman"/>
        </w:rPr>
        <w:t>)</w:t>
      </w:r>
      <w:r w:rsidR="00EB390F" w:rsidRPr="009C058F">
        <w:rPr>
          <w:rFonts w:ascii="Times New Roman" w:eastAsia="Times New Roman" w:hAnsi="Times New Roman" w:cs="Times New Roman"/>
        </w:rPr>
        <w:tab/>
      </w:r>
      <w:r w:rsidR="00081768" w:rsidRPr="009C058F">
        <w:rPr>
          <w:rFonts w:ascii="Times New Roman" w:eastAsia="Times New Roman" w:hAnsi="Times New Roman" w:cs="Times New Roman"/>
        </w:rPr>
        <w:t>w załączniku nr 6 do ustawy wprowadza się następujące zmiany:</w:t>
      </w:r>
    </w:p>
    <w:p w14:paraId="1D9799BF" w14:textId="77777777" w:rsidR="00081768" w:rsidRPr="009C058F" w:rsidRDefault="00081768" w:rsidP="00C71B1F">
      <w:pPr>
        <w:pStyle w:val="LITlitera"/>
        <w:rPr>
          <w:rFonts w:ascii="Times New Roman" w:eastAsia="Times New Roman" w:hAnsi="Times New Roman" w:cs="Times New Roman"/>
        </w:rPr>
      </w:pPr>
      <w:r w:rsidRPr="009C058F">
        <w:rPr>
          <w:rFonts w:ascii="Times New Roman" w:eastAsia="Times New Roman" w:hAnsi="Times New Roman" w:cs="Times New Roman"/>
        </w:rPr>
        <w:t>a)</w:t>
      </w:r>
      <w:r w:rsidR="00AD28BC" w:rsidRPr="009C058F">
        <w:rPr>
          <w:rFonts w:ascii="Times New Roman" w:eastAsia="Times New Roman" w:hAnsi="Times New Roman" w:cs="Times New Roman"/>
        </w:rPr>
        <w:tab/>
      </w:r>
      <w:r w:rsidRPr="009C058F">
        <w:rPr>
          <w:rFonts w:ascii="Times New Roman" w:eastAsia="Times New Roman" w:hAnsi="Times New Roman" w:cs="Times New Roman"/>
        </w:rPr>
        <w:t>w „Objaśnieniach terminów użytych w załączniku”:</w:t>
      </w:r>
    </w:p>
    <w:p w14:paraId="5BF1E6D0" w14:textId="77777777" w:rsidR="00081768" w:rsidRPr="009C058F" w:rsidRDefault="00AD28BC" w:rsidP="00C71B1F">
      <w:pPr>
        <w:pStyle w:val="TIRtiret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–</w:t>
      </w:r>
      <w:r w:rsidRPr="009C058F">
        <w:rPr>
          <w:rFonts w:ascii="Times New Roman" w:hAnsi="Times New Roman" w:cs="Times New Roman"/>
        </w:rPr>
        <w:tab/>
      </w:r>
      <w:r w:rsidR="00081768" w:rsidRPr="009C058F">
        <w:rPr>
          <w:rFonts w:ascii="Times New Roman" w:hAnsi="Times New Roman" w:cs="Times New Roman"/>
        </w:rPr>
        <w:t>po pkt 11 dodaje się pkt 11a w brzmieniu:</w:t>
      </w:r>
    </w:p>
    <w:p w14:paraId="6A309CC4" w14:textId="77777777" w:rsidR="00081768" w:rsidRPr="009C058F" w:rsidRDefault="00081768" w:rsidP="00FF6B48">
      <w:pPr>
        <w:pStyle w:val="ZTIRPKTzmpkttiret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,,11a)</w:t>
      </w:r>
      <w:r w:rsidR="00B02F92" w:rsidRPr="009C058F">
        <w:rPr>
          <w:rFonts w:ascii="Times New Roman" w:hAnsi="Times New Roman" w:cs="Times New Roman"/>
        </w:rPr>
        <w:tab/>
      </w:r>
      <w:r w:rsidRPr="009C058F">
        <w:rPr>
          <w:rFonts w:ascii="Times New Roman" w:hAnsi="Times New Roman" w:cs="Times New Roman"/>
        </w:rPr>
        <w:t xml:space="preserve">certyfikacie „LUC” </w:t>
      </w:r>
      <w:r w:rsidR="009B6CD6" w:rsidRPr="009C058F">
        <w:rPr>
          <w:rFonts w:ascii="Times New Roman" w:hAnsi="Times New Roman" w:cs="Times New Roman"/>
        </w:rPr>
        <w:t>–</w:t>
      </w:r>
      <w:r w:rsidRPr="009C058F">
        <w:rPr>
          <w:rFonts w:ascii="Times New Roman" w:hAnsi="Times New Roman" w:cs="Times New Roman"/>
        </w:rPr>
        <w:t xml:space="preserve"> należy przez to rozumieć certyfikat operatora lekki</w:t>
      </w:r>
      <w:r w:rsidR="00C03AF1" w:rsidRPr="009C058F">
        <w:rPr>
          <w:rFonts w:ascii="Times New Roman" w:hAnsi="Times New Roman" w:cs="Times New Roman"/>
        </w:rPr>
        <w:t>ch</w:t>
      </w:r>
      <w:r w:rsidRPr="009C058F">
        <w:rPr>
          <w:rFonts w:ascii="Times New Roman" w:hAnsi="Times New Roman" w:cs="Times New Roman"/>
        </w:rPr>
        <w:t xml:space="preserve"> </w:t>
      </w:r>
      <w:r w:rsidR="00CC1A05" w:rsidRPr="009C058F">
        <w:rPr>
          <w:rFonts w:ascii="Times New Roman" w:hAnsi="Times New Roman" w:cs="Times New Roman"/>
        </w:rPr>
        <w:t>system</w:t>
      </w:r>
      <w:r w:rsidR="00C03AF1" w:rsidRPr="009C058F">
        <w:rPr>
          <w:rFonts w:ascii="Times New Roman" w:hAnsi="Times New Roman" w:cs="Times New Roman"/>
        </w:rPr>
        <w:t>ów</w:t>
      </w:r>
      <w:r w:rsidR="00CC1A05" w:rsidRPr="009C058F">
        <w:rPr>
          <w:rFonts w:ascii="Times New Roman" w:hAnsi="Times New Roman" w:cs="Times New Roman"/>
        </w:rPr>
        <w:t xml:space="preserve"> </w:t>
      </w:r>
      <w:r w:rsidRPr="009C058F">
        <w:rPr>
          <w:rFonts w:ascii="Times New Roman" w:hAnsi="Times New Roman" w:cs="Times New Roman"/>
        </w:rPr>
        <w:t>bezzałogow</w:t>
      </w:r>
      <w:r w:rsidR="00C03AF1" w:rsidRPr="009C058F">
        <w:rPr>
          <w:rFonts w:ascii="Times New Roman" w:hAnsi="Times New Roman" w:cs="Times New Roman"/>
        </w:rPr>
        <w:t>ych</w:t>
      </w:r>
      <w:r w:rsidRPr="009C058F">
        <w:rPr>
          <w:rFonts w:ascii="Times New Roman" w:hAnsi="Times New Roman" w:cs="Times New Roman"/>
        </w:rPr>
        <w:t xml:space="preserve"> </w:t>
      </w:r>
      <w:r w:rsidR="00CC1A05" w:rsidRPr="009C058F">
        <w:rPr>
          <w:rFonts w:ascii="Times New Roman" w:hAnsi="Times New Roman" w:cs="Times New Roman"/>
        </w:rPr>
        <w:t>statk</w:t>
      </w:r>
      <w:r w:rsidR="00C03AF1" w:rsidRPr="009C058F">
        <w:rPr>
          <w:rFonts w:ascii="Times New Roman" w:hAnsi="Times New Roman" w:cs="Times New Roman"/>
        </w:rPr>
        <w:t>ów</w:t>
      </w:r>
      <w:r w:rsidR="00CC1A05" w:rsidRPr="009C058F">
        <w:rPr>
          <w:rFonts w:ascii="Times New Roman" w:hAnsi="Times New Roman" w:cs="Times New Roman"/>
        </w:rPr>
        <w:t xml:space="preserve"> </w:t>
      </w:r>
      <w:r w:rsidRPr="009C058F">
        <w:rPr>
          <w:rFonts w:ascii="Times New Roman" w:hAnsi="Times New Roman" w:cs="Times New Roman"/>
        </w:rPr>
        <w:t>powietrzn</w:t>
      </w:r>
      <w:r w:rsidR="00C03AF1" w:rsidRPr="009C058F">
        <w:rPr>
          <w:rFonts w:ascii="Times New Roman" w:hAnsi="Times New Roman" w:cs="Times New Roman"/>
        </w:rPr>
        <w:t>ych</w:t>
      </w:r>
      <w:r w:rsidRPr="009C058F">
        <w:rPr>
          <w:rFonts w:ascii="Times New Roman" w:hAnsi="Times New Roman" w:cs="Times New Roman"/>
        </w:rPr>
        <w:t xml:space="preserve"> w rozumieniu art. 2 pkt 9 rozporządzenia </w:t>
      </w:r>
      <w:r w:rsidR="00E909A3" w:rsidRPr="009C058F">
        <w:rPr>
          <w:rFonts w:ascii="Times New Roman" w:hAnsi="Times New Roman" w:cs="Times New Roman"/>
        </w:rPr>
        <w:t xml:space="preserve">nr </w:t>
      </w:r>
      <w:r w:rsidRPr="009C058F">
        <w:rPr>
          <w:rFonts w:ascii="Times New Roman" w:hAnsi="Times New Roman" w:cs="Times New Roman"/>
        </w:rPr>
        <w:t>2019/947</w:t>
      </w:r>
      <w:r w:rsidR="00FF6B48" w:rsidRPr="009C058F">
        <w:rPr>
          <w:rFonts w:ascii="Times New Roman" w:hAnsi="Times New Roman" w:cs="Times New Roman"/>
        </w:rPr>
        <w:t>/UE</w:t>
      </w:r>
      <w:r w:rsidRPr="009C058F">
        <w:rPr>
          <w:rFonts w:ascii="Times New Roman" w:hAnsi="Times New Roman" w:cs="Times New Roman"/>
        </w:rPr>
        <w:t>;”,</w:t>
      </w:r>
    </w:p>
    <w:p w14:paraId="65FAF7EC" w14:textId="77777777" w:rsidR="00081768" w:rsidRPr="009C058F" w:rsidRDefault="00AD28BC" w:rsidP="00DD1F75">
      <w:pPr>
        <w:pStyle w:val="TIRtiret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–</w:t>
      </w:r>
      <w:r w:rsidRPr="009C058F">
        <w:rPr>
          <w:rFonts w:ascii="Times New Roman" w:hAnsi="Times New Roman" w:cs="Times New Roman"/>
        </w:rPr>
        <w:tab/>
      </w:r>
      <w:r w:rsidR="00081768" w:rsidRPr="009C058F">
        <w:rPr>
          <w:rFonts w:ascii="Times New Roman" w:hAnsi="Times New Roman" w:cs="Times New Roman"/>
        </w:rPr>
        <w:t>po pkt 28a dodaje się pkt 28b w brzmieniu:</w:t>
      </w:r>
    </w:p>
    <w:p w14:paraId="68060813" w14:textId="77777777" w:rsidR="006A2AEA" w:rsidRPr="009C058F" w:rsidRDefault="00081768" w:rsidP="00FF6B48">
      <w:pPr>
        <w:pStyle w:val="ZTIRPKTzmpkttiret"/>
        <w:rPr>
          <w:rFonts w:ascii="Times New Roman" w:eastAsia="Times New Roman" w:hAnsi="Times New Roman" w:cs="Times New Roman"/>
          <w:color w:val="000000"/>
          <w:szCs w:val="24"/>
        </w:rPr>
      </w:pPr>
      <w:r w:rsidRPr="009C058F">
        <w:rPr>
          <w:rFonts w:ascii="Times New Roman" w:eastAsia="Times New Roman" w:hAnsi="Times New Roman" w:cs="Times New Roman"/>
        </w:rPr>
        <w:t>,,28b)</w:t>
      </w:r>
      <w:r w:rsidR="00B02F92" w:rsidRPr="009C058F">
        <w:rPr>
          <w:rFonts w:ascii="Times New Roman" w:eastAsia="Times New Roman" w:hAnsi="Times New Roman" w:cs="Times New Roman"/>
          <w:b/>
        </w:rPr>
        <w:tab/>
      </w:r>
      <w:r w:rsidRPr="009C058F">
        <w:rPr>
          <w:rFonts w:ascii="Times New Roman" w:eastAsia="Times New Roman" w:hAnsi="Times New Roman" w:cs="Times New Roman"/>
        </w:rPr>
        <w:t xml:space="preserve">rozporządzeniu </w:t>
      </w:r>
      <w:r w:rsidR="00E909A3" w:rsidRPr="009C058F">
        <w:rPr>
          <w:rFonts w:ascii="Times New Roman" w:eastAsia="Times New Roman" w:hAnsi="Times New Roman" w:cs="Times New Roman"/>
        </w:rPr>
        <w:t xml:space="preserve">nr </w:t>
      </w:r>
      <w:r w:rsidRPr="009C058F">
        <w:rPr>
          <w:rFonts w:ascii="Times New Roman" w:eastAsia="Times New Roman" w:hAnsi="Times New Roman" w:cs="Times New Roman"/>
        </w:rPr>
        <w:t xml:space="preserve">2019/947/UE </w:t>
      </w:r>
      <w:r w:rsidR="009B6CD6" w:rsidRPr="009C058F">
        <w:rPr>
          <w:rFonts w:ascii="Times New Roman" w:hAnsi="Times New Roman" w:cs="Times New Roman"/>
        </w:rPr>
        <w:t>–</w:t>
      </w:r>
      <w:r w:rsidRPr="009C058F">
        <w:rPr>
          <w:rFonts w:ascii="Times New Roman" w:eastAsia="Times New Roman" w:hAnsi="Times New Roman" w:cs="Times New Roman"/>
        </w:rPr>
        <w:t xml:space="preserve"> należy przez to rozumieć </w:t>
      </w:r>
      <w:bookmarkStart w:id="25" w:name="_Hlk36198722"/>
      <w:r w:rsidRPr="009C058F">
        <w:rPr>
          <w:rFonts w:ascii="Times New Roman" w:eastAsia="Times New Roman" w:hAnsi="Times New Roman" w:cs="Times New Roman"/>
        </w:rPr>
        <w:t>rozporządzenie</w:t>
      </w:r>
      <w:r w:rsidRPr="009C058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9C058F">
        <w:rPr>
          <w:rFonts w:ascii="Times New Roman" w:eastAsia="Times New Roman" w:hAnsi="Times New Roman" w:cs="Times New Roman"/>
        </w:rPr>
        <w:t>wykonawczego Komisji (UE) nr 2019/947 z dnia 24 maja 2019 r. w sprawie przepisów i procedur dotyczących eksploatacji bezzałogowych statków powietrznych</w:t>
      </w:r>
      <w:bookmarkEnd w:id="25"/>
      <w:r w:rsidRPr="009C058F">
        <w:rPr>
          <w:rFonts w:ascii="Times New Roman" w:eastAsia="Times New Roman" w:hAnsi="Times New Roman" w:cs="Times New Roman"/>
        </w:rPr>
        <w:t>;”,</w:t>
      </w:r>
    </w:p>
    <w:p w14:paraId="4A70BDF5" w14:textId="77777777" w:rsidR="00081768" w:rsidRPr="009C058F" w:rsidRDefault="00081768" w:rsidP="00CC475E">
      <w:pPr>
        <w:pStyle w:val="LITlitera"/>
        <w:rPr>
          <w:rFonts w:ascii="Times New Roman" w:eastAsia="Times New Roman" w:hAnsi="Times New Roman" w:cs="Times New Roman"/>
        </w:rPr>
      </w:pPr>
      <w:r w:rsidRPr="009C058F">
        <w:rPr>
          <w:rFonts w:ascii="Times New Roman" w:eastAsia="Times New Roman" w:hAnsi="Times New Roman" w:cs="Times New Roman"/>
        </w:rPr>
        <w:t>b)</w:t>
      </w:r>
      <w:r w:rsidR="00AD28BC" w:rsidRPr="009C058F">
        <w:rPr>
          <w:rFonts w:ascii="Times New Roman" w:eastAsia="Times New Roman" w:hAnsi="Times New Roman" w:cs="Times New Roman"/>
        </w:rPr>
        <w:tab/>
      </w:r>
      <w:r w:rsidRPr="009C058F">
        <w:rPr>
          <w:rFonts w:ascii="Times New Roman" w:eastAsia="Times New Roman" w:hAnsi="Times New Roman" w:cs="Times New Roman"/>
        </w:rPr>
        <w:t xml:space="preserve">w tabeli nr 1: </w:t>
      </w:r>
    </w:p>
    <w:p w14:paraId="0984BAAB" w14:textId="67C24596" w:rsidR="00081768" w:rsidRPr="00A96B1C" w:rsidRDefault="00AD28BC" w:rsidP="00354438">
      <w:pPr>
        <w:pStyle w:val="TIRtiret"/>
        <w:rPr>
          <w:rFonts w:ascii="Times New Roman" w:eastAsia="Times New Roman" w:hAnsi="Times New Roman" w:cs="Times New Roman"/>
        </w:rPr>
      </w:pPr>
      <w:r w:rsidRPr="009C058F">
        <w:rPr>
          <w:rFonts w:ascii="Times New Roman" w:hAnsi="Times New Roman" w:cs="Times New Roman"/>
        </w:rPr>
        <w:t>–</w:t>
      </w:r>
      <w:r w:rsidR="00081768" w:rsidRPr="009C058F">
        <w:rPr>
          <w:rFonts w:ascii="Times New Roman" w:hAnsi="Times New Roman" w:cs="Times New Roman"/>
        </w:rPr>
        <w:t xml:space="preserve"> </w:t>
      </w:r>
      <w:r w:rsidR="00081768" w:rsidRPr="009C058F">
        <w:rPr>
          <w:rFonts w:ascii="Times New Roman" w:eastAsia="Times New Roman" w:hAnsi="Times New Roman" w:cs="Times New Roman"/>
        </w:rPr>
        <w:t xml:space="preserve"> w części I w podczęści 1.2</w:t>
      </w:r>
      <w:r w:rsidR="00BE7B36">
        <w:rPr>
          <w:rFonts w:ascii="Times New Roman" w:eastAsia="Times New Roman" w:hAnsi="Times New Roman" w:cs="Times New Roman"/>
        </w:rPr>
        <w:t xml:space="preserve"> </w:t>
      </w:r>
      <w:r w:rsidR="00081768" w:rsidRPr="00A96B1C">
        <w:rPr>
          <w:rFonts w:ascii="Times New Roman" w:eastAsia="Times New Roman" w:hAnsi="Times New Roman" w:cs="Times New Roman"/>
        </w:rPr>
        <w:t>po ust. 10 dodaje się ust. 11</w:t>
      </w:r>
      <w:r w:rsidR="00F87438" w:rsidRPr="00A96B1C">
        <w:rPr>
          <w:rFonts w:ascii="Times New Roman" w:eastAsia="Times New Roman" w:hAnsi="Times New Roman" w:cs="Times New Roman"/>
        </w:rPr>
        <w:t>–</w:t>
      </w:r>
      <w:r w:rsidR="00B02F92" w:rsidRPr="00A96B1C">
        <w:rPr>
          <w:rFonts w:ascii="Times New Roman" w:eastAsia="Times New Roman" w:hAnsi="Times New Roman" w:cs="Times New Roman"/>
        </w:rPr>
        <w:t>20</w:t>
      </w:r>
      <w:r w:rsidR="00081768" w:rsidRPr="00A96B1C">
        <w:rPr>
          <w:rFonts w:ascii="Times New Roman" w:eastAsia="Times New Roman" w:hAnsi="Times New Roman" w:cs="Times New Roman"/>
        </w:rPr>
        <w:t xml:space="preserve"> w brzmieniu:</w:t>
      </w:r>
    </w:p>
    <w:p w14:paraId="43F9F09D" w14:textId="77777777" w:rsidR="00081768" w:rsidRPr="00170DBC" w:rsidRDefault="00081768" w:rsidP="00081768">
      <w:pPr>
        <w:spacing w:line="40" w:lineRule="atLeast"/>
        <w:jc w:val="both"/>
        <w:rPr>
          <w:rFonts w:eastAsia="Times New Roman" w:cs="Times New Roman"/>
          <w:szCs w:val="24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553"/>
        <w:gridCol w:w="4554"/>
      </w:tblGrid>
      <w:tr w:rsidR="00081768" w:rsidRPr="00945275" w14:paraId="335B4D65" w14:textId="77777777" w:rsidTr="00C033CB"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907D3E" w14:textId="77777777" w:rsidR="00081768" w:rsidRPr="00945275" w:rsidRDefault="00081768" w:rsidP="00AF7EE8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170DBC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11. </w:t>
            </w:r>
            <w:r w:rsidR="005C3F0C" w:rsidRPr="00170DBC">
              <w:rPr>
                <w:rFonts w:eastAsia="Times New Roman" w:cs="Times New Roman"/>
                <w:color w:val="000000"/>
                <w:szCs w:val="24"/>
              </w:rPr>
              <w:t xml:space="preserve">Rozpatrzenie wniosku o </w:t>
            </w:r>
            <w:r w:rsidR="00781FE1" w:rsidRPr="00170DBC">
              <w:rPr>
                <w:rFonts w:eastAsia="Times New Roman" w:cs="Times New Roman"/>
                <w:color w:val="000000"/>
                <w:szCs w:val="24"/>
              </w:rPr>
              <w:t>uznanie certyfikatu kompetencji pilota bezzałogowego statku powietrznego lub certyfikatu operatora systemu bezzałogowego statku powietrznego zgodnie z rozporządzeniem nr 201</w:t>
            </w:r>
            <w:r w:rsidR="00E608C2" w:rsidRPr="00170DBC">
              <w:rPr>
                <w:rFonts w:eastAsia="Times New Roman" w:cs="Times New Roman"/>
                <w:color w:val="000000"/>
                <w:szCs w:val="24"/>
              </w:rPr>
              <w:t>9</w:t>
            </w:r>
            <w:r w:rsidR="00781FE1" w:rsidRPr="00170DBC">
              <w:rPr>
                <w:rFonts w:eastAsia="Times New Roman" w:cs="Times New Roman"/>
                <w:color w:val="000000"/>
                <w:szCs w:val="24"/>
              </w:rPr>
              <w:t>/</w:t>
            </w:r>
            <w:r w:rsidR="00E608C2" w:rsidRPr="00170DBC">
              <w:rPr>
                <w:rFonts w:eastAsia="Times New Roman" w:cs="Times New Roman"/>
                <w:color w:val="000000"/>
                <w:szCs w:val="24"/>
              </w:rPr>
              <w:t>9</w:t>
            </w:r>
            <w:r w:rsidR="00781FE1" w:rsidRPr="003E69DA">
              <w:rPr>
                <w:rFonts w:eastAsia="Times New Roman" w:cs="Times New Roman"/>
                <w:color w:val="000000"/>
                <w:szCs w:val="24"/>
              </w:rPr>
              <w:t>4</w:t>
            </w:r>
            <w:r w:rsidR="00E608C2" w:rsidRPr="003E69DA">
              <w:rPr>
                <w:rFonts w:eastAsia="Times New Roman" w:cs="Times New Roman"/>
                <w:color w:val="000000"/>
                <w:szCs w:val="24"/>
              </w:rPr>
              <w:t>5</w:t>
            </w:r>
            <w:r w:rsidR="00781FE1" w:rsidRPr="003E69DA">
              <w:rPr>
                <w:rFonts w:eastAsia="Times New Roman" w:cs="Times New Roman"/>
                <w:color w:val="000000"/>
                <w:szCs w:val="24"/>
              </w:rPr>
              <w:t xml:space="preserve">/UE lub równoważnego dokumentu do celów operacji </w:t>
            </w:r>
            <w:r w:rsidR="003C203B" w:rsidRPr="003E69DA">
              <w:rPr>
                <w:rFonts w:eastAsia="Times New Roman" w:cs="Times New Roman"/>
                <w:color w:val="000000"/>
                <w:szCs w:val="24"/>
              </w:rPr>
              <w:t>międzynarodowych</w:t>
            </w:r>
            <w:r w:rsidR="005C3F0C" w:rsidRPr="003E69D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302E67" w:rsidRPr="003E69DA">
              <w:rPr>
                <w:rFonts w:eastAsia="Times New Roman" w:cs="Times New Roman"/>
                <w:color w:val="000000"/>
                <w:szCs w:val="24"/>
              </w:rPr>
              <w:t xml:space="preserve">z </w:t>
            </w:r>
            <w:r w:rsidR="0032505A" w:rsidRPr="003E69DA">
              <w:rPr>
                <w:rFonts w:eastAsia="Times New Roman" w:cs="Times New Roman"/>
                <w:color w:val="000000"/>
                <w:szCs w:val="24"/>
              </w:rPr>
              <w:t>użyciem</w:t>
            </w:r>
            <w:r w:rsidR="003C203B" w:rsidRPr="00945275">
              <w:rPr>
                <w:rFonts w:eastAsia="Times New Roman" w:cs="Times New Roman"/>
                <w:color w:val="000000"/>
                <w:szCs w:val="24"/>
              </w:rPr>
              <w:t xml:space="preserve"> systemu bezzałogowego statku powietrznego </w:t>
            </w:r>
            <w:r w:rsidR="005C3F0C" w:rsidRPr="00945275">
              <w:rPr>
                <w:rFonts w:eastAsia="Times New Roman" w:cs="Times New Roman"/>
                <w:color w:val="000000"/>
                <w:szCs w:val="24"/>
              </w:rPr>
              <w:t xml:space="preserve">przez operatora </w:t>
            </w:r>
            <w:r w:rsidR="003C203B" w:rsidRPr="00945275">
              <w:rPr>
                <w:rFonts w:eastAsia="Times New Roman" w:cs="Times New Roman"/>
                <w:color w:val="000000"/>
                <w:szCs w:val="24"/>
              </w:rPr>
              <w:t xml:space="preserve">systemu bezzałogowego statku powietrznego </w:t>
            </w:r>
            <w:r w:rsidR="005C3F0C" w:rsidRPr="00945275">
              <w:rPr>
                <w:rFonts w:eastAsia="Times New Roman" w:cs="Times New Roman"/>
                <w:color w:val="000000"/>
                <w:szCs w:val="24"/>
              </w:rPr>
              <w:t xml:space="preserve">z państwa trzeciego </w:t>
            </w:r>
            <w:r w:rsidR="00AF7EE8" w:rsidRPr="00945275">
              <w:rPr>
                <w:rFonts w:eastAsia="Times New Roman" w:cs="Times New Roman"/>
                <w:color w:val="000000"/>
                <w:szCs w:val="24"/>
              </w:rPr>
              <w:t>oraz jego wydanie</w:t>
            </w:r>
          </w:p>
        </w:tc>
        <w:tc>
          <w:tcPr>
            <w:tcW w:w="455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2194EE" w14:textId="77777777" w:rsidR="00081768" w:rsidRPr="00945275" w:rsidRDefault="0000038E" w:rsidP="00081768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400</w:t>
            </w:r>
          </w:p>
        </w:tc>
      </w:tr>
      <w:tr w:rsidR="00081768" w:rsidRPr="00945275" w14:paraId="3B2E1AE5" w14:textId="77777777" w:rsidTr="00C033CB"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B4FADA" w14:textId="77777777" w:rsidR="00081768" w:rsidRPr="00945275" w:rsidRDefault="00081768" w:rsidP="008A39F1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>12.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8A39F1" w:rsidRPr="00945275">
              <w:rPr>
                <w:rFonts w:eastAsia="Times New Roman" w:cs="Times New Roman"/>
                <w:color w:val="000000"/>
                <w:szCs w:val="24"/>
              </w:rPr>
              <w:t xml:space="preserve">Rozpatrzenie wniosku i wydanie 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 xml:space="preserve">potwierdzenia, o którym mowa w art. 13 ust. 2 rozporządzenia </w:t>
            </w:r>
            <w:r w:rsidR="00E909A3" w:rsidRPr="00945275">
              <w:rPr>
                <w:rFonts w:eastAsia="Times New Roman" w:cs="Times New Roman"/>
                <w:color w:val="000000"/>
                <w:szCs w:val="24"/>
              </w:rPr>
              <w:t xml:space="preserve">nr 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>2019/947/UE</w:t>
            </w:r>
          </w:p>
        </w:tc>
        <w:tc>
          <w:tcPr>
            <w:tcW w:w="455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084AE5" w14:textId="77777777" w:rsidR="00081768" w:rsidRPr="00945275" w:rsidRDefault="008A39F1" w:rsidP="008A39F1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500</w:t>
            </w:r>
          </w:p>
        </w:tc>
      </w:tr>
      <w:tr w:rsidR="00081768" w:rsidRPr="00945275" w14:paraId="77FFB26A" w14:textId="77777777" w:rsidTr="00C033CB"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CA85A6" w14:textId="77777777" w:rsidR="00081768" w:rsidRPr="00945275" w:rsidRDefault="00081768" w:rsidP="008A39F1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13. 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 xml:space="preserve">Rozpatrzenie wniosku </w:t>
            </w:r>
            <w:r w:rsidR="008A39F1" w:rsidRPr="00945275">
              <w:rPr>
                <w:rFonts w:eastAsia="Times New Roman" w:cs="Times New Roman"/>
                <w:color w:val="000000"/>
                <w:szCs w:val="24"/>
              </w:rPr>
              <w:t xml:space="preserve">i 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>wydanie zezwolenia</w:t>
            </w:r>
            <w:r w:rsidR="00DD06D1" w:rsidRPr="00945275">
              <w:rPr>
                <w:rFonts w:eastAsia="Times New Roman" w:cs="Times New Roman"/>
                <w:color w:val="000000"/>
                <w:szCs w:val="24"/>
              </w:rPr>
              <w:t xml:space="preserve">, o którym mowa w art. 12 </w:t>
            </w:r>
            <w:r w:rsidR="009B41A5" w:rsidRPr="00945275">
              <w:rPr>
                <w:rFonts w:eastAsia="Times New Roman" w:cs="Times New Roman"/>
                <w:color w:val="000000"/>
                <w:szCs w:val="24"/>
              </w:rPr>
              <w:t>ust. 1</w:t>
            </w:r>
            <w:r w:rsidR="00281C6F" w:rsidRPr="00945275">
              <w:rPr>
                <w:rFonts w:eastAsia="Times New Roman" w:cs="Times New Roman"/>
                <w:color w:val="000000"/>
                <w:szCs w:val="24"/>
              </w:rPr>
              <w:t>–</w:t>
            </w:r>
            <w:r w:rsidR="009B41A5" w:rsidRPr="00945275">
              <w:rPr>
                <w:rFonts w:eastAsia="Times New Roman" w:cs="Times New Roman"/>
                <w:color w:val="000000"/>
                <w:szCs w:val="24"/>
              </w:rPr>
              <w:t xml:space="preserve">4 </w:t>
            </w:r>
            <w:r w:rsidR="00DD06D1" w:rsidRPr="00945275">
              <w:rPr>
                <w:rFonts w:eastAsia="Times New Roman" w:cs="Times New Roman"/>
                <w:color w:val="000000"/>
                <w:szCs w:val="24"/>
              </w:rPr>
              <w:t xml:space="preserve">rozporządzenia </w:t>
            </w:r>
            <w:r w:rsidR="00E909A3" w:rsidRPr="00945275">
              <w:rPr>
                <w:rFonts w:eastAsia="Times New Roman" w:cs="Times New Roman"/>
                <w:color w:val="000000"/>
                <w:szCs w:val="24"/>
              </w:rPr>
              <w:t xml:space="preserve">nr </w:t>
            </w:r>
            <w:r w:rsidR="00DD06D1" w:rsidRPr="00945275">
              <w:rPr>
                <w:rFonts w:eastAsia="Times New Roman" w:cs="Times New Roman"/>
                <w:color w:val="000000"/>
                <w:szCs w:val="24"/>
              </w:rPr>
              <w:t>2019/947/UE,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 xml:space="preserve"> na </w:t>
            </w:r>
            <w:r w:rsidR="00C83D4F" w:rsidRPr="00945275">
              <w:rPr>
                <w:rFonts w:eastAsia="Times New Roman" w:cs="Times New Roman"/>
                <w:color w:val="000000"/>
                <w:szCs w:val="24"/>
              </w:rPr>
              <w:t xml:space="preserve">pojedynczą operację 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 xml:space="preserve">w kategorii „szczególnej”, o </w:t>
            </w:r>
            <w:r w:rsidR="00DD06D1" w:rsidRPr="00945275">
              <w:rPr>
                <w:rFonts w:eastAsia="Times New Roman" w:cs="Times New Roman"/>
                <w:color w:val="000000"/>
                <w:szCs w:val="24"/>
              </w:rPr>
              <w:t xml:space="preserve">której 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 xml:space="preserve">mowa w art. </w:t>
            </w:r>
            <w:r w:rsidR="00DD06D1" w:rsidRPr="00945275">
              <w:rPr>
                <w:rFonts w:eastAsia="Times New Roman" w:cs="Times New Roman"/>
                <w:color w:val="000000"/>
                <w:szCs w:val="24"/>
              </w:rPr>
              <w:t>5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 xml:space="preserve"> rozporządzenia </w:t>
            </w:r>
            <w:r w:rsidR="00E909A3" w:rsidRPr="00945275">
              <w:rPr>
                <w:rFonts w:eastAsia="Times New Roman" w:cs="Times New Roman"/>
                <w:color w:val="000000"/>
                <w:szCs w:val="24"/>
              </w:rPr>
              <w:t xml:space="preserve">nr 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>2019/947/UE</w:t>
            </w:r>
            <w:r w:rsidR="009B41A5" w:rsidRPr="0094527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5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7635ED" w14:textId="77777777" w:rsidR="00081768" w:rsidRPr="00945275" w:rsidRDefault="009B41A5" w:rsidP="00081768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2</w:t>
            </w:r>
            <w:r w:rsidR="0000038E" w:rsidRPr="00945275">
              <w:rPr>
                <w:rFonts w:eastAsia="Times New Roman" w:cs="Times New Roman"/>
                <w:color w:val="000000"/>
                <w:szCs w:val="24"/>
              </w:rPr>
              <w:t>00</w:t>
            </w:r>
          </w:p>
        </w:tc>
      </w:tr>
      <w:tr w:rsidR="009B41A5" w:rsidRPr="00945275" w14:paraId="7BAE0ABF" w14:textId="77777777" w:rsidTr="00C033CB"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6C8D3D" w14:textId="77777777" w:rsidR="009B41A5" w:rsidRPr="00945275" w:rsidRDefault="009B41A5" w:rsidP="008A39F1">
            <w:pPr>
              <w:spacing w:line="320" w:lineRule="atLeas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  <w:r w:rsidR="00C83D4F"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>4</w:t>
            </w: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. 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 xml:space="preserve">Rozpatrzenie wniosku </w:t>
            </w:r>
            <w:r w:rsidR="008A39F1" w:rsidRPr="00945275">
              <w:rPr>
                <w:rFonts w:eastAsia="Times New Roman" w:cs="Times New Roman"/>
                <w:color w:val="000000"/>
                <w:szCs w:val="24"/>
              </w:rPr>
              <w:t xml:space="preserve">i 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>wydanie zezwolenia, o którym mowa w art. 12 ust. 1</w:t>
            </w:r>
            <w:r w:rsidR="00281C6F" w:rsidRPr="00945275"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 xml:space="preserve">4 rozporządzenia </w:t>
            </w:r>
            <w:r w:rsidR="00E909A3" w:rsidRPr="00945275">
              <w:rPr>
                <w:rFonts w:eastAsia="Times New Roman" w:cs="Times New Roman"/>
                <w:color w:val="000000"/>
                <w:szCs w:val="24"/>
              </w:rPr>
              <w:t xml:space="preserve">nr 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 xml:space="preserve">2019/947/UE, na </w:t>
            </w:r>
            <w:r w:rsidR="00803A02" w:rsidRPr="00945275">
              <w:rPr>
                <w:rFonts w:eastAsia="Times New Roman" w:cs="Times New Roman"/>
                <w:color w:val="000000"/>
                <w:szCs w:val="24"/>
              </w:rPr>
              <w:t xml:space="preserve">co najmniej dwie 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>operacj</w:t>
            </w:r>
            <w:r w:rsidR="00803A02" w:rsidRPr="00945275">
              <w:rPr>
                <w:rFonts w:eastAsia="Times New Roman" w:cs="Times New Roman"/>
                <w:color w:val="000000"/>
                <w:szCs w:val="24"/>
              </w:rPr>
              <w:t>e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 xml:space="preserve"> w kategorii „szczególnej”, o której mowa w art. 5 rozporządzenia </w:t>
            </w:r>
            <w:r w:rsidR="00E909A3" w:rsidRPr="00945275">
              <w:rPr>
                <w:rFonts w:eastAsia="Times New Roman" w:cs="Times New Roman"/>
                <w:color w:val="000000"/>
                <w:szCs w:val="24"/>
              </w:rPr>
              <w:t xml:space="preserve">nr 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 xml:space="preserve">2019/947/UE </w:t>
            </w:r>
          </w:p>
        </w:tc>
        <w:tc>
          <w:tcPr>
            <w:tcW w:w="455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73130A" w14:textId="77777777" w:rsidR="009B41A5" w:rsidRPr="00945275" w:rsidRDefault="008A39F1" w:rsidP="00081768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500</w:t>
            </w:r>
          </w:p>
        </w:tc>
      </w:tr>
      <w:tr w:rsidR="008A39F1" w:rsidRPr="00945275" w14:paraId="75F44473" w14:textId="77777777" w:rsidTr="00C033CB"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DF305B" w14:textId="77777777" w:rsidR="008A39F1" w:rsidRPr="00945275" w:rsidRDefault="008A39F1" w:rsidP="00781FE1">
            <w:pPr>
              <w:spacing w:line="320" w:lineRule="atLeas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  <w:r w:rsidR="00781FE1"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>5</w:t>
            </w: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>.</w:t>
            </w:r>
            <w:r w:rsidRPr="00945275">
              <w:rPr>
                <w:rFonts w:cs="Times New Roman"/>
              </w:rPr>
              <w:t xml:space="preserve"> </w:t>
            </w:r>
            <w:r w:rsidRPr="00945275">
              <w:rPr>
                <w:rFonts w:eastAsia="Times New Roman" w:cs="Times New Roman"/>
                <w:bCs/>
                <w:color w:val="000000"/>
                <w:szCs w:val="24"/>
              </w:rPr>
              <w:t>Wydanie potwierdzenia odbioru i kompletności oświadczenia, o którym mowa w art. 156d ust. 2 ustawy,</w:t>
            </w:r>
            <w:r w:rsidRPr="00945275">
              <w:rPr>
                <w:rFonts w:cs="Times New Roman"/>
              </w:rPr>
              <w:t xml:space="preserve"> </w:t>
            </w:r>
            <w:r w:rsidRPr="00945275">
              <w:rPr>
                <w:rFonts w:eastAsia="Times New Roman" w:cs="Times New Roman"/>
                <w:bCs/>
                <w:color w:val="000000"/>
                <w:szCs w:val="24"/>
              </w:rPr>
              <w:t xml:space="preserve">za każdy </w:t>
            </w:r>
            <w:r w:rsidR="00781FE1" w:rsidRPr="00945275">
              <w:rPr>
                <w:rFonts w:eastAsia="Times New Roman" w:cs="Times New Roman"/>
                <w:bCs/>
                <w:color w:val="000000"/>
                <w:szCs w:val="24"/>
              </w:rPr>
              <w:t xml:space="preserve">krajowy </w:t>
            </w:r>
            <w:r w:rsidRPr="00945275">
              <w:rPr>
                <w:rFonts w:eastAsia="Times New Roman" w:cs="Times New Roman"/>
                <w:bCs/>
                <w:color w:val="000000"/>
                <w:szCs w:val="24"/>
              </w:rPr>
              <w:t>scenariusz</w:t>
            </w:r>
            <w:r w:rsidR="00781FE1" w:rsidRPr="00945275">
              <w:rPr>
                <w:rFonts w:eastAsia="Times New Roman" w:cs="Times New Roman"/>
                <w:bCs/>
                <w:color w:val="000000"/>
                <w:szCs w:val="24"/>
              </w:rPr>
              <w:t xml:space="preserve"> standardowy</w:t>
            </w:r>
          </w:p>
        </w:tc>
        <w:tc>
          <w:tcPr>
            <w:tcW w:w="455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4EED59" w14:textId="77777777" w:rsidR="008A39F1" w:rsidRPr="00945275" w:rsidDel="008A39F1" w:rsidRDefault="008A39F1" w:rsidP="008A39F1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</w:tr>
      <w:tr w:rsidR="008A39F1" w:rsidRPr="00945275" w14:paraId="0C9C2C8F" w14:textId="77777777" w:rsidTr="00C033CB"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F2D6CE" w14:textId="77777777" w:rsidR="008A39F1" w:rsidRPr="00945275" w:rsidRDefault="00781FE1" w:rsidP="00781FE1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>16</w:t>
            </w:r>
            <w:r w:rsidR="008A39F1"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. </w:t>
            </w:r>
            <w:r w:rsidR="008A39F1" w:rsidRPr="00945275">
              <w:rPr>
                <w:rFonts w:eastAsia="Times New Roman" w:cs="Times New Roman"/>
                <w:color w:val="000000"/>
                <w:szCs w:val="24"/>
              </w:rPr>
              <w:t>Wydanie</w:t>
            </w:r>
            <w:r w:rsidR="008A39F1"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="008A39F1" w:rsidRPr="00945275">
              <w:rPr>
                <w:rFonts w:eastAsia="Times New Roman" w:cs="Times New Roman"/>
                <w:color w:val="000000"/>
                <w:szCs w:val="24"/>
              </w:rPr>
              <w:t xml:space="preserve">potwierdzenia odbioru i kompletności oświadczenia, o którym mowa w art. 5 ust. 5 rozporządzenia nr 2019/947/UE, 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>za każdy scenariusz standardowy, o którym mowa w dodatku 1 załącznika do rozporządzenia nr 2019/947/UE</w:t>
            </w:r>
          </w:p>
        </w:tc>
        <w:tc>
          <w:tcPr>
            <w:tcW w:w="455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276D63" w14:textId="77777777" w:rsidR="008A39F1" w:rsidRPr="00945275" w:rsidRDefault="008A39F1" w:rsidP="008A39F1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</w:tr>
      <w:tr w:rsidR="008A39F1" w:rsidRPr="00945275" w14:paraId="7C837B2D" w14:textId="77777777" w:rsidTr="00C033CB"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662943" w14:textId="77777777" w:rsidR="008A39F1" w:rsidRPr="00945275" w:rsidRDefault="00781FE1" w:rsidP="00781FE1">
            <w:pPr>
              <w:spacing w:line="320" w:lineRule="atLeas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>17</w:t>
            </w:r>
            <w:r w:rsidR="008A39F1"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. </w:t>
            </w:r>
            <w:r w:rsidR="008A39F1" w:rsidRPr="00945275">
              <w:rPr>
                <w:rFonts w:eastAsia="Times New Roman" w:cs="Times New Roman"/>
                <w:color w:val="000000"/>
                <w:szCs w:val="24"/>
              </w:rPr>
              <w:t>Rozpatrzenie wniosku i wydanie</w:t>
            </w:r>
            <w:r w:rsidR="008A39F1"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="008A39F1" w:rsidRPr="00945275">
              <w:rPr>
                <w:rFonts w:eastAsia="Times New Roman" w:cs="Times New Roman"/>
                <w:color w:val="000000"/>
                <w:szCs w:val="24"/>
              </w:rPr>
              <w:t xml:space="preserve">zezwolenia, o którym mowa w art. 16 </w:t>
            </w:r>
            <w:r w:rsidR="001C2846" w:rsidRPr="00945275">
              <w:rPr>
                <w:rFonts w:eastAsia="Times New Roman" w:cs="Times New Roman"/>
                <w:color w:val="000000"/>
                <w:szCs w:val="24"/>
              </w:rPr>
              <w:t xml:space="preserve">ust. 1 </w:t>
            </w:r>
            <w:r w:rsidR="008A39F1" w:rsidRPr="00945275">
              <w:rPr>
                <w:rFonts w:eastAsia="Times New Roman" w:cs="Times New Roman"/>
                <w:color w:val="000000"/>
                <w:szCs w:val="24"/>
              </w:rPr>
              <w:t>rozporządzenia nr 2019/947/UE</w:t>
            </w:r>
            <w:r w:rsidR="008A39F1"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 </w:t>
            </w:r>
          </w:p>
        </w:tc>
        <w:tc>
          <w:tcPr>
            <w:tcW w:w="455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49DBD7" w14:textId="77777777" w:rsidR="008A39F1" w:rsidRPr="00945275" w:rsidRDefault="008A39F1" w:rsidP="008A39F1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</w:tr>
      <w:tr w:rsidR="008A39F1" w:rsidRPr="00945275" w14:paraId="1BBA49E0" w14:textId="77777777" w:rsidTr="00C033CB"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1976C4" w14:textId="77777777" w:rsidR="008A39F1" w:rsidRPr="00945275" w:rsidRDefault="00781FE1" w:rsidP="00781FE1">
            <w:pPr>
              <w:spacing w:line="320" w:lineRule="atLeas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>18</w:t>
            </w:r>
            <w:r w:rsidR="008A39F1"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. </w:t>
            </w:r>
            <w:r w:rsidR="008A39F1" w:rsidRPr="00945275">
              <w:rPr>
                <w:rFonts w:eastAsia="Times New Roman" w:cs="Times New Roman"/>
                <w:color w:val="000000"/>
                <w:szCs w:val="24"/>
              </w:rPr>
              <w:t xml:space="preserve">Rozpatrzenie wniosku o zmianę </w:t>
            </w:r>
            <w:r w:rsidRPr="00945275">
              <w:rPr>
                <w:rFonts w:eastAsia="Times New Roman" w:cs="Times New Roman"/>
                <w:color w:val="000000"/>
                <w:szCs w:val="24"/>
              </w:rPr>
              <w:t>zezwolenia, o którym mowa w art. 12 ust. 1–4 rozporządzenia nr 2019/947/UE  wskazanego w ust. 13 i 14 oraz jego wydanie</w:t>
            </w:r>
          </w:p>
        </w:tc>
        <w:tc>
          <w:tcPr>
            <w:tcW w:w="455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EE1C22" w14:textId="77777777" w:rsidR="008A39F1" w:rsidRPr="00945275" w:rsidRDefault="00781FE1" w:rsidP="008A39F1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</w:tr>
      <w:tr w:rsidR="00781FE1" w:rsidRPr="00945275" w14:paraId="5620948D" w14:textId="77777777" w:rsidTr="00781FE1">
        <w:trPr>
          <w:jc w:val="center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B0E439" w14:textId="77777777" w:rsidR="00781FE1" w:rsidRPr="00945275" w:rsidRDefault="00781FE1" w:rsidP="00F42D39">
            <w:pPr>
              <w:spacing w:line="320" w:lineRule="atLeas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19. </w:t>
            </w:r>
            <w:r w:rsidRPr="00945275">
              <w:rPr>
                <w:rFonts w:eastAsia="Times New Roman" w:cs="Times New Roman"/>
                <w:bCs/>
                <w:color w:val="000000"/>
                <w:szCs w:val="24"/>
              </w:rPr>
              <w:t>Rozpatrzenie wniosku o pojedynczą zmianę w potwierdzeniu, wskazanym w ust. 15 i 16 oraz jego wydanie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05459" w14:textId="77777777" w:rsidR="00781FE1" w:rsidRPr="00945275" w:rsidRDefault="00781FE1" w:rsidP="00F42D39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</w:tr>
      <w:tr w:rsidR="00781FE1" w:rsidRPr="00945275" w14:paraId="320AEAE5" w14:textId="77777777" w:rsidTr="00597C4E">
        <w:trPr>
          <w:trHeight w:val="1105"/>
          <w:jc w:val="center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EFC43B" w14:textId="77777777" w:rsidR="00781FE1" w:rsidRPr="00945275" w:rsidRDefault="00781FE1" w:rsidP="00F42D39">
            <w:pPr>
              <w:spacing w:line="320" w:lineRule="atLeas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20. </w:t>
            </w:r>
            <w:r w:rsidRPr="00945275">
              <w:rPr>
                <w:rFonts w:eastAsia="Times New Roman" w:cs="Times New Roman"/>
                <w:bCs/>
                <w:color w:val="000000"/>
                <w:szCs w:val="24"/>
              </w:rPr>
              <w:t>Rozpatrzenie wniosku o pojedynczą zmianę w zezwoleniu, wskazanym w ust. 17 oraz jego wydanie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47F190" w14:textId="77777777" w:rsidR="00781FE1" w:rsidRPr="00945275" w:rsidRDefault="00781FE1" w:rsidP="00F42D39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</w:tr>
    </w:tbl>
    <w:p w14:paraId="67E214E7" w14:textId="77777777" w:rsidR="00081768" w:rsidRPr="00945275" w:rsidRDefault="00081768" w:rsidP="00081768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7ECA658F" w14:textId="613DC282" w:rsidR="00081768" w:rsidRDefault="00AD28BC" w:rsidP="00354438">
      <w:pPr>
        <w:pStyle w:val="TIRtiret"/>
        <w:rPr>
          <w:rFonts w:ascii="Times New Roman" w:eastAsia="Times New Roman" w:hAnsi="Times New Roman" w:cs="Times New Roman"/>
        </w:rPr>
      </w:pPr>
      <w:r w:rsidRPr="009C058F">
        <w:rPr>
          <w:rFonts w:ascii="Times New Roman" w:hAnsi="Times New Roman" w:cs="Times New Roman"/>
        </w:rPr>
        <w:t>–</w:t>
      </w:r>
      <w:r w:rsidRPr="00A96B1C">
        <w:rPr>
          <w:rFonts w:ascii="Times New Roman" w:eastAsia="Times New Roman" w:hAnsi="Times New Roman" w:cs="Times New Roman"/>
          <w:b/>
        </w:rPr>
        <w:tab/>
      </w:r>
      <w:r w:rsidR="00081768" w:rsidRPr="00A96B1C">
        <w:rPr>
          <w:rFonts w:ascii="Times New Roman" w:eastAsia="Times New Roman" w:hAnsi="Times New Roman" w:cs="Times New Roman"/>
        </w:rPr>
        <w:t>w części II</w:t>
      </w:r>
      <w:r w:rsidR="00BE7B36">
        <w:rPr>
          <w:rFonts w:ascii="Times New Roman" w:eastAsia="Times New Roman" w:hAnsi="Times New Roman" w:cs="Times New Roman"/>
        </w:rPr>
        <w:t xml:space="preserve">  </w:t>
      </w:r>
      <w:r w:rsidR="00081768" w:rsidRPr="00A96B1C">
        <w:rPr>
          <w:rFonts w:ascii="Times New Roman" w:eastAsia="Times New Roman" w:hAnsi="Times New Roman" w:cs="Times New Roman"/>
        </w:rPr>
        <w:t>w podczę</w:t>
      </w:r>
      <w:r w:rsidR="009A32FD" w:rsidRPr="00A96B1C">
        <w:rPr>
          <w:rFonts w:ascii="Times New Roman" w:eastAsia="Times New Roman" w:hAnsi="Times New Roman" w:cs="Times New Roman"/>
        </w:rPr>
        <w:t>ś</w:t>
      </w:r>
      <w:r w:rsidR="00081768" w:rsidRPr="00A96B1C">
        <w:rPr>
          <w:rFonts w:ascii="Times New Roman" w:eastAsia="Times New Roman" w:hAnsi="Times New Roman" w:cs="Times New Roman"/>
        </w:rPr>
        <w:t>ci 2.2</w:t>
      </w:r>
      <w:r w:rsidR="00BE7B36">
        <w:rPr>
          <w:rFonts w:ascii="Times New Roman" w:eastAsia="Times New Roman" w:hAnsi="Times New Roman" w:cs="Times New Roman"/>
        </w:rPr>
        <w:t xml:space="preserve"> </w:t>
      </w:r>
      <w:r w:rsidR="00081768" w:rsidRPr="00A96B1C">
        <w:rPr>
          <w:rFonts w:ascii="Times New Roman" w:eastAsia="Times New Roman" w:hAnsi="Times New Roman" w:cs="Times New Roman"/>
        </w:rPr>
        <w:t xml:space="preserve">w ust. 6 w pkt 1 </w:t>
      </w:r>
      <w:r w:rsidR="00BE7B36">
        <w:rPr>
          <w:rFonts w:ascii="Times New Roman" w:eastAsia="Times New Roman" w:hAnsi="Times New Roman" w:cs="Times New Roman"/>
        </w:rPr>
        <w:t>oraz</w:t>
      </w:r>
      <w:r w:rsidRPr="00A96B1C">
        <w:rPr>
          <w:rFonts w:ascii="Times New Roman" w:hAnsi="Times New Roman" w:cs="Times New Roman"/>
        </w:rPr>
        <w:t xml:space="preserve"> </w:t>
      </w:r>
      <w:r w:rsidR="00081768" w:rsidRPr="00A96B1C">
        <w:rPr>
          <w:rFonts w:ascii="Times New Roman" w:eastAsia="Times New Roman" w:hAnsi="Times New Roman" w:cs="Times New Roman"/>
        </w:rPr>
        <w:t>w ust. 7 w pkt 1 skreśla się wyrazy „</w:t>
      </w:r>
      <w:r w:rsidR="001B128B" w:rsidRPr="00A96B1C">
        <w:rPr>
          <w:rFonts w:ascii="Times New Roman" w:eastAsia="Times New Roman" w:hAnsi="Times New Roman" w:cs="Times New Roman"/>
        </w:rPr>
        <w:t>,</w:t>
      </w:r>
      <w:r w:rsidR="00081768" w:rsidRPr="00A96B1C">
        <w:rPr>
          <w:rFonts w:ascii="Times New Roman" w:eastAsia="Times New Roman" w:hAnsi="Times New Roman" w:cs="Times New Roman"/>
        </w:rPr>
        <w:t>operatora bezzałogowego statku powietrznego używanego w celach innych niż rekreacyjne lub sportowe”,</w:t>
      </w:r>
    </w:p>
    <w:p w14:paraId="5AFC934A" w14:textId="593EEBB9" w:rsidR="00040132" w:rsidRPr="00040132" w:rsidRDefault="00040132" w:rsidP="00040132">
      <w:pPr>
        <w:pStyle w:val="TIRtiret"/>
        <w:rPr>
          <w:rFonts w:ascii="Times New Roman" w:eastAsia="Times New Roman" w:hAnsi="Times New Roman" w:cs="Times New Roman"/>
        </w:rPr>
      </w:pPr>
      <w:r w:rsidRPr="009C058F">
        <w:rPr>
          <w:rFonts w:ascii="Times New Roman" w:hAnsi="Times New Roman" w:cs="Times New Roman"/>
        </w:rPr>
        <w:t>–</w:t>
      </w:r>
      <w:r w:rsidRPr="009629E2">
        <w:rPr>
          <w:rFonts w:ascii="Times New Roman" w:eastAsia="Times New Roman" w:hAnsi="Times New Roman" w:cs="Times New Roman"/>
          <w:b/>
        </w:rPr>
        <w:tab/>
      </w:r>
      <w:r w:rsidRPr="009629E2">
        <w:rPr>
          <w:rFonts w:ascii="Times New Roman" w:eastAsia="Times New Roman" w:hAnsi="Times New Roman" w:cs="Times New Roman"/>
        </w:rPr>
        <w:t>w części I</w:t>
      </w:r>
      <w:r>
        <w:rPr>
          <w:rFonts w:ascii="Times New Roman" w:eastAsia="Times New Roman" w:hAnsi="Times New Roman" w:cs="Times New Roman"/>
        </w:rPr>
        <w:t>I</w:t>
      </w:r>
      <w:r w:rsidRPr="009629E2">
        <w:rPr>
          <w:rFonts w:ascii="Times New Roman" w:eastAsia="Times New Roman" w:hAnsi="Times New Roman" w:cs="Times New Roman"/>
        </w:rPr>
        <w:t>I:</w:t>
      </w:r>
    </w:p>
    <w:p w14:paraId="35A71D47" w14:textId="77777777" w:rsidR="00081768" w:rsidRPr="00040132" w:rsidRDefault="00AD28BC" w:rsidP="00C71B1F">
      <w:pPr>
        <w:pStyle w:val="2TIRpodwjnytiret"/>
        <w:rPr>
          <w:rFonts w:ascii="Times New Roman" w:eastAsia="Times New Roman" w:hAnsi="Times New Roman" w:cs="Times New Roman"/>
        </w:rPr>
      </w:pPr>
      <w:r w:rsidRPr="00040132">
        <w:rPr>
          <w:rFonts w:ascii="Times New Roman" w:hAnsi="Times New Roman" w:cs="Times New Roman"/>
        </w:rPr>
        <w:t>– –</w:t>
      </w:r>
      <w:r w:rsidRPr="00040132">
        <w:rPr>
          <w:rFonts w:ascii="Times New Roman" w:eastAsia="Times New Roman" w:hAnsi="Times New Roman" w:cs="Times New Roman"/>
          <w:b/>
        </w:rPr>
        <w:tab/>
      </w:r>
      <w:r w:rsidR="00081768" w:rsidRPr="00040132">
        <w:rPr>
          <w:rFonts w:ascii="Times New Roman" w:eastAsia="Times New Roman" w:hAnsi="Times New Roman" w:cs="Times New Roman"/>
        </w:rPr>
        <w:t>po podczęści 3.2 dodaje się podczęść 3.2a w brzmieniu:</w:t>
      </w:r>
    </w:p>
    <w:p w14:paraId="671B1039" w14:textId="77777777" w:rsidR="00081768" w:rsidRPr="00170DBC" w:rsidRDefault="00081768" w:rsidP="00081768">
      <w:pPr>
        <w:spacing w:line="40" w:lineRule="atLeast"/>
        <w:ind w:left="142"/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668"/>
        <w:gridCol w:w="4439"/>
      </w:tblGrid>
      <w:tr w:rsidR="00081768" w:rsidRPr="00945275" w14:paraId="7E054E12" w14:textId="77777777" w:rsidTr="00C033CB"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4A35F9" w14:textId="77777777" w:rsidR="00081768" w:rsidRPr="00170DBC" w:rsidRDefault="00081768" w:rsidP="00081768">
            <w:pPr>
              <w:spacing w:line="40" w:lineRule="atLeast"/>
              <w:ind w:left="142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0DBC">
              <w:rPr>
                <w:rFonts w:eastAsia="Times New Roman" w:cs="Times New Roman"/>
                <w:b/>
                <w:bCs/>
                <w:color w:val="000000"/>
                <w:szCs w:val="24"/>
              </w:rPr>
              <w:t>3.2a. Rejestracja operatorów bezzałogowych systemów powietrznych</w:t>
            </w:r>
          </w:p>
        </w:tc>
      </w:tr>
      <w:tr w:rsidR="00081768" w:rsidRPr="00945275" w14:paraId="017D8502" w14:textId="77777777" w:rsidTr="00CF6933">
        <w:trPr>
          <w:jc w:val="center"/>
        </w:trPr>
        <w:tc>
          <w:tcPr>
            <w:tcW w:w="46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9106B8" w14:textId="77777777" w:rsidR="00081768" w:rsidRPr="00945275" w:rsidRDefault="00081768" w:rsidP="00081768">
            <w:pPr>
              <w:spacing w:line="40" w:lineRule="atLeast"/>
              <w:ind w:left="142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>Rodzaj czynności urzędowej</w:t>
            </w:r>
          </w:p>
        </w:tc>
        <w:tc>
          <w:tcPr>
            <w:tcW w:w="443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BB9630" w14:textId="77777777" w:rsidR="00081768" w:rsidRPr="00945275" w:rsidRDefault="00081768" w:rsidP="00081768">
            <w:pPr>
              <w:spacing w:line="40" w:lineRule="atLeast"/>
              <w:ind w:left="142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>Wysokość opłaty lotniczej w zł</w:t>
            </w:r>
          </w:p>
        </w:tc>
      </w:tr>
      <w:tr w:rsidR="00081768" w:rsidRPr="00945275" w14:paraId="2E6791E5" w14:textId="77777777" w:rsidTr="00CF6933">
        <w:trPr>
          <w:jc w:val="center"/>
        </w:trPr>
        <w:tc>
          <w:tcPr>
            <w:tcW w:w="46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6461D6" w14:textId="77777777" w:rsidR="00081768" w:rsidRPr="00945275" w:rsidRDefault="00081768" w:rsidP="00081768">
            <w:pPr>
              <w:spacing w:line="40" w:lineRule="atLeast"/>
              <w:ind w:left="142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43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0A2CDA" w14:textId="77777777" w:rsidR="00081768" w:rsidRPr="00945275" w:rsidRDefault="00081768" w:rsidP="00081768">
            <w:pPr>
              <w:spacing w:line="40" w:lineRule="atLeast"/>
              <w:ind w:left="142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b/>
                <w:bCs/>
                <w:color w:val="000000"/>
                <w:szCs w:val="24"/>
              </w:rPr>
              <w:t>2</w:t>
            </w:r>
          </w:p>
        </w:tc>
      </w:tr>
      <w:tr w:rsidR="00081768" w:rsidRPr="00945275" w14:paraId="477F4666" w14:textId="77777777" w:rsidTr="00672C83">
        <w:trPr>
          <w:trHeight w:val="1442"/>
          <w:jc w:val="center"/>
        </w:trPr>
        <w:tc>
          <w:tcPr>
            <w:tcW w:w="46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54CAD8" w14:textId="77777777" w:rsidR="00081768" w:rsidRPr="00945275" w:rsidRDefault="009B41A5" w:rsidP="00587BED">
            <w:pPr>
              <w:spacing w:line="40" w:lineRule="atLeast"/>
              <w:ind w:left="142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081768" w:rsidRPr="00945275">
              <w:rPr>
                <w:rFonts w:eastAsia="Times New Roman" w:cs="Times New Roman"/>
                <w:color w:val="000000"/>
                <w:szCs w:val="24"/>
              </w:rPr>
              <w:t xml:space="preserve">. Wydanie zaświadczenia o wykreśleniu operatora </w:t>
            </w:r>
            <w:r w:rsidR="00E82CC3" w:rsidRPr="00945275">
              <w:rPr>
                <w:rFonts w:eastAsia="Times New Roman" w:cs="Times New Roman"/>
                <w:color w:val="000000"/>
                <w:szCs w:val="24"/>
              </w:rPr>
              <w:t xml:space="preserve">systemu </w:t>
            </w:r>
            <w:r w:rsidR="00081768" w:rsidRPr="00945275">
              <w:rPr>
                <w:rFonts w:eastAsia="Times New Roman" w:cs="Times New Roman"/>
                <w:color w:val="000000"/>
                <w:szCs w:val="24"/>
              </w:rPr>
              <w:t xml:space="preserve">bezzałogowego </w:t>
            </w:r>
            <w:r w:rsidR="00E82CC3" w:rsidRPr="00945275">
              <w:rPr>
                <w:rFonts w:eastAsia="Times New Roman" w:cs="Times New Roman"/>
                <w:color w:val="000000"/>
                <w:szCs w:val="24"/>
              </w:rPr>
              <w:t xml:space="preserve">statku </w:t>
            </w:r>
            <w:r w:rsidR="00081768" w:rsidRPr="00945275">
              <w:rPr>
                <w:rFonts w:eastAsia="Times New Roman" w:cs="Times New Roman"/>
                <w:color w:val="000000"/>
                <w:szCs w:val="24"/>
              </w:rPr>
              <w:t xml:space="preserve">powietrznego z rejestru operatorów </w:t>
            </w:r>
            <w:r w:rsidR="00E82CC3" w:rsidRPr="00945275">
              <w:rPr>
                <w:rFonts w:eastAsia="Times New Roman" w:cs="Times New Roman"/>
                <w:color w:val="000000"/>
                <w:szCs w:val="24"/>
              </w:rPr>
              <w:t xml:space="preserve">systemów </w:t>
            </w:r>
            <w:r w:rsidR="00260C9D" w:rsidRPr="00945275">
              <w:rPr>
                <w:rFonts w:eastAsia="Times New Roman" w:cs="Times New Roman"/>
                <w:color w:val="000000"/>
                <w:szCs w:val="24"/>
              </w:rPr>
              <w:t xml:space="preserve">bezzałogowych </w:t>
            </w:r>
            <w:r w:rsidR="00E82CC3" w:rsidRPr="00945275">
              <w:rPr>
                <w:rFonts w:eastAsia="Times New Roman" w:cs="Times New Roman"/>
                <w:color w:val="000000"/>
                <w:szCs w:val="24"/>
              </w:rPr>
              <w:t>statków</w:t>
            </w:r>
            <w:r w:rsidR="00260C9D" w:rsidRPr="00945275">
              <w:rPr>
                <w:rFonts w:eastAsia="Times New Roman" w:cs="Times New Roman"/>
                <w:color w:val="000000"/>
                <w:szCs w:val="24"/>
              </w:rPr>
              <w:t xml:space="preserve"> powietrznych </w:t>
            </w:r>
            <w:r w:rsidR="00081768" w:rsidRPr="00945275">
              <w:rPr>
                <w:rFonts w:eastAsia="Times New Roman" w:cs="Times New Roman"/>
                <w:color w:val="000000"/>
                <w:szCs w:val="24"/>
              </w:rPr>
              <w:t xml:space="preserve">albo o niewpisaniu do </w:t>
            </w:r>
            <w:r w:rsidR="00260C9D" w:rsidRPr="00945275">
              <w:rPr>
                <w:rFonts w:eastAsia="Times New Roman" w:cs="Times New Roman"/>
                <w:color w:val="000000"/>
                <w:szCs w:val="24"/>
              </w:rPr>
              <w:t xml:space="preserve">tego </w:t>
            </w:r>
            <w:r w:rsidR="00081768" w:rsidRPr="00945275">
              <w:rPr>
                <w:rFonts w:eastAsia="Times New Roman" w:cs="Times New Roman"/>
                <w:color w:val="000000"/>
                <w:szCs w:val="24"/>
              </w:rPr>
              <w:t xml:space="preserve">rejestru </w:t>
            </w:r>
          </w:p>
        </w:tc>
        <w:tc>
          <w:tcPr>
            <w:tcW w:w="443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F69358" w14:textId="77777777" w:rsidR="00081768" w:rsidRPr="00945275" w:rsidRDefault="0000038E" w:rsidP="00081768">
            <w:pPr>
              <w:spacing w:line="40" w:lineRule="atLeast"/>
              <w:ind w:left="142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</w:tr>
      <w:tr w:rsidR="00081768" w:rsidRPr="00945275" w14:paraId="2FAFD4F4" w14:textId="77777777" w:rsidTr="00CF6933">
        <w:trPr>
          <w:jc w:val="center"/>
        </w:trPr>
        <w:tc>
          <w:tcPr>
            <w:tcW w:w="46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BC9011" w14:textId="77777777" w:rsidR="00081768" w:rsidRPr="00945275" w:rsidRDefault="00081768" w:rsidP="00081768">
            <w:pPr>
              <w:spacing w:line="40" w:lineRule="atLeast"/>
              <w:ind w:left="142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3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EFD448" w14:textId="77777777" w:rsidR="00081768" w:rsidRPr="00945275" w:rsidRDefault="00081768" w:rsidP="00081768">
            <w:pPr>
              <w:spacing w:line="40" w:lineRule="atLeast"/>
              <w:ind w:left="142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078965CB" w14:textId="77777777" w:rsidR="00081768" w:rsidRPr="00945275" w:rsidRDefault="00081768" w:rsidP="00081768">
      <w:pPr>
        <w:spacing w:line="40" w:lineRule="atLeast"/>
        <w:ind w:left="142"/>
        <w:jc w:val="both"/>
        <w:rPr>
          <w:rFonts w:eastAsia="Times New Roman" w:cs="Times New Roman"/>
          <w:color w:val="000000"/>
          <w:szCs w:val="24"/>
        </w:rPr>
      </w:pPr>
    </w:p>
    <w:p w14:paraId="3D12C55C" w14:textId="1B786D71" w:rsidR="004D5410" w:rsidRDefault="00AD28BC" w:rsidP="00C71B1F">
      <w:pPr>
        <w:pStyle w:val="2TIRpodwjnytiret"/>
        <w:rPr>
          <w:rFonts w:ascii="Times New Roman" w:eastAsia="Times New Roman" w:hAnsi="Times New Roman" w:cs="Times New Roman"/>
        </w:rPr>
      </w:pPr>
      <w:r w:rsidRPr="009C058F">
        <w:rPr>
          <w:rFonts w:ascii="Times New Roman" w:hAnsi="Times New Roman" w:cs="Times New Roman"/>
        </w:rPr>
        <w:t>– –</w:t>
      </w:r>
      <w:r w:rsidRPr="009C058F">
        <w:rPr>
          <w:rFonts w:ascii="Times New Roman" w:eastAsia="Times New Roman" w:hAnsi="Times New Roman" w:cs="Times New Roman"/>
          <w:b/>
        </w:rPr>
        <w:tab/>
      </w:r>
      <w:r w:rsidR="006A2AEA" w:rsidRPr="009C058F">
        <w:rPr>
          <w:rFonts w:ascii="Times New Roman" w:eastAsia="Times New Roman" w:hAnsi="Times New Roman" w:cs="Times New Roman"/>
        </w:rPr>
        <w:t xml:space="preserve">w podczęści 3.13 po ust. </w:t>
      </w:r>
      <w:r w:rsidR="00040132">
        <w:rPr>
          <w:rFonts w:ascii="Times New Roman" w:eastAsia="Times New Roman" w:hAnsi="Times New Roman" w:cs="Times New Roman"/>
        </w:rPr>
        <w:t>43</w:t>
      </w:r>
      <w:r w:rsidR="006A2AEA" w:rsidRPr="009C058F">
        <w:rPr>
          <w:rFonts w:ascii="Times New Roman" w:eastAsia="Times New Roman" w:hAnsi="Times New Roman" w:cs="Times New Roman"/>
        </w:rPr>
        <w:t xml:space="preserve"> dodaje się ust. </w:t>
      </w:r>
      <w:r w:rsidR="00E14C20" w:rsidRPr="009C058F">
        <w:rPr>
          <w:rFonts w:ascii="Times New Roman" w:eastAsia="Times New Roman" w:hAnsi="Times New Roman" w:cs="Times New Roman"/>
        </w:rPr>
        <w:t>4</w:t>
      </w:r>
      <w:r w:rsidR="00040132">
        <w:rPr>
          <w:rFonts w:ascii="Times New Roman" w:eastAsia="Times New Roman" w:hAnsi="Times New Roman" w:cs="Times New Roman"/>
        </w:rPr>
        <w:t>4</w:t>
      </w:r>
      <w:r w:rsidR="00281C6F" w:rsidRPr="009C058F">
        <w:rPr>
          <w:rFonts w:ascii="Times New Roman" w:eastAsia="Times New Roman" w:hAnsi="Times New Roman" w:cs="Times New Roman"/>
        </w:rPr>
        <w:t>–</w:t>
      </w:r>
      <w:r w:rsidR="00514801">
        <w:rPr>
          <w:rFonts w:ascii="Times New Roman" w:eastAsia="Times New Roman" w:hAnsi="Times New Roman" w:cs="Times New Roman"/>
        </w:rPr>
        <w:t>50</w:t>
      </w:r>
      <w:r w:rsidR="00775D42" w:rsidRPr="009C058F">
        <w:rPr>
          <w:rFonts w:ascii="Times New Roman" w:eastAsia="Times New Roman" w:hAnsi="Times New Roman" w:cs="Times New Roman"/>
        </w:rPr>
        <w:t xml:space="preserve"> </w:t>
      </w:r>
      <w:r w:rsidR="004D5410" w:rsidRPr="009C058F">
        <w:rPr>
          <w:rFonts w:ascii="Times New Roman" w:eastAsia="Times New Roman" w:hAnsi="Times New Roman" w:cs="Times New Roman"/>
        </w:rPr>
        <w:t>w brzmieniu:</w:t>
      </w:r>
    </w:p>
    <w:tbl>
      <w:tblPr>
        <w:tblW w:w="9107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668"/>
        <w:gridCol w:w="4439"/>
      </w:tblGrid>
      <w:tr w:rsidR="006A2AEA" w:rsidRPr="00945275" w14:paraId="26F96750" w14:textId="77777777" w:rsidTr="4FDA8F67">
        <w:trPr>
          <w:trHeight w:val="339"/>
          <w:jc w:val="center"/>
        </w:trPr>
        <w:tc>
          <w:tcPr>
            <w:tcW w:w="466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2A1F22" w14:textId="0AF03F69" w:rsidR="006A2AEA" w:rsidRPr="00170DBC" w:rsidRDefault="00514801" w:rsidP="00040132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44</w:t>
            </w:r>
            <w:r w:rsidR="006A2AEA" w:rsidRPr="00170DBC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r w:rsidR="00597C4E" w:rsidRPr="00170DBC">
              <w:rPr>
                <w:rFonts w:eastAsia="Times New Roman" w:cs="Times New Roman"/>
                <w:color w:val="000000"/>
                <w:szCs w:val="24"/>
              </w:rPr>
              <w:t>Rozpatrzenie wniosku oraz wydanie</w:t>
            </w:r>
            <w:r w:rsidR="006A2AEA" w:rsidRPr="00170DBC">
              <w:rPr>
                <w:rFonts w:eastAsia="Times New Roman" w:cs="Times New Roman"/>
                <w:color w:val="000000"/>
                <w:szCs w:val="24"/>
              </w:rPr>
              <w:t xml:space="preserve"> certyfikatu „LUC”</w:t>
            </w:r>
          </w:p>
        </w:tc>
        <w:tc>
          <w:tcPr>
            <w:tcW w:w="4439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F9247C" w14:textId="0E2FC42B" w:rsidR="006A2AEA" w:rsidRPr="00170DBC" w:rsidRDefault="00597C4E" w:rsidP="006A2AEA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170DBC">
              <w:rPr>
                <w:rFonts w:eastAsia="Times New Roman" w:cs="Times New Roman"/>
                <w:color w:val="000000"/>
                <w:szCs w:val="24"/>
              </w:rPr>
              <w:t>4000</w:t>
            </w:r>
          </w:p>
        </w:tc>
      </w:tr>
      <w:tr w:rsidR="00775D42" w:rsidRPr="00945275" w14:paraId="4EB3D76A" w14:textId="77777777" w:rsidTr="4FDA8F67">
        <w:trPr>
          <w:trHeight w:val="358"/>
          <w:jc w:val="center"/>
        </w:trPr>
        <w:tc>
          <w:tcPr>
            <w:tcW w:w="466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FD3FBA" w14:textId="258173A1" w:rsidR="00775D42" w:rsidRPr="00945275" w:rsidRDefault="00514801" w:rsidP="00040132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45</w:t>
            </w:r>
            <w:r w:rsidR="00775D42" w:rsidRPr="00945275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r w:rsidR="00597C4E" w:rsidRPr="00945275">
              <w:rPr>
                <w:rFonts w:eastAsia="Times New Roman" w:cs="Times New Roman"/>
                <w:color w:val="000000"/>
                <w:szCs w:val="24"/>
              </w:rPr>
              <w:t xml:space="preserve">Rozpatrzenie wniosku o pojedynczą zmianę </w:t>
            </w:r>
            <w:r w:rsidR="00775D42" w:rsidRPr="0094527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597C4E" w:rsidRPr="00945275">
              <w:rPr>
                <w:rFonts w:eastAsia="Times New Roman" w:cs="Times New Roman"/>
                <w:color w:val="000000"/>
                <w:szCs w:val="24"/>
              </w:rPr>
              <w:t xml:space="preserve"> do </w:t>
            </w:r>
            <w:r w:rsidR="00775D42" w:rsidRPr="00945275">
              <w:rPr>
                <w:rFonts w:eastAsia="Times New Roman" w:cs="Times New Roman"/>
                <w:color w:val="000000"/>
                <w:szCs w:val="24"/>
              </w:rPr>
              <w:t>certyfikatu „LUC”</w:t>
            </w:r>
            <w:r w:rsidR="00597C4E" w:rsidRPr="00945275">
              <w:rPr>
                <w:rFonts w:eastAsia="Times New Roman" w:cs="Times New Roman"/>
                <w:color w:val="000000"/>
                <w:szCs w:val="24"/>
              </w:rPr>
              <w:t>, o której mowa w UAS.LUC.070 rozporządzenia 2019/947/UE</w:t>
            </w:r>
            <w:r w:rsidR="00597C4E" w:rsidRPr="00945275">
              <w:rPr>
                <w:rFonts w:cs="Times New Roman"/>
              </w:rPr>
              <w:t xml:space="preserve"> </w:t>
            </w:r>
            <w:r w:rsidR="00597C4E" w:rsidRPr="00945275">
              <w:rPr>
                <w:rFonts w:eastAsia="Times New Roman" w:cs="Times New Roman"/>
                <w:color w:val="000000"/>
                <w:szCs w:val="24"/>
              </w:rPr>
              <w:t>oraz jego wydanie</w:t>
            </w:r>
          </w:p>
        </w:tc>
        <w:tc>
          <w:tcPr>
            <w:tcW w:w="4439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82B057" w14:textId="77777777" w:rsidR="00775D42" w:rsidRPr="00945275" w:rsidRDefault="00775D42" w:rsidP="006A2AEA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500</w:t>
            </w:r>
          </w:p>
        </w:tc>
      </w:tr>
      <w:tr w:rsidR="007B4479" w:rsidRPr="00945275" w14:paraId="2AA40793" w14:textId="77777777" w:rsidTr="4FDA8F67">
        <w:trPr>
          <w:jc w:val="center"/>
        </w:trPr>
        <w:tc>
          <w:tcPr>
            <w:tcW w:w="466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5BE73B" w14:textId="50979BEA" w:rsidR="007B4479" w:rsidRPr="00945275" w:rsidRDefault="00514801" w:rsidP="00040132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46</w:t>
            </w:r>
            <w:r w:rsidR="007B4479" w:rsidRPr="00945275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r w:rsidR="00597C4E" w:rsidRPr="00945275">
              <w:rPr>
                <w:rFonts w:eastAsia="Times New Roman" w:cs="Times New Roman"/>
                <w:color w:val="000000"/>
                <w:szCs w:val="24"/>
              </w:rPr>
              <w:t xml:space="preserve">Rozpatrzenie wniosku </w:t>
            </w:r>
            <w:r w:rsidR="00A9236A" w:rsidRPr="00945275">
              <w:rPr>
                <w:rFonts w:eastAsia="Times New Roman" w:cs="Times New Roman"/>
                <w:color w:val="000000"/>
                <w:szCs w:val="24"/>
              </w:rPr>
              <w:t>o zamiarze przeprowadzania szkolenia i egzaminu, zgodnie z zezwoleniem na operację, o którym mowa w art. 12 ust. 2 rozporządzenia nr 2019/947/UE oraz wniosku o wydawanie certyfikatu wiedzy teoretycznej i potwierdzenia ukończenia szkolenia praktycznego</w:t>
            </w:r>
            <w:r w:rsidR="00C97127" w:rsidRPr="00945275">
              <w:rPr>
                <w:rFonts w:eastAsia="Times New Roman" w:cs="Times New Roman"/>
                <w:color w:val="000000"/>
                <w:szCs w:val="24"/>
              </w:rPr>
              <w:t xml:space="preserve"> oraz wyznaczenie podmiotu</w:t>
            </w:r>
          </w:p>
        </w:tc>
        <w:tc>
          <w:tcPr>
            <w:tcW w:w="4439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C2A796" w14:textId="77777777" w:rsidR="007B4479" w:rsidRPr="00945275" w:rsidRDefault="00597C4E" w:rsidP="004B3092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600</w:t>
            </w:r>
          </w:p>
        </w:tc>
      </w:tr>
      <w:tr w:rsidR="00597C4E" w:rsidRPr="00945275" w14:paraId="24B516A4" w14:textId="77777777" w:rsidTr="4FDA8F67">
        <w:trPr>
          <w:jc w:val="center"/>
        </w:trPr>
        <w:tc>
          <w:tcPr>
            <w:tcW w:w="4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C36352" w14:textId="2AED901F" w:rsidR="00597C4E" w:rsidRPr="00945275" w:rsidRDefault="00514801" w:rsidP="00040132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47</w:t>
            </w:r>
            <w:r w:rsidR="00597C4E" w:rsidRPr="00945275">
              <w:rPr>
                <w:rFonts w:eastAsia="Times New Roman" w:cs="Times New Roman"/>
                <w:color w:val="000000"/>
                <w:szCs w:val="24"/>
              </w:rPr>
              <w:t xml:space="preserve">. Rozpatrzenie wniosku </w:t>
            </w:r>
            <w:r w:rsidR="00C97127" w:rsidRPr="00945275">
              <w:rPr>
                <w:rFonts w:cs="Times New Roman"/>
              </w:rPr>
              <w:t>o zamiarze przeprowadzania egzaminu teoretycznego i wydawania certyfikatu kompetencji pilota bezzałogowego statku powietrznego do wykonywania operacji w podkategorii A2 kategorii „otwartej”, o której mowa w art. 4 rozporządzenia nr 2019/947/UE</w:t>
            </w:r>
            <w:r w:rsidR="00C97127" w:rsidRPr="00945275" w:rsidDel="00C97127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C97127" w:rsidRPr="00945275">
              <w:rPr>
                <w:rFonts w:eastAsia="Times New Roman" w:cs="Times New Roman"/>
                <w:color w:val="000000"/>
                <w:szCs w:val="24"/>
              </w:rPr>
              <w:t>oraz wyznaczenie podmiotu</w:t>
            </w:r>
          </w:p>
        </w:tc>
        <w:tc>
          <w:tcPr>
            <w:tcW w:w="44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C64795" w14:textId="77777777" w:rsidR="00597C4E" w:rsidRPr="00945275" w:rsidDel="00FF11FE" w:rsidRDefault="00597C4E" w:rsidP="00F42D39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300</w:t>
            </w:r>
          </w:p>
        </w:tc>
      </w:tr>
      <w:tr w:rsidR="00597C4E" w:rsidRPr="00945275" w14:paraId="4CF252A1" w14:textId="77777777" w:rsidTr="4FDA8F67">
        <w:trPr>
          <w:jc w:val="center"/>
        </w:trPr>
        <w:tc>
          <w:tcPr>
            <w:tcW w:w="4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3260A0" w14:textId="428DAE09" w:rsidR="00597C4E" w:rsidRPr="00945275" w:rsidRDefault="00514801" w:rsidP="00C97127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48</w:t>
            </w:r>
            <w:r w:rsidR="00597C4E" w:rsidRPr="00945275">
              <w:rPr>
                <w:rFonts w:eastAsia="Times New Roman" w:cs="Times New Roman"/>
                <w:color w:val="000000"/>
                <w:szCs w:val="24"/>
              </w:rPr>
              <w:t xml:space="preserve">. Rozpatrzenie wniosku o rozszerzenie zakresu wyznaczenia </w:t>
            </w:r>
            <w:r w:rsidR="00C97127" w:rsidRPr="00945275">
              <w:rPr>
                <w:rFonts w:eastAsia="Times New Roman" w:cs="Times New Roman"/>
                <w:color w:val="000000"/>
                <w:szCs w:val="24"/>
              </w:rPr>
              <w:t xml:space="preserve">albo uznania </w:t>
            </w:r>
            <w:r w:rsidR="00597C4E" w:rsidRPr="00945275">
              <w:rPr>
                <w:rFonts w:eastAsia="Times New Roman" w:cs="Times New Roman"/>
                <w:color w:val="000000"/>
                <w:szCs w:val="24"/>
              </w:rPr>
              <w:t>dla wyznaczonego podmiotu, o którym mowa w art. 156</w:t>
            </w:r>
            <w:r w:rsidR="00E04FBC" w:rsidRPr="00945275">
              <w:rPr>
                <w:rFonts w:eastAsia="Times New Roman" w:cs="Times New Roman"/>
                <w:color w:val="000000"/>
                <w:szCs w:val="24"/>
              </w:rPr>
              <w:t>n</w:t>
            </w:r>
            <w:r w:rsidR="002B20E1">
              <w:rPr>
                <w:rFonts w:eastAsia="Times New Roman" w:cs="Times New Roman"/>
                <w:color w:val="000000"/>
                <w:szCs w:val="24"/>
              </w:rPr>
              <w:t xml:space="preserve"> ust. 1</w:t>
            </w:r>
            <w:r w:rsidR="00C97127" w:rsidRPr="00945275">
              <w:rPr>
                <w:rFonts w:eastAsia="Times New Roman" w:cs="Times New Roman"/>
                <w:color w:val="000000"/>
                <w:szCs w:val="24"/>
              </w:rPr>
              <w:t>,</w:t>
            </w:r>
            <w:r w:rsidR="00597C4E" w:rsidRPr="0094527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C97127" w:rsidRPr="00945275">
              <w:rPr>
                <w:rFonts w:eastAsia="Times New Roman" w:cs="Times New Roman"/>
                <w:color w:val="000000"/>
                <w:szCs w:val="24"/>
              </w:rPr>
              <w:t>albo</w:t>
            </w:r>
            <w:r w:rsidR="00597C4E" w:rsidRPr="00945275">
              <w:rPr>
                <w:rFonts w:eastAsia="Times New Roman" w:cs="Times New Roman"/>
                <w:color w:val="000000"/>
                <w:szCs w:val="24"/>
              </w:rPr>
              <w:t xml:space="preserve"> uznanego podmiotu, o którym mowa w art. 156</w:t>
            </w:r>
            <w:r w:rsidR="00E04FBC" w:rsidRPr="00945275">
              <w:rPr>
                <w:rFonts w:eastAsia="Times New Roman" w:cs="Times New Roman"/>
                <w:color w:val="000000"/>
                <w:szCs w:val="24"/>
              </w:rPr>
              <w:t>o</w:t>
            </w:r>
            <w:r w:rsidR="002B20E1">
              <w:rPr>
                <w:rFonts w:eastAsia="Times New Roman" w:cs="Times New Roman"/>
                <w:color w:val="000000"/>
                <w:szCs w:val="24"/>
              </w:rPr>
              <w:t xml:space="preserve"> ust. 1</w:t>
            </w:r>
            <w:r w:rsidR="00C97127" w:rsidRPr="00945275">
              <w:rPr>
                <w:rFonts w:eastAsia="Times New Roman" w:cs="Times New Roman"/>
                <w:color w:val="000000"/>
                <w:szCs w:val="24"/>
              </w:rPr>
              <w:t>,</w:t>
            </w:r>
            <w:r w:rsidR="00597C4E" w:rsidRPr="00945275">
              <w:rPr>
                <w:rFonts w:eastAsia="Times New Roman" w:cs="Times New Roman"/>
                <w:color w:val="000000"/>
                <w:szCs w:val="24"/>
              </w:rPr>
              <w:t xml:space="preserve"> oraz jego wydanie </w:t>
            </w:r>
          </w:p>
        </w:tc>
        <w:tc>
          <w:tcPr>
            <w:tcW w:w="44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B1CC2A" w14:textId="77777777" w:rsidR="00597C4E" w:rsidRPr="00945275" w:rsidDel="00FF11FE" w:rsidRDefault="00597C4E" w:rsidP="00F42D39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200</w:t>
            </w:r>
          </w:p>
        </w:tc>
      </w:tr>
      <w:tr w:rsidR="003F2581" w:rsidRPr="00945275" w14:paraId="5F66C26D" w14:textId="77777777" w:rsidTr="4FDA8F67">
        <w:trPr>
          <w:jc w:val="center"/>
        </w:trPr>
        <w:tc>
          <w:tcPr>
            <w:tcW w:w="4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58CF92" w14:textId="353BEC89" w:rsidR="003F2581" w:rsidRPr="00945275" w:rsidRDefault="00514801" w:rsidP="00804E59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49</w:t>
            </w:r>
            <w:r w:rsidR="003F2581" w:rsidRPr="00945275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r w:rsidR="00597C4E" w:rsidRPr="00945275">
              <w:rPr>
                <w:rFonts w:eastAsia="Times New Roman" w:cs="Times New Roman"/>
                <w:color w:val="000000"/>
                <w:szCs w:val="24"/>
              </w:rPr>
              <w:t>Rozpatrzenie wniosku o u</w:t>
            </w:r>
            <w:r w:rsidR="003F2581" w:rsidRPr="00945275">
              <w:rPr>
                <w:rFonts w:eastAsia="Times New Roman" w:cs="Times New Roman"/>
                <w:color w:val="000000"/>
                <w:szCs w:val="24"/>
              </w:rPr>
              <w:t>znanie podmiotu</w:t>
            </w:r>
            <w:r w:rsidR="00804E59" w:rsidRPr="00945275">
              <w:rPr>
                <w:rFonts w:eastAsia="Times New Roman" w:cs="Times New Roman"/>
                <w:color w:val="000000"/>
                <w:szCs w:val="24"/>
              </w:rPr>
              <w:t>,</w:t>
            </w:r>
            <w:r w:rsidR="00804E59" w:rsidRPr="00945275">
              <w:rPr>
                <w:rFonts w:cs="Times New Roman"/>
              </w:rPr>
              <w:t xml:space="preserve"> </w:t>
            </w:r>
            <w:r w:rsidR="00804E59" w:rsidRPr="00945275">
              <w:rPr>
                <w:rFonts w:eastAsia="Times New Roman" w:cs="Times New Roman"/>
                <w:color w:val="000000"/>
                <w:szCs w:val="24"/>
              </w:rPr>
              <w:t xml:space="preserve">który złożył oświadczenie, o którym mowa w dodatku 6 załącznika do rozporządzenia nr 2019/947/UE </w:t>
            </w:r>
            <w:r w:rsidR="003F2581" w:rsidRPr="0094527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1FC8C9" w14:textId="77777777" w:rsidR="003F2581" w:rsidRPr="00945275" w:rsidRDefault="00597C4E" w:rsidP="003F2581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400</w:t>
            </w:r>
          </w:p>
        </w:tc>
      </w:tr>
      <w:tr w:rsidR="007174DE" w:rsidRPr="00945275" w14:paraId="7A0104A0" w14:textId="77777777" w:rsidTr="4FDA8F67">
        <w:trPr>
          <w:jc w:val="center"/>
        </w:trPr>
        <w:tc>
          <w:tcPr>
            <w:tcW w:w="4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DAFBC" w14:textId="054C59DE" w:rsidR="007174DE" w:rsidRPr="00945275" w:rsidRDefault="00514801" w:rsidP="00B36B5D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50</w:t>
            </w:r>
            <w:r w:rsidR="007174DE" w:rsidRPr="00945275">
              <w:rPr>
                <w:rFonts w:eastAsia="Times New Roman" w:cs="Times New Roman"/>
                <w:color w:val="000000"/>
                <w:szCs w:val="24"/>
              </w:rPr>
              <w:t>. Rozpatrzenie wniosku o uznanie podmiotu, który złożył oświadczenie</w:t>
            </w:r>
            <w:r w:rsidR="000A607F" w:rsidRPr="00945275">
              <w:rPr>
                <w:rFonts w:eastAsia="Times New Roman" w:cs="Times New Roman"/>
                <w:color w:val="000000"/>
                <w:szCs w:val="24"/>
              </w:rPr>
              <w:t xml:space="preserve"> o zamiarze szkolenia zgodnie z</w:t>
            </w:r>
            <w:r w:rsidR="00B36B5D">
              <w:rPr>
                <w:rFonts w:eastAsia="Times New Roman" w:cs="Times New Roman"/>
                <w:color w:val="000000"/>
                <w:szCs w:val="24"/>
              </w:rPr>
              <w:t xml:space="preserve"> krajowym</w:t>
            </w:r>
            <w:r w:rsidR="000A607F" w:rsidRPr="00945275">
              <w:rPr>
                <w:rFonts w:eastAsia="Times New Roman" w:cs="Times New Roman"/>
                <w:color w:val="000000"/>
                <w:szCs w:val="24"/>
              </w:rPr>
              <w:t xml:space="preserve"> scenariuszem standardowym</w:t>
            </w:r>
            <w:r w:rsidR="007174DE" w:rsidRPr="0094527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8B747F" w14:textId="77777777" w:rsidR="007174DE" w:rsidRPr="00945275" w:rsidRDefault="007174DE" w:rsidP="003F2581">
            <w:pPr>
              <w:spacing w:line="320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945275">
              <w:rPr>
                <w:rFonts w:eastAsia="Times New Roman" w:cs="Times New Roman"/>
                <w:color w:val="000000"/>
                <w:szCs w:val="24"/>
              </w:rPr>
              <w:t>400</w:t>
            </w:r>
          </w:p>
        </w:tc>
      </w:tr>
    </w:tbl>
    <w:p w14:paraId="61A2B298" w14:textId="77777777" w:rsidR="00081768" w:rsidRPr="00945275" w:rsidRDefault="00081768" w:rsidP="1EAE16F0">
      <w:pPr>
        <w:spacing w:line="40" w:lineRule="atLeast"/>
        <w:ind w:left="142"/>
        <w:jc w:val="both"/>
        <w:rPr>
          <w:rFonts w:eastAsia="Times New Roman" w:cs="Times New Roman"/>
          <w:color w:val="000000"/>
        </w:rPr>
      </w:pPr>
    </w:p>
    <w:p w14:paraId="27029926" w14:textId="77777777" w:rsidR="00BE7B36" w:rsidRDefault="00081768" w:rsidP="77CAA2E7">
      <w:pPr>
        <w:pStyle w:val="LITlitera"/>
        <w:rPr>
          <w:rFonts w:ascii="Times New Roman" w:eastAsia="Times New Roman" w:hAnsi="Times New Roman" w:cs="Times New Roman"/>
        </w:rPr>
      </w:pPr>
      <w:r w:rsidRPr="009C058F">
        <w:rPr>
          <w:rFonts w:ascii="Times New Roman" w:eastAsia="Times New Roman" w:hAnsi="Times New Roman" w:cs="Times New Roman"/>
        </w:rPr>
        <w:t>c)</w:t>
      </w:r>
      <w:r w:rsidRPr="009C058F">
        <w:rPr>
          <w:rFonts w:ascii="Times New Roman" w:hAnsi="Times New Roman" w:cs="Times New Roman"/>
        </w:rPr>
        <w:tab/>
      </w:r>
      <w:r w:rsidR="007D7E81" w:rsidRPr="009C058F">
        <w:rPr>
          <w:rFonts w:ascii="Times New Roman" w:eastAsia="Times New Roman" w:hAnsi="Times New Roman" w:cs="Times New Roman"/>
        </w:rPr>
        <w:t>w tabeli nr 2</w:t>
      </w:r>
      <w:r w:rsidR="00BE7B36">
        <w:rPr>
          <w:rFonts w:ascii="Times New Roman" w:eastAsia="Times New Roman" w:hAnsi="Times New Roman" w:cs="Times New Roman"/>
        </w:rPr>
        <w:t>:</w:t>
      </w:r>
    </w:p>
    <w:p w14:paraId="4AAEA438" w14:textId="7BC03523" w:rsidR="77CAA2E7" w:rsidRPr="009C058F" w:rsidRDefault="00BE7B36" w:rsidP="00962D97">
      <w:pPr>
        <w:pStyle w:val="TIRtiret"/>
        <w:rPr>
          <w:rFonts w:eastAsia="Yu Mincho"/>
          <w:szCs w:val="24"/>
        </w:rPr>
      </w:pPr>
      <w:r>
        <w:rPr>
          <w:rFonts w:cs="Times"/>
        </w:rPr>
        <w:t>−</w:t>
      </w:r>
      <w:r>
        <w:tab/>
      </w:r>
      <w:r w:rsidR="007D7E81" w:rsidRPr="009C058F">
        <w:t>w części I w podcz</w:t>
      </w:r>
      <w:r w:rsidR="00204737" w:rsidRPr="009C058F">
        <w:t>ę</w:t>
      </w:r>
      <w:r w:rsidR="007D7E81" w:rsidRPr="009C058F">
        <w:t>ści 1.2 w ust. 4 uchyla się pkt 5,</w:t>
      </w:r>
    </w:p>
    <w:p w14:paraId="28DEDEFF" w14:textId="77777777" w:rsidR="00081768" w:rsidRPr="009C058F" w:rsidRDefault="00AD28BC" w:rsidP="00C71B1F">
      <w:pPr>
        <w:pStyle w:val="TIRtiret"/>
        <w:rPr>
          <w:rFonts w:ascii="Times New Roman" w:eastAsia="Times New Roman" w:hAnsi="Times New Roman" w:cs="Times New Roman"/>
        </w:rPr>
      </w:pPr>
      <w:r w:rsidRPr="009C058F">
        <w:rPr>
          <w:rFonts w:ascii="Times New Roman" w:hAnsi="Times New Roman" w:cs="Times New Roman"/>
        </w:rPr>
        <w:t>–</w:t>
      </w:r>
      <w:r w:rsidRPr="009C058F">
        <w:rPr>
          <w:rFonts w:ascii="Times New Roman" w:eastAsia="Times New Roman" w:hAnsi="Times New Roman" w:cs="Times New Roman"/>
        </w:rPr>
        <w:tab/>
      </w:r>
      <w:r w:rsidR="007D7E81" w:rsidRPr="009C058F">
        <w:rPr>
          <w:rFonts w:ascii="Times New Roman" w:eastAsia="Times New Roman" w:hAnsi="Times New Roman" w:cs="Times New Roman"/>
        </w:rPr>
        <w:t>dodaje się część VII w brzmieniu</w:t>
      </w:r>
      <w:r w:rsidR="00081768" w:rsidRPr="009C058F">
        <w:rPr>
          <w:rFonts w:ascii="Times New Roman" w:eastAsia="Times New Roman" w:hAnsi="Times New Roman" w:cs="Times New Roman"/>
        </w:rPr>
        <w:t>:</w:t>
      </w:r>
    </w:p>
    <w:tbl>
      <w:tblPr>
        <w:tblStyle w:val="TABELA1zszablonu"/>
        <w:tblW w:w="8992" w:type="dxa"/>
        <w:tblLook w:val="04A0" w:firstRow="1" w:lastRow="0" w:firstColumn="1" w:lastColumn="0" w:noHBand="0" w:noVBand="1"/>
      </w:tblPr>
      <w:tblGrid>
        <w:gridCol w:w="5797"/>
        <w:gridCol w:w="3185"/>
        <w:gridCol w:w="10"/>
      </w:tblGrid>
      <w:tr w:rsidR="007D7E81" w:rsidRPr="00945275" w14:paraId="579EAC2B" w14:textId="77777777" w:rsidTr="007B2E60">
        <w:tc>
          <w:tcPr>
            <w:tcW w:w="8992" w:type="dxa"/>
            <w:gridSpan w:val="3"/>
          </w:tcPr>
          <w:p w14:paraId="530E0214" w14:textId="77777777" w:rsidR="007D7E81" w:rsidRPr="009C058F" w:rsidRDefault="007D7E81" w:rsidP="007D7E81">
            <w:pPr>
              <w:pStyle w:val="TYTDZPRZEDMprzedmiotregulacjitytuulubdziau"/>
              <w:rPr>
                <w:rFonts w:ascii="Times New Roman" w:hAnsi="Times New Roman"/>
              </w:rPr>
            </w:pPr>
            <w:r w:rsidRPr="009C058F">
              <w:rPr>
                <w:rFonts w:ascii="Times New Roman" w:hAnsi="Times New Roman"/>
              </w:rPr>
              <w:t>Część VII</w:t>
            </w:r>
          </w:p>
          <w:p w14:paraId="5B72A131" w14:textId="77777777" w:rsidR="007D7E81" w:rsidRPr="009C058F" w:rsidRDefault="007D7E81" w:rsidP="004B3092">
            <w:pPr>
              <w:pStyle w:val="TYTDZPRZEDMprzedmiotregulacjitytuulubdziau"/>
              <w:rPr>
                <w:rFonts w:ascii="Times New Roman" w:hAnsi="Times New Roman"/>
              </w:rPr>
            </w:pPr>
            <w:r w:rsidRPr="009C058F">
              <w:rPr>
                <w:rFonts w:ascii="Times New Roman" w:hAnsi="Times New Roman"/>
              </w:rPr>
              <w:t xml:space="preserve">Sprawowanie bieżącego nadzoru nad </w:t>
            </w:r>
            <w:r w:rsidR="003F2581" w:rsidRPr="009C058F">
              <w:rPr>
                <w:rFonts w:ascii="Times New Roman" w:hAnsi="Times New Roman"/>
              </w:rPr>
              <w:t>operatorami systemów bezzałogowych statków powietrznych</w:t>
            </w:r>
            <w:r w:rsidR="004B3092" w:rsidRPr="009C058F">
              <w:rPr>
                <w:rFonts w:ascii="Times New Roman" w:hAnsi="Times New Roman"/>
              </w:rPr>
              <w:t xml:space="preserve"> oraz podmiotami prowadzącymi szkolenia praktyczne i ocenę umiejętności praktycznych pilotów bezzałogowych statków powietrznych</w:t>
            </w:r>
          </w:p>
        </w:tc>
      </w:tr>
      <w:tr w:rsidR="007D7E81" w:rsidRPr="00945275" w14:paraId="390C6E1D" w14:textId="77777777" w:rsidTr="00900C5F">
        <w:trPr>
          <w:gridAfter w:val="1"/>
          <w:wAfter w:w="10" w:type="dxa"/>
        </w:trPr>
        <w:tc>
          <w:tcPr>
            <w:tcW w:w="5797" w:type="dxa"/>
          </w:tcPr>
          <w:p w14:paraId="7D3FBF84" w14:textId="77777777" w:rsidR="007D7E81" w:rsidRPr="009C058F" w:rsidRDefault="007D7E81" w:rsidP="007B2E60">
            <w:pPr>
              <w:pStyle w:val="ROZDZODDZOZNoznaczenierozdziauluboddziau"/>
              <w:rPr>
                <w:rStyle w:val="Ppogrubienie"/>
                <w:rFonts w:ascii="Times New Roman" w:hAnsi="Times New Roman" w:cs="Times New Roman"/>
              </w:rPr>
            </w:pPr>
            <w:r w:rsidRPr="009C058F">
              <w:rPr>
                <w:rStyle w:val="Ppogrubienie"/>
                <w:rFonts w:ascii="Times New Roman" w:hAnsi="Times New Roman" w:cs="Times New Roman"/>
              </w:rPr>
              <w:t>Rodzaj czynności urzędowej</w:t>
            </w:r>
          </w:p>
        </w:tc>
        <w:tc>
          <w:tcPr>
            <w:tcW w:w="3185" w:type="dxa"/>
          </w:tcPr>
          <w:p w14:paraId="11A31940" w14:textId="77777777" w:rsidR="007D7E81" w:rsidRPr="009C058F" w:rsidRDefault="007D7E81" w:rsidP="007B2E60">
            <w:pPr>
              <w:pStyle w:val="ROZDZODDZOZNoznaczenierozdziauluboddziau"/>
              <w:rPr>
                <w:rStyle w:val="Ppogrubienie"/>
                <w:rFonts w:ascii="Times New Roman" w:hAnsi="Times New Roman" w:cs="Times New Roman"/>
              </w:rPr>
            </w:pPr>
            <w:r w:rsidRPr="009C058F">
              <w:rPr>
                <w:rStyle w:val="Ppogrubienie"/>
                <w:rFonts w:ascii="Times New Roman" w:hAnsi="Times New Roman" w:cs="Times New Roman"/>
              </w:rPr>
              <w:t>Wysokość stawki w zł</w:t>
            </w:r>
          </w:p>
        </w:tc>
      </w:tr>
      <w:tr w:rsidR="004C23CA" w:rsidRPr="00945275" w14:paraId="35BE912A" w14:textId="77777777" w:rsidTr="00900C5F">
        <w:trPr>
          <w:gridAfter w:val="1"/>
          <w:wAfter w:w="10" w:type="dxa"/>
        </w:trPr>
        <w:tc>
          <w:tcPr>
            <w:tcW w:w="5797" w:type="dxa"/>
          </w:tcPr>
          <w:p w14:paraId="2CE91B6A" w14:textId="59856C94" w:rsidR="004C23CA" w:rsidRPr="009C058F" w:rsidRDefault="004C23CA">
            <w:pPr>
              <w:pStyle w:val="PKTpunkt"/>
              <w:rPr>
                <w:rFonts w:ascii="Times New Roman" w:hAnsi="Times New Roman" w:cs="Times New Roman"/>
              </w:rPr>
            </w:pPr>
            <w:r w:rsidRPr="009C058F">
              <w:rPr>
                <w:rFonts w:ascii="Times New Roman" w:hAnsi="Times New Roman" w:cs="Times New Roman"/>
              </w:rPr>
              <w:t xml:space="preserve">1. Sprawowanie bieżącego nadzoru nad </w:t>
            </w:r>
            <w:r w:rsidR="00DB478A" w:rsidRPr="009C058F">
              <w:rPr>
                <w:rFonts w:ascii="Times New Roman" w:hAnsi="Times New Roman" w:cs="Times New Roman"/>
              </w:rPr>
              <w:t xml:space="preserve">operatorem systemu bezzałogowego statku </w:t>
            </w:r>
            <w:r w:rsidRPr="009C058F">
              <w:rPr>
                <w:rFonts w:ascii="Times New Roman" w:hAnsi="Times New Roman" w:cs="Times New Roman"/>
              </w:rPr>
              <w:t>powietrzn</w:t>
            </w:r>
            <w:r w:rsidR="00DB478A" w:rsidRPr="009C058F">
              <w:rPr>
                <w:rFonts w:ascii="Times New Roman" w:hAnsi="Times New Roman" w:cs="Times New Roman"/>
              </w:rPr>
              <w:t>ego</w:t>
            </w:r>
            <w:r w:rsidRPr="009C058F">
              <w:rPr>
                <w:rFonts w:ascii="Times New Roman" w:hAnsi="Times New Roman" w:cs="Times New Roman"/>
              </w:rPr>
              <w:t xml:space="preserve">, który </w:t>
            </w:r>
            <w:r w:rsidR="00DB478A" w:rsidRPr="009C058F">
              <w:rPr>
                <w:rFonts w:ascii="Times New Roman" w:hAnsi="Times New Roman" w:cs="Times New Roman"/>
              </w:rPr>
              <w:t xml:space="preserve">złożył </w:t>
            </w:r>
            <w:r w:rsidR="00462B90" w:rsidRPr="009C058F">
              <w:rPr>
                <w:rFonts w:ascii="Times New Roman" w:hAnsi="Times New Roman" w:cs="Times New Roman"/>
              </w:rPr>
              <w:t>oświadczenie</w:t>
            </w:r>
            <w:r w:rsidR="00DB478A" w:rsidRPr="009C058F">
              <w:rPr>
                <w:rFonts w:ascii="Times New Roman" w:hAnsi="Times New Roman" w:cs="Times New Roman"/>
              </w:rPr>
              <w:t xml:space="preserve"> o wykonywaniu operacji w kategorii „szczególnej”</w:t>
            </w:r>
            <w:r w:rsidR="002B20E1">
              <w:rPr>
                <w:rFonts w:ascii="Times New Roman" w:hAnsi="Times New Roman" w:cs="Times New Roman"/>
              </w:rPr>
              <w:t xml:space="preserve">, </w:t>
            </w:r>
            <w:r w:rsidR="002B20E1" w:rsidRPr="00945275">
              <w:rPr>
                <w:rFonts w:eastAsia="Times New Roman" w:cs="Times New Roman"/>
                <w:color w:val="000000"/>
                <w:szCs w:val="24"/>
              </w:rPr>
              <w:t>o której mowa w art. 5 rozporządzenia nr 2019/947/UE</w:t>
            </w:r>
            <w:r w:rsidR="002B20E1">
              <w:rPr>
                <w:rFonts w:eastAsia="Times New Roman" w:cs="Times New Roman"/>
                <w:color w:val="000000"/>
                <w:szCs w:val="24"/>
              </w:rPr>
              <w:t>,</w:t>
            </w:r>
            <w:r w:rsidR="00DB478A" w:rsidRPr="009C058F">
              <w:rPr>
                <w:rFonts w:ascii="Times New Roman" w:hAnsi="Times New Roman" w:cs="Times New Roman"/>
              </w:rPr>
              <w:t xml:space="preserve"> zgodnie z krajowym scenariuszem standardowym lub scenariuszem standardowym</w:t>
            </w:r>
            <w:r w:rsidR="00462B90" w:rsidRPr="009C058F">
              <w:rPr>
                <w:rFonts w:ascii="Times New Roman" w:hAnsi="Times New Roman" w:cs="Times New Roman"/>
              </w:rPr>
              <w:t>, o którym mowa rozporządzenia nr 2019/947/UE</w:t>
            </w:r>
          </w:p>
        </w:tc>
        <w:tc>
          <w:tcPr>
            <w:tcW w:w="3185" w:type="dxa"/>
          </w:tcPr>
          <w:p w14:paraId="05CD72ED" w14:textId="77777777" w:rsidR="004C23CA" w:rsidRPr="00170DBC" w:rsidRDefault="00446A85" w:rsidP="00DB478A">
            <w:pPr>
              <w:rPr>
                <w:rFonts w:cs="Times New Roman"/>
              </w:rPr>
            </w:pPr>
            <w:r w:rsidRPr="00170DBC">
              <w:rPr>
                <w:rFonts w:cs="Times New Roman"/>
              </w:rPr>
              <w:t>0</w:t>
            </w:r>
          </w:p>
        </w:tc>
      </w:tr>
      <w:tr w:rsidR="00883B89" w:rsidRPr="00945275" w14:paraId="0F019F38" w14:textId="77777777" w:rsidTr="00900C5F">
        <w:trPr>
          <w:gridAfter w:val="1"/>
          <w:wAfter w:w="10" w:type="dxa"/>
        </w:trPr>
        <w:tc>
          <w:tcPr>
            <w:tcW w:w="5797" w:type="dxa"/>
          </w:tcPr>
          <w:p w14:paraId="6AD3D265" w14:textId="77777777" w:rsidR="00883B89" w:rsidRPr="009C058F" w:rsidRDefault="00883B89" w:rsidP="00DB478A">
            <w:pPr>
              <w:pStyle w:val="PKTpunkt"/>
              <w:rPr>
                <w:rFonts w:ascii="Times New Roman" w:hAnsi="Times New Roman" w:cs="Times New Roman"/>
              </w:rPr>
            </w:pPr>
            <w:r w:rsidRPr="009C058F">
              <w:rPr>
                <w:rFonts w:ascii="Times New Roman" w:hAnsi="Times New Roman" w:cs="Times New Roman"/>
              </w:rPr>
              <w:t xml:space="preserve">2. Sprawowanie bieżącego nadzoru nad </w:t>
            </w:r>
            <w:r w:rsidR="00DB478A" w:rsidRPr="009C058F">
              <w:rPr>
                <w:rFonts w:ascii="Times New Roman" w:hAnsi="Times New Roman" w:cs="Times New Roman"/>
              </w:rPr>
              <w:t>operatorem systemu bezzałogowego statku powietrznego</w:t>
            </w:r>
            <w:r w:rsidRPr="009C058F">
              <w:rPr>
                <w:rFonts w:ascii="Times New Roman" w:hAnsi="Times New Roman" w:cs="Times New Roman"/>
              </w:rPr>
              <w:t xml:space="preserve">, którzy </w:t>
            </w:r>
            <w:r w:rsidR="00462B90" w:rsidRPr="009C058F">
              <w:rPr>
                <w:rFonts w:ascii="Times New Roman" w:hAnsi="Times New Roman" w:cs="Times New Roman"/>
              </w:rPr>
              <w:t>posiadają zezwolenie, o którym mowa w art. 12 ust. 2 rozporządzenia nr 2019/947/UE</w:t>
            </w:r>
          </w:p>
        </w:tc>
        <w:tc>
          <w:tcPr>
            <w:tcW w:w="3185" w:type="dxa"/>
          </w:tcPr>
          <w:p w14:paraId="5B3B5A3C" w14:textId="77777777" w:rsidR="00883B89" w:rsidRPr="00170DBC" w:rsidRDefault="00462B90" w:rsidP="007B2E60">
            <w:pPr>
              <w:rPr>
                <w:rFonts w:cs="Times New Roman"/>
              </w:rPr>
            </w:pPr>
            <w:r w:rsidRPr="00170DBC">
              <w:rPr>
                <w:rFonts w:cs="Times New Roman"/>
              </w:rPr>
              <w:t>6</w:t>
            </w:r>
            <w:r w:rsidR="00883B89" w:rsidRPr="00170DBC">
              <w:rPr>
                <w:rFonts w:cs="Times New Roman"/>
              </w:rPr>
              <w:t>00</w:t>
            </w:r>
          </w:p>
        </w:tc>
      </w:tr>
      <w:tr w:rsidR="004C23CA" w:rsidRPr="00945275" w14:paraId="1FEF7E2F" w14:textId="77777777" w:rsidTr="00900C5F">
        <w:trPr>
          <w:gridAfter w:val="1"/>
          <w:wAfter w:w="10" w:type="dxa"/>
        </w:trPr>
        <w:tc>
          <w:tcPr>
            <w:tcW w:w="5797" w:type="dxa"/>
          </w:tcPr>
          <w:p w14:paraId="4C45DEA4" w14:textId="77777777" w:rsidR="004C23CA" w:rsidRPr="009C058F" w:rsidRDefault="00FA235F" w:rsidP="00DB478A">
            <w:pPr>
              <w:pStyle w:val="PKTpunkt"/>
              <w:rPr>
                <w:rFonts w:ascii="Times New Roman" w:hAnsi="Times New Roman" w:cs="Times New Roman"/>
              </w:rPr>
            </w:pPr>
            <w:r w:rsidRPr="009C058F">
              <w:rPr>
                <w:rFonts w:ascii="Times New Roman" w:hAnsi="Times New Roman" w:cs="Times New Roman"/>
              </w:rPr>
              <w:t>3</w:t>
            </w:r>
            <w:r w:rsidR="004C23CA" w:rsidRPr="009C058F">
              <w:rPr>
                <w:rFonts w:ascii="Times New Roman" w:hAnsi="Times New Roman" w:cs="Times New Roman"/>
              </w:rPr>
              <w:t xml:space="preserve">. Sprawowanie bieżącego nadzoru nad </w:t>
            </w:r>
            <w:r w:rsidR="00DB478A" w:rsidRPr="009C058F">
              <w:rPr>
                <w:rFonts w:ascii="Times New Roman" w:hAnsi="Times New Roman" w:cs="Times New Roman"/>
              </w:rPr>
              <w:t>operatorem systemu bezzałogowego statku powietrznego</w:t>
            </w:r>
            <w:r w:rsidR="004C23CA" w:rsidRPr="009C058F">
              <w:rPr>
                <w:rFonts w:ascii="Times New Roman" w:hAnsi="Times New Roman" w:cs="Times New Roman"/>
              </w:rPr>
              <w:t>, który posiada certyfikat LUC</w:t>
            </w:r>
          </w:p>
        </w:tc>
        <w:tc>
          <w:tcPr>
            <w:tcW w:w="3185" w:type="dxa"/>
          </w:tcPr>
          <w:p w14:paraId="2F7B155E" w14:textId="6EA34420" w:rsidR="004C23CA" w:rsidRPr="00170DBC" w:rsidRDefault="00DB478A" w:rsidP="007B2E60">
            <w:pPr>
              <w:rPr>
                <w:rFonts w:cs="Times New Roman"/>
              </w:rPr>
            </w:pPr>
            <w:r w:rsidRPr="00170DBC">
              <w:rPr>
                <w:rFonts w:cs="Times New Roman"/>
              </w:rPr>
              <w:t>2000</w:t>
            </w:r>
          </w:p>
        </w:tc>
      </w:tr>
      <w:tr w:rsidR="004B3092" w:rsidRPr="00945275" w14:paraId="3FD515A6" w14:textId="77777777" w:rsidTr="00900C5F">
        <w:trPr>
          <w:gridAfter w:val="1"/>
          <w:wAfter w:w="10" w:type="dxa"/>
        </w:trPr>
        <w:tc>
          <w:tcPr>
            <w:tcW w:w="5797" w:type="dxa"/>
          </w:tcPr>
          <w:p w14:paraId="41C88C0B" w14:textId="57B07E41" w:rsidR="004B3092" w:rsidRPr="009C058F" w:rsidRDefault="00FA235F" w:rsidP="001C2846">
            <w:pPr>
              <w:pStyle w:val="PKTpunkt"/>
              <w:rPr>
                <w:rFonts w:ascii="Times New Roman" w:hAnsi="Times New Roman" w:cs="Times New Roman"/>
              </w:rPr>
            </w:pPr>
            <w:r w:rsidRPr="009C058F">
              <w:rPr>
                <w:rFonts w:ascii="Times New Roman" w:hAnsi="Times New Roman" w:cs="Times New Roman"/>
              </w:rPr>
              <w:t>4</w:t>
            </w:r>
            <w:r w:rsidR="004B3092" w:rsidRPr="009C058F">
              <w:rPr>
                <w:rFonts w:ascii="Times New Roman" w:hAnsi="Times New Roman" w:cs="Times New Roman"/>
              </w:rPr>
              <w:t xml:space="preserve">. Sprawowanie bieżącego nadzoru nad wyznaczonym </w:t>
            </w:r>
            <w:r w:rsidR="00DB478A" w:rsidRPr="009C058F">
              <w:rPr>
                <w:rFonts w:ascii="Times New Roman" w:hAnsi="Times New Roman" w:cs="Times New Roman"/>
              </w:rPr>
              <w:t>podmiotem</w:t>
            </w:r>
            <w:r w:rsidR="004B3092" w:rsidRPr="009C058F">
              <w:rPr>
                <w:rFonts w:ascii="Times New Roman" w:hAnsi="Times New Roman" w:cs="Times New Roman"/>
              </w:rPr>
              <w:t xml:space="preserve">, </w:t>
            </w:r>
            <w:r w:rsidR="001C2846" w:rsidRPr="009C058F">
              <w:rPr>
                <w:rFonts w:ascii="Times New Roman" w:hAnsi="Times New Roman" w:cs="Times New Roman"/>
              </w:rPr>
              <w:t>o którym mowa w art. 156n</w:t>
            </w:r>
            <w:r w:rsidR="002B20E1">
              <w:rPr>
                <w:rFonts w:ascii="Times New Roman" w:hAnsi="Times New Roman" w:cs="Times New Roman"/>
              </w:rPr>
              <w:t xml:space="preserve"> ust. 1</w:t>
            </w:r>
          </w:p>
        </w:tc>
        <w:tc>
          <w:tcPr>
            <w:tcW w:w="3185" w:type="dxa"/>
          </w:tcPr>
          <w:p w14:paraId="45B159F6" w14:textId="77777777" w:rsidR="004B3092" w:rsidRPr="009C058F" w:rsidRDefault="00DB478A" w:rsidP="004C23CA">
            <w:pPr>
              <w:pStyle w:val="ROZDZODDZOZNoznaczenierozdziauluboddziau"/>
              <w:jc w:val="left"/>
              <w:rPr>
                <w:rFonts w:ascii="Times New Roman" w:hAnsi="Times New Roman" w:cs="Times New Roman"/>
              </w:rPr>
            </w:pPr>
            <w:r w:rsidRPr="009C058F">
              <w:rPr>
                <w:rFonts w:ascii="Times New Roman" w:hAnsi="Times New Roman" w:cs="Times New Roman"/>
              </w:rPr>
              <w:t>500</w:t>
            </w:r>
          </w:p>
        </w:tc>
      </w:tr>
      <w:tr w:rsidR="004B3092" w:rsidRPr="00945275" w14:paraId="321E5A43" w14:textId="77777777" w:rsidTr="00900C5F">
        <w:trPr>
          <w:gridAfter w:val="1"/>
          <w:wAfter w:w="10" w:type="dxa"/>
        </w:trPr>
        <w:tc>
          <w:tcPr>
            <w:tcW w:w="5797" w:type="dxa"/>
          </w:tcPr>
          <w:p w14:paraId="6CAC4EA1" w14:textId="28E85729" w:rsidR="004B3092" w:rsidRPr="009C058F" w:rsidRDefault="00FA235F" w:rsidP="001C2846">
            <w:pPr>
              <w:pStyle w:val="PKTpunkt"/>
              <w:rPr>
                <w:rFonts w:ascii="Times New Roman" w:hAnsi="Times New Roman" w:cs="Times New Roman"/>
              </w:rPr>
            </w:pPr>
            <w:r w:rsidRPr="009C058F">
              <w:rPr>
                <w:rFonts w:ascii="Times New Roman" w:hAnsi="Times New Roman" w:cs="Times New Roman"/>
              </w:rPr>
              <w:t>5</w:t>
            </w:r>
            <w:r w:rsidR="004B3092" w:rsidRPr="009C058F">
              <w:rPr>
                <w:rFonts w:ascii="Times New Roman" w:hAnsi="Times New Roman" w:cs="Times New Roman"/>
              </w:rPr>
              <w:t xml:space="preserve">. Sprawowanie bieżącego nadzoru nad </w:t>
            </w:r>
            <w:r w:rsidR="00C02225" w:rsidRPr="009C058F">
              <w:rPr>
                <w:rFonts w:ascii="Times New Roman" w:hAnsi="Times New Roman" w:cs="Times New Roman"/>
              </w:rPr>
              <w:t xml:space="preserve">uznanym </w:t>
            </w:r>
            <w:r w:rsidR="001C2846" w:rsidRPr="009C058F">
              <w:rPr>
                <w:rFonts w:ascii="Times New Roman" w:hAnsi="Times New Roman" w:cs="Times New Roman"/>
              </w:rPr>
              <w:t>podmiotem</w:t>
            </w:r>
            <w:r w:rsidR="00900C5F" w:rsidRPr="009C058F">
              <w:rPr>
                <w:rFonts w:ascii="Times New Roman" w:hAnsi="Times New Roman" w:cs="Times New Roman"/>
              </w:rPr>
              <w:t>,</w:t>
            </w:r>
            <w:r w:rsidR="004B3092" w:rsidRPr="009C058F">
              <w:rPr>
                <w:rFonts w:ascii="Times New Roman" w:hAnsi="Times New Roman" w:cs="Times New Roman"/>
              </w:rPr>
              <w:t xml:space="preserve"> </w:t>
            </w:r>
            <w:r w:rsidR="001C2846" w:rsidRPr="009C058F">
              <w:rPr>
                <w:rFonts w:ascii="Times New Roman" w:hAnsi="Times New Roman" w:cs="Times New Roman"/>
              </w:rPr>
              <w:t>o którym mowa w art. 156o</w:t>
            </w:r>
            <w:r w:rsidR="004B3092" w:rsidRPr="009C058F">
              <w:rPr>
                <w:rFonts w:ascii="Times New Roman" w:hAnsi="Times New Roman" w:cs="Times New Roman"/>
              </w:rPr>
              <w:t xml:space="preserve"> </w:t>
            </w:r>
            <w:r w:rsidR="002B20E1">
              <w:rPr>
                <w:rFonts w:ascii="Times New Roman" w:hAnsi="Times New Roman" w:cs="Times New Roman"/>
              </w:rPr>
              <w:t>ust. 1</w:t>
            </w:r>
          </w:p>
        </w:tc>
        <w:tc>
          <w:tcPr>
            <w:tcW w:w="3185" w:type="dxa"/>
          </w:tcPr>
          <w:p w14:paraId="295161B6" w14:textId="77777777" w:rsidR="004B3092" w:rsidRPr="009C058F" w:rsidRDefault="00DB478A" w:rsidP="00C02225">
            <w:pPr>
              <w:pStyle w:val="ROZDZODDZOZNoznaczenierozdziauluboddziau"/>
              <w:jc w:val="left"/>
              <w:rPr>
                <w:rFonts w:ascii="Times New Roman" w:hAnsi="Times New Roman" w:cs="Times New Roman"/>
              </w:rPr>
            </w:pPr>
            <w:r w:rsidRPr="009C058F">
              <w:rPr>
                <w:rFonts w:ascii="Times New Roman" w:hAnsi="Times New Roman" w:cs="Times New Roman"/>
              </w:rPr>
              <w:t>400</w:t>
            </w:r>
          </w:p>
        </w:tc>
      </w:tr>
    </w:tbl>
    <w:p w14:paraId="51797955" w14:textId="77777777" w:rsidR="00F24B17" w:rsidRPr="00945275" w:rsidRDefault="00F24B17" w:rsidP="00081768">
      <w:pPr>
        <w:spacing w:line="40" w:lineRule="atLeast"/>
        <w:ind w:left="240"/>
        <w:jc w:val="both"/>
        <w:rPr>
          <w:rFonts w:eastAsia="Times New Roman" w:cs="Times New Roman"/>
          <w:color w:val="000000"/>
          <w:szCs w:val="24"/>
        </w:rPr>
      </w:pPr>
    </w:p>
    <w:p w14:paraId="3C30862C" w14:textId="4FE4E194" w:rsidR="00F24B17" w:rsidRPr="00170DBC" w:rsidRDefault="00514801" w:rsidP="00C905D5">
      <w:pPr>
        <w:pStyle w:val="PKTpunkt"/>
        <w:rPr>
          <w:rStyle w:val="Ppogrubienie"/>
          <w:rFonts w:ascii="Times New Roman" w:hAnsi="Times New Roman" w:cs="Times New Roman"/>
          <w:b w:val="0"/>
        </w:rPr>
      </w:pPr>
      <w:r>
        <w:rPr>
          <w:rStyle w:val="Ppogrubienie"/>
          <w:rFonts w:ascii="Times New Roman" w:hAnsi="Times New Roman" w:cs="Times New Roman"/>
          <w:b w:val="0"/>
        </w:rPr>
        <w:t>23</w:t>
      </w:r>
      <w:r w:rsidR="00F24B17" w:rsidRPr="009C058F">
        <w:rPr>
          <w:rStyle w:val="Ppogrubienie"/>
          <w:rFonts w:ascii="Times New Roman" w:hAnsi="Times New Roman" w:cs="Times New Roman"/>
          <w:b w:val="0"/>
        </w:rPr>
        <w:t>)</w:t>
      </w:r>
      <w:r w:rsidR="00F24B17" w:rsidRPr="009C058F">
        <w:rPr>
          <w:rStyle w:val="Ppogrubienie"/>
          <w:rFonts w:ascii="Times New Roman" w:hAnsi="Times New Roman" w:cs="Times New Roman"/>
          <w:b w:val="0"/>
        </w:rPr>
        <w:tab/>
        <w:t>dodaje się załącznik nr 7 do ustawy w brzmieniu:</w:t>
      </w:r>
    </w:p>
    <w:p w14:paraId="2C982D16" w14:textId="77777777" w:rsidR="00543FFD" w:rsidRPr="009C058F" w:rsidRDefault="003E35B3" w:rsidP="00C905D5">
      <w:pPr>
        <w:pStyle w:val="PKTpunkt"/>
        <w:jc w:val="right"/>
        <w:rPr>
          <w:rStyle w:val="Ppogrubienie"/>
          <w:rFonts w:ascii="Times New Roman" w:hAnsi="Times New Roman" w:cs="Times New Roman"/>
          <w:b w:val="0"/>
        </w:rPr>
      </w:pPr>
      <w:r w:rsidRPr="009C058F">
        <w:rPr>
          <w:rStyle w:val="Ppogrubienie"/>
          <w:rFonts w:ascii="Times New Roman" w:hAnsi="Times New Roman" w:cs="Times New Roman"/>
          <w:b w:val="0"/>
        </w:rPr>
        <w:t>„</w:t>
      </w:r>
      <w:r w:rsidR="00543FFD" w:rsidRPr="009C058F">
        <w:rPr>
          <w:rStyle w:val="Ppogrubienie"/>
          <w:rFonts w:ascii="Times New Roman" w:hAnsi="Times New Roman" w:cs="Times New Roman"/>
          <w:b w:val="0"/>
        </w:rPr>
        <w:t>Załącznik nr 7</w:t>
      </w:r>
    </w:p>
    <w:p w14:paraId="65067C6E" w14:textId="77777777" w:rsidR="00543FFD" w:rsidRPr="009C058F" w:rsidRDefault="00543FFD" w:rsidP="00C905D5">
      <w:pPr>
        <w:pStyle w:val="ZCZCIKSIGIzmozniprzedmczciksigiartykuempunktem"/>
        <w:rPr>
          <w:rStyle w:val="Ppogrubienie"/>
          <w:rFonts w:ascii="Times New Roman" w:hAnsi="Times New Roman"/>
          <w:b w:val="0"/>
        </w:rPr>
      </w:pPr>
      <w:r w:rsidRPr="009C058F">
        <w:rPr>
          <w:rStyle w:val="Ppogrubienie"/>
          <w:rFonts w:ascii="Times New Roman" w:hAnsi="Times New Roman"/>
          <w:b w:val="0"/>
        </w:rPr>
        <w:t xml:space="preserve">Opłaty za czynności </w:t>
      </w:r>
      <w:r w:rsidR="001465B8" w:rsidRPr="009C058F">
        <w:rPr>
          <w:rStyle w:val="Ppogrubienie"/>
          <w:rFonts w:ascii="Times New Roman" w:hAnsi="Times New Roman"/>
          <w:b w:val="0"/>
        </w:rPr>
        <w:t>Związane z wyznaczaniem</w:t>
      </w:r>
      <w:r w:rsidRPr="009C058F">
        <w:rPr>
          <w:rStyle w:val="Ppogrubienie"/>
          <w:rFonts w:ascii="Times New Roman" w:hAnsi="Times New Roman"/>
          <w:b w:val="0"/>
        </w:rPr>
        <w:t xml:space="preserve"> stref geograficznych</w:t>
      </w:r>
      <w:r w:rsidR="000B34DF" w:rsidRPr="009C058F">
        <w:rPr>
          <w:rStyle w:val="Ppogrubienie"/>
          <w:rFonts w:ascii="Times New Roman" w:hAnsi="Times New Roman"/>
          <w:b w:val="0"/>
        </w:rPr>
        <w:t xml:space="preserve"> </w:t>
      </w:r>
      <w:r w:rsidRPr="009C058F">
        <w:rPr>
          <w:rStyle w:val="Ppogrubienie"/>
          <w:rFonts w:ascii="Times New Roman" w:hAnsi="Times New Roman"/>
          <w:b w:val="0"/>
        </w:rPr>
        <w:t xml:space="preserve"> dla systemów bezzałogowych statków powietrznych</w:t>
      </w:r>
      <w:r w:rsidR="001465B8" w:rsidRPr="009C058F">
        <w:rPr>
          <w:rStyle w:val="Ppogrubienie"/>
          <w:rFonts w:ascii="Times New Roman" w:hAnsi="Times New Roman"/>
          <w:b w:val="0"/>
        </w:rPr>
        <w:t>, Przedłużaniem okresu ich obowiązywania i ich ponownym wyznaczeniem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94"/>
        <w:gridCol w:w="4137"/>
      </w:tblGrid>
      <w:tr w:rsidR="003E35B3" w:rsidRPr="00945275" w14:paraId="7E691745" w14:textId="77777777" w:rsidTr="00C905D5">
        <w:tc>
          <w:tcPr>
            <w:tcW w:w="4794" w:type="dxa"/>
          </w:tcPr>
          <w:p w14:paraId="44E08730" w14:textId="77777777" w:rsidR="003E35B3" w:rsidRPr="009C058F" w:rsidRDefault="003E35B3" w:rsidP="00C905D5">
            <w:pPr>
              <w:pStyle w:val="P1wTABELIpoziom1numeracjiwtabeli"/>
              <w:rPr>
                <w:rStyle w:val="Ppogrubienie"/>
                <w:rFonts w:ascii="Times New Roman" w:hAnsi="Times New Roman" w:cs="Times New Roman"/>
                <w:b w:val="0"/>
                <w:bCs w:val="0"/>
              </w:rPr>
            </w:pPr>
            <w:r w:rsidRPr="009C058F">
              <w:rPr>
                <w:rFonts w:ascii="Times New Roman" w:hAnsi="Times New Roman" w:cs="Times New Roman"/>
              </w:rPr>
              <w:t>1.</w:t>
            </w:r>
            <w:r w:rsidR="00B02F92" w:rsidRPr="009C058F">
              <w:rPr>
                <w:rFonts w:ascii="Times New Roman" w:hAnsi="Times New Roman" w:cs="Times New Roman"/>
              </w:rPr>
              <w:t> </w:t>
            </w:r>
            <w:r w:rsidRPr="009C058F">
              <w:rPr>
                <w:rFonts w:ascii="Times New Roman" w:hAnsi="Times New Roman" w:cs="Times New Roman"/>
              </w:rPr>
              <w:t>Opłata za przeprowadzenie wstępnej oceny wniosku o wyznaczenie strefy geograficznej</w:t>
            </w:r>
          </w:p>
        </w:tc>
        <w:tc>
          <w:tcPr>
            <w:tcW w:w="4137" w:type="dxa"/>
          </w:tcPr>
          <w:p w14:paraId="74AF269C" w14:textId="77777777" w:rsidR="003E35B3" w:rsidRPr="009C058F" w:rsidRDefault="003E35B3" w:rsidP="00543FFD">
            <w:pPr>
              <w:pStyle w:val="PKTpunkt"/>
              <w:ind w:left="0" w:firstLine="0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50 zł od każdego wniosku o wyznaczenie strefy geograficznej</w:t>
            </w:r>
          </w:p>
        </w:tc>
      </w:tr>
      <w:tr w:rsidR="003E35B3" w:rsidRPr="00945275" w14:paraId="0E9655FA" w14:textId="77777777" w:rsidTr="00C905D5">
        <w:tc>
          <w:tcPr>
            <w:tcW w:w="4794" w:type="dxa"/>
          </w:tcPr>
          <w:p w14:paraId="20AEA1C9" w14:textId="77777777" w:rsidR="003E35B3" w:rsidRPr="00170DBC" w:rsidRDefault="003E35B3" w:rsidP="00C905D5">
            <w:pPr>
              <w:pStyle w:val="P1wTABELIpoziom1numeracjiwtabeli"/>
              <w:rPr>
                <w:rStyle w:val="Ppogrubienie"/>
                <w:rFonts w:ascii="Times New Roman" w:hAnsi="Times New Roman" w:cs="Times New Roman"/>
                <w:b w:val="0"/>
                <w:bCs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2.</w:t>
            </w:r>
            <w:r w:rsidR="00B02F92" w:rsidRPr="009C058F">
              <w:rPr>
                <w:rStyle w:val="Ppogrubienie"/>
                <w:rFonts w:ascii="Times New Roman" w:hAnsi="Times New Roman" w:cs="Times New Roman"/>
                <w:b w:val="0"/>
              </w:rPr>
              <w:t> 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Opłata za wyznaczenie strefy geograficznej:</w:t>
            </w:r>
          </w:p>
        </w:tc>
        <w:tc>
          <w:tcPr>
            <w:tcW w:w="4137" w:type="dxa"/>
          </w:tcPr>
          <w:p w14:paraId="66816F43" w14:textId="77777777" w:rsidR="003E35B3" w:rsidRPr="009C058F" w:rsidRDefault="003E35B3" w:rsidP="00543FFD">
            <w:pPr>
              <w:pStyle w:val="PKTpunkt"/>
              <w:ind w:left="0" w:firstLine="0"/>
              <w:rPr>
                <w:rStyle w:val="Ppogrubienie"/>
                <w:rFonts w:ascii="Times New Roman" w:hAnsi="Times New Roman" w:cs="Times New Roman"/>
                <w:b w:val="0"/>
              </w:rPr>
            </w:pPr>
          </w:p>
        </w:tc>
      </w:tr>
      <w:tr w:rsidR="003E35B3" w:rsidRPr="00945275" w14:paraId="68A702D5" w14:textId="77777777" w:rsidTr="00C905D5">
        <w:tc>
          <w:tcPr>
            <w:tcW w:w="4794" w:type="dxa"/>
          </w:tcPr>
          <w:p w14:paraId="386D1C3B" w14:textId="18FF6310" w:rsidR="003E35B3" w:rsidRPr="00170DBC" w:rsidRDefault="003E35B3" w:rsidP="00B02F92">
            <w:pPr>
              <w:pStyle w:val="P2wTABELIpoziom2numeracjiwtabeli"/>
              <w:ind w:left="397"/>
              <w:rPr>
                <w:rStyle w:val="Ppogrubienie"/>
                <w:rFonts w:ascii="Times New Roman" w:hAnsi="Times New Roman" w:cs="Times New Roman"/>
                <w:b w:val="0"/>
                <w:bCs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1) w przypadku gdy wnioskodawca występuje jednocześnie o wyznaczenie od 1 do 10 stref geograficznych </w:t>
            </w:r>
            <w:r w:rsidR="00E40C02" w:rsidRPr="009C058F">
              <w:rPr>
                <w:rStyle w:val="Ppogrubienie"/>
                <w:rFonts w:ascii="Times New Roman" w:hAnsi="Times New Roman" w:cs="Times New Roman"/>
                <w:b w:val="0"/>
              </w:rPr>
              <w:t>lub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 w przypadku gdy w wyniku przeprowadzenia </w:t>
            </w:r>
            <w:r w:rsidR="006C5800">
              <w:rPr>
                <w:rStyle w:val="Ppogrubienie"/>
                <w:rFonts w:ascii="Times New Roman" w:hAnsi="Times New Roman" w:cs="Times New Roman"/>
                <w:b w:val="0"/>
              </w:rPr>
              <w:t xml:space="preserve">wstępnej 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oceny wniosku o w</w:t>
            </w:r>
            <w:r w:rsidR="00A7385A" w:rsidRPr="009C058F">
              <w:rPr>
                <w:rStyle w:val="Ppogrubienie"/>
                <w:rFonts w:ascii="Times New Roman" w:hAnsi="Times New Roman" w:cs="Times New Roman"/>
                <w:b w:val="0"/>
              </w:rPr>
              <w:t>yznaczenie strefy geograficznej</w:t>
            </w:r>
            <w:r w:rsidR="00E40C02"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 wnioskodawca zostaje wezwany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 do zmiany wniosku</w:t>
            </w:r>
            <w:r w:rsidR="00DE6E2A"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, tak aby dotyczył on wyznaczenia 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do 10 stref geograficznych</w:t>
            </w:r>
          </w:p>
        </w:tc>
        <w:tc>
          <w:tcPr>
            <w:tcW w:w="4137" w:type="dxa"/>
          </w:tcPr>
          <w:p w14:paraId="4CE0D70E" w14:textId="77777777" w:rsidR="003E35B3" w:rsidRPr="009C058F" w:rsidRDefault="003E35B3" w:rsidP="00543FFD">
            <w:pPr>
              <w:pStyle w:val="PKTpunkt"/>
              <w:ind w:left="0" w:firstLine="0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200 zł za każdą strefę geograficzną</w:t>
            </w:r>
          </w:p>
        </w:tc>
      </w:tr>
      <w:tr w:rsidR="003E35B3" w:rsidRPr="00945275" w14:paraId="128A4B39" w14:textId="77777777" w:rsidTr="00C905D5">
        <w:tc>
          <w:tcPr>
            <w:tcW w:w="4794" w:type="dxa"/>
          </w:tcPr>
          <w:p w14:paraId="6A24A1E8" w14:textId="2A837A0B" w:rsidR="003E35B3" w:rsidRPr="00170DBC" w:rsidRDefault="003E35B3" w:rsidP="00B02F92">
            <w:pPr>
              <w:pStyle w:val="P2wTABELIpoziom2numeracjiwtabeli"/>
              <w:ind w:left="397"/>
              <w:rPr>
                <w:rStyle w:val="Ppogrubienie"/>
                <w:rFonts w:ascii="Times New Roman" w:hAnsi="Times New Roman" w:cs="Times New Roman"/>
                <w:b w:val="0"/>
                <w:bCs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2) w przypadku gdy wnioskodawca występuje jednocześnie o wyznaczenie od 11</w:t>
            </w:r>
            <w:r w:rsidR="00E40C02"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 do 49 stref geograficznych lub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 w przypadku gdy w wyniku przeprowadzenia</w:t>
            </w:r>
            <w:r w:rsidR="006C5800">
              <w:rPr>
                <w:rStyle w:val="Ppogrubienie"/>
                <w:rFonts w:ascii="Times New Roman" w:hAnsi="Times New Roman" w:cs="Times New Roman"/>
                <w:b w:val="0"/>
              </w:rPr>
              <w:t xml:space="preserve"> wstępnej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 oceny wniosku o wyznaczenie strefy geograficznej </w:t>
            </w:r>
            <w:r w:rsidR="00E40C02" w:rsidRPr="009C058F">
              <w:rPr>
                <w:rStyle w:val="Ppogrubienie"/>
                <w:rFonts w:ascii="Times New Roman" w:hAnsi="Times New Roman" w:cs="Times New Roman"/>
                <w:b w:val="0"/>
              </w:rPr>
              <w:t>wnioskodawca zostaje wezwany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 do zmiany </w:t>
            </w:r>
            <w:r w:rsidR="00DE6E2A"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wniosku, tak aby dotyczył on wyznaczenia 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od 11 do 49 stref geograficznych,</w:t>
            </w:r>
          </w:p>
        </w:tc>
        <w:tc>
          <w:tcPr>
            <w:tcW w:w="4137" w:type="dxa"/>
          </w:tcPr>
          <w:p w14:paraId="1A643D24" w14:textId="77777777" w:rsidR="003E35B3" w:rsidRPr="009C058F" w:rsidRDefault="003E35B3" w:rsidP="00543FFD">
            <w:pPr>
              <w:pStyle w:val="PKTpunkt"/>
              <w:ind w:left="0" w:firstLine="0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150 zł za każdą strefę geograficzną</w:t>
            </w:r>
          </w:p>
        </w:tc>
      </w:tr>
      <w:tr w:rsidR="003E35B3" w:rsidRPr="00945275" w14:paraId="0F95DD89" w14:textId="77777777" w:rsidTr="00C905D5">
        <w:tc>
          <w:tcPr>
            <w:tcW w:w="4794" w:type="dxa"/>
          </w:tcPr>
          <w:p w14:paraId="5E748593" w14:textId="55EBF52A" w:rsidR="003E35B3" w:rsidRPr="00170DBC" w:rsidRDefault="00A7385A" w:rsidP="00B02F92">
            <w:pPr>
              <w:pStyle w:val="P2wTABELIpoziom2numeracjiwtabeli"/>
              <w:ind w:left="397"/>
              <w:rPr>
                <w:rStyle w:val="Ppogrubienie"/>
                <w:rFonts w:ascii="Times New Roman" w:hAnsi="Times New Roman" w:cs="Times New Roman"/>
                <w:b w:val="0"/>
                <w:bCs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3) w przypadku gdy wnioskodawca występuje jednocześnie o wyznaczenie powyżej 49 stref geograficznych </w:t>
            </w:r>
            <w:r w:rsidR="00E40C02" w:rsidRPr="009C058F">
              <w:rPr>
                <w:rStyle w:val="Ppogrubienie"/>
                <w:rFonts w:ascii="Times New Roman" w:hAnsi="Times New Roman" w:cs="Times New Roman"/>
                <w:b w:val="0"/>
              </w:rPr>
              <w:t>lub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 w przypadku gdy w wyniku przeprowadzenia </w:t>
            </w:r>
            <w:r w:rsidR="006C5800">
              <w:rPr>
                <w:rStyle w:val="Ppogrubienie"/>
                <w:rFonts w:ascii="Times New Roman" w:hAnsi="Times New Roman" w:cs="Times New Roman"/>
                <w:b w:val="0"/>
              </w:rPr>
              <w:t xml:space="preserve">wstępnej 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oceny wniosku o wyznaczenie strefy geograficznej wnioskodawc</w:t>
            </w:r>
            <w:r w:rsidR="00E40C02" w:rsidRPr="009C058F">
              <w:rPr>
                <w:rStyle w:val="Ppogrubienie"/>
                <w:rFonts w:ascii="Times New Roman" w:hAnsi="Times New Roman" w:cs="Times New Roman"/>
                <w:b w:val="0"/>
              </w:rPr>
              <w:t>a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 </w:t>
            </w:r>
            <w:r w:rsidR="00E40C02"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zostaje wezwany 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do zmiany </w:t>
            </w:r>
            <w:r w:rsidR="00DE6E2A"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wniosku, tak aby dotyczył on 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wyznaczeni</w:t>
            </w:r>
            <w:r w:rsidR="00DE6E2A" w:rsidRPr="009C058F">
              <w:rPr>
                <w:rStyle w:val="Ppogrubienie"/>
                <w:rFonts w:ascii="Times New Roman" w:hAnsi="Times New Roman" w:cs="Times New Roman"/>
                <w:b w:val="0"/>
              </w:rPr>
              <w:t>a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 xml:space="preserve"> powyżej 49 stref geograficznych;</w:t>
            </w:r>
          </w:p>
        </w:tc>
        <w:tc>
          <w:tcPr>
            <w:tcW w:w="4137" w:type="dxa"/>
          </w:tcPr>
          <w:p w14:paraId="37353743" w14:textId="77777777" w:rsidR="003E35B3" w:rsidRPr="009C058F" w:rsidRDefault="00A7385A" w:rsidP="00543FFD">
            <w:pPr>
              <w:pStyle w:val="PKTpunkt"/>
              <w:ind w:left="0" w:firstLine="0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100 zł za każdą strefę geograficzną</w:t>
            </w:r>
          </w:p>
        </w:tc>
      </w:tr>
      <w:tr w:rsidR="003E35B3" w:rsidRPr="00945275" w14:paraId="0CD1A30B" w14:textId="77777777" w:rsidTr="00C905D5">
        <w:tc>
          <w:tcPr>
            <w:tcW w:w="4794" w:type="dxa"/>
          </w:tcPr>
          <w:p w14:paraId="03607C3B" w14:textId="77777777" w:rsidR="003E35B3" w:rsidRPr="009C058F" w:rsidRDefault="00A7385A" w:rsidP="00B02F92">
            <w:pPr>
              <w:pStyle w:val="P1wTABELIpoziom1numeracjiwtabeli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3.</w:t>
            </w:r>
            <w:r w:rsidR="00B02F92" w:rsidRPr="009C058F">
              <w:rPr>
                <w:rStyle w:val="Ppogrubienie"/>
                <w:rFonts w:ascii="Times New Roman" w:hAnsi="Times New Roman" w:cs="Times New Roman"/>
                <w:b w:val="0"/>
              </w:rPr>
              <w:t> </w:t>
            </w: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Opłata za przedłużenie okresu obowiązywania strefy geograficznej:</w:t>
            </w:r>
          </w:p>
        </w:tc>
        <w:tc>
          <w:tcPr>
            <w:tcW w:w="4137" w:type="dxa"/>
          </w:tcPr>
          <w:p w14:paraId="278AA466" w14:textId="77777777" w:rsidR="003E35B3" w:rsidRPr="009C058F" w:rsidRDefault="003E35B3" w:rsidP="00543FFD">
            <w:pPr>
              <w:pStyle w:val="PKTpunkt"/>
              <w:ind w:left="0" w:firstLine="0"/>
              <w:rPr>
                <w:rStyle w:val="Ppogrubienie"/>
                <w:rFonts w:ascii="Times New Roman" w:hAnsi="Times New Roman" w:cs="Times New Roman"/>
                <w:b w:val="0"/>
              </w:rPr>
            </w:pPr>
          </w:p>
        </w:tc>
      </w:tr>
      <w:tr w:rsidR="003E35B3" w:rsidRPr="00945275" w14:paraId="7DE8B056" w14:textId="77777777" w:rsidTr="00C905D5">
        <w:tc>
          <w:tcPr>
            <w:tcW w:w="4794" w:type="dxa"/>
          </w:tcPr>
          <w:p w14:paraId="61688322" w14:textId="77777777" w:rsidR="003E35B3" w:rsidRPr="009C058F" w:rsidRDefault="00A7385A" w:rsidP="00B02F92">
            <w:pPr>
              <w:pStyle w:val="P2wTABELIpoziom2numeracjiwtabeli"/>
              <w:ind w:left="397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Fonts w:ascii="Times New Roman" w:hAnsi="Times New Roman" w:cs="Times New Roman"/>
              </w:rPr>
              <w:t>1) w przypadku gdy wnioskodawca występuje jednocześnie o przedłużenie okresów obowiązywania od 1 do 10 stref geograficznych</w:t>
            </w:r>
          </w:p>
        </w:tc>
        <w:tc>
          <w:tcPr>
            <w:tcW w:w="4137" w:type="dxa"/>
          </w:tcPr>
          <w:p w14:paraId="017B9AA7" w14:textId="77777777" w:rsidR="003E35B3" w:rsidRPr="009C058F" w:rsidRDefault="00A7385A" w:rsidP="00540D8C">
            <w:pPr>
              <w:pStyle w:val="PKTpunkt"/>
              <w:tabs>
                <w:tab w:val="left" w:pos="2850"/>
              </w:tabs>
              <w:ind w:left="0" w:firstLine="0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Fonts w:ascii="Times New Roman" w:hAnsi="Times New Roman" w:cs="Times New Roman"/>
              </w:rPr>
              <w:t>50 zł</w:t>
            </w:r>
            <w:r w:rsidRPr="00170DBC">
              <w:rPr>
                <w:rFonts w:ascii="Times New Roman" w:hAnsi="Times New Roman" w:cs="Times New Roman"/>
              </w:rPr>
              <w:t xml:space="preserve"> </w:t>
            </w:r>
            <w:r w:rsidRPr="009C058F">
              <w:rPr>
                <w:rFonts w:ascii="Times New Roman" w:hAnsi="Times New Roman" w:cs="Times New Roman"/>
              </w:rPr>
              <w:t>za każdą strefę geograficzną</w:t>
            </w:r>
          </w:p>
        </w:tc>
      </w:tr>
      <w:tr w:rsidR="003E35B3" w:rsidRPr="00945275" w14:paraId="6B20B7C2" w14:textId="77777777" w:rsidTr="00C905D5">
        <w:tc>
          <w:tcPr>
            <w:tcW w:w="4794" w:type="dxa"/>
          </w:tcPr>
          <w:p w14:paraId="62C1D1DF" w14:textId="77777777" w:rsidR="003E35B3" w:rsidRPr="009C058F" w:rsidRDefault="00A7385A" w:rsidP="00B02F92">
            <w:pPr>
              <w:pStyle w:val="P2wTABELIpoziom2numeracjiwtabeli"/>
              <w:ind w:left="397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Fonts w:ascii="Times New Roman" w:hAnsi="Times New Roman" w:cs="Times New Roman"/>
              </w:rPr>
              <w:t>2) w przypadku gdy wnioskodawca występuje jednocześnie o przedłużenie okresów obowiązywania od 11 do 49 stref geograficznych</w:t>
            </w:r>
          </w:p>
        </w:tc>
        <w:tc>
          <w:tcPr>
            <w:tcW w:w="4137" w:type="dxa"/>
          </w:tcPr>
          <w:p w14:paraId="409D3C57" w14:textId="77777777" w:rsidR="003E35B3" w:rsidRPr="009C058F" w:rsidRDefault="00A7385A" w:rsidP="00543FFD">
            <w:pPr>
              <w:pStyle w:val="PKTpunkt"/>
              <w:ind w:left="0" w:firstLine="0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Fonts w:ascii="Times New Roman" w:hAnsi="Times New Roman" w:cs="Times New Roman"/>
              </w:rPr>
              <w:t>35 zł</w:t>
            </w:r>
            <w:r w:rsidRPr="00170DBC">
              <w:rPr>
                <w:rFonts w:ascii="Times New Roman" w:hAnsi="Times New Roman" w:cs="Times New Roman"/>
              </w:rPr>
              <w:t xml:space="preserve"> </w:t>
            </w:r>
            <w:r w:rsidRPr="009C058F">
              <w:rPr>
                <w:rFonts w:ascii="Times New Roman" w:hAnsi="Times New Roman" w:cs="Times New Roman"/>
              </w:rPr>
              <w:t>za każdą strefę geograficzną</w:t>
            </w:r>
          </w:p>
        </w:tc>
      </w:tr>
      <w:tr w:rsidR="00A7385A" w:rsidRPr="00945275" w14:paraId="57F15F34" w14:textId="77777777" w:rsidTr="007A5CC7">
        <w:tc>
          <w:tcPr>
            <w:tcW w:w="4794" w:type="dxa"/>
          </w:tcPr>
          <w:p w14:paraId="61368BBB" w14:textId="77777777" w:rsidR="00A7385A" w:rsidRPr="009C058F" w:rsidRDefault="00A7385A" w:rsidP="00B02F92">
            <w:pPr>
              <w:pStyle w:val="P2wTABELIpoziom2numeracjiwtabeli"/>
              <w:ind w:left="397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3)</w:t>
            </w:r>
            <w:r w:rsidRPr="009C058F">
              <w:rPr>
                <w:rFonts w:ascii="Times New Roman" w:hAnsi="Times New Roman" w:cs="Times New Roman"/>
              </w:rPr>
              <w:t xml:space="preserve"> w przypadku gdy wnioskodawca występuje jednocześnie o przedłużenie okresów obowiązywania powyżej 49 stref geograficznych</w:t>
            </w:r>
          </w:p>
        </w:tc>
        <w:tc>
          <w:tcPr>
            <w:tcW w:w="4137" w:type="dxa"/>
          </w:tcPr>
          <w:p w14:paraId="049B6153" w14:textId="77777777" w:rsidR="00A7385A" w:rsidRPr="009C058F" w:rsidRDefault="00A7385A" w:rsidP="007A5CC7">
            <w:pPr>
              <w:pStyle w:val="PKTpunkt"/>
              <w:ind w:left="0" w:firstLine="0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Fonts w:ascii="Times New Roman" w:hAnsi="Times New Roman" w:cs="Times New Roman"/>
              </w:rPr>
              <w:t>20 zł</w:t>
            </w:r>
            <w:r w:rsidRPr="00170DBC">
              <w:rPr>
                <w:rFonts w:ascii="Times New Roman" w:hAnsi="Times New Roman" w:cs="Times New Roman"/>
              </w:rPr>
              <w:t xml:space="preserve"> </w:t>
            </w:r>
            <w:r w:rsidRPr="009C058F">
              <w:rPr>
                <w:rFonts w:ascii="Times New Roman" w:hAnsi="Times New Roman" w:cs="Times New Roman"/>
              </w:rPr>
              <w:t>za każdą strefę geograficzną</w:t>
            </w:r>
          </w:p>
        </w:tc>
      </w:tr>
      <w:tr w:rsidR="00A7385A" w:rsidRPr="00945275" w14:paraId="136AF2E5" w14:textId="77777777" w:rsidTr="007A5CC7">
        <w:tc>
          <w:tcPr>
            <w:tcW w:w="4794" w:type="dxa"/>
          </w:tcPr>
          <w:p w14:paraId="61DE349E" w14:textId="77777777" w:rsidR="00A7385A" w:rsidRPr="009C058F" w:rsidRDefault="00A7385A" w:rsidP="00540D8C">
            <w:pPr>
              <w:pStyle w:val="P1wTABELIpoziom1numeracjiwtabeli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4. Opłata za ponowne wyznaczenie strefy geograficznej:</w:t>
            </w:r>
          </w:p>
        </w:tc>
        <w:tc>
          <w:tcPr>
            <w:tcW w:w="4137" w:type="dxa"/>
          </w:tcPr>
          <w:p w14:paraId="24956C5D" w14:textId="77777777" w:rsidR="00A7385A" w:rsidRPr="009C058F" w:rsidRDefault="00A7385A" w:rsidP="007A5CC7">
            <w:pPr>
              <w:pStyle w:val="PKTpunkt"/>
              <w:ind w:left="0" w:firstLine="0"/>
              <w:rPr>
                <w:rStyle w:val="Ppogrubienie"/>
                <w:rFonts w:ascii="Times New Roman" w:hAnsi="Times New Roman" w:cs="Times New Roman"/>
                <w:b w:val="0"/>
              </w:rPr>
            </w:pPr>
          </w:p>
        </w:tc>
      </w:tr>
      <w:tr w:rsidR="00A7385A" w:rsidRPr="00945275" w14:paraId="3E030509" w14:textId="77777777" w:rsidTr="007A5CC7">
        <w:tc>
          <w:tcPr>
            <w:tcW w:w="4794" w:type="dxa"/>
          </w:tcPr>
          <w:p w14:paraId="08F4FD22" w14:textId="77777777" w:rsidR="00A7385A" w:rsidRPr="009C058F" w:rsidRDefault="00A7385A" w:rsidP="00B02F92">
            <w:pPr>
              <w:pStyle w:val="P2wTABELIpoziom2numeracjiwtabeli"/>
              <w:ind w:left="397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1) w przypadku gdy wnioskodawca występuje jednocześnie o ponowne wyznaczenie od 1 do 10 stref geograficznych</w:t>
            </w:r>
          </w:p>
        </w:tc>
        <w:tc>
          <w:tcPr>
            <w:tcW w:w="4137" w:type="dxa"/>
          </w:tcPr>
          <w:p w14:paraId="399FAED5" w14:textId="77777777" w:rsidR="00A7385A" w:rsidRPr="009C058F" w:rsidRDefault="00A7385A" w:rsidP="007A5CC7">
            <w:pPr>
              <w:pStyle w:val="PKTpunkt"/>
              <w:ind w:left="0" w:firstLine="0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100 zł za każdą strefę geograficzną</w:t>
            </w:r>
          </w:p>
        </w:tc>
      </w:tr>
      <w:tr w:rsidR="00A7385A" w:rsidRPr="00945275" w14:paraId="3FB4EE42" w14:textId="77777777" w:rsidTr="007A5CC7">
        <w:tc>
          <w:tcPr>
            <w:tcW w:w="4794" w:type="dxa"/>
          </w:tcPr>
          <w:p w14:paraId="14E4F414" w14:textId="77777777" w:rsidR="00A7385A" w:rsidRPr="009C058F" w:rsidRDefault="00A7385A" w:rsidP="00B02F92">
            <w:pPr>
              <w:pStyle w:val="P2wTABELIpoziom2numeracjiwtabeli"/>
              <w:ind w:left="397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2) w przypadku gdy wnioskodawca występuje jednocześnie o ponowne wyznaczenie od 11 do 49 stref geograficznych</w:t>
            </w:r>
          </w:p>
        </w:tc>
        <w:tc>
          <w:tcPr>
            <w:tcW w:w="4137" w:type="dxa"/>
          </w:tcPr>
          <w:p w14:paraId="2E745385" w14:textId="77777777" w:rsidR="00A7385A" w:rsidRPr="009C058F" w:rsidRDefault="00A7385A" w:rsidP="007A5CC7">
            <w:pPr>
              <w:pStyle w:val="PKTpunkt"/>
              <w:ind w:left="0" w:firstLine="0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75 zł za każdą strefę geograficzną</w:t>
            </w:r>
          </w:p>
        </w:tc>
      </w:tr>
      <w:tr w:rsidR="00A7385A" w:rsidRPr="00945275" w14:paraId="45F164F3" w14:textId="77777777" w:rsidTr="007A5CC7">
        <w:tc>
          <w:tcPr>
            <w:tcW w:w="4794" w:type="dxa"/>
          </w:tcPr>
          <w:p w14:paraId="1B2524C2" w14:textId="77777777" w:rsidR="00A7385A" w:rsidRPr="009C058F" w:rsidRDefault="00A7385A" w:rsidP="00B02F92">
            <w:pPr>
              <w:pStyle w:val="P2wTABELIpoziom2numeracjiwtabeli"/>
              <w:ind w:left="397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3) w przypadku gdy wnioskodawca występuje jednocześnie o ponowne wyznaczenie powyżej 49 stref geograficznych</w:t>
            </w:r>
          </w:p>
        </w:tc>
        <w:tc>
          <w:tcPr>
            <w:tcW w:w="4137" w:type="dxa"/>
          </w:tcPr>
          <w:p w14:paraId="7AFFE497" w14:textId="77777777" w:rsidR="00A7385A" w:rsidRPr="009C058F" w:rsidRDefault="00A7385A" w:rsidP="007A5CC7">
            <w:pPr>
              <w:pStyle w:val="PKTpunkt"/>
              <w:ind w:left="0" w:firstLine="0"/>
              <w:rPr>
                <w:rStyle w:val="Ppogrubienie"/>
                <w:rFonts w:ascii="Times New Roman" w:hAnsi="Times New Roman" w:cs="Times New Roman"/>
                <w:b w:val="0"/>
              </w:rPr>
            </w:pPr>
            <w:r w:rsidRPr="009C058F">
              <w:rPr>
                <w:rStyle w:val="Ppogrubienie"/>
                <w:rFonts w:ascii="Times New Roman" w:hAnsi="Times New Roman" w:cs="Times New Roman"/>
                <w:b w:val="0"/>
              </w:rPr>
              <w:t>50 zł za każdą strefę geograficzną</w:t>
            </w:r>
          </w:p>
        </w:tc>
      </w:tr>
    </w:tbl>
    <w:p w14:paraId="58BA8DED" w14:textId="4C8C974B" w:rsidR="00543FFD" w:rsidRPr="009C058F" w:rsidRDefault="00A96B1C" w:rsidP="00540D8C">
      <w:pPr>
        <w:pStyle w:val="PKTpunkt"/>
        <w:rPr>
          <w:rStyle w:val="Ppogrubienie"/>
          <w:rFonts w:ascii="Times New Roman" w:hAnsi="Times New Roman" w:cs="Times New Roman"/>
          <w:b w:val="0"/>
        </w:rPr>
      </w:pPr>
      <w:r>
        <w:rPr>
          <w:rStyle w:val="Ppogrubienie"/>
          <w:rFonts w:ascii="Times New Roman" w:hAnsi="Times New Roman" w:cs="Times New Roman"/>
          <w:b w:val="0"/>
        </w:rPr>
        <w:t>„</w:t>
      </w:r>
    </w:p>
    <w:p w14:paraId="07E39A2A" w14:textId="77777777" w:rsidR="0031088A" w:rsidRPr="009C058F" w:rsidRDefault="00DD049B" w:rsidP="00DD049B">
      <w:pPr>
        <w:pStyle w:val="ARTartustawynprozporzdzenia"/>
        <w:rPr>
          <w:rFonts w:ascii="Times New Roman" w:hAnsi="Times New Roman" w:cs="Times New Roman"/>
        </w:rPr>
      </w:pPr>
      <w:r w:rsidRPr="009C058F">
        <w:rPr>
          <w:rStyle w:val="Ppogrubienie"/>
          <w:rFonts w:ascii="Times New Roman" w:hAnsi="Times New Roman" w:cs="Times New Roman"/>
        </w:rPr>
        <w:t>Art.</w:t>
      </w:r>
      <w:r w:rsidR="00B02F92" w:rsidRPr="009C058F">
        <w:rPr>
          <w:rStyle w:val="Ppogrubienie"/>
          <w:rFonts w:ascii="Times New Roman" w:hAnsi="Times New Roman" w:cs="Times New Roman"/>
        </w:rPr>
        <w:t> </w:t>
      </w:r>
      <w:r w:rsidR="00B97C45" w:rsidRPr="009C058F">
        <w:rPr>
          <w:rStyle w:val="Ppogrubienie"/>
          <w:rFonts w:ascii="Times New Roman" w:hAnsi="Times New Roman" w:cs="Times New Roman"/>
        </w:rPr>
        <w:t>2</w:t>
      </w:r>
      <w:r w:rsidRPr="009C058F">
        <w:rPr>
          <w:rStyle w:val="Ppogrubienie"/>
          <w:rFonts w:ascii="Times New Roman" w:hAnsi="Times New Roman" w:cs="Times New Roman"/>
        </w:rPr>
        <w:t>.</w:t>
      </w:r>
      <w:r w:rsidR="00B02F92" w:rsidRPr="009C058F">
        <w:rPr>
          <w:rFonts w:ascii="Times New Roman" w:hAnsi="Times New Roman" w:cs="Times New Roman"/>
        </w:rPr>
        <w:t> </w:t>
      </w:r>
      <w:r w:rsidRPr="009C058F">
        <w:rPr>
          <w:rFonts w:ascii="Times New Roman" w:hAnsi="Times New Roman" w:cs="Times New Roman"/>
        </w:rPr>
        <w:t xml:space="preserve">W </w:t>
      </w:r>
      <w:bookmarkStart w:id="26" w:name="_Hlk34387837"/>
      <w:r w:rsidRPr="009C058F">
        <w:rPr>
          <w:rFonts w:ascii="Times New Roman" w:hAnsi="Times New Roman" w:cs="Times New Roman"/>
        </w:rPr>
        <w:t xml:space="preserve">ustawie z dnia 8 grudnia 2006 r. o Polskiej Agencji Żeglugi Powietrznej (Dz. U. z </w:t>
      </w:r>
      <w:r w:rsidR="00AB69EB" w:rsidRPr="009C058F">
        <w:rPr>
          <w:rFonts w:ascii="Times New Roman" w:hAnsi="Times New Roman" w:cs="Times New Roman"/>
        </w:rPr>
        <w:t>2021 r. poz. 260</w:t>
      </w:r>
      <w:r w:rsidRPr="009C058F">
        <w:rPr>
          <w:rFonts w:ascii="Times New Roman" w:hAnsi="Times New Roman" w:cs="Times New Roman"/>
        </w:rPr>
        <w:t>)</w:t>
      </w:r>
      <w:r w:rsidR="00AB69EB" w:rsidRPr="009C058F">
        <w:rPr>
          <w:rFonts w:ascii="Times New Roman" w:hAnsi="Times New Roman" w:cs="Times New Roman"/>
        </w:rPr>
        <w:t xml:space="preserve"> wprowadza się następujące zmiany</w:t>
      </w:r>
      <w:r w:rsidR="0031088A" w:rsidRPr="009C058F">
        <w:rPr>
          <w:rFonts w:ascii="Times New Roman" w:hAnsi="Times New Roman" w:cs="Times New Roman"/>
        </w:rPr>
        <w:t>:</w:t>
      </w:r>
    </w:p>
    <w:p w14:paraId="419DE14C" w14:textId="77777777" w:rsidR="00DD049B" w:rsidRPr="009C058F" w:rsidRDefault="0031088A" w:rsidP="00672C83">
      <w:pPr>
        <w:pStyle w:val="PKTpunkt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1)</w:t>
      </w:r>
      <w:bookmarkEnd w:id="26"/>
      <w:r w:rsidR="00250F7F" w:rsidRPr="009C058F">
        <w:rPr>
          <w:rFonts w:ascii="Times New Roman" w:hAnsi="Times New Roman" w:cs="Times New Roman"/>
        </w:rPr>
        <w:tab/>
        <w:t xml:space="preserve">w rozdziale 1 </w:t>
      </w:r>
      <w:r w:rsidR="005C3F0C" w:rsidRPr="009C058F">
        <w:rPr>
          <w:rFonts w:ascii="Times New Roman" w:hAnsi="Times New Roman" w:cs="Times New Roman"/>
        </w:rPr>
        <w:t>po art. 3 dodaje się art. 3a–3</w:t>
      </w:r>
      <w:r w:rsidR="002844DE" w:rsidRPr="009C058F">
        <w:rPr>
          <w:rFonts w:ascii="Times New Roman" w:hAnsi="Times New Roman" w:cs="Times New Roman"/>
        </w:rPr>
        <w:t>c</w:t>
      </w:r>
      <w:r w:rsidR="005C3F0C" w:rsidRPr="009C058F">
        <w:rPr>
          <w:rFonts w:ascii="Times New Roman" w:hAnsi="Times New Roman" w:cs="Times New Roman"/>
        </w:rPr>
        <w:t xml:space="preserve"> w brzmieniu</w:t>
      </w:r>
      <w:r w:rsidR="00DD049B" w:rsidRPr="009C058F">
        <w:rPr>
          <w:rFonts w:ascii="Times New Roman" w:hAnsi="Times New Roman" w:cs="Times New Roman"/>
        </w:rPr>
        <w:t>:</w:t>
      </w:r>
    </w:p>
    <w:p w14:paraId="7E9A4C13" w14:textId="08798214" w:rsidR="00375FF2" w:rsidRDefault="005C3F0C" w:rsidP="00942617">
      <w:pPr>
        <w:pStyle w:val="ZARTzmartartykuempunktem"/>
        <w:rPr>
          <w:rFonts w:ascii="Times New Roman" w:hAnsi="Times New Roman" w:cs="Times New Roman"/>
        </w:rPr>
      </w:pPr>
      <w:r w:rsidRPr="009214F2">
        <w:rPr>
          <w:rFonts w:ascii="Times New Roman" w:hAnsi="Times New Roman" w:cs="Times New Roman"/>
        </w:rPr>
        <w:t>„Art.</w:t>
      </w:r>
      <w:r w:rsidR="00B02F92" w:rsidRPr="009214F2">
        <w:rPr>
          <w:rFonts w:ascii="Times New Roman" w:hAnsi="Times New Roman" w:cs="Times New Roman"/>
        </w:rPr>
        <w:t> </w:t>
      </w:r>
      <w:r w:rsidRPr="009214F2">
        <w:rPr>
          <w:rFonts w:ascii="Times New Roman" w:hAnsi="Times New Roman" w:cs="Times New Roman"/>
        </w:rPr>
        <w:t>3a</w:t>
      </w:r>
      <w:r w:rsidR="00900C5F" w:rsidRPr="009C058F">
        <w:rPr>
          <w:rFonts w:ascii="Times New Roman" w:hAnsi="Times New Roman" w:cs="Times New Roman"/>
        </w:rPr>
        <w:t>.</w:t>
      </w:r>
      <w:r w:rsidR="00B02F92" w:rsidRPr="009C058F">
        <w:rPr>
          <w:rFonts w:ascii="Times New Roman" w:hAnsi="Times New Roman" w:cs="Times New Roman"/>
        </w:rPr>
        <w:t> </w:t>
      </w:r>
      <w:r w:rsidRPr="009C058F">
        <w:rPr>
          <w:rFonts w:ascii="Times New Roman" w:hAnsi="Times New Roman" w:cs="Times New Roman"/>
        </w:rPr>
        <w:t>1.</w:t>
      </w:r>
      <w:r w:rsidR="00B02F92" w:rsidRPr="009C058F">
        <w:rPr>
          <w:rFonts w:ascii="Times New Roman" w:hAnsi="Times New Roman" w:cs="Times New Roman"/>
        </w:rPr>
        <w:t> </w:t>
      </w:r>
      <w:r w:rsidRPr="009C058F">
        <w:rPr>
          <w:rFonts w:ascii="Times New Roman" w:hAnsi="Times New Roman" w:cs="Times New Roman"/>
        </w:rPr>
        <w:t>Agencja jest organem właściwym</w:t>
      </w:r>
      <w:r w:rsidR="005229C3" w:rsidRPr="009C058F">
        <w:rPr>
          <w:rFonts w:ascii="Times New Roman" w:hAnsi="Times New Roman" w:cs="Times New Roman"/>
        </w:rPr>
        <w:t>, o którym mowa</w:t>
      </w:r>
      <w:r w:rsidR="00852F55" w:rsidRPr="009C058F">
        <w:rPr>
          <w:rFonts w:ascii="Times New Roman" w:hAnsi="Times New Roman" w:cs="Times New Roman"/>
        </w:rPr>
        <w:t xml:space="preserve"> w art.</w:t>
      </w:r>
      <w:r w:rsidR="006F0FCF" w:rsidRPr="009C058F">
        <w:rPr>
          <w:rFonts w:ascii="Times New Roman" w:hAnsi="Times New Roman" w:cs="Times New Roman"/>
        </w:rPr>
        <w:t xml:space="preserve"> 17</w:t>
      </w:r>
      <w:r w:rsidR="00852F55" w:rsidRPr="009C058F">
        <w:rPr>
          <w:rFonts w:ascii="Times New Roman" w:hAnsi="Times New Roman" w:cs="Times New Roman"/>
        </w:rPr>
        <w:t xml:space="preserve"> rozporządzenia </w:t>
      </w:r>
      <w:r w:rsidR="00E909A3" w:rsidRPr="009C058F">
        <w:rPr>
          <w:rFonts w:ascii="Times New Roman" w:hAnsi="Times New Roman" w:cs="Times New Roman"/>
        </w:rPr>
        <w:t>wykonawczego Komisji (UE) 2019/947 z dnia 24 maja 2019 r. w sprawie przepisów i procedur dotyczących eksploatacji bezzałogowych statków powietrznych (Dz. Urz. UE L 152 z 11.06.2019, str. 45)</w:t>
      </w:r>
      <w:r w:rsidR="00154246" w:rsidRPr="009C058F">
        <w:rPr>
          <w:rFonts w:ascii="Times New Roman" w:hAnsi="Times New Roman" w:cs="Times New Roman"/>
        </w:rPr>
        <w:t>,</w:t>
      </w:r>
      <w:r w:rsidR="00E909A3" w:rsidRPr="009C058F">
        <w:rPr>
          <w:rFonts w:ascii="Times New Roman" w:hAnsi="Times New Roman" w:cs="Times New Roman"/>
        </w:rPr>
        <w:t xml:space="preserve"> zwanego dalej „rozporządzeniem nr 2019/947/UE”</w:t>
      </w:r>
      <w:r w:rsidR="00154246" w:rsidRPr="009C058F">
        <w:rPr>
          <w:rFonts w:ascii="Times New Roman" w:hAnsi="Times New Roman" w:cs="Times New Roman"/>
        </w:rPr>
        <w:t>,</w:t>
      </w:r>
      <w:r w:rsidR="006F0FCF" w:rsidRPr="009C058F">
        <w:rPr>
          <w:rFonts w:ascii="Times New Roman" w:hAnsi="Times New Roman" w:cs="Times New Roman"/>
        </w:rPr>
        <w:t xml:space="preserve"> </w:t>
      </w:r>
      <w:r w:rsidR="00154246" w:rsidRPr="009C058F">
        <w:rPr>
          <w:rFonts w:ascii="Times New Roman" w:hAnsi="Times New Roman" w:cs="Times New Roman"/>
        </w:rPr>
        <w:t>w zakresie</w:t>
      </w:r>
      <w:r w:rsidR="006F0FCF" w:rsidRPr="009C058F">
        <w:rPr>
          <w:rFonts w:ascii="Times New Roman" w:hAnsi="Times New Roman" w:cs="Times New Roman"/>
        </w:rPr>
        <w:t xml:space="preserve"> zadań, o których mowa w art. 18 lit. f i l rozporządzenia nr 2019/947/UE</w:t>
      </w:r>
      <w:r w:rsidR="00E909A3" w:rsidRPr="009C058F">
        <w:rPr>
          <w:rFonts w:ascii="Times New Roman" w:hAnsi="Times New Roman" w:cs="Times New Roman"/>
        </w:rPr>
        <w:t>.</w:t>
      </w:r>
    </w:p>
    <w:p w14:paraId="60D9089C" w14:textId="316E3141" w:rsidR="00942617" w:rsidRPr="009C058F" w:rsidRDefault="00375FF2" w:rsidP="00942617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6F0FCF" w:rsidRPr="009C058F">
        <w:rPr>
          <w:rFonts w:ascii="Times New Roman" w:hAnsi="Times New Roman" w:cs="Times New Roman"/>
        </w:rPr>
        <w:t>Na zasadach określonych w porozumieniu, o którym mowa w art. 21 ust. 2g Prawa lotniczego</w:t>
      </w:r>
      <w:r w:rsidR="00E93919" w:rsidRPr="009C058F">
        <w:rPr>
          <w:rFonts w:ascii="Times New Roman" w:hAnsi="Times New Roman" w:cs="Times New Roman"/>
        </w:rPr>
        <w:t>,</w:t>
      </w:r>
      <w:r w:rsidR="006F0FCF" w:rsidRPr="009C058F">
        <w:rPr>
          <w:rFonts w:ascii="Times New Roman" w:hAnsi="Times New Roman" w:cs="Times New Roman"/>
        </w:rPr>
        <w:t xml:space="preserve"> Agencja może współdziałać przy wykonywaniu zadań organu właściwego</w:t>
      </w:r>
      <w:r>
        <w:rPr>
          <w:rFonts w:ascii="Times New Roman" w:hAnsi="Times New Roman" w:cs="Times New Roman"/>
        </w:rPr>
        <w:t>,</w:t>
      </w:r>
      <w:r w:rsidRPr="00375FF2">
        <w:t xml:space="preserve"> </w:t>
      </w:r>
      <w:r w:rsidRPr="00375FF2">
        <w:rPr>
          <w:rFonts w:ascii="Times New Roman" w:hAnsi="Times New Roman" w:cs="Times New Roman"/>
        </w:rPr>
        <w:t>o których mowa w art. 18 lit. a–e oraz g–k i m rozporządzenia nr 2019/947/UE</w:t>
      </w:r>
      <w:r>
        <w:rPr>
          <w:rFonts w:ascii="Times New Roman" w:hAnsi="Times New Roman" w:cs="Times New Roman"/>
        </w:rPr>
        <w:t>,</w:t>
      </w:r>
      <w:r w:rsidR="006F0FCF" w:rsidRPr="009C058F">
        <w:rPr>
          <w:rFonts w:ascii="Times New Roman" w:hAnsi="Times New Roman" w:cs="Times New Roman"/>
        </w:rPr>
        <w:t xml:space="preserve"> zastrzeżonych do kompetencji Prezesa </w:t>
      </w:r>
      <w:r w:rsidR="008024DB" w:rsidRPr="009C058F">
        <w:rPr>
          <w:rFonts w:ascii="Times New Roman" w:hAnsi="Times New Roman" w:cs="Times New Roman"/>
        </w:rPr>
        <w:t>Urzędu Lotnictwa Cywilnego</w:t>
      </w:r>
      <w:r w:rsidR="006F0FCF" w:rsidRPr="009C058F">
        <w:rPr>
          <w:rFonts w:ascii="Times New Roman" w:hAnsi="Times New Roman" w:cs="Times New Roman"/>
        </w:rPr>
        <w:t>.</w:t>
      </w:r>
    </w:p>
    <w:p w14:paraId="012C2703" w14:textId="48B50BF9" w:rsidR="005C3F0C" w:rsidRPr="009C058F" w:rsidRDefault="00375FF2" w:rsidP="00672C83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C3F0C" w:rsidRPr="009C058F">
        <w:rPr>
          <w:rFonts w:ascii="Times New Roman" w:hAnsi="Times New Roman" w:cs="Times New Roman"/>
        </w:rPr>
        <w:t>.</w:t>
      </w:r>
      <w:r w:rsidR="00B02F92" w:rsidRPr="009C058F">
        <w:rPr>
          <w:rFonts w:ascii="Times New Roman" w:hAnsi="Times New Roman" w:cs="Times New Roman"/>
        </w:rPr>
        <w:t> </w:t>
      </w:r>
      <w:r w:rsidR="005C3F0C" w:rsidRPr="009C058F">
        <w:rPr>
          <w:rFonts w:ascii="Times New Roman" w:hAnsi="Times New Roman" w:cs="Times New Roman"/>
        </w:rPr>
        <w:t>Agencja wyznacza strefy geograficzne</w:t>
      </w:r>
      <w:r w:rsidR="00804A49" w:rsidRPr="009C058F">
        <w:rPr>
          <w:rFonts w:ascii="Times New Roman" w:hAnsi="Times New Roman" w:cs="Times New Roman"/>
        </w:rPr>
        <w:t xml:space="preserve"> dla systemów bezzałogowych statków powietrznych</w:t>
      </w:r>
      <w:r w:rsidR="005C3F0C" w:rsidRPr="009C058F">
        <w:rPr>
          <w:rFonts w:ascii="Times New Roman" w:hAnsi="Times New Roman" w:cs="Times New Roman"/>
        </w:rPr>
        <w:t xml:space="preserve"> oraz </w:t>
      </w:r>
      <w:r w:rsidR="00C96A05" w:rsidRPr="009C058F">
        <w:rPr>
          <w:rFonts w:ascii="Times New Roman" w:hAnsi="Times New Roman" w:cs="Times New Roman"/>
        </w:rPr>
        <w:t>określa</w:t>
      </w:r>
      <w:r w:rsidR="005C3F0C" w:rsidRPr="009C058F">
        <w:rPr>
          <w:rFonts w:ascii="Times New Roman" w:hAnsi="Times New Roman" w:cs="Times New Roman"/>
        </w:rPr>
        <w:t xml:space="preserve"> warunki operacyjne wykonywania </w:t>
      </w:r>
      <w:r w:rsidR="00C96A05" w:rsidRPr="009C058F">
        <w:rPr>
          <w:rFonts w:ascii="Times New Roman" w:hAnsi="Times New Roman" w:cs="Times New Roman"/>
        </w:rPr>
        <w:t xml:space="preserve">operacji </w:t>
      </w:r>
      <w:r w:rsidR="00250F7F" w:rsidRPr="009C058F">
        <w:rPr>
          <w:rFonts w:ascii="Times New Roman" w:hAnsi="Times New Roman" w:cs="Times New Roman"/>
        </w:rPr>
        <w:t xml:space="preserve">z </w:t>
      </w:r>
      <w:r w:rsidR="0032505A" w:rsidRPr="009C058F">
        <w:rPr>
          <w:rFonts w:ascii="Times New Roman" w:hAnsi="Times New Roman" w:cs="Times New Roman"/>
        </w:rPr>
        <w:t>użyciem</w:t>
      </w:r>
      <w:r w:rsidR="00E30E64" w:rsidRPr="009C058F">
        <w:rPr>
          <w:rFonts w:ascii="Times New Roman" w:hAnsi="Times New Roman" w:cs="Times New Roman"/>
        </w:rPr>
        <w:t xml:space="preserve"> system</w:t>
      </w:r>
      <w:r w:rsidR="00C96A05" w:rsidRPr="009C058F">
        <w:rPr>
          <w:rFonts w:ascii="Times New Roman" w:hAnsi="Times New Roman" w:cs="Times New Roman"/>
        </w:rPr>
        <w:t>ów</w:t>
      </w:r>
      <w:r w:rsidR="005C3F0C" w:rsidRPr="009C058F">
        <w:rPr>
          <w:rFonts w:ascii="Times New Roman" w:hAnsi="Times New Roman" w:cs="Times New Roman"/>
        </w:rPr>
        <w:t xml:space="preserve"> bezzałogo</w:t>
      </w:r>
      <w:r w:rsidR="00E30E64" w:rsidRPr="009C058F">
        <w:rPr>
          <w:rFonts w:ascii="Times New Roman" w:hAnsi="Times New Roman" w:cs="Times New Roman"/>
        </w:rPr>
        <w:t>wych</w:t>
      </w:r>
      <w:r w:rsidR="005C3F0C" w:rsidRPr="009C058F">
        <w:rPr>
          <w:rFonts w:ascii="Times New Roman" w:hAnsi="Times New Roman" w:cs="Times New Roman"/>
        </w:rPr>
        <w:t xml:space="preserve"> statk</w:t>
      </w:r>
      <w:r w:rsidR="00E30E64" w:rsidRPr="009C058F">
        <w:rPr>
          <w:rFonts w:ascii="Times New Roman" w:hAnsi="Times New Roman" w:cs="Times New Roman"/>
        </w:rPr>
        <w:t>ów</w:t>
      </w:r>
      <w:r w:rsidR="005C3F0C" w:rsidRPr="009C058F">
        <w:rPr>
          <w:rFonts w:ascii="Times New Roman" w:hAnsi="Times New Roman" w:cs="Times New Roman"/>
        </w:rPr>
        <w:t xml:space="preserve"> powietrzn</w:t>
      </w:r>
      <w:r w:rsidR="00E30E64" w:rsidRPr="009C058F">
        <w:rPr>
          <w:rFonts w:ascii="Times New Roman" w:hAnsi="Times New Roman" w:cs="Times New Roman"/>
        </w:rPr>
        <w:t>ych</w:t>
      </w:r>
      <w:r w:rsidR="00C96A05" w:rsidRPr="009C058F">
        <w:rPr>
          <w:rFonts w:ascii="Times New Roman" w:hAnsi="Times New Roman" w:cs="Times New Roman"/>
        </w:rPr>
        <w:t xml:space="preserve"> w tych strefach</w:t>
      </w:r>
      <w:r w:rsidR="00E30E64" w:rsidRPr="009C058F">
        <w:rPr>
          <w:rFonts w:ascii="Times New Roman" w:hAnsi="Times New Roman" w:cs="Times New Roman"/>
        </w:rPr>
        <w:t>,</w:t>
      </w:r>
      <w:r w:rsidR="005C3F0C" w:rsidRPr="009C058F">
        <w:rPr>
          <w:rFonts w:ascii="Times New Roman" w:hAnsi="Times New Roman" w:cs="Times New Roman"/>
        </w:rPr>
        <w:t xml:space="preserve"> </w:t>
      </w:r>
      <w:r w:rsidR="00732C0D" w:rsidRPr="009C058F">
        <w:rPr>
          <w:rFonts w:ascii="Times New Roman" w:hAnsi="Times New Roman" w:cs="Times New Roman"/>
        </w:rPr>
        <w:t xml:space="preserve">przedłuża okres obowiązywania tych stref oraz ponownie wyznacza te strefy, </w:t>
      </w:r>
      <w:r w:rsidR="005C3F0C" w:rsidRPr="009C058F">
        <w:rPr>
          <w:rFonts w:ascii="Times New Roman" w:hAnsi="Times New Roman" w:cs="Times New Roman"/>
        </w:rPr>
        <w:t xml:space="preserve">zgodnie z art. 15 rozporządzenia </w:t>
      </w:r>
      <w:r w:rsidR="00E909A3" w:rsidRPr="009C058F">
        <w:rPr>
          <w:rFonts w:ascii="Times New Roman" w:hAnsi="Times New Roman" w:cs="Times New Roman"/>
        </w:rPr>
        <w:t xml:space="preserve">nr </w:t>
      </w:r>
      <w:r w:rsidR="005C3F0C" w:rsidRPr="009C058F">
        <w:rPr>
          <w:rFonts w:ascii="Times New Roman" w:hAnsi="Times New Roman" w:cs="Times New Roman"/>
        </w:rPr>
        <w:t>2019/947</w:t>
      </w:r>
      <w:r w:rsidR="00E909A3" w:rsidRPr="009C058F">
        <w:rPr>
          <w:rFonts w:ascii="Times New Roman" w:hAnsi="Times New Roman" w:cs="Times New Roman"/>
        </w:rPr>
        <w:t>/UE</w:t>
      </w:r>
      <w:r w:rsidR="00C96A05" w:rsidRPr="009C058F">
        <w:rPr>
          <w:rFonts w:ascii="Times New Roman" w:hAnsi="Times New Roman" w:cs="Times New Roman"/>
        </w:rPr>
        <w:t>, Prawem lotniczym</w:t>
      </w:r>
      <w:r w:rsidR="005C3F0C" w:rsidRPr="009C058F">
        <w:rPr>
          <w:rFonts w:ascii="Times New Roman" w:hAnsi="Times New Roman" w:cs="Times New Roman"/>
        </w:rPr>
        <w:t xml:space="preserve"> oraz przepisami wydanymi na podstawie art. </w:t>
      </w:r>
      <w:r w:rsidR="00BC1898" w:rsidRPr="009C058F">
        <w:rPr>
          <w:rFonts w:ascii="Times New Roman" w:hAnsi="Times New Roman" w:cs="Times New Roman"/>
        </w:rPr>
        <w:t xml:space="preserve">156k </w:t>
      </w:r>
      <w:r w:rsidR="00106EC5" w:rsidRPr="009C058F">
        <w:rPr>
          <w:rFonts w:ascii="Times New Roman" w:hAnsi="Times New Roman" w:cs="Times New Roman"/>
        </w:rPr>
        <w:t>Prawa lotniczego</w:t>
      </w:r>
      <w:r w:rsidR="005C3F0C" w:rsidRPr="009C058F">
        <w:rPr>
          <w:rFonts w:ascii="Times New Roman" w:hAnsi="Times New Roman" w:cs="Times New Roman"/>
        </w:rPr>
        <w:t>.</w:t>
      </w:r>
      <w:r w:rsidR="0033680D" w:rsidRPr="0033680D">
        <w:t xml:space="preserve"> </w:t>
      </w:r>
      <w:r w:rsidR="0033680D" w:rsidRPr="0033680D">
        <w:rPr>
          <w:rFonts w:ascii="Times New Roman" w:hAnsi="Times New Roman" w:cs="Times New Roman"/>
        </w:rPr>
        <w:t xml:space="preserve">Określając warunki </w:t>
      </w:r>
      <w:r w:rsidR="00F95A13">
        <w:rPr>
          <w:rFonts w:ascii="Times New Roman" w:hAnsi="Times New Roman" w:cs="Times New Roman"/>
        </w:rPr>
        <w:t xml:space="preserve">operacyjne </w:t>
      </w:r>
      <w:r w:rsidR="0033680D" w:rsidRPr="0033680D">
        <w:rPr>
          <w:rFonts w:ascii="Times New Roman" w:hAnsi="Times New Roman" w:cs="Times New Roman"/>
        </w:rPr>
        <w:t xml:space="preserve">wykonywania operacji z użyciem systemów bezzałogowych statków powietrznych w strefach geograficznych Agencja </w:t>
      </w:r>
      <w:r w:rsidR="0024166E">
        <w:rPr>
          <w:rFonts w:ascii="Times New Roman" w:hAnsi="Times New Roman" w:cs="Times New Roman"/>
        </w:rPr>
        <w:t>zobowiązuje</w:t>
      </w:r>
      <w:r w:rsidR="008A0CB6">
        <w:rPr>
          <w:rFonts w:ascii="Times New Roman" w:hAnsi="Times New Roman" w:cs="Times New Roman"/>
        </w:rPr>
        <w:t xml:space="preserve"> </w:t>
      </w:r>
      <w:r w:rsidR="0033680D" w:rsidRPr="0033680D">
        <w:rPr>
          <w:rFonts w:ascii="Times New Roman" w:hAnsi="Times New Roman" w:cs="Times New Roman"/>
        </w:rPr>
        <w:t>operatora systemu bezzałogowego statku powietrznego</w:t>
      </w:r>
      <w:r w:rsidR="003C2998">
        <w:rPr>
          <w:rFonts w:ascii="Times New Roman" w:hAnsi="Times New Roman" w:cs="Times New Roman"/>
        </w:rPr>
        <w:t>,</w:t>
      </w:r>
      <w:r w:rsidR="0033680D" w:rsidRPr="0033680D">
        <w:rPr>
          <w:rFonts w:ascii="Times New Roman" w:hAnsi="Times New Roman" w:cs="Times New Roman"/>
        </w:rPr>
        <w:t xml:space="preserve"> pilota bezzałogowego statku powietrznego, podmiot, na którego wniosek strefa geograficzna została wyznaczona</w:t>
      </w:r>
      <w:r w:rsidR="008A0CB6">
        <w:rPr>
          <w:rFonts w:ascii="Times New Roman" w:hAnsi="Times New Roman" w:cs="Times New Roman"/>
        </w:rPr>
        <w:t>,</w:t>
      </w:r>
      <w:r w:rsidR="0033680D" w:rsidRPr="0033680D">
        <w:rPr>
          <w:rFonts w:ascii="Times New Roman" w:hAnsi="Times New Roman" w:cs="Times New Roman"/>
        </w:rPr>
        <w:t xml:space="preserve"> lub podmiot, od którego zgody zależy wykonywanie operacji w określonej strefie geograficznej</w:t>
      </w:r>
      <w:r w:rsidR="003C2998">
        <w:rPr>
          <w:rFonts w:ascii="Times New Roman" w:hAnsi="Times New Roman" w:cs="Times New Roman"/>
        </w:rPr>
        <w:t>,</w:t>
      </w:r>
      <w:r w:rsidR="0033680D" w:rsidRPr="0033680D">
        <w:rPr>
          <w:rFonts w:ascii="Times New Roman" w:hAnsi="Times New Roman" w:cs="Times New Roman"/>
        </w:rPr>
        <w:t xml:space="preserve"> </w:t>
      </w:r>
      <w:r w:rsidR="008A0CB6">
        <w:rPr>
          <w:rFonts w:ascii="Times New Roman" w:hAnsi="Times New Roman" w:cs="Times New Roman"/>
        </w:rPr>
        <w:t xml:space="preserve">do korzystania </w:t>
      </w:r>
      <w:r w:rsidR="0033680D" w:rsidRPr="0033680D">
        <w:rPr>
          <w:rFonts w:ascii="Times New Roman" w:hAnsi="Times New Roman" w:cs="Times New Roman"/>
        </w:rPr>
        <w:t>z usług</w:t>
      </w:r>
      <w:r w:rsidR="008A0CB6">
        <w:rPr>
          <w:rFonts w:ascii="Times New Roman" w:hAnsi="Times New Roman" w:cs="Times New Roman"/>
        </w:rPr>
        <w:t>i</w:t>
      </w:r>
      <w:r w:rsidR="0033680D" w:rsidRPr="0033680D">
        <w:rPr>
          <w:rFonts w:ascii="Times New Roman" w:hAnsi="Times New Roman" w:cs="Times New Roman"/>
        </w:rPr>
        <w:t xml:space="preserve"> zapewnian</w:t>
      </w:r>
      <w:r w:rsidR="008A0CB6">
        <w:rPr>
          <w:rFonts w:ascii="Times New Roman" w:hAnsi="Times New Roman" w:cs="Times New Roman"/>
        </w:rPr>
        <w:t>ej</w:t>
      </w:r>
      <w:r w:rsidR="0033680D" w:rsidRPr="0033680D">
        <w:rPr>
          <w:rFonts w:ascii="Times New Roman" w:hAnsi="Times New Roman" w:cs="Times New Roman"/>
        </w:rPr>
        <w:t xml:space="preserve"> przy pomocy system</w:t>
      </w:r>
      <w:r w:rsidR="00860EC4">
        <w:rPr>
          <w:rFonts w:ascii="Times New Roman" w:hAnsi="Times New Roman" w:cs="Times New Roman"/>
        </w:rPr>
        <w:t>u</w:t>
      </w:r>
      <w:r w:rsidR="0033680D" w:rsidRPr="0033680D">
        <w:rPr>
          <w:rFonts w:ascii="Times New Roman" w:hAnsi="Times New Roman" w:cs="Times New Roman"/>
        </w:rPr>
        <w:t xml:space="preserve"> teleinformatyczn</w:t>
      </w:r>
      <w:r w:rsidR="00860EC4">
        <w:rPr>
          <w:rFonts w:ascii="Times New Roman" w:hAnsi="Times New Roman" w:cs="Times New Roman"/>
        </w:rPr>
        <w:t>ego</w:t>
      </w:r>
      <w:r w:rsidR="0033680D" w:rsidRPr="0033680D">
        <w:rPr>
          <w:rFonts w:ascii="Times New Roman" w:hAnsi="Times New Roman" w:cs="Times New Roman"/>
        </w:rPr>
        <w:t>, o który</w:t>
      </w:r>
      <w:r w:rsidR="0024166E">
        <w:rPr>
          <w:rFonts w:ascii="Times New Roman" w:hAnsi="Times New Roman" w:cs="Times New Roman"/>
        </w:rPr>
        <w:t>m</w:t>
      </w:r>
      <w:r w:rsidR="0033680D" w:rsidRPr="0033680D">
        <w:rPr>
          <w:rFonts w:ascii="Times New Roman" w:hAnsi="Times New Roman" w:cs="Times New Roman"/>
        </w:rPr>
        <w:t xml:space="preserve"> mowa w art. 3b ust. 1</w:t>
      </w:r>
      <w:r w:rsidR="0024166E">
        <w:rPr>
          <w:rFonts w:ascii="Times New Roman" w:hAnsi="Times New Roman" w:cs="Times New Roman"/>
        </w:rPr>
        <w:t>, jeże</w:t>
      </w:r>
      <w:r w:rsidR="00104D1A">
        <w:rPr>
          <w:rFonts w:ascii="Times New Roman" w:hAnsi="Times New Roman" w:cs="Times New Roman"/>
        </w:rPr>
        <w:t>li</w:t>
      </w:r>
      <w:r w:rsidR="0024166E">
        <w:rPr>
          <w:rFonts w:ascii="Times New Roman" w:hAnsi="Times New Roman" w:cs="Times New Roman"/>
        </w:rPr>
        <w:t xml:space="preserve"> ustali konieczność korzystania z takiej usługi dla danej strefy geograficznej</w:t>
      </w:r>
      <w:r w:rsidR="0033680D" w:rsidRPr="0033680D">
        <w:rPr>
          <w:rFonts w:ascii="Times New Roman" w:hAnsi="Times New Roman" w:cs="Times New Roman"/>
        </w:rPr>
        <w:t>.</w:t>
      </w:r>
    </w:p>
    <w:p w14:paraId="15E14581" w14:textId="13800FE9" w:rsidR="007D1B80" w:rsidRPr="009C058F" w:rsidRDefault="00375FF2" w:rsidP="00672C83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1B80" w:rsidRPr="009C058F">
        <w:rPr>
          <w:rFonts w:ascii="Times New Roman" w:hAnsi="Times New Roman" w:cs="Times New Roman"/>
        </w:rPr>
        <w:t>.</w:t>
      </w:r>
      <w:r w:rsidR="00B02F92" w:rsidRPr="009C058F">
        <w:rPr>
          <w:rFonts w:ascii="Times New Roman" w:hAnsi="Times New Roman" w:cs="Times New Roman"/>
        </w:rPr>
        <w:t> </w:t>
      </w:r>
      <w:r w:rsidR="007D1B80" w:rsidRPr="009C058F">
        <w:rPr>
          <w:rFonts w:ascii="Times New Roman" w:hAnsi="Times New Roman" w:cs="Times New Roman"/>
        </w:rPr>
        <w:t xml:space="preserve">Wykonywanie przez Agencję zadań, o których mowa w </w:t>
      </w:r>
      <w:r w:rsidR="00732C0D" w:rsidRPr="009C058F">
        <w:rPr>
          <w:rFonts w:ascii="Times New Roman" w:hAnsi="Times New Roman" w:cs="Times New Roman"/>
        </w:rPr>
        <w:t>ust. 1</w:t>
      </w:r>
      <w:r w:rsidRPr="00375FF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3</w:t>
      </w:r>
      <w:r w:rsidR="007D1B80" w:rsidRPr="009C058F">
        <w:rPr>
          <w:rFonts w:ascii="Times New Roman" w:hAnsi="Times New Roman" w:cs="Times New Roman"/>
        </w:rPr>
        <w:t>, stanowi realizację zadań publicznych i nie ma charakteru działalności gospodarczej.</w:t>
      </w:r>
    </w:p>
    <w:p w14:paraId="7E342E2B" w14:textId="32EF1265" w:rsidR="005C3F0C" w:rsidRPr="009C058F" w:rsidRDefault="00375FF2" w:rsidP="00672C83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C3F0C" w:rsidRPr="009C058F">
        <w:rPr>
          <w:rFonts w:ascii="Times New Roman" w:hAnsi="Times New Roman" w:cs="Times New Roman"/>
        </w:rPr>
        <w:t>.</w:t>
      </w:r>
      <w:r w:rsidR="00B02F92" w:rsidRPr="009C058F">
        <w:rPr>
          <w:rFonts w:ascii="Times New Roman" w:hAnsi="Times New Roman" w:cs="Times New Roman"/>
        </w:rPr>
        <w:t> </w:t>
      </w:r>
      <w:r w:rsidR="00C96A05" w:rsidRPr="009C058F">
        <w:rPr>
          <w:rFonts w:ascii="Times New Roman" w:hAnsi="Times New Roman" w:cs="Times New Roman"/>
        </w:rPr>
        <w:t>Agencja pobiera opłaty z</w:t>
      </w:r>
      <w:r w:rsidR="005C3F0C" w:rsidRPr="009C058F">
        <w:rPr>
          <w:rFonts w:ascii="Times New Roman" w:hAnsi="Times New Roman" w:cs="Times New Roman"/>
        </w:rPr>
        <w:t xml:space="preserve">a czynności </w:t>
      </w:r>
      <w:r w:rsidR="000B6B7E" w:rsidRPr="009C058F">
        <w:rPr>
          <w:rFonts w:ascii="Times New Roman" w:hAnsi="Times New Roman" w:cs="Times New Roman"/>
        </w:rPr>
        <w:t xml:space="preserve">związane z wyznaczaniem </w:t>
      </w:r>
      <w:r w:rsidR="00250F7F" w:rsidRPr="009C058F">
        <w:rPr>
          <w:rFonts w:ascii="Times New Roman" w:hAnsi="Times New Roman" w:cs="Times New Roman"/>
        </w:rPr>
        <w:t>stref</w:t>
      </w:r>
      <w:r w:rsidR="000B6B7E" w:rsidRPr="009C058F">
        <w:rPr>
          <w:rFonts w:ascii="Times New Roman" w:hAnsi="Times New Roman" w:cs="Times New Roman"/>
        </w:rPr>
        <w:t xml:space="preserve"> geograficzn</w:t>
      </w:r>
      <w:r w:rsidR="00250F7F" w:rsidRPr="009C058F">
        <w:rPr>
          <w:rFonts w:ascii="Times New Roman" w:hAnsi="Times New Roman" w:cs="Times New Roman"/>
        </w:rPr>
        <w:t>ych</w:t>
      </w:r>
      <w:r w:rsidR="000B6B7E" w:rsidRPr="009C058F">
        <w:rPr>
          <w:rFonts w:ascii="Times New Roman" w:hAnsi="Times New Roman" w:cs="Times New Roman"/>
        </w:rPr>
        <w:t xml:space="preserve"> dla systemów bezzałogowych statków powietrznych</w:t>
      </w:r>
      <w:r w:rsidR="007D1B80" w:rsidRPr="009C058F">
        <w:rPr>
          <w:rFonts w:ascii="Times New Roman" w:hAnsi="Times New Roman" w:cs="Times New Roman"/>
        </w:rPr>
        <w:t>,</w:t>
      </w:r>
      <w:r w:rsidR="00732C0D" w:rsidRPr="009C058F">
        <w:rPr>
          <w:rFonts w:ascii="Times New Roman" w:hAnsi="Times New Roman" w:cs="Times New Roman"/>
        </w:rPr>
        <w:t xml:space="preserve"> przedłużaniem okresu ich obowiązywania i ich ponownym wyznaczaniem,</w:t>
      </w:r>
      <w:r w:rsidR="007D1B80" w:rsidRPr="009C058F">
        <w:rPr>
          <w:rFonts w:ascii="Times New Roman" w:hAnsi="Times New Roman" w:cs="Times New Roman"/>
        </w:rPr>
        <w:t xml:space="preserve"> zgodnie z Prawem lotniczym oraz przepisami wydanymi na podstawie art. </w:t>
      </w:r>
      <w:r w:rsidR="00BC1898" w:rsidRPr="009C058F">
        <w:rPr>
          <w:rFonts w:ascii="Times New Roman" w:hAnsi="Times New Roman" w:cs="Times New Roman"/>
        </w:rPr>
        <w:t xml:space="preserve">156k </w:t>
      </w:r>
      <w:r w:rsidR="007D1B80" w:rsidRPr="009C058F">
        <w:rPr>
          <w:rFonts w:ascii="Times New Roman" w:hAnsi="Times New Roman" w:cs="Times New Roman"/>
        </w:rPr>
        <w:t>Prawa lotniczego</w:t>
      </w:r>
      <w:r w:rsidR="005C3F0C" w:rsidRPr="009C058F">
        <w:rPr>
          <w:rFonts w:ascii="Times New Roman" w:hAnsi="Times New Roman" w:cs="Times New Roman"/>
        </w:rPr>
        <w:t>.</w:t>
      </w:r>
      <w:r w:rsidR="006F1A43" w:rsidRPr="009C058F">
        <w:rPr>
          <w:rFonts w:ascii="Times New Roman" w:hAnsi="Times New Roman" w:cs="Times New Roman"/>
        </w:rPr>
        <w:t xml:space="preserve"> Opłaty te nie podlegają opodatkowaniu podatkiem od towaru i usług, o którym mowa w przepisach ustawy z dnia 11 marca 2004 r. o podatku od towarów i usług (Dz. U. z 2021 r. poz. 685</w:t>
      </w:r>
      <w:r w:rsidR="00F57F5C">
        <w:rPr>
          <w:rFonts w:ascii="Times New Roman" w:hAnsi="Times New Roman" w:cs="Times New Roman"/>
        </w:rPr>
        <w:t xml:space="preserve">, </w:t>
      </w:r>
      <w:r w:rsidR="00AB267D">
        <w:rPr>
          <w:rFonts w:ascii="Times New Roman" w:hAnsi="Times New Roman" w:cs="Times New Roman"/>
        </w:rPr>
        <w:t xml:space="preserve">694, </w:t>
      </w:r>
      <w:r w:rsidR="00F57F5C">
        <w:rPr>
          <w:rFonts w:ascii="Times New Roman" w:hAnsi="Times New Roman" w:cs="Times New Roman"/>
        </w:rPr>
        <w:t>802</w:t>
      </w:r>
      <w:r w:rsidR="00AB267D">
        <w:rPr>
          <w:rFonts w:ascii="Times New Roman" w:hAnsi="Times New Roman" w:cs="Times New Roman"/>
        </w:rPr>
        <w:t>,</w:t>
      </w:r>
      <w:r w:rsidR="00F57F5C">
        <w:rPr>
          <w:rFonts w:ascii="Times New Roman" w:hAnsi="Times New Roman" w:cs="Times New Roman"/>
        </w:rPr>
        <w:t xml:space="preserve"> 1163</w:t>
      </w:r>
      <w:r w:rsidR="00AB267D">
        <w:rPr>
          <w:rFonts w:ascii="Times New Roman" w:hAnsi="Times New Roman" w:cs="Times New Roman"/>
        </w:rPr>
        <w:t xml:space="preserve"> i 1243</w:t>
      </w:r>
      <w:r w:rsidR="006F1A43" w:rsidRPr="009C058F">
        <w:rPr>
          <w:rFonts w:ascii="Times New Roman" w:hAnsi="Times New Roman" w:cs="Times New Roman"/>
        </w:rPr>
        <w:t>).</w:t>
      </w:r>
    </w:p>
    <w:p w14:paraId="32DC17D4" w14:textId="06FAE95C" w:rsidR="007D1B80" w:rsidRPr="009C058F" w:rsidRDefault="00375FF2" w:rsidP="007D1B80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1B80" w:rsidRPr="009C058F">
        <w:rPr>
          <w:rFonts w:ascii="Times New Roman" w:hAnsi="Times New Roman" w:cs="Times New Roman"/>
        </w:rPr>
        <w:t>.</w:t>
      </w:r>
      <w:r w:rsidR="00B02F92" w:rsidRPr="009C058F">
        <w:rPr>
          <w:rFonts w:ascii="Times New Roman" w:hAnsi="Times New Roman" w:cs="Times New Roman"/>
        </w:rPr>
        <w:t> </w:t>
      </w:r>
      <w:r w:rsidR="007D1B80" w:rsidRPr="009C058F">
        <w:rPr>
          <w:rFonts w:ascii="Times New Roman" w:hAnsi="Times New Roman" w:cs="Times New Roman"/>
        </w:rPr>
        <w:t xml:space="preserve">Opłaty, o których mowa w ust. </w:t>
      </w:r>
      <w:r>
        <w:rPr>
          <w:rFonts w:ascii="Times New Roman" w:hAnsi="Times New Roman" w:cs="Times New Roman"/>
        </w:rPr>
        <w:t>5</w:t>
      </w:r>
      <w:r w:rsidR="007D1B80" w:rsidRPr="009C058F">
        <w:rPr>
          <w:rFonts w:ascii="Times New Roman" w:hAnsi="Times New Roman" w:cs="Times New Roman"/>
        </w:rPr>
        <w:t>, mają charakter publicznoprawny</w:t>
      </w:r>
      <w:r w:rsidR="00225DC9" w:rsidRPr="009C058F">
        <w:rPr>
          <w:rFonts w:ascii="Times New Roman" w:hAnsi="Times New Roman" w:cs="Times New Roman"/>
        </w:rPr>
        <w:t xml:space="preserve">. Przychody osiągane z tytułu </w:t>
      </w:r>
      <w:r w:rsidR="00F1215F">
        <w:rPr>
          <w:rFonts w:ascii="Times New Roman" w:hAnsi="Times New Roman" w:cs="Times New Roman"/>
        </w:rPr>
        <w:t xml:space="preserve">tych </w:t>
      </w:r>
      <w:r w:rsidR="00225DC9" w:rsidRPr="009C058F">
        <w:rPr>
          <w:rFonts w:ascii="Times New Roman" w:hAnsi="Times New Roman" w:cs="Times New Roman"/>
        </w:rPr>
        <w:t>opłat nie pomniejszają dotacji, o której mowa w art. 3c.</w:t>
      </w:r>
    </w:p>
    <w:p w14:paraId="5384DDAD" w14:textId="77777777" w:rsidR="00565F3D" w:rsidRDefault="00942617" w:rsidP="001432BF">
      <w:pPr>
        <w:pStyle w:val="ZARTzmartartykuempunktem"/>
        <w:rPr>
          <w:rFonts w:ascii="Times New Roman" w:hAnsi="Times New Roman" w:cs="Times New Roman"/>
        </w:rPr>
      </w:pPr>
      <w:r w:rsidRPr="009214F2">
        <w:rPr>
          <w:rFonts w:ascii="Times New Roman" w:hAnsi="Times New Roman" w:cs="Times New Roman"/>
        </w:rPr>
        <w:t>Art.</w:t>
      </w:r>
      <w:r w:rsidR="00B02F92" w:rsidRPr="009214F2">
        <w:rPr>
          <w:rFonts w:ascii="Times New Roman" w:hAnsi="Times New Roman" w:cs="Times New Roman"/>
        </w:rPr>
        <w:t> </w:t>
      </w:r>
      <w:r w:rsidRPr="009214F2">
        <w:rPr>
          <w:rFonts w:ascii="Times New Roman" w:hAnsi="Times New Roman" w:cs="Times New Roman"/>
        </w:rPr>
        <w:t>3b.</w:t>
      </w:r>
      <w:r w:rsidR="00B02F92" w:rsidRPr="009C058F">
        <w:rPr>
          <w:rFonts w:ascii="Times New Roman" w:hAnsi="Times New Roman" w:cs="Times New Roman"/>
        </w:rPr>
        <w:t> </w:t>
      </w:r>
      <w:r w:rsidR="001C6861">
        <w:rPr>
          <w:rFonts w:ascii="Times New Roman" w:hAnsi="Times New Roman" w:cs="Times New Roman"/>
        </w:rPr>
        <w:t>1. </w:t>
      </w:r>
      <w:r w:rsidRPr="009C058F">
        <w:rPr>
          <w:rFonts w:ascii="Times New Roman" w:hAnsi="Times New Roman" w:cs="Times New Roman"/>
        </w:rPr>
        <w:t xml:space="preserve">Agencja zapewnia </w:t>
      </w:r>
      <w:r w:rsidR="00796174" w:rsidRPr="009C058F">
        <w:rPr>
          <w:rFonts w:ascii="Times New Roman" w:hAnsi="Times New Roman" w:cs="Times New Roman"/>
        </w:rPr>
        <w:t>utrzymanie, prowadzenie i rozwój</w:t>
      </w:r>
      <w:r w:rsidR="00565F3D">
        <w:rPr>
          <w:rFonts w:ascii="Times New Roman" w:hAnsi="Times New Roman" w:cs="Times New Roman"/>
        </w:rPr>
        <w:t>:</w:t>
      </w:r>
    </w:p>
    <w:p w14:paraId="25CFB1C3" w14:textId="387FF5E2" w:rsidR="00565F3D" w:rsidRDefault="00565F3D" w:rsidP="001432BF">
      <w:pPr>
        <w:pStyle w:val="ZPKTzmpktartykuempunktem"/>
      </w:pPr>
      <w:r>
        <w:t>1)</w:t>
      </w:r>
      <w:r>
        <w:tab/>
      </w:r>
      <w:r w:rsidR="00C26DE5">
        <w:t xml:space="preserve">systemu teleinformatycznego wykorzystywanego do realizacji </w:t>
      </w:r>
      <w:r w:rsidR="0018093C">
        <w:t xml:space="preserve">usług </w:t>
      </w:r>
      <w:r>
        <w:t>związanych z wykonywaniem</w:t>
      </w:r>
      <w:r w:rsidR="00C26DE5">
        <w:t xml:space="preserve"> </w:t>
      </w:r>
      <w:r>
        <w:t xml:space="preserve">przez Agencję </w:t>
      </w:r>
      <w:r w:rsidR="00B50521">
        <w:t>zadań</w:t>
      </w:r>
      <w:r>
        <w:t xml:space="preserve">, </w:t>
      </w:r>
      <w:r w:rsidR="0018093C">
        <w:t xml:space="preserve">o których </w:t>
      </w:r>
      <w:r w:rsidR="00B50521">
        <w:t>mowa w art. 15 i art. 18 lit. f</w:t>
      </w:r>
      <w:r w:rsidR="003E3D1A">
        <w:t xml:space="preserve"> </w:t>
      </w:r>
      <w:r w:rsidR="002B38E9">
        <w:t xml:space="preserve">i l </w:t>
      </w:r>
      <w:r w:rsidR="000366EE" w:rsidRPr="00375FF2">
        <w:t>rozporządzenia nr 2019/947/UE</w:t>
      </w:r>
      <w:r w:rsidR="00C73BAC">
        <w:t>;</w:t>
      </w:r>
    </w:p>
    <w:p w14:paraId="2F21BFCD" w14:textId="00964780" w:rsidR="00E74370" w:rsidRDefault="00565F3D" w:rsidP="001432BF">
      <w:pPr>
        <w:pStyle w:val="ZPKTzmpktartykuempunktem"/>
      </w:pPr>
      <w:r>
        <w:t>2)</w:t>
      </w:r>
      <w:r>
        <w:tab/>
      </w:r>
      <w:r w:rsidRPr="00565F3D">
        <w:t xml:space="preserve">systemu teleinformatycznego wykorzystywanego do realizacji usług związanych z wykonywaniem przez </w:t>
      </w:r>
      <w:r w:rsidRPr="00021935">
        <w:t xml:space="preserve">Prezesa Urzędu Lotnictwa Cywilnego </w:t>
      </w:r>
      <w:r>
        <w:t xml:space="preserve">oraz </w:t>
      </w:r>
      <w:r w:rsidRPr="00565F3D">
        <w:t>Agencję z</w:t>
      </w:r>
      <w:r>
        <w:t xml:space="preserve">adań, </w:t>
      </w:r>
      <w:r w:rsidR="00B50521" w:rsidRPr="00021935">
        <w:t>o których mowa w</w:t>
      </w:r>
      <w:r w:rsidR="0095790E" w:rsidRPr="00021935">
        <w:t xml:space="preserve"> przepisach</w:t>
      </w:r>
      <w:r w:rsidR="00B50521" w:rsidRPr="00021935">
        <w:t xml:space="preserve"> </w:t>
      </w:r>
      <w:r w:rsidR="0095790E" w:rsidRPr="00021935">
        <w:t xml:space="preserve">rozporządzenia nr 2019/947/UE, w szczególności w art. 12 ust. 1 </w:t>
      </w:r>
      <w:r w:rsidR="00D958BD">
        <w:t>i</w:t>
      </w:r>
      <w:r w:rsidR="0095790E" w:rsidRPr="00021935">
        <w:t xml:space="preserve"> </w:t>
      </w:r>
      <w:r w:rsidR="00B50521" w:rsidRPr="00021935">
        <w:t>art. 18 lit a</w:t>
      </w:r>
      <w:r w:rsidR="00D958BD" w:rsidRPr="00D958BD">
        <w:t>–</w:t>
      </w:r>
      <w:r w:rsidR="00B50521" w:rsidRPr="00021935">
        <w:t>e</w:t>
      </w:r>
      <w:r w:rsidR="00D739B9" w:rsidRPr="00021935">
        <w:t xml:space="preserve">, </w:t>
      </w:r>
      <w:r w:rsidR="003E3D1A" w:rsidRPr="00021935">
        <w:t>g</w:t>
      </w:r>
      <w:r w:rsidR="00D739B9" w:rsidRPr="00021935">
        <w:t xml:space="preserve"> oraz </w:t>
      </w:r>
      <w:r w:rsidR="003E3D1A" w:rsidRPr="00021935">
        <w:t>m</w:t>
      </w:r>
      <w:r>
        <w:t xml:space="preserve"> rozporządzenia</w:t>
      </w:r>
      <w:r w:rsidR="00D958BD" w:rsidRPr="00D958BD">
        <w:t xml:space="preserve"> nr 2019/947/UE</w:t>
      </w:r>
      <w:r w:rsidR="00D958BD">
        <w:t xml:space="preserve">, a także – w zakresie niezapewnianym przez system teleinformatyczny, o którym mowa w pkt 1, </w:t>
      </w:r>
      <w:r w:rsidR="00D958BD" w:rsidRPr="00D958BD">
        <w:t>–</w:t>
      </w:r>
      <w:r w:rsidR="00D958BD">
        <w:t xml:space="preserve"> w art. </w:t>
      </w:r>
      <w:r w:rsidR="00D958BD" w:rsidRPr="00021935">
        <w:t>l</w:t>
      </w:r>
      <w:r w:rsidR="00D958BD">
        <w:t>8 lit. l</w:t>
      </w:r>
      <w:r w:rsidR="00D958BD" w:rsidRPr="00021935">
        <w:t xml:space="preserve"> </w:t>
      </w:r>
      <w:r w:rsidR="00D958BD" w:rsidRPr="00D958BD">
        <w:t>rozporządzenia nr 2019/947/UE</w:t>
      </w:r>
      <w:r>
        <w:t>.</w:t>
      </w:r>
    </w:p>
    <w:p w14:paraId="4CD460EB" w14:textId="255D2AEF" w:rsidR="00565F3D" w:rsidRDefault="00565F3D" w:rsidP="00565F3D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 System teleinformatyczny, o którym mowa w </w:t>
      </w:r>
      <w:r w:rsidR="0021103B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1 pkt 1, zapewnia </w:t>
      </w:r>
      <w:r w:rsidR="0021103B">
        <w:rPr>
          <w:rFonts w:ascii="Times New Roman" w:hAnsi="Times New Roman" w:cs="Times New Roman"/>
        </w:rPr>
        <w:t>w szczególności usługi w zakresie wyznaczania</w:t>
      </w:r>
      <w:r>
        <w:rPr>
          <w:rFonts w:ascii="Times New Roman" w:hAnsi="Times New Roman" w:cs="Times New Roman"/>
        </w:rPr>
        <w:t xml:space="preserve"> stref geograficznych</w:t>
      </w:r>
      <w:r w:rsidR="00D958BD">
        <w:rPr>
          <w:rFonts w:ascii="Times New Roman" w:hAnsi="Times New Roman" w:cs="Times New Roman"/>
        </w:rPr>
        <w:t xml:space="preserve"> dla systemów bezzałogowych statków powietrznych</w:t>
      </w:r>
      <w:r w:rsidR="00AA28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A28A0">
        <w:rPr>
          <w:rFonts w:ascii="Times New Roman" w:hAnsi="Times New Roman" w:cs="Times New Roman"/>
        </w:rPr>
        <w:t xml:space="preserve">zgłaszania wykonywania operacji z użyciem systemu bezzałogowego statku powietrznego </w:t>
      </w:r>
      <w:r w:rsidRPr="002B38E9">
        <w:rPr>
          <w:rFonts w:ascii="Times New Roman" w:hAnsi="Times New Roman" w:cs="Times New Roman"/>
        </w:rPr>
        <w:t xml:space="preserve">oraz przekazywania operatorom </w:t>
      </w:r>
      <w:r w:rsidR="0021103B" w:rsidRPr="002B38E9">
        <w:rPr>
          <w:rFonts w:ascii="Times New Roman" w:hAnsi="Times New Roman" w:cs="Times New Roman"/>
        </w:rPr>
        <w:t xml:space="preserve">systemów </w:t>
      </w:r>
      <w:r w:rsidRPr="002B38E9">
        <w:rPr>
          <w:rFonts w:ascii="Times New Roman" w:hAnsi="Times New Roman" w:cs="Times New Roman"/>
        </w:rPr>
        <w:t xml:space="preserve">bezzałogowych </w:t>
      </w:r>
      <w:r w:rsidR="0021103B">
        <w:rPr>
          <w:rFonts w:ascii="Times New Roman" w:hAnsi="Times New Roman" w:cs="Times New Roman"/>
        </w:rPr>
        <w:t xml:space="preserve">statków </w:t>
      </w:r>
      <w:r w:rsidRPr="002B38E9">
        <w:rPr>
          <w:rFonts w:ascii="Times New Roman" w:hAnsi="Times New Roman" w:cs="Times New Roman"/>
        </w:rPr>
        <w:t>powietrznych informacji i wytycz</w:t>
      </w:r>
      <w:r w:rsidRPr="0095790E">
        <w:rPr>
          <w:rFonts w:ascii="Times New Roman" w:hAnsi="Times New Roman" w:cs="Times New Roman"/>
        </w:rPr>
        <w:t xml:space="preserve">nych, które służą zapewnieniu bezpieczeństwa operacji z użyciem </w:t>
      </w:r>
      <w:r w:rsidR="0021103B" w:rsidRPr="0095790E">
        <w:rPr>
          <w:rFonts w:ascii="Times New Roman" w:hAnsi="Times New Roman" w:cs="Times New Roman"/>
        </w:rPr>
        <w:t xml:space="preserve">systemów </w:t>
      </w:r>
      <w:r w:rsidRPr="0095790E">
        <w:rPr>
          <w:rFonts w:ascii="Times New Roman" w:hAnsi="Times New Roman" w:cs="Times New Roman"/>
        </w:rPr>
        <w:t>bezzałogowych</w:t>
      </w:r>
      <w:r w:rsidR="0021103B">
        <w:rPr>
          <w:rFonts w:ascii="Times New Roman" w:hAnsi="Times New Roman" w:cs="Times New Roman"/>
        </w:rPr>
        <w:t xml:space="preserve"> statków</w:t>
      </w:r>
      <w:r w:rsidRPr="0095790E">
        <w:rPr>
          <w:rFonts w:ascii="Times New Roman" w:hAnsi="Times New Roman" w:cs="Times New Roman"/>
        </w:rPr>
        <w:t xml:space="preserve"> powietrznych</w:t>
      </w:r>
      <w:r w:rsidRPr="002B38E9">
        <w:rPr>
          <w:rFonts w:ascii="Times New Roman" w:hAnsi="Times New Roman" w:cs="Times New Roman"/>
        </w:rPr>
        <w:t xml:space="preserve"> w zakresie</w:t>
      </w:r>
      <w:r w:rsidR="0021103B">
        <w:rPr>
          <w:rFonts w:ascii="Times New Roman" w:hAnsi="Times New Roman" w:cs="Times New Roman"/>
        </w:rPr>
        <w:t>,</w:t>
      </w:r>
      <w:r w:rsidRPr="002B38E9">
        <w:rPr>
          <w:rFonts w:ascii="Times New Roman" w:hAnsi="Times New Roman" w:cs="Times New Roman"/>
        </w:rPr>
        <w:t xml:space="preserve"> w jakim </w:t>
      </w:r>
      <w:r w:rsidR="0021103B" w:rsidRPr="002B38E9">
        <w:rPr>
          <w:rFonts w:ascii="Times New Roman" w:hAnsi="Times New Roman" w:cs="Times New Roman"/>
        </w:rPr>
        <w:t xml:space="preserve">jest </w:t>
      </w:r>
      <w:r w:rsidR="00853818">
        <w:rPr>
          <w:rFonts w:ascii="Times New Roman" w:hAnsi="Times New Roman" w:cs="Times New Roman"/>
        </w:rPr>
        <w:t xml:space="preserve">to </w:t>
      </w:r>
      <w:r w:rsidRPr="002B38E9">
        <w:rPr>
          <w:rFonts w:ascii="Times New Roman" w:hAnsi="Times New Roman" w:cs="Times New Roman"/>
        </w:rPr>
        <w:t>związane z wyznaczaniem stref geograficznych</w:t>
      </w:r>
      <w:r w:rsidR="00D958BD" w:rsidRPr="00D958BD">
        <w:t xml:space="preserve"> </w:t>
      </w:r>
      <w:r w:rsidR="00D958BD" w:rsidRPr="00D958BD">
        <w:rPr>
          <w:rFonts w:ascii="Times New Roman" w:hAnsi="Times New Roman" w:cs="Times New Roman"/>
        </w:rPr>
        <w:t>dla systemów bezzałogowych statków powietrznych</w:t>
      </w:r>
      <w:r w:rsidR="0021103B">
        <w:rPr>
          <w:rFonts w:ascii="Times New Roman" w:hAnsi="Times New Roman" w:cs="Times New Roman"/>
        </w:rPr>
        <w:t>.</w:t>
      </w:r>
    </w:p>
    <w:p w14:paraId="59F752B7" w14:textId="6E3B2A7B" w:rsidR="00E74370" w:rsidRDefault="00565F3D" w:rsidP="00E74370">
      <w:pPr>
        <w:pStyle w:val="ZARTzmartartykuempunktem"/>
      </w:pPr>
      <w:r>
        <w:t>3. </w:t>
      </w:r>
      <w:r w:rsidR="00E74370">
        <w:t>System teleinformatyczny, o którym mowa w ust. 1</w:t>
      </w:r>
      <w:r>
        <w:t xml:space="preserve"> pkt 2</w:t>
      </w:r>
      <w:r w:rsidR="00E74370">
        <w:t xml:space="preserve">, zapewnia </w:t>
      </w:r>
      <w:r w:rsidR="003E3D1A" w:rsidRPr="00021935">
        <w:t>w szczególności usługi</w:t>
      </w:r>
      <w:r w:rsidR="0021103B">
        <w:t xml:space="preserve"> w zakresie</w:t>
      </w:r>
      <w:r w:rsidR="00E74370">
        <w:t>:</w:t>
      </w:r>
    </w:p>
    <w:p w14:paraId="645D8A67" w14:textId="103FDF65" w:rsidR="00E74370" w:rsidRDefault="00E74370" w:rsidP="001432BF">
      <w:pPr>
        <w:pStyle w:val="ZPKTzmpktartykuempunktem"/>
      </w:pPr>
      <w:r>
        <w:t>1)</w:t>
      </w:r>
      <w:r>
        <w:tab/>
      </w:r>
      <w:r w:rsidR="003E3D1A" w:rsidRPr="00021935">
        <w:t>podnoszenia poziomu wiedzy oraz kwalifikacji osób użytkujących systemy bezzałogowych statków powietrznych</w:t>
      </w:r>
      <w:r>
        <w:t>;</w:t>
      </w:r>
    </w:p>
    <w:p w14:paraId="79B9804A" w14:textId="7D69F167" w:rsidR="00E74370" w:rsidRDefault="00E74370" w:rsidP="001432BF">
      <w:pPr>
        <w:pStyle w:val="ZPKTzmpktartykuempunktem"/>
      </w:pPr>
      <w:r>
        <w:t>2)</w:t>
      </w:r>
      <w:r>
        <w:tab/>
      </w:r>
      <w:r w:rsidR="003E3D1A" w:rsidRPr="00021935">
        <w:t>obsługi spraw związanych z nadawaniem uprawnień pilotom bezzałogowych statków powietrznych</w:t>
      </w:r>
      <w:r>
        <w:t>;</w:t>
      </w:r>
    </w:p>
    <w:p w14:paraId="1709AA1D" w14:textId="7C99840C" w:rsidR="00E74370" w:rsidRDefault="00E74370" w:rsidP="001432BF">
      <w:pPr>
        <w:pStyle w:val="ZPKTzmpktartykuempunktem"/>
      </w:pPr>
      <w:r>
        <w:t>3)</w:t>
      </w:r>
      <w:r>
        <w:tab/>
      </w:r>
      <w:r w:rsidR="003E3D1A" w:rsidRPr="00021935">
        <w:t xml:space="preserve">informowania </w:t>
      </w:r>
      <w:r w:rsidR="000B6A85">
        <w:t xml:space="preserve">w czasie rzeczywistym </w:t>
      </w:r>
      <w:r w:rsidR="003E3D1A" w:rsidRPr="00021935">
        <w:t>obywateli oraz organów państw</w:t>
      </w:r>
      <w:r w:rsidR="0021103B">
        <w:t>a</w:t>
      </w:r>
      <w:r w:rsidR="003E3D1A" w:rsidRPr="00021935">
        <w:t xml:space="preserve"> o legalności operacji wykonywanych przy użyciu systemów bezzałogowych statków powietrznych</w:t>
      </w:r>
      <w:r>
        <w:t>;</w:t>
      </w:r>
    </w:p>
    <w:p w14:paraId="7ACA622D" w14:textId="286BAAD6" w:rsidR="00E74370" w:rsidRDefault="00E74370" w:rsidP="001432BF">
      <w:pPr>
        <w:pStyle w:val="ZPKTzmpktartykuempunktem"/>
      </w:pPr>
      <w:r>
        <w:t>4)</w:t>
      </w:r>
      <w:r>
        <w:tab/>
      </w:r>
      <w:r w:rsidR="003E3D1A" w:rsidRPr="00021935">
        <w:t>wprowadzania</w:t>
      </w:r>
      <w:r w:rsidR="000B6A85">
        <w:t xml:space="preserve"> w czasie rzeczywistym</w:t>
      </w:r>
      <w:r w:rsidR="003E3D1A" w:rsidRPr="00021935">
        <w:t xml:space="preserve"> ograniczeń w przestrzeni powietrznej</w:t>
      </w:r>
      <w:r w:rsidR="0021103B">
        <w:t xml:space="preserve"> związanych z użytkowaniem systemów bezzałogowych statków powietrznych</w:t>
      </w:r>
      <w:r>
        <w:t>;</w:t>
      </w:r>
    </w:p>
    <w:p w14:paraId="5642EE15" w14:textId="14170B53" w:rsidR="00E74370" w:rsidRDefault="0021103B" w:rsidP="001432BF">
      <w:pPr>
        <w:pStyle w:val="ZPKTzmpktartykuempunktem"/>
      </w:pPr>
      <w:r>
        <w:t>5</w:t>
      </w:r>
      <w:r w:rsidR="00E74370">
        <w:t>)</w:t>
      </w:r>
      <w:r w:rsidR="00E74370">
        <w:tab/>
      </w:r>
      <w:r w:rsidR="00D739B9" w:rsidRPr="00021935">
        <w:t xml:space="preserve">wsparcia operatorów systemów bezzałogowych statków powietrznych w </w:t>
      </w:r>
      <w:r w:rsidR="008C0DAC">
        <w:t>opracowywaniu</w:t>
      </w:r>
      <w:r w:rsidR="00D739B9" w:rsidRPr="00021935">
        <w:t xml:space="preserve"> oceny ryzyka </w:t>
      </w:r>
      <w:r w:rsidRPr="0021103B">
        <w:t>operacyjnego, o której mowa w art. 11 rozporządzenia nr 2019/947/UE</w:t>
      </w:r>
      <w:r w:rsidR="00E74370">
        <w:t>;</w:t>
      </w:r>
    </w:p>
    <w:p w14:paraId="2BCBB8D2" w14:textId="6348B87D" w:rsidR="00796174" w:rsidRDefault="0021103B" w:rsidP="001432BF">
      <w:pPr>
        <w:pStyle w:val="ZPKTzmpktartykuempunktem"/>
      </w:pPr>
      <w:r>
        <w:t>6</w:t>
      </w:r>
      <w:r w:rsidR="00E74370">
        <w:t>)</w:t>
      </w:r>
      <w:r w:rsidR="00E74370">
        <w:tab/>
      </w:r>
      <w:r w:rsidR="002B38E9" w:rsidRPr="00021935">
        <w:t xml:space="preserve">przekazywania operatorom systemów </w:t>
      </w:r>
      <w:r w:rsidR="001C6861" w:rsidRPr="00021935">
        <w:t xml:space="preserve">bezzałogowych </w:t>
      </w:r>
      <w:r w:rsidR="001C6861">
        <w:t xml:space="preserve">statków </w:t>
      </w:r>
      <w:r w:rsidR="002B38E9" w:rsidRPr="00021935">
        <w:t xml:space="preserve">powietrznych informacji i wytycznych, które służą zapewnieniu bezpieczeństwa operacji z użyciem </w:t>
      </w:r>
      <w:r w:rsidR="001C6861" w:rsidRPr="00021935">
        <w:t xml:space="preserve">systemów </w:t>
      </w:r>
      <w:r w:rsidR="002B38E9" w:rsidRPr="00021935">
        <w:t xml:space="preserve">bezzałogowych </w:t>
      </w:r>
      <w:r w:rsidR="001C6861">
        <w:t xml:space="preserve">statków </w:t>
      </w:r>
      <w:r w:rsidR="002B38E9" w:rsidRPr="00021935">
        <w:t>powietrznych w zakresie</w:t>
      </w:r>
      <w:r w:rsidR="00D958BD">
        <w:t xml:space="preserve">, w jakim nie jest to związane z </w:t>
      </w:r>
      <w:r w:rsidR="001C6861">
        <w:t xml:space="preserve">wyznaczaniem stref geograficznych dla </w:t>
      </w:r>
      <w:r w:rsidR="00D958BD">
        <w:t xml:space="preserve">systemów </w:t>
      </w:r>
      <w:r w:rsidR="001C6861">
        <w:t>bezzałogowych statków powietrznych</w:t>
      </w:r>
      <w:r w:rsidR="00856DED" w:rsidRPr="00021935">
        <w:t>.</w:t>
      </w:r>
    </w:p>
    <w:p w14:paraId="77DA86A6" w14:textId="24A0E94F" w:rsidR="009B06AE" w:rsidRPr="00021935" w:rsidRDefault="009B06AE" w:rsidP="009B06AE">
      <w:pPr>
        <w:pStyle w:val="ZPKTzmpktartykuempunktem"/>
        <w:ind w:left="567" w:firstLine="426"/>
        <w:rPr>
          <w:rFonts w:ascii="Times New Roman" w:hAnsi="Times New Roman"/>
        </w:rPr>
      </w:pPr>
      <w:r>
        <w:t xml:space="preserve">4. </w:t>
      </w:r>
      <w:r w:rsidRPr="009B06AE">
        <w:t xml:space="preserve">Do oddania do korzystania systemów, o których mowa w ust. 1, podmiotom, o których mowa w art. 156h ust. 1 pkt 2 </w:t>
      </w:r>
      <w:r>
        <w:t>Praw</w:t>
      </w:r>
      <w:r w:rsidR="005D016D">
        <w:t>a</w:t>
      </w:r>
      <w:r>
        <w:t xml:space="preserve"> lotniczego</w:t>
      </w:r>
      <w:r w:rsidRPr="009B06AE">
        <w:t>, przepisów rozdziału 7 ustawy z dnia 16 grudnia 2016 r. o zasadach zarządzania mieniem państwowym (Dz. U. z 2020 r. poz. 735 oraz z 2021 r. poz. 159 i 255) nie stosuje się.</w:t>
      </w:r>
    </w:p>
    <w:p w14:paraId="417E2C60" w14:textId="1949ACEA" w:rsidR="00796174" w:rsidRPr="009C058F" w:rsidRDefault="00796174" w:rsidP="00752C53">
      <w:pPr>
        <w:pStyle w:val="ZARTzmartartykuempunktem"/>
        <w:rPr>
          <w:rFonts w:ascii="Times New Roman" w:hAnsi="Times New Roman" w:cs="Times New Roman"/>
        </w:rPr>
      </w:pPr>
      <w:r w:rsidRPr="009214F2">
        <w:rPr>
          <w:rFonts w:ascii="Times New Roman" w:hAnsi="Times New Roman" w:cs="Times New Roman"/>
        </w:rPr>
        <w:t>Art.</w:t>
      </w:r>
      <w:r w:rsidR="00B02F92" w:rsidRPr="009214F2">
        <w:rPr>
          <w:rFonts w:ascii="Times New Roman" w:hAnsi="Times New Roman" w:cs="Times New Roman"/>
        </w:rPr>
        <w:t> </w:t>
      </w:r>
      <w:r w:rsidRPr="009214F2">
        <w:rPr>
          <w:rFonts w:ascii="Times New Roman" w:hAnsi="Times New Roman" w:cs="Times New Roman"/>
        </w:rPr>
        <w:t>3c.</w:t>
      </w:r>
      <w:r w:rsidR="00B02F92" w:rsidRPr="009C058F">
        <w:rPr>
          <w:rFonts w:ascii="Times New Roman" w:hAnsi="Times New Roman" w:cs="Times New Roman"/>
        </w:rPr>
        <w:t> </w:t>
      </w:r>
      <w:r w:rsidRPr="009C058F">
        <w:rPr>
          <w:rFonts w:ascii="Times New Roman" w:hAnsi="Times New Roman" w:cs="Times New Roman"/>
        </w:rPr>
        <w:t>1.</w:t>
      </w:r>
      <w:r w:rsidR="00B02F92" w:rsidRPr="009C058F">
        <w:rPr>
          <w:rFonts w:ascii="Times New Roman" w:hAnsi="Times New Roman" w:cs="Times New Roman"/>
        </w:rPr>
        <w:t> </w:t>
      </w:r>
      <w:r w:rsidR="00F1215F">
        <w:rPr>
          <w:rFonts w:ascii="Times New Roman" w:hAnsi="Times New Roman" w:cs="Times New Roman"/>
        </w:rPr>
        <w:t>M</w:t>
      </w:r>
      <w:r w:rsidR="00F1215F" w:rsidRPr="009C058F">
        <w:rPr>
          <w:rFonts w:ascii="Times New Roman" w:hAnsi="Times New Roman" w:cs="Times New Roman"/>
        </w:rPr>
        <w:t xml:space="preserve">inister właściwy do spraw transportu udziela </w:t>
      </w:r>
      <w:r w:rsidRPr="009C058F">
        <w:rPr>
          <w:rFonts w:ascii="Times New Roman" w:hAnsi="Times New Roman" w:cs="Times New Roman"/>
        </w:rPr>
        <w:t xml:space="preserve">Agencji dotacji celowej </w:t>
      </w:r>
      <w:r w:rsidR="00E04FBC" w:rsidRPr="009C058F">
        <w:rPr>
          <w:rFonts w:ascii="Times New Roman" w:hAnsi="Times New Roman" w:cs="Times New Roman"/>
        </w:rPr>
        <w:t xml:space="preserve">z </w:t>
      </w:r>
      <w:r w:rsidRPr="009C058F">
        <w:rPr>
          <w:rFonts w:ascii="Times New Roman" w:hAnsi="Times New Roman" w:cs="Times New Roman"/>
        </w:rPr>
        <w:t>budżetu państwa</w:t>
      </w:r>
      <w:r w:rsidR="00E04FBC" w:rsidRPr="009C058F">
        <w:rPr>
          <w:rFonts w:ascii="Times New Roman" w:hAnsi="Times New Roman" w:cs="Times New Roman"/>
        </w:rPr>
        <w:t xml:space="preserve"> z części, której </w:t>
      </w:r>
      <w:r w:rsidR="00F1215F" w:rsidRPr="009C058F">
        <w:rPr>
          <w:rFonts w:ascii="Times New Roman" w:hAnsi="Times New Roman" w:cs="Times New Roman"/>
        </w:rPr>
        <w:t xml:space="preserve">jest </w:t>
      </w:r>
      <w:r w:rsidR="00E04FBC" w:rsidRPr="009C058F">
        <w:rPr>
          <w:rFonts w:ascii="Times New Roman" w:hAnsi="Times New Roman" w:cs="Times New Roman"/>
        </w:rPr>
        <w:t>dysponentem</w:t>
      </w:r>
      <w:r w:rsidRPr="009C058F">
        <w:rPr>
          <w:rFonts w:ascii="Times New Roman" w:hAnsi="Times New Roman" w:cs="Times New Roman"/>
        </w:rPr>
        <w:t>, na pokrycie kosztów utrzymania, prowadzenia i rozwoju systemu teleinformatycznego</w:t>
      </w:r>
      <w:r w:rsidR="00225DC9" w:rsidRPr="009C058F">
        <w:rPr>
          <w:rFonts w:ascii="Times New Roman" w:hAnsi="Times New Roman" w:cs="Times New Roman"/>
        </w:rPr>
        <w:t xml:space="preserve">, o którym mowa w </w:t>
      </w:r>
      <w:r w:rsidR="00411F5B">
        <w:rPr>
          <w:rFonts w:ascii="Times New Roman" w:hAnsi="Times New Roman" w:cs="Times New Roman"/>
        </w:rPr>
        <w:t>art. 3b</w:t>
      </w:r>
      <w:r w:rsidR="00B50521">
        <w:rPr>
          <w:rFonts w:ascii="Times New Roman" w:hAnsi="Times New Roman" w:cs="Times New Roman"/>
        </w:rPr>
        <w:t xml:space="preserve"> </w:t>
      </w:r>
      <w:r w:rsidR="00856DED">
        <w:rPr>
          <w:rFonts w:ascii="Times New Roman" w:hAnsi="Times New Roman" w:cs="Times New Roman"/>
        </w:rPr>
        <w:t xml:space="preserve">pkt </w:t>
      </w:r>
      <w:r w:rsidR="00B50521">
        <w:rPr>
          <w:rFonts w:ascii="Times New Roman" w:hAnsi="Times New Roman" w:cs="Times New Roman"/>
        </w:rPr>
        <w:t>2</w:t>
      </w:r>
      <w:r w:rsidR="00E04FBC" w:rsidRPr="009C058F">
        <w:rPr>
          <w:rFonts w:ascii="Times New Roman" w:hAnsi="Times New Roman" w:cs="Times New Roman"/>
        </w:rPr>
        <w:t>,</w:t>
      </w:r>
      <w:r w:rsidRPr="009C058F">
        <w:rPr>
          <w:rFonts w:ascii="Times New Roman" w:hAnsi="Times New Roman" w:cs="Times New Roman"/>
        </w:rPr>
        <w:t xml:space="preserve"> </w:t>
      </w:r>
      <w:r w:rsidR="00591582" w:rsidRPr="009C058F">
        <w:rPr>
          <w:rFonts w:ascii="Times New Roman" w:hAnsi="Times New Roman" w:cs="Times New Roman"/>
        </w:rPr>
        <w:t>które nie zostały sfinansowane z innych środków publicznych</w:t>
      </w:r>
      <w:r w:rsidR="00E04FBC" w:rsidRPr="009C058F">
        <w:rPr>
          <w:rFonts w:ascii="Times New Roman" w:hAnsi="Times New Roman" w:cs="Times New Roman"/>
        </w:rPr>
        <w:t xml:space="preserve"> uzyskanych ze wsparcia z innych źródeł finansowania</w:t>
      </w:r>
      <w:r w:rsidRPr="009C058F">
        <w:rPr>
          <w:rFonts w:ascii="Times New Roman" w:hAnsi="Times New Roman" w:cs="Times New Roman"/>
        </w:rPr>
        <w:t>.</w:t>
      </w:r>
    </w:p>
    <w:p w14:paraId="207941C8" w14:textId="2ABC8130" w:rsidR="00796174" w:rsidRPr="009C058F" w:rsidRDefault="00796174" w:rsidP="00752C53">
      <w:pPr>
        <w:pStyle w:val="ZARTzmartartykuempunktem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2.</w:t>
      </w:r>
      <w:r w:rsidR="00B02F92" w:rsidRPr="009C058F">
        <w:rPr>
          <w:rFonts w:ascii="Times New Roman" w:hAnsi="Times New Roman" w:cs="Times New Roman"/>
        </w:rPr>
        <w:t> </w:t>
      </w:r>
      <w:r w:rsidRPr="009C058F">
        <w:rPr>
          <w:rFonts w:ascii="Times New Roman" w:hAnsi="Times New Roman" w:cs="Times New Roman"/>
        </w:rPr>
        <w:t xml:space="preserve">Dotacji, o której mowa w ust. 1, udziela </w:t>
      </w:r>
      <w:r w:rsidR="00F1215F">
        <w:rPr>
          <w:rFonts w:ascii="Times New Roman" w:hAnsi="Times New Roman" w:cs="Times New Roman"/>
        </w:rPr>
        <w:t xml:space="preserve">się </w:t>
      </w:r>
      <w:r w:rsidRPr="009C058F">
        <w:rPr>
          <w:rFonts w:ascii="Times New Roman" w:hAnsi="Times New Roman" w:cs="Times New Roman"/>
        </w:rPr>
        <w:t>na wniosek Agencji złożony do</w:t>
      </w:r>
      <w:r w:rsidR="00E04FBC" w:rsidRPr="009C058F">
        <w:rPr>
          <w:rFonts w:ascii="Times New Roman" w:hAnsi="Times New Roman" w:cs="Times New Roman"/>
        </w:rPr>
        <w:t xml:space="preserve"> ministra </w:t>
      </w:r>
      <w:r w:rsidR="00F1215F">
        <w:rPr>
          <w:rFonts w:ascii="Times New Roman" w:hAnsi="Times New Roman" w:cs="Times New Roman"/>
        </w:rPr>
        <w:t xml:space="preserve">właściwego do spraw transportu </w:t>
      </w:r>
      <w:r w:rsidRPr="009C058F">
        <w:rPr>
          <w:rFonts w:ascii="Times New Roman" w:hAnsi="Times New Roman" w:cs="Times New Roman"/>
        </w:rPr>
        <w:t xml:space="preserve">w terminie do końca </w:t>
      </w:r>
      <w:r w:rsidR="00E04FBC" w:rsidRPr="009C058F">
        <w:rPr>
          <w:rFonts w:ascii="Times New Roman" w:hAnsi="Times New Roman" w:cs="Times New Roman"/>
        </w:rPr>
        <w:t>kwartału</w:t>
      </w:r>
      <w:r w:rsidRPr="009C058F">
        <w:rPr>
          <w:rFonts w:ascii="Times New Roman" w:hAnsi="Times New Roman" w:cs="Times New Roman"/>
        </w:rPr>
        <w:t xml:space="preserve"> następującego po zakończeniu kwartału, którego wniosek dotyczy, pod rygorem utraty prawa do uzyskania dotacji za ten kwartał.</w:t>
      </w:r>
    </w:p>
    <w:p w14:paraId="66DD6680" w14:textId="3A7B4A13" w:rsidR="006475B8" w:rsidRPr="009C058F" w:rsidRDefault="00474702" w:rsidP="00752C53">
      <w:pPr>
        <w:pStyle w:val="ZARTzmartartykuempunktem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3.</w:t>
      </w:r>
      <w:r w:rsidR="00B02F92" w:rsidRPr="009C058F">
        <w:rPr>
          <w:rFonts w:ascii="Times New Roman" w:hAnsi="Times New Roman" w:cs="Times New Roman"/>
        </w:rPr>
        <w:t> </w:t>
      </w:r>
      <w:r w:rsidRPr="009C058F">
        <w:rPr>
          <w:rFonts w:ascii="Times New Roman" w:hAnsi="Times New Roman" w:cs="Times New Roman"/>
        </w:rPr>
        <w:t>Minister właściwy do spraw transportu w porozumieniu z ministrem właściwym do spraw finansów publicznych określi, w drodze rozporządzenia,</w:t>
      </w:r>
      <w:r w:rsidR="00255063" w:rsidRPr="009C058F">
        <w:rPr>
          <w:rFonts w:ascii="Times New Roman" w:hAnsi="Times New Roman" w:cs="Times New Roman"/>
        </w:rPr>
        <w:t xml:space="preserve"> </w:t>
      </w:r>
      <w:r w:rsidR="00BE7601" w:rsidRPr="009C058F">
        <w:rPr>
          <w:rFonts w:ascii="Times New Roman" w:hAnsi="Times New Roman" w:cs="Times New Roman"/>
        </w:rPr>
        <w:t>rodzaje kosztów utrzymania, prowadzenia i rozwoju systemu teleinformatycznego</w:t>
      </w:r>
      <w:r w:rsidR="00E04FBC" w:rsidRPr="009C058F">
        <w:rPr>
          <w:rFonts w:ascii="Times New Roman" w:hAnsi="Times New Roman" w:cs="Times New Roman"/>
        </w:rPr>
        <w:t xml:space="preserve">, </w:t>
      </w:r>
      <w:r w:rsidR="005274CF" w:rsidRPr="009C058F">
        <w:rPr>
          <w:rFonts w:ascii="Times New Roman" w:hAnsi="Times New Roman" w:cs="Times New Roman"/>
        </w:rPr>
        <w:t xml:space="preserve">o którym mowa w </w:t>
      </w:r>
      <w:r w:rsidR="00F010DA" w:rsidRPr="009C058F">
        <w:rPr>
          <w:rFonts w:ascii="Times New Roman" w:hAnsi="Times New Roman" w:cs="Times New Roman"/>
        </w:rPr>
        <w:t xml:space="preserve">art. </w:t>
      </w:r>
      <w:r w:rsidR="00375FF2">
        <w:rPr>
          <w:rFonts w:ascii="Times New Roman" w:hAnsi="Times New Roman" w:cs="Times New Roman"/>
        </w:rPr>
        <w:t>3b</w:t>
      </w:r>
      <w:r w:rsidR="00856DED">
        <w:rPr>
          <w:rFonts w:ascii="Times New Roman" w:hAnsi="Times New Roman" w:cs="Times New Roman"/>
        </w:rPr>
        <w:t xml:space="preserve"> pkt 2</w:t>
      </w:r>
      <w:r w:rsidR="00FF58E9" w:rsidRPr="009C058F">
        <w:rPr>
          <w:rFonts w:ascii="Times New Roman" w:hAnsi="Times New Roman" w:cs="Times New Roman"/>
        </w:rPr>
        <w:t>,</w:t>
      </w:r>
      <w:r w:rsidR="00E04FBC" w:rsidRPr="009C058F">
        <w:rPr>
          <w:rFonts w:ascii="Times New Roman" w:hAnsi="Times New Roman" w:cs="Times New Roman"/>
        </w:rPr>
        <w:t xml:space="preserve"> które są pokrywane z dotacji celowej z budżetu państwa</w:t>
      </w:r>
      <w:r w:rsidR="00BE7601" w:rsidRPr="009C058F">
        <w:rPr>
          <w:rFonts w:ascii="Times New Roman" w:hAnsi="Times New Roman" w:cs="Times New Roman"/>
        </w:rPr>
        <w:t xml:space="preserve">, </w:t>
      </w:r>
      <w:r w:rsidR="006471AD" w:rsidRPr="009C058F">
        <w:rPr>
          <w:rFonts w:ascii="Times New Roman" w:hAnsi="Times New Roman" w:cs="Times New Roman"/>
        </w:rPr>
        <w:t xml:space="preserve">sposób ich dokumentowania oraz </w:t>
      </w:r>
      <w:r w:rsidRPr="009C058F">
        <w:rPr>
          <w:rFonts w:ascii="Times New Roman" w:hAnsi="Times New Roman" w:cs="Times New Roman"/>
        </w:rPr>
        <w:t xml:space="preserve">sposób i tryb </w:t>
      </w:r>
      <w:r w:rsidR="006471AD" w:rsidRPr="009C058F">
        <w:rPr>
          <w:rFonts w:ascii="Times New Roman" w:hAnsi="Times New Roman" w:cs="Times New Roman"/>
        </w:rPr>
        <w:t xml:space="preserve">przekazywania i </w:t>
      </w:r>
      <w:r w:rsidRPr="009C058F">
        <w:rPr>
          <w:rFonts w:ascii="Times New Roman" w:hAnsi="Times New Roman" w:cs="Times New Roman"/>
        </w:rPr>
        <w:t xml:space="preserve">rozliczania </w:t>
      </w:r>
      <w:r w:rsidR="006471AD" w:rsidRPr="009C058F">
        <w:rPr>
          <w:rFonts w:ascii="Times New Roman" w:hAnsi="Times New Roman" w:cs="Times New Roman"/>
        </w:rPr>
        <w:t>dotacji, o której mowa w ust. 1</w:t>
      </w:r>
      <w:r w:rsidR="005274CF" w:rsidRPr="009C058F">
        <w:rPr>
          <w:rFonts w:ascii="Times New Roman" w:hAnsi="Times New Roman" w:cs="Times New Roman"/>
        </w:rPr>
        <w:t xml:space="preserve">, mając na uwadze </w:t>
      </w:r>
      <w:r w:rsidR="00617823">
        <w:rPr>
          <w:rFonts w:ascii="Times New Roman" w:hAnsi="Times New Roman" w:cs="Times New Roman"/>
        </w:rPr>
        <w:t xml:space="preserve">konieczność zapewnienia prawidłowego wykonywania zadań realizowanych przy </w:t>
      </w:r>
      <w:r w:rsidR="00617823" w:rsidRPr="009C058F">
        <w:rPr>
          <w:rFonts w:ascii="Times New Roman" w:hAnsi="Times New Roman" w:cs="Times New Roman"/>
        </w:rPr>
        <w:t>wykorzystaniu</w:t>
      </w:r>
      <w:r w:rsidR="00617823">
        <w:rPr>
          <w:rFonts w:ascii="Times New Roman" w:hAnsi="Times New Roman" w:cs="Times New Roman"/>
        </w:rPr>
        <w:t xml:space="preserve"> tego systemu oraz</w:t>
      </w:r>
      <w:r w:rsidR="00617823" w:rsidRPr="009C058F">
        <w:rPr>
          <w:rFonts w:ascii="Times New Roman" w:hAnsi="Times New Roman" w:cs="Times New Roman"/>
        </w:rPr>
        <w:t xml:space="preserve"> </w:t>
      </w:r>
      <w:r w:rsidR="005274CF" w:rsidRPr="009C058F">
        <w:rPr>
          <w:rFonts w:ascii="Times New Roman" w:hAnsi="Times New Roman" w:cs="Times New Roman"/>
        </w:rPr>
        <w:t xml:space="preserve">przejrzystość </w:t>
      </w:r>
      <w:r w:rsidR="00617823">
        <w:rPr>
          <w:rFonts w:ascii="Times New Roman" w:hAnsi="Times New Roman" w:cs="Times New Roman"/>
        </w:rPr>
        <w:t xml:space="preserve">jego </w:t>
      </w:r>
      <w:r w:rsidR="005274CF" w:rsidRPr="009C058F">
        <w:rPr>
          <w:rFonts w:ascii="Times New Roman" w:hAnsi="Times New Roman" w:cs="Times New Roman"/>
        </w:rPr>
        <w:t>finansowania</w:t>
      </w:r>
      <w:r w:rsidRPr="009C058F">
        <w:rPr>
          <w:rFonts w:ascii="Times New Roman" w:hAnsi="Times New Roman" w:cs="Times New Roman"/>
        </w:rPr>
        <w:t>.</w:t>
      </w:r>
      <w:r w:rsidR="002955EC" w:rsidRPr="009C058F">
        <w:rPr>
          <w:rFonts w:ascii="Times New Roman" w:hAnsi="Times New Roman" w:cs="Times New Roman"/>
        </w:rPr>
        <w:t>”;</w:t>
      </w:r>
    </w:p>
    <w:p w14:paraId="56B23C54" w14:textId="77777777" w:rsidR="002955EC" w:rsidRPr="009C058F" w:rsidRDefault="00250F7F" w:rsidP="00250F7F">
      <w:pPr>
        <w:pStyle w:val="PKTpunkt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2)</w:t>
      </w:r>
      <w:r w:rsidRPr="009C058F">
        <w:rPr>
          <w:rFonts w:ascii="Times New Roman" w:hAnsi="Times New Roman" w:cs="Times New Roman"/>
        </w:rPr>
        <w:tab/>
      </w:r>
      <w:r w:rsidR="002955EC" w:rsidRPr="009C058F">
        <w:rPr>
          <w:rFonts w:ascii="Times New Roman" w:hAnsi="Times New Roman" w:cs="Times New Roman"/>
        </w:rPr>
        <w:t>w art. 4 w ust. 5 wyrazy „w ust. 1 i 3” zastępuje się wyrazami „w ust. 1, 3 i</w:t>
      </w:r>
      <w:r w:rsidR="00877A65" w:rsidRPr="009C058F">
        <w:rPr>
          <w:rFonts w:ascii="Times New Roman" w:hAnsi="Times New Roman" w:cs="Times New Roman"/>
        </w:rPr>
        <w:t xml:space="preserve"> art.</w:t>
      </w:r>
      <w:r w:rsidR="002955EC" w:rsidRPr="009C058F">
        <w:rPr>
          <w:rFonts w:ascii="Times New Roman" w:hAnsi="Times New Roman" w:cs="Times New Roman"/>
        </w:rPr>
        <w:t xml:space="preserve"> 3a</w:t>
      </w:r>
      <w:r w:rsidR="00877A65" w:rsidRPr="009C058F">
        <w:rPr>
          <w:rFonts w:ascii="Times New Roman" w:hAnsi="Times New Roman" w:cs="Times New Roman"/>
        </w:rPr>
        <w:t xml:space="preserve"> oraz 3b</w:t>
      </w:r>
      <w:r w:rsidR="002955EC" w:rsidRPr="009C058F">
        <w:rPr>
          <w:rFonts w:ascii="Times New Roman" w:hAnsi="Times New Roman" w:cs="Times New Roman"/>
        </w:rPr>
        <w:t>”;</w:t>
      </w:r>
    </w:p>
    <w:p w14:paraId="0EC137B6" w14:textId="2DB61C3A" w:rsidR="00250F7F" w:rsidRPr="009C058F" w:rsidRDefault="002955EC" w:rsidP="00250F7F">
      <w:pPr>
        <w:pStyle w:val="PKTpunkt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3)</w:t>
      </w:r>
      <w:r w:rsidRPr="009C058F">
        <w:rPr>
          <w:rFonts w:ascii="Times New Roman" w:hAnsi="Times New Roman" w:cs="Times New Roman"/>
        </w:rPr>
        <w:tab/>
      </w:r>
      <w:r w:rsidR="00250F7F" w:rsidRPr="009C058F">
        <w:rPr>
          <w:rFonts w:ascii="Times New Roman" w:hAnsi="Times New Roman" w:cs="Times New Roman"/>
        </w:rPr>
        <w:t>w art. 9 w ust. 2 po pkt 4 dodaje się pkt 4a</w:t>
      </w:r>
      <w:r w:rsidR="00617823">
        <w:rPr>
          <w:rFonts w:ascii="Times New Roman" w:hAnsi="Times New Roman" w:cs="Times New Roman"/>
        </w:rPr>
        <w:t xml:space="preserve"> i 4</w:t>
      </w:r>
      <w:r w:rsidR="007024DB" w:rsidRPr="009C058F">
        <w:rPr>
          <w:rFonts w:ascii="Times New Roman" w:hAnsi="Times New Roman" w:cs="Times New Roman"/>
        </w:rPr>
        <w:t>b</w:t>
      </w:r>
      <w:r w:rsidR="00250F7F" w:rsidRPr="009C058F">
        <w:rPr>
          <w:rFonts w:ascii="Times New Roman" w:hAnsi="Times New Roman" w:cs="Times New Roman"/>
        </w:rPr>
        <w:t xml:space="preserve"> w brzmieniu:</w:t>
      </w:r>
    </w:p>
    <w:p w14:paraId="258308C0" w14:textId="5D4F0BF6" w:rsidR="007024DB" w:rsidRPr="009C058F" w:rsidRDefault="00250F7F" w:rsidP="00D70C2C">
      <w:pPr>
        <w:pStyle w:val="ZPKTzmpktartykuempunktem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„4a)</w:t>
      </w:r>
      <w:r w:rsidRPr="009C058F">
        <w:rPr>
          <w:rFonts w:ascii="Times New Roman" w:hAnsi="Times New Roman" w:cs="Times New Roman"/>
        </w:rPr>
        <w:tab/>
      </w:r>
      <w:r w:rsidR="007024DB" w:rsidRPr="009C058F">
        <w:rPr>
          <w:rFonts w:ascii="Times New Roman" w:hAnsi="Times New Roman" w:cs="Times New Roman"/>
        </w:rPr>
        <w:t xml:space="preserve">przychody z </w:t>
      </w:r>
      <w:r w:rsidRPr="009C058F">
        <w:rPr>
          <w:rFonts w:ascii="Times New Roman" w:hAnsi="Times New Roman" w:cs="Times New Roman"/>
        </w:rPr>
        <w:t>opłat za czynności związane z wyznaczaniem stref geograficznych dla systemów bezzałogowych statków powietrznych</w:t>
      </w:r>
      <w:r w:rsidR="007D1B80" w:rsidRPr="009C058F">
        <w:rPr>
          <w:rFonts w:ascii="Times New Roman" w:hAnsi="Times New Roman" w:cs="Times New Roman"/>
        </w:rPr>
        <w:t>;</w:t>
      </w:r>
    </w:p>
    <w:p w14:paraId="2EF37A1A" w14:textId="77777777" w:rsidR="005C3F0C" w:rsidRPr="009C058F" w:rsidRDefault="007024DB" w:rsidP="00D70C2C">
      <w:pPr>
        <w:pStyle w:val="ZPKTzmpktartykuempunktem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 xml:space="preserve"> 4b)</w:t>
      </w:r>
      <w:r w:rsidRPr="009C058F">
        <w:rPr>
          <w:rFonts w:ascii="Times New Roman" w:hAnsi="Times New Roman" w:cs="Times New Roman"/>
        </w:rPr>
        <w:tab/>
        <w:t>przychody z umów, o których mowa w art. 156i ust. 2 Prawa lotniczego.</w:t>
      </w:r>
      <w:r w:rsidR="002844DE" w:rsidRPr="009C058F">
        <w:rPr>
          <w:rFonts w:ascii="Times New Roman" w:hAnsi="Times New Roman" w:cs="Times New Roman"/>
        </w:rPr>
        <w:t>”.</w:t>
      </w:r>
    </w:p>
    <w:p w14:paraId="4DA014CE" w14:textId="77777777" w:rsidR="00EB699D" w:rsidRPr="009C058F" w:rsidRDefault="00A84093" w:rsidP="00935C8D">
      <w:pPr>
        <w:pStyle w:val="ARTartustawynprozporzdzenia"/>
        <w:rPr>
          <w:rStyle w:val="Ppogrubienie"/>
          <w:rFonts w:ascii="Times New Roman" w:hAnsi="Times New Roman" w:cs="Times New Roman"/>
          <w:b w:val="0"/>
          <w:bCs/>
        </w:rPr>
      </w:pPr>
      <w:r w:rsidRPr="009C058F">
        <w:rPr>
          <w:rStyle w:val="Ppogrubienie"/>
          <w:rFonts w:ascii="Times New Roman" w:hAnsi="Times New Roman" w:cs="Times New Roman"/>
        </w:rPr>
        <w:t>Art.</w:t>
      </w:r>
      <w:r w:rsidR="00B02F92" w:rsidRPr="009C058F">
        <w:rPr>
          <w:rStyle w:val="Ppogrubienie"/>
          <w:rFonts w:ascii="Times New Roman" w:hAnsi="Times New Roman" w:cs="Times New Roman"/>
        </w:rPr>
        <w:t> </w:t>
      </w:r>
      <w:r w:rsidR="00B97C45" w:rsidRPr="009C058F">
        <w:rPr>
          <w:rStyle w:val="Ppogrubienie"/>
          <w:rFonts w:ascii="Times New Roman" w:hAnsi="Times New Roman" w:cs="Times New Roman"/>
        </w:rPr>
        <w:t>3</w:t>
      </w:r>
      <w:r w:rsidRPr="009C058F">
        <w:rPr>
          <w:rStyle w:val="Ppogrubienie"/>
          <w:rFonts w:ascii="Times New Roman" w:hAnsi="Times New Roman" w:cs="Times New Roman"/>
        </w:rPr>
        <w:t>.</w:t>
      </w:r>
      <w:r w:rsidR="00B02F92" w:rsidRPr="009C058F">
        <w:rPr>
          <w:rStyle w:val="Ppogrubienie"/>
          <w:rFonts w:ascii="Times New Roman" w:hAnsi="Times New Roman" w:cs="Times New Roman"/>
        </w:rPr>
        <w:t> </w:t>
      </w:r>
      <w:r w:rsidRPr="009C058F">
        <w:rPr>
          <w:rStyle w:val="Ppogrubienie"/>
          <w:rFonts w:ascii="Times New Roman" w:hAnsi="Times New Roman" w:cs="Times New Roman"/>
          <w:b w:val="0"/>
          <w:bCs/>
        </w:rPr>
        <w:t>W ustawie</w:t>
      </w:r>
      <w:r w:rsidRPr="009C058F">
        <w:rPr>
          <w:rStyle w:val="Ppogrubienie"/>
          <w:rFonts w:ascii="Times New Roman" w:hAnsi="Times New Roman" w:cs="Times New Roman"/>
        </w:rPr>
        <w:t xml:space="preserve"> </w:t>
      </w:r>
      <w:r w:rsidRPr="009C058F">
        <w:rPr>
          <w:rStyle w:val="Ppogrubienie"/>
          <w:rFonts w:ascii="Times New Roman" w:hAnsi="Times New Roman" w:cs="Times New Roman"/>
          <w:b w:val="0"/>
          <w:bCs/>
        </w:rPr>
        <w:t>z dnia 1</w:t>
      </w:r>
      <w:r w:rsidR="00F46B79" w:rsidRPr="009C058F">
        <w:rPr>
          <w:rStyle w:val="Ppogrubienie"/>
          <w:rFonts w:ascii="Times New Roman" w:hAnsi="Times New Roman" w:cs="Times New Roman"/>
          <w:b w:val="0"/>
          <w:bCs/>
        </w:rPr>
        <w:t>3</w:t>
      </w:r>
      <w:r w:rsidRPr="009C058F">
        <w:rPr>
          <w:rStyle w:val="Ppogrubienie"/>
          <w:rFonts w:ascii="Times New Roman" w:hAnsi="Times New Roman" w:cs="Times New Roman"/>
          <w:b w:val="0"/>
          <w:bCs/>
        </w:rPr>
        <w:t xml:space="preserve"> kwietnia 2016 r. </w:t>
      </w:r>
      <w:r w:rsidR="00F039FE" w:rsidRPr="009C058F">
        <w:rPr>
          <w:rStyle w:val="Ppogrubienie"/>
          <w:rFonts w:ascii="Times New Roman" w:hAnsi="Times New Roman" w:cs="Times New Roman"/>
          <w:b w:val="0"/>
          <w:bCs/>
        </w:rPr>
        <w:t>o systemach</w:t>
      </w:r>
      <w:r w:rsidRPr="009C058F">
        <w:rPr>
          <w:rStyle w:val="Ppogrubienie"/>
          <w:rFonts w:ascii="Times New Roman" w:hAnsi="Times New Roman" w:cs="Times New Roman"/>
          <w:b w:val="0"/>
          <w:bCs/>
        </w:rPr>
        <w:t xml:space="preserve"> oceny zgodności i nadzoru rynku (Dz. U. z </w:t>
      </w:r>
      <w:r w:rsidR="00602B56" w:rsidRPr="009C058F">
        <w:rPr>
          <w:rStyle w:val="Ppogrubienie"/>
          <w:rFonts w:ascii="Times New Roman" w:hAnsi="Times New Roman" w:cs="Times New Roman"/>
          <w:b w:val="0"/>
          <w:bCs/>
        </w:rPr>
        <w:t>2021 r. poz. 514</w:t>
      </w:r>
      <w:r w:rsidR="00C01EA0" w:rsidRPr="009C058F">
        <w:rPr>
          <w:rStyle w:val="Ppogrubienie"/>
          <w:rFonts w:ascii="Times New Roman" w:hAnsi="Times New Roman" w:cs="Times New Roman"/>
          <w:b w:val="0"/>
          <w:bCs/>
        </w:rPr>
        <w:t xml:space="preserve"> i 925</w:t>
      </w:r>
      <w:r w:rsidRPr="009C058F">
        <w:rPr>
          <w:rStyle w:val="Ppogrubienie"/>
          <w:rFonts w:ascii="Times New Roman" w:hAnsi="Times New Roman" w:cs="Times New Roman"/>
          <w:b w:val="0"/>
          <w:bCs/>
        </w:rPr>
        <w:t>)</w:t>
      </w:r>
      <w:r w:rsidR="00EB699D" w:rsidRPr="009C058F">
        <w:rPr>
          <w:rStyle w:val="Ppogrubienie"/>
          <w:rFonts w:ascii="Times New Roman" w:hAnsi="Times New Roman" w:cs="Times New Roman"/>
          <w:b w:val="0"/>
          <w:bCs/>
        </w:rPr>
        <w:t>:</w:t>
      </w:r>
    </w:p>
    <w:p w14:paraId="114B091E" w14:textId="77777777" w:rsidR="00A84093" w:rsidRPr="009C058F" w:rsidRDefault="00EB699D" w:rsidP="00E16069">
      <w:pPr>
        <w:pStyle w:val="PKTpunkt"/>
        <w:rPr>
          <w:rStyle w:val="Ppogrubienie"/>
          <w:rFonts w:ascii="Times New Roman" w:hAnsi="Times New Roman" w:cs="Times New Roman"/>
          <w:b w:val="0"/>
          <w:bCs w:val="0"/>
        </w:rPr>
      </w:pPr>
      <w:r w:rsidRPr="009C058F">
        <w:rPr>
          <w:rStyle w:val="Ppogrubienie"/>
          <w:rFonts w:ascii="Times New Roman" w:hAnsi="Times New Roman" w:cs="Times New Roman"/>
          <w:b w:val="0"/>
          <w:bCs w:val="0"/>
        </w:rPr>
        <w:t>1)</w:t>
      </w:r>
      <w:r w:rsidR="00F039FE" w:rsidRPr="009C058F">
        <w:rPr>
          <w:rStyle w:val="Ppogrubienie"/>
          <w:rFonts w:ascii="Times New Roman" w:hAnsi="Times New Roman" w:cs="Times New Roman"/>
          <w:b w:val="0"/>
          <w:bCs w:val="0"/>
        </w:rPr>
        <w:tab/>
      </w:r>
      <w:r w:rsidR="00A84093" w:rsidRPr="009C058F">
        <w:rPr>
          <w:rStyle w:val="Ppogrubienie"/>
          <w:rFonts w:ascii="Times New Roman" w:hAnsi="Times New Roman" w:cs="Times New Roman"/>
          <w:b w:val="0"/>
          <w:bCs w:val="0"/>
        </w:rPr>
        <w:t xml:space="preserve">w art. 1 </w:t>
      </w:r>
      <w:r w:rsidR="00F039FE" w:rsidRPr="009C058F">
        <w:rPr>
          <w:rStyle w:val="IGindeksgrny"/>
          <w:rFonts w:ascii="Times New Roman" w:hAnsi="Times New Roman" w:cs="Times New Roman"/>
          <w:vertAlign w:val="baseline"/>
        </w:rPr>
        <w:t>ust</w:t>
      </w:r>
      <w:r w:rsidR="00A84093" w:rsidRPr="009C058F">
        <w:rPr>
          <w:rStyle w:val="Ppogrubienie"/>
          <w:rFonts w:ascii="Times New Roman" w:hAnsi="Times New Roman" w:cs="Times New Roman"/>
          <w:b w:val="0"/>
          <w:bCs w:val="0"/>
        </w:rPr>
        <w:t xml:space="preserve">. 7 </w:t>
      </w:r>
      <w:r w:rsidR="00A84093" w:rsidRPr="009C058F">
        <w:rPr>
          <w:rStyle w:val="Ppogrubienie"/>
          <w:rFonts w:ascii="Times New Roman" w:hAnsi="Times New Roman" w:cs="Times New Roman"/>
          <w:b w:val="0"/>
        </w:rPr>
        <w:t>otrzymuje</w:t>
      </w:r>
      <w:r w:rsidR="00A84093" w:rsidRPr="009C058F">
        <w:rPr>
          <w:rStyle w:val="Ppogrubienie"/>
          <w:rFonts w:ascii="Times New Roman" w:hAnsi="Times New Roman" w:cs="Times New Roman"/>
          <w:b w:val="0"/>
          <w:bCs w:val="0"/>
        </w:rPr>
        <w:t xml:space="preserve"> brzmienie:</w:t>
      </w:r>
    </w:p>
    <w:p w14:paraId="06A9750E" w14:textId="77777777" w:rsidR="00EB699D" w:rsidRPr="009C058F" w:rsidRDefault="00A84093" w:rsidP="00E16069">
      <w:pPr>
        <w:pStyle w:val="ZARTzmartartykuempunktem"/>
        <w:rPr>
          <w:rStyle w:val="Ppogrubienie"/>
          <w:rFonts w:ascii="Times New Roman" w:hAnsi="Times New Roman" w:cs="Times New Roman"/>
          <w:b w:val="0"/>
          <w:bCs/>
        </w:rPr>
      </w:pPr>
      <w:r w:rsidRPr="009C058F">
        <w:rPr>
          <w:rStyle w:val="Ppogrubienie"/>
          <w:rFonts w:ascii="Times New Roman" w:hAnsi="Times New Roman" w:cs="Times New Roman"/>
          <w:b w:val="0"/>
          <w:bCs/>
        </w:rPr>
        <w:t xml:space="preserve">„7. Ustawy nie stosuje się do wyrobów i części, wobec których stosuje się przepisy rozporządzenia </w:t>
      </w:r>
      <w:bookmarkStart w:id="27" w:name="_Hlk34819940"/>
      <w:r w:rsidRPr="009C058F">
        <w:rPr>
          <w:rStyle w:val="Ppogrubienie"/>
          <w:rFonts w:ascii="Times New Roman" w:hAnsi="Times New Roman" w:cs="Times New Roman"/>
          <w:b w:val="0"/>
          <w:bCs/>
        </w:rPr>
        <w:t xml:space="preserve">Parlamentu Europejskiego i Rady (UE) 2018/1139 </w:t>
      </w:r>
      <w:r w:rsidR="004E1617" w:rsidRPr="009C058F">
        <w:rPr>
          <w:rFonts w:ascii="Times New Roman" w:hAnsi="Times New Roman" w:cs="Times New Roman"/>
        </w:rPr>
        <w:t>z dnia 4 lipca 2018 r. w sprawie wspólnych zasad w dziedzinie lotnictwa cywilnego i utworzenia Agencji Unii Europejskiej ds. Bezpieczeństwa Lotniczego oraz zmieniającego rozporządzenia Parlamentu Europejskiego i Rady (WE) nr 2111/2005, (WE) nr 1008/2008, (UE) nr 996/2010, (UE) nr 376/2014 i dyrektywy Parlamentu Europejskiego i Rady 2014/30/UE i 2014/53/UE, a także uchylającego rozporządzenia Parlamentu Europejskiego i Rady (WE) nr 552/2004 i (WE) nr 216/2008 i rozporządzenie Rady (EWG) nr 3922/91 (Dz. Urz. UE L 212 z 22.08.2018, str. 1)</w:t>
      </w:r>
      <w:bookmarkEnd w:id="27"/>
      <w:r w:rsidR="007472B2" w:rsidRPr="009C058F">
        <w:rPr>
          <w:rStyle w:val="Ppogrubienie"/>
          <w:rFonts w:ascii="Times New Roman" w:hAnsi="Times New Roman" w:cs="Times New Roman"/>
          <w:b w:val="0"/>
          <w:bCs/>
        </w:rPr>
        <w:t xml:space="preserve">, z wyłączeniem </w:t>
      </w:r>
      <w:r w:rsidR="00ED29D2" w:rsidRPr="009C058F">
        <w:rPr>
          <w:rStyle w:val="Ppogrubienie"/>
          <w:rFonts w:ascii="Times New Roman" w:hAnsi="Times New Roman" w:cs="Times New Roman"/>
          <w:b w:val="0"/>
          <w:bCs/>
        </w:rPr>
        <w:t xml:space="preserve">systemów </w:t>
      </w:r>
      <w:r w:rsidR="007472B2" w:rsidRPr="009C058F">
        <w:rPr>
          <w:rStyle w:val="Ppogrubienie"/>
          <w:rFonts w:ascii="Times New Roman" w:hAnsi="Times New Roman" w:cs="Times New Roman"/>
          <w:b w:val="0"/>
          <w:bCs/>
        </w:rPr>
        <w:t xml:space="preserve">bezzałogowych </w:t>
      </w:r>
      <w:r w:rsidR="00ED29D2" w:rsidRPr="009C058F">
        <w:rPr>
          <w:rStyle w:val="Ppogrubienie"/>
          <w:rFonts w:ascii="Times New Roman" w:hAnsi="Times New Roman" w:cs="Times New Roman"/>
          <w:b w:val="0"/>
          <w:bCs/>
        </w:rPr>
        <w:t xml:space="preserve">statków </w:t>
      </w:r>
      <w:r w:rsidR="007472B2" w:rsidRPr="009C058F">
        <w:rPr>
          <w:rStyle w:val="Ppogrubienie"/>
          <w:rFonts w:ascii="Times New Roman" w:hAnsi="Times New Roman" w:cs="Times New Roman"/>
          <w:b w:val="0"/>
          <w:bCs/>
        </w:rPr>
        <w:t>powietrznych</w:t>
      </w:r>
      <w:r w:rsidR="002C6E17" w:rsidRPr="009C058F">
        <w:rPr>
          <w:rStyle w:val="Ppogrubienie"/>
          <w:rFonts w:ascii="Times New Roman" w:hAnsi="Times New Roman" w:cs="Times New Roman"/>
          <w:b w:val="0"/>
          <w:bCs/>
        </w:rPr>
        <w:t xml:space="preserve"> w zakresie warunków oraz trybu akredytacji oraz zasad i warunków autoryzacji jednostek oceniających zgodność oraz sposobu notyfikacji autoryzowanych jednostek oceniających zgodność</w:t>
      </w:r>
      <w:r w:rsidR="007472B2" w:rsidRPr="009C058F">
        <w:rPr>
          <w:rStyle w:val="Ppogrubienie"/>
          <w:rFonts w:ascii="Times New Roman" w:hAnsi="Times New Roman" w:cs="Times New Roman"/>
          <w:b w:val="0"/>
          <w:bCs/>
        </w:rPr>
        <w:t>.”</w:t>
      </w:r>
      <w:r w:rsidR="00EB699D" w:rsidRPr="009C058F">
        <w:rPr>
          <w:rStyle w:val="Ppogrubienie"/>
          <w:rFonts w:ascii="Times New Roman" w:hAnsi="Times New Roman" w:cs="Times New Roman"/>
          <w:b w:val="0"/>
          <w:bCs/>
        </w:rPr>
        <w:t>;</w:t>
      </w:r>
    </w:p>
    <w:p w14:paraId="2DFC538F" w14:textId="77777777" w:rsidR="00EB06EB" w:rsidRPr="009C058F" w:rsidRDefault="00EB699D" w:rsidP="00E16069">
      <w:pPr>
        <w:pStyle w:val="PKTpunkt"/>
        <w:rPr>
          <w:rStyle w:val="Ppogrubienie"/>
          <w:rFonts w:ascii="Times New Roman" w:hAnsi="Times New Roman" w:cs="Times New Roman"/>
          <w:b w:val="0"/>
          <w:bCs w:val="0"/>
        </w:rPr>
      </w:pPr>
      <w:r w:rsidRPr="009C058F">
        <w:rPr>
          <w:rStyle w:val="Ppogrubienie"/>
          <w:rFonts w:ascii="Times New Roman" w:hAnsi="Times New Roman" w:cs="Times New Roman"/>
          <w:b w:val="0"/>
          <w:bCs w:val="0"/>
        </w:rPr>
        <w:t>2)</w:t>
      </w:r>
      <w:r w:rsidR="00F039FE" w:rsidRPr="009C058F">
        <w:rPr>
          <w:rStyle w:val="Ppogrubienie"/>
          <w:rFonts w:ascii="Times New Roman" w:hAnsi="Times New Roman" w:cs="Times New Roman"/>
          <w:b w:val="0"/>
          <w:bCs w:val="0"/>
        </w:rPr>
        <w:tab/>
      </w:r>
      <w:r w:rsidRPr="009C058F">
        <w:rPr>
          <w:rStyle w:val="Ppogrubienie"/>
          <w:rFonts w:ascii="Times New Roman" w:hAnsi="Times New Roman" w:cs="Times New Roman"/>
          <w:b w:val="0"/>
          <w:bCs w:val="0"/>
        </w:rPr>
        <w:t>w art. 58</w:t>
      </w:r>
      <w:r w:rsidR="00EB06EB" w:rsidRPr="009C058F">
        <w:rPr>
          <w:rStyle w:val="Ppogrubienie"/>
          <w:rFonts w:ascii="Times New Roman" w:hAnsi="Times New Roman" w:cs="Times New Roman"/>
          <w:b w:val="0"/>
          <w:bCs w:val="0"/>
        </w:rPr>
        <w:t>:</w:t>
      </w:r>
    </w:p>
    <w:p w14:paraId="441E54A3" w14:textId="293702F0" w:rsidR="00EB06EB" w:rsidRPr="009C058F" w:rsidRDefault="00EB06EB" w:rsidP="00E16069">
      <w:pPr>
        <w:pStyle w:val="LITlitera"/>
        <w:rPr>
          <w:rStyle w:val="Ppogrubienie"/>
          <w:rFonts w:ascii="Times New Roman" w:hAnsi="Times New Roman" w:cs="Times New Roman"/>
          <w:b w:val="0"/>
          <w:bCs w:val="0"/>
        </w:rPr>
      </w:pPr>
      <w:r w:rsidRPr="009C058F">
        <w:rPr>
          <w:rStyle w:val="Ppogrubienie"/>
          <w:rFonts w:ascii="Times New Roman" w:hAnsi="Times New Roman" w:cs="Times New Roman"/>
          <w:b w:val="0"/>
          <w:bCs w:val="0"/>
        </w:rPr>
        <w:t>a)</w:t>
      </w:r>
      <w:r w:rsidRPr="009C058F">
        <w:rPr>
          <w:rFonts w:ascii="Times New Roman" w:hAnsi="Times New Roman" w:cs="Times New Roman"/>
        </w:rPr>
        <w:tab/>
      </w:r>
      <w:r w:rsidRPr="009C058F">
        <w:rPr>
          <w:rStyle w:val="Ppogrubienie"/>
          <w:rFonts w:ascii="Times New Roman" w:hAnsi="Times New Roman" w:cs="Times New Roman"/>
          <w:b w:val="0"/>
          <w:bCs w:val="0"/>
        </w:rPr>
        <w:t>w</w:t>
      </w:r>
      <w:r w:rsidR="00EB699D" w:rsidRPr="009C058F">
        <w:rPr>
          <w:rStyle w:val="Ppogrubienie"/>
          <w:rFonts w:ascii="Times New Roman" w:hAnsi="Times New Roman" w:cs="Times New Roman"/>
          <w:b w:val="0"/>
          <w:bCs w:val="0"/>
        </w:rPr>
        <w:t xml:space="preserve"> ust. 2</w:t>
      </w:r>
      <w:r w:rsidRPr="009C058F">
        <w:rPr>
          <w:rStyle w:val="Ppogrubienie"/>
          <w:rFonts w:ascii="Times New Roman" w:hAnsi="Times New Roman" w:cs="Times New Roman"/>
          <w:b w:val="0"/>
          <w:bCs w:val="0"/>
        </w:rPr>
        <w:t xml:space="preserve"> </w:t>
      </w:r>
      <w:r w:rsidR="00E16069" w:rsidRPr="009C058F">
        <w:rPr>
          <w:rStyle w:val="Ppogrubienie"/>
          <w:rFonts w:ascii="Times New Roman" w:hAnsi="Times New Roman" w:cs="Times New Roman"/>
          <w:b w:val="0"/>
          <w:bCs w:val="0"/>
        </w:rPr>
        <w:t>w</w:t>
      </w:r>
      <w:r w:rsidRPr="009C058F">
        <w:rPr>
          <w:rStyle w:val="Ppogrubienie"/>
          <w:rFonts w:ascii="Times New Roman" w:hAnsi="Times New Roman" w:cs="Times New Roman"/>
          <w:b w:val="0"/>
          <w:bCs w:val="0"/>
        </w:rPr>
        <w:t xml:space="preserve"> pkt 9 </w:t>
      </w:r>
      <w:r w:rsidR="00E16069" w:rsidRPr="009C058F">
        <w:rPr>
          <w:rStyle w:val="Ppogrubienie"/>
          <w:rFonts w:ascii="Times New Roman" w:hAnsi="Times New Roman" w:cs="Times New Roman"/>
          <w:b w:val="0"/>
          <w:bCs w:val="0"/>
        </w:rPr>
        <w:t xml:space="preserve">kropkę zastępuje się przecinkiem i </w:t>
      </w:r>
      <w:r w:rsidRPr="009C058F">
        <w:rPr>
          <w:rStyle w:val="Ppogrubienie"/>
          <w:rFonts w:ascii="Times New Roman" w:hAnsi="Times New Roman" w:cs="Times New Roman"/>
          <w:b w:val="0"/>
          <w:bCs w:val="0"/>
        </w:rPr>
        <w:t>dodaje się pkt 10 w brzmieniu:</w:t>
      </w:r>
    </w:p>
    <w:p w14:paraId="5AA1DA30" w14:textId="77777777" w:rsidR="00EB06EB" w:rsidRPr="009C058F" w:rsidRDefault="00EB06EB" w:rsidP="00BB11FE">
      <w:pPr>
        <w:pStyle w:val="ZLITPKTzmpktliter"/>
        <w:rPr>
          <w:rStyle w:val="Ppogrubienie"/>
          <w:rFonts w:ascii="Times New Roman" w:hAnsi="Times New Roman" w:cs="Times New Roman"/>
          <w:b w:val="0"/>
          <w:bCs w:val="0"/>
        </w:rPr>
      </w:pPr>
      <w:r w:rsidRPr="009C058F">
        <w:rPr>
          <w:rStyle w:val="Ppogrubienie"/>
          <w:rFonts w:ascii="Times New Roman" w:hAnsi="Times New Roman" w:cs="Times New Roman"/>
          <w:b w:val="0"/>
          <w:bCs w:val="0"/>
        </w:rPr>
        <w:t>„10)</w:t>
      </w:r>
      <w:r w:rsidR="00BB11FE" w:rsidRPr="009C058F">
        <w:rPr>
          <w:rStyle w:val="Ppogrubienie"/>
          <w:rFonts w:ascii="Times New Roman" w:hAnsi="Times New Roman" w:cs="Times New Roman"/>
          <w:b w:val="0"/>
          <w:bCs w:val="0"/>
        </w:rPr>
        <w:tab/>
      </w:r>
      <w:r w:rsidRPr="009C058F">
        <w:rPr>
          <w:rStyle w:val="Ppogrubienie"/>
          <w:rFonts w:ascii="Times New Roman" w:hAnsi="Times New Roman" w:cs="Times New Roman"/>
          <w:b w:val="0"/>
          <w:bCs w:val="0"/>
        </w:rPr>
        <w:t xml:space="preserve">Prezes Urzędu </w:t>
      </w:r>
      <w:r w:rsidRPr="009C058F">
        <w:rPr>
          <w:rStyle w:val="Ppogrubienie"/>
          <w:rFonts w:ascii="Times New Roman" w:hAnsi="Times New Roman" w:cs="Times New Roman"/>
          <w:b w:val="0"/>
        </w:rPr>
        <w:t>Lotnictwa</w:t>
      </w:r>
      <w:r w:rsidRPr="009C058F">
        <w:rPr>
          <w:rStyle w:val="Ppogrubienie"/>
          <w:rFonts w:ascii="Times New Roman" w:hAnsi="Times New Roman" w:cs="Times New Roman"/>
          <w:b w:val="0"/>
          <w:bCs w:val="0"/>
        </w:rPr>
        <w:t xml:space="preserve"> Cywilnego.”,</w:t>
      </w:r>
    </w:p>
    <w:p w14:paraId="0E3C4FA3" w14:textId="77777777" w:rsidR="00EB06EB" w:rsidRPr="009C058F" w:rsidRDefault="00EB06EB" w:rsidP="00E16069">
      <w:pPr>
        <w:pStyle w:val="LITlitera"/>
        <w:rPr>
          <w:rStyle w:val="Ppogrubienie"/>
          <w:rFonts w:ascii="Times New Roman" w:hAnsi="Times New Roman" w:cs="Times New Roman"/>
          <w:b w:val="0"/>
          <w:bCs w:val="0"/>
        </w:rPr>
      </w:pPr>
      <w:r w:rsidRPr="009C058F">
        <w:rPr>
          <w:rStyle w:val="Ppogrubienie"/>
          <w:rFonts w:ascii="Times New Roman" w:hAnsi="Times New Roman" w:cs="Times New Roman"/>
          <w:b w:val="0"/>
          <w:bCs w:val="0"/>
        </w:rPr>
        <w:t>b)</w:t>
      </w:r>
      <w:r w:rsidR="00F039FE" w:rsidRPr="009C058F">
        <w:rPr>
          <w:rStyle w:val="Ppogrubienie"/>
          <w:rFonts w:ascii="Times New Roman" w:hAnsi="Times New Roman" w:cs="Times New Roman"/>
          <w:b w:val="0"/>
          <w:bCs w:val="0"/>
        </w:rPr>
        <w:tab/>
      </w:r>
      <w:r w:rsidRPr="009C058F">
        <w:rPr>
          <w:rStyle w:val="Ppogrubienie"/>
          <w:rFonts w:ascii="Times New Roman" w:hAnsi="Times New Roman" w:cs="Times New Roman"/>
          <w:b w:val="0"/>
          <w:bCs w:val="0"/>
        </w:rPr>
        <w:t xml:space="preserve">w ust. 3 </w:t>
      </w:r>
      <w:r w:rsidR="00E16069" w:rsidRPr="009C058F">
        <w:rPr>
          <w:rStyle w:val="Ppogrubienie"/>
          <w:rFonts w:ascii="Times New Roman" w:hAnsi="Times New Roman" w:cs="Times New Roman"/>
          <w:b w:val="0"/>
          <w:bCs w:val="0"/>
        </w:rPr>
        <w:t>w</w:t>
      </w:r>
      <w:r w:rsidRPr="009C058F">
        <w:rPr>
          <w:rStyle w:val="Ppogrubienie"/>
          <w:rFonts w:ascii="Times New Roman" w:hAnsi="Times New Roman" w:cs="Times New Roman"/>
          <w:b w:val="0"/>
          <w:bCs w:val="0"/>
        </w:rPr>
        <w:t xml:space="preserve"> pkt 9 </w:t>
      </w:r>
      <w:r w:rsidR="00E16069" w:rsidRPr="009C058F">
        <w:rPr>
          <w:rStyle w:val="Ppogrubienie"/>
          <w:rFonts w:ascii="Times New Roman" w:hAnsi="Times New Roman" w:cs="Times New Roman"/>
          <w:b w:val="0"/>
          <w:bCs w:val="0"/>
        </w:rPr>
        <w:t xml:space="preserve">kropkę zastępuje się przecinkiem i </w:t>
      </w:r>
      <w:r w:rsidRPr="009C058F">
        <w:rPr>
          <w:rStyle w:val="Ppogrubienie"/>
          <w:rFonts w:ascii="Times New Roman" w:hAnsi="Times New Roman" w:cs="Times New Roman"/>
          <w:b w:val="0"/>
          <w:bCs w:val="0"/>
        </w:rPr>
        <w:t>dodaje się pkt 10 w brzmieniu:</w:t>
      </w:r>
    </w:p>
    <w:p w14:paraId="3AC7DEC8" w14:textId="77777777" w:rsidR="00DD049B" w:rsidRPr="009C058F" w:rsidRDefault="00EB06EB" w:rsidP="00BB11FE">
      <w:pPr>
        <w:pStyle w:val="ZLITPKTzmpktliter"/>
        <w:rPr>
          <w:rStyle w:val="Ppogrubienie"/>
          <w:rFonts w:ascii="Times New Roman" w:hAnsi="Times New Roman" w:cs="Times New Roman"/>
          <w:b w:val="0"/>
        </w:rPr>
      </w:pPr>
      <w:r w:rsidRPr="009C058F">
        <w:rPr>
          <w:rStyle w:val="Ppogrubienie"/>
          <w:rFonts w:ascii="Times New Roman" w:hAnsi="Times New Roman" w:cs="Times New Roman"/>
          <w:b w:val="0"/>
          <w:bCs w:val="0"/>
        </w:rPr>
        <w:t>„10)</w:t>
      </w:r>
      <w:r w:rsidR="00F039FE" w:rsidRPr="009C058F">
        <w:rPr>
          <w:rStyle w:val="Ppogrubienie"/>
          <w:rFonts w:ascii="Times New Roman" w:hAnsi="Times New Roman" w:cs="Times New Roman"/>
          <w:b w:val="0"/>
          <w:bCs w:val="0"/>
        </w:rPr>
        <w:tab/>
      </w:r>
      <w:r w:rsidRPr="009C058F">
        <w:rPr>
          <w:rStyle w:val="Ppogrubienie"/>
          <w:rFonts w:ascii="Times New Roman" w:hAnsi="Times New Roman" w:cs="Times New Roman"/>
          <w:b w:val="0"/>
          <w:bCs w:val="0"/>
        </w:rPr>
        <w:t xml:space="preserve">Prezes Urzędu Lotnictwa </w:t>
      </w:r>
      <w:r w:rsidRPr="009C058F">
        <w:rPr>
          <w:rStyle w:val="Ppogrubienie"/>
          <w:rFonts w:ascii="Times New Roman" w:hAnsi="Times New Roman" w:cs="Times New Roman"/>
          <w:b w:val="0"/>
        </w:rPr>
        <w:t>Cywilnego</w:t>
      </w:r>
      <w:r w:rsidRPr="009C058F">
        <w:rPr>
          <w:rStyle w:val="Ppogrubienie"/>
          <w:rFonts w:ascii="Times New Roman" w:hAnsi="Times New Roman" w:cs="Times New Roman"/>
          <w:b w:val="0"/>
          <w:bCs w:val="0"/>
        </w:rPr>
        <w:t>.”</w:t>
      </w:r>
      <w:r w:rsidR="007472B2" w:rsidRPr="009C058F">
        <w:rPr>
          <w:rStyle w:val="Ppogrubienie"/>
          <w:rFonts w:ascii="Times New Roman" w:hAnsi="Times New Roman" w:cs="Times New Roman"/>
          <w:b w:val="0"/>
          <w:bCs w:val="0"/>
        </w:rPr>
        <w:t>.</w:t>
      </w:r>
    </w:p>
    <w:p w14:paraId="20BA6BD6" w14:textId="3C8AC784" w:rsidR="00BF02BD" w:rsidRPr="009C058F" w:rsidRDefault="00900C5F" w:rsidP="00BF02BD">
      <w:pPr>
        <w:pStyle w:val="ARTartustawynprozporzdzenia"/>
        <w:rPr>
          <w:rFonts w:ascii="Times New Roman" w:hAnsi="Times New Roman" w:cs="Times New Roman"/>
          <w:bCs/>
        </w:rPr>
      </w:pPr>
      <w:r w:rsidRPr="009C058F">
        <w:rPr>
          <w:rFonts w:ascii="Times New Roman" w:hAnsi="Times New Roman" w:cs="Times New Roman"/>
          <w:b/>
          <w:bCs/>
        </w:rPr>
        <w:t>Art.</w:t>
      </w:r>
      <w:r w:rsidR="00B02F92" w:rsidRPr="009C058F">
        <w:rPr>
          <w:rFonts w:ascii="Times New Roman" w:hAnsi="Times New Roman" w:cs="Times New Roman"/>
          <w:b/>
          <w:bCs/>
        </w:rPr>
        <w:t> </w:t>
      </w:r>
      <w:r w:rsidRPr="009C058F">
        <w:rPr>
          <w:rFonts w:ascii="Times New Roman" w:hAnsi="Times New Roman" w:cs="Times New Roman"/>
          <w:b/>
          <w:bCs/>
        </w:rPr>
        <w:t>4</w:t>
      </w:r>
      <w:r w:rsidR="00BF02BD" w:rsidRPr="009C058F">
        <w:rPr>
          <w:rFonts w:ascii="Times New Roman" w:hAnsi="Times New Roman" w:cs="Times New Roman"/>
          <w:b/>
          <w:bCs/>
        </w:rPr>
        <w:t>.</w:t>
      </w:r>
      <w:r w:rsidR="00B02F92" w:rsidRPr="009C058F">
        <w:rPr>
          <w:rFonts w:ascii="Times New Roman" w:hAnsi="Times New Roman" w:cs="Times New Roman"/>
          <w:b/>
          <w:bCs/>
        </w:rPr>
        <w:t> </w:t>
      </w:r>
      <w:r w:rsidR="00482DE7" w:rsidRPr="009C058F">
        <w:rPr>
          <w:rFonts w:ascii="Times New Roman" w:hAnsi="Times New Roman" w:cs="Times New Roman"/>
          <w:bCs/>
        </w:rPr>
        <w:t xml:space="preserve">W terminie </w:t>
      </w:r>
      <w:r w:rsidR="00050FDB" w:rsidRPr="009C058F">
        <w:rPr>
          <w:rFonts w:ascii="Times New Roman" w:hAnsi="Times New Roman" w:cs="Times New Roman"/>
          <w:bCs/>
        </w:rPr>
        <w:t xml:space="preserve">14 </w:t>
      </w:r>
      <w:r w:rsidR="00482DE7" w:rsidRPr="009C058F">
        <w:rPr>
          <w:rFonts w:ascii="Times New Roman" w:hAnsi="Times New Roman" w:cs="Times New Roman"/>
          <w:bCs/>
        </w:rPr>
        <w:t>dni od dnia wejścia w życie ustawy</w:t>
      </w:r>
      <w:r w:rsidR="00CD6E8A" w:rsidRPr="009C058F">
        <w:rPr>
          <w:rFonts w:ascii="Times New Roman" w:hAnsi="Times New Roman" w:cs="Times New Roman"/>
          <w:bCs/>
        </w:rPr>
        <w:t xml:space="preserve"> Prezes Urzędu </w:t>
      </w:r>
      <w:r w:rsidR="00482DE7" w:rsidRPr="009C058F">
        <w:rPr>
          <w:rFonts w:ascii="Times New Roman" w:hAnsi="Times New Roman" w:cs="Times New Roman"/>
          <w:bCs/>
        </w:rPr>
        <w:t xml:space="preserve">Lotnictwa Cywilnego </w:t>
      </w:r>
      <w:r w:rsidR="00CD6E8A" w:rsidRPr="009C058F">
        <w:rPr>
          <w:rFonts w:ascii="Times New Roman" w:hAnsi="Times New Roman" w:cs="Times New Roman"/>
          <w:bCs/>
        </w:rPr>
        <w:t>zawiera z Polską Agencją Żeglugi Powietrznej porozumienie,</w:t>
      </w:r>
      <w:r w:rsidR="003E4AAC" w:rsidRPr="009C058F">
        <w:rPr>
          <w:rFonts w:ascii="Times New Roman" w:hAnsi="Times New Roman" w:cs="Times New Roman"/>
          <w:bCs/>
        </w:rPr>
        <w:t xml:space="preserve"> o którym mowa w art. 21 ust.</w:t>
      </w:r>
      <w:r w:rsidR="00CD6E8A" w:rsidRPr="009C058F">
        <w:rPr>
          <w:rFonts w:ascii="Times New Roman" w:hAnsi="Times New Roman" w:cs="Times New Roman"/>
          <w:bCs/>
        </w:rPr>
        <w:t xml:space="preserve"> 2g ustawy zmienianej w art. 1, w </w:t>
      </w:r>
      <w:r w:rsidR="00996D70" w:rsidRPr="009C058F">
        <w:rPr>
          <w:rFonts w:ascii="Times New Roman" w:hAnsi="Times New Roman" w:cs="Times New Roman"/>
          <w:bCs/>
        </w:rPr>
        <w:t>brzmieniu</w:t>
      </w:r>
      <w:r w:rsidR="00CD6E8A" w:rsidRPr="009C058F">
        <w:rPr>
          <w:rFonts w:ascii="Times New Roman" w:hAnsi="Times New Roman" w:cs="Times New Roman"/>
          <w:bCs/>
        </w:rPr>
        <w:t xml:space="preserve"> nadanym niniejszą ustawą.</w:t>
      </w:r>
    </w:p>
    <w:p w14:paraId="2AC7A7AB" w14:textId="77777777" w:rsidR="00234786" w:rsidRPr="009C058F" w:rsidRDefault="004E1617" w:rsidP="00DD049B">
      <w:pPr>
        <w:pStyle w:val="ARTartustawynprozporzdzenia"/>
        <w:rPr>
          <w:rFonts w:ascii="Times New Roman" w:hAnsi="Times New Roman" w:cs="Times New Roman"/>
          <w:bCs/>
        </w:rPr>
      </w:pPr>
      <w:r w:rsidRPr="009C058F">
        <w:rPr>
          <w:rFonts w:ascii="Times New Roman" w:hAnsi="Times New Roman" w:cs="Times New Roman"/>
          <w:b/>
          <w:bCs/>
        </w:rPr>
        <w:t>Art.</w:t>
      </w:r>
      <w:r w:rsidR="00B02F92" w:rsidRPr="009C058F">
        <w:rPr>
          <w:rFonts w:ascii="Times New Roman" w:hAnsi="Times New Roman" w:cs="Times New Roman"/>
          <w:b/>
          <w:bCs/>
        </w:rPr>
        <w:t> </w:t>
      </w:r>
      <w:r w:rsidR="00BC1898" w:rsidRPr="009C058F">
        <w:rPr>
          <w:rFonts w:ascii="Times New Roman" w:hAnsi="Times New Roman" w:cs="Times New Roman"/>
          <w:b/>
          <w:bCs/>
        </w:rPr>
        <w:t>5</w:t>
      </w:r>
      <w:r w:rsidRPr="009C058F">
        <w:rPr>
          <w:rFonts w:ascii="Times New Roman" w:hAnsi="Times New Roman" w:cs="Times New Roman"/>
          <w:b/>
          <w:bCs/>
        </w:rPr>
        <w:t>.</w:t>
      </w:r>
      <w:r w:rsidR="00B02F92" w:rsidRPr="009C058F">
        <w:rPr>
          <w:rFonts w:ascii="Times New Roman" w:hAnsi="Times New Roman" w:cs="Times New Roman"/>
          <w:b/>
          <w:bCs/>
        </w:rPr>
        <w:t> </w:t>
      </w:r>
      <w:r w:rsidR="004A3291" w:rsidRPr="009C058F">
        <w:rPr>
          <w:rFonts w:ascii="Times New Roman" w:hAnsi="Times New Roman" w:cs="Times New Roman"/>
          <w:bCs/>
        </w:rPr>
        <w:t>1.</w:t>
      </w:r>
      <w:r w:rsidR="00B02F92" w:rsidRPr="009C058F">
        <w:rPr>
          <w:rFonts w:ascii="Times New Roman" w:hAnsi="Times New Roman" w:cs="Times New Roman"/>
          <w:bCs/>
        </w:rPr>
        <w:t> </w:t>
      </w:r>
      <w:r w:rsidR="00DA6831" w:rsidRPr="009C058F">
        <w:rPr>
          <w:rFonts w:ascii="Times New Roman" w:hAnsi="Times New Roman" w:cs="Times New Roman"/>
          <w:bCs/>
        </w:rPr>
        <w:t>Do spraw wszczętych i niezakończonych przed dniem wejścia w życie niniejszej ustawy dotyczących</w:t>
      </w:r>
      <w:r w:rsidR="00234786" w:rsidRPr="009C058F">
        <w:rPr>
          <w:rFonts w:ascii="Times New Roman" w:hAnsi="Times New Roman" w:cs="Times New Roman"/>
          <w:bCs/>
        </w:rPr>
        <w:t>:</w:t>
      </w:r>
    </w:p>
    <w:p w14:paraId="48780411" w14:textId="77777777" w:rsidR="00D26E42" w:rsidRPr="009C058F" w:rsidRDefault="00234786" w:rsidP="00D70C2C">
      <w:pPr>
        <w:pStyle w:val="PKTpunkt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1)</w:t>
      </w:r>
      <w:r w:rsidR="00D51514" w:rsidRPr="009C058F">
        <w:rPr>
          <w:rFonts w:ascii="Times New Roman" w:hAnsi="Times New Roman" w:cs="Times New Roman"/>
        </w:rPr>
        <w:tab/>
      </w:r>
      <w:r w:rsidR="00DA6831" w:rsidRPr="009C058F">
        <w:rPr>
          <w:rFonts w:ascii="Times New Roman" w:hAnsi="Times New Roman" w:cs="Times New Roman"/>
        </w:rPr>
        <w:t>kontroli</w:t>
      </w:r>
      <w:r w:rsidR="00D26E42" w:rsidRPr="009C058F">
        <w:rPr>
          <w:rFonts w:ascii="Times New Roman" w:hAnsi="Times New Roman" w:cs="Times New Roman"/>
        </w:rPr>
        <w:t>:</w:t>
      </w:r>
    </w:p>
    <w:p w14:paraId="3F40DBD0" w14:textId="4F178D1C" w:rsidR="00D26E42" w:rsidRPr="009C058F" w:rsidRDefault="00D51514" w:rsidP="00D70C2C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a)</w:t>
      </w:r>
      <w:r w:rsidRPr="009C058F">
        <w:rPr>
          <w:rFonts w:ascii="Times New Roman" w:hAnsi="Times New Roman" w:cs="Times New Roman"/>
        </w:rPr>
        <w:tab/>
      </w:r>
      <w:r w:rsidR="00DA6831" w:rsidRPr="009C058F">
        <w:rPr>
          <w:rFonts w:ascii="Times New Roman" w:hAnsi="Times New Roman" w:cs="Times New Roman"/>
        </w:rPr>
        <w:t xml:space="preserve">podmiotów prowadzących działalność w zakresie lotnictwa cywilnego </w:t>
      </w:r>
      <w:r w:rsidR="0032505A" w:rsidRPr="009C058F">
        <w:rPr>
          <w:rFonts w:ascii="Times New Roman" w:hAnsi="Times New Roman" w:cs="Times New Roman"/>
        </w:rPr>
        <w:t xml:space="preserve">z </w:t>
      </w:r>
      <w:r w:rsidR="00DA6831" w:rsidRPr="009C058F">
        <w:rPr>
          <w:rFonts w:ascii="Times New Roman" w:hAnsi="Times New Roman" w:cs="Times New Roman"/>
        </w:rPr>
        <w:t>użyci</w:t>
      </w:r>
      <w:r w:rsidR="0032505A" w:rsidRPr="009C058F">
        <w:rPr>
          <w:rFonts w:ascii="Times New Roman" w:hAnsi="Times New Roman" w:cs="Times New Roman"/>
        </w:rPr>
        <w:t>em</w:t>
      </w:r>
      <w:r w:rsidR="00DA6831" w:rsidRPr="009C058F">
        <w:rPr>
          <w:rFonts w:ascii="Times New Roman" w:hAnsi="Times New Roman" w:cs="Times New Roman"/>
        </w:rPr>
        <w:t xml:space="preserve"> bezzałogowych statkó</w:t>
      </w:r>
      <w:r w:rsidR="00D26E42" w:rsidRPr="009C058F">
        <w:rPr>
          <w:rFonts w:ascii="Times New Roman" w:hAnsi="Times New Roman" w:cs="Times New Roman"/>
        </w:rPr>
        <w:t>w powietrznych</w:t>
      </w:r>
      <w:r w:rsidR="0097050C" w:rsidRPr="009C058F">
        <w:rPr>
          <w:rFonts w:ascii="Times New Roman" w:hAnsi="Times New Roman" w:cs="Times New Roman"/>
        </w:rPr>
        <w:t>,</w:t>
      </w:r>
    </w:p>
    <w:p w14:paraId="363D9A06" w14:textId="77777777" w:rsidR="00DA6831" w:rsidRPr="009C058F" w:rsidRDefault="00D51514" w:rsidP="00D70C2C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b)</w:t>
      </w:r>
      <w:r w:rsidRPr="009C058F">
        <w:rPr>
          <w:rFonts w:ascii="Times New Roman" w:hAnsi="Times New Roman" w:cs="Times New Roman"/>
        </w:rPr>
        <w:tab/>
      </w:r>
      <w:r w:rsidR="00DA6831" w:rsidRPr="009C058F">
        <w:rPr>
          <w:rFonts w:ascii="Times New Roman" w:hAnsi="Times New Roman" w:cs="Times New Roman"/>
        </w:rPr>
        <w:t xml:space="preserve">użytkowników </w:t>
      </w:r>
      <w:r w:rsidR="00D26E42" w:rsidRPr="009C058F">
        <w:rPr>
          <w:rFonts w:ascii="Times New Roman" w:hAnsi="Times New Roman" w:cs="Times New Roman"/>
        </w:rPr>
        <w:t>bezzałogowych</w:t>
      </w:r>
      <w:r w:rsidR="00DA6831" w:rsidRPr="009C058F">
        <w:rPr>
          <w:rFonts w:ascii="Times New Roman" w:hAnsi="Times New Roman" w:cs="Times New Roman"/>
        </w:rPr>
        <w:t xml:space="preserve"> </w:t>
      </w:r>
      <w:r w:rsidR="00D26E42" w:rsidRPr="009C058F">
        <w:rPr>
          <w:rFonts w:ascii="Times New Roman" w:hAnsi="Times New Roman" w:cs="Times New Roman"/>
        </w:rPr>
        <w:t>statków</w:t>
      </w:r>
      <w:r w:rsidR="00DA6831" w:rsidRPr="009C058F">
        <w:rPr>
          <w:rFonts w:ascii="Times New Roman" w:hAnsi="Times New Roman" w:cs="Times New Roman"/>
        </w:rPr>
        <w:t xml:space="preserve"> powietrznych</w:t>
      </w:r>
      <w:r w:rsidR="00D26E42" w:rsidRPr="009C058F">
        <w:rPr>
          <w:rFonts w:ascii="Times New Roman" w:hAnsi="Times New Roman" w:cs="Times New Roman"/>
        </w:rPr>
        <w:t>, w tym posiadających świadectwo kwalifikacji operatora bezzałogowych statków powietrznych używanego w celach innych niż rekreacyjne lub sportowe</w:t>
      </w:r>
      <w:r w:rsidR="0097050C" w:rsidRPr="009C058F">
        <w:rPr>
          <w:rFonts w:ascii="Times New Roman" w:hAnsi="Times New Roman" w:cs="Times New Roman"/>
        </w:rPr>
        <w:t>,</w:t>
      </w:r>
    </w:p>
    <w:p w14:paraId="744A9B63" w14:textId="558D4742" w:rsidR="00D26E42" w:rsidRPr="009C058F" w:rsidRDefault="00D51514" w:rsidP="00D70C2C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c)</w:t>
      </w:r>
      <w:r w:rsidRPr="009C058F">
        <w:rPr>
          <w:rFonts w:ascii="Times New Roman" w:hAnsi="Times New Roman" w:cs="Times New Roman"/>
        </w:rPr>
        <w:tab/>
      </w:r>
      <w:r w:rsidR="00D26E42" w:rsidRPr="009C058F">
        <w:rPr>
          <w:rFonts w:ascii="Times New Roman" w:hAnsi="Times New Roman" w:cs="Times New Roman"/>
        </w:rPr>
        <w:t>przedsiębiorców wykonujących działalność szkoleniową, o której mowa w art. 95a ust. 1 ustawy zmienianej w art. 1 w brzmieniu dotychczasowym</w:t>
      </w:r>
      <w:r w:rsidR="00566224" w:rsidRPr="009C058F">
        <w:rPr>
          <w:rFonts w:ascii="Times New Roman" w:hAnsi="Times New Roman" w:cs="Times New Roman"/>
        </w:rPr>
        <w:t>,</w:t>
      </w:r>
    </w:p>
    <w:p w14:paraId="6D38228B" w14:textId="77777777" w:rsidR="000D2E90" w:rsidRPr="009C058F" w:rsidRDefault="00234786" w:rsidP="00D70C2C">
      <w:pPr>
        <w:pStyle w:val="PKTpunkt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2)</w:t>
      </w:r>
      <w:r w:rsidR="00D51514" w:rsidRPr="009C058F">
        <w:rPr>
          <w:rFonts w:ascii="Times New Roman" w:hAnsi="Times New Roman" w:cs="Times New Roman"/>
        </w:rPr>
        <w:tab/>
      </w:r>
      <w:r w:rsidRPr="009C058F">
        <w:rPr>
          <w:rFonts w:ascii="Times New Roman" w:hAnsi="Times New Roman" w:cs="Times New Roman"/>
        </w:rPr>
        <w:t>zezwoleń na wykonywanie lotów międzynarodowych, o których mowa w art.</w:t>
      </w:r>
      <w:r w:rsidR="004A3291" w:rsidRPr="009C058F">
        <w:rPr>
          <w:rFonts w:ascii="Times New Roman" w:hAnsi="Times New Roman" w:cs="Times New Roman"/>
        </w:rPr>
        <w:t xml:space="preserve"> 149 ustawy zmienianej w art. 1</w:t>
      </w:r>
    </w:p>
    <w:p w14:paraId="1D9218D2" w14:textId="77777777" w:rsidR="00D26E42" w:rsidRPr="009C058F" w:rsidRDefault="00281C6F" w:rsidP="00D70C2C">
      <w:pPr>
        <w:pStyle w:val="CZWSPPKTczwsplnapunktw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–</w:t>
      </w:r>
      <w:r w:rsidR="00D26E42" w:rsidRPr="009C058F">
        <w:rPr>
          <w:rFonts w:ascii="Times New Roman" w:hAnsi="Times New Roman" w:cs="Times New Roman"/>
        </w:rPr>
        <w:t xml:space="preserve"> stosuje się przepisy dotychczasowe.</w:t>
      </w:r>
    </w:p>
    <w:p w14:paraId="08CF008A" w14:textId="67A3DD0D" w:rsidR="001031EA" w:rsidRPr="009C058F" w:rsidRDefault="00DA6831" w:rsidP="003107F1">
      <w:pPr>
        <w:pStyle w:val="ARTartustawynprozporzdzeni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  <w:b/>
          <w:bCs/>
        </w:rPr>
        <w:t>Art.</w:t>
      </w:r>
      <w:r w:rsidR="00B02F92" w:rsidRPr="009C058F">
        <w:rPr>
          <w:rFonts w:ascii="Times New Roman" w:hAnsi="Times New Roman" w:cs="Times New Roman"/>
          <w:b/>
          <w:bCs/>
        </w:rPr>
        <w:t> </w:t>
      </w:r>
      <w:r w:rsidR="00BC1898" w:rsidRPr="009C058F">
        <w:rPr>
          <w:rFonts w:ascii="Times New Roman" w:hAnsi="Times New Roman" w:cs="Times New Roman"/>
          <w:b/>
          <w:bCs/>
        </w:rPr>
        <w:t>6</w:t>
      </w:r>
      <w:r w:rsidRPr="009C058F">
        <w:rPr>
          <w:rFonts w:ascii="Times New Roman" w:hAnsi="Times New Roman" w:cs="Times New Roman"/>
          <w:b/>
          <w:bCs/>
        </w:rPr>
        <w:t>.</w:t>
      </w:r>
      <w:bookmarkStart w:id="28" w:name="_Hlk56674702"/>
      <w:r w:rsidR="00B02F92" w:rsidRPr="009C058F">
        <w:rPr>
          <w:rFonts w:ascii="Times New Roman" w:hAnsi="Times New Roman" w:cs="Times New Roman"/>
          <w:b/>
          <w:bCs/>
        </w:rPr>
        <w:t> </w:t>
      </w:r>
      <w:r w:rsidR="003107F1" w:rsidRPr="009C058F">
        <w:rPr>
          <w:rFonts w:ascii="Times New Roman" w:hAnsi="Times New Roman" w:cs="Times New Roman"/>
        </w:rPr>
        <w:t>Pozwoleni</w:t>
      </w:r>
      <w:r w:rsidR="00A547B7">
        <w:rPr>
          <w:rFonts w:ascii="Times New Roman" w:hAnsi="Times New Roman" w:cs="Times New Roman"/>
        </w:rPr>
        <w:t>a</w:t>
      </w:r>
      <w:r w:rsidR="003107F1" w:rsidRPr="009C058F">
        <w:rPr>
          <w:rFonts w:ascii="Times New Roman" w:hAnsi="Times New Roman" w:cs="Times New Roman"/>
        </w:rPr>
        <w:t xml:space="preserve"> na wykonywanie lotów</w:t>
      </w:r>
      <w:r w:rsidR="00E64DB5" w:rsidRPr="009C058F">
        <w:rPr>
          <w:rFonts w:ascii="Times New Roman" w:hAnsi="Times New Roman" w:cs="Times New Roman"/>
        </w:rPr>
        <w:t>,</w:t>
      </w:r>
      <w:r w:rsidR="00D62005" w:rsidRPr="009C058F">
        <w:rPr>
          <w:rFonts w:ascii="Times New Roman" w:hAnsi="Times New Roman" w:cs="Times New Roman"/>
        </w:rPr>
        <w:t xml:space="preserve"> wydane przed dniem wejścia w życie </w:t>
      </w:r>
      <w:r w:rsidR="00E64DB5" w:rsidRPr="009C058F">
        <w:rPr>
          <w:rFonts w:ascii="Times New Roman" w:hAnsi="Times New Roman" w:cs="Times New Roman"/>
        </w:rPr>
        <w:t xml:space="preserve">niniejszej </w:t>
      </w:r>
      <w:r w:rsidR="00D62005" w:rsidRPr="009C058F">
        <w:rPr>
          <w:rFonts w:ascii="Times New Roman" w:hAnsi="Times New Roman" w:cs="Times New Roman"/>
        </w:rPr>
        <w:t xml:space="preserve">ustawy na podstawie </w:t>
      </w:r>
      <w:r w:rsidR="003107F1" w:rsidRPr="009C058F">
        <w:rPr>
          <w:rFonts w:ascii="Times New Roman" w:hAnsi="Times New Roman" w:cs="Times New Roman"/>
        </w:rPr>
        <w:t xml:space="preserve"> art. 53a ust. 1 ustawy zmienianej w art. 1 dla </w:t>
      </w:r>
      <w:r w:rsidR="00A547B7" w:rsidRPr="009C058F">
        <w:rPr>
          <w:rFonts w:ascii="Times New Roman" w:hAnsi="Times New Roman" w:cs="Times New Roman"/>
        </w:rPr>
        <w:t>bezzałogow</w:t>
      </w:r>
      <w:r w:rsidR="00A547B7">
        <w:rPr>
          <w:rFonts w:ascii="Times New Roman" w:hAnsi="Times New Roman" w:cs="Times New Roman"/>
        </w:rPr>
        <w:t xml:space="preserve">ych </w:t>
      </w:r>
      <w:r w:rsidR="003107F1" w:rsidRPr="009C058F">
        <w:rPr>
          <w:rFonts w:ascii="Times New Roman" w:hAnsi="Times New Roman" w:cs="Times New Roman"/>
        </w:rPr>
        <w:t>statk</w:t>
      </w:r>
      <w:r w:rsidR="00A547B7">
        <w:rPr>
          <w:rFonts w:ascii="Times New Roman" w:hAnsi="Times New Roman" w:cs="Times New Roman"/>
        </w:rPr>
        <w:t>ów</w:t>
      </w:r>
      <w:r w:rsidR="003107F1" w:rsidRPr="009C058F">
        <w:rPr>
          <w:rFonts w:ascii="Times New Roman" w:hAnsi="Times New Roman" w:cs="Times New Roman"/>
        </w:rPr>
        <w:t xml:space="preserve"> </w:t>
      </w:r>
      <w:r w:rsidR="00A547B7" w:rsidRPr="009C058F">
        <w:rPr>
          <w:rFonts w:ascii="Times New Roman" w:hAnsi="Times New Roman" w:cs="Times New Roman"/>
        </w:rPr>
        <w:t>powietrzn</w:t>
      </w:r>
      <w:r w:rsidR="00A547B7">
        <w:rPr>
          <w:rFonts w:ascii="Times New Roman" w:hAnsi="Times New Roman" w:cs="Times New Roman"/>
        </w:rPr>
        <w:t>ych</w:t>
      </w:r>
      <w:r w:rsidR="00A547B7" w:rsidRPr="009C058F">
        <w:rPr>
          <w:rFonts w:ascii="Times New Roman" w:hAnsi="Times New Roman" w:cs="Times New Roman"/>
        </w:rPr>
        <w:t xml:space="preserve"> </w:t>
      </w:r>
      <w:r w:rsidR="003107F1" w:rsidRPr="009C058F">
        <w:rPr>
          <w:rFonts w:ascii="Times New Roman" w:hAnsi="Times New Roman" w:cs="Times New Roman"/>
        </w:rPr>
        <w:t>kategorii specjalnej</w:t>
      </w:r>
      <w:r w:rsidR="00D62005" w:rsidRPr="009C058F">
        <w:rPr>
          <w:rFonts w:ascii="Times New Roman" w:hAnsi="Times New Roman" w:cs="Times New Roman"/>
        </w:rPr>
        <w:t>,</w:t>
      </w:r>
      <w:r w:rsidR="003107F1" w:rsidRPr="009C058F">
        <w:rPr>
          <w:rFonts w:ascii="Times New Roman" w:hAnsi="Times New Roman" w:cs="Times New Roman"/>
        </w:rPr>
        <w:t xml:space="preserve"> </w:t>
      </w:r>
      <w:r w:rsidR="00A547B7" w:rsidRPr="009C058F">
        <w:rPr>
          <w:rFonts w:ascii="Times New Roman" w:hAnsi="Times New Roman" w:cs="Times New Roman"/>
        </w:rPr>
        <w:t>zachowuj</w:t>
      </w:r>
      <w:r w:rsidR="00A547B7">
        <w:rPr>
          <w:rFonts w:ascii="Times New Roman" w:hAnsi="Times New Roman" w:cs="Times New Roman"/>
        </w:rPr>
        <w:t>ą</w:t>
      </w:r>
      <w:r w:rsidR="00A547B7" w:rsidRPr="009C058F">
        <w:rPr>
          <w:rFonts w:ascii="Times New Roman" w:hAnsi="Times New Roman" w:cs="Times New Roman"/>
        </w:rPr>
        <w:t xml:space="preserve"> </w:t>
      </w:r>
      <w:r w:rsidR="003107F1" w:rsidRPr="009C058F">
        <w:rPr>
          <w:rFonts w:ascii="Times New Roman" w:hAnsi="Times New Roman" w:cs="Times New Roman"/>
        </w:rPr>
        <w:t>ważność przez okres, na jaki został</w:t>
      </w:r>
      <w:r w:rsidR="00A547B7">
        <w:rPr>
          <w:rFonts w:ascii="Times New Roman" w:hAnsi="Times New Roman" w:cs="Times New Roman"/>
        </w:rPr>
        <w:t>y</w:t>
      </w:r>
      <w:r w:rsidR="003107F1" w:rsidRPr="009C058F">
        <w:rPr>
          <w:rFonts w:ascii="Times New Roman" w:hAnsi="Times New Roman" w:cs="Times New Roman"/>
        </w:rPr>
        <w:t xml:space="preserve"> wydane, jednak nie dłużej niż do </w:t>
      </w:r>
      <w:r w:rsidR="00E64DB5" w:rsidRPr="009C058F">
        <w:rPr>
          <w:rFonts w:ascii="Times New Roman" w:hAnsi="Times New Roman" w:cs="Times New Roman"/>
        </w:rPr>
        <w:t xml:space="preserve">dnia </w:t>
      </w:r>
      <w:r w:rsidR="003107F1" w:rsidRPr="009C058F">
        <w:rPr>
          <w:rFonts w:ascii="Times New Roman" w:hAnsi="Times New Roman" w:cs="Times New Roman"/>
        </w:rPr>
        <w:t xml:space="preserve">1 </w:t>
      </w:r>
      <w:r w:rsidR="00A852FC" w:rsidRPr="009C058F">
        <w:rPr>
          <w:rFonts w:ascii="Times New Roman" w:hAnsi="Times New Roman" w:cs="Times New Roman"/>
        </w:rPr>
        <w:t>stycznia</w:t>
      </w:r>
      <w:r w:rsidR="003107F1" w:rsidRPr="009C058F">
        <w:rPr>
          <w:rFonts w:ascii="Times New Roman" w:hAnsi="Times New Roman" w:cs="Times New Roman"/>
        </w:rPr>
        <w:t xml:space="preserve"> 202</w:t>
      </w:r>
      <w:r w:rsidR="00A852FC" w:rsidRPr="009C058F">
        <w:rPr>
          <w:rFonts w:ascii="Times New Roman" w:hAnsi="Times New Roman" w:cs="Times New Roman"/>
        </w:rPr>
        <w:t>2</w:t>
      </w:r>
      <w:r w:rsidR="003107F1" w:rsidRPr="009C058F">
        <w:rPr>
          <w:rFonts w:ascii="Times New Roman" w:hAnsi="Times New Roman" w:cs="Times New Roman"/>
        </w:rPr>
        <w:t xml:space="preserve"> r</w:t>
      </w:r>
      <w:r w:rsidR="001031EA" w:rsidRPr="009C058F">
        <w:rPr>
          <w:rFonts w:ascii="Times New Roman" w:hAnsi="Times New Roman" w:cs="Times New Roman"/>
        </w:rPr>
        <w:t>.</w:t>
      </w:r>
    </w:p>
    <w:bookmarkEnd w:id="28"/>
    <w:p w14:paraId="08547638" w14:textId="3853D463" w:rsidR="007619EB" w:rsidRPr="009C058F" w:rsidRDefault="00900C5F" w:rsidP="007619EB">
      <w:pPr>
        <w:pStyle w:val="ARTartustawynprozporzdzenia"/>
        <w:rPr>
          <w:rFonts w:ascii="Times New Roman" w:hAnsi="Times New Roman" w:cs="Times New Roman"/>
          <w:bCs/>
        </w:rPr>
      </w:pPr>
      <w:r w:rsidRPr="009C058F">
        <w:rPr>
          <w:rFonts w:ascii="Times New Roman" w:hAnsi="Times New Roman" w:cs="Times New Roman"/>
          <w:b/>
          <w:bCs/>
        </w:rPr>
        <w:t>Art.</w:t>
      </w:r>
      <w:r w:rsidR="00B02F92" w:rsidRPr="009C058F">
        <w:rPr>
          <w:rFonts w:ascii="Times New Roman" w:hAnsi="Times New Roman" w:cs="Times New Roman"/>
          <w:b/>
          <w:bCs/>
        </w:rPr>
        <w:t> </w:t>
      </w:r>
      <w:r w:rsidR="00BC1898" w:rsidRPr="009C058F">
        <w:rPr>
          <w:rFonts w:ascii="Times New Roman" w:hAnsi="Times New Roman" w:cs="Times New Roman"/>
          <w:b/>
          <w:bCs/>
        </w:rPr>
        <w:t>7</w:t>
      </w:r>
      <w:r w:rsidR="00804D39" w:rsidRPr="009C058F">
        <w:rPr>
          <w:rFonts w:ascii="Times New Roman" w:hAnsi="Times New Roman" w:cs="Times New Roman"/>
          <w:b/>
          <w:bCs/>
        </w:rPr>
        <w:t>.</w:t>
      </w:r>
      <w:r w:rsidR="00B02F92" w:rsidRPr="009C058F">
        <w:rPr>
          <w:rFonts w:ascii="Times New Roman" w:hAnsi="Times New Roman" w:cs="Times New Roman"/>
          <w:bCs/>
        </w:rPr>
        <w:t> </w:t>
      </w:r>
      <w:r w:rsidR="007619EB" w:rsidRPr="009C058F">
        <w:rPr>
          <w:rFonts w:ascii="Times New Roman" w:hAnsi="Times New Roman" w:cs="Times New Roman"/>
          <w:bCs/>
        </w:rPr>
        <w:t>Postępowani</w:t>
      </w:r>
      <w:r w:rsidR="00804D39" w:rsidRPr="009C058F">
        <w:rPr>
          <w:rFonts w:ascii="Times New Roman" w:hAnsi="Times New Roman" w:cs="Times New Roman"/>
          <w:bCs/>
        </w:rPr>
        <w:t>a</w:t>
      </w:r>
      <w:r w:rsidR="007619EB" w:rsidRPr="009C058F">
        <w:rPr>
          <w:rFonts w:ascii="Times New Roman" w:hAnsi="Times New Roman" w:cs="Times New Roman"/>
          <w:bCs/>
        </w:rPr>
        <w:t xml:space="preserve"> </w:t>
      </w:r>
      <w:r w:rsidR="00E64DB5" w:rsidRPr="009C058F">
        <w:rPr>
          <w:rFonts w:ascii="Times New Roman" w:hAnsi="Times New Roman" w:cs="Times New Roman"/>
          <w:bCs/>
        </w:rPr>
        <w:t>w sprawie o wydani</w:t>
      </w:r>
      <w:r w:rsidR="009A0212" w:rsidRPr="009C058F">
        <w:rPr>
          <w:rFonts w:ascii="Times New Roman" w:hAnsi="Times New Roman" w:cs="Times New Roman"/>
          <w:bCs/>
        </w:rPr>
        <w:t>e</w:t>
      </w:r>
      <w:r w:rsidR="00E64DB5" w:rsidRPr="009C058F">
        <w:rPr>
          <w:rFonts w:ascii="Times New Roman" w:hAnsi="Times New Roman" w:cs="Times New Roman"/>
          <w:bCs/>
        </w:rPr>
        <w:t xml:space="preserve"> pozwolenia na wykonywanie lotów, o którym mowa w art. 53c ust. 1 ustawy zmienianej w art. 1, dla </w:t>
      </w:r>
      <w:r w:rsidR="009E1E51" w:rsidRPr="009C058F">
        <w:rPr>
          <w:rFonts w:ascii="Times New Roman" w:hAnsi="Times New Roman" w:cs="Times New Roman"/>
          <w:bCs/>
        </w:rPr>
        <w:t>bezzałogow</w:t>
      </w:r>
      <w:r w:rsidR="009E1E51">
        <w:rPr>
          <w:rFonts w:ascii="Times New Roman" w:hAnsi="Times New Roman" w:cs="Times New Roman"/>
          <w:bCs/>
        </w:rPr>
        <w:t>ych</w:t>
      </w:r>
      <w:r w:rsidR="009E1E51" w:rsidRPr="009C058F">
        <w:rPr>
          <w:rFonts w:ascii="Times New Roman" w:hAnsi="Times New Roman" w:cs="Times New Roman"/>
          <w:bCs/>
        </w:rPr>
        <w:t xml:space="preserve"> </w:t>
      </w:r>
      <w:r w:rsidR="00E64DB5" w:rsidRPr="009C058F">
        <w:rPr>
          <w:rFonts w:ascii="Times New Roman" w:hAnsi="Times New Roman" w:cs="Times New Roman"/>
          <w:bCs/>
        </w:rPr>
        <w:t>statk</w:t>
      </w:r>
      <w:r w:rsidR="009E1E51">
        <w:rPr>
          <w:rFonts w:ascii="Times New Roman" w:hAnsi="Times New Roman" w:cs="Times New Roman"/>
          <w:bCs/>
        </w:rPr>
        <w:t>ów</w:t>
      </w:r>
      <w:r w:rsidR="00E64DB5" w:rsidRPr="009C058F">
        <w:rPr>
          <w:rFonts w:ascii="Times New Roman" w:hAnsi="Times New Roman" w:cs="Times New Roman"/>
          <w:bCs/>
        </w:rPr>
        <w:t xml:space="preserve"> powietrzn</w:t>
      </w:r>
      <w:r w:rsidR="009E1E51">
        <w:rPr>
          <w:rFonts w:ascii="Times New Roman" w:hAnsi="Times New Roman" w:cs="Times New Roman"/>
          <w:bCs/>
        </w:rPr>
        <w:t>ych</w:t>
      </w:r>
      <w:r w:rsidR="00E64DB5" w:rsidRPr="009C058F">
        <w:rPr>
          <w:rFonts w:ascii="Times New Roman" w:hAnsi="Times New Roman" w:cs="Times New Roman"/>
          <w:bCs/>
        </w:rPr>
        <w:t xml:space="preserve"> </w:t>
      </w:r>
      <w:r w:rsidR="007619EB" w:rsidRPr="009C058F">
        <w:rPr>
          <w:rFonts w:ascii="Times New Roman" w:hAnsi="Times New Roman" w:cs="Times New Roman"/>
          <w:bCs/>
        </w:rPr>
        <w:t xml:space="preserve">wszczęte i niezakończone przed dniem </w:t>
      </w:r>
      <w:r w:rsidR="00E64DB5" w:rsidRPr="009C058F">
        <w:rPr>
          <w:rFonts w:ascii="Times New Roman" w:hAnsi="Times New Roman" w:cs="Times New Roman"/>
          <w:bCs/>
        </w:rPr>
        <w:t>wejścia w życie niniejszej ustawy</w:t>
      </w:r>
      <w:r w:rsidR="007619EB" w:rsidRPr="009C058F">
        <w:rPr>
          <w:rFonts w:ascii="Times New Roman" w:hAnsi="Times New Roman" w:cs="Times New Roman"/>
          <w:bCs/>
        </w:rPr>
        <w:t xml:space="preserve"> umarza się.</w:t>
      </w:r>
    </w:p>
    <w:p w14:paraId="2B47EBC8" w14:textId="77777777" w:rsidR="00DD049B" w:rsidRPr="009C058F" w:rsidRDefault="78BE786E" w:rsidP="000D2E90">
      <w:pPr>
        <w:pStyle w:val="ARTartustawynprozporzdzenia"/>
        <w:rPr>
          <w:rFonts w:ascii="Times New Roman" w:hAnsi="Times New Roman" w:cs="Times New Roman"/>
        </w:rPr>
      </w:pPr>
      <w:r w:rsidRPr="4FDA8F67">
        <w:rPr>
          <w:rFonts w:ascii="Times New Roman" w:hAnsi="Times New Roman" w:cs="Times New Roman"/>
          <w:b/>
          <w:bCs/>
        </w:rPr>
        <w:t>Art.</w:t>
      </w:r>
      <w:r w:rsidR="418D545F" w:rsidRPr="4FDA8F67">
        <w:rPr>
          <w:rFonts w:ascii="Times New Roman" w:hAnsi="Times New Roman" w:cs="Times New Roman"/>
          <w:b/>
          <w:bCs/>
        </w:rPr>
        <w:t> </w:t>
      </w:r>
      <w:r w:rsidR="4B000036" w:rsidRPr="4FDA8F67">
        <w:rPr>
          <w:rFonts w:ascii="Times New Roman" w:hAnsi="Times New Roman" w:cs="Times New Roman"/>
          <w:b/>
          <w:bCs/>
        </w:rPr>
        <w:t>8</w:t>
      </w:r>
      <w:r w:rsidR="0A097C5F" w:rsidRPr="009C058F">
        <w:rPr>
          <w:rFonts w:ascii="Times New Roman" w:hAnsi="Times New Roman" w:cs="Times New Roman"/>
        </w:rPr>
        <w:t>.</w:t>
      </w:r>
      <w:r w:rsidR="418D545F" w:rsidRPr="009C058F">
        <w:rPr>
          <w:rFonts w:ascii="Times New Roman" w:hAnsi="Times New Roman" w:cs="Times New Roman"/>
        </w:rPr>
        <w:t> </w:t>
      </w:r>
      <w:r w:rsidR="43C55A65" w:rsidRPr="009C058F">
        <w:rPr>
          <w:rFonts w:ascii="Times New Roman" w:hAnsi="Times New Roman" w:cs="Times New Roman"/>
        </w:rPr>
        <w:t xml:space="preserve">W terminie 12 miesięcy od dnia wejścia w życie </w:t>
      </w:r>
      <w:r w:rsidR="0873D583" w:rsidRPr="009C058F">
        <w:rPr>
          <w:rFonts w:ascii="Times New Roman" w:hAnsi="Times New Roman" w:cs="Times New Roman"/>
        </w:rPr>
        <w:t xml:space="preserve">niniejszej </w:t>
      </w:r>
      <w:r w:rsidR="43C55A65" w:rsidRPr="009C058F">
        <w:rPr>
          <w:rFonts w:ascii="Times New Roman" w:hAnsi="Times New Roman" w:cs="Times New Roman"/>
        </w:rPr>
        <w:t xml:space="preserve">ustawy, </w:t>
      </w:r>
      <w:r w:rsidR="0A097C5F" w:rsidRPr="009C058F">
        <w:rPr>
          <w:rFonts w:ascii="Times New Roman" w:hAnsi="Times New Roman" w:cs="Times New Roman"/>
        </w:rPr>
        <w:t>Prezes Urzędu Lotnictwa Cywilnego wykreśla z urzędu z rejestru</w:t>
      </w:r>
      <w:r w:rsidR="0873D583" w:rsidRPr="009C058F">
        <w:rPr>
          <w:rFonts w:ascii="Times New Roman" w:hAnsi="Times New Roman" w:cs="Times New Roman"/>
        </w:rPr>
        <w:t xml:space="preserve"> cywilnych</w:t>
      </w:r>
      <w:r w:rsidR="0A097C5F" w:rsidRPr="009C058F">
        <w:rPr>
          <w:rFonts w:ascii="Times New Roman" w:hAnsi="Times New Roman" w:cs="Times New Roman"/>
        </w:rPr>
        <w:t xml:space="preserve"> statków</w:t>
      </w:r>
      <w:r w:rsidR="0873D583" w:rsidRPr="009C058F">
        <w:rPr>
          <w:rFonts w:ascii="Times New Roman" w:hAnsi="Times New Roman" w:cs="Times New Roman"/>
        </w:rPr>
        <w:t xml:space="preserve"> powietrznych</w:t>
      </w:r>
      <w:r w:rsidR="0A097C5F" w:rsidRPr="009C058F">
        <w:rPr>
          <w:rFonts w:ascii="Times New Roman" w:hAnsi="Times New Roman" w:cs="Times New Roman"/>
        </w:rPr>
        <w:t xml:space="preserve">, o którym mowa w art. 34 ustawy zmienianej w art. 1, bezzałogowe statki powietrzne wpisane do tego rejestru, których </w:t>
      </w:r>
      <w:r w:rsidR="661111C0" w:rsidRPr="009C058F">
        <w:rPr>
          <w:rFonts w:ascii="Times New Roman" w:hAnsi="Times New Roman" w:cs="Times New Roman"/>
        </w:rPr>
        <w:t>projektowanie, produkcja i konserwacja</w:t>
      </w:r>
      <w:r w:rsidR="0A097C5F" w:rsidRPr="009C058F">
        <w:rPr>
          <w:rFonts w:ascii="Times New Roman" w:hAnsi="Times New Roman" w:cs="Times New Roman"/>
        </w:rPr>
        <w:t xml:space="preserve"> nie podlega certyfikacji, o której mowa w art. 40 rozporządzenia </w:t>
      </w:r>
      <w:r w:rsidR="40048EA4" w:rsidRPr="009C058F">
        <w:rPr>
          <w:rFonts w:ascii="Times New Roman" w:hAnsi="Times New Roman" w:cs="Times New Roman"/>
        </w:rPr>
        <w:t xml:space="preserve">delegowanego Komisji (UE) 2019/945 z dnia 12 marca 2019 r. w sprawie systemów bezzałogowych statków powietrznych oraz operatorów systemów bezzałogowych statków powietrznych z państw trzecich (Dz. Urz. UE L 152 z 11.06.2019, str. 1, </w:t>
      </w:r>
      <w:r w:rsidR="5275D8B5" w:rsidRPr="009C058F">
        <w:rPr>
          <w:rFonts w:ascii="Times New Roman" w:hAnsi="Times New Roman" w:cs="Times New Roman"/>
        </w:rPr>
        <w:t>z pó</w:t>
      </w:r>
      <w:r w:rsidR="50214CF4" w:rsidRPr="009C058F">
        <w:rPr>
          <w:rFonts w:ascii="Times New Roman" w:hAnsi="Times New Roman" w:cs="Times New Roman"/>
        </w:rPr>
        <w:t>ź</w:t>
      </w:r>
      <w:r w:rsidR="5275D8B5" w:rsidRPr="009C058F">
        <w:rPr>
          <w:rFonts w:ascii="Times New Roman" w:hAnsi="Times New Roman" w:cs="Times New Roman"/>
        </w:rPr>
        <w:t>n. zm.</w:t>
      </w:r>
      <w:r w:rsidR="004C25B5" w:rsidRPr="009C058F">
        <w:rPr>
          <w:rStyle w:val="Odwoanieprzypisudolnego"/>
          <w:rFonts w:ascii="Times New Roman" w:hAnsi="Times New Roman"/>
        </w:rPr>
        <w:footnoteReference w:id="6"/>
      </w:r>
      <w:r w:rsidR="5275D8B5" w:rsidRPr="009C058F">
        <w:rPr>
          <w:rFonts w:ascii="Times New Roman" w:hAnsi="Times New Roman" w:cs="Times New Roman"/>
          <w:vertAlign w:val="superscript"/>
        </w:rPr>
        <w:t>)</w:t>
      </w:r>
      <w:r w:rsidR="40048EA4" w:rsidRPr="009C058F">
        <w:rPr>
          <w:rFonts w:ascii="Times New Roman" w:hAnsi="Times New Roman" w:cs="Times New Roman"/>
        </w:rPr>
        <w:t>)</w:t>
      </w:r>
      <w:r w:rsidR="0A097C5F" w:rsidRPr="009C058F">
        <w:rPr>
          <w:rFonts w:ascii="Times New Roman" w:hAnsi="Times New Roman" w:cs="Times New Roman"/>
        </w:rPr>
        <w:t>, oraz do których nie mają zastosowania przepisy dzia</w:t>
      </w:r>
      <w:r w:rsidR="13031B53" w:rsidRPr="009C058F">
        <w:rPr>
          <w:rFonts w:ascii="Times New Roman" w:hAnsi="Times New Roman" w:cs="Times New Roman"/>
        </w:rPr>
        <w:t>łu</w:t>
      </w:r>
      <w:r w:rsidR="0A097C5F" w:rsidRPr="009C058F">
        <w:rPr>
          <w:rFonts w:ascii="Times New Roman" w:hAnsi="Times New Roman" w:cs="Times New Roman"/>
        </w:rPr>
        <w:t xml:space="preserve"> III rozdziału 2 ustawy zmienianej w art. 1.</w:t>
      </w:r>
    </w:p>
    <w:p w14:paraId="012D1C4B" w14:textId="1A4E903E" w:rsidR="00635F1A" w:rsidRPr="009C058F" w:rsidRDefault="00635F1A" w:rsidP="00DD049B">
      <w:pPr>
        <w:pStyle w:val="ARTartustawynprozporzdzeni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  <w:b/>
          <w:bCs/>
        </w:rPr>
        <w:t>Art.</w:t>
      </w:r>
      <w:r w:rsidR="00B02F92" w:rsidRPr="009C058F">
        <w:rPr>
          <w:rFonts w:ascii="Times New Roman" w:hAnsi="Times New Roman" w:cs="Times New Roman"/>
          <w:b/>
          <w:bCs/>
        </w:rPr>
        <w:t> </w:t>
      </w:r>
      <w:r w:rsidR="00BC1898" w:rsidRPr="009C058F">
        <w:rPr>
          <w:rFonts w:ascii="Times New Roman" w:hAnsi="Times New Roman" w:cs="Times New Roman"/>
          <w:b/>
          <w:bCs/>
        </w:rPr>
        <w:t>9</w:t>
      </w:r>
      <w:r w:rsidRPr="009C058F">
        <w:rPr>
          <w:rFonts w:ascii="Times New Roman" w:hAnsi="Times New Roman" w:cs="Times New Roman"/>
          <w:b/>
          <w:bCs/>
        </w:rPr>
        <w:t>.</w:t>
      </w:r>
      <w:r w:rsidR="00B02F92" w:rsidRPr="009C058F">
        <w:rPr>
          <w:rFonts w:ascii="Times New Roman" w:hAnsi="Times New Roman" w:cs="Times New Roman"/>
          <w:b/>
          <w:bCs/>
        </w:rPr>
        <w:t> </w:t>
      </w:r>
      <w:r w:rsidR="009E1E51" w:rsidRPr="009C058F">
        <w:rPr>
          <w:rFonts w:ascii="Times New Roman" w:hAnsi="Times New Roman" w:cs="Times New Roman"/>
        </w:rPr>
        <w:t>Zgod</w:t>
      </w:r>
      <w:r w:rsidR="009E1E51">
        <w:rPr>
          <w:rFonts w:ascii="Times New Roman" w:hAnsi="Times New Roman" w:cs="Times New Roman"/>
        </w:rPr>
        <w:t>y</w:t>
      </w:r>
      <w:r w:rsidR="009E1E51" w:rsidRPr="009C058F">
        <w:rPr>
          <w:rFonts w:ascii="Times New Roman" w:hAnsi="Times New Roman" w:cs="Times New Roman"/>
        </w:rPr>
        <w:t xml:space="preserve"> </w:t>
      </w:r>
      <w:r w:rsidRPr="009C058F">
        <w:rPr>
          <w:rFonts w:ascii="Times New Roman" w:hAnsi="Times New Roman" w:cs="Times New Roman"/>
        </w:rPr>
        <w:t>na wykonywanie lotów poza zasięgiem wzroku (BVLOS), o któr</w:t>
      </w:r>
      <w:r w:rsidR="00354438">
        <w:rPr>
          <w:rFonts w:ascii="Times New Roman" w:hAnsi="Times New Roman" w:cs="Times New Roman"/>
        </w:rPr>
        <w:t>ych</w:t>
      </w:r>
      <w:r w:rsidRPr="009C058F">
        <w:rPr>
          <w:rFonts w:ascii="Times New Roman" w:hAnsi="Times New Roman" w:cs="Times New Roman"/>
        </w:rPr>
        <w:t xml:space="preserve"> mowa w pkt 8.1 załącznika </w:t>
      </w:r>
      <w:r w:rsidR="00197EF8" w:rsidRPr="009C058F">
        <w:rPr>
          <w:rFonts w:ascii="Times New Roman" w:hAnsi="Times New Roman" w:cs="Times New Roman"/>
        </w:rPr>
        <w:t xml:space="preserve">nr </w:t>
      </w:r>
      <w:r w:rsidRPr="009C058F">
        <w:rPr>
          <w:rFonts w:ascii="Times New Roman" w:hAnsi="Times New Roman" w:cs="Times New Roman"/>
        </w:rPr>
        <w:t xml:space="preserve">6b rozporządzenia </w:t>
      </w:r>
      <w:r w:rsidR="00197EF8" w:rsidRPr="009C058F">
        <w:rPr>
          <w:rFonts w:ascii="Times New Roman" w:hAnsi="Times New Roman" w:cs="Times New Roman"/>
        </w:rPr>
        <w:t xml:space="preserve">Ministra Transportu, Budownictwa i Gospodarki Morskiej z dnia </w:t>
      </w:r>
      <w:r w:rsidR="00E34FEE" w:rsidRPr="009C058F">
        <w:rPr>
          <w:rFonts w:ascii="Times New Roman" w:hAnsi="Times New Roman" w:cs="Times New Roman"/>
        </w:rPr>
        <w:t>26 marca 2013</w:t>
      </w:r>
      <w:r w:rsidR="00197EF8" w:rsidRPr="009C058F">
        <w:rPr>
          <w:rFonts w:ascii="Times New Roman" w:hAnsi="Times New Roman" w:cs="Times New Roman"/>
        </w:rPr>
        <w:t xml:space="preserve"> r. w sprawie wyłączenia zastosowania niektórych przepisów ustawy – Prawo lotnicze do niektórych rodzajów statków powietrznych oraz określenia warunków i wymagań dotyczących używania tych statków (Dz. U. 2019 r. poz. 1497)</w:t>
      </w:r>
      <w:r w:rsidR="00282280" w:rsidRPr="009C058F">
        <w:rPr>
          <w:rFonts w:ascii="Times New Roman" w:hAnsi="Times New Roman" w:cs="Times New Roman"/>
        </w:rPr>
        <w:t>,</w:t>
      </w:r>
      <w:r w:rsidR="00197EF8" w:rsidRPr="009C058F">
        <w:rPr>
          <w:rFonts w:ascii="Times New Roman" w:hAnsi="Times New Roman" w:cs="Times New Roman"/>
        </w:rPr>
        <w:t xml:space="preserve"> </w:t>
      </w:r>
      <w:r w:rsidR="009E1E51" w:rsidRPr="009C058F">
        <w:rPr>
          <w:rFonts w:ascii="Times New Roman" w:hAnsi="Times New Roman" w:cs="Times New Roman"/>
        </w:rPr>
        <w:t>wydan</w:t>
      </w:r>
      <w:r w:rsidR="009E1E51">
        <w:rPr>
          <w:rFonts w:ascii="Times New Roman" w:hAnsi="Times New Roman" w:cs="Times New Roman"/>
        </w:rPr>
        <w:t>e</w:t>
      </w:r>
      <w:r w:rsidR="009E1E51" w:rsidRPr="009C058F">
        <w:rPr>
          <w:rFonts w:ascii="Times New Roman" w:hAnsi="Times New Roman" w:cs="Times New Roman"/>
        </w:rPr>
        <w:t xml:space="preserve"> </w:t>
      </w:r>
      <w:r w:rsidR="00282280" w:rsidRPr="009C058F">
        <w:rPr>
          <w:rFonts w:ascii="Times New Roman" w:hAnsi="Times New Roman" w:cs="Times New Roman"/>
        </w:rPr>
        <w:t xml:space="preserve">przed dniem wejścia w życie ustawy, </w:t>
      </w:r>
      <w:r w:rsidRPr="009C058F">
        <w:rPr>
          <w:rFonts w:ascii="Times New Roman" w:hAnsi="Times New Roman" w:cs="Times New Roman"/>
        </w:rPr>
        <w:t>zachowuj</w:t>
      </w:r>
      <w:r w:rsidR="009E1E51">
        <w:rPr>
          <w:rFonts w:ascii="Times New Roman" w:hAnsi="Times New Roman" w:cs="Times New Roman"/>
        </w:rPr>
        <w:t>ą</w:t>
      </w:r>
      <w:r w:rsidRPr="009C058F">
        <w:rPr>
          <w:rFonts w:ascii="Times New Roman" w:hAnsi="Times New Roman" w:cs="Times New Roman"/>
        </w:rPr>
        <w:t xml:space="preserve"> ważność </w:t>
      </w:r>
      <w:r w:rsidR="00854E40" w:rsidRPr="009C058F">
        <w:rPr>
          <w:rFonts w:ascii="Times New Roman" w:hAnsi="Times New Roman" w:cs="Times New Roman"/>
        </w:rPr>
        <w:t>przez</w:t>
      </w:r>
      <w:r w:rsidRPr="009C058F">
        <w:rPr>
          <w:rFonts w:ascii="Times New Roman" w:hAnsi="Times New Roman" w:cs="Times New Roman"/>
        </w:rPr>
        <w:t xml:space="preserve"> okres</w:t>
      </w:r>
      <w:r w:rsidR="00854E40" w:rsidRPr="009C058F">
        <w:rPr>
          <w:rFonts w:ascii="Times New Roman" w:hAnsi="Times New Roman" w:cs="Times New Roman"/>
        </w:rPr>
        <w:t>,</w:t>
      </w:r>
      <w:r w:rsidRPr="009C058F">
        <w:rPr>
          <w:rFonts w:ascii="Times New Roman" w:hAnsi="Times New Roman" w:cs="Times New Roman"/>
        </w:rPr>
        <w:t xml:space="preserve"> na jaki został</w:t>
      </w:r>
      <w:r w:rsidR="00553999" w:rsidRPr="009C058F">
        <w:rPr>
          <w:rFonts w:ascii="Times New Roman" w:hAnsi="Times New Roman" w:cs="Times New Roman"/>
        </w:rPr>
        <w:t>a</w:t>
      </w:r>
      <w:r w:rsidRPr="009C058F">
        <w:rPr>
          <w:rFonts w:ascii="Times New Roman" w:hAnsi="Times New Roman" w:cs="Times New Roman"/>
        </w:rPr>
        <w:t xml:space="preserve"> wydan</w:t>
      </w:r>
      <w:r w:rsidR="009E1E51">
        <w:rPr>
          <w:rFonts w:ascii="Times New Roman" w:hAnsi="Times New Roman" w:cs="Times New Roman"/>
        </w:rPr>
        <w:t>e</w:t>
      </w:r>
      <w:r w:rsidRPr="009C058F">
        <w:rPr>
          <w:rFonts w:ascii="Times New Roman" w:hAnsi="Times New Roman" w:cs="Times New Roman"/>
        </w:rPr>
        <w:t>,</w:t>
      </w:r>
      <w:r w:rsidR="00197EF8" w:rsidRPr="009C058F">
        <w:rPr>
          <w:rFonts w:ascii="Times New Roman" w:hAnsi="Times New Roman" w:cs="Times New Roman"/>
        </w:rPr>
        <w:t xml:space="preserve"> jednak</w:t>
      </w:r>
      <w:r w:rsidRPr="009C058F">
        <w:rPr>
          <w:rFonts w:ascii="Times New Roman" w:hAnsi="Times New Roman" w:cs="Times New Roman"/>
        </w:rPr>
        <w:t xml:space="preserve"> nie dłużej niż do </w:t>
      </w:r>
      <w:r w:rsidR="00197EF8" w:rsidRPr="009C058F">
        <w:rPr>
          <w:rFonts w:ascii="Times New Roman" w:hAnsi="Times New Roman" w:cs="Times New Roman"/>
        </w:rPr>
        <w:t xml:space="preserve">dnia </w:t>
      </w:r>
      <w:r w:rsidRPr="009C058F">
        <w:rPr>
          <w:rFonts w:ascii="Times New Roman" w:hAnsi="Times New Roman" w:cs="Times New Roman"/>
        </w:rPr>
        <w:t xml:space="preserve">1 </w:t>
      </w:r>
      <w:r w:rsidR="00ED29D2" w:rsidRPr="009C058F">
        <w:rPr>
          <w:rFonts w:ascii="Times New Roman" w:hAnsi="Times New Roman" w:cs="Times New Roman"/>
        </w:rPr>
        <w:t>styczni</w:t>
      </w:r>
      <w:r w:rsidRPr="009C058F">
        <w:rPr>
          <w:rFonts w:ascii="Times New Roman" w:hAnsi="Times New Roman" w:cs="Times New Roman"/>
        </w:rPr>
        <w:t>a 202</w:t>
      </w:r>
      <w:r w:rsidR="00ED29D2" w:rsidRPr="009C058F">
        <w:rPr>
          <w:rFonts w:ascii="Times New Roman" w:hAnsi="Times New Roman" w:cs="Times New Roman"/>
        </w:rPr>
        <w:t>2</w:t>
      </w:r>
      <w:r w:rsidRPr="009C058F">
        <w:rPr>
          <w:rFonts w:ascii="Times New Roman" w:hAnsi="Times New Roman" w:cs="Times New Roman"/>
        </w:rPr>
        <w:t xml:space="preserve"> r.</w:t>
      </w:r>
    </w:p>
    <w:p w14:paraId="3AA32B69" w14:textId="77777777" w:rsidR="00C22224" w:rsidRPr="00170DBC" w:rsidRDefault="00C22224" w:rsidP="00B64852">
      <w:pPr>
        <w:pStyle w:val="ARTartustawynprozporzdzenia"/>
        <w:rPr>
          <w:rFonts w:ascii="Times New Roman" w:eastAsia="Times New Roman" w:hAnsi="Times New Roman" w:cs="Times New Roman"/>
        </w:rPr>
      </w:pPr>
      <w:r w:rsidRPr="009C058F">
        <w:rPr>
          <w:rFonts w:ascii="Times New Roman" w:hAnsi="Times New Roman" w:cs="Times New Roman"/>
          <w:b/>
          <w:bCs/>
        </w:rPr>
        <w:t>Art.</w:t>
      </w:r>
      <w:r w:rsidR="00B02F92" w:rsidRPr="009C058F">
        <w:rPr>
          <w:rFonts w:ascii="Times New Roman" w:hAnsi="Times New Roman" w:cs="Times New Roman"/>
          <w:b/>
          <w:bCs/>
        </w:rPr>
        <w:t> </w:t>
      </w:r>
      <w:r w:rsidR="00282280" w:rsidRPr="009C058F">
        <w:rPr>
          <w:rFonts w:ascii="Times New Roman" w:hAnsi="Times New Roman" w:cs="Times New Roman"/>
          <w:b/>
          <w:bCs/>
        </w:rPr>
        <w:t>1</w:t>
      </w:r>
      <w:r w:rsidR="00BC1898" w:rsidRPr="009C058F">
        <w:rPr>
          <w:rFonts w:ascii="Times New Roman" w:hAnsi="Times New Roman" w:cs="Times New Roman"/>
          <w:b/>
          <w:bCs/>
        </w:rPr>
        <w:t>0</w:t>
      </w:r>
      <w:r w:rsidR="00900C5F" w:rsidRPr="009C058F">
        <w:rPr>
          <w:rFonts w:ascii="Times New Roman" w:hAnsi="Times New Roman" w:cs="Times New Roman"/>
          <w:b/>
          <w:bCs/>
        </w:rPr>
        <w:t>.</w:t>
      </w:r>
      <w:r w:rsidR="00B02F92" w:rsidRPr="009C058F">
        <w:rPr>
          <w:rFonts w:ascii="Times New Roman" w:hAnsi="Times New Roman" w:cs="Times New Roman"/>
        </w:rPr>
        <w:t> </w:t>
      </w:r>
      <w:r w:rsidR="003232DD" w:rsidRPr="009C058F">
        <w:rPr>
          <w:rFonts w:ascii="Times New Roman" w:hAnsi="Times New Roman" w:cs="Times New Roman"/>
        </w:rPr>
        <w:t>1.</w:t>
      </w:r>
      <w:r w:rsidR="00B02F92" w:rsidRPr="009C058F">
        <w:rPr>
          <w:rFonts w:ascii="Times New Roman" w:hAnsi="Times New Roman" w:cs="Times New Roman"/>
        </w:rPr>
        <w:t> </w:t>
      </w:r>
      <w:r w:rsidRPr="009C058F">
        <w:rPr>
          <w:rFonts w:ascii="Times New Roman" w:eastAsia="Times New Roman" w:hAnsi="Times New Roman" w:cs="Times New Roman"/>
        </w:rPr>
        <w:t xml:space="preserve">Świadectwa kwalifikacji operatora </w:t>
      </w:r>
      <w:r w:rsidR="00664432" w:rsidRPr="009C058F">
        <w:rPr>
          <w:rFonts w:ascii="Times New Roman" w:eastAsia="Times New Roman" w:hAnsi="Times New Roman" w:cs="Times New Roman"/>
        </w:rPr>
        <w:t xml:space="preserve">bezzałogowego </w:t>
      </w:r>
      <w:r w:rsidRPr="009C058F">
        <w:rPr>
          <w:rFonts w:ascii="Times New Roman" w:eastAsia="Times New Roman" w:hAnsi="Times New Roman" w:cs="Times New Roman"/>
        </w:rPr>
        <w:t xml:space="preserve">statku </w:t>
      </w:r>
      <w:r w:rsidR="00664432" w:rsidRPr="009C058F">
        <w:rPr>
          <w:rFonts w:ascii="Times New Roman" w:eastAsia="Times New Roman" w:hAnsi="Times New Roman" w:cs="Times New Roman"/>
        </w:rPr>
        <w:t xml:space="preserve">powietrznego używanego w celach innych niż rekreacyjne </w:t>
      </w:r>
      <w:r w:rsidR="003232DD" w:rsidRPr="009C058F">
        <w:rPr>
          <w:rFonts w:ascii="Times New Roman" w:eastAsia="Times New Roman" w:hAnsi="Times New Roman" w:cs="Times New Roman"/>
        </w:rPr>
        <w:t>lub</w:t>
      </w:r>
      <w:r w:rsidR="00664432" w:rsidRPr="009C058F">
        <w:rPr>
          <w:rFonts w:ascii="Times New Roman" w:eastAsia="Times New Roman" w:hAnsi="Times New Roman" w:cs="Times New Roman"/>
        </w:rPr>
        <w:t xml:space="preserve"> sportowe</w:t>
      </w:r>
      <w:r w:rsidR="00AF087A" w:rsidRPr="009C058F">
        <w:rPr>
          <w:rFonts w:ascii="Times New Roman" w:eastAsia="Times New Roman" w:hAnsi="Times New Roman" w:cs="Times New Roman"/>
        </w:rPr>
        <w:t xml:space="preserve"> oraz upraw</w:t>
      </w:r>
      <w:r w:rsidR="003E4AAC" w:rsidRPr="009C058F">
        <w:rPr>
          <w:rFonts w:ascii="Times New Roman" w:eastAsia="Times New Roman" w:hAnsi="Times New Roman" w:cs="Times New Roman"/>
        </w:rPr>
        <w:t>n</w:t>
      </w:r>
      <w:r w:rsidR="00AF087A" w:rsidRPr="009C058F">
        <w:rPr>
          <w:rFonts w:ascii="Times New Roman" w:eastAsia="Times New Roman" w:hAnsi="Times New Roman" w:cs="Times New Roman"/>
        </w:rPr>
        <w:t>ienia do ni</w:t>
      </w:r>
      <w:r w:rsidR="007538C6" w:rsidRPr="009C058F">
        <w:rPr>
          <w:rFonts w:ascii="Times New Roman" w:eastAsia="Times New Roman" w:hAnsi="Times New Roman" w:cs="Times New Roman"/>
        </w:rPr>
        <w:t>ch</w:t>
      </w:r>
      <w:r w:rsidR="00AF087A" w:rsidRPr="009C058F">
        <w:rPr>
          <w:rFonts w:ascii="Times New Roman" w:eastAsia="Times New Roman" w:hAnsi="Times New Roman" w:cs="Times New Roman"/>
        </w:rPr>
        <w:t xml:space="preserve"> wpisane</w:t>
      </w:r>
      <w:r w:rsidR="00F9020D" w:rsidRPr="009C058F">
        <w:rPr>
          <w:rFonts w:ascii="Times New Roman" w:eastAsia="Times New Roman" w:hAnsi="Times New Roman" w:cs="Times New Roman"/>
        </w:rPr>
        <w:t xml:space="preserve">, wydane przed </w:t>
      </w:r>
      <w:r w:rsidR="0014190B" w:rsidRPr="009C058F">
        <w:rPr>
          <w:rFonts w:ascii="Times New Roman" w:eastAsia="Times New Roman" w:hAnsi="Times New Roman" w:cs="Times New Roman"/>
        </w:rPr>
        <w:t>d</w:t>
      </w:r>
      <w:r w:rsidR="00F9020D" w:rsidRPr="009C058F">
        <w:rPr>
          <w:rFonts w:ascii="Times New Roman" w:eastAsia="Times New Roman" w:hAnsi="Times New Roman" w:cs="Times New Roman"/>
        </w:rPr>
        <w:t>niem wejścia w życie ustawy,</w:t>
      </w:r>
      <w:r w:rsidR="00AF087A" w:rsidRPr="009C058F">
        <w:rPr>
          <w:rFonts w:ascii="Times New Roman" w:eastAsia="Times New Roman" w:hAnsi="Times New Roman" w:cs="Times New Roman"/>
        </w:rPr>
        <w:t xml:space="preserve"> </w:t>
      </w:r>
      <w:r w:rsidR="003232DD" w:rsidRPr="009C058F">
        <w:rPr>
          <w:rFonts w:ascii="Times New Roman" w:eastAsia="Times New Roman" w:hAnsi="Times New Roman" w:cs="Times New Roman"/>
        </w:rPr>
        <w:t xml:space="preserve">zachowują </w:t>
      </w:r>
      <w:r w:rsidR="00AF087A" w:rsidRPr="009C058F">
        <w:rPr>
          <w:rFonts w:ascii="Times New Roman" w:eastAsia="Times New Roman" w:hAnsi="Times New Roman" w:cs="Times New Roman"/>
        </w:rPr>
        <w:t xml:space="preserve">ważność </w:t>
      </w:r>
      <w:r w:rsidR="00553999" w:rsidRPr="009C058F">
        <w:rPr>
          <w:rFonts w:ascii="Times New Roman" w:eastAsia="Times New Roman" w:hAnsi="Times New Roman" w:cs="Times New Roman"/>
        </w:rPr>
        <w:t>przez</w:t>
      </w:r>
      <w:r w:rsidR="00AF087A" w:rsidRPr="009C058F">
        <w:rPr>
          <w:rFonts w:ascii="Times New Roman" w:eastAsia="Times New Roman" w:hAnsi="Times New Roman" w:cs="Times New Roman"/>
        </w:rPr>
        <w:t xml:space="preserve"> </w:t>
      </w:r>
      <w:r w:rsidR="00635F1A" w:rsidRPr="009C058F">
        <w:rPr>
          <w:rFonts w:ascii="Times New Roman" w:eastAsia="Times New Roman" w:hAnsi="Times New Roman" w:cs="Times New Roman"/>
        </w:rPr>
        <w:t>okres</w:t>
      </w:r>
      <w:r w:rsidR="00E64DB5" w:rsidRPr="009C058F">
        <w:rPr>
          <w:rFonts w:ascii="Times New Roman" w:eastAsia="Times New Roman" w:hAnsi="Times New Roman" w:cs="Times New Roman"/>
        </w:rPr>
        <w:t>,</w:t>
      </w:r>
      <w:r w:rsidR="00AF087A" w:rsidRPr="009C058F">
        <w:rPr>
          <w:rFonts w:ascii="Times New Roman" w:eastAsia="Times New Roman" w:hAnsi="Times New Roman" w:cs="Times New Roman"/>
        </w:rPr>
        <w:t xml:space="preserve"> na jaki został</w:t>
      </w:r>
      <w:r w:rsidR="00553999" w:rsidRPr="009C058F">
        <w:rPr>
          <w:rFonts w:ascii="Times New Roman" w:eastAsia="Times New Roman" w:hAnsi="Times New Roman" w:cs="Times New Roman"/>
        </w:rPr>
        <w:t>y</w:t>
      </w:r>
      <w:r w:rsidR="00AF087A" w:rsidRPr="009C058F">
        <w:rPr>
          <w:rFonts w:ascii="Times New Roman" w:eastAsia="Times New Roman" w:hAnsi="Times New Roman" w:cs="Times New Roman"/>
        </w:rPr>
        <w:t xml:space="preserve"> wydane, </w:t>
      </w:r>
      <w:r w:rsidR="00197EF8" w:rsidRPr="009C058F">
        <w:rPr>
          <w:rFonts w:ascii="Times New Roman" w:eastAsia="Times New Roman" w:hAnsi="Times New Roman" w:cs="Times New Roman"/>
        </w:rPr>
        <w:t xml:space="preserve">jednak </w:t>
      </w:r>
      <w:r w:rsidR="00AF087A" w:rsidRPr="009C058F">
        <w:rPr>
          <w:rFonts w:ascii="Times New Roman" w:eastAsia="Times New Roman" w:hAnsi="Times New Roman" w:cs="Times New Roman"/>
        </w:rPr>
        <w:t xml:space="preserve">nie dłużej niż do </w:t>
      </w:r>
      <w:r w:rsidR="00197EF8" w:rsidRPr="009C058F">
        <w:rPr>
          <w:rFonts w:ascii="Times New Roman" w:eastAsia="Times New Roman" w:hAnsi="Times New Roman" w:cs="Times New Roman"/>
        </w:rPr>
        <w:t xml:space="preserve">dnia </w:t>
      </w:r>
      <w:r w:rsidR="00AF087A" w:rsidRPr="009C058F">
        <w:rPr>
          <w:rFonts w:ascii="Times New Roman" w:eastAsia="Times New Roman" w:hAnsi="Times New Roman" w:cs="Times New Roman"/>
        </w:rPr>
        <w:t xml:space="preserve">1 </w:t>
      </w:r>
      <w:r w:rsidR="00ED29D2" w:rsidRPr="009C058F">
        <w:rPr>
          <w:rFonts w:ascii="Times New Roman" w:eastAsia="Times New Roman" w:hAnsi="Times New Roman" w:cs="Times New Roman"/>
        </w:rPr>
        <w:t xml:space="preserve">stycznia </w:t>
      </w:r>
      <w:r w:rsidR="00AF087A" w:rsidRPr="009C058F">
        <w:rPr>
          <w:rFonts w:ascii="Times New Roman" w:eastAsia="Times New Roman" w:hAnsi="Times New Roman" w:cs="Times New Roman"/>
        </w:rPr>
        <w:t>202</w:t>
      </w:r>
      <w:r w:rsidR="00ED29D2" w:rsidRPr="009C058F">
        <w:rPr>
          <w:rFonts w:ascii="Times New Roman" w:eastAsia="Times New Roman" w:hAnsi="Times New Roman" w:cs="Times New Roman"/>
        </w:rPr>
        <w:t>2</w:t>
      </w:r>
      <w:r w:rsidR="00AF087A" w:rsidRPr="009C058F">
        <w:rPr>
          <w:rFonts w:ascii="Times New Roman" w:eastAsia="Times New Roman" w:hAnsi="Times New Roman" w:cs="Times New Roman"/>
        </w:rPr>
        <w:t xml:space="preserve"> r</w:t>
      </w:r>
      <w:r w:rsidR="003232DD" w:rsidRPr="009C058F">
        <w:rPr>
          <w:rFonts w:ascii="Times New Roman" w:eastAsia="Times New Roman" w:hAnsi="Times New Roman" w:cs="Times New Roman"/>
        </w:rPr>
        <w:t>.</w:t>
      </w:r>
      <w:r w:rsidR="00B64852" w:rsidRPr="009C058F">
        <w:rPr>
          <w:rFonts w:ascii="Times New Roman" w:eastAsia="Times New Roman" w:hAnsi="Times New Roman" w:cs="Times New Roman"/>
        </w:rPr>
        <w:t xml:space="preserve"> </w:t>
      </w:r>
      <w:r w:rsidR="00E64DB5" w:rsidRPr="009C058F">
        <w:rPr>
          <w:rFonts w:ascii="Times New Roman" w:eastAsia="Times New Roman" w:hAnsi="Times New Roman" w:cs="Times New Roman"/>
        </w:rPr>
        <w:t>Ś</w:t>
      </w:r>
      <w:r w:rsidR="00B64852" w:rsidRPr="009C058F">
        <w:rPr>
          <w:rFonts w:ascii="Times New Roman" w:eastAsia="Times New Roman" w:hAnsi="Times New Roman" w:cs="Times New Roman"/>
        </w:rPr>
        <w:t>wiadectw</w:t>
      </w:r>
      <w:r w:rsidR="00D93540" w:rsidRPr="009C058F">
        <w:rPr>
          <w:rFonts w:ascii="Times New Roman" w:eastAsia="Times New Roman" w:hAnsi="Times New Roman" w:cs="Times New Roman"/>
        </w:rPr>
        <w:t>a</w:t>
      </w:r>
      <w:r w:rsidR="00B64852" w:rsidRPr="009C058F">
        <w:rPr>
          <w:rFonts w:ascii="Times New Roman" w:eastAsia="Times New Roman" w:hAnsi="Times New Roman" w:cs="Times New Roman"/>
        </w:rPr>
        <w:t xml:space="preserve"> kwalifikacji operatora bezzałogowego statku powietrznego używanego w celach innych niż rekreacyjne lub sportowe umożliwia</w:t>
      </w:r>
      <w:r w:rsidR="00D93540" w:rsidRPr="009C058F">
        <w:rPr>
          <w:rFonts w:ascii="Times New Roman" w:eastAsia="Times New Roman" w:hAnsi="Times New Roman" w:cs="Times New Roman"/>
        </w:rPr>
        <w:t>ją</w:t>
      </w:r>
      <w:r w:rsidR="00B64852" w:rsidRPr="009C058F">
        <w:rPr>
          <w:rFonts w:ascii="Times New Roman" w:eastAsia="Times New Roman" w:hAnsi="Times New Roman" w:cs="Times New Roman"/>
        </w:rPr>
        <w:t xml:space="preserve"> wykonywanie operacji w kategorii „otwartej</w:t>
      </w:r>
      <w:r w:rsidR="00D93540" w:rsidRPr="009C058F">
        <w:rPr>
          <w:rFonts w:ascii="Times New Roman" w:eastAsia="Times New Roman" w:hAnsi="Times New Roman" w:cs="Times New Roman"/>
        </w:rPr>
        <w:t>”</w:t>
      </w:r>
      <w:r w:rsidR="00B64852" w:rsidRPr="009C058F">
        <w:rPr>
          <w:rFonts w:ascii="Times New Roman" w:eastAsia="Times New Roman" w:hAnsi="Times New Roman" w:cs="Times New Roman"/>
        </w:rPr>
        <w:t xml:space="preserve"> </w:t>
      </w:r>
      <w:r w:rsidR="00D93540" w:rsidRPr="009C058F">
        <w:rPr>
          <w:rFonts w:ascii="Times New Roman" w:eastAsia="Times New Roman" w:hAnsi="Times New Roman" w:cs="Times New Roman"/>
        </w:rPr>
        <w:t>lub</w:t>
      </w:r>
      <w:r w:rsidR="00B64852" w:rsidRPr="009C058F">
        <w:rPr>
          <w:rFonts w:ascii="Times New Roman" w:eastAsia="Times New Roman" w:hAnsi="Times New Roman" w:cs="Times New Roman"/>
        </w:rPr>
        <w:t xml:space="preserve"> </w:t>
      </w:r>
      <w:r w:rsidR="00D93540" w:rsidRPr="009C058F">
        <w:rPr>
          <w:rFonts w:ascii="Times New Roman" w:eastAsia="Times New Roman" w:hAnsi="Times New Roman" w:cs="Times New Roman"/>
        </w:rPr>
        <w:t xml:space="preserve">w </w:t>
      </w:r>
      <w:r w:rsidR="00B64852" w:rsidRPr="009C058F">
        <w:rPr>
          <w:rFonts w:ascii="Times New Roman" w:eastAsia="Times New Roman" w:hAnsi="Times New Roman" w:cs="Times New Roman"/>
        </w:rPr>
        <w:t>kategorii „szczególnej” w zależności od uprawnień wpisanych do t</w:t>
      </w:r>
      <w:r w:rsidR="00D93540" w:rsidRPr="009C058F">
        <w:rPr>
          <w:rFonts w:ascii="Times New Roman" w:eastAsia="Times New Roman" w:hAnsi="Times New Roman" w:cs="Times New Roman"/>
        </w:rPr>
        <w:t xml:space="preserve">ych </w:t>
      </w:r>
      <w:r w:rsidR="00B64852" w:rsidRPr="009C058F">
        <w:rPr>
          <w:rFonts w:ascii="Times New Roman" w:eastAsia="Times New Roman" w:hAnsi="Times New Roman" w:cs="Times New Roman"/>
        </w:rPr>
        <w:t xml:space="preserve"> świadectw. Przepis ust. 3 stosuje się odpowiednio.</w:t>
      </w:r>
    </w:p>
    <w:p w14:paraId="20C51D89" w14:textId="3124B935" w:rsidR="003232DD" w:rsidRPr="009C058F" w:rsidRDefault="7B7151C0" w:rsidP="00854E40">
      <w:pPr>
        <w:pStyle w:val="USTustnpkodeksu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2.</w:t>
      </w:r>
      <w:r w:rsidR="418D545F" w:rsidRPr="009C058F">
        <w:rPr>
          <w:rFonts w:ascii="Times New Roman" w:hAnsi="Times New Roman" w:cs="Times New Roman"/>
        </w:rPr>
        <w:t> </w:t>
      </w:r>
      <w:r w:rsidRPr="009C058F">
        <w:rPr>
          <w:rFonts w:ascii="Times New Roman" w:eastAsia="Times New Roman" w:hAnsi="Times New Roman" w:cs="Times New Roman"/>
        </w:rPr>
        <w:t xml:space="preserve">Do dnia 1 </w:t>
      </w:r>
      <w:r w:rsidR="3FB84599" w:rsidRPr="009C058F">
        <w:rPr>
          <w:rFonts w:ascii="Times New Roman" w:eastAsia="Times New Roman" w:hAnsi="Times New Roman" w:cs="Times New Roman"/>
        </w:rPr>
        <w:t xml:space="preserve">stycznia </w:t>
      </w:r>
      <w:r w:rsidRPr="009C058F">
        <w:rPr>
          <w:rFonts w:ascii="Times New Roman" w:eastAsia="Times New Roman" w:hAnsi="Times New Roman" w:cs="Times New Roman"/>
        </w:rPr>
        <w:t>202</w:t>
      </w:r>
      <w:r w:rsidR="3FB84599" w:rsidRPr="009C058F">
        <w:rPr>
          <w:rFonts w:ascii="Times New Roman" w:eastAsia="Times New Roman" w:hAnsi="Times New Roman" w:cs="Times New Roman"/>
        </w:rPr>
        <w:t>2</w:t>
      </w:r>
      <w:r w:rsidRPr="009C058F">
        <w:rPr>
          <w:rFonts w:ascii="Times New Roman" w:eastAsia="Times New Roman" w:hAnsi="Times New Roman" w:cs="Times New Roman"/>
        </w:rPr>
        <w:t xml:space="preserve"> r. Prezes Urzędu </w:t>
      </w:r>
      <w:r w:rsidR="5454B178" w:rsidRPr="009C058F">
        <w:rPr>
          <w:rFonts w:ascii="Times New Roman" w:eastAsia="Times New Roman" w:hAnsi="Times New Roman" w:cs="Times New Roman"/>
        </w:rPr>
        <w:t xml:space="preserve">Lotnictwa Cywilnego </w:t>
      </w:r>
      <w:r w:rsidRPr="009C058F">
        <w:rPr>
          <w:rFonts w:ascii="Times New Roman" w:eastAsia="Times New Roman" w:hAnsi="Times New Roman" w:cs="Times New Roman"/>
        </w:rPr>
        <w:t xml:space="preserve">dokonuje </w:t>
      </w:r>
      <w:r w:rsidR="402F1BFA" w:rsidRPr="009C058F">
        <w:rPr>
          <w:rFonts w:ascii="Times New Roman" w:eastAsia="Times New Roman" w:hAnsi="Times New Roman" w:cs="Times New Roman"/>
        </w:rPr>
        <w:t>na wniosek zainteresowanego podmiotu</w:t>
      </w:r>
      <w:r w:rsidR="1B9FFA02" w:rsidRPr="009C058F">
        <w:rPr>
          <w:rFonts w:ascii="Times New Roman" w:eastAsia="Times New Roman" w:hAnsi="Times New Roman" w:cs="Times New Roman"/>
        </w:rPr>
        <w:t>,</w:t>
      </w:r>
      <w:r w:rsidR="402F1BFA" w:rsidRPr="009C058F">
        <w:rPr>
          <w:rFonts w:ascii="Times New Roman" w:eastAsia="Times New Roman" w:hAnsi="Times New Roman" w:cs="Times New Roman"/>
        </w:rPr>
        <w:t xml:space="preserve"> złożony nie później niż do dnia </w:t>
      </w:r>
      <w:r w:rsidR="000D5785">
        <w:rPr>
          <w:rFonts w:ascii="Times New Roman" w:eastAsia="Times New Roman" w:hAnsi="Times New Roman" w:cs="Times New Roman"/>
        </w:rPr>
        <w:t>15 listopada</w:t>
      </w:r>
      <w:r w:rsidR="3FB84599" w:rsidRPr="009C058F">
        <w:rPr>
          <w:rFonts w:ascii="Times New Roman" w:eastAsia="Times New Roman" w:hAnsi="Times New Roman" w:cs="Times New Roman"/>
        </w:rPr>
        <w:t xml:space="preserve"> 2021 </w:t>
      </w:r>
      <w:r w:rsidR="402F1BFA" w:rsidRPr="009C058F">
        <w:rPr>
          <w:rFonts w:ascii="Times New Roman" w:eastAsia="Times New Roman" w:hAnsi="Times New Roman" w:cs="Times New Roman"/>
        </w:rPr>
        <w:t xml:space="preserve">r., </w:t>
      </w:r>
      <w:r w:rsidRPr="009C058F">
        <w:rPr>
          <w:rFonts w:ascii="Times New Roman" w:eastAsia="Times New Roman" w:hAnsi="Times New Roman" w:cs="Times New Roman"/>
        </w:rPr>
        <w:t>konwersji</w:t>
      </w:r>
      <w:r w:rsidR="402F1BFA" w:rsidRPr="009C058F">
        <w:rPr>
          <w:rFonts w:ascii="Times New Roman" w:eastAsia="Times New Roman" w:hAnsi="Times New Roman" w:cs="Times New Roman"/>
        </w:rPr>
        <w:t xml:space="preserve"> </w:t>
      </w:r>
      <w:r w:rsidR="3D768430" w:rsidRPr="009C058F">
        <w:rPr>
          <w:rFonts w:ascii="Times New Roman" w:eastAsia="Times New Roman" w:hAnsi="Times New Roman" w:cs="Times New Roman"/>
        </w:rPr>
        <w:t>świadectw kwalifikacji operatora bezzałogowego statku powietrznego używanego w celach innych niż rekreacyjne lub sportowe</w:t>
      </w:r>
      <w:r w:rsidR="7ACE359C" w:rsidRPr="009C058F">
        <w:rPr>
          <w:rFonts w:ascii="Times New Roman" w:eastAsia="Times New Roman" w:hAnsi="Times New Roman" w:cs="Times New Roman"/>
        </w:rPr>
        <w:t xml:space="preserve"> (UAVO) </w:t>
      </w:r>
      <w:r w:rsidR="402F1BFA" w:rsidRPr="009C058F">
        <w:rPr>
          <w:rFonts w:ascii="Times New Roman" w:eastAsia="Times New Roman" w:hAnsi="Times New Roman" w:cs="Times New Roman"/>
        </w:rPr>
        <w:t xml:space="preserve">w zakresie uprawień </w:t>
      </w:r>
      <w:r w:rsidR="58B0C1D8" w:rsidRPr="009C058F">
        <w:rPr>
          <w:rFonts w:ascii="Times New Roman" w:eastAsia="Times New Roman" w:hAnsi="Times New Roman" w:cs="Times New Roman"/>
        </w:rPr>
        <w:t>do</w:t>
      </w:r>
      <w:r w:rsidR="402F1BFA" w:rsidRPr="009C058F">
        <w:rPr>
          <w:rFonts w:ascii="Times New Roman" w:eastAsia="Times New Roman" w:hAnsi="Times New Roman" w:cs="Times New Roman"/>
        </w:rPr>
        <w:t xml:space="preserve"> nich wpisanych</w:t>
      </w:r>
      <w:r w:rsidR="6FB24E35" w:rsidRPr="009C058F">
        <w:rPr>
          <w:rFonts w:ascii="Times New Roman" w:eastAsia="Times New Roman" w:hAnsi="Times New Roman" w:cs="Times New Roman"/>
        </w:rPr>
        <w:t xml:space="preserve">, pod warunkiem </w:t>
      </w:r>
      <w:r w:rsidR="3AAEE224" w:rsidRPr="009C058F">
        <w:rPr>
          <w:rFonts w:ascii="Times New Roman" w:eastAsia="Times New Roman" w:hAnsi="Times New Roman" w:cs="Times New Roman"/>
        </w:rPr>
        <w:t xml:space="preserve">wpisania </w:t>
      </w:r>
      <w:r w:rsidR="042962F6" w:rsidRPr="009C058F">
        <w:rPr>
          <w:rFonts w:ascii="Times New Roman" w:eastAsia="Times New Roman" w:hAnsi="Times New Roman" w:cs="Times New Roman"/>
        </w:rPr>
        <w:t xml:space="preserve">zainteresowanego podmiotu </w:t>
      </w:r>
      <w:r w:rsidR="3AAEE224" w:rsidRPr="009C058F">
        <w:rPr>
          <w:rFonts w:ascii="Times New Roman" w:eastAsia="Times New Roman" w:hAnsi="Times New Roman" w:cs="Times New Roman"/>
        </w:rPr>
        <w:t xml:space="preserve">do rejestru operatorów </w:t>
      </w:r>
      <w:r w:rsidR="0873D583" w:rsidRPr="009C058F">
        <w:rPr>
          <w:rFonts w:ascii="Times New Roman" w:eastAsia="Times New Roman" w:hAnsi="Times New Roman" w:cs="Times New Roman"/>
        </w:rPr>
        <w:t xml:space="preserve">systemów bezzałogowych statków powietrznych </w:t>
      </w:r>
      <w:r w:rsidR="3AAEE224" w:rsidRPr="009C058F">
        <w:rPr>
          <w:rFonts w:ascii="Times New Roman" w:eastAsia="Times New Roman" w:hAnsi="Times New Roman" w:cs="Times New Roman"/>
        </w:rPr>
        <w:t>oraz złożenia oświadczenia</w:t>
      </w:r>
      <w:r w:rsidR="6B68677B" w:rsidRPr="009C058F">
        <w:rPr>
          <w:rFonts w:ascii="Times New Roman" w:eastAsia="Times New Roman" w:hAnsi="Times New Roman" w:cs="Times New Roman"/>
        </w:rPr>
        <w:t xml:space="preserve"> o</w:t>
      </w:r>
      <w:r w:rsidR="3AAEE224" w:rsidRPr="009C058F">
        <w:rPr>
          <w:rFonts w:ascii="Times New Roman" w:eastAsia="Times New Roman" w:hAnsi="Times New Roman" w:cs="Times New Roman"/>
        </w:rPr>
        <w:t xml:space="preserve"> zapozna</w:t>
      </w:r>
      <w:r w:rsidR="6B68677B" w:rsidRPr="009C058F">
        <w:rPr>
          <w:rFonts w:ascii="Times New Roman" w:eastAsia="Times New Roman" w:hAnsi="Times New Roman" w:cs="Times New Roman"/>
        </w:rPr>
        <w:t xml:space="preserve">niu </w:t>
      </w:r>
      <w:r w:rsidR="3AAEE224" w:rsidRPr="009C058F">
        <w:rPr>
          <w:rFonts w:ascii="Times New Roman" w:eastAsia="Times New Roman" w:hAnsi="Times New Roman" w:cs="Times New Roman"/>
        </w:rPr>
        <w:t xml:space="preserve">się z przepisami </w:t>
      </w:r>
      <w:r w:rsidR="0873D583" w:rsidRPr="009C058F">
        <w:rPr>
          <w:rFonts w:ascii="Times New Roman" w:eastAsia="Times New Roman" w:hAnsi="Times New Roman" w:cs="Times New Roman"/>
        </w:rPr>
        <w:t xml:space="preserve">rozporządzenia </w:t>
      </w:r>
      <w:r w:rsidR="40048EA4" w:rsidRPr="009C058F">
        <w:rPr>
          <w:rFonts w:ascii="Times New Roman" w:eastAsia="Times New Roman" w:hAnsi="Times New Roman" w:cs="Times New Roman"/>
        </w:rPr>
        <w:t xml:space="preserve">delegowanego Komisji (UE) 2019/945 z dnia 12 marca 2019 r. w sprawie systemów bezzałogowych statków powietrznych oraz operatorów systemów bezzałogowych statków powietrznych z państw trzecich </w:t>
      </w:r>
      <w:r w:rsidR="0873D583" w:rsidRPr="009C058F">
        <w:rPr>
          <w:rFonts w:ascii="Times New Roman" w:eastAsia="Times New Roman" w:hAnsi="Times New Roman" w:cs="Times New Roman"/>
        </w:rPr>
        <w:t xml:space="preserve">oraz </w:t>
      </w:r>
      <w:r w:rsidR="3AAEE224" w:rsidRPr="009C058F">
        <w:rPr>
          <w:rFonts w:ascii="Times New Roman" w:eastAsia="Times New Roman" w:hAnsi="Times New Roman" w:cs="Times New Roman"/>
        </w:rPr>
        <w:t xml:space="preserve">rozporządzenia </w:t>
      </w:r>
      <w:r w:rsidR="40048EA4" w:rsidRPr="009C058F">
        <w:rPr>
          <w:rFonts w:ascii="Times New Roman" w:eastAsia="Times New Roman" w:hAnsi="Times New Roman" w:cs="Times New Roman"/>
        </w:rPr>
        <w:t xml:space="preserve">wykonawczego Komisji (UE) nr 2019/947 z dnia 24 maja 2019 r. w sprawie przepisów i procedur dotyczących eksploatacji bezzałogowych statków powietrznych (Dz. Urz. </w:t>
      </w:r>
      <w:r w:rsidR="40048EA4" w:rsidRPr="009C058F">
        <w:rPr>
          <w:rFonts w:ascii="Times New Roman" w:hAnsi="Times New Roman" w:cs="Times New Roman"/>
        </w:rPr>
        <w:t xml:space="preserve">UE L 152 z 11.06.2019, str. 45, </w:t>
      </w:r>
      <w:r w:rsidR="5275D8B5" w:rsidRPr="009C058F">
        <w:rPr>
          <w:rFonts w:ascii="Times New Roman" w:hAnsi="Times New Roman" w:cs="Times New Roman"/>
        </w:rPr>
        <w:t>z późn. zm.</w:t>
      </w:r>
      <w:r w:rsidR="004C25B5" w:rsidRPr="009C058F">
        <w:rPr>
          <w:rStyle w:val="Odwoanieprzypisudolnego"/>
          <w:rFonts w:ascii="Times New Roman" w:hAnsi="Times New Roman"/>
        </w:rPr>
        <w:footnoteReference w:id="7"/>
      </w:r>
      <w:r w:rsidR="5275D8B5" w:rsidRPr="009C058F">
        <w:rPr>
          <w:rFonts w:ascii="Times New Roman" w:hAnsi="Times New Roman" w:cs="Times New Roman"/>
          <w:vertAlign w:val="superscript"/>
        </w:rPr>
        <w:t>)</w:t>
      </w:r>
      <w:r w:rsidR="40048EA4" w:rsidRPr="009C058F">
        <w:rPr>
          <w:rFonts w:ascii="Times New Roman" w:hAnsi="Times New Roman" w:cs="Times New Roman"/>
        </w:rPr>
        <w:t>)</w:t>
      </w:r>
      <w:r w:rsidR="0A9921A0" w:rsidRPr="009C058F">
        <w:rPr>
          <w:rFonts w:ascii="Times New Roman" w:hAnsi="Times New Roman" w:cs="Times New Roman"/>
        </w:rPr>
        <w:t>.</w:t>
      </w:r>
      <w:r w:rsidR="40048EA4" w:rsidRPr="009C058F">
        <w:rPr>
          <w:rFonts w:ascii="Times New Roman" w:hAnsi="Times New Roman" w:cs="Times New Roman"/>
        </w:rPr>
        <w:t xml:space="preserve"> Wniosek złożony po </w:t>
      </w:r>
      <w:r w:rsidR="004065DA">
        <w:rPr>
          <w:rFonts w:ascii="Times New Roman" w:hAnsi="Times New Roman" w:cs="Times New Roman"/>
        </w:rPr>
        <w:t xml:space="preserve">dniu </w:t>
      </w:r>
      <w:r w:rsidR="000D5785">
        <w:rPr>
          <w:rFonts w:ascii="Times New Roman" w:hAnsi="Times New Roman" w:cs="Times New Roman"/>
        </w:rPr>
        <w:t>15 listopada</w:t>
      </w:r>
      <w:r w:rsidR="40048EA4" w:rsidRPr="009C058F">
        <w:rPr>
          <w:rFonts w:ascii="Times New Roman" w:hAnsi="Times New Roman" w:cs="Times New Roman"/>
        </w:rPr>
        <w:t xml:space="preserve"> 2021 r. </w:t>
      </w:r>
      <w:r w:rsidR="34447445" w:rsidRPr="009C058F">
        <w:rPr>
          <w:rFonts w:ascii="Times New Roman" w:hAnsi="Times New Roman" w:cs="Times New Roman"/>
        </w:rPr>
        <w:t>pozostawia się bez rozpoznania.</w:t>
      </w:r>
    </w:p>
    <w:p w14:paraId="450ACD29" w14:textId="77777777" w:rsidR="00197EF8" w:rsidRPr="00170DBC" w:rsidRDefault="00197EF8" w:rsidP="00854E40">
      <w:pPr>
        <w:pStyle w:val="USTustnpkodeksu"/>
        <w:rPr>
          <w:rFonts w:ascii="Times New Roman" w:eastAsia="Times New Roman" w:hAnsi="Times New Roman" w:cs="Times New Roman"/>
        </w:rPr>
      </w:pPr>
      <w:r w:rsidRPr="009C058F">
        <w:rPr>
          <w:rFonts w:ascii="Times New Roman" w:hAnsi="Times New Roman" w:cs="Times New Roman"/>
        </w:rPr>
        <w:t>3.</w:t>
      </w:r>
      <w:r w:rsidR="00B02F92" w:rsidRPr="009C058F">
        <w:rPr>
          <w:rFonts w:ascii="Times New Roman" w:hAnsi="Times New Roman" w:cs="Times New Roman"/>
        </w:rPr>
        <w:t> </w:t>
      </w:r>
      <w:r w:rsidRPr="009C058F">
        <w:rPr>
          <w:rFonts w:ascii="Times New Roman" w:eastAsia="Times New Roman" w:hAnsi="Times New Roman" w:cs="Times New Roman"/>
        </w:rPr>
        <w:t>Świadectwo kwalifikacji operatora bezzałogowego statku powietrznego używanego w celach innych niż rekreacyjne lub sportowe (UAVO) z:</w:t>
      </w:r>
    </w:p>
    <w:p w14:paraId="4A6D872B" w14:textId="77777777" w:rsidR="00C31B78" w:rsidRPr="009C058F" w:rsidRDefault="00E34FEE" w:rsidP="00356AF8">
      <w:pPr>
        <w:pStyle w:val="PKTpunkt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1)</w:t>
      </w:r>
      <w:r w:rsidR="00EE7C15" w:rsidRPr="009C058F">
        <w:rPr>
          <w:rFonts w:ascii="Times New Roman" w:hAnsi="Times New Roman" w:cs="Times New Roman"/>
        </w:rPr>
        <w:tab/>
      </w:r>
      <w:r w:rsidRPr="009C058F">
        <w:rPr>
          <w:rFonts w:ascii="Times New Roman" w:hAnsi="Times New Roman" w:cs="Times New Roman"/>
        </w:rPr>
        <w:t xml:space="preserve">uprawnieniem podstawowym do wykonywania lotów jedynie w zasięgu wzroku VLOS </w:t>
      </w:r>
      <w:r w:rsidR="00C31B78" w:rsidRPr="009C058F">
        <w:rPr>
          <w:rFonts w:ascii="Times New Roman" w:hAnsi="Times New Roman" w:cs="Times New Roman"/>
        </w:rPr>
        <w:t>podlega wymianie na:</w:t>
      </w:r>
    </w:p>
    <w:p w14:paraId="66E75E53" w14:textId="1BBA94EE" w:rsidR="00C31B78" w:rsidRPr="009C058F" w:rsidRDefault="00C31B78" w:rsidP="00D70C2C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a)</w:t>
      </w:r>
      <w:r w:rsidRPr="009C058F">
        <w:rPr>
          <w:rFonts w:ascii="Times New Roman" w:hAnsi="Times New Roman" w:cs="Times New Roman"/>
        </w:rPr>
        <w:tab/>
        <w:t xml:space="preserve">potwierdzenie zaliczenia szkolenia i zdania egzaminu online, o którym mowa w art. </w:t>
      </w:r>
      <w:r w:rsidR="00DA4F56" w:rsidRPr="009C058F">
        <w:rPr>
          <w:rFonts w:ascii="Times New Roman" w:hAnsi="Times New Roman" w:cs="Times New Roman"/>
        </w:rPr>
        <w:t>156</w:t>
      </w:r>
      <w:r w:rsidR="00BC1898" w:rsidRPr="009C058F">
        <w:rPr>
          <w:rFonts w:ascii="Times New Roman" w:hAnsi="Times New Roman" w:cs="Times New Roman"/>
        </w:rPr>
        <w:t>p</w:t>
      </w:r>
      <w:r w:rsidRPr="009C058F">
        <w:rPr>
          <w:rFonts w:ascii="Times New Roman" w:hAnsi="Times New Roman" w:cs="Times New Roman"/>
        </w:rPr>
        <w:t xml:space="preserve"> </w:t>
      </w:r>
      <w:r w:rsidR="00EB59D7">
        <w:rPr>
          <w:rFonts w:ascii="Times New Roman" w:hAnsi="Times New Roman" w:cs="Times New Roman"/>
        </w:rPr>
        <w:t xml:space="preserve">ust. 1 </w:t>
      </w:r>
      <w:r w:rsidRPr="009C058F">
        <w:rPr>
          <w:rFonts w:ascii="Times New Roman" w:hAnsi="Times New Roman" w:cs="Times New Roman"/>
        </w:rPr>
        <w:t>pkt 1 ustawy zmienianej w art. 1,</w:t>
      </w:r>
    </w:p>
    <w:p w14:paraId="551A90F5" w14:textId="4DDE075E" w:rsidR="00C31B78" w:rsidRPr="009C058F" w:rsidRDefault="00C31B78" w:rsidP="00D70C2C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b)</w:t>
      </w:r>
      <w:r w:rsidR="00D51514" w:rsidRPr="009C058F">
        <w:rPr>
          <w:rFonts w:ascii="Times New Roman" w:hAnsi="Times New Roman" w:cs="Times New Roman"/>
        </w:rPr>
        <w:tab/>
      </w:r>
      <w:r w:rsidRPr="009C058F">
        <w:rPr>
          <w:rFonts w:ascii="Times New Roman" w:hAnsi="Times New Roman" w:cs="Times New Roman"/>
        </w:rPr>
        <w:t xml:space="preserve">certyfikat kompetencji pilota bezzałogowego statku powietrznego, o którym mowa w art. </w:t>
      </w:r>
      <w:r w:rsidR="00DA4F56" w:rsidRPr="009C058F">
        <w:rPr>
          <w:rFonts w:ascii="Times New Roman" w:hAnsi="Times New Roman" w:cs="Times New Roman"/>
        </w:rPr>
        <w:t>156</w:t>
      </w:r>
      <w:r w:rsidR="00A10DA7" w:rsidRPr="009C058F">
        <w:rPr>
          <w:rFonts w:ascii="Times New Roman" w:hAnsi="Times New Roman" w:cs="Times New Roman"/>
        </w:rPr>
        <w:t>p</w:t>
      </w:r>
      <w:r w:rsidR="009E4D91" w:rsidRPr="009C058F">
        <w:rPr>
          <w:rFonts w:ascii="Times New Roman" w:hAnsi="Times New Roman" w:cs="Times New Roman"/>
        </w:rPr>
        <w:t xml:space="preserve"> </w:t>
      </w:r>
      <w:r w:rsidR="00EB59D7">
        <w:rPr>
          <w:rFonts w:ascii="Times New Roman" w:hAnsi="Times New Roman" w:cs="Times New Roman"/>
        </w:rPr>
        <w:t xml:space="preserve">ust. 1 </w:t>
      </w:r>
      <w:r w:rsidRPr="009C058F">
        <w:rPr>
          <w:rFonts w:ascii="Times New Roman" w:hAnsi="Times New Roman" w:cs="Times New Roman"/>
        </w:rPr>
        <w:t>pkt 2 ustawy zmienianej w art. 1,</w:t>
      </w:r>
    </w:p>
    <w:p w14:paraId="7737FC0A" w14:textId="23F5FD6D" w:rsidR="00E34FEE" w:rsidRPr="009C058F" w:rsidRDefault="00C31B78" w:rsidP="00D70C2C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c)</w:t>
      </w:r>
      <w:r w:rsidRPr="009C058F">
        <w:rPr>
          <w:rFonts w:ascii="Times New Roman" w:hAnsi="Times New Roman" w:cs="Times New Roman"/>
        </w:rPr>
        <w:tab/>
        <w:t xml:space="preserve">certyfikat wiedzy teoretycznej i potwierdzenie ukończenia szkolenia praktycznego, o którym mowa w art. </w:t>
      </w:r>
      <w:r w:rsidR="00DA4F56" w:rsidRPr="009C058F">
        <w:rPr>
          <w:rFonts w:ascii="Times New Roman" w:hAnsi="Times New Roman" w:cs="Times New Roman"/>
        </w:rPr>
        <w:t>156</w:t>
      </w:r>
      <w:r w:rsidR="00A10DA7" w:rsidRPr="009C058F">
        <w:rPr>
          <w:rFonts w:ascii="Times New Roman" w:hAnsi="Times New Roman" w:cs="Times New Roman"/>
        </w:rPr>
        <w:t>p</w:t>
      </w:r>
      <w:r w:rsidR="009E4D91" w:rsidRPr="009C058F">
        <w:rPr>
          <w:rFonts w:ascii="Times New Roman" w:hAnsi="Times New Roman" w:cs="Times New Roman"/>
        </w:rPr>
        <w:t xml:space="preserve"> </w:t>
      </w:r>
      <w:r w:rsidR="00EB59D7">
        <w:rPr>
          <w:rFonts w:ascii="Times New Roman" w:hAnsi="Times New Roman" w:cs="Times New Roman"/>
        </w:rPr>
        <w:t xml:space="preserve">ust. 1 </w:t>
      </w:r>
      <w:r w:rsidRPr="009C058F">
        <w:rPr>
          <w:rFonts w:ascii="Times New Roman" w:hAnsi="Times New Roman" w:cs="Times New Roman"/>
        </w:rPr>
        <w:t>pkt 3 ustawy zmienianej w art. 1, w zakresie rozdziału 1 dodatku 1</w:t>
      </w:r>
      <w:r w:rsidR="00570A34" w:rsidRPr="009C058F">
        <w:rPr>
          <w:rFonts w:ascii="Times New Roman" w:hAnsi="Times New Roman" w:cs="Times New Roman"/>
        </w:rPr>
        <w:t xml:space="preserve"> do</w:t>
      </w:r>
      <w:r w:rsidRPr="009C058F">
        <w:rPr>
          <w:rFonts w:ascii="Times New Roman" w:hAnsi="Times New Roman" w:cs="Times New Roman"/>
        </w:rPr>
        <w:t xml:space="preserve"> załącznika do rozporządzenia </w:t>
      </w:r>
      <w:r w:rsidR="00A10DA7" w:rsidRPr="009C058F">
        <w:rPr>
          <w:rFonts w:ascii="Times New Roman" w:hAnsi="Times New Roman" w:cs="Times New Roman"/>
        </w:rPr>
        <w:t>wykonawczego Komisji (UE) nr 2019/947 z dnia 24 maja 2019 r. w sprawie przepisów i procedur dotyczących eksploatacji bezzałogowych statków powietrznych</w:t>
      </w:r>
      <w:r w:rsidRPr="009C058F">
        <w:rPr>
          <w:rFonts w:ascii="Times New Roman" w:hAnsi="Times New Roman" w:cs="Times New Roman"/>
        </w:rPr>
        <w:t>;</w:t>
      </w:r>
    </w:p>
    <w:p w14:paraId="39CD0132" w14:textId="77777777" w:rsidR="00C31B78" w:rsidRPr="009C058F" w:rsidRDefault="00FC48F9" w:rsidP="003E7B36">
      <w:pPr>
        <w:pStyle w:val="PKTpunkt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2</w:t>
      </w:r>
      <w:r w:rsidR="00E34FEE" w:rsidRPr="009C058F">
        <w:rPr>
          <w:rFonts w:ascii="Times New Roman" w:hAnsi="Times New Roman" w:cs="Times New Roman"/>
        </w:rPr>
        <w:t>)</w:t>
      </w:r>
      <w:r w:rsidR="003E7B36" w:rsidRPr="009C058F">
        <w:rPr>
          <w:rFonts w:ascii="Times New Roman" w:hAnsi="Times New Roman" w:cs="Times New Roman"/>
        </w:rPr>
        <w:tab/>
      </w:r>
      <w:r w:rsidR="00E34FEE" w:rsidRPr="009C058F">
        <w:rPr>
          <w:rFonts w:ascii="Times New Roman" w:hAnsi="Times New Roman" w:cs="Times New Roman"/>
        </w:rPr>
        <w:t>uprawnieniem podstawowym do wykonywania lotów w zasięgu wzroku i poza zasięgiem wzroku BVLOS</w:t>
      </w:r>
      <w:r w:rsidR="00C31B78" w:rsidRPr="009C058F">
        <w:rPr>
          <w:rFonts w:ascii="Times New Roman" w:hAnsi="Times New Roman" w:cs="Times New Roman"/>
        </w:rPr>
        <w:t xml:space="preserve"> </w:t>
      </w:r>
      <w:r w:rsidR="00D74E91" w:rsidRPr="009C058F">
        <w:rPr>
          <w:rFonts w:ascii="Times New Roman" w:hAnsi="Times New Roman" w:cs="Times New Roman"/>
        </w:rPr>
        <w:t>–</w:t>
      </w:r>
      <w:r w:rsidR="00E34FEE" w:rsidRPr="009C058F">
        <w:rPr>
          <w:rFonts w:ascii="Times New Roman" w:hAnsi="Times New Roman" w:cs="Times New Roman"/>
        </w:rPr>
        <w:t xml:space="preserve"> podlega wymianie</w:t>
      </w:r>
      <w:r w:rsidR="00C31B78" w:rsidRPr="009C058F">
        <w:rPr>
          <w:rFonts w:ascii="Times New Roman" w:hAnsi="Times New Roman" w:cs="Times New Roman"/>
        </w:rPr>
        <w:t xml:space="preserve"> na:</w:t>
      </w:r>
    </w:p>
    <w:p w14:paraId="08B3B4DB" w14:textId="23310B09" w:rsidR="00C31B78" w:rsidRPr="009C058F" w:rsidRDefault="00C31B78" w:rsidP="00D70C2C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a)</w:t>
      </w:r>
      <w:r w:rsidR="00D51514" w:rsidRPr="009C058F">
        <w:rPr>
          <w:rFonts w:ascii="Times New Roman" w:hAnsi="Times New Roman" w:cs="Times New Roman"/>
        </w:rPr>
        <w:tab/>
      </w:r>
      <w:r w:rsidRPr="009C058F">
        <w:rPr>
          <w:rFonts w:ascii="Times New Roman" w:hAnsi="Times New Roman" w:cs="Times New Roman"/>
        </w:rPr>
        <w:t xml:space="preserve">potwierdzenie zaliczenia szkolenia i zdania egzaminu online, o którym mowa w art. </w:t>
      </w:r>
      <w:r w:rsidR="00DA4F56" w:rsidRPr="009C058F">
        <w:rPr>
          <w:rFonts w:ascii="Times New Roman" w:hAnsi="Times New Roman" w:cs="Times New Roman"/>
        </w:rPr>
        <w:t>156</w:t>
      </w:r>
      <w:r w:rsidR="00A10DA7" w:rsidRPr="009C058F">
        <w:rPr>
          <w:rFonts w:ascii="Times New Roman" w:hAnsi="Times New Roman" w:cs="Times New Roman"/>
        </w:rPr>
        <w:t>p</w:t>
      </w:r>
      <w:r w:rsidR="00EB59D7">
        <w:rPr>
          <w:rFonts w:ascii="Times New Roman" w:hAnsi="Times New Roman" w:cs="Times New Roman"/>
        </w:rPr>
        <w:t xml:space="preserve"> ust. 1</w:t>
      </w:r>
      <w:r w:rsidR="009E4D91" w:rsidRPr="009C058F">
        <w:rPr>
          <w:rFonts w:ascii="Times New Roman" w:hAnsi="Times New Roman" w:cs="Times New Roman"/>
        </w:rPr>
        <w:t xml:space="preserve"> </w:t>
      </w:r>
      <w:r w:rsidRPr="009C058F">
        <w:rPr>
          <w:rFonts w:ascii="Times New Roman" w:hAnsi="Times New Roman" w:cs="Times New Roman"/>
        </w:rPr>
        <w:t>pkt 1 ustawy zmienianej w art. 1,</w:t>
      </w:r>
    </w:p>
    <w:p w14:paraId="712DF94B" w14:textId="1268AACC" w:rsidR="00C31B78" w:rsidRPr="009C058F" w:rsidRDefault="00C31B78" w:rsidP="00D70C2C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b)</w:t>
      </w:r>
      <w:r w:rsidR="00D51514" w:rsidRPr="009C058F">
        <w:rPr>
          <w:rFonts w:ascii="Times New Roman" w:hAnsi="Times New Roman" w:cs="Times New Roman"/>
        </w:rPr>
        <w:tab/>
      </w:r>
      <w:r w:rsidRPr="009C058F">
        <w:rPr>
          <w:rFonts w:ascii="Times New Roman" w:hAnsi="Times New Roman" w:cs="Times New Roman"/>
        </w:rPr>
        <w:t xml:space="preserve">certyfikat kompetencji pilota bezzałogowego statku powietrznego, o którym mowa w art. </w:t>
      </w:r>
      <w:r w:rsidR="00DA4F56" w:rsidRPr="009C058F">
        <w:rPr>
          <w:rFonts w:ascii="Times New Roman" w:hAnsi="Times New Roman" w:cs="Times New Roman"/>
        </w:rPr>
        <w:t>156</w:t>
      </w:r>
      <w:r w:rsidR="00A10DA7" w:rsidRPr="009C058F">
        <w:rPr>
          <w:rFonts w:ascii="Times New Roman" w:hAnsi="Times New Roman" w:cs="Times New Roman"/>
        </w:rPr>
        <w:t>p</w:t>
      </w:r>
      <w:r w:rsidR="00EB59D7">
        <w:rPr>
          <w:rFonts w:ascii="Times New Roman" w:hAnsi="Times New Roman" w:cs="Times New Roman"/>
        </w:rPr>
        <w:t xml:space="preserve"> ust. 1</w:t>
      </w:r>
      <w:r w:rsidR="009E4D91" w:rsidRPr="009C058F">
        <w:rPr>
          <w:rFonts w:ascii="Times New Roman" w:hAnsi="Times New Roman" w:cs="Times New Roman"/>
        </w:rPr>
        <w:t xml:space="preserve"> </w:t>
      </w:r>
      <w:r w:rsidRPr="009C058F">
        <w:rPr>
          <w:rFonts w:ascii="Times New Roman" w:hAnsi="Times New Roman" w:cs="Times New Roman"/>
        </w:rPr>
        <w:t>pkt 2 ustawy zmienianej w art. 1,</w:t>
      </w:r>
    </w:p>
    <w:p w14:paraId="0BC193E2" w14:textId="3B085640" w:rsidR="00E34FEE" w:rsidRPr="009C058F" w:rsidRDefault="00C31B78" w:rsidP="00D70C2C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c)</w:t>
      </w:r>
      <w:r w:rsidR="00D51514" w:rsidRPr="009C058F">
        <w:rPr>
          <w:rFonts w:ascii="Times New Roman" w:hAnsi="Times New Roman" w:cs="Times New Roman"/>
        </w:rPr>
        <w:tab/>
      </w:r>
      <w:r w:rsidRPr="009C058F">
        <w:rPr>
          <w:rFonts w:ascii="Times New Roman" w:hAnsi="Times New Roman" w:cs="Times New Roman"/>
        </w:rPr>
        <w:t xml:space="preserve">certyfikat wiedzy teoretycznej i potwierdzenie ukończenia szkolenia praktycznego, o którym mowa w art. </w:t>
      </w:r>
      <w:r w:rsidR="00DA4F56" w:rsidRPr="009C058F">
        <w:rPr>
          <w:rFonts w:ascii="Times New Roman" w:hAnsi="Times New Roman" w:cs="Times New Roman"/>
        </w:rPr>
        <w:t>156</w:t>
      </w:r>
      <w:r w:rsidR="00A10DA7" w:rsidRPr="009C058F">
        <w:rPr>
          <w:rFonts w:ascii="Times New Roman" w:hAnsi="Times New Roman" w:cs="Times New Roman"/>
        </w:rPr>
        <w:t>p</w:t>
      </w:r>
      <w:r w:rsidR="00EB59D7">
        <w:rPr>
          <w:rFonts w:ascii="Times New Roman" w:hAnsi="Times New Roman" w:cs="Times New Roman"/>
        </w:rPr>
        <w:t xml:space="preserve"> ust 1</w:t>
      </w:r>
      <w:r w:rsidR="009E4D91" w:rsidRPr="009C058F">
        <w:rPr>
          <w:rFonts w:ascii="Times New Roman" w:hAnsi="Times New Roman" w:cs="Times New Roman"/>
        </w:rPr>
        <w:t xml:space="preserve"> </w:t>
      </w:r>
      <w:r w:rsidRPr="009C058F">
        <w:rPr>
          <w:rFonts w:ascii="Times New Roman" w:hAnsi="Times New Roman" w:cs="Times New Roman"/>
        </w:rPr>
        <w:t xml:space="preserve">pkt 3 ustawy zmienianej w art. 1, w zakresie rozdziału </w:t>
      </w:r>
      <w:r w:rsidR="00336214" w:rsidRPr="009C058F">
        <w:rPr>
          <w:rFonts w:ascii="Times New Roman" w:hAnsi="Times New Roman" w:cs="Times New Roman"/>
        </w:rPr>
        <w:t xml:space="preserve">1 i </w:t>
      </w:r>
      <w:r w:rsidR="00FC48F9" w:rsidRPr="009C058F">
        <w:rPr>
          <w:rFonts w:ascii="Times New Roman" w:hAnsi="Times New Roman" w:cs="Times New Roman"/>
        </w:rPr>
        <w:t>2</w:t>
      </w:r>
      <w:r w:rsidRPr="009C058F">
        <w:rPr>
          <w:rFonts w:ascii="Times New Roman" w:hAnsi="Times New Roman" w:cs="Times New Roman"/>
        </w:rPr>
        <w:t xml:space="preserve"> dodatku 1 załącznika do rozporządzenia </w:t>
      </w:r>
      <w:r w:rsidR="00566224" w:rsidRPr="009C058F">
        <w:rPr>
          <w:rFonts w:ascii="Times New Roman" w:hAnsi="Times New Roman" w:cs="Times New Roman"/>
        </w:rPr>
        <w:t>wykonawczego Komisji (UE) nr 2019/947 z dnia 24 maja 2019 r. w sprawie przepisów i procedur dotyczących eksploatacji bezzałogowych statków powietrznych</w:t>
      </w:r>
      <w:r w:rsidRPr="009C058F">
        <w:rPr>
          <w:rFonts w:ascii="Times New Roman" w:hAnsi="Times New Roman" w:cs="Times New Roman"/>
        </w:rPr>
        <w:t>;</w:t>
      </w:r>
    </w:p>
    <w:p w14:paraId="1C52EC4B" w14:textId="77777777" w:rsidR="003B6C48" w:rsidRPr="00170DBC" w:rsidRDefault="00FC48F9" w:rsidP="003E7B36">
      <w:pPr>
        <w:pStyle w:val="PKTpunkt"/>
        <w:rPr>
          <w:rFonts w:ascii="Times New Roman" w:eastAsia="Times New Roman" w:hAnsi="Times New Roman" w:cs="Times New Roman"/>
        </w:rPr>
      </w:pPr>
      <w:r w:rsidRPr="009C058F">
        <w:rPr>
          <w:rFonts w:ascii="Times New Roman" w:hAnsi="Times New Roman" w:cs="Times New Roman"/>
        </w:rPr>
        <w:t>3</w:t>
      </w:r>
      <w:r w:rsidR="00490F73" w:rsidRPr="009C058F">
        <w:rPr>
          <w:rFonts w:ascii="Times New Roman" w:hAnsi="Times New Roman" w:cs="Times New Roman"/>
        </w:rPr>
        <w:t>)</w:t>
      </w:r>
      <w:r w:rsidR="00490F73" w:rsidRPr="009C058F">
        <w:rPr>
          <w:rFonts w:ascii="Times New Roman" w:hAnsi="Times New Roman" w:cs="Times New Roman"/>
        </w:rPr>
        <w:tab/>
      </w:r>
      <w:r w:rsidR="003B6C48" w:rsidRPr="009C058F">
        <w:rPr>
          <w:rFonts w:ascii="Times New Roman" w:eastAsia="Times New Roman" w:hAnsi="Times New Roman" w:cs="Times New Roman"/>
        </w:rPr>
        <w:t xml:space="preserve">uprawnieniem dodatkowym instruktora INS </w:t>
      </w:r>
      <w:r w:rsidR="00D74E91" w:rsidRPr="009C058F">
        <w:rPr>
          <w:rFonts w:ascii="Times New Roman" w:eastAsia="Times New Roman" w:hAnsi="Times New Roman" w:cs="Times New Roman"/>
        </w:rPr>
        <w:t>–</w:t>
      </w:r>
      <w:r w:rsidR="003B6C48" w:rsidRPr="009C058F">
        <w:rPr>
          <w:rFonts w:ascii="Times New Roman" w:eastAsia="Times New Roman" w:hAnsi="Times New Roman" w:cs="Times New Roman"/>
        </w:rPr>
        <w:t xml:space="preserve"> podlega wymianie na </w:t>
      </w:r>
      <w:r w:rsidR="00336214" w:rsidRPr="009C058F">
        <w:rPr>
          <w:rFonts w:ascii="Times New Roman" w:eastAsia="Times New Roman" w:hAnsi="Times New Roman" w:cs="Times New Roman"/>
        </w:rPr>
        <w:t>po</w:t>
      </w:r>
      <w:r w:rsidR="00EF7C36" w:rsidRPr="009C058F">
        <w:rPr>
          <w:rFonts w:ascii="Times New Roman" w:eastAsia="Times New Roman" w:hAnsi="Times New Roman" w:cs="Times New Roman"/>
        </w:rPr>
        <w:t xml:space="preserve">świadczenie o spełnieniu wymagań, o których mowa w pkt 4 lit. c i d dodatku 3 do załącznika do rozporządzenia </w:t>
      </w:r>
      <w:r w:rsidR="00A10DA7" w:rsidRPr="009C058F">
        <w:rPr>
          <w:rFonts w:ascii="Times New Roman" w:eastAsia="Times New Roman" w:hAnsi="Times New Roman" w:cs="Times New Roman"/>
        </w:rPr>
        <w:t>wykonawczego Komisji (UE) nr 2019/947 z dnia 24 maja 2019 r. w sprawie przepisów i procedur dotyczących eksploatacji bezzałogowych statków powietrznych</w:t>
      </w:r>
      <w:r w:rsidR="009006E7" w:rsidRPr="009C058F">
        <w:rPr>
          <w:rFonts w:ascii="Times New Roman" w:eastAsia="Times New Roman" w:hAnsi="Times New Roman" w:cs="Times New Roman"/>
        </w:rPr>
        <w:t>.</w:t>
      </w:r>
    </w:p>
    <w:p w14:paraId="343FACA6" w14:textId="77777777" w:rsidR="00664432" w:rsidRPr="009C058F" w:rsidRDefault="00664432" w:rsidP="00DD049B">
      <w:pPr>
        <w:pStyle w:val="ARTartustawynprozporzdzeni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  <w:b/>
          <w:bCs/>
        </w:rPr>
        <w:t>Art.</w:t>
      </w:r>
      <w:r w:rsidR="00B02F92" w:rsidRPr="009C058F">
        <w:rPr>
          <w:rFonts w:ascii="Times New Roman" w:hAnsi="Times New Roman" w:cs="Times New Roman"/>
          <w:b/>
          <w:bCs/>
        </w:rPr>
        <w:t> </w:t>
      </w:r>
      <w:r w:rsidR="00A10DA7" w:rsidRPr="009C058F">
        <w:rPr>
          <w:rFonts w:ascii="Times New Roman" w:hAnsi="Times New Roman" w:cs="Times New Roman"/>
          <w:b/>
          <w:bCs/>
        </w:rPr>
        <w:t>11</w:t>
      </w:r>
      <w:r w:rsidR="004E1617" w:rsidRPr="009C058F">
        <w:rPr>
          <w:rFonts w:ascii="Times New Roman" w:hAnsi="Times New Roman" w:cs="Times New Roman"/>
          <w:b/>
          <w:bCs/>
        </w:rPr>
        <w:t>.</w:t>
      </w:r>
      <w:r w:rsidR="00B02F92" w:rsidRPr="009C058F">
        <w:rPr>
          <w:rFonts w:ascii="Times New Roman" w:hAnsi="Times New Roman" w:cs="Times New Roman"/>
        </w:rPr>
        <w:t> </w:t>
      </w:r>
      <w:r w:rsidR="004E1617" w:rsidRPr="009C058F">
        <w:rPr>
          <w:rFonts w:ascii="Times New Roman" w:hAnsi="Times New Roman" w:cs="Times New Roman"/>
        </w:rPr>
        <w:t>1.</w:t>
      </w:r>
      <w:r w:rsidR="00B02F92" w:rsidRPr="009C058F">
        <w:rPr>
          <w:rFonts w:ascii="Times New Roman" w:hAnsi="Times New Roman" w:cs="Times New Roman"/>
        </w:rPr>
        <w:t> </w:t>
      </w:r>
      <w:r w:rsidR="00570A34" w:rsidRPr="009C058F">
        <w:rPr>
          <w:rFonts w:ascii="Times New Roman" w:hAnsi="Times New Roman" w:cs="Times New Roman"/>
        </w:rPr>
        <w:t xml:space="preserve">W terminie 12 miesięcy od dnia wejścia w życie niniejszej ustawy </w:t>
      </w:r>
      <w:r w:rsidRPr="009C058F">
        <w:rPr>
          <w:rFonts w:ascii="Times New Roman" w:hAnsi="Times New Roman" w:cs="Times New Roman"/>
        </w:rPr>
        <w:t xml:space="preserve">Prezes Urzędu </w:t>
      </w:r>
      <w:r w:rsidR="00C3300C" w:rsidRPr="009C058F">
        <w:rPr>
          <w:rFonts w:ascii="Times New Roman" w:hAnsi="Times New Roman" w:cs="Times New Roman"/>
        </w:rPr>
        <w:t xml:space="preserve">Lotnictwa Cywilnego </w:t>
      </w:r>
      <w:r w:rsidR="00CF3C06" w:rsidRPr="009C058F">
        <w:rPr>
          <w:rFonts w:ascii="Times New Roman" w:hAnsi="Times New Roman" w:cs="Times New Roman"/>
        </w:rPr>
        <w:t>s</w:t>
      </w:r>
      <w:r w:rsidRPr="009C058F">
        <w:rPr>
          <w:rFonts w:ascii="Times New Roman" w:hAnsi="Times New Roman" w:cs="Times New Roman"/>
        </w:rPr>
        <w:t xml:space="preserve">kreśla </w:t>
      </w:r>
      <w:r w:rsidR="004E1617" w:rsidRPr="009C058F">
        <w:rPr>
          <w:rFonts w:ascii="Times New Roman" w:hAnsi="Times New Roman" w:cs="Times New Roman"/>
        </w:rPr>
        <w:t xml:space="preserve">z urzędu </w:t>
      </w:r>
      <w:r w:rsidRPr="009C058F">
        <w:rPr>
          <w:rFonts w:ascii="Times New Roman" w:hAnsi="Times New Roman" w:cs="Times New Roman"/>
        </w:rPr>
        <w:t>z rejestru podmiotów szkolących</w:t>
      </w:r>
      <w:r w:rsidR="00D74E91" w:rsidRPr="009C058F">
        <w:rPr>
          <w:rFonts w:ascii="Times New Roman" w:hAnsi="Times New Roman" w:cs="Times New Roman"/>
        </w:rPr>
        <w:t>, o którym mowa w art. 95a ust. 1 ustawy zmienianej w art. 1,</w:t>
      </w:r>
      <w:r w:rsidRPr="009C058F">
        <w:rPr>
          <w:rFonts w:ascii="Times New Roman" w:hAnsi="Times New Roman" w:cs="Times New Roman"/>
        </w:rPr>
        <w:t xml:space="preserve"> </w:t>
      </w:r>
      <w:r w:rsidR="004E1617" w:rsidRPr="009C058F">
        <w:rPr>
          <w:rFonts w:ascii="Times New Roman" w:hAnsi="Times New Roman" w:cs="Times New Roman"/>
        </w:rPr>
        <w:t>podmioty szkolące wyłącznie w zakresie bezzałogowych statków powietrznych</w:t>
      </w:r>
      <w:r w:rsidR="00570A34" w:rsidRPr="009C058F">
        <w:rPr>
          <w:rFonts w:ascii="Times New Roman" w:hAnsi="Times New Roman" w:cs="Times New Roman"/>
        </w:rPr>
        <w:t>.</w:t>
      </w:r>
    </w:p>
    <w:p w14:paraId="09CF2703" w14:textId="77777777" w:rsidR="004E1617" w:rsidRPr="009C058F" w:rsidRDefault="004E1617" w:rsidP="003E7B36">
      <w:pPr>
        <w:pStyle w:val="USTustnpkodeksu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2.</w:t>
      </w:r>
      <w:r w:rsidR="00B02F92" w:rsidRPr="009C058F">
        <w:rPr>
          <w:rFonts w:ascii="Times New Roman" w:hAnsi="Times New Roman" w:cs="Times New Roman"/>
        </w:rPr>
        <w:t> </w:t>
      </w:r>
      <w:r w:rsidRPr="009C058F">
        <w:rPr>
          <w:rFonts w:ascii="Times New Roman" w:hAnsi="Times New Roman" w:cs="Times New Roman"/>
        </w:rPr>
        <w:t xml:space="preserve">W przypadku gdy podmiot </w:t>
      </w:r>
      <w:r w:rsidR="00E64DB5" w:rsidRPr="009C058F">
        <w:rPr>
          <w:rFonts w:ascii="Times New Roman" w:hAnsi="Times New Roman" w:cs="Times New Roman"/>
        </w:rPr>
        <w:t>wpisany do rejestru podmiotów szkolących, o którym mowa w art. 95a ust. 1 ustawy zmienianej w art. 1,</w:t>
      </w:r>
      <w:r w:rsidRPr="009C058F">
        <w:rPr>
          <w:rFonts w:ascii="Times New Roman" w:hAnsi="Times New Roman" w:cs="Times New Roman"/>
        </w:rPr>
        <w:t xml:space="preserve"> prowadzi szkolenia również w zakresie innym niż </w:t>
      </w:r>
      <w:r w:rsidR="00E64DB5" w:rsidRPr="009C058F">
        <w:rPr>
          <w:rFonts w:ascii="Times New Roman" w:hAnsi="Times New Roman" w:cs="Times New Roman"/>
        </w:rPr>
        <w:t xml:space="preserve">w zakresie </w:t>
      </w:r>
      <w:r w:rsidRPr="009C058F">
        <w:rPr>
          <w:rFonts w:ascii="Times New Roman" w:hAnsi="Times New Roman" w:cs="Times New Roman"/>
        </w:rPr>
        <w:t>bezzałogowych statków powietrznych</w:t>
      </w:r>
      <w:r w:rsidR="00CF3C06" w:rsidRPr="009C058F">
        <w:rPr>
          <w:rFonts w:ascii="Times New Roman" w:hAnsi="Times New Roman" w:cs="Times New Roman"/>
        </w:rPr>
        <w:t>,</w:t>
      </w:r>
      <w:r w:rsidRPr="009C058F">
        <w:rPr>
          <w:rFonts w:ascii="Times New Roman" w:hAnsi="Times New Roman" w:cs="Times New Roman"/>
        </w:rPr>
        <w:t xml:space="preserve"> Prezes Urzędu</w:t>
      </w:r>
      <w:r w:rsidR="00C3300C" w:rsidRPr="009C058F">
        <w:rPr>
          <w:rFonts w:ascii="Times New Roman" w:hAnsi="Times New Roman" w:cs="Times New Roman"/>
        </w:rPr>
        <w:t xml:space="preserve"> Lotnictwa Cywilnego </w:t>
      </w:r>
      <w:r w:rsidRPr="009C058F">
        <w:rPr>
          <w:rFonts w:ascii="Times New Roman" w:hAnsi="Times New Roman" w:cs="Times New Roman"/>
        </w:rPr>
        <w:t>dokonuje</w:t>
      </w:r>
      <w:r w:rsidR="000A0AE6" w:rsidRPr="009C058F">
        <w:rPr>
          <w:rFonts w:ascii="Times New Roman" w:hAnsi="Times New Roman" w:cs="Times New Roman"/>
        </w:rPr>
        <w:t xml:space="preserve"> z urzędu</w:t>
      </w:r>
      <w:r w:rsidR="00B97C45" w:rsidRPr="009C058F">
        <w:rPr>
          <w:rFonts w:ascii="Times New Roman" w:hAnsi="Times New Roman" w:cs="Times New Roman"/>
        </w:rPr>
        <w:t>,</w:t>
      </w:r>
      <w:r w:rsidRPr="009C058F">
        <w:rPr>
          <w:rFonts w:ascii="Times New Roman" w:hAnsi="Times New Roman" w:cs="Times New Roman"/>
        </w:rPr>
        <w:t xml:space="preserve"> </w:t>
      </w:r>
      <w:r w:rsidR="00B97C45" w:rsidRPr="009C058F">
        <w:rPr>
          <w:rFonts w:ascii="Times New Roman" w:hAnsi="Times New Roman" w:cs="Times New Roman"/>
        </w:rPr>
        <w:t xml:space="preserve">w terminie 12 miesięcy od dnia wejścia w życie </w:t>
      </w:r>
      <w:r w:rsidR="00C3300C" w:rsidRPr="009C058F">
        <w:rPr>
          <w:rFonts w:ascii="Times New Roman" w:hAnsi="Times New Roman" w:cs="Times New Roman"/>
        </w:rPr>
        <w:t xml:space="preserve">niniejszej </w:t>
      </w:r>
      <w:r w:rsidR="00B97C45" w:rsidRPr="009C058F">
        <w:rPr>
          <w:rFonts w:ascii="Times New Roman" w:hAnsi="Times New Roman" w:cs="Times New Roman"/>
        </w:rPr>
        <w:t>ustawy</w:t>
      </w:r>
      <w:r w:rsidR="000A0AE6" w:rsidRPr="009C058F">
        <w:rPr>
          <w:rFonts w:ascii="Times New Roman" w:hAnsi="Times New Roman" w:cs="Times New Roman"/>
        </w:rPr>
        <w:t>,</w:t>
      </w:r>
      <w:r w:rsidRPr="009C058F">
        <w:rPr>
          <w:rFonts w:ascii="Times New Roman" w:hAnsi="Times New Roman" w:cs="Times New Roman"/>
        </w:rPr>
        <w:t xml:space="preserve"> adnotacji w rejestrze podmiotów szkolących</w:t>
      </w:r>
      <w:r w:rsidR="009D6AF8" w:rsidRPr="009C058F">
        <w:rPr>
          <w:rFonts w:ascii="Times New Roman" w:hAnsi="Times New Roman" w:cs="Times New Roman"/>
        </w:rPr>
        <w:t>, o którym mowa w art. 95a ust. 1 ustawy zmienianej w art. 1,</w:t>
      </w:r>
      <w:r w:rsidRPr="009C058F">
        <w:rPr>
          <w:rFonts w:ascii="Times New Roman" w:hAnsi="Times New Roman" w:cs="Times New Roman"/>
        </w:rPr>
        <w:t xml:space="preserve"> o wykreśleniu uprawnienia dotyczącego szkolenia w zakresie bezzałogowych statków powietrznych.</w:t>
      </w:r>
    </w:p>
    <w:p w14:paraId="6B18553C" w14:textId="751FF737" w:rsidR="00010B9D" w:rsidRPr="009C058F" w:rsidRDefault="00DD049B" w:rsidP="000D7FDE">
      <w:pPr>
        <w:pStyle w:val="ARTartustawynprozporzdzenia"/>
        <w:rPr>
          <w:rFonts w:ascii="Times New Roman" w:hAnsi="Times New Roman" w:cs="Times New Roman"/>
        </w:rPr>
      </w:pPr>
      <w:r w:rsidRPr="4FDA8F67">
        <w:rPr>
          <w:rFonts w:ascii="Times New Roman" w:hAnsi="Times New Roman" w:cs="Times New Roman"/>
          <w:b/>
          <w:bCs/>
        </w:rPr>
        <w:t>Art. 12.</w:t>
      </w:r>
      <w:r w:rsidRPr="4FDA8F67">
        <w:rPr>
          <w:rFonts w:ascii="Times New Roman" w:hAnsi="Times New Roman" w:cs="Times New Roman"/>
        </w:rPr>
        <w:t> </w:t>
      </w:r>
      <w:r w:rsidR="00570A34" w:rsidRPr="009C058F">
        <w:rPr>
          <w:rFonts w:ascii="Times New Roman" w:hAnsi="Times New Roman" w:cs="Times New Roman"/>
        </w:rPr>
        <w:t xml:space="preserve">W terminie 12 miesięcy od dnia wejścia w życie niniejszej ustawy </w:t>
      </w:r>
      <w:r w:rsidR="00CF3C06" w:rsidRPr="009C058F">
        <w:rPr>
          <w:rFonts w:ascii="Times New Roman" w:hAnsi="Times New Roman" w:cs="Times New Roman"/>
        </w:rPr>
        <w:t>Prezes Urzędu Lotnictwa Cywilnego skreśla z urzędu z ewidencji, o której mowa w przepisach wydanych na podstawie art. 33 ust. 2 i 4 ustawy zmienianej w art. 1</w:t>
      </w:r>
      <w:r w:rsidR="00010B9D" w:rsidRPr="009C058F">
        <w:rPr>
          <w:rFonts w:ascii="Times New Roman" w:hAnsi="Times New Roman" w:cs="Times New Roman"/>
        </w:rPr>
        <w:t>:</w:t>
      </w:r>
    </w:p>
    <w:p w14:paraId="1F8AD303" w14:textId="77777777" w:rsidR="00010B9D" w:rsidRPr="009C058F" w:rsidRDefault="00010B9D" w:rsidP="004D510D">
      <w:pPr>
        <w:pStyle w:val="PKTpunkt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1)</w:t>
      </w:r>
      <w:r w:rsidR="004D510D" w:rsidRPr="009C058F">
        <w:rPr>
          <w:rFonts w:ascii="Times New Roman" w:hAnsi="Times New Roman" w:cs="Times New Roman"/>
        </w:rPr>
        <w:tab/>
      </w:r>
      <w:r w:rsidR="00CF3C06" w:rsidRPr="009C058F">
        <w:rPr>
          <w:rFonts w:ascii="Times New Roman" w:hAnsi="Times New Roman" w:cs="Times New Roman"/>
        </w:rPr>
        <w:t>b</w:t>
      </w:r>
      <w:r w:rsidR="00DD049B" w:rsidRPr="009C058F">
        <w:rPr>
          <w:rFonts w:ascii="Times New Roman" w:hAnsi="Times New Roman" w:cs="Times New Roman"/>
        </w:rPr>
        <w:t>ezzałogowe statki powietrzne</w:t>
      </w:r>
      <w:r w:rsidRPr="009C058F">
        <w:rPr>
          <w:rFonts w:ascii="Times New Roman" w:hAnsi="Times New Roman" w:cs="Times New Roman"/>
        </w:rPr>
        <w:t>,</w:t>
      </w:r>
    </w:p>
    <w:p w14:paraId="2BCDE971" w14:textId="77777777" w:rsidR="00010B9D" w:rsidRPr="009C058F" w:rsidRDefault="00010B9D" w:rsidP="004D510D">
      <w:pPr>
        <w:pStyle w:val="PKTpunkt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2)</w:t>
      </w:r>
      <w:r w:rsidR="004D510D" w:rsidRPr="009C058F">
        <w:rPr>
          <w:rFonts w:ascii="Times New Roman" w:hAnsi="Times New Roman" w:cs="Times New Roman"/>
        </w:rPr>
        <w:tab/>
      </w:r>
      <w:r w:rsidRPr="009C058F">
        <w:rPr>
          <w:rFonts w:ascii="Times New Roman" w:hAnsi="Times New Roman" w:cs="Times New Roman"/>
        </w:rPr>
        <w:t>statki powietrzne, które podlegają wpisowi do rejestru, o którym mowa w art. 34 ustawy zmienianej w art. 1</w:t>
      </w:r>
    </w:p>
    <w:p w14:paraId="1581553E" w14:textId="5C38B100" w:rsidR="00DD049B" w:rsidRDefault="004D510D" w:rsidP="004D510D">
      <w:pPr>
        <w:pStyle w:val="CZWSPPKTczwsplnapunktw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 xml:space="preserve">– </w:t>
      </w:r>
      <w:r w:rsidR="00DD049B" w:rsidRPr="009C058F">
        <w:rPr>
          <w:rFonts w:ascii="Times New Roman" w:hAnsi="Times New Roman" w:cs="Times New Roman"/>
        </w:rPr>
        <w:t xml:space="preserve">wpisane do </w:t>
      </w:r>
      <w:r w:rsidR="00AE1BD2" w:rsidRPr="009C058F">
        <w:rPr>
          <w:rFonts w:ascii="Times New Roman" w:hAnsi="Times New Roman" w:cs="Times New Roman"/>
        </w:rPr>
        <w:t xml:space="preserve">tej </w:t>
      </w:r>
      <w:r w:rsidR="00DD049B" w:rsidRPr="009C058F">
        <w:rPr>
          <w:rFonts w:ascii="Times New Roman" w:hAnsi="Times New Roman" w:cs="Times New Roman"/>
        </w:rPr>
        <w:t>ewidencji.</w:t>
      </w:r>
    </w:p>
    <w:p w14:paraId="291C7C54" w14:textId="2F47F984" w:rsidR="00951286" w:rsidRPr="00951286" w:rsidRDefault="00DD049B" w:rsidP="00951286">
      <w:pPr>
        <w:pStyle w:val="ARTartustawynprozporzdzenia"/>
        <w:rPr>
          <w:rFonts w:ascii="Times New Roman" w:hAnsi="Times New Roman" w:cs="Times New Roman"/>
        </w:rPr>
      </w:pPr>
      <w:r w:rsidRPr="68B095C3">
        <w:rPr>
          <w:rStyle w:val="Ppogrubienie"/>
          <w:rFonts w:ascii="Times New Roman" w:hAnsi="Times New Roman" w:cs="Times New Roman"/>
        </w:rPr>
        <w:t>Art.</w:t>
      </w:r>
      <w:r w:rsidR="00B02F92" w:rsidRPr="68B095C3">
        <w:rPr>
          <w:rStyle w:val="Ppogrubienie"/>
          <w:rFonts w:ascii="Times New Roman" w:hAnsi="Times New Roman" w:cs="Times New Roman"/>
        </w:rPr>
        <w:t> </w:t>
      </w:r>
      <w:r w:rsidR="00A10DA7" w:rsidRPr="68B095C3">
        <w:rPr>
          <w:rStyle w:val="Ppogrubienie"/>
          <w:rFonts w:ascii="Times New Roman" w:hAnsi="Times New Roman" w:cs="Times New Roman"/>
        </w:rPr>
        <w:t>13</w:t>
      </w:r>
      <w:r w:rsidRPr="68B095C3">
        <w:rPr>
          <w:rStyle w:val="Ppogrubienie"/>
          <w:rFonts w:ascii="Times New Roman" w:hAnsi="Times New Roman" w:cs="Times New Roman"/>
        </w:rPr>
        <w:t>.</w:t>
      </w:r>
      <w:r w:rsidR="00272E9D">
        <w:rPr>
          <w:rFonts w:ascii="Times New Roman" w:hAnsi="Times New Roman" w:cs="Times New Roman"/>
        </w:rPr>
        <w:t> </w:t>
      </w:r>
      <w:r w:rsidR="00951286" w:rsidRPr="00951286">
        <w:rPr>
          <w:rFonts w:ascii="Times New Roman" w:hAnsi="Times New Roman" w:cs="Times New Roman"/>
        </w:rPr>
        <w:t>1.</w:t>
      </w:r>
      <w:r w:rsidR="00272E9D">
        <w:rPr>
          <w:rFonts w:ascii="Times New Roman" w:hAnsi="Times New Roman" w:cs="Times New Roman"/>
        </w:rPr>
        <w:t> </w:t>
      </w:r>
      <w:r w:rsidR="00951286" w:rsidRPr="00951286">
        <w:rPr>
          <w:rFonts w:ascii="Times New Roman" w:hAnsi="Times New Roman" w:cs="Times New Roman"/>
        </w:rPr>
        <w:t xml:space="preserve">Do dnia </w:t>
      </w:r>
      <w:r w:rsidR="00F03118">
        <w:rPr>
          <w:rFonts w:ascii="Times New Roman" w:hAnsi="Times New Roman" w:cs="Times New Roman"/>
        </w:rPr>
        <w:t>zapewnienia</w:t>
      </w:r>
      <w:r w:rsidR="00951286" w:rsidRPr="00951286">
        <w:rPr>
          <w:rFonts w:ascii="Times New Roman" w:hAnsi="Times New Roman" w:cs="Times New Roman"/>
        </w:rPr>
        <w:t xml:space="preserve"> przez Polską Agencję Żeglugi Powietrznej </w:t>
      </w:r>
      <w:r w:rsidR="00F03118">
        <w:rPr>
          <w:rFonts w:ascii="Times New Roman" w:hAnsi="Times New Roman" w:cs="Times New Roman"/>
        </w:rPr>
        <w:t xml:space="preserve">w </w:t>
      </w:r>
      <w:r w:rsidR="00951286" w:rsidRPr="00951286">
        <w:rPr>
          <w:rFonts w:ascii="Times New Roman" w:hAnsi="Times New Roman" w:cs="Times New Roman"/>
        </w:rPr>
        <w:t>system</w:t>
      </w:r>
      <w:r w:rsidR="00F03118">
        <w:rPr>
          <w:rFonts w:ascii="Times New Roman" w:hAnsi="Times New Roman" w:cs="Times New Roman"/>
        </w:rPr>
        <w:t>ie</w:t>
      </w:r>
      <w:r w:rsidR="00951286" w:rsidRPr="00951286">
        <w:rPr>
          <w:rFonts w:ascii="Times New Roman" w:hAnsi="Times New Roman" w:cs="Times New Roman"/>
        </w:rPr>
        <w:t xml:space="preserve"> teleinformatyczn</w:t>
      </w:r>
      <w:r w:rsidR="00F03118">
        <w:rPr>
          <w:rFonts w:ascii="Times New Roman" w:hAnsi="Times New Roman" w:cs="Times New Roman"/>
        </w:rPr>
        <w:t>ym, o którym mowa w art. 3b</w:t>
      </w:r>
      <w:r w:rsidR="00272E9D">
        <w:rPr>
          <w:rFonts w:ascii="Times New Roman" w:hAnsi="Times New Roman" w:cs="Times New Roman"/>
        </w:rPr>
        <w:t xml:space="preserve"> </w:t>
      </w:r>
      <w:r w:rsidR="00145EE8">
        <w:rPr>
          <w:rFonts w:ascii="Times New Roman" w:hAnsi="Times New Roman" w:cs="Times New Roman"/>
        </w:rPr>
        <w:t xml:space="preserve">ust. 1 pkt 2 </w:t>
      </w:r>
      <w:r w:rsidR="00272E9D">
        <w:rPr>
          <w:rFonts w:ascii="Times New Roman" w:hAnsi="Times New Roman" w:cs="Times New Roman"/>
        </w:rPr>
        <w:t>ustawy zmienianej w art. 2</w:t>
      </w:r>
      <w:r w:rsidR="00951286" w:rsidRPr="00951286">
        <w:rPr>
          <w:rFonts w:ascii="Times New Roman" w:hAnsi="Times New Roman" w:cs="Times New Roman"/>
        </w:rPr>
        <w:t xml:space="preserve"> </w:t>
      </w:r>
      <w:r w:rsidR="00272E9D">
        <w:rPr>
          <w:rFonts w:ascii="Times New Roman" w:hAnsi="Times New Roman" w:cs="Times New Roman"/>
        </w:rPr>
        <w:t>w brzmieniu nadanym niniejsza ustawą,</w:t>
      </w:r>
      <w:r w:rsidR="00951286" w:rsidRPr="00951286">
        <w:rPr>
          <w:rFonts w:ascii="Times New Roman" w:hAnsi="Times New Roman" w:cs="Times New Roman"/>
        </w:rPr>
        <w:t xml:space="preserve"> </w:t>
      </w:r>
      <w:r w:rsidR="00F03118">
        <w:rPr>
          <w:rFonts w:ascii="Times New Roman" w:hAnsi="Times New Roman" w:cs="Times New Roman"/>
        </w:rPr>
        <w:t>funkcjonalności związanych z prowadzeniem</w:t>
      </w:r>
      <w:r w:rsidR="00F03118" w:rsidRPr="00F03118">
        <w:rPr>
          <w:rFonts w:ascii="Times New Roman" w:hAnsi="Times New Roman" w:cs="Times New Roman"/>
        </w:rPr>
        <w:t xml:space="preserve"> rejestr</w:t>
      </w:r>
      <w:r w:rsidR="00F03118">
        <w:rPr>
          <w:rFonts w:ascii="Times New Roman" w:hAnsi="Times New Roman" w:cs="Times New Roman"/>
        </w:rPr>
        <w:t>u</w:t>
      </w:r>
      <w:r w:rsidR="00F03118" w:rsidRPr="00F03118">
        <w:rPr>
          <w:rFonts w:ascii="Times New Roman" w:hAnsi="Times New Roman" w:cs="Times New Roman"/>
        </w:rPr>
        <w:t xml:space="preserve"> operatorów systemów bezzałogowych statków powietrznych, o którym mowa w art. 156m ustawy zmienianej w art. 1</w:t>
      </w:r>
      <w:r w:rsidR="00F03118">
        <w:rPr>
          <w:rFonts w:ascii="Times New Roman" w:hAnsi="Times New Roman" w:cs="Times New Roman"/>
        </w:rPr>
        <w:t xml:space="preserve"> w brzmieniu nadanym niniejsza ustawą, </w:t>
      </w:r>
      <w:r w:rsidR="00951286" w:rsidRPr="00951286">
        <w:rPr>
          <w:rFonts w:ascii="Times New Roman" w:hAnsi="Times New Roman" w:cs="Times New Roman"/>
        </w:rPr>
        <w:t xml:space="preserve">Prezes Urzędu </w:t>
      </w:r>
      <w:r w:rsidR="00272E9D">
        <w:rPr>
          <w:rFonts w:ascii="Times New Roman" w:hAnsi="Times New Roman" w:cs="Times New Roman"/>
        </w:rPr>
        <w:t xml:space="preserve">Lotnictwa Cywilnego </w:t>
      </w:r>
      <w:r w:rsidR="00951286" w:rsidRPr="00951286">
        <w:rPr>
          <w:rFonts w:ascii="Times New Roman" w:hAnsi="Times New Roman" w:cs="Times New Roman"/>
        </w:rPr>
        <w:t xml:space="preserve">prowadzi </w:t>
      </w:r>
      <w:r w:rsidR="00F03118">
        <w:rPr>
          <w:rFonts w:ascii="Times New Roman" w:hAnsi="Times New Roman" w:cs="Times New Roman"/>
        </w:rPr>
        <w:t>rejestr</w:t>
      </w:r>
      <w:r w:rsidR="00F03118" w:rsidRPr="00F03118">
        <w:t xml:space="preserve"> </w:t>
      </w:r>
      <w:r w:rsidR="00F03118" w:rsidRPr="00F03118">
        <w:rPr>
          <w:rFonts w:ascii="Times New Roman" w:hAnsi="Times New Roman" w:cs="Times New Roman"/>
        </w:rPr>
        <w:t>operatorów systemów bezzałogowych statków powietrznych</w:t>
      </w:r>
      <w:r w:rsidR="00951286" w:rsidRPr="00951286">
        <w:rPr>
          <w:rFonts w:ascii="Times New Roman" w:hAnsi="Times New Roman" w:cs="Times New Roman"/>
        </w:rPr>
        <w:t xml:space="preserve">, z uwzględnieniem art. 14 ust. 1, 2, 4–6 i 8 </w:t>
      </w:r>
      <w:r w:rsidR="00FF08C8" w:rsidRPr="00FF08C8">
        <w:rPr>
          <w:rFonts w:ascii="Times New Roman" w:hAnsi="Times New Roman" w:cs="Times New Roman"/>
        </w:rPr>
        <w:t>rozporządzenia wykonawczego Komisji (UE) nr 2019/947 z dnia 24 maja 2019 r. w sprawie przepisów i procedur dotyczących eksploatacji bezzałogowych statków powietrznych</w:t>
      </w:r>
      <w:r w:rsidR="00F03118">
        <w:rPr>
          <w:rFonts w:ascii="Times New Roman" w:hAnsi="Times New Roman" w:cs="Times New Roman"/>
        </w:rPr>
        <w:t>,</w:t>
      </w:r>
      <w:r w:rsidR="00951286" w:rsidRPr="00951286">
        <w:rPr>
          <w:rFonts w:ascii="Times New Roman" w:hAnsi="Times New Roman" w:cs="Times New Roman"/>
        </w:rPr>
        <w:t xml:space="preserve"> </w:t>
      </w:r>
      <w:r w:rsidR="00F03118" w:rsidRPr="00951286">
        <w:rPr>
          <w:rFonts w:ascii="Times New Roman" w:hAnsi="Times New Roman" w:cs="Times New Roman"/>
        </w:rPr>
        <w:t>w Urzędzie Lotnictwa Cywilnego</w:t>
      </w:r>
      <w:r w:rsidR="00F03118">
        <w:rPr>
          <w:rFonts w:ascii="Times New Roman" w:hAnsi="Times New Roman" w:cs="Times New Roman"/>
        </w:rPr>
        <w:t>,</w:t>
      </w:r>
      <w:r w:rsidR="00F03118" w:rsidRPr="00951286" w:rsidDel="00F03118">
        <w:rPr>
          <w:rFonts w:ascii="Times New Roman" w:hAnsi="Times New Roman" w:cs="Times New Roman"/>
        </w:rPr>
        <w:t xml:space="preserve"> </w:t>
      </w:r>
      <w:r w:rsidR="00F03118">
        <w:rPr>
          <w:rFonts w:ascii="Times New Roman" w:hAnsi="Times New Roman" w:cs="Times New Roman"/>
        </w:rPr>
        <w:t>przy pomocy</w:t>
      </w:r>
      <w:r w:rsidR="00951286" w:rsidRPr="00951286">
        <w:rPr>
          <w:rFonts w:ascii="Times New Roman" w:hAnsi="Times New Roman" w:cs="Times New Roman"/>
        </w:rPr>
        <w:t xml:space="preserve"> systemu teleinformatycznego.</w:t>
      </w:r>
    </w:p>
    <w:p w14:paraId="15ED95E1" w14:textId="5F3006F7" w:rsidR="00052F6D" w:rsidRDefault="00951286" w:rsidP="001432BF">
      <w:pPr>
        <w:pStyle w:val="USTustnpkodeksu"/>
      </w:pPr>
      <w:r w:rsidRPr="00951286">
        <w:t>2. Rejestr operatorów</w:t>
      </w:r>
      <w:r w:rsidR="00F03118" w:rsidRPr="00F03118">
        <w:t xml:space="preserve"> systemów bezzałogowych statków powietrznych</w:t>
      </w:r>
      <w:r w:rsidRPr="00951286">
        <w:t xml:space="preserve"> prowadzony</w:t>
      </w:r>
      <w:r w:rsidR="00995CCF" w:rsidRPr="00995CCF">
        <w:t>, z uwzględnieniem art. art. 14 ust. 1, 2, 4–6 i 8 rozporządzenia wykonawczego Komisji (UE) nr 2019/947 z dnia 24 maja 2019 r. w sprawie przepisów i procedur dotyczących eksploatacji bezzałogowych statków powietrznych</w:t>
      </w:r>
      <w:r w:rsidR="00995CCF">
        <w:t>,</w:t>
      </w:r>
      <w:r w:rsidRPr="00951286">
        <w:t xml:space="preserve"> </w:t>
      </w:r>
      <w:r w:rsidR="00AD7B60" w:rsidRPr="00951286">
        <w:t xml:space="preserve">przed dniem wejścia w życie </w:t>
      </w:r>
      <w:r w:rsidR="00AD7B60">
        <w:t xml:space="preserve">niniejszej ustawy </w:t>
      </w:r>
      <w:r w:rsidR="00FF08C8">
        <w:t xml:space="preserve">przez </w:t>
      </w:r>
      <w:r w:rsidR="00FF08C8" w:rsidRPr="00FF08C8">
        <w:t>Prezes</w:t>
      </w:r>
      <w:r w:rsidR="00FF08C8">
        <w:t>a</w:t>
      </w:r>
      <w:r w:rsidR="00FF08C8" w:rsidRPr="00FF08C8">
        <w:t xml:space="preserve"> Urzędu Lotnictwa Cywilnego </w:t>
      </w:r>
      <w:r w:rsidR="00FF08C8">
        <w:t xml:space="preserve">w </w:t>
      </w:r>
      <w:r w:rsidRPr="00951286">
        <w:t>Urzędzie Lotnictwa Cywilnego</w:t>
      </w:r>
      <w:r w:rsidR="00FF08C8">
        <w:t xml:space="preserve"> </w:t>
      </w:r>
      <w:r w:rsidR="00AD7B60">
        <w:t xml:space="preserve">z dniem wejścia w życie niniejszej ustawy </w:t>
      </w:r>
      <w:r w:rsidRPr="00951286">
        <w:t xml:space="preserve">uznaje się za rejestr </w:t>
      </w:r>
      <w:r w:rsidR="00FF08C8" w:rsidRPr="00FF08C8">
        <w:t>operatorów systemów bezzałogowych statków powietrznych</w:t>
      </w:r>
      <w:r w:rsidR="00995CCF">
        <w:t>, o którym mowa w art. 21 ust. 2 pkt 8 ustawy zmienianej w pkt 1 w brzmieniu nadanym niniejszą ustawą</w:t>
      </w:r>
      <w:r w:rsidRPr="00951286">
        <w:t>.</w:t>
      </w:r>
    </w:p>
    <w:p w14:paraId="60DDB84C" w14:textId="58B269A9" w:rsidR="00434226" w:rsidRDefault="00272E9D" w:rsidP="00951286">
      <w:pPr>
        <w:pStyle w:val="ARTartustawynprozporzdzenia"/>
        <w:rPr>
          <w:rFonts w:ascii="Times New Roman" w:hAnsi="Times New Roman" w:cs="Times New Roman"/>
        </w:rPr>
      </w:pPr>
      <w:r w:rsidRPr="001432BF">
        <w:rPr>
          <w:rFonts w:ascii="Times New Roman" w:hAnsi="Times New Roman" w:cs="Times New Roman"/>
          <w:b/>
        </w:rPr>
        <w:t>Art. 14</w:t>
      </w:r>
      <w:r w:rsidR="00F03118">
        <w:rPr>
          <w:rFonts w:ascii="Times New Roman" w:hAnsi="Times New Roman" w:cs="Times New Roman"/>
          <w:b/>
        </w:rPr>
        <w:t>.</w:t>
      </w:r>
      <w:r w:rsidR="00F03118">
        <w:rPr>
          <w:rFonts w:ascii="Times New Roman" w:hAnsi="Times New Roman" w:cs="Times New Roman"/>
        </w:rPr>
        <w:t> </w:t>
      </w:r>
      <w:r w:rsidR="00434226" w:rsidRPr="00434226">
        <w:rPr>
          <w:rFonts w:ascii="Times New Roman" w:hAnsi="Times New Roman" w:cs="Times New Roman"/>
        </w:rPr>
        <w:t xml:space="preserve">Wysokość stawek opłat, o których mowa w </w:t>
      </w:r>
      <w:r>
        <w:rPr>
          <w:rFonts w:ascii="Times New Roman" w:hAnsi="Times New Roman" w:cs="Times New Roman"/>
        </w:rPr>
        <w:t xml:space="preserve">art. 156j </w:t>
      </w:r>
      <w:r w:rsidR="00434226" w:rsidRPr="00434226">
        <w:rPr>
          <w:rFonts w:ascii="Times New Roman" w:hAnsi="Times New Roman" w:cs="Times New Roman"/>
        </w:rPr>
        <w:t>ust. 2</w:t>
      </w:r>
      <w:r>
        <w:rPr>
          <w:rFonts w:ascii="Times New Roman" w:hAnsi="Times New Roman" w:cs="Times New Roman"/>
        </w:rPr>
        <w:t xml:space="preserve"> ustawy zmienianej w art. 1 w brzmieniu nadanym niniejszą ustawą</w:t>
      </w:r>
      <w:r w:rsidR="00434226" w:rsidRPr="00434226">
        <w:rPr>
          <w:rFonts w:ascii="Times New Roman" w:hAnsi="Times New Roman" w:cs="Times New Roman"/>
        </w:rPr>
        <w:t xml:space="preserve">, podlega </w:t>
      </w:r>
      <w:r>
        <w:rPr>
          <w:rFonts w:ascii="Times New Roman" w:hAnsi="Times New Roman" w:cs="Times New Roman"/>
        </w:rPr>
        <w:t xml:space="preserve">waloryzacji </w:t>
      </w:r>
      <w:r w:rsidR="00FF08C8">
        <w:rPr>
          <w:rFonts w:ascii="Times New Roman" w:hAnsi="Times New Roman" w:cs="Times New Roman"/>
        </w:rPr>
        <w:t xml:space="preserve">po raz pierwszy </w:t>
      </w:r>
      <w:r>
        <w:rPr>
          <w:rFonts w:ascii="Times New Roman" w:hAnsi="Times New Roman" w:cs="Times New Roman"/>
        </w:rPr>
        <w:t>w 2023 r.</w:t>
      </w:r>
    </w:p>
    <w:p w14:paraId="76CF7A95" w14:textId="49E35D17" w:rsidR="00EA15E2" w:rsidRPr="009C058F" w:rsidRDefault="00B34394" w:rsidP="00EA15E2">
      <w:pPr>
        <w:pStyle w:val="ARTartustawynprozporzdzenia"/>
        <w:rPr>
          <w:rFonts w:ascii="Times New Roman" w:hAnsi="Times New Roman" w:cs="Times New Roman"/>
          <w:szCs w:val="24"/>
        </w:rPr>
      </w:pPr>
      <w:r w:rsidRPr="009C058F">
        <w:rPr>
          <w:rFonts w:ascii="Times New Roman" w:hAnsi="Times New Roman" w:cs="Times New Roman"/>
          <w:b/>
        </w:rPr>
        <w:t>Art.</w:t>
      </w:r>
      <w:r w:rsidR="00B02F92" w:rsidRPr="009C058F">
        <w:rPr>
          <w:rFonts w:ascii="Times New Roman" w:hAnsi="Times New Roman" w:cs="Times New Roman"/>
          <w:b/>
        </w:rPr>
        <w:t> </w:t>
      </w:r>
      <w:r w:rsidR="00A10DA7" w:rsidRPr="009C058F">
        <w:rPr>
          <w:rFonts w:ascii="Times New Roman" w:hAnsi="Times New Roman" w:cs="Times New Roman"/>
          <w:b/>
        </w:rPr>
        <w:t>1</w:t>
      </w:r>
      <w:r w:rsidR="00272E9D">
        <w:rPr>
          <w:rFonts w:ascii="Times New Roman" w:hAnsi="Times New Roman" w:cs="Times New Roman"/>
          <w:b/>
        </w:rPr>
        <w:t>5</w:t>
      </w:r>
      <w:r w:rsidRPr="009C058F">
        <w:rPr>
          <w:rFonts w:ascii="Times New Roman" w:hAnsi="Times New Roman" w:cs="Times New Roman"/>
          <w:b/>
        </w:rPr>
        <w:t>.</w:t>
      </w:r>
      <w:r w:rsidR="00B02F92" w:rsidRPr="009C058F">
        <w:rPr>
          <w:rFonts w:ascii="Times New Roman" w:hAnsi="Times New Roman" w:cs="Times New Roman"/>
          <w:szCs w:val="24"/>
        </w:rPr>
        <w:t> </w:t>
      </w:r>
      <w:r w:rsidR="00B6456F" w:rsidRPr="009C058F">
        <w:rPr>
          <w:rFonts w:ascii="Times New Roman" w:hAnsi="Times New Roman" w:cs="Times New Roman"/>
          <w:szCs w:val="24"/>
        </w:rPr>
        <w:t>1.</w:t>
      </w:r>
      <w:r w:rsidR="00B02F92" w:rsidRPr="009C058F">
        <w:rPr>
          <w:rFonts w:ascii="Times New Roman" w:hAnsi="Times New Roman" w:cs="Times New Roman"/>
          <w:szCs w:val="24"/>
        </w:rPr>
        <w:t> </w:t>
      </w:r>
      <w:r w:rsidR="00EA15E2" w:rsidRPr="009C058F">
        <w:rPr>
          <w:rFonts w:ascii="Times New Roman" w:hAnsi="Times New Roman" w:cs="Times New Roman"/>
          <w:szCs w:val="24"/>
        </w:rPr>
        <w:t>W latach 202</w:t>
      </w:r>
      <w:r w:rsidR="00E55C03">
        <w:rPr>
          <w:rFonts w:ascii="Times New Roman" w:hAnsi="Times New Roman" w:cs="Times New Roman"/>
          <w:szCs w:val="24"/>
        </w:rPr>
        <w:t>2</w:t>
      </w:r>
      <w:r w:rsidR="00281C6F" w:rsidRPr="009C058F">
        <w:rPr>
          <w:rFonts w:ascii="Times New Roman" w:hAnsi="Times New Roman" w:cs="Times New Roman"/>
          <w:szCs w:val="24"/>
        </w:rPr>
        <w:t>–</w:t>
      </w:r>
      <w:r w:rsidR="00EA15E2" w:rsidRPr="009C058F">
        <w:rPr>
          <w:rFonts w:ascii="Times New Roman" w:hAnsi="Times New Roman" w:cs="Times New Roman"/>
          <w:szCs w:val="24"/>
        </w:rPr>
        <w:t>203</w:t>
      </w:r>
      <w:r w:rsidR="00E55C03">
        <w:rPr>
          <w:rFonts w:ascii="Times New Roman" w:hAnsi="Times New Roman" w:cs="Times New Roman"/>
          <w:szCs w:val="24"/>
        </w:rPr>
        <w:t>1</w:t>
      </w:r>
      <w:r w:rsidR="00EA15E2" w:rsidRPr="009C058F">
        <w:rPr>
          <w:rFonts w:ascii="Times New Roman" w:hAnsi="Times New Roman" w:cs="Times New Roman"/>
          <w:szCs w:val="24"/>
        </w:rPr>
        <w:t xml:space="preserve"> maksymalny limit wydatków budżetu państwa będący skutkiem finansowym ustawy wynosi</w:t>
      </w:r>
      <w:r w:rsidR="00B6456F" w:rsidRPr="009C058F">
        <w:rPr>
          <w:rFonts w:ascii="Times New Roman" w:hAnsi="Times New Roman" w:cs="Times New Roman"/>
          <w:szCs w:val="24"/>
        </w:rPr>
        <w:t xml:space="preserve"> dla</w:t>
      </w:r>
      <w:r w:rsidR="00EA15E2" w:rsidRPr="009C058F">
        <w:rPr>
          <w:rFonts w:ascii="Times New Roman" w:hAnsi="Times New Roman" w:cs="Times New Roman"/>
          <w:szCs w:val="24"/>
        </w:rPr>
        <w:t>:</w:t>
      </w:r>
    </w:p>
    <w:p w14:paraId="109EA19D" w14:textId="32771D5D" w:rsidR="00B6456F" w:rsidRPr="009C058F" w:rsidRDefault="00B6456F" w:rsidP="00DF378E">
      <w:pPr>
        <w:pStyle w:val="PKTpunkt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1)</w:t>
      </w:r>
      <w:r w:rsidRPr="009C058F">
        <w:rPr>
          <w:rFonts w:ascii="Times New Roman" w:hAnsi="Times New Roman" w:cs="Times New Roman"/>
        </w:rPr>
        <w:tab/>
      </w:r>
      <w:r w:rsidR="00B72545" w:rsidRPr="009C058F">
        <w:rPr>
          <w:rFonts w:ascii="Times New Roman" w:hAnsi="Times New Roman" w:cs="Times New Roman"/>
        </w:rPr>
        <w:t>ministra właściwego do spraw transportu</w:t>
      </w:r>
      <w:r w:rsidRPr="009C058F">
        <w:rPr>
          <w:rFonts w:ascii="Times New Roman" w:hAnsi="Times New Roman" w:cs="Times New Roman"/>
        </w:rPr>
        <w:t xml:space="preserve"> – </w:t>
      </w:r>
      <w:r w:rsidR="00F816F9">
        <w:rPr>
          <w:rFonts w:ascii="Times New Roman" w:hAnsi="Times New Roman" w:cs="Times New Roman"/>
        </w:rPr>
        <w:t>101 190</w:t>
      </w:r>
      <w:r w:rsidR="00137282" w:rsidRPr="009C058F">
        <w:rPr>
          <w:rFonts w:ascii="Times New Roman" w:hAnsi="Times New Roman" w:cs="Times New Roman"/>
        </w:rPr>
        <w:t xml:space="preserve"> 000</w:t>
      </w:r>
      <w:r w:rsidR="004D510D" w:rsidRPr="009C058F">
        <w:rPr>
          <w:rFonts w:ascii="Times New Roman" w:hAnsi="Times New Roman" w:cs="Times New Roman"/>
        </w:rPr>
        <w:t xml:space="preserve"> zł</w:t>
      </w:r>
      <w:r w:rsidRPr="009C058F">
        <w:rPr>
          <w:rFonts w:ascii="Times New Roman" w:hAnsi="Times New Roman" w:cs="Times New Roman"/>
        </w:rPr>
        <w:t>, z czego w:</w:t>
      </w:r>
    </w:p>
    <w:p w14:paraId="2248D781" w14:textId="2DA82801" w:rsidR="00EA15E2" w:rsidRPr="009C058F" w:rsidRDefault="00E55C03" w:rsidP="00DF378E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A15E2" w:rsidRPr="009C058F">
        <w:rPr>
          <w:rFonts w:ascii="Times New Roman" w:hAnsi="Times New Roman" w:cs="Times New Roman"/>
        </w:rPr>
        <w:t>)</w:t>
      </w:r>
      <w:r w:rsidR="00D51514" w:rsidRPr="009C058F">
        <w:rPr>
          <w:rFonts w:ascii="Times New Roman" w:hAnsi="Times New Roman" w:cs="Times New Roman"/>
        </w:rPr>
        <w:tab/>
      </w:r>
      <w:r w:rsidR="00EA15E2" w:rsidRPr="009C058F">
        <w:rPr>
          <w:rFonts w:ascii="Times New Roman" w:hAnsi="Times New Roman" w:cs="Times New Roman"/>
        </w:rPr>
        <w:t>2022 r. –</w:t>
      </w:r>
      <w:r w:rsidR="004D510D" w:rsidRPr="009C058F">
        <w:rPr>
          <w:rFonts w:ascii="Times New Roman" w:hAnsi="Times New Roman" w:cs="Times New Roman"/>
        </w:rPr>
        <w:t xml:space="preserve"> </w:t>
      </w:r>
      <w:r w:rsidR="00DE0C24" w:rsidRPr="009C058F">
        <w:rPr>
          <w:rFonts w:ascii="Times New Roman" w:hAnsi="Times New Roman" w:cs="Times New Roman"/>
        </w:rPr>
        <w:t>120</w:t>
      </w:r>
      <w:r w:rsidR="004D510D" w:rsidRPr="009C058F">
        <w:rPr>
          <w:rFonts w:ascii="Times New Roman" w:hAnsi="Times New Roman" w:cs="Times New Roman"/>
        </w:rPr>
        <w:t> </w:t>
      </w:r>
      <w:r w:rsidR="00DE0C24" w:rsidRPr="009C058F">
        <w:rPr>
          <w:rFonts w:ascii="Times New Roman" w:hAnsi="Times New Roman" w:cs="Times New Roman"/>
        </w:rPr>
        <w:t>000</w:t>
      </w:r>
      <w:r w:rsidR="004D510D" w:rsidRPr="009C058F">
        <w:rPr>
          <w:rFonts w:ascii="Times New Roman" w:hAnsi="Times New Roman" w:cs="Times New Roman"/>
        </w:rPr>
        <w:t xml:space="preserve"> </w:t>
      </w:r>
      <w:r w:rsidR="00EA15E2" w:rsidRPr="009C058F">
        <w:rPr>
          <w:rFonts w:ascii="Times New Roman" w:hAnsi="Times New Roman" w:cs="Times New Roman"/>
        </w:rPr>
        <w:t>zł</w:t>
      </w:r>
      <w:r w:rsidR="004D510D" w:rsidRPr="009C058F">
        <w:rPr>
          <w:rFonts w:ascii="Times New Roman" w:hAnsi="Times New Roman" w:cs="Times New Roman"/>
        </w:rPr>
        <w:t>,</w:t>
      </w:r>
    </w:p>
    <w:p w14:paraId="5F80267C" w14:textId="27137F96" w:rsidR="00EA15E2" w:rsidRPr="009C058F" w:rsidRDefault="00E55C03" w:rsidP="00DF378E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A15E2" w:rsidRPr="009C058F">
        <w:rPr>
          <w:rFonts w:ascii="Times New Roman" w:hAnsi="Times New Roman" w:cs="Times New Roman"/>
        </w:rPr>
        <w:t>)</w:t>
      </w:r>
      <w:r w:rsidR="00D51514" w:rsidRPr="009C058F">
        <w:rPr>
          <w:rFonts w:ascii="Times New Roman" w:hAnsi="Times New Roman" w:cs="Times New Roman"/>
        </w:rPr>
        <w:tab/>
      </w:r>
      <w:r w:rsidR="00EA15E2" w:rsidRPr="009C058F">
        <w:rPr>
          <w:rFonts w:ascii="Times New Roman" w:hAnsi="Times New Roman" w:cs="Times New Roman"/>
        </w:rPr>
        <w:t>2023 r. –</w:t>
      </w:r>
      <w:r w:rsidR="004D510D" w:rsidRPr="009C058F">
        <w:rPr>
          <w:rFonts w:ascii="Times New Roman" w:hAnsi="Times New Roman" w:cs="Times New Roman"/>
        </w:rPr>
        <w:t xml:space="preserve"> </w:t>
      </w:r>
      <w:r w:rsidR="003F2DC1" w:rsidRPr="009C058F">
        <w:rPr>
          <w:rFonts w:ascii="Times New Roman" w:hAnsi="Times New Roman" w:cs="Times New Roman"/>
        </w:rPr>
        <w:t>9 030</w:t>
      </w:r>
      <w:r w:rsidR="00DE0C24" w:rsidRPr="009C058F">
        <w:rPr>
          <w:rFonts w:ascii="Times New Roman" w:hAnsi="Times New Roman" w:cs="Times New Roman"/>
        </w:rPr>
        <w:t xml:space="preserve"> 000 </w:t>
      </w:r>
      <w:r w:rsidR="00021DA9" w:rsidRPr="009C058F">
        <w:rPr>
          <w:rFonts w:ascii="Times New Roman" w:hAnsi="Times New Roman" w:cs="Times New Roman"/>
        </w:rPr>
        <w:t>zł</w:t>
      </w:r>
      <w:r w:rsidR="004D510D" w:rsidRPr="009C058F">
        <w:rPr>
          <w:rFonts w:ascii="Times New Roman" w:hAnsi="Times New Roman" w:cs="Times New Roman"/>
        </w:rPr>
        <w:t>,</w:t>
      </w:r>
    </w:p>
    <w:p w14:paraId="52514CD8" w14:textId="32127370" w:rsidR="00EA15E2" w:rsidRPr="009C058F" w:rsidRDefault="00E55C03" w:rsidP="00DF378E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A15E2" w:rsidRPr="009C058F">
        <w:rPr>
          <w:rFonts w:ascii="Times New Roman" w:hAnsi="Times New Roman" w:cs="Times New Roman"/>
        </w:rPr>
        <w:t>)</w:t>
      </w:r>
      <w:r w:rsidR="00D51514" w:rsidRPr="009C058F">
        <w:rPr>
          <w:rFonts w:ascii="Times New Roman" w:hAnsi="Times New Roman" w:cs="Times New Roman"/>
        </w:rPr>
        <w:tab/>
      </w:r>
      <w:r w:rsidR="00EA15E2" w:rsidRPr="009C058F">
        <w:rPr>
          <w:rFonts w:ascii="Times New Roman" w:hAnsi="Times New Roman" w:cs="Times New Roman"/>
        </w:rPr>
        <w:t>2024 r. –</w:t>
      </w:r>
      <w:r w:rsidR="003F2DC1" w:rsidRPr="009C058F">
        <w:rPr>
          <w:rFonts w:ascii="Times New Roman" w:hAnsi="Times New Roman" w:cs="Times New Roman"/>
        </w:rPr>
        <w:t xml:space="preserve"> 9 53</w:t>
      </w:r>
      <w:r w:rsidR="00DE0C24" w:rsidRPr="009C058F">
        <w:rPr>
          <w:rFonts w:ascii="Times New Roman" w:hAnsi="Times New Roman" w:cs="Times New Roman"/>
        </w:rPr>
        <w:t xml:space="preserve">0 000 </w:t>
      </w:r>
      <w:r w:rsidR="00021DA9" w:rsidRPr="009C058F">
        <w:rPr>
          <w:rFonts w:ascii="Times New Roman" w:hAnsi="Times New Roman" w:cs="Times New Roman"/>
        </w:rPr>
        <w:t>zł</w:t>
      </w:r>
      <w:r w:rsidR="004D510D" w:rsidRPr="009C058F">
        <w:rPr>
          <w:rFonts w:ascii="Times New Roman" w:hAnsi="Times New Roman" w:cs="Times New Roman"/>
        </w:rPr>
        <w:t>,</w:t>
      </w:r>
    </w:p>
    <w:p w14:paraId="13FDE698" w14:textId="08E35048" w:rsidR="00EA15E2" w:rsidRPr="009C058F" w:rsidRDefault="00E55C03" w:rsidP="00DF378E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A15E2" w:rsidRPr="009C058F">
        <w:rPr>
          <w:rFonts w:ascii="Times New Roman" w:hAnsi="Times New Roman" w:cs="Times New Roman"/>
        </w:rPr>
        <w:t>)</w:t>
      </w:r>
      <w:r w:rsidR="00D51514" w:rsidRPr="009C058F">
        <w:rPr>
          <w:rFonts w:ascii="Times New Roman" w:hAnsi="Times New Roman" w:cs="Times New Roman"/>
        </w:rPr>
        <w:tab/>
      </w:r>
      <w:r w:rsidR="00EA15E2" w:rsidRPr="009C058F">
        <w:rPr>
          <w:rFonts w:ascii="Times New Roman" w:hAnsi="Times New Roman" w:cs="Times New Roman"/>
        </w:rPr>
        <w:t>2025 r. –</w:t>
      </w:r>
      <w:r w:rsidR="004D510D" w:rsidRPr="009C058F">
        <w:rPr>
          <w:rFonts w:ascii="Times New Roman" w:hAnsi="Times New Roman" w:cs="Times New Roman"/>
        </w:rPr>
        <w:t xml:space="preserve"> </w:t>
      </w:r>
      <w:r w:rsidR="003F2DC1" w:rsidRPr="009C058F">
        <w:rPr>
          <w:rFonts w:ascii="Times New Roman" w:hAnsi="Times New Roman" w:cs="Times New Roman"/>
        </w:rPr>
        <w:t>9 93</w:t>
      </w:r>
      <w:r w:rsidR="00DE0C24" w:rsidRPr="009C058F">
        <w:rPr>
          <w:rFonts w:ascii="Times New Roman" w:hAnsi="Times New Roman" w:cs="Times New Roman"/>
        </w:rPr>
        <w:t xml:space="preserve">0 000 </w:t>
      </w:r>
      <w:r w:rsidR="00021DA9" w:rsidRPr="009C058F">
        <w:rPr>
          <w:rFonts w:ascii="Times New Roman" w:hAnsi="Times New Roman" w:cs="Times New Roman"/>
        </w:rPr>
        <w:t>zł</w:t>
      </w:r>
      <w:r w:rsidR="004D510D" w:rsidRPr="009C058F">
        <w:rPr>
          <w:rFonts w:ascii="Times New Roman" w:hAnsi="Times New Roman" w:cs="Times New Roman"/>
        </w:rPr>
        <w:t>,</w:t>
      </w:r>
    </w:p>
    <w:p w14:paraId="0E840CD2" w14:textId="138B7D4D" w:rsidR="00DF378E" w:rsidRPr="009C058F" w:rsidRDefault="00E55C03" w:rsidP="00DF378E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A15E2" w:rsidRPr="009C058F">
        <w:rPr>
          <w:rFonts w:ascii="Times New Roman" w:hAnsi="Times New Roman" w:cs="Times New Roman"/>
        </w:rPr>
        <w:t>)</w:t>
      </w:r>
      <w:r w:rsidR="00D51514" w:rsidRPr="009C058F">
        <w:rPr>
          <w:rFonts w:ascii="Times New Roman" w:hAnsi="Times New Roman" w:cs="Times New Roman"/>
        </w:rPr>
        <w:tab/>
      </w:r>
      <w:r w:rsidR="00EA15E2" w:rsidRPr="009C058F">
        <w:rPr>
          <w:rFonts w:ascii="Times New Roman" w:hAnsi="Times New Roman" w:cs="Times New Roman"/>
        </w:rPr>
        <w:t>2026 r. –</w:t>
      </w:r>
      <w:r w:rsidR="003F2DC1" w:rsidRPr="009C058F">
        <w:rPr>
          <w:rFonts w:ascii="Times New Roman" w:hAnsi="Times New Roman" w:cs="Times New Roman"/>
        </w:rPr>
        <w:t xml:space="preserve"> </w:t>
      </w:r>
      <w:r w:rsidR="00DF378E" w:rsidRPr="009C058F">
        <w:rPr>
          <w:rFonts w:ascii="Times New Roman" w:hAnsi="Times New Roman" w:cs="Times New Roman"/>
        </w:rPr>
        <w:t>10 330</w:t>
      </w:r>
      <w:r w:rsidR="00BF2263" w:rsidRPr="009C058F">
        <w:rPr>
          <w:rFonts w:ascii="Times New Roman" w:hAnsi="Times New Roman" w:cs="Times New Roman"/>
        </w:rPr>
        <w:t xml:space="preserve"> 000 </w:t>
      </w:r>
      <w:r w:rsidR="00DF378E" w:rsidRPr="009C058F">
        <w:rPr>
          <w:rFonts w:ascii="Times New Roman" w:hAnsi="Times New Roman" w:cs="Times New Roman"/>
        </w:rPr>
        <w:t>zł;</w:t>
      </w:r>
    </w:p>
    <w:p w14:paraId="7AEC7F38" w14:textId="6952ADB7" w:rsidR="00EA15E2" w:rsidRPr="009C058F" w:rsidRDefault="00E55C03" w:rsidP="00DF378E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A15E2" w:rsidRPr="009C058F">
        <w:rPr>
          <w:rFonts w:ascii="Times New Roman" w:hAnsi="Times New Roman" w:cs="Times New Roman"/>
        </w:rPr>
        <w:t>)</w:t>
      </w:r>
      <w:r w:rsidR="00D51514" w:rsidRPr="009C058F">
        <w:rPr>
          <w:rFonts w:ascii="Times New Roman" w:hAnsi="Times New Roman" w:cs="Times New Roman"/>
        </w:rPr>
        <w:tab/>
      </w:r>
      <w:r w:rsidR="00EA15E2" w:rsidRPr="009C058F">
        <w:rPr>
          <w:rFonts w:ascii="Times New Roman" w:hAnsi="Times New Roman" w:cs="Times New Roman"/>
        </w:rPr>
        <w:t>2027 r. –</w:t>
      </w:r>
      <w:r w:rsidR="003F2DC1" w:rsidRPr="009C058F">
        <w:rPr>
          <w:rFonts w:ascii="Times New Roman" w:hAnsi="Times New Roman" w:cs="Times New Roman"/>
        </w:rPr>
        <w:t xml:space="preserve"> </w:t>
      </w:r>
      <w:r w:rsidR="00DF378E" w:rsidRPr="009C058F">
        <w:rPr>
          <w:rFonts w:ascii="Times New Roman" w:hAnsi="Times New Roman" w:cs="Times New Roman"/>
        </w:rPr>
        <w:t>10</w:t>
      </w:r>
      <w:r w:rsidR="003F2DC1" w:rsidRPr="009C058F">
        <w:rPr>
          <w:rFonts w:ascii="Times New Roman" w:hAnsi="Times New Roman" w:cs="Times New Roman"/>
        </w:rPr>
        <w:t xml:space="preserve"> 93</w:t>
      </w:r>
      <w:r w:rsidR="00DE0C24" w:rsidRPr="009C058F">
        <w:rPr>
          <w:rFonts w:ascii="Times New Roman" w:hAnsi="Times New Roman" w:cs="Times New Roman"/>
        </w:rPr>
        <w:t xml:space="preserve">0 000 </w:t>
      </w:r>
      <w:r w:rsidR="00021DA9" w:rsidRPr="009C058F">
        <w:rPr>
          <w:rFonts w:ascii="Times New Roman" w:hAnsi="Times New Roman" w:cs="Times New Roman"/>
        </w:rPr>
        <w:t>zł</w:t>
      </w:r>
      <w:r w:rsidR="004D510D" w:rsidRPr="009C058F">
        <w:rPr>
          <w:rFonts w:ascii="Times New Roman" w:hAnsi="Times New Roman" w:cs="Times New Roman"/>
        </w:rPr>
        <w:t>,</w:t>
      </w:r>
    </w:p>
    <w:p w14:paraId="5DD98A9E" w14:textId="23DF2EE8" w:rsidR="00EA15E2" w:rsidRPr="009C058F" w:rsidRDefault="00E55C03" w:rsidP="00DF378E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EA15E2" w:rsidRPr="009C058F">
        <w:rPr>
          <w:rFonts w:ascii="Times New Roman" w:hAnsi="Times New Roman" w:cs="Times New Roman"/>
        </w:rPr>
        <w:t>)</w:t>
      </w:r>
      <w:r w:rsidR="00D51514" w:rsidRPr="009C058F">
        <w:rPr>
          <w:rFonts w:ascii="Times New Roman" w:hAnsi="Times New Roman" w:cs="Times New Roman"/>
        </w:rPr>
        <w:tab/>
      </w:r>
      <w:r w:rsidR="00EA15E2" w:rsidRPr="009C058F">
        <w:rPr>
          <w:rFonts w:ascii="Times New Roman" w:hAnsi="Times New Roman" w:cs="Times New Roman"/>
        </w:rPr>
        <w:t>2028 r. –</w:t>
      </w:r>
      <w:r w:rsidR="003F2DC1" w:rsidRPr="009C058F">
        <w:rPr>
          <w:rFonts w:ascii="Times New Roman" w:hAnsi="Times New Roman" w:cs="Times New Roman"/>
        </w:rPr>
        <w:t xml:space="preserve"> </w:t>
      </w:r>
      <w:r w:rsidR="00DF378E" w:rsidRPr="009C058F">
        <w:rPr>
          <w:rFonts w:ascii="Times New Roman" w:hAnsi="Times New Roman" w:cs="Times New Roman"/>
        </w:rPr>
        <w:t>11</w:t>
      </w:r>
      <w:r w:rsidR="003F2DC1" w:rsidRPr="009C058F">
        <w:rPr>
          <w:rFonts w:ascii="Times New Roman" w:hAnsi="Times New Roman" w:cs="Times New Roman"/>
        </w:rPr>
        <w:t xml:space="preserve"> </w:t>
      </w:r>
      <w:r w:rsidR="00DF378E" w:rsidRPr="009C058F">
        <w:rPr>
          <w:rFonts w:ascii="Times New Roman" w:hAnsi="Times New Roman" w:cs="Times New Roman"/>
        </w:rPr>
        <w:t>9</w:t>
      </w:r>
      <w:r w:rsidR="003F2DC1" w:rsidRPr="009C058F">
        <w:rPr>
          <w:rFonts w:ascii="Times New Roman" w:hAnsi="Times New Roman" w:cs="Times New Roman"/>
        </w:rPr>
        <w:t>3</w:t>
      </w:r>
      <w:r w:rsidR="00DE0C24" w:rsidRPr="009C058F">
        <w:rPr>
          <w:rFonts w:ascii="Times New Roman" w:hAnsi="Times New Roman" w:cs="Times New Roman"/>
        </w:rPr>
        <w:t xml:space="preserve">0 000 </w:t>
      </w:r>
      <w:r w:rsidR="006234C9" w:rsidRPr="009C058F">
        <w:rPr>
          <w:rFonts w:ascii="Times New Roman" w:hAnsi="Times New Roman" w:cs="Times New Roman"/>
        </w:rPr>
        <w:t>zł</w:t>
      </w:r>
      <w:r w:rsidR="004D510D" w:rsidRPr="009C058F">
        <w:rPr>
          <w:rFonts w:ascii="Times New Roman" w:hAnsi="Times New Roman" w:cs="Times New Roman"/>
        </w:rPr>
        <w:t>,</w:t>
      </w:r>
    </w:p>
    <w:p w14:paraId="7DA7B23A" w14:textId="44174390" w:rsidR="00EA15E2" w:rsidRPr="009C058F" w:rsidRDefault="00E55C03" w:rsidP="00DF378E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EA15E2" w:rsidRPr="009C058F">
        <w:rPr>
          <w:rFonts w:ascii="Times New Roman" w:hAnsi="Times New Roman" w:cs="Times New Roman"/>
        </w:rPr>
        <w:t>)</w:t>
      </w:r>
      <w:r w:rsidR="00D51514" w:rsidRPr="009C058F">
        <w:rPr>
          <w:rFonts w:ascii="Times New Roman" w:hAnsi="Times New Roman" w:cs="Times New Roman"/>
        </w:rPr>
        <w:tab/>
      </w:r>
      <w:r w:rsidR="00EA15E2" w:rsidRPr="009C058F">
        <w:rPr>
          <w:rFonts w:ascii="Times New Roman" w:hAnsi="Times New Roman" w:cs="Times New Roman"/>
        </w:rPr>
        <w:t>2029 r. –</w:t>
      </w:r>
      <w:r w:rsidR="003F2DC1" w:rsidRPr="009C058F">
        <w:rPr>
          <w:rFonts w:ascii="Times New Roman" w:hAnsi="Times New Roman" w:cs="Times New Roman"/>
        </w:rPr>
        <w:t xml:space="preserve"> 13 13</w:t>
      </w:r>
      <w:r w:rsidR="00DE0C24" w:rsidRPr="009C058F">
        <w:rPr>
          <w:rFonts w:ascii="Times New Roman" w:hAnsi="Times New Roman" w:cs="Times New Roman"/>
        </w:rPr>
        <w:t xml:space="preserve">0 000 </w:t>
      </w:r>
      <w:r w:rsidR="006234C9" w:rsidRPr="009C058F">
        <w:rPr>
          <w:rFonts w:ascii="Times New Roman" w:hAnsi="Times New Roman" w:cs="Times New Roman"/>
        </w:rPr>
        <w:t>zł</w:t>
      </w:r>
      <w:r w:rsidR="004D510D" w:rsidRPr="009C058F">
        <w:rPr>
          <w:rFonts w:ascii="Times New Roman" w:hAnsi="Times New Roman" w:cs="Times New Roman"/>
        </w:rPr>
        <w:t>,</w:t>
      </w:r>
    </w:p>
    <w:p w14:paraId="13A4A0BD" w14:textId="4B87B784" w:rsidR="00E55C03" w:rsidRDefault="00E55C03" w:rsidP="00DF378E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A15E2" w:rsidRPr="009C058F">
        <w:rPr>
          <w:rFonts w:ascii="Times New Roman" w:hAnsi="Times New Roman" w:cs="Times New Roman"/>
        </w:rPr>
        <w:t>)</w:t>
      </w:r>
      <w:r w:rsidR="00D51514" w:rsidRPr="009C058F">
        <w:rPr>
          <w:rFonts w:ascii="Times New Roman" w:hAnsi="Times New Roman" w:cs="Times New Roman"/>
        </w:rPr>
        <w:tab/>
      </w:r>
      <w:r w:rsidR="00EA15E2" w:rsidRPr="009C058F">
        <w:rPr>
          <w:rFonts w:ascii="Times New Roman" w:hAnsi="Times New Roman" w:cs="Times New Roman"/>
        </w:rPr>
        <w:t>2030 r. –</w:t>
      </w:r>
      <w:r w:rsidR="003F2DC1" w:rsidRPr="009C058F">
        <w:rPr>
          <w:rFonts w:ascii="Times New Roman" w:hAnsi="Times New Roman" w:cs="Times New Roman"/>
        </w:rPr>
        <w:t xml:space="preserve"> 13 13</w:t>
      </w:r>
      <w:r w:rsidR="00DE0C24" w:rsidRPr="009C058F">
        <w:rPr>
          <w:rFonts w:ascii="Times New Roman" w:hAnsi="Times New Roman" w:cs="Times New Roman"/>
        </w:rPr>
        <w:t xml:space="preserve">0 000 </w:t>
      </w:r>
      <w:r w:rsidR="00EA15E2" w:rsidRPr="009C058F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>,</w:t>
      </w:r>
    </w:p>
    <w:p w14:paraId="256D4B51" w14:textId="06340A66" w:rsidR="00B6456F" w:rsidRPr="009C058F" w:rsidRDefault="00E55C03" w:rsidP="00DF378E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</w:t>
      </w:r>
      <w:r>
        <w:rPr>
          <w:rFonts w:ascii="Times New Roman" w:hAnsi="Times New Roman" w:cs="Times New Roman"/>
        </w:rPr>
        <w:tab/>
      </w:r>
      <w:r w:rsidR="0089431A">
        <w:rPr>
          <w:rFonts w:ascii="Times New Roman" w:hAnsi="Times New Roman" w:cs="Times New Roman"/>
        </w:rPr>
        <w:t>2031 r. – 13 130 000 zł</w:t>
      </w:r>
      <w:r w:rsidR="00B6456F" w:rsidRPr="009C058F">
        <w:rPr>
          <w:rFonts w:ascii="Times New Roman" w:hAnsi="Times New Roman" w:cs="Times New Roman"/>
        </w:rPr>
        <w:t>;</w:t>
      </w:r>
    </w:p>
    <w:p w14:paraId="6CEF19CC" w14:textId="5CBE8875" w:rsidR="00EA15E2" w:rsidRPr="009C058F" w:rsidRDefault="00B6456F" w:rsidP="00DF378E">
      <w:pPr>
        <w:pStyle w:val="PKTpunkt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2)</w:t>
      </w:r>
      <w:r w:rsidR="004D510D" w:rsidRPr="009C058F">
        <w:rPr>
          <w:rFonts w:ascii="Times New Roman" w:hAnsi="Times New Roman" w:cs="Times New Roman"/>
        </w:rPr>
        <w:tab/>
      </w:r>
      <w:r w:rsidRPr="009C058F">
        <w:rPr>
          <w:rFonts w:ascii="Times New Roman" w:hAnsi="Times New Roman" w:cs="Times New Roman"/>
        </w:rPr>
        <w:t xml:space="preserve">Prezesa Urzędu Lotnictwa Cywilnego – </w:t>
      </w:r>
      <w:r w:rsidR="000E5305">
        <w:rPr>
          <w:rFonts w:ascii="Times New Roman" w:hAnsi="Times New Roman" w:cs="Times New Roman"/>
        </w:rPr>
        <w:t xml:space="preserve">12 720 000 </w:t>
      </w:r>
      <w:r w:rsidR="00873DB8" w:rsidRPr="009C058F">
        <w:rPr>
          <w:rFonts w:ascii="Times New Roman" w:hAnsi="Times New Roman" w:cs="Times New Roman"/>
        </w:rPr>
        <w:t>zł</w:t>
      </w:r>
      <w:r w:rsidR="004D510D" w:rsidRPr="009C058F">
        <w:rPr>
          <w:rFonts w:ascii="Times New Roman" w:hAnsi="Times New Roman" w:cs="Times New Roman"/>
        </w:rPr>
        <w:t>,</w:t>
      </w:r>
      <w:r w:rsidRPr="009C058F">
        <w:rPr>
          <w:rFonts w:ascii="Times New Roman" w:hAnsi="Times New Roman" w:cs="Times New Roman"/>
        </w:rPr>
        <w:t xml:space="preserve"> z czego w:</w:t>
      </w:r>
    </w:p>
    <w:p w14:paraId="2BBD89DE" w14:textId="674572AC" w:rsidR="00B6456F" w:rsidRPr="009C058F" w:rsidRDefault="00B6456F" w:rsidP="00DF378E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a)</w:t>
      </w:r>
      <w:r w:rsidRPr="009C058F">
        <w:rPr>
          <w:rFonts w:ascii="Times New Roman" w:hAnsi="Times New Roman" w:cs="Times New Roman"/>
        </w:rPr>
        <w:tab/>
        <w:t>202</w:t>
      </w:r>
      <w:r w:rsidR="00E55C03">
        <w:rPr>
          <w:rFonts w:ascii="Times New Roman" w:hAnsi="Times New Roman" w:cs="Times New Roman"/>
        </w:rPr>
        <w:t>2</w:t>
      </w:r>
      <w:r w:rsidRPr="009C058F">
        <w:rPr>
          <w:rFonts w:ascii="Times New Roman" w:hAnsi="Times New Roman" w:cs="Times New Roman"/>
        </w:rPr>
        <w:t xml:space="preserve"> r. </w:t>
      </w:r>
      <w:r w:rsidR="00A37119" w:rsidRPr="009C058F">
        <w:rPr>
          <w:rFonts w:ascii="Times New Roman" w:hAnsi="Times New Roman" w:cs="Times New Roman"/>
        </w:rPr>
        <w:t xml:space="preserve">– </w:t>
      </w:r>
      <w:r w:rsidR="00CE717A">
        <w:rPr>
          <w:rFonts w:ascii="Times New Roman" w:hAnsi="Times New Roman" w:cs="Times New Roman"/>
        </w:rPr>
        <w:t>830</w:t>
      </w:r>
      <w:r w:rsidR="00DE0C24" w:rsidRPr="009C058F">
        <w:rPr>
          <w:rFonts w:ascii="Times New Roman" w:hAnsi="Times New Roman" w:cs="Times New Roman"/>
        </w:rPr>
        <w:t> 000 zł;</w:t>
      </w:r>
    </w:p>
    <w:p w14:paraId="215ECCB6" w14:textId="4C6A35FE" w:rsidR="00B6456F" w:rsidRPr="009C058F" w:rsidRDefault="00B6456F" w:rsidP="00DF378E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b)</w:t>
      </w:r>
      <w:r w:rsidRPr="009C058F">
        <w:rPr>
          <w:rFonts w:ascii="Times New Roman" w:hAnsi="Times New Roman" w:cs="Times New Roman"/>
        </w:rPr>
        <w:tab/>
        <w:t>202</w:t>
      </w:r>
      <w:r w:rsidR="00E55C03">
        <w:rPr>
          <w:rFonts w:ascii="Times New Roman" w:hAnsi="Times New Roman" w:cs="Times New Roman"/>
        </w:rPr>
        <w:t>3</w:t>
      </w:r>
      <w:r w:rsidRPr="009C058F">
        <w:rPr>
          <w:rFonts w:ascii="Times New Roman" w:hAnsi="Times New Roman" w:cs="Times New Roman"/>
        </w:rPr>
        <w:t xml:space="preserve"> r. – </w:t>
      </w:r>
      <w:r w:rsidR="00DE0C24" w:rsidRPr="009C058F">
        <w:rPr>
          <w:rFonts w:ascii="Times New Roman" w:hAnsi="Times New Roman" w:cs="Times New Roman"/>
        </w:rPr>
        <w:t>8</w:t>
      </w:r>
      <w:r w:rsidR="00113A25">
        <w:rPr>
          <w:rFonts w:ascii="Times New Roman" w:hAnsi="Times New Roman" w:cs="Times New Roman"/>
        </w:rPr>
        <w:t>50</w:t>
      </w:r>
      <w:r w:rsidR="00DE0C24" w:rsidRPr="009C058F">
        <w:rPr>
          <w:rFonts w:ascii="Times New Roman" w:hAnsi="Times New Roman" w:cs="Times New Roman"/>
        </w:rPr>
        <w:t> 000 zł;</w:t>
      </w:r>
    </w:p>
    <w:p w14:paraId="4CE02B66" w14:textId="48C1C7B8" w:rsidR="00B6456F" w:rsidRPr="009C058F" w:rsidRDefault="00B6456F" w:rsidP="00DF378E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c)</w:t>
      </w:r>
      <w:r w:rsidRPr="009C058F">
        <w:rPr>
          <w:rFonts w:ascii="Times New Roman" w:hAnsi="Times New Roman" w:cs="Times New Roman"/>
        </w:rPr>
        <w:tab/>
        <w:t>202</w:t>
      </w:r>
      <w:r w:rsidR="00E55C03">
        <w:rPr>
          <w:rFonts w:ascii="Times New Roman" w:hAnsi="Times New Roman" w:cs="Times New Roman"/>
        </w:rPr>
        <w:t>4</w:t>
      </w:r>
      <w:r w:rsidRPr="009C058F">
        <w:rPr>
          <w:rFonts w:ascii="Times New Roman" w:hAnsi="Times New Roman" w:cs="Times New Roman"/>
        </w:rPr>
        <w:t xml:space="preserve"> r. – </w:t>
      </w:r>
      <w:r w:rsidR="00CE717A" w:rsidRPr="009C058F">
        <w:rPr>
          <w:rFonts w:ascii="Times New Roman" w:hAnsi="Times New Roman" w:cs="Times New Roman"/>
        </w:rPr>
        <w:t>8</w:t>
      </w:r>
      <w:r w:rsidR="00113A25">
        <w:rPr>
          <w:rFonts w:ascii="Times New Roman" w:hAnsi="Times New Roman" w:cs="Times New Roman"/>
        </w:rPr>
        <w:t>50</w:t>
      </w:r>
      <w:r w:rsidR="00CE717A" w:rsidRPr="009C058F">
        <w:rPr>
          <w:rFonts w:ascii="Times New Roman" w:hAnsi="Times New Roman" w:cs="Times New Roman"/>
        </w:rPr>
        <w:t> </w:t>
      </w:r>
      <w:r w:rsidR="00DE0C24" w:rsidRPr="009C058F">
        <w:rPr>
          <w:rFonts w:ascii="Times New Roman" w:hAnsi="Times New Roman" w:cs="Times New Roman"/>
        </w:rPr>
        <w:t>000 zł</w:t>
      </w:r>
    </w:p>
    <w:p w14:paraId="4EEDB442" w14:textId="4D17C16C" w:rsidR="00B6456F" w:rsidRPr="009C058F" w:rsidRDefault="00B6456F" w:rsidP="00DF378E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d)</w:t>
      </w:r>
      <w:r w:rsidRPr="009C058F">
        <w:rPr>
          <w:rFonts w:ascii="Times New Roman" w:hAnsi="Times New Roman" w:cs="Times New Roman"/>
        </w:rPr>
        <w:tab/>
        <w:t>202</w:t>
      </w:r>
      <w:r w:rsidR="00E55C03">
        <w:rPr>
          <w:rFonts w:ascii="Times New Roman" w:hAnsi="Times New Roman" w:cs="Times New Roman"/>
        </w:rPr>
        <w:t>5</w:t>
      </w:r>
      <w:r w:rsidRPr="009C058F">
        <w:rPr>
          <w:rFonts w:ascii="Times New Roman" w:hAnsi="Times New Roman" w:cs="Times New Roman"/>
        </w:rPr>
        <w:t xml:space="preserve"> r. – </w:t>
      </w:r>
      <w:r w:rsidR="00A37119" w:rsidRPr="009C058F">
        <w:rPr>
          <w:rFonts w:ascii="Times New Roman" w:hAnsi="Times New Roman" w:cs="Times New Roman"/>
        </w:rPr>
        <w:t>1 07</w:t>
      </w:r>
      <w:r w:rsidR="00DE0C24" w:rsidRPr="009C058F">
        <w:rPr>
          <w:rFonts w:ascii="Times New Roman" w:hAnsi="Times New Roman" w:cs="Times New Roman"/>
        </w:rPr>
        <w:t>0 000 zł;</w:t>
      </w:r>
    </w:p>
    <w:p w14:paraId="10291767" w14:textId="33157FDB" w:rsidR="00B6456F" w:rsidRPr="009C058F" w:rsidRDefault="00B6456F" w:rsidP="00DF378E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e)</w:t>
      </w:r>
      <w:r w:rsidRPr="009C058F">
        <w:rPr>
          <w:rFonts w:ascii="Times New Roman" w:hAnsi="Times New Roman" w:cs="Times New Roman"/>
        </w:rPr>
        <w:tab/>
        <w:t>202</w:t>
      </w:r>
      <w:r w:rsidR="00E55C03">
        <w:rPr>
          <w:rFonts w:ascii="Times New Roman" w:hAnsi="Times New Roman" w:cs="Times New Roman"/>
        </w:rPr>
        <w:t>6</w:t>
      </w:r>
      <w:r w:rsidRPr="009C058F">
        <w:rPr>
          <w:rFonts w:ascii="Times New Roman" w:hAnsi="Times New Roman" w:cs="Times New Roman"/>
        </w:rPr>
        <w:t xml:space="preserve"> r. – </w:t>
      </w:r>
      <w:r w:rsidR="00A37119" w:rsidRPr="009C058F">
        <w:rPr>
          <w:rFonts w:ascii="Times New Roman" w:hAnsi="Times New Roman" w:cs="Times New Roman"/>
        </w:rPr>
        <w:t>1 </w:t>
      </w:r>
      <w:r w:rsidR="00CE717A" w:rsidRPr="009C058F">
        <w:rPr>
          <w:rFonts w:ascii="Times New Roman" w:hAnsi="Times New Roman" w:cs="Times New Roman"/>
        </w:rPr>
        <w:t>0</w:t>
      </w:r>
      <w:r w:rsidR="00113A25">
        <w:rPr>
          <w:rFonts w:ascii="Times New Roman" w:hAnsi="Times New Roman" w:cs="Times New Roman"/>
        </w:rPr>
        <w:t>90</w:t>
      </w:r>
      <w:r w:rsidR="00CE717A" w:rsidRPr="009C058F">
        <w:rPr>
          <w:rFonts w:ascii="Times New Roman" w:hAnsi="Times New Roman" w:cs="Times New Roman"/>
        </w:rPr>
        <w:t> </w:t>
      </w:r>
      <w:r w:rsidR="00DE0C24" w:rsidRPr="009C058F">
        <w:rPr>
          <w:rFonts w:ascii="Times New Roman" w:hAnsi="Times New Roman" w:cs="Times New Roman"/>
        </w:rPr>
        <w:t>000 zł;</w:t>
      </w:r>
    </w:p>
    <w:p w14:paraId="13739294" w14:textId="58F4A333" w:rsidR="00B6456F" w:rsidRPr="009C058F" w:rsidRDefault="00B6456F" w:rsidP="00DF378E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f)</w:t>
      </w:r>
      <w:r w:rsidRPr="009C058F">
        <w:rPr>
          <w:rFonts w:ascii="Times New Roman" w:hAnsi="Times New Roman" w:cs="Times New Roman"/>
        </w:rPr>
        <w:tab/>
        <w:t>202</w:t>
      </w:r>
      <w:r w:rsidR="00E55C03">
        <w:rPr>
          <w:rFonts w:ascii="Times New Roman" w:hAnsi="Times New Roman" w:cs="Times New Roman"/>
        </w:rPr>
        <w:t>7</w:t>
      </w:r>
      <w:r w:rsidRPr="009C058F">
        <w:rPr>
          <w:rFonts w:ascii="Times New Roman" w:hAnsi="Times New Roman" w:cs="Times New Roman"/>
        </w:rPr>
        <w:t xml:space="preserve"> r. – </w:t>
      </w:r>
      <w:r w:rsidR="00DE0C24" w:rsidRPr="009C058F">
        <w:rPr>
          <w:rFonts w:ascii="Times New Roman" w:hAnsi="Times New Roman" w:cs="Times New Roman"/>
        </w:rPr>
        <w:t>1 </w:t>
      </w:r>
      <w:r w:rsidR="00A37119" w:rsidRPr="009C058F">
        <w:rPr>
          <w:rFonts w:ascii="Times New Roman" w:hAnsi="Times New Roman" w:cs="Times New Roman"/>
        </w:rPr>
        <w:t>3</w:t>
      </w:r>
      <w:r w:rsidR="00113A25">
        <w:rPr>
          <w:rFonts w:ascii="Times New Roman" w:hAnsi="Times New Roman" w:cs="Times New Roman"/>
        </w:rPr>
        <w:t>10</w:t>
      </w:r>
      <w:r w:rsidR="00DE0C24" w:rsidRPr="009C058F">
        <w:rPr>
          <w:rFonts w:ascii="Times New Roman" w:hAnsi="Times New Roman" w:cs="Times New Roman"/>
        </w:rPr>
        <w:t> 000 zł;</w:t>
      </w:r>
    </w:p>
    <w:p w14:paraId="53CAE82B" w14:textId="7387A1C7" w:rsidR="00B6456F" w:rsidRPr="009C058F" w:rsidRDefault="00B6456F" w:rsidP="00DF378E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g)</w:t>
      </w:r>
      <w:r w:rsidRPr="009C058F">
        <w:rPr>
          <w:rFonts w:ascii="Times New Roman" w:hAnsi="Times New Roman" w:cs="Times New Roman"/>
        </w:rPr>
        <w:tab/>
        <w:t>202</w:t>
      </w:r>
      <w:r w:rsidR="00E55C03">
        <w:rPr>
          <w:rFonts w:ascii="Times New Roman" w:hAnsi="Times New Roman" w:cs="Times New Roman"/>
        </w:rPr>
        <w:t>8</w:t>
      </w:r>
      <w:r w:rsidRPr="009C058F">
        <w:rPr>
          <w:rFonts w:ascii="Times New Roman" w:hAnsi="Times New Roman" w:cs="Times New Roman"/>
        </w:rPr>
        <w:t xml:space="preserve"> r. – </w:t>
      </w:r>
      <w:r w:rsidR="00A37119" w:rsidRPr="009C058F">
        <w:rPr>
          <w:rFonts w:ascii="Times New Roman" w:hAnsi="Times New Roman" w:cs="Times New Roman"/>
        </w:rPr>
        <w:t>1 3</w:t>
      </w:r>
      <w:r w:rsidR="00113A25">
        <w:rPr>
          <w:rFonts w:ascii="Times New Roman" w:hAnsi="Times New Roman" w:cs="Times New Roman"/>
        </w:rPr>
        <w:t>30</w:t>
      </w:r>
      <w:r w:rsidR="00DE0C24" w:rsidRPr="009C058F">
        <w:rPr>
          <w:rFonts w:ascii="Times New Roman" w:hAnsi="Times New Roman" w:cs="Times New Roman"/>
        </w:rPr>
        <w:t> 000 zł;</w:t>
      </w:r>
    </w:p>
    <w:p w14:paraId="2A39A080" w14:textId="5A1335BE" w:rsidR="00B6456F" w:rsidRPr="009C058F" w:rsidRDefault="00B6456F" w:rsidP="00DF378E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h)</w:t>
      </w:r>
      <w:r w:rsidRPr="009C058F">
        <w:rPr>
          <w:rFonts w:ascii="Times New Roman" w:hAnsi="Times New Roman" w:cs="Times New Roman"/>
        </w:rPr>
        <w:tab/>
        <w:t>202</w:t>
      </w:r>
      <w:r w:rsidR="00E55C03">
        <w:rPr>
          <w:rFonts w:ascii="Times New Roman" w:hAnsi="Times New Roman" w:cs="Times New Roman"/>
        </w:rPr>
        <w:t>9</w:t>
      </w:r>
      <w:r w:rsidRPr="009C058F">
        <w:rPr>
          <w:rFonts w:ascii="Times New Roman" w:hAnsi="Times New Roman" w:cs="Times New Roman"/>
        </w:rPr>
        <w:t xml:space="preserve"> r. – </w:t>
      </w:r>
      <w:r w:rsidR="00A37119" w:rsidRPr="009C058F">
        <w:rPr>
          <w:rFonts w:ascii="Times New Roman" w:hAnsi="Times New Roman" w:cs="Times New Roman"/>
        </w:rPr>
        <w:t>1 7</w:t>
      </w:r>
      <w:r w:rsidR="00113A25">
        <w:rPr>
          <w:rFonts w:ascii="Times New Roman" w:hAnsi="Times New Roman" w:cs="Times New Roman"/>
        </w:rPr>
        <w:t>70</w:t>
      </w:r>
      <w:r w:rsidR="00DE0C24" w:rsidRPr="009C058F">
        <w:rPr>
          <w:rFonts w:ascii="Times New Roman" w:hAnsi="Times New Roman" w:cs="Times New Roman"/>
        </w:rPr>
        <w:t> 000 zł;</w:t>
      </w:r>
    </w:p>
    <w:p w14:paraId="7FCF1108" w14:textId="61C4327C" w:rsidR="00B6456F" w:rsidRPr="009C058F" w:rsidRDefault="00B6456F" w:rsidP="00DF378E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i)</w:t>
      </w:r>
      <w:r w:rsidRPr="009C058F">
        <w:rPr>
          <w:rFonts w:ascii="Times New Roman" w:hAnsi="Times New Roman" w:cs="Times New Roman"/>
        </w:rPr>
        <w:tab/>
        <w:t>20</w:t>
      </w:r>
      <w:r w:rsidR="00E55C03">
        <w:rPr>
          <w:rFonts w:ascii="Times New Roman" w:hAnsi="Times New Roman" w:cs="Times New Roman"/>
        </w:rPr>
        <w:t>30</w:t>
      </w:r>
      <w:r w:rsidRPr="009C058F">
        <w:rPr>
          <w:rFonts w:ascii="Times New Roman" w:hAnsi="Times New Roman" w:cs="Times New Roman"/>
        </w:rPr>
        <w:t xml:space="preserve"> r. – </w:t>
      </w:r>
      <w:r w:rsidR="00A37119" w:rsidRPr="009C058F">
        <w:rPr>
          <w:rFonts w:ascii="Times New Roman" w:hAnsi="Times New Roman" w:cs="Times New Roman"/>
        </w:rPr>
        <w:t xml:space="preserve">1 </w:t>
      </w:r>
      <w:r w:rsidR="00113A25">
        <w:rPr>
          <w:rFonts w:ascii="Times New Roman" w:hAnsi="Times New Roman" w:cs="Times New Roman"/>
        </w:rPr>
        <w:t>810</w:t>
      </w:r>
      <w:r w:rsidR="00DE0C24" w:rsidRPr="009C058F">
        <w:rPr>
          <w:rFonts w:ascii="Times New Roman" w:hAnsi="Times New Roman" w:cs="Times New Roman"/>
        </w:rPr>
        <w:t> 000 zł;</w:t>
      </w:r>
    </w:p>
    <w:p w14:paraId="74A1D042" w14:textId="4D0ECD86" w:rsidR="00B6456F" w:rsidRPr="009C058F" w:rsidRDefault="00B6456F" w:rsidP="00DF378E">
      <w:pPr>
        <w:pStyle w:val="LITlitera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j)</w:t>
      </w:r>
      <w:r w:rsidRPr="009C058F">
        <w:rPr>
          <w:rFonts w:ascii="Times New Roman" w:hAnsi="Times New Roman" w:cs="Times New Roman"/>
        </w:rPr>
        <w:tab/>
        <w:t>203</w:t>
      </w:r>
      <w:r w:rsidR="00E55C03">
        <w:rPr>
          <w:rFonts w:ascii="Times New Roman" w:hAnsi="Times New Roman" w:cs="Times New Roman"/>
        </w:rPr>
        <w:t>1</w:t>
      </w:r>
      <w:r w:rsidRPr="009C058F">
        <w:rPr>
          <w:rFonts w:ascii="Times New Roman" w:hAnsi="Times New Roman" w:cs="Times New Roman"/>
        </w:rPr>
        <w:t xml:space="preserve"> r. – </w:t>
      </w:r>
      <w:r w:rsidR="00A37119" w:rsidRPr="009C058F">
        <w:rPr>
          <w:rFonts w:ascii="Times New Roman" w:hAnsi="Times New Roman" w:cs="Times New Roman"/>
        </w:rPr>
        <w:t>1 </w:t>
      </w:r>
      <w:r w:rsidR="00113A25">
        <w:rPr>
          <w:rFonts w:ascii="Times New Roman" w:hAnsi="Times New Roman" w:cs="Times New Roman"/>
        </w:rPr>
        <w:t>810</w:t>
      </w:r>
      <w:r w:rsidR="00DE0C24" w:rsidRPr="009C058F">
        <w:rPr>
          <w:rFonts w:ascii="Times New Roman" w:hAnsi="Times New Roman" w:cs="Times New Roman"/>
        </w:rPr>
        <w:t> 000 zł.</w:t>
      </w:r>
    </w:p>
    <w:p w14:paraId="7EBF6E1B" w14:textId="77777777" w:rsidR="00EA15E2" w:rsidRPr="009C058F" w:rsidRDefault="00EA15E2" w:rsidP="00594535">
      <w:pPr>
        <w:pStyle w:val="USTustnpkodeksu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2.</w:t>
      </w:r>
      <w:r w:rsidR="00B02F92" w:rsidRPr="009C058F">
        <w:rPr>
          <w:rFonts w:ascii="Times New Roman" w:hAnsi="Times New Roman" w:cs="Times New Roman"/>
        </w:rPr>
        <w:t> </w:t>
      </w:r>
      <w:r w:rsidR="009C0CBD" w:rsidRPr="009C058F">
        <w:rPr>
          <w:rFonts w:ascii="Times New Roman" w:hAnsi="Times New Roman" w:cs="Times New Roman"/>
        </w:rPr>
        <w:t xml:space="preserve">Minister </w:t>
      </w:r>
      <w:r w:rsidR="00B72545" w:rsidRPr="009C058F">
        <w:rPr>
          <w:rFonts w:ascii="Times New Roman" w:hAnsi="Times New Roman" w:cs="Times New Roman"/>
        </w:rPr>
        <w:t>właściwy do spraw transportu</w:t>
      </w:r>
      <w:r w:rsidR="009C0CBD" w:rsidRPr="009C058F">
        <w:rPr>
          <w:rFonts w:ascii="Times New Roman" w:hAnsi="Times New Roman" w:cs="Times New Roman"/>
        </w:rPr>
        <w:t xml:space="preserve"> monitoruje wykorzystanie limitu wydatków, o którym mowa w ust. 1 pkt 1, a w przypadku przekroczenia lub zagrożenia przekroczenia przyjętego na dany rok budżetowy maksymalnego limitu wydatków, o którym mowa w ust. 1 pkt 1, wdraża mechanizm korygujący, polegający na zmniejszeniu wydatków budżetu państwa będących skutkiem finansowym ustawy</w:t>
      </w:r>
      <w:r w:rsidRPr="009C058F">
        <w:rPr>
          <w:rFonts w:ascii="Times New Roman" w:hAnsi="Times New Roman" w:cs="Times New Roman"/>
        </w:rPr>
        <w:t>.</w:t>
      </w:r>
    </w:p>
    <w:p w14:paraId="10F00503" w14:textId="77777777" w:rsidR="00591582" w:rsidRPr="009C058F" w:rsidRDefault="00EA15E2" w:rsidP="00873DB8">
      <w:pPr>
        <w:pStyle w:val="USTustnpkodeksu"/>
        <w:rPr>
          <w:rFonts w:ascii="Times New Roman" w:hAnsi="Times New Roman" w:cs="Times New Roman"/>
        </w:rPr>
      </w:pPr>
      <w:r w:rsidRPr="009C058F">
        <w:rPr>
          <w:rFonts w:ascii="Times New Roman" w:hAnsi="Times New Roman" w:cs="Times New Roman"/>
        </w:rPr>
        <w:t>3.</w:t>
      </w:r>
      <w:r w:rsidR="00B02F92" w:rsidRPr="009C058F">
        <w:rPr>
          <w:rFonts w:ascii="Times New Roman" w:hAnsi="Times New Roman" w:cs="Times New Roman"/>
        </w:rPr>
        <w:t> </w:t>
      </w:r>
      <w:r w:rsidR="009C0CBD" w:rsidRPr="009C058F">
        <w:rPr>
          <w:rFonts w:ascii="Times New Roman" w:hAnsi="Times New Roman" w:cs="Times New Roman"/>
        </w:rPr>
        <w:t>Prezes Urzędu Lotnictwa Cywilnego monitoruje wykorzystanie limitu wydatków, o którym mowa w ust. 1 pkt 2, a w przypadku przekroczenia lub zagrożenia przekroczenia przyjętego na dany rok budżetowy maksymalnego limitu wydatków, o którym mowa w ust. 1 pkt 2, wdraża mechanizm korygujący, polegający na zmniejszeniu wydatków budżetu państwa będących skutkiem finansowym ustawy</w:t>
      </w:r>
      <w:r w:rsidRPr="009C058F">
        <w:rPr>
          <w:rFonts w:ascii="Times New Roman" w:hAnsi="Times New Roman" w:cs="Times New Roman"/>
        </w:rPr>
        <w:t>.</w:t>
      </w:r>
    </w:p>
    <w:p w14:paraId="62FCF9A9" w14:textId="2C64A468" w:rsidR="00A23C3D" w:rsidRPr="009C058F" w:rsidRDefault="00EA15E2" w:rsidP="00873DB8">
      <w:pPr>
        <w:pStyle w:val="USTustnpkodeksu"/>
        <w:rPr>
          <w:rFonts w:ascii="Times New Roman" w:hAnsi="Times New Roman" w:cs="Times New Roman"/>
        </w:rPr>
      </w:pPr>
      <w:r w:rsidRPr="009C058F">
        <w:rPr>
          <w:rStyle w:val="Ppogrubienie"/>
          <w:rFonts w:ascii="Times New Roman" w:hAnsi="Times New Roman" w:cs="Times New Roman"/>
        </w:rPr>
        <w:t>Art.</w:t>
      </w:r>
      <w:r w:rsidR="00B02F92" w:rsidRPr="009C058F">
        <w:rPr>
          <w:rStyle w:val="Ppogrubienie"/>
          <w:rFonts w:ascii="Times New Roman" w:hAnsi="Times New Roman" w:cs="Times New Roman"/>
        </w:rPr>
        <w:t> </w:t>
      </w:r>
      <w:r w:rsidR="00201489" w:rsidRPr="009C058F">
        <w:rPr>
          <w:rStyle w:val="Ppogrubienie"/>
          <w:rFonts w:ascii="Times New Roman" w:hAnsi="Times New Roman" w:cs="Times New Roman"/>
        </w:rPr>
        <w:t>1</w:t>
      </w:r>
      <w:r w:rsidR="00272E9D">
        <w:rPr>
          <w:rStyle w:val="Ppogrubienie"/>
          <w:rFonts w:ascii="Times New Roman" w:hAnsi="Times New Roman" w:cs="Times New Roman"/>
        </w:rPr>
        <w:t>6</w:t>
      </w:r>
      <w:r w:rsidRPr="009C058F">
        <w:rPr>
          <w:rStyle w:val="Ppogrubienie"/>
          <w:rFonts w:ascii="Times New Roman" w:hAnsi="Times New Roman" w:cs="Times New Roman"/>
        </w:rPr>
        <w:t>.</w:t>
      </w:r>
      <w:r w:rsidR="00B02F92" w:rsidRPr="009C058F">
        <w:rPr>
          <w:rFonts w:ascii="Times New Roman" w:hAnsi="Times New Roman" w:cs="Times New Roman"/>
        </w:rPr>
        <w:t> </w:t>
      </w:r>
      <w:r w:rsidR="00DD049B" w:rsidRPr="009C058F">
        <w:rPr>
          <w:rFonts w:ascii="Times New Roman" w:hAnsi="Times New Roman" w:cs="Times New Roman"/>
        </w:rPr>
        <w:t xml:space="preserve">Ustawa wchodzi w życie </w:t>
      </w:r>
      <w:r w:rsidR="003135D7">
        <w:rPr>
          <w:rFonts w:ascii="Times New Roman" w:hAnsi="Times New Roman" w:cs="Times New Roman"/>
        </w:rPr>
        <w:t>z dniem 1 stycznia 2022 r.</w:t>
      </w:r>
      <w:r w:rsidR="00585CE1" w:rsidRPr="009C058F">
        <w:rPr>
          <w:rFonts w:ascii="Times New Roman" w:hAnsi="Times New Roman" w:cs="Times New Roman"/>
        </w:rPr>
        <w:t>, z wyjątkiem</w:t>
      </w:r>
      <w:r w:rsidR="00A23C3D" w:rsidRPr="009C058F">
        <w:rPr>
          <w:rFonts w:ascii="Times New Roman" w:hAnsi="Times New Roman" w:cs="Times New Roman"/>
        </w:rPr>
        <w:t>:</w:t>
      </w:r>
    </w:p>
    <w:p w14:paraId="1E02C3BB" w14:textId="333829E8" w:rsidR="00A23C3D" w:rsidRDefault="00D51514" w:rsidP="00864F41">
      <w:pPr>
        <w:pStyle w:val="PKTpunkt"/>
        <w:rPr>
          <w:rFonts w:ascii="Times New Roman" w:hAnsi="Times New Roman" w:cs="Times New Roman"/>
        </w:rPr>
      </w:pPr>
      <w:bookmarkStart w:id="29" w:name="_Hlk55896426"/>
      <w:r w:rsidRPr="009C058F">
        <w:rPr>
          <w:rFonts w:ascii="Times New Roman" w:hAnsi="Times New Roman" w:cs="Times New Roman"/>
        </w:rPr>
        <w:t>1)</w:t>
      </w:r>
      <w:r w:rsidRPr="009C058F">
        <w:rPr>
          <w:rFonts w:ascii="Times New Roman" w:hAnsi="Times New Roman" w:cs="Times New Roman"/>
        </w:rPr>
        <w:tab/>
      </w:r>
      <w:r w:rsidR="00585CE1" w:rsidRPr="009C058F">
        <w:rPr>
          <w:rFonts w:ascii="Times New Roman" w:hAnsi="Times New Roman" w:cs="Times New Roman"/>
        </w:rPr>
        <w:t>art. 1 pkt 3 lit. b</w:t>
      </w:r>
      <w:r w:rsidR="004065DA">
        <w:rPr>
          <w:rFonts w:ascii="Times New Roman" w:hAnsi="Times New Roman" w:cs="Times New Roman"/>
        </w:rPr>
        <w:t>,</w:t>
      </w:r>
      <w:r w:rsidR="00585CE1" w:rsidRPr="009C058F">
        <w:rPr>
          <w:rFonts w:ascii="Times New Roman" w:hAnsi="Times New Roman" w:cs="Times New Roman"/>
        </w:rPr>
        <w:t xml:space="preserve"> art. </w:t>
      </w:r>
      <w:r w:rsidR="00900C5F" w:rsidRPr="009C058F">
        <w:rPr>
          <w:rFonts w:ascii="Times New Roman" w:hAnsi="Times New Roman" w:cs="Times New Roman"/>
        </w:rPr>
        <w:t xml:space="preserve">4 i </w:t>
      </w:r>
      <w:r w:rsidR="004065DA">
        <w:rPr>
          <w:rFonts w:ascii="Times New Roman" w:hAnsi="Times New Roman" w:cs="Times New Roman"/>
        </w:rPr>
        <w:t>art. 10</w:t>
      </w:r>
      <w:r w:rsidR="00585CE1" w:rsidRPr="009C058F">
        <w:rPr>
          <w:rFonts w:ascii="Times New Roman" w:hAnsi="Times New Roman" w:cs="Times New Roman"/>
        </w:rPr>
        <w:t xml:space="preserve">, które wchodzą w życie z dniem </w:t>
      </w:r>
      <w:r w:rsidR="00504205" w:rsidRPr="009C058F">
        <w:rPr>
          <w:rFonts w:ascii="Times New Roman" w:hAnsi="Times New Roman" w:cs="Times New Roman"/>
        </w:rPr>
        <w:t xml:space="preserve">następującym po dniu </w:t>
      </w:r>
      <w:r w:rsidR="00585CE1" w:rsidRPr="009C058F">
        <w:rPr>
          <w:rFonts w:ascii="Times New Roman" w:hAnsi="Times New Roman" w:cs="Times New Roman"/>
        </w:rPr>
        <w:t>ogłoszenia</w:t>
      </w:r>
      <w:r w:rsidR="0024781C" w:rsidRPr="009C058F">
        <w:rPr>
          <w:rFonts w:ascii="Times New Roman" w:hAnsi="Times New Roman" w:cs="Times New Roman"/>
        </w:rPr>
        <w:t>;</w:t>
      </w:r>
    </w:p>
    <w:p w14:paraId="1B631F1D" w14:textId="18EA5A1A" w:rsidR="004D510D" w:rsidRDefault="00CF1EF4" w:rsidP="00D70C2C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1514" w:rsidRPr="009C058F">
        <w:rPr>
          <w:rFonts w:ascii="Times New Roman" w:hAnsi="Times New Roman" w:cs="Times New Roman"/>
        </w:rPr>
        <w:t>)</w:t>
      </w:r>
      <w:r w:rsidR="00D51514" w:rsidRPr="009C058F">
        <w:rPr>
          <w:rFonts w:ascii="Times New Roman" w:hAnsi="Times New Roman" w:cs="Times New Roman"/>
        </w:rPr>
        <w:tab/>
      </w:r>
      <w:bookmarkEnd w:id="29"/>
      <w:r w:rsidRPr="00CF1EF4">
        <w:rPr>
          <w:rFonts w:ascii="Times New Roman" w:hAnsi="Times New Roman" w:cs="Times New Roman"/>
        </w:rPr>
        <w:t xml:space="preserve">art. 1 pkt </w:t>
      </w:r>
      <w:r>
        <w:rPr>
          <w:rFonts w:ascii="Times New Roman" w:hAnsi="Times New Roman" w:cs="Times New Roman"/>
        </w:rPr>
        <w:t xml:space="preserve">14 w zakresie art. 156c ust. 11 </w:t>
      </w:r>
      <w:r w:rsidRPr="00CF1EF4">
        <w:rPr>
          <w:rFonts w:ascii="Times New Roman" w:hAnsi="Times New Roman" w:cs="Times New Roman"/>
        </w:rPr>
        <w:t>ustawy zmienianej w art. 1</w:t>
      </w:r>
      <w:r w:rsidR="00AA28A0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="004D510D" w:rsidRPr="009C058F">
        <w:rPr>
          <w:rFonts w:ascii="Times New Roman" w:hAnsi="Times New Roman" w:cs="Times New Roman"/>
        </w:rPr>
        <w:t xml:space="preserve">art. 2 pkt 1 w zakresie art. 3c </w:t>
      </w:r>
      <w:r w:rsidR="00643ABB" w:rsidRPr="009C058F">
        <w:rPr>
          <w:rFonts w:ascii="Times New Roman" w:hAnsi="Times New Roman" w:cs="Times New Roman"/>
        </w:rPr>
        <w:t xml:space="preserve">ust. 1 i 2 </w:t>
      </w:r>
      <w:r w:rsidR="004D510D" w:rsidRPr="009C058F">
        <w:rPr>
          <w:rFonts w:ascii="Times New Roman" w:hAnsi="Times New Roman" w:cs="Times New Roman"/>
        </w:rPr>
        <w:t>ustawy zmienianej w art. 2, któr</w:t>
      </w:r>
      <w:r w:rsidR="00AA28A0">
        <w:rPr>
          <w:rFonts w:ascii="Times New Roman" w:hAnsi="Times New Roman" w:cs="Times New Roman"/>
        </w:rPr>
        <w:t>e</w:t>
      </w:r>
      <w:r w:rsidR="004D510D" w:rsidRPr="009C058F">
        <w:rPr>
          <w:rFonts w:ascii="Times New Roman" w:hAnsi="Times New Roman" w:cs="Times New Roman"/>
        </w:rPr>
        <w:t xml:space="preserve"> wchodz</w:t>
      </w:r>
      <w:r w:rsidR="00AA28A0">
        <w:rPr>
          <w:rFonts w:ascii="Times New Roman" w:hAnsi="Times New Roman" w:cs="Times New Roman"/>
        </w:rPr>
        <w:t>ą</w:t>
      </w:r>
      <w:r w:rsidR="004D510D" w:rsidRPr="009C058F">
        <w:rPr>
          <w:rFonts w:ascii="Times New Roman" w:hAnsi="Times New Roman" w:cs="Times New Roman"/>
        </w:rPr>
        <w:t xml:space="preserve"> w życie z dniem 1 stycznia 2023 r.</w:t>
      </w:r>
    </w:p>
    <w:p w14:paraId="5E728A88" w14:textId="77777777" w:rsidR="00CC734C" w:rsidRDefault="00CC734C" w:rsidP="00D70C2C">
      <w:pPr>
        <w:pStyle w:val="PKTpunkt"/>
        <w:rPr>
          <w:rFonts w:ascii="Times New Roman" w:hAnsi="Times New Roman" w:cs="Times New Roman"/>
        </w:rPr>
      </w:pPr>
    </w:p>
    <w:p w14:paraId="17587669" w14:textId="77777777" w:rsidR="00CC734C" w:rsidRDefault="00CC734C" w:rsidP="00D70C2C">
      <w:pPr>
        <w:pStyle w:val="PKTpunkt"/>
        <w:rPr>
          <w:rFonts w:ascii="Times New Roman" w:hAnsi="Times New Roman" w:cs="Times New Roman"/>
        </w:rPr>
      </w:pPr>
    </w:p>
    <w:p w14:paraId="37C3477A" w14:textId="77777777" w:rsidR="00CC734C" w:rsidRDefault="00CC734C" w:rsidP="00D70C2C">
      <w:pPr>
        <w:pStyle w:val="PKTpunkt"/>
        <w:rPr>
          <w:rFonts w:ascii="Times New Roman" w:hAnsi="Times New Roman" w:cs="Times New Roman"/>
        </w:rPr>
      </w:pPr>
    </w:p>
    <w:p w14:paraId="008DF6AF" w14:textId="77777777" w:rsidR="00CC734C" w:rsidRDefault="00CC734C" w:rsidP="00CC734C">
      <w:pPr>
        <w:pStyle w:val="NIEARTTEKSTtekstnieartykuowanynppodstprawnarozplubpreambua"/>
        <w:spacing w:line="240" w:lineRule="auto"/>
        <w:ind w:firstLine="0"/>
        <w:rPr>
          <w:rStyle w:val="Kkursywa"/>
          <w:rFonts w:ascii="Times New Roman" w:hAnsi="Times New Roman" w:cs="Times New Roman"/>
          <w:bCs w:val="0"/>
          <w:sz w:val="28"/>
        </w:rPr>
      </w:pPr>
      <w:r w:rsidRPr="0090579D">
        <w:rPr>
          <w:rStyle w:val="Kkursywa"/>
        </w:rPr>
        <w:t>Za zgodność pod względem prawnym,</w:t>
      </w:r>
    </w:p>
    <w:p w14:paraId="613D4714" w14:textId="77777777" w:rsidR="00CC734C" w:rsidRDefault="00CC734C" w:rsidP="00CC734C">
      <w:pPr>
        <w:pStyle w:val="NIEARTTEKSTtekstnieartykuowanynppodstprawnarozplubpreambua"/>
        <w:spacing w:line="240" w:lineRule="auto"/>
        <w:ind w:firstLine="0"/>
      </w:pPr>
      <w:r w:rsidRPr="0090579D">
        <w:rPr>
          <w:rStyle w:val="Kkursywa"/>
        </w:rPr>
        <w:t>legislacyjnym i redakcyjnym</w:t>
      </w:r>
    </w:p>
    <w:p w14:paraId="06DCAA41" w14:textId="77777777" w:rsidR="00CC734C" w:rsidRDefault="00CC734C" w:rsidP="00CC734C">
      <w:pPr>
        <w:pStyle w:val="NIEARTTEKSTtekstnieartykuowanynppodstprawnarozplubpreambua"/>
        <w:spacing w:line="240" w:lineRule="auto"/>
        <w:ind w:firstLine="0"/>
      </w:pPr>
      <w:r>
        <w:t>Grzegorz Kuzka</w:t>
      </w:r>
    </w:p>
    <w:p w14:paraId="5A7C3257" w14:textId="77777777" w:rsidR="00CC734C" w:rsidRDefault="00CC734C" w:rsidP="00CC734C">
      <w:pPr>
        <w:pStyle w:val="NIEARTTEKSTtekstnieartykuowanynppodstprawnarozplubpreambua"/>
        <w:spacing w:line="240" w:lineRule="auto"/>
        <w:ind w:firstLine="0"/>
      </w:pPr>
      <w:r w:rsidRPr="0090579D">
        <w:t>Zastępca Dyrektora Departamentu Prawnego</w:t>
      </w:r>
    </w:p>
    <w:p w14:paraId="69A40C51" w14:textId="77777777" w:rsidR="00CC734C" w:rsidRDefault="00CC734C" w:rsidP="00CC734C">
      <w:pPr>
        <w:pStyle w:val="NIEARTTEKSTtekstnieartykuowanynppodstprawnarozplubpreambua"/>
        <w:spacing w:line="240" w:lineRule="auto"/>
        <w:ind w:firstLine="0"/>
      </w:pPr>
      <w:r w:rsidRPr="0090579D">
        <w:t>w Ministerstwie Infrastruktury</w:t>
      </w:r>
    </w:p>
    <w:p w14:paraId="5999E909" w14:textId="55798206" w:rsidR="00CC734C" w:rsidRPr="009C058F" w:rsidRDefault="00CC734C" w:rsidP="00CC734C">
      <w:pPr>
        <w:pStyle w:val="PKTpunkt"/>
        <w:rPr>
          <w:rFonts w:ascii="Times New Roman" w:hAnsi="Times New Roman" w:cs="Times New Roman"/>
        </w:rPr>
      </w:pPr>
      <w:r w:rsidRPr="005A0218">
        <w:rPr>
          <w:rStyle w:val="Kkursywa"/>
          <w:szCs w:val="24"/>
        </w:rPr>
        <w:t>/ - podpisano elektronicznie/</w:t>
      </w:r>
    </w:p>
    <w:sectPr w:rsidR="00CC734C" w:rsidRPr="009C058F" w:rsidSect="00161093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653305" w16cex:dateUtc="2021-06-14T07:10:00Z"/>
  <w16cex:commentExtensible w16cex:durableId="21761022" w16cex:dateUtc="2021-06-14T07:44:00Z"/>
  <w16cex:commentExtensible w16cex:durableId="5CA96920" w16cex:dateUtc="2021-06-14T07:54:00Z"/>
  <w16cex:commentExtensible w16cex:durableId="799AF694" w16cex:dateUtc="2021-06-15T04:02:00Z"/>
  <w16cex:commentExtensible w16cex:durableId="166ABD4B" w16cex:dateUtc="2021-06-15T04:04:00Z"/>
  <w16cex:commentExtensible w16cex:durableId="11E43E5A" w16cex:dateUtc="2021-06-11T10:55:00Z"/>
  <w16cex:commentExtensible w16cex:durableId="10D408D2" w16cex:dateUtc="2021-06-14T08:01:00Z"/>
  <w16cex:commentExtensible w16cex:durableId="43B41D11" w16cex:dateUtc="2021-06-14T08:08:00Z"/>
  <w16cex:commentExtensible w16cex:durableId="43209602" w16cex:dateUtc="2021-06-11T10:31:00Z"/>
  <w16cex:commentExtensible w16cex:durableId="4BAA76F5" w16cex:dateUtc="2021-06-14T08:22:00Z"/>
  <w16cex:commentExtensible w16cex:durableId="7DEBFBA9" w16cex:dateUtc="2021-06-14T08:23:00Z"/>
  <w16cex:commentExtensible w16cex:durableId="0454B488" w16cex:dateUtc="2021-06-14T08:22:00Z"/>
  <w16cex:commentExtensible w16cex:durableId="63514E4F" w16cex:dateUtc="2021-06-14T08:23:00Z"/>
  <w16cex:commentExtensible w16cex:durableId="4654FD41" w16cex:dateUtc="2021-06-14T15:04:00Z"/>
  <w16cex:commentExtensible w16cex:durableId="237D2EBE" w16cex:dateUtc="2021-06-11T11:08:00Z"/>
  <w16cex:commentExtensible w16cex:durableId="33B2C8D1" w16cex:dateUtc="2021-06-14T08:13:00Z"/>
  <w16cex:commentExtensible w16cex:durableId="669077E2" w16cex:dateUtc="2021-06-15T07:58:00Z"/>
  <w16cex:commentExtensible w16cex:durableId="20669D3E" w16cex:dateUtc="2021-06-14T09:38:00Z"/>
  <w16cex:commentExtensible w16cex:durableId="4B303C1E" w16cex:dateUtc="2021-06-15T08:02:00Z"/>
  <w16cex:commentExtensible w16cex:durableId="5C551CEF" w16cex:dateUtc="2021-06-15T08:10:00Z"/>
  <w16cex:commentExtensible w16cex:durableId="46DCE171" w16cex:dateUtc="2021-06-14T12:04:00Z"/>
  <w16cex:commentExtensible w16cex:durableId="73720626" w16cex:dateUtc="2021-06-14T12:06:00Z"/>
  <w16cex:commentExtensible w16cex:durableId="5DEDF76C" w16cex:dateUtc="2021-06-14T12:14:00Z"/>
  <w16cex:commentExtensible w16cex:durableId="52F08050" w16cex:dateUtc="2021-06-14T12:24:00Z"/>
  <w16cex:commentExtensible w16cex:durableId="5879CF2D" w16cex:dateUtc="2021-06-14T12:28:00Z"/>
  <w16cex:commentExtensible w16cex:durableId="4895D0F4" w16cex:dateUtc="2021-06-14T12:41:00Z"/>
  <w16cex:commentExtensible w16cex:durableId="42120DB6" w16cex:dateUtc="2021-06-14T12:58:00Z"/>
  <w16cex:commentExtensible w16cex:durableId="1F40D1F7" w16cex:dateUtc="2021-06-14T12:59:00Z"/>
  <w16cex:commentExtensible w16cex:durableId="6BD65F1B" w16cex:dateUtc="2021-06-14T13:00:00Z"/>
  <w16cex:commentExtensible w16cex:durableId="6D036A8A" w16cex:dateUtc="2021-06-14T13:05:00Z"/>
  <w16cex:commentExtensible w16cex:durableId="173D0A07" w16cex:dateUtc="2021-06-14T20:16:00Z"/>
  <w16cex:commentExtensible w16cex:durableId="6B371568" w16cex:dateUtc="2021-06-14T20:17:00Z"/>
  <w16cex:commentExtensible w16cex:durableId="55B1F4EB" w16cex:dateUtc="2021-06-14T20:19:00Z"/>
  <w16cex:commentExtensible w16cex:durableId="5FF2C077" w16cex:dateUtc="2021-06-14T14:08:00Z"/>
  <w16cex:commentExtensible w16cex:durableId="1142FA46" w16cex:dateUtc="2021-06-14T14:11:00Z"/>
  <w16cex:commentExtensible w16cex:durableId="0E3954E8" w16cex:dateUtc="2021-06-14T14:16:00Z"/>
  <w16cex:commentExtensible w16cex:durableId="68123345" w16cex:dateUtc="2021-07-02T08:32:38.858Z"/>
  <w16cex:commentExtensible w16cex:durableId="2D3BCE33" w16cex:dateUtc="2021-07-02T08:39:36.286Z"/>
  <w16cex:commentExtensible w16cex:durableId="57EABE2D" w16cex:dateUtc="2021-07-02T09:13:55.252Z"/>
  <w16cex:commentExtensible w16cex:durableId="47DEF01D" w16cex:dateUtc="2021-07-02T09:14:31.689Z"/>
  <w16cex:commentExtensible w16cex:durableId="6CC839E8" w16cex:dateUtc="2021-07-02T09:40:24.899Z"/>
  <w16cex:commentExtensible w16cex:durableId="1A15AEB6" w16cex:dateUtc="2021-07-02T09:53:13.155Z"/>
  <w16cex:commentExtensible w16cex:durableId="56020B9F" w16cex:dateUtc="2021-07-02T10:01:14.508Z"/>
  <w16cex:commentExtensible w16cex:durableId="0F3D11C5" w16cex:dateUtc="2021-07-02T10:49:46.047Z"/>
  <w16cex:commentExtensible w16cex:durableId="66484499" w16cex:dateUtc="2021-07-02T11:00:16.731Z"/>
  <w16cex:commentExtensible w16cex:durableId="55D30480" w16cex:dateUtc="2021-07-02T11:13:06.227Z"/>
  <w16cex:commentExtensible w16cex:durableId="69CA4904" w16cex:dateUtc="2021-07-02T11:13:57.894Z"/>
  <w16cex:commentExtensible w16cex:durableId="5C41EDE9" w16cex:dateUtc="2021-07-02T11:14:58.788Z"/>
  <w16cex:commentExtensible w16cex:durableId="756E7351" w16cex:dateUtc="2021-07-02T11:24:47.028Z"/>
  <w16cex:commentExtensible w16cex:durableId="14F484C6" w16cex:dateUtc="2021-07-02T11:50:27Z"/>
  <w16cex:commentExtensible w16cex:durableId="56BB1A3C" w16cex:dateUtc="2021-07-05T06:45:52.284Z"/>
  <w16cex:commentExtensible w16cex:durableId="030FC912" w16cex:dateUtc="2021-07-05T20:00:33.131Z"/>
  <w16cex:commentExtensible w16cex:durableId="3C0F4549" w16cex:dateUtc="2021-07-06T08:17:06.627Z"/>
  <w16cex:commentExtensible w16cex:durableId="3960F95F" w16cex:dateUtc="2021-07-06T09:01:10.886Z"/>
  <w16cex:commentExtensible w16cex:durableId="73DEDDDE" w16cex:dateUtc="2021-07-06T10:35:26.507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AEFE30" w16cid:durableId="24C4E729"/>
  <w16cid:commentId w16cid:paraId="235731AF" w16cid:durableId="24C4E72A"/>
  <w16cid:commentId w16cid:paraId="3FAB257D" w16cid:durableId="24C4E72B"/>
  <w16cid:commentId w16cid:paraId="2CDEDBEA" w16cid:durableId="24C4E72C"/>
  <w16cid:commentId w16cid:paraId="1F286696" w16cid:durableId="24C4E72D"/>
  <w16cid:commentId w16cid:paraId="0A2C0B19" w16cid:durableId="24C4E72E"/>
  <w16cid:commentId w16cid:paraId="5ADE3797" w16cid:durableId="24C4E72F"/>
  <w16cid:commentId w16cid:paraId="312EEE69" w16cid:durableId="24C4E730"/>
  <w16cid:commentId w16cid:paraId="37990584" w16cid:durableId="24C4E731"/>
  <w16cid:commentId w16cid:paraId="61B4FE18" w16cid:durableId="24C4E732"/>
  <w16cid:commentId w16cid:paraId="2F6E0237" w16cid:durableId="24C4E733"/>
  <w16cid:commentId w16cid:paraId="6234F486" w16cid:durableId="24C4E734"/>
  <w16cid:commentId w16cid:paraId="58AB1E12" w16cid:durableId="24C4E735"/>
  <w16cid:commentId w16cid:paraId="6DB3DA83" w16cid:durableId="24C4E736"/>
  <w16cid:commentId w16cid:paraId="0BC3CBD4" w16cid:durableId="24C4E737"/>
  <w16cid:commentId w16cid:paraId="144F4A19" w16cid:durableId="24C4E738"/>
  <w16cid:commentId w16cid:paraId="4D724DD9" w16cid:durableId="24C4E739"/>
  <w16cid:commentId w16cid:paraId="7973C2F8" w16cid:durableId="24C4E73A"/>
  <w16cid:commentId w16cid:paraId="685B8F32" w16cid:durableId="24C4E73B"/>
  <w16cid:commentId w16cid:paraId="7FE4B138" w16cid:durableId="24C4E73C"/>
  <w16cid:commentId w16cid:paraId="445DF562" w16cid:durableId="24C4E73D"/>
  <w16cid:commentId w16cid:paraId="7998C973" w16cid:durableId="24C4E73E"/>
  <w16cid:commentId w16cid:paraId="5B0A7502" w16cid:durableId="24C4E73F"/>
  <w16cid:commentId w16cid:paraId="19EAE29D" w16cid:durableId="24C4E740"/>
  <w16cid:commentId w16cid:paraId="4208AB19" w16cid:durableId="24C4E741"/>
  <w16cid:commentId w16cid:paraId="253C6C88" w16cid:durableId="24C4E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64F8D" w14:textId="77777777" w:rsidR="007919FA" w:rsidRDefault="007919FA" w:rsidP="00DD049B">
      <w:pPr>
        <w:spacing w:line="240" w:lineRule="auto"/>
      </w:pPr>
      <w:r>
        <w:separator/>
      </w:r>
    </w:p>
  </w:endnote>
  <w:endnote w:type="continuationSeparator" w:id="0">
    <w:p w14:paraId="1F39897A" w14:textId="77777777" w:rsidR="007919FA" w:rsidRDefault="007919FA" w:rsidP="00DD049B">
      <w:pPr>
        <w:spacing w:line="240" w:lineRule="auto"/>
      </w:pPr>
      <w:r>
        <w:continuationSeparator/>
      </w:r>
    </w:p>
  </w:endnote>
  <w:endnote w:type="continuationNotice" w:id="1">
    <w:p w14:paraId="47C8D833" w14:textId="77777777" w:rsidR="007919FA" w:rsidRDefault="007919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C6D11" w14:textId="77777777" w:rsidR="007919FA" w:rsidRDefault="007919FA" w:rsidP="00DD049B">
      <w:pPr>
        <w:spacing w:line="240" w:lineRule="auto"/>
      </w:pPr>
      <w:r>
        <w:separator/>
      </w:r>
    </w:p>
  </w:footnote>
  <w:footnote w:type="continuationSeparator" w:id="0">
    <w:p w14:paraId="7D98990B" w14:textId="77777777" w:rsidR="007919FA" w:rsidRDefault="007919FA" w:rsidP="00DD049B">
      <w:pPr>
        <w:spacing w:line="240" w:lineRule="auto"/>
      </w:pPr>
      <w:r>
        <w:continuationSeparator/>
      </w:r>
    </w:p>
  </w:footnote>
  <w:footnote w:type="continuationNotice" w:id="1">
    <w:p w14:paraId="05D347AE" w14:textId="77777777" w:rsidR="007919FA" w:rsidRDefault="007919FA">
      <w:pPr>
        <w:spacing w:line="240" w:lineRule="auto"/>
      </w:pPr>
    </w:p>
  </w:footnote>
  <w:footnote w:id="2">
    <w:p w14:paraId="768D7516" w14:textId="77777777" w:rsidR="008A0CB6" w:rsidRDefault="008A0CB6" w:rsidP="00DD049B">
      <w:pPr>
        <w:pStyle w:val="ODNONIKtreodnonika"/>
      </w:pPr>
      <w:r w:rsidRPr="00C771FD">
        <w:rPr>
          <w:rStyle w:val="IGindeksgrny"/>
        </w:rPr>
        <w:footnoteRef/>
      </w:r>
      <w:r w:rsidRPr="003C35CA">
        <w:rPr>
          <w:rStyle w:val="IGindeksgrny"/>
        </w:rPr>
        <w:t>)</w:t>
      </w:r>
      <w:r>
        <w:tab/>
      </w:r>
      <w:r w:rsidRPr="00CC43C6">
        <w:t xml:space="preserve">Niniejsza ustawa </w:t>
      </w:r>
      <w:r>
        <w:t>służy stosowaniu</w:t>
      </w:r>
      <w:r w:rsidRPr="00CC43C6">
        <w:t>:</w:t>
      </w:r>
    </w:p>
    <w:p w14:paraId="2BD1B239" w14:textId="77777777" w:rsidR="008A0CB6" w:rsidRDefault="008A0CB6" w:rsidP="00DD049B">
      <w:pPr>
        <w:pStyle w:val="PKTODNONIKApunktodnonika"/>
      </w:pPr>
      <w:r>
        <w:t xml:space="preserve">1) </w:t>
      </w:r>
      <w:r>
        <w:tab/>
      </w:r>
      <w:bookmarkStart w:id="0" w:name="_Hlk34383705"/>
      <w:r>
        <w:t>rozporządzenia</w:t>
      </w:r>
      <w:r w:rsidRPr="00D31093">
        <w:t xml:space="preserve"> Parlamentu Europejskiego i Rady (UE) 2018/1139 z dnia 4 lipca 2018 r. w sprawie wspólnych zasad w dziedzinie lotnictwa cywilnego i utworzenia Agencji Unii Europejskiej ds. Bezpieczeństwa Lotniczego oraz zmieniając</w:t>
      </w:r>
      <w:r>
        <w:t>ego</w:t>
      </w:r>
      <w:r w:rsidRPr="00D31093">
        <w:t xml:space="preserve"> rozporządzenia Parlamentu Europejskiego i Rady (WE) nr 2111/2005, (WE) nr 1008/2008, (UE) nr 996/2010, (UE) nr 376/2014 i dyrektywy Parlamentu Europejskiego i Rady 2014/30/UE i 2014/53/UE, a także uchylając</w:t>
      </w:r>
      <w:r>
        <w:t>ego</w:t>
      </w:r>
      <w:r w:rsidRPr="00D31093">
        <w:t xml:space="preserve"> rozporządzenia Parlamentu Europejskiego i Rady (WE) nr 552/2004 i (WE) nr 216/2008 i rozporządzenie Rady (EWG) nr 3922/91 (Dz. Urz. UE. L 212 z 22.08.2018, str. 1)</w:t>
      </w:r>
      <w:r>
        <w:t>;</w:t>
      </w:r>
    </w:p>
    <w:p w14:paraId="26AEF778" w14:textId="77777777" w:rsidR="008A0CB6" w:rsidRDefault="008A0CB6" w:rsidP="00DD049B">
      <w:pPr>
        <w:pStyle w:val="PKTODNONIKApunktodnonika"/>
      </w:pPr>
      <w:r>
        <w:t>2)</w:t>
      </w:r>
      <w:r>
        <w:tab/>
      </w:r>
      <w:r w:rsidRPr="00C70826">
        <w:t xml:space="preserve">rozporządzenia delegowanego Komisji (UE) 2019/945 z dnia 12 marca 2019 r. w sprawie </w:t>
      </w:r>
      <w:r>
        <w:t xml:space="preserve">systemów </w:t>
      </w:r>
      <w:r w:rsidRPr="00C70826">
        <w:t xml:space="preserve">bezzałogowych </w:t>
      </w:r>
      <w:r>
        <w:t>statków</w:t>
      </w:r>
      <w:r w:rsidRPr="00C70826">
        <w:t xml:space="preserve"> powietrznych oraz operatorów </w:t>
      </w:r>
      <w:r>
        <w:t xml:space="preserve">systemów </w:t>
      </w:r>
      <w:r w:rsidRPr="00C70826">
        <w:t xml:space="preserve">bezzałogowych </w:t>
      </w:r>
      <w:r>
        <w:t>statków</w:t>
      </w:r>
      <w:r w:rsidRPr="00C70826">
        <w:t xml:space="preserve"> powietrznych z państw trzecich (Dz. Urz. UE L 152 z 11.06.2019,</w:t>
      </w:r>
      <w:r w:rsidRPr="00C771FD">
        <w:t xml:space="preserve"> str. 1</w:t>
      </w:r>
      <w:r>
        <w:t xml:space="preserve">, Dz. Urz. UE L 255 z 04.10.2019, str. 7 oraz </w:t>
      </w:r>
      <w:r w:rsidRPr="00B96B45">
        <w:t xml:space="preserve">Dz. Urz. UE L </w:t>
      </w:r>
      <w:r>
        <w:t>232</w:t>
      </w:r>
      <w:r w:rsidRPr="00B96B45">
        <w:t xml:space="preserve"> z </w:t>
      </w:r>
      <w:r>
        <w:t>20.07.</w:t>
      </w:r>
      <w:r w:rsidRPr="00B96B45">
        <w:t>20</w:t>
      </w:r>
      <w:r>
        <w:t>20</w:t>
      </w:r>
      <w:r w:rsidRPr="00B96B45">
        <w:t xml:space="preserve">, str. </w:t>
      </w:r>
      <w:r>
        <w:t>1</w:t>
      </w:r>
      <w:r w:rsidRPr="00C771FD">
        <w:t>)</w:t>
      </w:r>
      <w:bookmarkEnd w:id="0"/>
      <w:r>
        <w:t>;</w:t>
      </w:r>
    </w:p>
    <w:p w14:paraId="21588A5E" w14:textId="03D20939" w:rsidR="008A0CB6" w:rsidRPr="00CC43C6" w:rsidRDefault="008A0CB6" w:rsidP="00DD049B">
      <w:pPr>
        <w:pStyle w:val="PKTODNONIKApunktodnonika"/>
      </w:pPr>
      <w:r>
        <w:t>3)</w:t>
      </w:r>
      <w:r>
        <w:tab/>
      </w:r>
      <w:r w:rsidRPr="00C70826">
        <w:t>rozporządzenia wykonawczego Komisji (UE) nr 2019/947 z dnia 24 maja 2019 r. w sprawie przepisów i procedur dotyczących eksploatacji bezzałogowych statków powietrznych (Dz. Urz. UE L 152 z 11</w:t>
      </w:r>
      <w:r>
        <w:t>.06.2019, str. 45,</w:t>
      </w:r>
      <w:r w:rsidRPr="006742FD">
        <w:t xml:space="preserve"> </w:t>
      </w:r>
      <w:r>
        <w:t xml:space="preserve">Dz. Urz. UE L 255 z 04.10.2019, str. 11, Dz. Urz. UE L 150 z 13.05.2020, str. 1, Dz. Urz. UE L 176 z 05.06.2020, str. 13 oraz Dz. Urz. UE L </w:t>
      </w:r>
      <w:r w:rsidRPr="007F0CCE">
        <w:t>253 z 16.07.2021, str. 49</w:t>
      </w:r>
      <w:r>
        <w:t>).</w:t>
      </w:r>
    </w:p>
  </w:footnote>
  <w:footnote w:id="3">
    <w:p w14:paraId="5CC0EE78" w14:textId="77777777" w:rsidR="008A0CB6" w:rsidRPr="00CC43C6" w:rsidRDefault="008A0CB6" w:rsidP="00DD049B">
      <w:pPr>
        <w:pStyle w:val="ODNONIKtreodnonika"/>
      </w:pPr>
      <w:r w:rsidRPr="001C7967">
        <w:rPr>
          <w:rStyle w:val="IGindeksgrny"/>
        </w:rPr>
        <w:footnoteRef/>
      </w:r>
      <w:r w:rsidRPr="003C35CA">
        <w:rPr>
          <w:rStyle w:val="IGindeksgrny"/>
        </w:rPr>
        <w:t>)</w:t>
      </w:r>
      <w:r>
        <w:tab/>
      </w:r>
      <w:r w:rsidRPr="00CC43C6">
        <w:t>Niniejszą ustawą zmienia się ustawę</w:t>
      </w:r>
      <w:r w:rsidRPr="008955D1">
        <w:t xml:space="preserve"> </w:t>
      </w:r>
      <w:r w:rsidRPr="003C35CA">
        <w:t>z dnia 8 grudnia 2006 r. o Polskiej Agencji Żeglugi Powietrznej</w:t>
      </w:r>
      <w:r>
        <w:t xml:space="preserve"> oraz ustawę z dnia 13 kwietnia 2016 r. o systemach oceny zgodności</w:t>
      </w:r>
      <w:r w:rsidRPr="007E5174">
        <w:t xml:space="preserve"> </w:t>
      </w:r>
      <w:r>
        <w:t>i nadzoru rynku.</w:t>
      </w:r>
    </w:p>
  </w:footnote>
  <w:footnote w:id="4">
    <w:p w14:paraId="708965E1" w14:textId="718F4D9E" w:rsidR="008A0CB6" w:rsidRDefault="008A0CB6" w:rsidP="00D01BBD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rPr>
          <w:vertAlign w:val="superscript"/>
        </w:rPr>
        <w:tab/>
      </w:r>
      <w:r>
        <w:t xml:space="preserve">Zmiany wymienionego rozporządzenia zostały ogłoszone w Dz. Urz. UE L 255 z 04.10.2019, str. 11, </w:t>
      </w:r>
      <w:r w:rsidRPr="00D01BBD">
        <w:t xml:space="preserve">Dz. Urz. </w:t>
      </w:r>
      <w:r w:rsidRPr="00852F55">
        <w:t>UE L 150 z 13.05.2020, str. 1</w:t>
      </w:r>
      <w:r>
        <w:t>,</w:t>
      </w:r>
      <w:r w:rsidRPr="00852F55">
        <w:t xml:space="preserve"> Dz. Urz. UE L 176 z 05.06.2020, str. 13</w:t>
      </w:r>
      <w:r>
        <w:t xml:space="preserve"> oraz Dz. Urz. UE L 253 z 16.07.2021, str. 49</w:t>
      </w:r>
      <w:r w:rsidRPr="00852F55">
        <w:t>.</w:t>
      </w:r>
    </w:p>
  </w:footnote>
  <w:footnote w:id="5">
    <w:p w14:paraId="103ABD82" w14:textId="77777777" w:rsidR="008A0CB6" w:rsidRDefault="008A0CB6" w:rsidP="00B02F92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364E96">
        <w:t>Zmiany wymienionego rozporządzenia zostały ogłoszone w Dz. Urz. UE L 255 z 04.10.2019, str. 7</w:t>
      </w:r>
      <w:r>
        <w:t xml:space="preserve"> oraz Dz. Urz. UE L 232 z 20.07.2020, str. 1.</w:t>
      </w:r>
    </w:p>
  </w:footnote>
  <w:footnote w:id="6">
    <w:p w14:paraId="2C9CE0F2" w14:textId="77777777" w:rsidR="008A0CB6" w:rsidRDefault="008A0CB6" w:rsidP="00B02F92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 xml:space="preserve">Zmiany wymienionego rozporządzenia zostały ogłoszone w </w:t>
      </w:r>
      <w:r w:rsidRPr="004C25B5">
        <w:t>Dz. Urz. UE L 255 z 04.10.2019, str. 7 oraz Dz. Urz. UE L 232 z 20.07.2020, str. 1</w:t>
      </w:r>
      <w:r>
        <w:t>.</w:t>
      </w:r>
    </w:p>
  </w:footnote>
  <w:footnote w:id="7">
    <w:p w14:paraId="196E63FB" w14:textId="77777777" w:rsidR="008A0CB6" w:rsidRDefault="008A0CB6" w:rsidP="00B02F92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>Zmiany wymienionego rozporządzenia zostały ogłoszone w D</w:t>
      </w:r>
      <w:r w:rsidRPr="004C25B5">
        <w:t>z. Urz. UE L 255 z 04.10.2019, str. 11, Dz. Urz. UE L 150 z 13.05.2020, str. 1 oraz Dz. Urz. UE L 176 z 05.06.2020, str. 13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4B665" w14:textId="68CD8E73" w:rsidR="008A0CB6" w:rsidRPr="00B371CC" w:rsidRDefault="008A0CB6" w:rsidP="00161093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C734C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2080"/>
    <w:multiLevelType w:val="hybridMultilevel"/>
    <w:tmpl w:val="FFFFFFFF"/>
    <w:lvl w:ilvl="0" w:tplc="FC5C0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AFC3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7C65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0F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47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83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4C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8E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E5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A54"/>
    <w:multiLevelType w:val="hybridMultilevel"/>
    <w:tmpl w:val="FFFFFFFF"/>
    <w:lvl w:ilvl="0" w:tplc="EC88D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29DB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C84A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49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02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40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80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CE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2BE5"/>
    <w:multiLevelType w:val="hybridMultilevel"/>
    <w:tmpl w:val="654A6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E47070"/>
    <w:multiLevelType w:val="hybridMultilevel"/>
    <w:tmpl w:val="D4287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23E25"/>
    <w:multiLevelType w:val="hybridMultilevel"/>
    <w:tmpl w:val="8794C8C8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0ABE59F0"/>
    <w:multiLevelType w:val="hybridMultilevel"/>
    <w:tmpl w:val="15FE2B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FA39F1"/>
    <w:multiLevelType w:val="hybridMultilevel"/>
    <w:tmpl w:val="19C84EFE"/>
    <w:lvl w:ilvl="0" w:tplc="CD7807A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C51203C"/>
    <w:multiLevelType w:val="hybridMultilevel"/>
    <w:tmpl w:val="4ECE8DB4"/>
    <w:lvl w:ilvl="0" w:tplc="778A6FE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34E49FD"/>
    <w:multiLevelType w:val="hybridMultilevel"/>
    <w:tmpl w:val="827EBC58"/>
    <w:lvl w:ilvl="0" w:tplc="341683A2">
      <w:start w:val="1"/>
      <w:numFmt w:val="lowerLetter"/>
      <w:lvlText w:val="%1)"/>
      <w:lvlJc w:val="left"/>
      <w:pPr>
        <w:ind w:left="168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8912F60"/>
    <w:multiLevelType w:val="hybridMultilevel"/>
    <w:tmpl w:val="46A8228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19741C60"/>
    <w:multiLevelType w:val="hybridMultilevel"/>
    <w:tmpl w:val="92160412"/>
    <w:lvl w:ilvl="0" w:tplc="3CCCDB96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1A1E38CD"/>
    <w:multiLevelType w:val="hybridMultilevel"/>
    <w:tmpl w:val="092AF3F2"/>
    <w:lvl w:ilvl="0" w:tplc="0B4EF8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E491F19"/>
    <w:multiLevelType w:val="hybridMultilevel"/>
    <w:tmpl w:val="93EC3AEC"/>
    <w:lvl w:ilvl="0" w:tplc="F462D6E6">
      <w:start w:val="1"/>
      <w:numFmt w:val="decimal"/>
      <w:lvlText w:val="%1."/>
      <w:lvlJc w:val="left"/>
      <w:pPr>
        <w:ind w:left="720" w:hanging="360"/>
      </w:pPr>
    </w:lvl>
    <w:lvl w:ilvl="1" w:tplc="AC6E6EFC">
      <w:start w:val="1"/>
      <w:numFmt w:val="decimal"/>
      <w:lvlText w:val="%2."/>
      <w:lvlJc w:val="left"/>
      <w:pPr>
        <w:ind w:left="1440" w:hanging="360"/>
      </w:pPr>
    </w:lvl>
    <w:lvl w:ilvl="2" w:tplc="23781C8E">
      <w:start w:val="1"/>
      <w:numFmt w:val="lowerRoman"/>
      <w:lvlText w:val="%3."/>
      <w:lvlJc w:val="right"/>
      <w:pPr>
        <w:ind w:left="2160" w:hanging="180"/>
      </w:pPr>
    </w:lvl>
    <w:lvl w:ilvl="3" w:tplc="E69EC4C0">
      <w:start w:val="1"/>
      <w:numFmt w:val="decimal"/>
      <w:lvlText w:val="%4."/>
      <w:lvlJc w:val="left"/>
      <w:pPr>
        <w:ind w:left="2880" w:hanging="360"/>
      </w:pPr>
    </w:lvl>
    <w:lvl w:ilvl="4" w:tplc="95B24634">
      <w:start w:val="1"/>
      <w:numFmt w:val="lowerLetter"/>
      <w:lvlText w:val="%5."/>
      <w:lvlJc w:val="left"/>
      <w:pPr>
        <w:ind w:left="3600" w:hanging="360"/>
      </w:pPr>
    </w:lvl>
    <w:lvl w:ilvl="5" w:tplc="857EBE9A">
      <w:start w:val="1"/>
      <w:numFmt w:val="lowerRoman"/>
      <w:lvlText w:val="%6."/>
      <w:lvlJc w:val="right"/>
      <w:pPr>
        <w:ind w:left="4320" w:hanging="180"/>
      </w:pPr>
    </w:lvl>
    <w:lvl w:ilvl="6" w:tplc="8EC8364A">
      <w:start w:val="1"/>
      <w:numFmt w:val="decimal"/>
      <w:lvlText w:val="%7."/>
      <w:lvlJc w:val="left"/>
      <w:pPr>
        <w:ind w:left="5040" w:hanging="360"/>
      </w:pPr>
    </w:lvl>
    <w:lvl w:ilvl="7" w:tplc="3CCCDFA6">
      <w:start w:val="1"/>
      <w:numFmt w:val="lowerLetter"/>
      <w:lvlText w:val="%8."/>
      <w:lvlJc w:val="left"/>
      <w:pPr>
        <w:ind w:left="5760" w:hanging="360"/>
      </w:pPr>
    </w:lvl>
    <w:lvl w:ilvl="8" w:tplc="A2F0753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D4D53"/>
    <w:multiLevelType w:val="hybridMultilevel"/>
    <w:tmpl w:val="5A8072F2"/>
    <w:lvl w:ilvl="0" w:tplc="71E4A5A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0B16FF7"/>
    <w:multiLevelType w:val="hybridMultilevel"/>
    <w:tmpl w:val="3594E9F4"/>
    <w:lvl w:ilvl="0" w:tplc="D506F83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2183611B"/>
    <w:multiLevelType w:val="hybridMultilevel"/>
    <w:tmpl w:val="32DEB5C2"/>
    <w:lvl w:ilvl="0" w:tplc="82BE2D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C2B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AE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CE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88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CE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0B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89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69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81BA5"/>
    <w:multiLevelType w:val="hybridMultilevel"/>
    <w:tmpl w:val="FFFFFFFF"/>
    <w:lvl w:ilvl="0" w:tplc="675CA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239F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E5C2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83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2E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8C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C0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68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66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23F3C"/>
    <w:multiLevelType w:val="hybridMultilevel"/>
    <w:tmpl w:val="CDBA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0D51"/>
    <w:multiLevelType w:val="hybridMultilevel"/>
    <w:tmpl w:val="38A2227C"/>
    <w:lvl w:ilvl="0" w:tplc="7264D3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CE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C6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26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C7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C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A9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E5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00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E4363"/>
    <w:multiLevelType w:val="hybridMultilevel"/>
    <w:tmpl w:val="C5D4E4EA"/>
    <w:lvl w:ilvl="0" w:tplc="9162F59E">
      <w:start w:val="1"/>
      <w:numFmt w:val="decimal"/>
      <w:lvlText w:val="%1)"/>
      <w:lvlJc w:val="left"/>
      <w:pPr>
        <w:ind w:left="1693" w:hanging="360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 w15:restartNumberingAfterBreak="0">
    <w:nsid w:val="281D1051"/>
    <w:multiLevelType w:val="hybridMultilevel"/>
    <w:tmpl w:val="21A63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55255"/>
    <w:multiLevelType w:val="hybridMultilevel"/>
    <w:tmpl w:val="8902743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29B11D63"/>
    <w:multiLevelType w:val="hybridMultilevel"/>
    <w:tmpl w:val="4FFA7AC6"/>
    <w:lvl w:ilvl="0" w:tplc="04150011">
      <w:start w:val="1"/>
      <w:numFmt w:val="decimal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29CE08A5"/>
    <w:multiLevelType w:val="hybridMultilevel"/>
    <w:tmpl w:val="01349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E40A1"/>
    <w:multiLevelType w:val="hybridMultilevel"/>
    <w:tmpl w:val="FFFFFFFF"/>
    <w:lvl w:ilvl="0" w:tplc="447E1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A463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E582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6A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89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40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02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87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6A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F595C"/>
    <w:multiLevelType w:val="hybridMultilevel"/>
    <w:tmpl w:val="B2F2814A"/>
    <w:lvl w:ilvl="0" w:tplc="04150017">
      <w:start w:val="1"/>
      <w:numFmt w:val="lowerLetter"/>
      <w:lvlText w:val="%1)"/>
      <w:lvlJc w:val="left"/>
      <w:pPr>
        <w:ind w:left="1938" w:hanging="360"/>
      </w:pPr>
    </w:lvl>
    <w:lvl w:ilvl="1" w:tplc="04150019" w:tentative="1">
      <w:start w:val="1"/>
      <w:numFmt w:val="lowerLetter"/>
      <w:lvlText w:val="%2."/>
      <w:lvlJc w:val="left"/>
      <w:pPr>
        <w:ind w:left="2658" w:hanging="360"/>
      </w:pPr>
    </w:lvl>
    <w:lvl w:ilvl="2" w:tplc="0415001B" w:tentative="1">
      <w:start w:val="1"/>
      <w:numFmt w:val="lowerRoman"/>
      <w:lvlText w:val="%3."/>
      <w:lvlJc w:val="right"/>
      <w:pPr>
        <w:ind w:left="3378" w:hanging="180"/>
      </w:pPr>
    </w:lvl>
    <w:lvl w:ilvl="3" w:tplc="0415000F" w:tentative="1">
      <w:start w:val="1"/>
      <w:numFmt w:val="decimal"/>
      <w:lvlText w:val="%4."/>
      <w:lvlJc w:val="left"/>
      <w:pPr>
        <w:ind w:left="4098" w:hanging="360"/>
      </w:pPr>
    </w:lvl>
    <w:lvl w:ilvl="4" w:tplc="04150019" w:tentative="1">
      <w:start w:val="1"/>
      <w:numFmt w:val="lowerLetter"/>
      <w:lvlText w:val="%5."/>
      <w:lvlJc w:val="left"/>
      <w:pPr>
        <w:ind w:left="4818" w:hanging="360"/>
      </w:pPr>
    </w:lvl>
    <w:lvl w:ilvl="5" w:tplc="0415001B" w:tentative="1">
      <w:start w:val="1"/>
      <w:numFmt w:val="lowerRoman"/>
      <w:lvlText w:val="%6."/>
      <w:lvlJc w:val="right"/>
      <w:pPr>
        <w:ind w:left="5538" w:hanging="180"/>
      </w:pPr>
    </w:lvl>
    <w:lvl w:ilvl="6" w:tplc="0415000F" w:tentative="1">
      <w:start w:val="1"/>
      <w:numFmt w:val="decimal"/>
      <w:lvlText w:val="%7."/>
      <w:lvlJc w:val="left"/>
      <w:pPr>
        <w:ind w:left="6258" w:hanging="360"/>
      </w:pPr>
    </w:lvl>
    <w:lvl w:ilvl="7" w:tplc="04150019" w:tentative="1">
      <w:start w:val="1"/>
      <w:numFmt w:val="lowerLetter"/>
      <w:lvlText w:val="%8."/>
      <w:lvlJc w:val="left"/>
      <w:pPr>
        <w:ind w:left="6978" w:hanging="360"/>
      </w:pPr>
    </w:lvl>
    <w:lvl w:ilvl="8" w:tplc="0415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26" w15:restartNumberingAfterBreak="0">
    <w:nsid w:val="31181938"/>
    <w:multiLevelType w:val="hybridMultilevel"/>
    <w:tmpl w:val="5E08C1AA"/>
    <w:lvl w:ilvl="0" w:tplc="4E86B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081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AD02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E4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8E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E3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CF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A9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A4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B82D81"/>
    <w:multiLevelType w:val="hybridMultilevel"/>
    <w:tmpl w:val="FFFFFFFF"/>
    <w:lvl w:ilvl="0" w:tplc="C5307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E181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F122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20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C9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A2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0E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CE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6C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6A1790"/>
    <w:multiLevelType w:val="hybridMultilevel"/>
    <w:tmpl w:val="6C1CF936"/>
    <w:lvl w:ilvl="0" w:tplc="18F61A3A">
      <w:start w:val="1"/>
      <w:numFmt w:val="decimal"/>
      <w:lvlText w:val="%1)"/>
      <w:lvlJc w:val="left"/>
      <w:pPr>
        <w:ind w:left="1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3598462F"/>
    <w:multiLevelType w:val="hybridMultilevel"/>
    <w:tmpl w:val="683081F8"/>
    <w:lvl w:ilvl="0" w:tplc="BCCED00E">
      <w:start w:val="1"/>
      <w:numFmt w:val="lowerLetter"/>
      <w:lvlText w:val="%1)"/>
      <w:lvlJc w:val="left"/>
      <w:pPr>
        <w:ind w:left="162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30" w15:restartNumberingAfterBreak="0">
    <w:nsid w:val="35E55688"/>
    <w:multiLevelType w:val="hybridMultilevel"/>
    <w:tmpl w:val="FFFFFFFF"/>
    <w:lvl w:ilvl="0" w:tplc="BED0A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6765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8D88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8E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CC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EF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61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65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4C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1808DA"/>
    <w:multiLevelType w:val="hybridMultilevel"/>
    <w:tmpl w:val="65D865E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3B241589"/>
    <w:multiLevelType w:val="hybridMultilevel"/>
    <w:tmpl w:val="A9BE8606"/>
    <w:lvl w:ilvl="0" w:tplc="0A0A6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8D51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0EA2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A6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46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C7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AB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8F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C8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992D71"/>
    <w:multiLevelType w:val="hybridMultilevel"/>
    <w:tmpl w:val="FFFFFFFF"/>
    <w:lvl w:ilvl="0" w:tplc="02AA8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E98C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7AED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A3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21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C6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8F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E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67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C23DA6"/>
    <w:multiLevelType w:val="hybridMultilevel"/>
    <w:tmpl w:val="FFFFFFFF"/>
    <w:lvl w:ilvl="0" w:tplc="8408B0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14C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A2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0D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84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A0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8B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09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CA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381504"/>
    <w:multiLevelType w:val="hybridMultilevel"/>
    <w:tmpl w:val="086433A8"/>
    <w:lvl w:ilvl="0" w:tplc="11A8B552">
      <w:start w:val="1"/>
      <w:numFmt w:val="decimal"/>
      <w:lvlText w:val="%1)"/>
      <w:lvlJc w:val="left"/>
      <w:pPr>
        <w:ind w:left="1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47217BF6"/>
    <w:multiLevelType w:val="hybridMultilevel"/>
    <w:tmpl w:val="B7409474"/>
    <w:lvl w:ilvl="0" w:tplc="E5E4005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47345844"/>
    <w:multiLevelType w:val="hybridMultilevel"/>
    <w:tmpl w:val="007ABB8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483566A6"/>
    <w:multiLevelType w:val="hybridMultilevel"/>
    <w:tmpl w:val="4468E11A"/>
    <w:lvl w:ilvl="0" w:tplc="FAE497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9" w15:restartNumberingAfterBreak="0">
    <w:nsid w:val="48CE4537"/>
    <w:multiLevelType w:val="hybridMultilevel"/>
    <w:tmpl w:val="0F8CE6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A205EE8"/>
    <w:multiLevelType w:val="hybridMultilevel"/>
    <w:tmpl w:val="FFFFFFFF"/>
    <w:lvl w:ilvl="0" w:tplc="6D0AB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A60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0E83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0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0E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8C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07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69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65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095DDE"/>
    <w:multiLevelType w:val="hybridMultilevel"/>
    <w:tmpl w:val="A246DA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E606C1F"/>
    <w:multiLevelType w:val="hybridMultilevel"/>
    <w:tmpl w:val="FFFFFFFF"/>
    <w:lvl w:ilvl="0" w:tplc="72ACC0E6">
      <w:start w:val="1"/>
      <w:numFmt w:val="decimal"/>
      <w:lvlText w:val="%1."/>
      <w:lvlJc w:val="left"/>
      <w:pPr>
        <w:ind w:left="720" w:hanging="360"/>
      </w:pPr>
    </w:lvl>
    <w:lvl w:ilvl="1" w:tplc="D3E232AC">
      <w:start w:val="1"/>
      <w:numFmt w:val="decimal"/>
      <w:lvlText w:val="%2."/>
      <w:lvlJc w:val="left"/>
      <w:pPr>
        <w:ind w:left="1440" w:hanging="360"/>
      </w:pPr>
    </w:lvl>
    <w:lvl w:ilvl="2" w:tplc="58926112">
      <w:start w:val="1"/>
      <w:numFmt w:val="lowerRoman"/>
      <w:lvlText w:val="%3."/>
      <w:lvlJc w:val="right"/>
      <w:pPr>
        <w:ind w:left="2160" w:hanging="180"/>
      </w:pPr>
    </w:lvl>
    <w:lvl w:ilvl="3" w:tplc="7092FA1A">
      <w:start w:val="1"/>
      <w:numFmt w:val="decimal"/>
      <w:lvlText w:val="%4."/>
      <w:lvlJc w:val="left"/>
      <w:pPr>
        <w:ind w:left="2880" w:hanging="360"/>
      </w:pPr>
    </w:lvl>
    <w:lvl w:ilvl="4" w:tplc="52D64500">
      <w:start w:val="1"/>
      <w:numFmt w:val="lowerLetter"/>
      <w:lvlText w:val="%5."/>
      <w:lvlJc w:val="left"/>
      <w:pPr>
        <w:ind w:left="3600" w:hanging="360"/>
      </w:pPr>
    </w:lvl>
    <w:lvl w:ilvl="5" w:tplc="71EE53C0">
      <w:start w:val="1"/>
      <w:numFmt w:val="lowerRoman"/>
      <w:lvlText w:val="%6."/>
      <w:lvlJc w:val="right"/>
      <w:pPr>
        <w:ind w:left="4320" w:hanging="180"/>
      </w:pPr>
    </w:lvl>
    <w:lvl w:ilvl="6" w:tplc="4BB84EE2">
      <w:start w:val="1"/>
      <w:numFmt w:val="decimal"/>
      <w:lvlText w:val="%7."/>
      <w:lvlJc w:val="left"/>
      <w:pPr>
        <w:ind w:left="5040" w:hanging="360"/>
      </w:pPr>
    </w:lvl>
    <w:lvl w:ilvl="7" w:tplc="C71058F2">
      <w:start w:val="1"/>
      <w:numFmt w:val="lowerLetter"/>
      <w:lvlText w:val="%8."/>
      <w:lvlJc w:val="left"/>
      <w:pPr>
        <w:ind w:left="5760" w:hanging="360"/>
      </w:pPr>
    </w:lvl>
    <w:lvl w:ilvl="8" w:tplc="97C84DB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EB0BB5"/>
    <w:multiLevelType w:val="hybridMultilevel"/>
    <w:tmpl w:val="2D440F82"/>
    <w:lvl w:ilvl="0" w:tplc="20E4291A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4" w15:restartNumberingAfterBreak="0">
    <w:nsid w:val="523C0B41"/>
    <w:multiLevelType w:val="hybridMultilevel"/>
    <w:tmpl w:val="FFFFFFFF"/>
    <w:lvl w:ilvl="0" w:tplc="B992C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A3D5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47C0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8E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21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CF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0F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87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05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AB3631"/>
    <w:multiLevelType w:val="hybridMultilevel"/>
    <w:tmpl w:val="FFFFFFFF"/>
    <w:lvl w:ilvl="0" w:tplc="78945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60A3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308C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42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0E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E9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48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0F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C6F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9D6E6B"/>
    <w:multiLevelType w:val="hybridMultilevel"/>
    <w:tmpl w:val="FFFFFFFF"/>
    <w:lvl w:ilvl="0" w:tplc="8060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22EF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2F0C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42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00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04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A2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2C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0E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A86C61"/>
    <w:multiLevelType w:val="hybridMultilevel"/>
    <w:tmpl w:val="2F1A5232"/>
    <w:lvl w:ilvl="0" w:tplc="04150011">
      <w:start w:val="1"/>
      <w:numFmt w:val="decimal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8" w15:restartNumberingAfterBreak="0">
    <w:nsid w:val="5E095BCE"/>
    <w:multiLevelType w:val="hybridMultilevel"/>
    <w:tmpl w:val="FFFFFFFF"/>
    <w:lvl w:ilvl="0" w:tplc="713EC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6AF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6929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A9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0A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45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85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82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0D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830B52"/>
    <w:multiLevelType w:val="hybridMultilevel"/>
    <w:tmpl w:val="685CFECA"/>
    <w:lvl w:ilvl="0" w:tplc="5A0869F6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0" w15:restartNumberingAfterBreak="0">
    <w:nsid w:val="60206E39"/>
    <w:multiLevelType w:val="hybridMultilevel"/>
    <w:tmpl w:val="40A43214"/>
    <w:lvl w:ilvl="0" w:tplc="71DA4B4E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1" w15:restartNumberingAfterBreak="0">
    <w:nsid w:val="60C64A15"/>
    <w:multiLevelType w:val="hybridMultilevel"/>
    <w:tmpl w:val="AA24C784"/>
    <w:lvl w:ilvl="0" w:tplc="80A48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3CE3465"/>
    <w:multiLevelType w:val="hybridMultilevel"/>
    <w:tmpl w:val="DE168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361BB2"/>
    <w:multiLevelType w:val="hybridMultilevel"/>
    <w:tmpl w:val="A72CD86E"/>
    <w:lvl w:ilvl="0" w:tplc="476EBEB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4" w15:restartNumberingAfterBreak="0">
    <w:nsid w:val="69A22AFE"/>
    <w:multiLevelType w:val="hybridMultilevel"/>
    <w:tmpl w:val="FFFFFFFF"/>
    <w:lvl w:ilvl="0" w:tplc="1A4AE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60AB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870B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67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A5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2E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8F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82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E3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97145F"/>
    <w:multiLevelType w:val="hybridMultilevel"/>
    <w:tmpl w:val="FFFFFFFF"/>
    <w:lvl w:ilvl="0" w:tplc="4EB84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A1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7F01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E6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E0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2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CE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A4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E1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917E4B"/>
    <w:multiLevelType w:val="hybridMultilevel"/>
    <w:tmpl w:val="5BD68E28"/>
    <w:lvl w:ilvl="0" w:tplc="7C46058E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7" w15:restartNumberingAfterBreak="0">
    <w:nsid w:val="71A50FC4"/>
    <w:multiLevelType w:val="hybridMultilevel"/>
    <w:tmpl w:val="F4D6468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56A419F"/>
    <w:multiLevelType w:val="hybridMultilevel"/>
    <w:tmpl w:val="56B857F8"/>
    <w:lvl w:ilvl="0" w:tplc="4064A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81D6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05E7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09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CE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CC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E4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28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434095"/>
    <w:multiLevelType w:val="hybridMultilevel"/>
    <w:tmpl w:val="60D8C96C"/>
    <w:lvl w:ilvl="0" w:tplc="1F30D5EC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0" w15:restartNumberingAfterBreak="0">
    <w:nsid w:val="77281242"/>
    <w:multiLevelType w:val="hybridMultilevel"/>
    <w:tmpl w:val="FFFFFFFF"/>
    <w:lvl w:ilvl="0" w:tplc="5E6CB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C05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B047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4D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08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C8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C3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28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C3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6835AA"/>
    <w:multiLevelType w:val="hybridMultilevel"/>
    <w:tmpl w:val="FFFFFFFF"/>
    <w:lvl w:ilvl="0" w:tplc="D4EAC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0864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8D22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8F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83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25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4A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01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49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797C5F"/>
    <w:multiLevelType w:val="hybridMultilevel"/>
    <w:tmpl w:val="152486D8"/>
    <w:lvl w:ilvl="0" w:tplc="851877F2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EAC70A2"/>
    <w:multiLevelType w:val="hybridMultilevel"/>
    <w:tmpl w:val="FFFFFFFF"/>
    <w:lvl w:ilvl="0" w:tplc="85C41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B8B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05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2C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81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C6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25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EE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C0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6"/>
  </w:num>
  <w:num w:numId="4">
    <w:abstractNumId w:val="18"/>
  </w:num>
  <w:num w:numId="5">
    <w:abstractNumId w:val="1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4"/>
  </w:num>
  <w:num w:numId="10">
    <w:abstractNumId w:val="31"/>
  </w:num>
  <w:num w:numId="11">
    <w:abstractNumId w:val="22"/>
  </w:num>
  <w:num w:numId="12">
    <w:abstractNumId w:val="21"/>
  </w:num>
  <w:num w:numId="13">
    <w:abstractNumId w:val="62"/>
  </w:num>
  <w:num w:numId="14">
    <w:abstractNumId w:val="7"/>
  </w:num>
  <w:num w:numId="15">
    <w:abstractNumId w:val="35"/>
  </w:num>
  <w:num w:numId="16">
    <w:abstractNumId w:val="9"/>
  </w:num>
  <w:num w:numId="17">
    <w:abstractNumId w:val="39"/>
  </w:num>
  <w:num w:numId="18">
    <w:abstractNumId w:val="41"/>
  </w:num>
  <w:num w:numId="19">
    <w:abstractNumId w:val="14"/>
  </w:num>
  <w:num w:numId="20">
    <w:abstractNumId w:val="25"/>
  </w:num>
  <w:num w:numId="21">
    <w:abstractNumId w:val="29"/>
  </w:num>
  <w:num w:numId="22">
    <w:abstractNumId w:val="37"/>
  </w:num>
  <w:num w:numId="23">
    <w:abstractNumId w:val="8"/>
  </w:num>
  <w:num w:numId="24">
    <w:abstractNumId w:val="5"/>
  </w:num>
  <w:num w:numId="25">
    <w:abstractNumId w:val="59"/>
  </w:num>
  <w:num w:numId="26">
    <w:abstractNumId w:val="56"/>
  </w:num>
  <w:num w:numId="27">
    <w:abstractNumId w:val="53"/>
  </w:num>
  <w:num w:numId="28">
    <w:abstractNumId w:val="51"/>
  </w:num>
  <w:num w:numId="29">
    <w:abstractNumId w:val="52"/>
  </w:num>
  <w:num w:numId="30">
    <w:abstractNumId w:val="50"/>
  </w:num>
  <w:num w:numId="31">
    <w:abstractNumId w:val="6"/>
  </w:num>
  <w:num w:numId="32">
    <w:abstractNumId w:val="36"/>
  </w:num>
  <w:num w:numId="33">
    <w:abstractNumId w:val="13"/>
  </w:num>
  <w:num w:numId="34">
    <w:abstractNumId w:val="20"/>
  </w:num>
  <w:num w:numId="35">
    <w:abstractNumId w:val="49"/>
  </w:num>
  <w:num w:numId="36">
    <w:abstractNumId w:val="10"/>
  </w:num>
  <w:num w:numId="37">
    <w:abstractNumId w:val="43"/>
  </w:num>
  <w:num w:numId="38">
    <w:abstractNumId w:val="38"/>
  </w:num>
  <w:num w:numId="39">
    <w:abstractNumId w:val="47"/>
  </w:num>
  <w:num w:numId="40">
    <w:abstractNumId w:val="11"/>
  </w:num>
  <w:num w:numId="41">
    <w:abstractNumId w:val="57"/>
  </w:num>
  <w:num w:numId="42">
    <w:abstractNumId w:val="3"/>
  </w:num>
  <w:num w:numId="43">
    <w:abstractNumId w:val="60"/>
  </w:num>
  <w:num w:numId="44">
    <w:abstractNumId w:val="34"/>
  </w:num>
  <w:num w:numId="45">
    <w:abstractNumId w:val="27"/>
  </w:num>
  <w:num w:numId="46">
    <w:abstractNumId w:val="63"/>
  </w:num>
  <w:num w:numId="47">
    <w:abstractNumId w:val="42"/>
  </w:num>
  <w:num w:numId="48">
    <w:abstractNumId w:val="24"/>
  </w:num>
  <w:num w:numId="49">
    <w:abstractNumId w:val="54"/>
  </w:num>
  <w:num w:numId="50">
    <w:abstractNumId w:val="45"/>
  </w:num>
  <w:num w:numId="51">
    <w:abstractNumId w:val="0"/>
  </w:num>
  <w:num w:numId="52">
    <w:abstractNumId w:val="33"/>
  </w:num>
  <w:num w:numId="53">
    <w:abstractNumId w:val="44"/>
  </w:num>
  <w:num w:numId="54">
    <w:abstractNumId w:val="46"/>
  </w:num>
  <w:num w:numId="55">
    <w:abstractNumId w:val="48"/>
  </w:num>
  <w:num w:numId="56">
    <w:abstractNumId w:val="30"/>
  </w:num>
  <w:num w:numId="57">
    <w:abstractNumId w:val="55"/>
  </w:num>
  <w:num w:numId="58">
    <w:abstractNumId w:val="16"/>
  </w:num>
  <w:num w:numId="59">
    <w:abstractNumId w:val="58"/>
  </w:num>
  <w:num w:numId="60">
    <w:abstractNumId w:val="1"/>
  </w:num>
  <w:num w:numId="61">
    <w:abstractNumId w:val="40"/>
  </w:num>
  <w:num w:numId="62">
    <w:abstractNumId w:val="61"/>
  </w:num>
  <w:num w:numId="63">
    <w:abstractNumId w:val="23"/>
  </w:num>
  <w:num w:numId="64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9B"/>
    <w:rsid w:val="0000038E"/>
    <w:rsid w:val="00001F19"/>
    <w:rsid w:val="00001FE6"/>
    <w:rsid w:val="00002974"/>
    <w:rsid w:val="000029FF"/>
    <w:rsid w:val="00002C4B"/>
    <w:rsid w:val="00003216"/>
    <w:rsid w:val="00003BC6"/>
    <w:rsid w:val="000052C3"/>
    <w:rsid w:val="0000647C"/>
    <w:rsid w:val="00006E3F"/>
    <w:rsid w:val="00007661"/>
    <w:rsid w:val="00007B3F"/>
    <w:rsid w:val="00010B9D"/>
    <w:rsid w:val="00011254"/>
    <w:rsid w:val="0001178C"/>
    <w:rsid w:val="00011A01"/>
    <w:rsid w:val="00011C03"/>
    <w:rsid w:val="00012193"/>
    <w:rsid w:val="000122E5"/>
    <w:rsid w:val="00012C28"/>
    <w:rsid w:val="00013241"/>
    <w:rsid w:val="00014472"/>
    <w:rsid w:val="000144FD"/>
    <w:rsid w:val="00014C01"/>
    <w:rsid w:val="00014D21"/>
    <w:rsid w:val="00014ED3"/>
    <w:rsid w:val="00014FD8"/>
    <w:rsid w:val="000156E2"/>
    <w:rsid w:val="00015E5C"/>
    <w:rsid w:val="00016A1F"/>
    <w:rsid w:val="000170A4"/>
    <w:rsid w:val="00017178"/>
    <w:rsid w:val="0001721D"/>
    <w:rsid w:val="00017A03"/>
    <w:rsid w:val="000207A2"/>
    <w:rsid w:val="00021935"/>
    <w:rsid w:val="00021DA9"/>
    <w:rsid w:val="000224CD"/>
    <w:rsid w:val="0002285D"/>
    <w:rsid w:val="0002290B"/>
    <w:rsid w:val="00022B12"/>
    <w:rsid w:val="00022DD8"/>
    <w:rsid w:val="00023510"/>
    <w:rsid w:val="000235C8"/>
    <w:rsid w:val="0002463C"/>
    <w:rsid w:val="00024CE5"/>
    <w:rsid w:val="00025327"/>
    <w:rsid w:val="000253A6"/>
    <w:rsid w:val="00025F2A"/>
    <w:rsid w:val="00026A4E"/>
    <w:rsid w:val="00027045"/>
    <w:rsid w:val="00027223"/>
    <w:rsid w:val="00027C8C"/>
    <w:rsid w:val="00027E7C"/>
    <w:rsid w:val="00030114"/>
    <w:rsid w:val="000305D7"/>
    <w:rsid w:val="00030975"/>
    <w:rsid w:val="00030A59"/>
    <w:rsid w:val="000310DF"/>
    <w:rsid w:val="0003192C"/>
    <w:rsid w:val="00031A91"/>
    <w:rsid w:val="00032B26"/>
    <w:rsid w:val="00032FAF"/>
    <w:rsid w:val="00033F72"/>
    <w:rsid w:val="0003419F"/>
    <w:rsid w:val="00034A5A"/>
    <w:rsid w:val="00034AA3"/>
    <w:rsid w:val="00034D53"/>
    <w:rsid w:val="0003585D"/>
    <w:rsid w:val="00035BE1"/>
    <w:rsid w:val="00036059"/>
    <w:rsid w:val="000362A8"/>
    <w:rsid w:val="000362FB"/>
    <w:rsid w:val="0003655C"/>
    <w:rsid w:val="000366EE"/>
    <w:rsid w:val="000368B8"/>
    <w:rsid w:val="000368BB"/>
    <w:rsid w:val="00036B51"/>
    <w:rsid w:val="00036B7D"/>
    <w:rsid w:val="00036C9A"/>
    <w:rsid w:val="00036D0C"/>
    <w:rsid w:val="00036E3C"/>
    <w:rsid w:val="000377CA"/>
    <w:rsid w:val="00037FB8"/>
    <w:rsid w:val="0004006B"/>
    <w:rsid w:val="000400AD"/>
    <w:rsid w:val="00040132"/>
    <w:rsid w:val="000401C7"/>
    <w:rsid w:val="00040639"/>
    <w:rsid w:val="00041CFF"/>
    <w:rsid w:val="00042FA9"/>
    <w:rsid w:val="0004337B"/>
    <w:rsid w:val="0004353D"/>
    <w:rsid w:val="00043568"/>
    <w:rsid w:val="00043ADC"/>
    <w:rsid w:val="0004438B"/>
    <w:rsid w:val="00044469"/>
    <w:rsid w:val="00044EA0"/>
    <w:rsid w:val="00044F10"/>
    <w:rsid w:val="00045044"/>
    <w:rsid w:val="00045B85"/>
    <w:rsid w:val="00045E7D"/>
    <w:rsid w:val="000466A1"/>
    <w:rsid w:val="00046BA4"/>
    <w:rsid w:val="00047F36"/>
    <w:rsid w:val="00050123"/>
    <w:rsid w:val="00050FDB"/>
    <w:rsid w:val="0005162E"/>
    <w:rsid w:val="00051733"/>
    <w:rsid w:val="00051788"/>
    <w:rsid w:val="00051901"/>
    <w:rsid w:val="000525C9"/>
    <w:rsid w:val="00052F6D"/>
    <w:rsid w:val="0005318F"/>
    <w:rsid w:val="0005368F"/>
    <w:rsid w:val="00053D7C"/>
    <w:rsid w:val="0005406B"/>
    <w:rsid w:val="000546FE"/>
    <w:rsid w:val="00054A71"/>
    <w:rsid w:val="0005570B"/>
    <w:rsid w:val="000559E8"/>
    <w:rsid w:val="00055F6F"/>
    <w:rsid w:val="000563B2"/>
    <w:rsid w:val="00056B60"/>
    <w:rsid w:val="000573F9"/>
    <w:rsid w:val="000578DC"/>
    <w:rsid w:val="00057A08"/>
    <w:rsid w:val="00057A29"/>
    <w:rsid w:val="00057E3A"/>
    <w:rsid w:val="00060D51"/>
    <w:rsid w:val="00060E82"/>
    <w:rsid w:val="00061467"/>
    <w:rsid w:val="00061F1A"/>
    <w:rsid w:val="00064FA5"/>
    <w:rsid w:val="00065D6D"/>
    <w:rsid w:val="000661D2"/>
    <w:rsid w:val="000662B5"/>
    <w:rsid w:val="00066374"/>
    <w:rsid w:val="00067206"/>
    <w:rsid w:val="00071531"/>
    <w:rsid w:val="00071DD3"/>
    <w:rsid w:val="000728D0"/>
    <w:rsid w:val="00072F20"/>
    <w:rsid w:val="00072F7E"/>
    <w:rsid w:val="000735F7"/>
    <w:rsid w:val="00073E14"/>
    <w:rsid w:val="00073E28"/>
    <w:rsid w:val="00073FE2"/>
    <w:rsid w:val="00074785"/>
    <w:rsid w:val="000747E9"/>
    <w:rsid w:val="000753B7"/>
    <w:rsid w:val="000769C7"/>
    <w:rsid w:val="000769F2"/>
    <w:rsid w:val="00076E06"/>
    <w:rsid w:val="00076FBB"/>
    <w:rsid w:val="0008039F"/>
    <w:rsid w:val="000808E6"/>
    <w:rsid w:val="00080996"/>
    <w:rsid w:val="00081768"/>
    <w:rsid w:val="0008194B"/>
    <w:rsid w:val="00081F50"/>
    <w:rsid w:val="000829DB"/>
    <w:rsid w:val="00082DDF"/>
    <w:rsid w:val="000830AB"/>
    <w:rsid w:val="00083236"/>
    <w:rsid w:val="00083788"/>
    <w:rsid w:val="0008396D"/>
    <w:rsid w:val="0008419B"/>
    <w:rsid w:val="00084320"/>
    <w:rsid w:val="00084C59"/>
    <w:rsid w:val="000855FD"/>
    <w:rsid w:val="000865C0"/>
    <w:rsid w:val="000865CC"/>
    <w:rsid w:val="000867A9"/>
    <w:rsid w:val="000867F8"/>
    <w:rsid w:val="00086CDF"/>
    <w:rsid w:val="000870CE"/>
    <w:rsid w:val="0008D412"/>
    <w:rsid w:val="00090D7F"/>
    <w:rsid w:val="000912A7"/>
    <w:rsid w:val="000920F1"/>
    <w:rsid w:val="0009243C"/>
    <w:rsid w:val="0009284D"/>
    <w:rsid w:val="00093979"/>
    <w:rsid w:val="00093A51"/>
    <w:rsid w:val="00093B4A"/>
    <w:rsid w:val="00093C8B"/>
    <w:rsid w:val="00093E65"/>
    <w:rsid w:val="000941B0"/>
    <w:rsid w:val="00094867"/>
    <w:rsid w:val="00095AEA"/>
    <w:rsid w:val="00095BE1"/>
    <w:rsid w:val="000974C1"/>
    <w:rsid w:val="00097508"/>
    <w:rsid w:val="00097645"/>
    <w:rsid w:val="00097966"/>
    <w:rsid w:val="00097C15"/>
    <w:rsid w:val="0009CEAA"/>
    <w:rsid w:val="000A0560"/>
    <w:rsid w:val="000A0A17"/>
    <w:rsid w:val="000A0AE6"/>
    <w:rsid w:val="000A1221"/>
    <w:rsid w:val="000A2157"/>
    <w:rsid w:val="000A22E7"/>
    <w:rsid w:val="000A32EA"/>
    <w:rsid w:val="000A37C1"/>
    <w:rsid w:val="000A3C58"/>
    <w:rsid w:val="000A4332"/>
    <w:rsid w:val="000A4395"/>
    <w:rsid w:val="000A4883"/>
    <w:rsid w:val="000A4C08"/>
    <w:rsid w:val="000A5279"/>
    <w:rsid w:val="000A563D"/>
    <w:rsid w:val="000A607F"/>
    <w:rsid w:val="000A6219"/>
    <w:rsid w:val="000A62B5"/>
    <w:rsid w:val="000A6443"/>
    <w:rsid w:val="000A7032"/>
    <w:rsid w:val="000A7472"/>
    <w:rsid w:val="000A7555"/>
    <w:rsid w:val="000A7977"/>
    <w:rsid w:val="000A7A1B"/>
    <w:rsid w:val="000B02B8"/>
    <w:rsid w:val="000B1758"/>
    <w:rsid w:val="000B2047"/>
    <w:rsid w:val="000B21D5"/>
    <w:rsid w:val="000B25C5"/>
    <w:rsid w:val="000B34DF"/>
    <w:rsid w:val="000B37B1"/>
    <w:rsid w:val="000B40EE"/>
    <w:rsid w:val="000B4345"/>
    <w:rsid w:val="000B451D"/>
    <w:rsid w:val="000B6681"/>
    <w:rsid w:val="000B685F"/>
    <w:rsid w:val="000B6A85"/>
    <w:rsid w:val="000B6B7B"/>
    <w:rsid w:val="000B6B7E"/>
    <w:rsid w:val="000B6F52"/>
    <w:rsid w:val="000C0263"/>
    <w:rsid w:val="000C0D80"/>
    <w:rsid w:val="000C3B3C"/>
    <w:rsid w:val="000C4338"/>
    <w:rsid w:val="000C4EA5"/>
    <w:rsid w:val="000C503E"/>
    <w:rsid w:val="000C532B"/>
    <w:rsid w:val="000C538A"/>
    <w:rsid w:val="000C53F5"/>
    <w:rsid w:val="000C5DF2"/>
    <w:rsid w:val="000C5E47"/>
    <w:rsid w:val="000C6027"/>
    <w:rsid w:val="000C60A6"/>
    <w:rsid w:val="000C64FD"/>
    <w:rsid w:val="000C6CC9"/>
    <w:rsid w:val="000C6D72"/>
    <w:rsid w:val="000C70DD"/>
    <w:rsid w:val="000C767F"/>
    <w:rsid w:val="000C77AF"/>
    <w:rsid w:val="000D106E"/>
    <w:rsid w:val="000D21D5"/>
    <w:rsid w:val="000D2686"/>
    <w:rsid w:val="000D2DE1"/>
    <w:rsid w:val="000D2E90"/>
    <w:rsid w:val="000D3508"/>
    <w:rsid w:val="000D398A"/>
    <w:rsid w:val="000D4286"/>
    <w:rsid w:val="000D4F0B"/>
    <w:rsid w:val="000D4FEB"/>
    <w:rsid w:val="000D51F6"/>
    <w:rsid w:val="000D5345"/>
    <w:rsid w:val="000D5785"/>
    <w:rsid w:val="000D5827"/>
    <w:rsid w:val="000D646C"/>
    <w:rsid w:val="000D6581"/>
    <w:rsid w:val="000D6FBE"/>
    <w:rsid w:val="000D736E"/>
    <w:rsid w:val="000D7FDE"/>
    <w:rsid w:val="000E0693"/>
    <w:rsid w:val="000E0D91"/>
    <w:rsid w:val="000E18CF"/>
    <w:rsid w:val="000E1AB3"/>
    <w:rsid w:val="000E1B4B"/>
    <w:rsid w:val="000E1C04"/>
    <w:rsid w:val="000E2929"/>
    <w:rsid w:val="000E2B42"/>
    <w:rsid w:val="000E34EE"/>
    <w:rsid w:val="000E35CA"/>
    <w:rsid w:val="000E3680"/>
    <w:rsid w:val="000E42F0"/>
    <w:rsid w:val="000E5036"/>
    <w:rsid w:val="000E5305"/>
    <w:rsid w:val="000E5D80"/>
    <w:rsid w:val="000E6450"/>
    <w:rsid w:val="000E7D9F"/>
    <w:rsid w:val="000F07CA"/>
    <w:rsid w:val="000F1804"/>
    <w:rsid w:val="000F257D"/>
    <w:rsid w:val="000F2B5D"/>
    <w:rsid w:val="000F2C35"/>
    <w:rsid w:val="000F3F37"/>
    <w:rsid w:val="000F42F1"/>
    <w:rsid w:val="000F43A8"/>
    <w:rsid w:val="000F4B7D"/>
    <w:rsid w:val="000F52E8"/>
    <w:rsid w:val="000F533A"/>
    <w:rsid w:val="000F561A"/>
    <w:rsid w:val="000F5776"/>
    <w:rsid w:val="000F661D"/>
    <w:rsid w:val="000F6AA1"/>
    <w:rsid w:val="000F6C75"/>
    <w:rsid w:val="001001CF"/>
    <w:rsid w:val="0010021D"/>
    <w:rsid w:val="001006AB"/>
    <w:rsid w:val="00100774"/>
    <w:rsid w:val="001016AF"/>
    <w:rsid w:val="00101CA6"/>
    <w:rsid w:val="00102AC5"/>
    <w:rsid w:val="001031EA"/>
    <w:rsid w:val="0010363F"/>
    <w:rsid w:val="001038AC"/>
    <w:rsid w:val="00104D1A"/>
    <w:rsid w:val="00105227"/>
    <w:rsid w:val="00105C0C"/>
    <w:rsid w:val="00106EC5"/>
    <w:rsid w:val="00107470"/>
    <w:rsid w:val="00107D9F"/>
    <w:rsid w:val="00110280"/>
    <w:rsid w:val="00110E23"/>
    <w:rsid w:val="00113A25"/>
    <w:rsid w:val="0011457E"/>
    <w:rsid w:val="00114676"/>
    <w:rsid w:val="00114927"/>
    <w:rsid w:val="00114AA9"/>
    <w:rsid w:val="00114E9E"/>
    <w:rsid w:val="0011521C"/>
    <w:rsid w:val="00115263"/>
    <w:rsid w:val="001153E2"/>
    <w:rsid w:val="00115476"/>
    <w:rsid w:val="00115616"/>
    <w:rsid w:val="001158E2"/>
    <w:rsid w:val="001170A6"/>
    <w:rsid w:val="00117B1E"/>
    <w:rsid w:val="00117CD8"/>
    <w:rsid w:val="001219EA"/>
    <w:rsid w:val="00121D87"/>
    <w:rsid w:val="001222C7"/>
    <w:rsid w:val="001228E4"/>
    <w:rsid w:val="00122936"/>
    <w:rsid w:val="00122D63"/>
    <w:rsid w:val="00122DDD"/>
    <w:rsid w:val="0012333B"/>
    <w:rsid w:val="0012454B"/>
    <w:rsid w:val="00124F61"/>
    <w:rsid w:val="00125A25"/>
    <w:rsid w:val="00126271"/>
    <w:rsid w:val="00127E8C"/>
    <w:rsid w:val="00130103"/>
    <w:rsid w:val="00130D53"/>
    <w:rsid w:val="00130ECD"/>
    <w:rsid w:val="00130FBB"/>
    <w:rsid w:val="0013177E"/>
    <w:rsid w:val="00131933"/>
    <w:rsid w:val="00132325"/>
    <w:rsid w:val="001327FC"/>
    <w:rsid w:val="00132850"/>
    <w:rsid w:val="00133417"/>
    <w:rsid w:val="0013372C"/>
    <w:rsid w:val="00133AC8"/>
    <w:rsid w:val="00133B5B"/>
    <w:rsid w:val="00133D1D"/>
    <w:rsid w:val="00133E7E"/>
    <w:rsid w:val="00133EFD"/>
    <w:rsid w:val="001344F5"/>
    <w:rsid w:val="00134EF2"/>
    <w:rsid w:val="001361A1"/>
    <w:rsid w:val="00136A63"/>
    <w:rsid w:val="00137282"/>
    <w:rsid w:val="001379A3"/>
    <w:rsid w:val="001400F7"/>
    <w:rsid w:val="0014056D"/>
    <w:rsid w:val="001406C2"/>
    <w:rsid w:val="0014122E"/>
    <w:rsid w:val="00141814"/>
    <w:rsid w:val="0014190B"/>
    <w:rsid w:val="001425D3"/>
    <w:rsid w:val="0014284A"/>
    <w:rsid w:val="001432BF"/>
    <w:rsid w:val="00143F8B"/>
    <w:rsid w:val="00145ED8"/>
    <w:rsid w:val="00145EE8"/>
    <w:rsid w:val="001465B8"/>
    <w:rsid w:val="001468B8"/>
    <w:rsid w:val="001473A6"/>
    <w:rsid w:val="00147E25"/>
    <w:rsid w:val="00150978"/>
    <w:rsid w:val="00150B03"/>
    <w:rsid w:val="00150EA3"/>
    <w:rsid w:val="00150F21"/>
    <w:rsid w:val="00151806"/>
    <w:rsid w:val="0015184A"/>
    <w:rsid w:val="00151FAB"/>
    <w:rsid w:val="00152605"/>
    <w:rsid w:val="0015342F"/>
    <w:rsid w:val="001538B3"/>
    <w:rsid w:val="00153B21"/>
    <w:rsid w:val="0015403D"/>
    <w:rsid w:val="001540BE"/>
    <w:rsid w:val="00154246"/>
    <w:rsid w:val="00154450"/>
    <w:rsid w:val="0015474D"/>
    <w:rsid w:val="001562C1"/>
    <w:rsid w:val="0015648A"/>
    <w:rsid w:val="001565F9"/>
    <w:rsid w:val="0016006C"/>
    <w:rsid w:val="00160CC6"/>
    <w:rsid w:val="00161093"/>
    <w:rsid w:val="00161160"/>
    <w:rsid w:val="001618A5"/>
    <w:rsid w:val="00161D43"/>
    <w:rsid w:val="0016231E"/>
    <w:rsid w:val="00162A3B"/>
    <w:rsid w:val="00162AF7"/>
    <w:rsid w:val="00162E17"/>
    <w:rsid w:val="00162E3F"/>
    <w:rsid w:val="0016323F"/>
    <w:rsid w:val="00163362"/>
    <w:rsid w:val="001639F7"/>
    <w:rsid w:val="00163A8C"/>
    <w:rsid w:val="0016502B"/>
    <w:rsid w:val="00165524"/>
    <w:rsid w:val="001657D1"/>
    <w:rsid w:val="001658E2"/>
    <w:rsid w:val="0016614F"/>
    <w:rsid w:val="00166790"/>
    <w:rsid w:val="00166922"/>
    <w:rsid w:val="001675D9"/>
    <w:rsid w:val="0017038B"/>
    <w:rsid w:val="00170697"/>
    <w:rsid w:val="00170DBC"/>
    <w:rsid w:val="00170F6C"/>
    <w:rsid w:val="00171578"/>
    <w:rsid w:val="00171944"/>
    <w:rsid w:val="00171988"/>
    <w:rsid w:val="00171FE7"/>
    <w:rsid w:val="00172260"/>
    <w:rsid w:val="0017262E"/>
    <w:rsid w:val="001726F1"/>
    <w:rsid w:val="00173E9D"/>
    <w:rsid w:val="001740E8"/>
    <w:rsid w:val="001743BB"/>
    <w:rsid w:val="00174E45"/>
    <w:rsid w:val="001752DC"/>
    <w:rsid w:val="0017546A"/>
    <w:rsid w:val="00175FB5"/>
    <w:rsid w:val="0017643B"/>
    <w:rsid w:val="00176F5A"/>
    <w:rsid w:val="0018027E"/>
    <w:rsid w:val="001804A7"/>
    <w:rsid w:val="0018093C"/>
    <w:rsid w:val="00181740"/>
    <w:rsid w:val="00183734"/>
    <w:rsid w:val="00183862"/>
    <w:rsid w:val="00183BC1"/>
    <w:rsid w:val="00183BEC"/>
    <w:rsid w:val="001842ED"/>
    <w:rsid w:val="001844E7"/>
    <w:rsid w:val="00184D33"/>
    <w:rsid w:val="00184DAC"/>
    <w:rsid w:val="001861AF"/>
    <w:rsid w:val="001866CB"/>
    <w:rsid w:val="00186AD5"/>
    <w:rsid w:val="001901F7"/>
    <w:rsid w:val="00192224"/>
    <w:rsid w:val="00193064"/>
    <w:rsid w:val="00193E08"/>
    <w:rsid w:val="00193FC8"/>
    <w:rsid w:val="00194661"/>
    <w:rsid w:val="00194B64"/>
    <w:rsid w:val="001955A6"/>
    <w:rsid w:val="0019571A"/>
    <w:rsid w:val="00195BDD"/>
    <w:rsid w:val="00196F76"/>
    <w:rsid w:val="00197A0D"/>
    <w:rsid w:val="00197DF0"/>
    <w:rsid w:val="00197EF8"/>
    <w:rsid w:val="001A0167"/>
    <w:rsid w:val="001A053B"/>
    <w:rsid w:val="001A0EB5"/>
    <w:rsid w:val="001A0EE9"/>
    <w:rsid w:val="001A123D"/>
    <w:rsid w:val="001A1676"/>
    <w:rsid w:val="001A1A3F"/>
    <w:rsid w:val="001A1F9F"/>
    <w:rsid w:val="001A215A"/>
    <w:rsid w:val="001A383C"/>
    <w:rsid w:val="001A5AC4"/>
    <w:rsid w:val="001A60FF"/>
    <w:rsid w:val="001A6774"/>
    <w:rsid w:val="001A6900"/>
    <w:rsid w:val="001A74E7"/>
    <w:rsid w:val="001A78F8"/>
    <w:rsid w:val="001B02FC"/>
    <w:rsid w:val="001B0331"/>
    <w:rsid w:val="001B057E"/>
    <w:rsid w:val="001B095F"/>
    <w:rsid w:val="001B128B"/>
    <w:rsid w:val="001B13EE"/>
    <w:rsid w:val="001B185E"/>
    <w:rsid w:val="001B2779"/>
    <w:rsid w:val="001B2988"/>
    <w:rsid w:val="001B43C5"/>
    <w:rsid w:val="001B4765"/>
    <w:rsid w:val="001B4BCF"/>
    <w:rsid w:val="001B580B"/>
    <w:rsid w:val="001B5B50"/>
    <w:rsid w:val="001B5D41"/>
    <w:rsid w:val="001B6548"/>
    <w:rsid w:val="001B7B52"/>
    <w:rsid w:val="001C00B8"/>
    <w:rsid w:val="001C0325"/>
    <w:rsid w:val="001C088F"/>
    <w:rsid w:val="001C214D"/>
    <w:rsid w:val="001C243F"/>
    <w:rsid w:val="001C2846"/>
    <w:rsid w:val="001C345B"/>
    <w:rsid w:val="001C37C5"/>
    <w:rsid w:val="001C3A88"/>
    <w:rsid w:val="001C5595"/>
    <w:rsid w:val="001C5A81"/>
    <w:rsid w:val="001C5E00"/>
    <w:rsid w:val="001C6861"/>
    <w:rsid w:val="001C6C3F"/>
    <w:rsid w:val="001C6C40"/>
    <w:rsid w:val="001C6E72"/>
    <w:rsid w:val="001C6EEC"/>
    <w:rsid w:val="001C73C7"/>
    <w:rsid w:val="001D0023"/>
    <w:rsid w:val="001D01D5"/>
    <w:rsid w:val="001D0267"/>
    <w:rsid w:val="001D0516"/>
    <w:rsid w:val="001D0927"/>
    <w:rsid w:val="001D0F8B"/>
    <w:rsid w:val="001D174D"/>
    <w:rsid w:val="001D2598"/>
    <w:rsid w:val="001D349B"/>
    <w:rsid w:val="001D3D30"/>
    <w:rsid w:val="001D418E"/>
    <w:rsid w:val="001D4912"/>
    <w:rsid w:val="001D6530"/>
    <w:rsid w:val="001D6863"/>
    <w:rsid w:val="001E0204"/>
    <w:rsid w:val="001E083F"/>
    <w:rsid w:val="001E1672"/>
    <w:rsid w:val="001E1A98"/>
    <w:rsid w:val="001E204A"/>
    <w:rsid w:val="001E2323"/>
    <w:rsid w:val="001E2359"/>
    <w:rsid w:val="001E2B06"/>
    <w:rsid w:val="001E3762"/>
    <w:rsid w:val="001E5193"/>
    <w:rsid w:val="001E6761"/>
    <w:rsid w:val="001E6FB8"/>
    <w:rsid w:val="001E7154"/>
    <w:rsid w:val="001E7906"/>
    <w:rsid w:val="001E7B35"/>
    <w:rsid w:val="001E7B66"/>
    <w:rsid w:val="001F06A2"/>
    <w:rsid w:val="001F0977"/>
    <w:rsid w:val="001F129B"/>
    <w:rsid w:val="001F1A4E"/>
    <w:rsid w:val="001F28C8"/>
    <w:rsid w:val="001F2A6D"/>
    <w:rsid w:val="001F2BF4"/>
    <w:rsid w:val="001F2C69"/>
    <w:rsid w:val="001F3033"/>
    <w:rsid w:val="001F3066"/>
    <w:rsid w:val="001F3069"/>
    <w:rsid w:val="001F32AF"/>
    <w:rsid w:val="001F41BE"/>
    <w:rsid w:val="001F4A17"/>
    <w:rsid w:val="001F4BB7"/>
    <w:rsid w:val="001F6EE7"/>
    <w:rsid w:val="00201489"/>
    <w:rsid w:val="002018D5"/>
    <w:rsid w:val="002018F4"/>
    <w:rsid w:val="002023EA"/>
    <w:rsid w:val="00202A4E"/>
    <w:rsid w:val="0020358D"/>
    <w:rsid w:val="002036FC"/>
    <w:rsid w:val="00203CA6"/>
    <w:rsid w:val="00203F3E"/>
    <w:rsid w:val="00204737"/>
    <w:rsid w:val="002049AF"/>
    <w:rsid w:val="00204AD4"/>
    <w:rsid w:val="002054FC"/>
    <w:rsid w:val="00205C15"/>
    <w:rsid w:val="00207433"/>
    <w:rsid w:val="002100EF"/>
    <w:rsid w:val="00210E42"/>
    <w:rsid w:val="0021103B"/>
    <w:rsid w:val="0021205F"/>
    <w:rsid w:val="00212241"/>
    <w:rsid w:val="00214FAE"/>
    <w:rsid w:val="00215159"/>
    <w:rsid w:val="00216026"/>
    <w:rsid w:val="00216A0A"/>
    <w:rsid w:val="002173E3"/>
    <w:rsid w:val="0021778F"/>
    <w:rsid w:val="002177E6"/>
    <w:rsid w:val="0022055F"/>
    <w:rsid w:val="0022087C"/>
    <w:rsid w:val="002218F0"/>
    <w:rsid w:val="00221AD8"/>
    <w:rsid w:val="00221F42"/>
    <w:rsid w:val="00222A4E"/>
    <w:rsid w:val="00222D82"/>
    <w:rsid w:val="0022308C"/>
    <w:rsid w:val="0022374B"/>
    <w:rsid w:val="00223A2A"/>
    <w:rsid w:val="00223E30"/>
    <w:rsid w:val="00224320"/>
    <w:rsid w:val="00224AB7"/>
    <w:rsid w:val="00224DBD"/>
    <w:rsid w:val="002253BA"/>
    <w:rsid w:val="00225DC9"/>
    <w:rsid w:val="002262C1"/>
    <w:rsid w:val="00227673"/>
    <w:rsid w:val="00227724"/>
    <w:rsid w:val="002278F6"/>
    <w:rsid w:val="00227DA0"/>
    <w:rsid w:val="00227DF5"/>
    <w:rsid w:val="00227E31"/>
    <w:rsid w:val="00230E2C"/>
    <w:rsid w:val="00230F77"/>
    <w:rsid w:val="0023152A"/>
    <w:rsid w:val="002322F6"/>
    <w:rsid w:val="00232505"/>
    <w:rsid w:val="002328F0"/>
    <w:rsid w:val="00232BE5"/>
    <w:rsid w:val="00232DDF"/>
    <w:rsid w:val="00232DF1"/>
    <w:rsid w:val="0023379D"/>
    <w:rsid w:val="00234786"/>
    <w:rsid w:val="0023561D"/>
    <w:rsid w:val="002356AC"/>
    <w:rsid w:val="002373C7"/>
    <w:rsid w:val="00237422"/>
    <w:rsid w:val="00237638"/>
    <w:rsid w:val="002378F8"/>
    <w:rsid w:val="00237A31"/>
    <w:rsid w:val="002404F5"/>
    <w:rsid w:val="00240844"/>
    <w:rsid w:val="00240E6F"/>
    <w:rsid w:val="0024166E"/>
    <w:rsid w:val="002416A1"/>
    <w:rsid w:val="00242321"/>
    <w:rsid w:val="00242D93"/>
    <w:rsid w:val="00242E78"/>
    <w:rsid w:val="00243671"/>
    <w:rsid w:val="00243B68"/>
    <w:rsid w:val="002440EC"/>
    <w:rsid w:val="0024425C"/>
    <w:rsid w:val="00244CC0"/>
    <w:rsid w:val="002459E5"/>
    <w:rsid w:val="00245A77"/>
    <w:rsid w:val="002460CF"/>
    <w:rsid w:val="00246818"/>
    <w:rsid w:val="00246C68"/>
    <w:rsid w:val="0024781C"/>
    <w:rsid w:val="00247F84"/>
    <w:rsid w:val="0024CDEE"/>
    <w:rsid w:val="00250A52"/>
    <w:rsid w:val="00250F7F"/>
    <w:rsid w:val="0025382F"/>
    <w:rsid w:val="0025417B"/>
    <w:rsid w:val="00254FD4"/>
    <w:rsid w:val="00255063"/>
    <w:rsid w:val="00255639"/>
    <w:rsid w:val="00255908"/>
    <w:rsid w:val="0025598E"/>
    <w:rsid w:val="002562AA"/>
    <w:rsid w:val="002572C7"/>
    <w:rsid w:val="00260C9D"/>
    <w:rsid w:val="00261616"/>
    <w:rsid w:val="002616BA"/>
    <w:rsid w:val="00261E34"/>
    <w:rsid w:val="0026229D"/>
    <w:rsid w:val="002624FC"/>
    <w:rsid w:val="002626D0"/>
    <w:rsid w:val="00262BC0"/>
    <w:rsid w:val="0026367C"/>
    <w:rsid w:val="0026404A"/>
    <w:rsid w:val="00264E67"/>
    <w:rsid w:val="00265B5D"/>
    <w:rsid w:val="00266774"/>
    <w:rsid w:val="00266809"/>
    <w:rsid w:val="00270462"/>
    <w:rsid w:val="002704EC"/>
    <w:rsid w:val="00270C7B"/>
    <w:rsid w:val="00270C95"/>
    <w:rsid w:val="00271088"/>
    <w:rsid w:val="00271609"/>
    <w:rsid w:val="00271D81"/>
    <w:rsid w:val="00271FA7"/>
    <w:rsid w:val="00272192"/>
    <w:rsid w:val="00272E9D"/>
    <w:rsid w:val="002736AB"/>
    <w:rsid w:val="002738D2"/>
    <w:rsid w:val="00274012"/>
    <w:rsid w:val="00274317"/>
    <w:rsid w:val="002743AB"/>
    <w:rsid w:val="00275221"/>
    <w:rsid w:val="002757D9"/>
    <w:rsid w:val="00275DE3"/>
    <w:rsid w:val="00275F38"/>
    <w:rsid w:val="00277727"/>
    <w:rsid w:val="00277E25"/>
    <w:rsid w:val="00281C6F"/>
    <w:rsid w:val="00282280"/>
    <w:rsid w:val="002829E7"/>
    <w:rsid w:val="00282A74"/>
    <w:rsid w:val="00283B91"/>
    <w:rsid w:val="00283BF7"/>
    <w:rsid w:val="00283DE4"/>
    <w:rsid w:val="002844DE"/>
    <w:rsid w:val="00286307"/>
    <w:rsid w:val="00287CA3"/>
    <w:rsid w:val="002903C1"/>
    <w:rsid w:val="002918E7"/>
    <w:rsid w:val="002923FA"/>
    <w:rsid w:val="002931AB"/>
    <w:rsid w:val="00293A2B"/>
    <w:rsid w:val="00294236"/>
    <w:rsid w:val="00295599"/>
    <w:rsid w:val="002955EC"/>
    <w:rsid w:val="00296149"/>
    <w:rsid w:val="002968EE"/>
    <w:rsid w:val="00296A8A"/>
    <w:rsid w:val="002A0274"/>
    <w:rsid w:val="002A03F2"/>
    <w:rsid w:val="002A14D6"/>
    <w:rsid w:val="002A2ECC"/>
    <w:rsid w:val="002A3414"/>
    <w:rsid w:val="002A3621"/>
    <w:rsid w:val="002A4140"/>
    <w:rsid w:val="002A56F7"/>
    <w:rsid w:val="002A58D9"/>
    <w:rsid w:val="002A738C"/>
    <w:rsid w:val="002B122D"/>
    <w:rsid w:val="002B1277"/>
    <w:rsid w:val="002B14DD"/>
    <w:rsid w:val="002B15BF"/>
    <w:rsid w:val="002B1F33"/>
    <w:rsid w:val="002B20E1"/>
    <w:rsid w:val="002B2827"/>
    <w:rsid w:val="002B3673"/>
    <w:rsid w:val="002B38E9"/>
    <w:rsid w:val="002B3BA2"/>
    <w:rsid w:val="002B3D7B"/>
    <w:rsid w:val="002B4720"/>
    <w:rsid w:val="002B52E4"/>
    <w:rsid w:val="002B55BD"/>
    <w:rsid w:val="002B62AB"/>
    <w:rsid w:val="002B6E94"/>
    <w:rsid w:val="002B7535"/>
    <w:rsid w:val="002C176B"/>
    <w:rsid w:val="002C2726"/>
    <w:rsid w:val="002C2B7D"/>
    <w:rsid w:val="002C2BA9"/>
    <w:rsid w:val="002C334C"/>
    <w:rsid w:val="002C3878"/>
    <w:rsid w:val="002C3DFF"/>
    <w:rsid w:val="002C48FB"/>
    <w:rsid w:val="002C6E17"/>
    <w:rsid w:val="002C6F98"/>
    <w:rsid w:val="002C768E"/>
    <w:rsid w:val="002C7BDA"/>
    <w:rsid w:val="002C7D37"/>
    <w:rsid w:val="002D09EA"/>
    <w:rsid w:val="002D11BE"/>
    <w:rsid w:val="002D284F"/>
    <w:rsid w:val="002D2FD8"/>
    <w:rsid w:val="002D355E"/>
    <w:rsid w:val="002D465F"/>
    <w:rsid w:val="002D5943"/>
    <w:rsid w:val="002D5A70"/>
    <w:rsid w:val="002D6377"/>
    <w:rsid w:val="002D6B25"/>
    <w:rsid w:val="002D6B6B"/>
    <w:rsid w:val="002D7336"/>
    <w:rsid w:val="002D79FE"/>
    <w:rsid w:val="002D7D6E"/>
    <w:rsid w:val="002E05FE"/>
    <w:rsid w:val="002E1FCD"/>
    <w:rsid w:val="002E2472"/>
    <w:rsid w:val="002E32BF"/>
    <w:rsid w:val="002E4619"/>
    <w:rsid w:val="002E47DC"/>
    <w:rsid w:val="002E5538"/>
    <w:rsid w:val="002E5FA6"/>
    <w:rsid w:val="002E63D8"/>
    <w:rsid w:val="002E6958"/>
    <w:rsid w:val="002E6CCD"/>
    <w:rsid w:val="002E6ECE"/>
    <w:rsid w:val="002E769A"/>
    <w:rsid w:val="002E7B2F"/>
    <w:rsid w:val="002F000F"/>
    <w:rsid w:val="002F025E"/>
    <w:rsid w:val="002F24AA"/>
    <w:rsid w:val="002F3150"/>
    <w:rsid w:val="002F39B9"/>
    <w:rsid w:val="002F4925"/>
    <w:rsid w:val="002F5616"/>
    <w:rsid w:val="002F5684"/>
    <w:rsid w:val="002F6338"/>
    <w:rsid w:val="002F7658"/>
    <w:rsid w:val="002F7D26"/>
    <w:rsid w:val="002F7EFD"/>
    <w:rsid w:val="00300998"/>
    <w:rsid w:val="00301ABE"/>
    <w:rsid w:val="00301E7A"/>
    <w:rsid w:val="00302E67"/>
    <w:rsid w:val="00303AB4"/>
    <w:rsid w:val="00303F51"/>
    <w:rsid w:val="00304C48"/>
    <w:rsid w:val="00304E9C"/>
    <w:rsid w:val="0030581E"/>
    <w:rsid w:val="00305B01"/>
    <w:rsid w:val="003063CA"/>
    <w:rsid w:val="0030692C"/>
    <w:rsid w:val="00306C08"/>
    <w:rsid w:val="00307334"/>
    <w:rsid w:val="00307720"/>
    <w:rsid w:val="00310221"/>
    <w:rsid w:val="003107F1"/>
    <w:rsid w:val="0031088A"/>
    <w:rsid w:val="00310903"/>
    <w:rsid w:val="0031134C"/>
    <w:rsid w:val="003118C4"/>
    <w:rsid w:val="00312165"/>
    <w:rsid w:val="003124FC"/>
    <w:rsid w:val="00312696"/>
    <w:rsid w:val="00312780"/>
    <w:rsid w:val="00312813"/>
    <w:rsid w:val="0031290D"/>
    <w:rsid w:val="00313434"/>
    <w:rsid w:val="00313448"/>
    <w:rsid w:val="003134FF"/>
    <w:rsid w:val="003135D7"/>
    <w:rsid w:val="00313DB8"/>
    <w:rsid w:val="00314516"/>
    <w:rsid w:val="003149F3"/>
    <w:rsid w:val="00315F4D"/>
    <w:rsid w:val="00316EA1"/>
    <w:rsid w:val="003171AC"/>
    <w:rsid w:val="00317C59"/>
    <w:rsid w:val="003202B9"/>
    <w:rsid w:val="003206E6"/>
    <w:rsid w:val="003206EF"/>
    <w:rsid w:val="003207C9"/>
    <w:rsid w:val="00320B58"/>
    <w:rsid w:val="00320E2F"/>
    <w:rsid w:val="00322284"/>
    <w:rsid w:val="0032235E"/>
    <w:rsid w:val="003223BC"/>
    <w:rsid w:val="003226F0"/>
    <w:rsid w:val="00322CAE"/>
    <w:rsid w:val="003232DD"/>
    <w:rsid w:val="0032505A"/>
    <w:rsid w:val="00325666"/>
    <w:rsid w:val="00325EC5"/>
    <w:rsid w:val="00325F8C"/>
    <w:rsid w:val="003260F1"/>
    <w:rsid w:val="00326E8F"/>
    <w:rsid w:val="0032797F"/>
    <w:rsid w:val="003308DB"/>
    <w:rsid w:val="0033184E"/>
    <w:rsid w:val="00331D20"/>
    <w:rsid w:val="00332458"/>
    <w:rsid w:val="003338C9"/>
    <w:rsid w:val="0033394A"/>
    <w:rsid w:val="00334272"/>
    <w:rsid w:val="00334CC8"/>
    <w:rsid w:val="00334EFF"/>
    <w:rsid w:val="00335D1D"/>
    <w:rsid w:val="00336214"/>
    <w:rsid w:val="0033680D"/>
    <w:rsid w:val="00336F85"/>
    <w:rsid w:val="003405FF"/>
    <w:rsid w:val="00340BD9"/>
    <w:rsid w:val="00340CC2"/>
    <w:rsid w:val="00341600"/>
    <w:rsid w:val="00341B75"/>
    <w:rsid w:val="00342221"/>
    <w:rsid w:val="00342AB2"/>
    <w:rsid w:val="00342E8A"/>
    <w:rsid w:val="00342EE5"/>
    <w:rsid w:val="00343044"/>
    <w:rsid w:val="00343067"/>
    <w:rsid w:val="003438DC"/>
    <w:rsid w:val="00343C25"/>
    <w:rsid w:val="00343F38"/>
    <w:rsid w:val="003441EA"/>
    <w:rsid w:val="003448FE"/>
    <w:rsid w:val="00345739"/>
    <w:rsid w:val="0034704D"/>
    <w:rsid w:val="003470F4"/>
    <w:rsid w:val="00350C0E"/>
    <w:rsid w:val="00351A55"/>
    <w:rsid w:val="00352797"/>
    <w:rsid w:val="00352B3D"/>
    <w:rsid w:val="0035321A"/>
    <w:rsid w:val="003541ED"/>
    <w:rsid w:val="00354438"/>
    <w:rsid w:val="0035448B"/>
    <w:rsid w:val="003549EC"/>
    <w:rsid w:val="0035560B"/>
    <w:rsid w:val="003558C3"/>
    <w:rsid w:val="00356AF8"/>
    <w:rsid w:val="00357484"/>
    <w:rsid w:val="00357A57"/>
    <w:rsid w:val="003604F2"/>
    <w:rsid w:val="0036091F"/>
    <w:rsid w:val="00360AFC"/>
    <w:rsid w:val="00361455"/>
    <w:rsid w:val="003623EF"/>
    <w:rsid w:val="0036334C"/>
    <w:rsid w:val="0036418A"/>
    <w:rsid w:val="00364426"/>
    <w:rsid w:val="00364678"/>
    <w:rsid w:val="00364E96"/>
    <w:rsid w:val="003652D1"/>
    <w:rsid w:val="003661AE"/>
    <w:rsid w:val="00366C76"/>
    <w:rsid w:val="00366D78"/>
    <w:rsid w:val="0036703B"/>
    <w:rsid w:val="003677FD"/>
    <w:rsid w:val="00367A77"/>
    <w:rsid w:val="00367F10"/>
    <w:rsid w:val="0037082B"/>
    <w:rsid w:val="003717EA"/>
    <w:rsid w:val="00371918"/>
    <w:rsid w:val="00371FD3"/>
    <w:rsid w:val="003724E4"/>
    <w:rsid w:val="00372703"/>
    <w:rsid w:val="00372A74"/>
    <w:rsid w:val="00372B3F"/>
    <w:rsid w:val="0037311A"/>
    <w:rsid w:val="0037358C"/>
    <w:rsid w:val="0037470D"/>
    <w:rsid w:val="003748CA"/>
    <w:rsid w:val="00374C5C"/>
    <w:rsid w:val="00375012"/>
    <w:rsid w:val="0037502D"/>
    <w:rsid w:val="003757E6"/>
    <w:rsid w:val="00375FF2"/>
    <w:rsid w:val="00376EBD"/>
    <w:rsid w:val="00377508"/>
    <w:rsid w:val="003777A1"/>
    <w:rsid w:val="00377C25"/>
    <w:rsid w:val="00380432"/>
    <w:rsid w:val="00380758"/>
    <w:rsid w:val="0038133D"/>
    <w:rsid w:val="00381532"/>
    <w:rsid w:val="00382486"/>
    <w:rsid w:val="003826AA"/>
    <w:rsid w:val="00382AD6"/>
    <w:rsid w:val="00383211"/>
    <w:rsid w:val="003844A5"/>
    <w:rsid w:val="00385009"/>
    <w:rsid w:val="00385172"/>
    <w:rsid w:val="003858CB"/>
    <w:rsid w:val="003859A1"/>
    <w:rsid w:val="00386297"/>
    <w:rsid w:val="00386C26"/>
    <w:rsid w:val="0038712D"/>
    <w:rsid w:val="003908A3"/>
    <w:rsid w:val="003909FC"/>
    <w:rsid w:val="00390AB9"/>
    <w:rsid w:val="00390F78"/>
    <w:rsid w:val="0039241C"/>
    <w:rsid w:val="00392B03"/>
    <w:rsid w:val="00392D26"/>
    <w:rsid w:val="00393481"/>
    <w:rsid w:val="0039349B"/>
    <w:rsid w:val="00394418"/>
    <w:rsid w:val="0039511F"/>
    <w:rsid w:val="00395639"/>
    <w:rsid w:val="003958FF"/>
    <w:rsid w:val="00395A86"/>
    <w:rsid w:val="00396DFA"/>
    <w:rsid w:val="003974CA"/>
    <w:rsid w:val="003975A6"/>
    <w:rsid w:val="003A0216"/>
    <w:rsid w:val="003A0273"/>
    <w:rsid w:val="003A0851"/>
    <w:rsid w:val="003A0AC9"/>
    <w:rsid w:val="003A1199"/>
    <w:rsid w:val="003A119C"/>
    <w:rsid w:val="003A24AF"/>
    <w:rsid w:val="003A2814"/>
    <w:rsid w:val="003A2DAA"/>
    <w:rsid w:val="003A2FFD"/>
    <w:rsid w:val="003A3934"/>
    <w:rsid w:val="003A4365"/>
    <w:rsid w:val="003A504B"/>
    <w:rsid w:val="003A60FA"/>
    <w:rsid w:val="003A72BF"/>
    <w:rsid w:val="003A7859"/>
    <w:rsid w:val="003A7DC0"/>
    <w:rsid w:val="003B02EE"/>
    <w:rsid w:val="003B0FD4"/>
    <w:rsid w:val="003B174A"/>
    <w:rsid w:val="003B179B"/>
    <w:rsid w:val="003B20A1"/>
    <w:rsid w:val="003B2D4D"/>
    <w:rsid w:val="003B373B"/>
    <w:rsid w:val="003B3FC6"/>
    <w:rsid w:val="003B4AD9"/>
    <w:rsid w:val="003B53C7"/>
    <w:rsid w:val="003B5E5D"/>
    <w:rsid w:val="003B678F"/>
    <w:rsid w:val="003B6C48"/>
    <w:rsid w:val="003B6E84"/>
    <w:rsid w:val="003B7298"/>
    <w:rsid w:val="003B752C"/>
    <w:rsid w:val="003C0519"/>
    <w:rsid w:val="003C068D"/>
    <w:rsid w:val="003C088E"/>
    <w:rsid w:val="003C1299"/>
    <w:rsid w:val="003C203B"/>
    <w:rsid w:val="003C2452"/>
    <w:rsid w:val="003C2998"/>
    <w:rsid w:val="003C419A"/>
    <w:rsid w:val="003C5440"/>
    <w:rsid w:val="003C7013"/>
    <w:rsid w:val="003C7807"/>
    <w:rsid w:val="003C7BE9"/>
    <w:rsid w:val="003C7CB5"/>
    <w:rsid w:val="003D1094"/>
    <w:rsid w:val="003D11A7"/>
    <w:rsid w:val="003D19CB"/>
    <w:rsid w:val="003D2E8D"/>
    <w:rsid w:val="003D3228"/>
    <w:rsid w:val="003D4288"/>
    <w:rsid w:val="003D42A4"/>
    <w:rsid w:val="003D4A51"/>
    <w:rsid w:val="003D502C"/>
    <w:rsid w:val="003D508C"/>
    <w:rsid w:val="003D51A8"/>
    <w:rsid w:val="003D529A"/>
    <w:rsid w:val="003D5DD7"/>
    <w:rsid w:val="003D6BDF"/>
    <w:rsid w:val="003D7819"/>
    <w:rsid w:val="003D7CE6"/>
    <w:rsid w:val="003E0004"/>
    <w:rsid w:val="003E1395"/>
    <w:rsid w:val="003E155A"/>
    <w:rsid w:val="003E35B3"/>
    <w:rsid w:val="003E3D1A"/>
    <w:rsid w:val="003E4824"/>
    <w:rsid w:val="003E4AAC"/>
    <w:rsid w:val="003E6578"/>
    <w:rsid w:val="003E69DA"/>
    <w:rsid w:val="003E7566"/>
    <w:rsid w:val="003E7B36"/>
    <w:rsid w:val="003E7BF9"/>
    <w:rsid w:val="003F0E56"/>
    <w:rsid w:val="003F21AB"/>
    <w:rsid w:val="003F253D"/>
    <w:rsid w:val="003F2581"/>
    <w:rsid w:val="003F294B"/>
    <w:rsid w:val="003F2989"/>
    <w:rsid w:val="003F2DC1"/>
    <w:rsid w:val="003F3B19"/>
    <w:rsid w:val="003F4146"/>
    <w:rsid w:val="003F43C3"/>
    <w:rsid w:val="003F5BFF"/>
    <w:rsid w:val="003F6248"/>
    <w:rsid w:val="003F64E1"/>
    <w:rsid w:val="003F72F2"/>
    <w:rsid w:val="003F756C"/>
    <w:rsid w:val="003F7925"/>
    <w:rsid w:val="00402B1C"/>
    <w:rsid w:val="004031E9"/>
    <w:rsid w:val="004044A7"/>
    <w:rsid w:val="004064FE"/>
    <w:rsid w:val="004065DA"/>
    <w:rsid w:val="0040674E"/>
    <w:rsid w:val="00406BD6"/>
    <w:rsid w:val="00411029"/>
    <w:rsid w:val="004119A0"/>
    <w:rsid w:val="00411BA7"/>
    <w:rsid w:val="00411F5B"/>
    <w:rsid w:val="00413954"/>
    <w:rsid w:val="00413E35"/>
    <w:rsid w:val="00413EF7"/>
    <w:rsid w:val="00414E77"/>
    <w:rsid w:val="00414FE2"/>
    <w:rsid w:val="004150D0"/>
    <w:rsid w:val="004155BE"/>
    <w:rsid w:val="004167A9"/>
    <w:rsid w:val="0041750A"/>
    <w:rsid w:val="004175E6"/>
    <w:rsid w:val="00417902"/>
    <w:rsid w:val="00417F5F"/>
    <w:rsid w:val="00420638"/>
    <w:rsid w:val="004206D5"/>
    <w:rsid w:val="00420869"/>
    <w:rsid w:val="00420BD2"/>
    <w:rsid w:val="00421375"/>
    <w:rsid w:val="00421565"/>
    <w:rsid w:val="00421859"/>
    <w:rsid w:val="004226FF"/>
    <w:rsid w:val="00422DC4"/>
    <w:rsid w:val="00422FAD"/>
    <w:rsid w:val="00424460"/>
    <w:rsid w:val="0042493B"/>
    <w:rsid w:val="00424D3B"/>
    <w:rsid w:val="00425DF1"/>
    <w:rsid w:val="0042657C"/>
    <w:rsid w:val="00426782"/>
    <w:rsid w:val="00426A96"/>
    <w:rsid w:val="00426FE5"/>
    <w:rsid w:val="004273FE"/>
    <w:rsid w:val="00427848"/>
    <w:rsid w:val="00427FC4"/>
    <w:rsid w:val="00430D87"/>
    <w:rsid w:val="00430F3D"/>
    <w:rsid w:val="00431448"/>
    <w:rsid w:val="00432610"/>
    <w:rsid w:val="004329A9"/>
    <w:rsid w:val="00433F6E"/>
    <w:rsid w:val="00434226"/>
    <w:rsid w:val="00434451"/>
    <w:rsid w:val="004344A0"/>
    <w:rsid w:val="00435275"/>
    <w:rsid w:val="00436674"/>
    <w:rsid w:val="00436B3E"/>
    <w:rsid w:val="00436C27"/>
    <w:rsid w:val="004375CC"/>
    <w:rsid w:val="00440262"/>
    <w:rsid w:val="004419B0"/>
    <w:rsid w:val="00441DDE"/>
    <w:rsid w:val="00443DA4"/>
    <w:rsid w:val="004451DC"/>
    <w:rsid w:val="00445543"/>
    <w:rsid w:val="00445A6D"/>
    <w:rsid w:val="00445C92"/>
    <w:rsid w:val="004463D2"/>
    <w:rsid w:val="00446A27"/>
    <w:rsid w:val="00446A85"/>
    <w:rsid w:val="00446C96"/>
    <w:rsid w:val="00446D1E"/>
    <w:rsid w:val="00446DEB"/>
    <w:rsid w:val="0044709D"/>
    <w:rsid w:val="0045043F"/>
    <w:rsid w:val="00450497"/>
    <w:rsid w:val="004513EA"/>
    <w:rsid w:val="00451AFD"/>
    <w:rsid w:val="00452610"/>
    <w:rsid w:val="00452DFC"/>
    <w:rsid w:val="00453322"/>
    <w:rsid w:val="0045348C"/>
    <w:rsid w:val="004534EE"/>
    <w:rsid w:val="00454BC8"/>
    <w:rsid w:val="00454C23"/>
    <w:rsid w:val="00454EA0"/>
    <w:rsid w:val="00455715"/>
    <w:rsid w:val="0045596C"/>
    <w:rsid w:val="00455ED3"/>
    <w:rsid w:val="0045753B"/>
    <w:rsid w:val="00457634"/>
    <w:rsid w:val="00460A04"/>
    <w:rsid w:val="00460B28"/>
    <w:rsid w:val="00460B84"/>
    <w:rsid w:val="00461BCA"/>
    <w:rsid w:val="00462B2C"/>
    <w:rsid w:val="00462B90"/>
    <w:rsid w:val="00463281"/>
    <w:rsid w:val="004633D1"/>
    <w:rsid w:val="00463E7B"/>
    <w:rsid w:val="00464D7C"/>
    <w:rsid w:val="004667F9"/>
    <w:rsid w:val="00467B79"/>
    <w:rsid w:val="00467BB0"/>
    <w:rsid w:val="00467D6C"/>
    <w:rsid w:val="00470627"/>
    <w:rsid w:val="00471C01"/>
    <w:rsid w:val="00472A45"/>
    <w:rsid w:val="00472BB6"/>
    <w:rsid w:val="00472E9D"/>
    <w:rsid w:val="00473130"/>
    <w:rsid w:val="00473257"/>
    <w:rsid w:val="00474702"/>
    <w:rsid w:val="00474DB7"/>
    <w:rsid w:val="00475799"/>
    <w:rsid w:val="0047579B"/>
    <w:rsid w:val="00475D14"/>
    <w:rsid w:val="00476DFD"/>
    <w:rsid w:val="00477B8B"/>
    <w:rsid w:val="00481457"/>
    <w:rsid w:val="00481AE4"/>
    <w:rsid w:val="0048261F"/>
    <w:rsid w:val="00482DE7"/>
    <w:rsid w:val="00483056"/>
    <w:rsid w:val="0048394C"/>
    <w:rsid w:val="004839B2"/>
    <w:rsid w:val="0048476E"/>
    <w:rsid w:val="0048497C"/>
    <w:rsid w:val="00484A1E"/>
    <w:rsid w:val="00485F8F"/>
    <w:rsid w:val="004865AD"/>
    <w:rsid w:val="00486D66"/>
    <w:rsid w:val="0048704E"/>
    <w:rsid w:val="00487A50"/>
    <w:rsid w:val="00487CE5"/>
    <w:rsid w:val="00490F73"/>
    <w:rsid w:val="00491B11"/>
    <w:rsid w:val="00492238"/>
    <w:rsid w:val="0049239C"/>
    <w:rsid w:val="00492E14"/>
    <w:rsid w:val="00493843"/>
    <w:rsid w:val="0049411A"/>
    <w:rsid w:val="004946D3"/>
    <w:rsid w:val="00494AB5"/>
    <w:rsid w:val="00494D33"/>
    <w:rsid w:val="00495085"/>
    <w:rsid w:val="00495349"/>
    <w:rsid w:val="0049554C"/>
    <w:rsid w:val="00495F40"/>
    <w:rsid w:val="004963AF"/>
    <w:rsid w:val="0049782C"/>
    <w:rsid w:val="00497CFE"/>
    <w:rsid w:val="004A056B"/>
    <w:rsid w:val="004A0631"/>
    <w:rsid w:val="004A0968"/>
    <w:rsid w:val="004A207D"/>
    <w:rsid w:val="004A2245"/>
    <w:rsid w:val="004A3291"/>
    <w:rsid w:val="004A3350"/>
    <w:rsid w:val="004A3651"/>
    <w:rsid w:val="004A3BE4"/>
    <w:rsid w:val="004A44F8"/>
    <w:rsid w:val="004A4CB8"/>
    <w:rsid w:val="004A4DF2"/>
    <w:rsid w:val="004A58B8"/>
    <w:rsid w:val="004A6172"/>
    <w:rsid w:val="004A63C6"/>
    <w:rsid w:val="004A6986"/>
    <w:rsid w:val="004B04E7"/>
    <w:rsid w:val="004B0D48"/>
    <w:rsid w:val="004B0EC4"/>
    <w:rsid w:val="004B178A"/>
    <w:rsid w:val="004B1F99"/>
    <w:rsid w:val="004B210A"/>
    <w:rsid w:val="004B3092"/>
    <w:rsid w:val="004B33F4"/>
    <w:rsid w:val="004B36F5"/>
    <w:rsid w:val="004B37FB"/>
    <w:rsid w:val="004B3F20"/>
    <w:rsid w:val="004B4528"/>
    <w:rsid w:val="004B4EA7"/>
    <w:rsid w:val="004B5846"/>
    <w:rsid w:val="004B5A91"/>
    <w:rsid w:val="004B680C"/>
    <w:rsid w:val="004B7351"/>
    <w:rsid w:val="004C0480"/>
    <w:rsid w:val="004C23CA"/>
    <w:rsid w:val="004C25B5"/>
    <w:rsid w:val="004C2630"/>
    <w:rsid w:val="004C359F"/>
    <w:rsid w:val="004C4AE6"/>
    <w:rsid w:val="004C5589"/>
    <w:rsid w:val="004C558E"/>
    <w:rsid w:val="004C5F5C"/>
    <w:rsid w:val="004C632A"/>
    <w:rsid w:val="004C6978"/>
    <w:rsid w:val="004C6F8E"/>
    <w:rsid w:val="004C7463"/>
    <w:rsid w:val="004C7C96"/>
    <w:rsid w:val="004D16A4"/>
    <w:rsid w:val="004D18CB"/>
    <w:rsid w:val="004D1D9C"/>
    <w:rsid w:val="004D224A"/>
    <w:rsid w:val="004D261D"/>
    <w:rsid w:val="004D27E4"/>
    <w:rsid w:val="004D3FEB"/>
    <w:rsid w:val="004D46B6"/>
    <w:rsid w:val="004D510D"/>
    <w:rsid w:val="004D5408"/>
    <w:rsid w:val="004D5410"/>
    <w:rsid w:val="004D5441"/>
    <w:rsid w:val="004D54CF"/>
    <w:rsid w:val="004D5575"/>
    <w:rsid w:val="004D593A"/>
    <w:rsid w:val="004D61C5"/>
    <w:rsid w:val="004D6657"/>
    <w:rsid w:val="004D70A7"/>
    <w:rsid w:val="004D7905"/>
    <w:rsid w:val="004E04EC"/>
    <w:rsid w:val="004E0711"/>
    <w:rsid w:val="004E137D"/>
    <w:rsid w:val="004E1617"/>
    <w:rsid w:val="004E186F"/>
    <w:rsid w:val="004E21FC"/>
    <w:rsid w:val="004E3D2F"/>
    <w:rsid w:val="004E443A"/>
    <w:rsid w:val="004E4442"/>
    <w:rsid w:val="004E4788"/>
    <w:rsid w:val="004E59F3"/>
    <w:rsid w:val="004EC187"/>
    <w:rsid w:val="004F482F"/>
    <w:rsid w:val="004F56BC"/>
    <w:rsid w:val="004F694C"/>
    <w:rsid w:val="004F750E"/>
    <w:rsid w:val="004F784E"/>
    <w:rsid w:val="004F7BF9"/>
    <w:rsid w:val="004F7C12"/>
    <w:rsid w:val="004F7EBF"/>
    <w:rsid w:val="00501146"/>
    <w:rsid w:val="00501806"/>
    <w:rsid w:val="00501D39"/>
    <w:rsid w:val="0050211D"/>
    <w:rsid w:val="0050237D"/>
    <w:rsid w:val="00502452"/>
    <w:rsid w:val="00502828"/>
    <w:rsid w:val="00504205"/>
    <w:rsid w:val="005044AB"/>
    <w:rsid w:val="00504EFF"/>
    <w:rsid w:val="00507063"/>
    <w:rsid w:val="005071CC"/>
    <w:rsid w:val="005078CB"/>
    <w:rsid w:val="00507C53"/>
    <w:rsid w:val="00507F76"/>
    <w:rsid w:val="00510BC9"/>
    <w:rsid w:val="005113B1"/>
    <w:rsid w:val="00511438"/>
    <w:rsid w:val="00512340"/>
    <w:rsid w:val="00512558"/>
    <w:rsid w:val="005125CC"/>
    <w:rsid w:val="00512718"/>
    <w:rsid w:val="005132FE"/>
    <w:rsid w:val="00514101"/>
    <w:rsid w:val="0051421F"/>
    <w:rsid w:val="00514801"/>
    <w:rsid w:val="00514C9F"/>
    <w:rsid w:val="0051513B"/>
    <w:rsid w:val="005162BD"/>
    <w:rsid w:val="005169BF"/>
    <w:rsid w:val="00517B3D"/>
    <w:rsid w:val="00517C8F"/>
    <w:rsid w:val="00520404"/>
    <w:rsid w:val="00521023"/>
    <w:rsid w:val="0052112E"/>
    <w:rsid w:val="005215C3"/>
    <w:rsid w:val="005216CA"/>
    <w:rsid w:val="005219C8"/>
    <w:rsid w:val="005221AD"/>
    <w:rsid w:val="005229C3"/>
    <w:rsid w:val="00522AB0"/>
    <w:rsid w:val="0052341B"/>
    <w:rsid w:val="005239DF"/>
    <w:rsid w:val="00524801"/>
    <w:rsid w:val="00524B8B"/>
    <w:rsid w:val="00525BB5"/>
    <w:rsid w:val="00525CD3"/>
    <w:rsid w:val="00526B35"/>
    <w:rsid w:val="0052707D"/>
    <w:rsid w:val="00527142"/>
    <w:rsid w:val="005274CF"/>
    <w:rsid w:val="00527C4F"/>
    <w:rsid w:val="00527CEF"/>
    <w:rsid w:val="00527FE5"/>
    <w:rsid w:val="00530484"/>
    <w:rsid w:val="00530571"/>
    <w:rsid w:val="005308FB"/>
    <w:rsid w:val="00530B96"/>
    <w:rsid w:val="00530FEB"/>
    <w:rsid w:val="00531D39"/>
    <w:rsid w:val="00533C4F"/>
    <w:rsid w:val="00533F5D"/>
    <w:rsid w:val="005341E7"/>
    <w:rsid w:val="0053451F"/>
    <w:rsid w:val="00534649"/>
    <w:rsid w:val="00535391"/>
    <w:rsid w:val="00535F42"/>
    <w:rsid w:val="00536115"/>
    <w:rsid w:val="00536212"/>
    <w:rsid w:val="00536796"/>
    <w:rsid w:val="005374EA"/>
    <w:rsid w:val="00537841"/>
    <w:rsid w:val="00540862"/>
    <w:rsid w:val="00540D8C"/>
    <w:rsid w:val="00541433"/>
    <w:rsid w:val="00543537"/>
    <w:rsid w:val="00543AEA"/>
    <w:rsid w:val="00543D39"/>
    <w:rsid w:val="00543FFD"/>
    <w:rsid w:val="00544516"/>
    <w:rsid w:val="005445A3"/>
    <w:rsid w:val="005453F0"/>
    <w:rsid w:val="005478E8"/>
    <w:rsid w:val="00547CA7"/>
    <w:rsid w:val="0054F4AA"/>
    <w:rsid w:val="00550873"/>
    <w:rsid w:val="0055157A"/>
    <w:rsid w:val="005516F8"/>
    <w:rsid w:val="00551902"/>
    <w:rsid w:val="00552536"/>
    <w:rsid w:val="0055264B"/>
    <w:rsid w:val="0055298A"/>
    <w:rsid w:val="00552F08"/>
    <w:rsid w:val="005531CA"/>
    <w:rsid w:val="0055331F"/>
    <w:rsid w:val="00553999"/>
    <w:rsid w:val="005543FC"/>
    <w:rsid w:val="00554CEB"/>
    <w:rsid w:val="00555144"/>
    <w:rsid w:val="0055532D"/>
    <w:rsid w:val="005554B8"/>
    <w:rsid w:val="00555DDC"/>
    <w:rsid w:val="00557AE5"/>
    <w:rsid w:val="0056088B"/>
    <w:rsid w:val="00560B62"/>
    <w:rsid w:val="00561781"/>
    <w:rsid w:val="00562DAD"/>
    <w:rsid w:val="0056333E"/>
    <w:rsid w:val="0056358E"/>
    <w:rsid w:val="00563F4B"/>
    <w:rsid w:val="00564682"/>
    <w:rsid w:val="0056474B"/>
    <w:rsid w:val="00564DB0"/>
    <w:rsid w:val="0056563D"/>
    <w:rsid w:val="00565F3D"/>
    <w:rsid w:val="00566224"/>
    <w:rsid w:val="005669AF"/>
    <w:rsid w:val="0056700D"/>
    <w:rsid w:val="00567D2D"/>
    <w:rsid w:val="005705E8"/>
    <w:rsid w:val="00570A34"/>
    <w:rsid w:val="005710DD"/>
    <w:rsid w:val="00571B24"/>
    <w:rsid w:val="0057211B"/>
    <w:rsid w:val="005730FF"/>
    <w:rsid w:val="00573ADF"/>
    <w:rsid w:val="00573B00"/>
    <w:rsid w:val="00574298"/>
    <w:rsid w:val="005744C1"/>
    <w:rsid w:val="00574734"/>
    <w:rsid w:val="00574DA3"/>
    <w:rsid w:val="0057566B"/>
    <w:rsid w:val="0057686D"/>
    <w:rsid w:val="00576A72"/>
    <w:rsid w:val="00576C18"/>
    <w:rsid w:val="00576EA9"/>
    <w:rsid w:val="005773CC"/>
    <w:rsid w:val="005778DB"/>
    <w:rsid w:val="00577DFD"/>
    <w:rsid w:val="00580451"/>
    <w:rsid w:val="00581D8C"/>
    <w:rsid w:val="005827E0"/>
    <w:rsid w:val="00582869"/>
    <w:rsid w:val="00582BFE"/>
    <w:rsid w:val="00582CD2"/>
    <w:rsid w:val="0058396B"/>
    <w:rsid w:val="00584CCB"/>
    <w:rsid w:val="00585CE1"/>
    <w:rsid w:val="00587645"/>
    <w:rsid w:val="0058796F"/>
    <w:rsid w:val="00587BED"/>
    <w:rsid w:val="005909AC"/>
    <w:rsid w:val="00590CBD"/>
    <w:rsid w:val="00591296"/>
    <w:rsid w:val="00591582"/>
    <w:rsid w:val="00593966"/>
    <w:rsid w:val="00594535"/>
    <w:rsid w:val="005947C2"/>
    <w:rsid w:val="00594F64"/>
    <w:rsid w:val="0059548D"/>
    <w:rsid w:val="005955E8"/>
    <w:rsid w:val="00595890"/>
    <w:rsid w:val="00595DCC"/>
    <w:rsid w:val="00595F69"/>
    <w:rsid w:val="005969B3"/>
    <w:rsid w:val="00596D20"/>
    <w:rsid w:val="00597452"/>
    <w:rsid w:val="00597C4E"/>
    <w:rsid w:val="00597D35"/>
    <w:rsid w:val="005A0001"/>
    <w:rsid w:val="005A02B8"/>
    <w:rsid w:val="005A0CD1"/>
    <w:rsid w:val="005A0E37"/>
    <w:rsid w:val="005A2971"/>
    <w:rsid w:val="005A2A9E"/>
    <w:rsid w:val="005A398F"/>
    <w:rsid w:val="005A4312"/>
    <w:rsid w:val="005A5FCE"/>
    <w:rsid w:val="005B02E6"/>
    <w:rsid w:val="005B04FD"/>
    <w:rsid w:val="005B0599"/>
    <w:rsid w:val="005B12A4"/>
    <w:rsid w:val="005B1483"/>
    <w:rsid w:val="005B1C22"/>
    <w:rsid w:val="005B2B3C"/>
    <w:rsid w:val="005B348C"/>
    <w:rsid w:val="005B4095"/>
    <w:rsid w:val="005B48E3"/>
    <w:rsid w:val="005B4EFF"/>
    <w:rsid w:val="005B6234"/>
    <w:rsid w:val="005B64C6"/>
    <w:rsid w:val="005B6A3A"/>
    <w:rsid w:val="005B74D4"/>
    <w:rsid w:val="005B7667"/>
    <w:rsid w:val="005C053C"/>
    <w:rsid w:val="005C1386"/>
    <w:rsid w:val="005C285A"/>
    <w:rsid w:val="005C2B0A"/>
    <w:rsid w:val="005C2B20"/>
    <w:rsid w:val="005C3F0C"/>
    <w:rsid w:val="005C404F"/>
    <w:rsid w:val="005C42B1"/>
    <w:rsid w:val="005C42D0"/>
    <w:rsid w:val="005C4510"/>
    <w:rsid w:val="005C4847"/>
    <w:rsid w:val="005C4A7E"/>
    <w:rsid w:val="005C515F"/>
    <w:rsid w:val="005C52F6"/>
    <w:rsid w:val="005C5C5D"/>
    <w:rsid w:val="005C64C9"/>
    <w:rsid w:val="005C65E2"/>
    <w:rsid w:val="005C6A67"/>
    <w:rsid w:val="005C6D3B"/>
    <w:rsid w:val="005D00D0"/>
    <w:rsid w:val="005D016D"/>
    <w:rsid w:val="005D1331"/>
    <w:rsid w:val="005D23BC"/>
    <w:rsid w:val="005D2950"/>
    <w:rsid w:val="005D2BCA"/>
    <w:rsid w:val="005D34AF"/>
    <w:rsid w:val="005D3F34"/>
    <w:rsid w:val="005D40A4"/>
    <w:rsid w:val="005D4BF7"/>
    <w:rsid w:val="005D6049"/>
    <w:rsid w:val="005D6405"/>
    <w:rsid w:val="005D64AA"/>
    <w:rsid w:val="005D69C2"/>
    <w:rsid w:val="005D6A94"/>
    <w:rsid w:val="005D793A"/>
    <w:rsid w:val="005E056A"/>
    <w:rsid w:val="005E0B3D"/>
    <w:rsid w:val="005E0DEA"/>
    <w:rsid w:val="005E120B"/>
    <w:rsid w:val="005E18E0"/>
    <w:rsid w:val="005E1BEE"/>
    <w:rsid w:val="005E2ABE"/>
    <w:rsid w:val="005E3580"/>
    <w:rsid w:val="005E393A"/>
    <w:rsid w:val="005E4202"/>
    <w:rsid w:val="005E4A5B"/>
    <w:rsid w:val="005E54BC"/>
    <w:rsid w:val="005E585B"/>
    <w:rsid w:val="005E5BBD"/>
    <w:rsid w:val="005E6A4C"/>
    <w:rsid w:val="005E71E9"/>
    <w:rsid w:val="005E73F6"/>
    <w:rsid w:val="005E786A"/>
    <w:rsid w:val="005E7C65"/>
    <w:rsid w:val="005F00D2"/>
    <w:rsid w:val="005F0520"/>
    <w:rsid w:val="005F0AFD"/>
    <w:rsid w:val="005F0D47"/>
    <w:rsid w:val="005F154A"/>
    <w:rsid w:val="005F1D64"/>
    <w:rsid w:val="005F2A7E"/>
    <w:rsid w:val="005F333E"/>
    <w:rsid w:val="005F442D"/>
    <w:rsid w:val="005F50B6"/>
    <w:rsid w:val="005F5BE3"/>
    <w:rsid w:val="005F5D13"/>
    <w:rsid w:val="005F673E"/>
    <w:rsid w:val="00600AE1"/>
    <w:rsid w:val="00600FF3"/>
    <w:rsid w:val="00602B56"/>
    <w:rsid w:val="00603B13"/>
    <w:rsid w:val="0060442A"/>
    <w:rsid w:val="00604D2A"/>
    <w:rsid w:val="00604D95"/>
    <w:rsid w:val="00605CD5"/>
    <w:rsid w:val="00606259"/>
    <w:rsid w:val="00606468"/>
    <w:rsid w:val="006075B5"/>
    <w:rsid w:val="006076B4"/>
    <w:rsid w:val="00607825"/>
    <w:rsid w:val="00607A38"/>
    <w:rsid w:val="00611B58"/>
    <w:rsid w:val="00612477"/>
    <w:rsid w:val="00613334"/>
    <w:rsid w:val="00613F6A"/>
    <w:rsid w:val="00614199"/>
    <w:rsid w:val="0061470B"/>
    <w:rsid w:val="00614C33"/>
    <w:rsid w:val="00615339"/>
    <w:rsid w:val="0061642C"/>
    <w:rsid w:val="0061673A"/>
    <w:rsid w:val="0061765A"/>
    <w:rsid w:val="00617823"/>
    <w:rsid w:val="00620A77"/>
    <w:rsid w:val="00621597"/>
    <w:rsid w:val="0062164B"/>
    <w:rsid w:val="00621673"/>
    <w:rsid w:val="006234C9"/>
    <w:rsid w:val="006235F3"/>
    <w:rsid w:val="0062439D"/>
    <w:rsid w:val="00624519"/>
    <w:rsid w:val="00624A64"/>
    <w:rsid w:val="00625B09"/>
    <w:rsid w:val="00625EFE"/>
    <w:rsid w:val="00625F28"/>
    <w:rsid w:val="00626175"/>
    <w:rsid w:val="006270DA"/>
    <w:rsid w:val="0062728C"/>
    <w:rsid w:val="00627312"/>
    <w:rsid w:val="006279D3"/>
    <w:rsid w:val="00627B8C"/>
    <w:rsid w:val="00630661"/>
    <w:rsid w:val="00630835"/>
    <w:rsid w:val="00630EB5"/>
    <w:rsid w:val="0063175C"/>
    <w:rsid w:val="00631DF0"/>
    <w:rsid w:val="00632354"/>
    <w:rsid w:val="00632733"/>
    <w:rsid w:val="006329CB"/>
    <w:rsid w:val="00633909"/>
    <w:rsid w:val="00633E14"/>
    <w:rsid w:val="006344E7"/>
    <w:rsid w:val="00634509"/>
    <w:rsid w:val="006349B8"/>
    <w:rsid w:val="006354EE"/>
    <w:rsid w:val="00635806"/>
    <w:rsid w:val="00635F1A"/>
    <w:rsid w:val="00636676"/>
    <w:rsid w:val="0063684C"/>
    <w:rsid w:val="006372BD"/>
    <w:rsid w:val="00637AD3"/>
    <w:rsid w:val="00637B81"/>
    <w:rsid w:val="00640838"/>
    <w:rsid w:val="00641D08"/>
    <w:rsid w:val="00642716"/>
    <w:rsid w:val="00642A3C"/>
    <w:rsid w:val="00642B08"/>
    <w:rsid w:val="00642DE7"/>
    <w:rsid w:val="006432C8"/>
    <w:rsid w:val="00643433"/>
    <w:rsid w:val="006434E7"/>
    <w:rsid w:val="00643530"/>
    <w:rsid w:val="0064366F"/>
    <w:rsid w:val="006437A0"/>
    <w:rsid w:val="00643ABB"/>
    <w:rsid w:val="00643E75"/>
    <w:rsid w:val="006443DB"/>
    <w:rsid w:val="00646102"/>
    <w:rsid w:val="00646E1A"/>
    <w:rsid w:val="006471AD"/>
    <w:rsid w:val="0064748F"/>
    <w:rsid w:val="006475B8"/>
    <w:rsid w:val="006479B8"/>
    <w:rsid w:val="00647A8D"/>
    <w:rsid w:val="00647AA3"/>
    <w:rsid w:val="00647BD5"/>
    <w:rsid w:val="00650082"/>
    <w:rsid w:val="00650113"/>
    <w:rsid w:val="006505DB"/>
    <w:rsid w:val="006506EA"/>
    <w:rsid w:val="00650889"/>
    <w:rsid w:val="00650954"/>
    <w:rsid w:val="00651729"/>
    <w:rsid w:val="0065262A"/>
    <w:rsid w:val="00652BB3"/>
    <w:rsid w:val="00652CE4"/>
    <w:rsid w:val="00653FDB"/>
    <w:rsid w:val="00654363"/>
    <w:rsid w:val="006546C6"/>
    <w:rsid w:val="0065540F"/>
    <w:rsid w:val="006560A2"/>
    <w:rsid w:val="00656931"/>
    <w:rsid w:val="00657443"/>
    <w:rsid w:val="00657641"/>
    <w:rsid w:val="00657CFB"/>
    <w:rsid w:val="00657DC4"/>
    <w:rsid w:val="00657EB7"/>
    <w:rsid w:val="00660613"/>
    <w:rsid w:val="006606FA"/>
    <w:rsid w:val="006618D6"/>
    <w:rsid w:val="00662585"/>
    <w:rsid w:val="006632D2"/>
    <w:rsid w:val="006637E8"/>
    <w:rsid w:val="00664432"/>
    <w:rsid w:val="006651F6"/>
    <w:rsid w:val="006654B7"/>
    <w:rsid w:val="00665A39"/>
    <w:rsid w:val="00665C3F"/>
    <w:rsid w:val="006660E6"/>
    <w:rsid w:val="00666C6C"/>
    <w:rsid w:val="00666EBE"/>
    <w:rsid w:val="00667415"/>
    <w:rsid w:val="00667506"/>
    <w:rsid w:val="006675E6"/>
    <w:rsid w:val="00667744"/>
    <w:rsid w:val="00670BEA"/>
    <w:rsid w:val="00670C1D"/>
    <w:rsid w:val="00671103"/>
    <w:rsid w:val="00671758"/>
    <w:rsid w:val="00671F0C"/>
    <w:rsid w:val="00671F15"/>
    <w:rsid w:val="00672C83"/>
    <w:rsid w:val="00673742"/>
    <w:rsid w:val="00673CDA"/>
    <w:rsid w:val="00673D20"/>
    <w:rsid w:val="006742FD"/>
    <w:rsid w:val="00675095"/>
    <w:rsid w:val="0067552B"/>
    <w:rsid w:val="00675E07"/>
    <w:rsid w:val="00675E9D"/>
    <w:rsid w:val="006761CD"/>
    <w:rsid w:val="006800FE"/>
    <w:rsid w:val="006804E8"/>
    <w:rsid w:val="00680A1D"/>
    <w:rsid w:val="006810C5"/>
    <w:rsid w:val="00681879"/>
    <w:rsid w:val="00681D9F"/>
    <w:rsid w:val="006828B2"/>
    <w:rsid w:val="006829E6"/>
    <w:rsid w:val="00682B63"/>
    <w:rsid w:val="00683890"/>
    <w:rsid w:val="006839C4"/>
    <w:rsid w:val="00683D42"/>
    <w:rsid w:val="00683EE6"/>
    <w:rsid w:val="0068496D"/>
    <w:rsid w:val="006858E1"/>
    <w:rsid w:val="0068652A"/>
    <w:rsid w:val="0068691D"/>
    <w:rsid w:val="00686964"/>
    <w:rsid w:val="006869D0"/>
    <w:rsid w:val="00686BC2"/>
    <w:rsid w:val="006871A6"/>
    <w:rsid w:val="0068768F"/>
    <w:rsid w:val="00687819"/>
    <w:rsid w:val="00687F9E"/>
    <w:rsid w:val="006901C1"/>
    <w:rsid w:val="0069046C"/>
    <w:rsid w:val="0069094A"/>
    <w:rsid w:val="00691164"/>
    <w:rsid w:val="00692CE6"/>
    <w:rsid w:val="006934B3"/>
    <w:rsid w:val="006936D2"/>
    <w:rsid w:val="00694329"/>
    <w:rsid w:val="00694E49"/>
    <w:rsid w:val="0069552F"/>
    <w:rsid w:val="00695575"/>
    <w:rsid w:val="00695723"/>
    <w:rsid w:val="006959E0"/>
    <w:rsid w:val="00695E80"/>
    <w:rsid w:val="00696DCD"/>
    <w:rsid w:val="006972C8"/>
    <w:rsid w:val="006A0305"/>
    <w:rsid w:val="006A0B9D"/>
    <w:rsid w:val="006A0CDA"/>
    <w:rsid w:val="006A252B"/>
    <w:rsid w:val="006A2AEA"/>
    <w:rsid w:val="006A34D6"/>
    <w:rsid w:val="006A3672"/>
    <w:rsid w:val="006A4D0A"/>
    <w:rsid w:val="006A5160"/>
    <w:rsid w:val="006A5C3D"/>
    <w:rsid w:val="006A5FFF"/>
    <w:rsid w:val="006A7758"/>
    <w:rsid w:val="006A78C5"/>
    <w:rsid w:val="006A7C2C"/>
    <w:rsid w:val="006A7CCF"/>
    <w:rsid w:val="006B0E38"/>
    <w:rsid w:val="006B12D5"/>
    <w:rsid w:val="006B2D87"/>
    <w:rsid w:val="006B389E"/>
    <w:rsid w:val="006B3FE6"/>
    <w:rsid w:val="006B4060"/>
    <w:rsid w:val="006B40FF"/>
    <w:rsid w:val="006B4818"/>
    <w:rsid w:val="006B481F"/>
    <w:rsid w:val="006B49DF"/>
    <w:rsid w:val="006B4E6F"/>
    <w:rsid w:val="006B51F9"/>
    <w:rsid w:val="006B68A9"/>
    <w:rsid w:val="006B6C6E"/>
    <w:rsid w:val="006B7682"/>
    <w:rsid w:val="006C01A1"/>
    <w:rsid w:val="006C01E8"/>
    <w:rsid w:val="006C052A"/>
    <w:rsid w:val="006C0625"/>
    <w:rsid w:val="006C0B10"/>
    <w:rsid w:val="006C0DCA"/>
    <w:rsid w:val="006C1E36"/>
    <w:rsid w:val="006C2234"/>
    <w:rsid w:val="006C23AA"/>
    <w:rsid w:val="006C2A8B"/>
    <w:rsid w:val="006C2AF0"/>
    <w:rsid w:val="006C4003"/>
    <w:rsid w:val="006C4489"/>
    <w:rsid w:val="006C5800"/>
    <w:rsid w:val="006C6F56"/>
    <w:rsid w:val="006C7356"/>
    <w:rsid w:val="006C7D90"/>
    <w:rsid w:val="006C7E1D"/>
    <w:rsid w:val="006C7FC0"/>
    <w:rsid w:val="006D0335"/>
    <w:rsid w:val="006D1B1D"/>
    <w:rsid w:val="006D2096"/>
    <w:rsid w:val="006D283C"/>
    <w:rsid w:val="006D28B9"/>
    <w:rsid w:val="006D3B23"/>
    <w:rsid w:val="006D41CA"/>
    <w:rsid w:val="006D4AE8"/>
    <w:rsid w:val="006D5670"/>
    <w:rsid w:val="006D586E"/>
    <w:rsid w:val="006D6DCD"/>
    <w:rsid w:val="006D7710"/>
    <w:rsid w:val="006D7ACF"/>
    <w:rsid w:val="006D7D9D"/>
    <w:rsid w:val="006E18D5"/>
    <w:rsid w:val="006E2BED"/>
    <w:rsid w:val="006E3837"/>
    <w:rsid w:val="006E38C4"/>
    <w:rsid w:val="006E3FBE"/>
    <w:rsid w:val="006E41D4"/>
    <w:rsid w:val="006E49AE"/>
    <w:rsid w:val="006E4A74"/>
    <w:rsid w:val="006E5D6E"/>
    <w:rsid w:val="006E5F9D"/>
    <w:rsid w:val="006E62B0"/>
    <w:rsid w:val="006E7195"/>
    <w:rsid w:val="006E728D"/>
    <w:rsid w:val="006E752F"/>
    <w:rsid w:val="006E7864"/>
    <w:rsid w:val="006E7A71"/>
    <w:rsid w:val="006F0F61"/>
    <w:rsid w:val="006F0FCF"/>
    <w:rsid w:val="006F132F"/>
    <w:rsid w:val="006F1352"/>
    <w:rsid w:val="006F1762"/>
    <w:rsid w:val="006F1A43"/>
    <w:rsid w:val="006F1DA2"/>
    <w:rsid w:val="006F1E08"/>
    <w:rsid w:val="006F238B"/>
    <w:rsid w:val="006F36AC"/>
    <w:rsid w:val="006F3E2B"/>
    <w:rsid w:val="006F4FBD"/>
    <w:rsid w:val="006F5FDA"/>
    <w:rsid w:val="006F69F5"/>
    <w:rsid w:val="006F6B6E"/>
    <w:rsid w:val="006F7179"/>
    <w:rsid w:val="006F7F5F"/>
    <w:rsid w:val="00701824"/>
    <w:rsid w:val="007024DB"/>
    <w:rsid w:val="0070435D"/>
    <w:rsid w:val="007075E4"/>
    <w:rsid w:val="00710567"/>
    <w:rsid w:val="00710725"/>
    <w:rsid w:val="00710BFD"/>
    <w:rsid w:val="00711246"/>
    <w:rsid w:val="00712A73"/>
    <w:rsid w:val="007139A1"/>
    <w:rsid w:val="00713BA2"/>
    <w:rsid w:val="00713E9E"/>
    <w:rsid w:val="007143D9"/>
    <w:rsid w:val="0071558E"/>
    <w:rsid w:val="007157F3"/>
    <w:rsid w:val="0071596F"/>
    <w:rsid w:val="00716590"/>
    <w:rsid w:val="00716B30"/>
    <w:rsid w:val="00716E0A"/>
    <w:rsid w:val="007174DE"/>
    <w:rsid w:val="00720700"/>
    <w:rsid w:val="0072088F"/>
    <w:rsid w:val="00721304"/>
    <w:rsid w:val="007218E5"/>
    <w:rsid w:val="007220F4"/>
    <w:rsid w:val="007223A7"/>
    <w:rsid w:val="007224F4"/>
    <w:rsid w:val="00722A05"/>
    <w:rsid w:val="00722B94"/>
    <w:rsid w:val="00722FBC"/>
    <w:rsid w:val="00723994"/>
    <w:rsid w:val="007239D2"/>
    <w:rsid w:val="00723AD3"/>
    <w:rsid w:val="00723E29"/>
    <w:rsid w:val="00723FBB"/>
    <w:rsid w:val="007240D9"/>
    <w:rsid w:val="00724584"/>
    <w:rsid w:val="00724622"/>
    <w:rsid w:val="00724E06"/>
    <w:rsid w:val="007253FC"/>
    <w:rsid w:val="0072548A"/>
    <w:rsid w:val="00726F2E"/>
    <w:rsid w:val="007277BE"/>
    <w:rsid w:val="00727E85"/>
    <w:rsid w:val="007305F4"/>
    <w:rsid w:val="007309DF"/>
    <w:rsid w:val="00730F9A"/>
    <w:rsid w:val="00731A62"/>
    <w:rsid w:val="00731F57"/>
    <w:rsid w:val="007320DA"/>
    <w:rsid w:val="007323D4"/>
    <w:rsid w:val="007323D9"/>
    <w:rsid w:val="00732C0D"/>
    <w:rsid w:val="00733344"/>
    <w:rsid w:val="00733BCD"/>
    <w:rsid w:val="00734061"/>
    <w:rsid w:val="00734466"/>
    <w:rsid w:val="00734E5F"/>
    <w:rsid w:val="00735EE9"/>
    <w:rsid w:val="0073705B"/>
    <w:rsid w:val="00740729"/>
    <w:rsid w:val="0074080B"/>
    <w:rsid w:val="007408DD"/>
    <w:rsid w:val="00740A65"/>
    <w:rsid w:val="00741360"/>
    <w:rsid w:val="0074169E"/>
    <w:rsid w:val="00742A6D"/>
    <w:rsid w:val="00742D41"/>
    <w:rsid w:val="00742ECD"/>
    <w:rsid w:val="007437FD"/>
    <w:rsid w:val="00744E02"/>
    <w:rsid w:val="007457F7"/>
    <w:rsid w:val="007458BE"/>
    <w:rsid w:val="00746DD2"/>
    <w:rsid w:val="00746F62"/>
    <w:rsid w:val="007472B2"/>
    <w:rsid w:val="0074776E"/>
    <w:rsid w:val="00750AFF"/>
    <w:rsid w:val="00751C4C"/>
    <w:rsid w:val="00752927"/>
    <w:rsid w:val="00752C53"/>
    <w:rsid w:val="007538C6"/>
    <w:rsid w:val="00753DD9"/>
    <w:rsid w:val="007556F2"/>
    <w:rsid w:val="007559DE"/>
    <w:rsid w:val="00757347"/>
    <w:rsid w:val="0076070F"/>
    <w:rsid w:val="0076187A"/>
    <w:rsid w:val="007619EB"/>
    <w:rsid w:val="00761B22"/>
    <w:rsid w:val="00762325"/>
    <w:rsid w:val="00762387"/>
    <w:rsid w:val="0076265A"/>
    <w:rsid w:val="00762AE8"/>
    <w:rsid w:val="0076360C"/>
    <w:rsid w:val="00764D16"/>
    <w:rsid w:val="0076656C"/>
    <w:rsid w:val="0076738C"/>
    <w:rsid w:val="00770733"/>
    <w:rsid w:val="0077085A"/>
    <w:rsid w:val="0077099F"/>
    <w:rsid w:val="00770B0A"/>
    <w:rsid w:val="00770DB8"/>
    <w:rsid w:val="00771430"/>
    <w:rsid w:val="007714F9"/>
    <w:rsid w:val="007715BC"/>
    <w:rsid w:val="00771E0C"/>
    <w:rsid w:val="007720FA"/>
    <w:rsid w:val="00772CF3"/>
    <w:rsid w:val="00773136"/>
    <w:rsid w:val="007736E1"/>
    <w:rsid w:val="007737D2"/>
    <w:rsid w:val="00773D6B"/>
    <w:rsid w:val="00773F80"/>
    <w:rsid w:val="007741EC"/>
    <w:rsid w:val="00775B32"/>
    <w:rsid w:val="00775D42"/>
    <w:rsid w:val="00776768"/>
    <w:rsid w:val="007767A8"/>
    <w:rsid w:val="00776809"/>
    <w:rsid w:val="00776D29"/>
    <w:rsid w:val="00780AE7"/>
    <w:rsid w:val="00781BB7"/>
    <w:rsid w:val="00781FE1"/>
    <w:rsid w:val="00782410"/>
    <w:rsid w:val="0078270B"/>
    <w:rsid w:val="0078297F"/>
    <w:rsid w:val="00784EE7"/>
    <w:rsid w:val="00785BEA"/>
    <w:rsid w:val="00786190"/>
    <w:rsid w:val="007867BA"/>
    <w:rsid w:val="00786EEA"/>
    <w:rsid w:val="0078738C"/>
    <w:rsid w:val="00787D97"/>
    <w:rsid w:val="0079159E"/>
    <w:rsid w:val="007919FA"/>
    <w:rsid w:val="00792DC3"/>
    <w:rsid w:val="00792EF2"/>
    <w:rsid w:val="00793391"/>
    <w:rsid w:val="00793528"/>
    <w:rsid w:val="00793799"/>
    <w:rsid w:val="007955DA"/>
    <w:rsid w:val="00795C7A"/>
    <w:rsid w:val="00796174"/>
    <w:rsid w:val="00796C0F"/>
    <w:rsid w:val="00796EA0"/>
    <w:rsid w:val="00797062"/>
    <w:rsid w:val="00797639"/>
    <w:rsid w:val="007A046A"/>
    <w:rsid w:val="007A0D5C"/>
    <w:rsid w:val="007A151A"/>
    <w:rsid w:val="007A1A82"/>
    <w:rsid w:val="007A1D22"/>
    <w:rsid w:val="007A1D6E"/>
    <w:rsid w:val="007A1D82"/>
    <w:rsid w:val="007A29F6"/>
    <w:rsid w:val="007A2C3D"/>
    <w:rsid w:val="007A2D87"/>
    <w:rsid w:val="007A2DE7"/>
    <w:rsid w:val="007A376B"/>
    <w:rsid w:val="007A3777"/>
    <w:rsid w:val="007A3954"/>
    <w:rsid w:val="007A45B3"/>
    <w:rsid w:val="007A4982"/>
    <w:rsid w:val="007A4C2C"/>
    <w:rsid w:val="007A4F32"/>
    <w:rsid w:val="007A50A3"/>
    <w:rsid w:val="007A5CC7"/>
    <w:rsid w:val="007A7922"/>
    <w:rsid w:val="007A7EDD"/>
    <w:rsid w:val="007B0D05"/>
    <w:rsid w:val="007B0DB2"/>
    <w:rsid w:val="007B1251"/>
    <w:rsid w:val="007B146E"/>
    <w:rsid w:val="007B226D"/>
    <w:rsid w:val="007B2280"/>
    <w:rsid w:val="007B2DE7"/>
    <w:rsid w:val="007B2E60"/>
    <w:rsid w:val="007B34F2"/>
    <w:rsid w:val="007B3F82"/>
    <w:rsid w:val="007B4479"/>
    <w:rsid w:val="007B44F8"/>
    <w:rsid w:val="007B44FC"/>
    <w:rsid w:val="007B4730"/>
    <w:rsid w:val="007B4F5A"/>
    <w:rsid w:val="007B57B1"/>
    <w:rsid w:val="007B59C4"/>
    <w:rsid w:val="007B5AA5"/>
    <w:rsid w:val="007B5C88"/>
    <w:rsid w:val="007B62FB"/>
    <w:rsid w:val="007B6983"/>
    <w:rsid w:val="007B70AC"/>
    <w:rsid w:val="007B7593"/>
    <w:rsid w:val="007B76B3"/>
    <w:rsid w:val="007B78CC"/>
    <w:rsid w:val="007B7E1C"/>
    <w:rsid w:val="007B7FC2"/>
    <w:rsid w:val="007C0195"/>
    <w:rsid w:val="007C02DE"/>
    <w:rsid w:val="007C02E3"/>
    <w:rsid w:val="007C0F53"/>
    <w:rsid w:val="007C12CC"/>
    <w:rsid w:val="007C12FA"/>
    <w:rsid w:val="007C2F4E"/>
    <w:rsid w:val="007C33CF"/>
    <w:rsid w:val="007C3673"/>
    <w:rsid w:val="007C3936"/>
    <w:rsid w:val="007C39E0"/>
    <w:rsid w:val="007C3A5A"/>
    <w:rsid w:val="007C3E2E"/>
    <w:rsid w:val="007C48F0"/>
    <w:rsid w:val="007C4A9A"/>
    <w:rsid w:val="007C5474"/>
    <w:rsid w:val="007C54B9"/>
    <w:rsid w:val="007C5803"/>
    <w:rsid w:val="007C5F1A"/>
    <w:rsid w:val="007C63E3"/>
    <w:rsid w:val="007C6858"/>
    <w:rsid w:val="007C6B52"/>
    <w:rsid w:val="007C6C64"/>
    <w:rsid w:val="007C71C6"/>
    <w:rsid w:val="007C766E"/>
    <w:rsid w:val="007D0064"/>
    <w:rsid w:val="007D081E"/>
    <w:rsid w:val="007D0FA8"/>
    <w:rsid w:val="007D1A76"/>
    <w:rsid w:val="007D1B80"/>
    <w:rsid w:val="007D324A"/>
    <w:rsid w:val="007D4298"/>
    <w:rsid w:val="007D48F4"/>
    <w:rsid w:val="007D51AD"/>
    <w:rsid w:val="007D59C3"/>
    <w:rsid w:val="007D6B33"/>
    <w:rsid w:val="007D6BDF"/>
    <w:rsid w:val="007D7894"/>
    <w:rsid w:val="007D7C43"/>
    <w:rsid w:val="007D7E81"/>
    <w:rsid w:val="007E09D0"/>
    <w:rsid w:val="007E0F82"/>
    <w:rsid w:val="007E1E29"/>
    <w:rsid w:val="007E265A"/>
    <w:rsid w:val="007E2EA9"/>
    <w:rsid w:val="007E310B"/>
    <w:rsid w:val="007E3D64"/>
    <w:rsid w:val="007E46B2"/>
    <w:rsid w:val="007E4989"/>
    <w:rsid w:val="007E542A"/>
    <w:rsid w:val="007E5DF5"/>
    <w:rsid w:val="007E6008"/>
    <w:rsid w:val="007E62AC"/>
    <w:rsid w:val="007E632F"/>
    <w:rsid w:val="007E72F4"/>
    <w:rsid w:val="007E7B4C"/>
    <w:rsid w:val="007F063E"/>
    <w:rsid w:val="007F093F"/>
    <w:rsid w:val="007F0C9A"/>
    <w:rsid w:val="007F0CCE"/>
    <w:rsid w:val="007F1219"/>
    <w:rsid w:val="007F19D8"/>
    <w:rsid w:val="007F1FEA"/>
    <w:rsid w:val="007F2930"/>
    <w:rsid w:val="007F2B22"/>
    <w:rsid w:val="007F3246"/>
    <w:rsid w:val="007F3F59"/>
    <w:rsid w:val="007F3F9A"/>
    <w:rsid w:val="007F4DF1"/>
    <w:rsid w:val="007F4E8C"/>
    <w:rsid w:val="007F6FB0"/>
    <w:rsid w:val="007F72DC"/>
    <w:rsid w:val="007F7721"/>
    <w:rsid w:val="007F78C6"/>
    <w:rsid w:val="007F7B81"/>
    <w:rsid w:val="007F7DEF"/>
    <w:rsid w:val="0080091C"/>
    <w:rsid w:val="00800A96"/>
    <w:rsid w:val="00801341"/>
    <w:rsid w:val="00801478"/>
    <w:rsid w:val="0080171D"/>
    <w:rsid w:val="00802023"/>
    <w:rsid w:val="008024DB"/>
    <w:rsid w:val="00802886"/>
    <w:rsid w:val="00802B21"/>
    <w:rsid w:val="00802FB5"/>
    <w:rsid w:val="00803A02"/>
    <w:rsid w:val="008042DF"/>
    <w:rsid w:val="00804A49"/>
    <w:rsid w:val="00804D39"/>
    <w:rsid w:val="00804E59"/>
    <w:rsid w:val="00805A17"/>
    <w:rsid w:val="00806214"/>
    <w:rsid w:val="00806A74"/>
    <w:rsid w:val="00806BB9"/>
    <w:rsid w:val="00806C5C"/>
    <w:rsid w:val="00806F41"/>
    <w:rsid w:val="0080704D"/>
    <w:rsid w:val="0080763E"/>
    <w:rsid w:val="00807AE9"/>
    <w:rsid w:val="00810CCA"/>
    <w:rsid w:val="00810D14"/>
    <w:rsid w:val="00810D6E"/>
    <w:rsid w:val="008112A0"/>
    <w:rsid w:val="00811E65"/>
    <w:rsid w:val="00812A2B"/>
    <w:rsid w:val="00812C4E"/>
    <w:rsid w:val="00812E44"/>
    <w:rsid w:val="00813741"/>
    <w:rsid w:val="0081400B"/>
    <w:rsid w:val="00814297"/>
    <w:rsid w:val="008153ED"/>
    <w:rsid w:val="00815BF2"/>
    <w:rsid w:val="00815F90"/>
    <w:rsid w:val="00816171"/>
    <w:rsid w:val="008172A2"/>
    <w:rsid w:val="00820210"/>
    <w:rsid w:val="00821922"/>
    <w:rsid w:val="0082223D"/>
    <w:rsid w:val="008227B7"/>
    <w:rsid w:val="00822805"/>
    <w:rsid w:val="008228FA"/>
    <w:rsid w:val="00822947"/>
    <w:rsid w:val="00822C93"/>
    <w:rsid w:val="008245F8"/>
    <w:rsid w:val="0082627B"/>
    <w:rsid w:val="008271C8"/>
    <w:rsid w:val="00827848"/>
    <w:rsid w:val="008310FC"/>
    <w:rsid w:val="00831B06"/>
    <w:rsid w:val="00831EDB"/>
    <w:rsid w:val="008337F9"/>
    <w:rsid w:val="00833E37"/>
    <w:rsid w:val="008352F9"/>
    <w:rsid w:val="008362CE"/>
    <w:rsid w:val="008373D1"/>
    <w:rsid w:val="008373FD"/>
    <w:rsid w:val="008374B7"/>
    <w:rsid w:val="008374EF"/>
    <w:rsid w:val="00837578"/>
    <w:rsid w:val="00840056"/>
    <w:rsid w:val="0084019D"/>
    <w:rsid w:val="0084032B"/>
    <w:rsid w:val="00840F02"/>
    <w:rsid w:val="0084131E"/>
    <w:rsid w:val="00841480"/>
    <w:rsid w:val="0084245F"/>
    <w:rsid w:val="008425C6"/>
    <w:rsid w:val="00842962"/>
    <w:rsid w:val="00843387"/>
    <w:rsid w:val="00844361"/>
    <w:rsid w:val="0084438E"/>
    <w:rsid w:val="00845A13"/>
    <w:rsid w:val="008469D1"/>
    <w:rsid w:val="008478EE"/>
    <w:rsid w:val="00847C45"/>
    <w:rsid w:val="00850365"/>
    <w:rsid w:val="00850565"/>
    <w:rsid w:val="00850C24"/>
    <w:rsid w:val="00850E36"/>
    <w:rsid w:val="00850E5F"/>
    <w:rsid w:val="00851542"/>
    <w:rsid w:val="00851684"/>
    <w:rsid w:val="008516B1"/>
    <w:rsid w:val="00851B8D"/>
    <w:rsid w:val="00852188"/>
    <w:rsid w:val="0085270C"/>
    <w:rsid w:val="00852868"/>
    <w:rsid w:val="00852942"/>
    <w:rsid w:val="00852F55"/>
    <w:rsid w:val="00853818"/>
    <w:rsid w:val="0085395F"/>
    <w:rsid w:val="00853B18"/>
    <w:rsid w:val="0085447B"/>
    <w:rsid w:val="008548FF"/>
    <w:rsid w:val="00854E25"/>
    <w:rsid w:val="00854E40"/>
    <w:rsid w:val="00855061"/>
    <w:rsid w:val="008555CF"/>
    <w:rsid w:val="008563E3"/>
    <w:rsid w:val="00856440"/>
    <w:rsid w:val="0085694B"/>
    <w:rsid w:val="00856DED"/>
    <w:rsid w:val="00857070"/>
    <w:rsid w:val="00857EFA"/>
    <w:rsid w:val="00860EC4"/>
    <w:rsid w:val="00861F0D"/>
    <w:rsid w:val="008625D0"/>
    <w:rsid w:val="00862A08"/>
    <w:rsid w:val="00862AD0"/>
    <w:rsid w:val="00863BA2"/>
    <w:rsid w:val="00863E67"/>
    <w:rsid w:val="00864229"/>
    <w:rsid w:val="008649FA"/>
    <w:rsid w:val="00864F41"/>
    <w:rsid w:val="00865698"/>
    <w:rsid w:val="00865D59"/>
    <w:rsid w:val="00866D5B"/>
    <w:rsid w:val="0086721A"/>
    <w:rsid w:val="00867893"/>
    <w:rsid w:val="0087026A"/>
    <w:rsid w:val="008702E5"/>
    <w:rsid w:val="00870F25"/>
    <w:rsid w:val="00872632"/>
    <w:rsid w:val="00872C79"/>
    <w:rsid w:val="00873DB8"/>
    <w:rsid w:val="00873E34"/>
    <w:rsid w:val="008741F6"/>
    <w:rsid w:val="008754AC"/>
    <w:rsid w:val="00877A65"/>
    <w:rsid w:val="00882439"/>
    <w:rsid w:val="008825AA"/>
    <w:rsid w:val="0088306F"/>
    <w:rsid w:val="00883B89"/>
    <w:rsid w:val="00883F2C"/>
    <w:rsid w:val="008851DA"/>
    <w:rsid w:val="00885A6B"/>
    <w:rsid w:val="00885B5A"/>
    <w:rsid w:val="00886085"/>
    <w:rsid w:val="008861AA"/>
    <w:rsid w:val="00886A0E"/>
    <w:rsid w:val="00887427"/>
    <w:rsid w:val="00887812"/>
    <w:rsid w:val="00887B00"/>
    <w:rsid w:val="00887C8D"/>
    <w:rsid w:val="0089040E"/>
    <w:rsid w:val="00890861"/>
    <w:rsid w:val="008908F2"/>
    <w:rsid w:val="008909C7"/>
    <w:rsid w:val="00891643"/>
    <w:rsid w:val="008918D5"/>
    <w:rsid w:val="00891AA1"/>
    <w:rsid w:val="00892D78"/>
    <w:rsid w:val="0089431A"/>
    <w:rsid w:val="00894F8A"/>
    <w:rsid w:val="00895352"/>
    <w:rsid w:val="008955A3"/>
    <w:rsid w:val="0089700E"/>
    <w:rsid w:val="00897837"/>
    <w:rsid w:val="00897A1B"/>
    <w:rsid w:val="008A0CB6"/>
    <w:rsid w:val="008A11C1"/>
    <w:rsid w:val="008A1B55"/>
    <w:rsid w:val="008A1DDB"/>
    <w:rsid w:val="008A37BB"/>
    <w:rsid w:val="008A39F1"/>
    <w:rsid w:val="008A47F4"/>
    <w:rsid w:val="008A4FAB"/>
    <w:rsid w:val="008A514B"/>
    <w:rsid w:val="008A5915"/>
    <w:rsid w:val="008A5FE3"/>
    <w:rsid w:val="008A6394"/>
    <w:rsid w:val="008A66E4"/>
    <w:rsid w:val="008A68E9"/>
    <w:rsid w:val="008A6F41"/>
    <w:rsid w:val="008A7EE9"/>
    <w:rsid w:val="008B017B"/>
    <w:rsid w:val="008B0436"/>
    <w:rsid w:val="008B0A16"/>
    <w:rsid w:val="008B1498"/>
    <w:rsid w:val="008B1820"/>
    <w:rsid w:val="008B2098"/>
    <w:rsid w:val="008B37C3"/>
    <w:rsid w:val="008B37EC"/>
    <w:rsid w:val="008B3B88"/>
    <w:rsid w:val="008B420D"/>
    <w:rsid w:val="008B5209"/>
    <w:rsid w:val="008B60F9"/>
    <w:rsid w:val="008B62DE"/>
    <w:rsid w:val="008B7278"/>
    <w:rsid w:val="008B77D4"/>
    <w:rsid w:val="008B7906"/>
    <w:rsid w:val="008C0020"/>
    <w:rsid w:val="008C0DAC"/>
    <w:rsid w:val="008C1DA3"/>
    <w:rsid w:val="008C26FD"/>
    <w:rsid w:val="008C2965"/>
    <w:rsid w:val="008C3051"/>
    <w:rsid w:val="008C35F2"/>
    <w:rsid w:val="008C55B9"/>
    <w:rsid w:val="008C5A4A"/>
    <w:rsid w:val="008C5F87"/>
    <w:rsid w:val="008C6404"/>
    <w:rsid w:val="008C65E9"/>
    <w:rsid w:val="008D2098"/>
    <w:rsid w:val="008D247D"/>
    <w:rsid w:val="008D2607"/>
    <w:rsid w:val="008D2794"/>
    <w:rsid w:val="008D289B"/>
    <w:rsid w:val="008D2A7B"/>
    <w:rsid w:val="008D2B54"/>
    <w:rsid w:val="008D2E34"/>
    <w:rsid w:val="008D3CAE"/>
    <w:rsid w:val="008D3F29"/>
    <w:rsid w:val="008D4A44"/>
    <w:rsid w:val="008D5561"/>
    <w:rsid w:val="008D5BA7"/>
    <w:rsid w:val="008D5BD7"/>
    <w:rsid w:val="008D5C67"/>
    <w:rsid w:val="008D5F83"/>
    <w:rsid w:val="008D61C7"/>
    <w:rsid w:val="008D6403"/>
    <w:rsid w:val="008D68E7"/>
    <w:rsid w:val="008D6961"/>
    <w:rsid w:val="008D7A25"/>
    <w:rsid w:val="008D7B96"/>
    <w:rsid w:val="008E081A"/>
    <w:rsid w:val="008E13CC"/>
    <w:rsid w:val="008E13DF"/>
    <w:rsid w:val="008E1C8B"/>
    <w:rsid w:val="008E33D6"/>
    <w:rsid w:val="008E4343"/>
    <w:rsid w:val="008E46C5"/>
    <w:rsid w:val="008E4C98"/>
    <w:rsid w:val="008E4E74"/>
    <w:rsid w:val="008E5813"/>
    <w:rsid w:val="008E5A00"/>
    <w:rsid w:val="008E60A3"/>
    <w:rsid w:val="008E6F65"/>
    <w:rsid w:val="008E739C"/>
    <w:rsid w:val="008E7576"/>
    <w:rsid w:val="008E7CE2"/>
    <w:rsid w:val="008F1CF4"/>
    <w:rsid w:val="008F24BA"/>
    <w:rsid w:val="008F2703"/>
    <w:rsid w:val="008F31E3"/>
    <w:rsid w:val="008F49AA"/>
    <w:rsid w:val="008F4CAF"/>
    <w:rsid w:val="008F4CF0"/>
    <w:rsid w:val="008F51A2"/>
    <w:rsid w:val="008F7275"/>
    <w:rsid w:val="008F75CA"/>
    <w:rsid w:val="008F7B62"/>
    <w:rsid w:val="008F7E5E"/>
    <w:rsid w:val="00900425"/>
    <w:rsid w:val="009006E7"/>
    <w:rsid w:val="00900C5F"/>
    <w:rsid w:val="009016B6"/>
    <w:rsid w:val="00901A05"/>
    <w:rsid w:val="00902E14"/>
    <w:rsid w:val="009042B5"/>
    <w:rsid w:val="009044BA"/>
    <w:rsid w:val="0090508E"/>
    <w:rsid w:val="00905C6A"/>
    <w:rsid w:val="00905CEC"/>
    <w:rsid w:val="00906A11"/>
    <w:rsid w:val="00907194"/>
    <w:rsid w:val="00907428"/>
    <w:rsid w:val="009078CD"/>
    <w:rsid w:val="0090799D"/>
    <w:rsid w:val="00907AC1"/>
    <w:rsid w:val="009107C4"/>
    <w:rsid w:val="009109E1"/>
    <w:rsid w:val="00911064"/>
    <w:rsid w:val="009112C4"/>
    <w:rsid w:val="00911498"/>
    <w:rsid w:val="00911B0E"/>
    <w:rsid w:val="009122D2"/>
    <w:rsid w:val="00912D7B"/>
    <w:rsid w:val="009130F3"/>
    <w:rsid w:val="00913488"/>
    <w:rsid w:val="00913BF8"/>
    <w:rsid w:val="00914E63"/>
    <w:rsid w:val="00915856"/>
    <w:rsid w:val="00915E58"/>
    <w:rsid w:val="00915FD6"/>
    <w:rsid w:val="009160D1"/>
    <w:rsid w:val="009163DA"/>
    <w:rsid w:val="009167D8"/>
    <w:rsid w:val="00916A2D"/>
    <w:rsid w:val="00917C87"/>
    <w:rsid w:val="009214F2"/>
    <w:rsid w:val="009215ED"/>
    <w:rsid w:val="00921607"/>
    <w:rsid w:val="00921CDF"/>
    <w:rsid w:val="00921D35"/>
    <w:rsid w:val="0092254B"/>
    <w:rsid w:val="009227A6"/>
    <w:rsid w:val="00923AE5"/>
    <w:rsid w:val="00923FFA"/>
    <w:rsid w:val="00924BD2"/>
    <w:rsid w:val="009254AD"/>
    <w:rsid w:val="009258D0"/>
    <w:rsid w:val="00926586"/>
    <w:rsid w:val="00926C59"/>
    <w:rsid w:val="00926C94"/>
    <w:rsid w:val="00926CAB"/>
    <w:rsid w:val="00927466"/>
    <w:rsid w:val="00927834"/>
    <w:rsid w:val="00927BC9"/>
    <w:rsid w:val="00927C80"/>
    <w:rsid w:val="00927F6C"/>
    <w:rsid w:val="00931277"/>
    <w:rsid w:val="0093355C"/>
    <w:rsid w:val="009354F2"/>
    <w:rsid w:val="00935C8D"/>
    <w:rsid w:val="00936664"/>
    <w:rsid w:val="00936DDB"/>
    <w:rsid w:val="0093774C"/>
    <w:rsid w:val="00937753"/>
    <w:rsid w:val="00940B7E"/>
    <w:rsid w:val="00940D74"/>
    <w:rsid w:val="00941A87"/>
    <w:rsid w:val="00941EAE"/>
    <w:rsid w:val="00941ED8"/>
    <w:rsid w:val="009420BB"/>
    <w:rsid w:val="00942617"/>
    <w:rsid w:val="0094313C"/>
    <w:rsid w:val="009433FA"/>
    <w:rsid w:val="009438AA"/>
    <w:rsid w:val="00943DEE"/>
    <w:rsid w:val="00944316"/>
    <w:rsid w:val="00944882"/>
    <w:rsid w:val="00944DDC"/>
    <w:rsid w:val="00945275"/>
    <w:rsid w:val="00945640"/>
    <w:rsid w:val="009456AB"/>
    <w:rsid w:val="0094575C"/>
    <w:rsid w:val="00945C40"/>
    <w:rsid w:val="00945EA1"/>
    <w:rsid w:val="009460E9"/>
    <w:rsid w:val="00946A64"/>
    <w:rsid w:val="00946C6B"/>
    <w:rsid w:val="00947169"/>
    <w:rsid w:val="009472DD"/>
    <w:rsid w:val="00947541"/>
    <w:rsid w:val="00950622"/>
    <w:rsid w:val="00951286"/>
    <w:rsid w:val="00951630"/>
    <w:rsid w:val="00951D14"/>
    <w:rsid w:val="009540BC"/>
    <w:rsid w:val="00954215"/>
    <w:rsid w:val="009542D3"/>
    <w:rsid w:val="009544DD"/>
    <w:rsid w:val="00956538"/>
    <w:rsid w:val="009566A0"/>
    <w:rsid w:val="00956BE0"/>
    <w:rsid w:val="00956E34"/>
    <w:rsid w:val="00956F24"/>
    <w:rsid w:val="0095744E"/>
    <w:rsid w:val="0095790E"/>
    <w:rsid w:val="00957B21"/>
    <w:rsid w:val="00957C97"/>
    <w:rsid w:val="00957E14"/>
    <w:rsid w:val="0096166B"/>
    <w:rsid w:val="00961EB2"/>
    <w:rsid w:val="0096262D"/>
    <w:rsid w:val="00962D97"/>
    <w:rsid w:val="00963283"/>
    <w:rsid w:val="009633CC"/>
    <w:rsid w:val="0096368F"/>
    <w:rsid w:val="009636FE"/>
    <w:rsid w:val="00963DEF"/>
    <w:rsid w:val="009644E8"/>
    <w:rsid w:val="009646A4"/>
    <w:rsid w:val="00965DF5"/>
    <w:rsid w:val="009660A0"/>
    <w:rsid w:val="00966486"/>
    <w:rsid w:val="00967232"/>
    <w:rsid w:val="009674BE"/>
    <w:rsid w:val="00967E9B"/>
    <w:rsid w:val="0097050C"/>
    <w:rsid w:val="009706D5"/>
    <w:rsid w:val="00970CCC"/>
    <w:rsid w:val="00970D60"/>
    <w:rsid w:val="009710EC"/>
    <w:rsid w:val="00971A9D"/>
    <w:rsid w:val="0097231E"/>
    <w:rsid w:val="009728AE"/>
    <w:rsid w:val="009728F3"/>
    <w:rsid w:val="00973358"/>
    <w:rsid w:val="009737DB"/>
    <w:rsid w:val="00973B2F"/>
    <w:rsid w:val="00974399"/>
    <w:rsid w:val="009746E1"/>
    <w:rsid w:val="00974FBF"/>
    <w:rsid w:val="009757B0"/>
    <w:rsid w:val="009769BD"/>
    <w:rsid w:val="00977D39"/>
    <w:rsid w:val="00977D5D"/>
    <w:rsid w:val="00977DB4"/>
    <w:rsid w:val="0098056C"/>
    <w:rsid w:val="0098099A"/>
    <w:rsid w:val="009813C0"/>
    <w:rsid w:val="00981E87"/>
    <w:rsid w:val="00983554"/>
    <w:rsid w:val="00983A7F"/>
    <w:rsid w:val="00985B6C"/>
    <w:rsid w:val="009865C1"/>
    <w:rsid w:val="0098664E"/>
    <w:rsid w:val="00986BC5"/>
    <w:rsid w:val="00986EA7"/>
    <w:rsid w:val="00987EDB"/>
    <w:rsid w:val="00990DCC"/>
    <w:rsid w:val="00990FF2"/>
    <w:rsid w:val="0099221C"/>
    <w:rsid w:val="009935B3"/>
    <w:rsid w:val="0099407D"/>
    <w:rsid w:val="009950DF"/>
    <w:rsid w:val="009954E8"/>
    <w:rsid w:val="00995CCF"/>
    <w:rsid w:val="00996CE9"/>
    <w:rsid w:val="00996D70"/>
    <w:rsid w:val="009971B6"/>
    <w:rsid w:val="00997974"/>
    <w:rsid w:val="00997AB8"/>
    <w:rsid w:val="00997AD4"/>
    <w:rsid w:val="009A0212"/>
    <w:rsid w:val="009A035B"/>
    <w:rsid w:val="009A0413"/>
    <w:rsid w:val="009A0893"/>
    <w:rsid w:val="009A0B42"/>
    <w:rsid w:val="009A1E05"/>
    <w:rsid w:val="009A2442"/>
    <w:rsid w:val="009A2BF8"/>
    <w:rsid w:val="009A3016"/>
    <w:rsid w:val="009A32FD"/>
    <w:rsid w:val="009A3F5C"/>
    <w:rsid w:val="009A4123"/>
    <w:rsid w:val="009A4CDC"/>
    <w:rsid w:val="009A4DBB"/>
    <w:rsid w:val="009A5045"/>
    <w:rsid w:val="009A71EC"/>
    <w:rsid w:val="009A72D7"/>
    <w:rsid w:val="009A7349"/>
    <w:rsid w:val="009A77EA"/>
    <w:rsid w:val="009A794F"/>
    <w:rsid w:val="009B06AE"/>
    <w:rsid w:val="009B155C"/>
    <w:rsid w:val="009B1A57"/>
    <w:rsid w:val="009B297D"/>
    <w:rsid w:val="009B3D7F"/>
    <w:rsid w:val="009B41A5"/>
    <w:rsid w:val="009B45CD"/>
    <w:rsid w:val="009B485F"/>
    <w:rsid w:val="009B4A1F"/>
    <w:rsid w:val="009B4B09"/>
    <w:rsid w:val="009B64FF"/>
    <w:rsid w:val="009B69F3"/>
    <w:rsid w:val="009B6CD6"/>
    <w:rsid w:val="009B71B9"/>
    <w:rsid w:val="009B772D"/>
    <w:rsid w:val="009B79E0"/>
    <w:rsid w:val="009C058F"/>
    <w:rsid w:val="009C077D"/>
    <w:rsid w:val="009C0CBD"/>
    <w:rsid w:val="009C1379"/>
    <w:rsid w:val="009C1608"/>
    <w:rsid w:val="009C3736"/>
    <w:rsid w:val="009C4482"/>
    <w:rsid w:val="009C4667"/>
    <w:rsid w:val="009C57E8"/>
    <w:rsid w:val="009C5AFC"/>
    <w:rsid w:val="009C5E9D"/>
    <w:rsid w:val="009C7140"/>
    <w:rsid w:val="009C75F3"/>
    <w:rsid w:val="009D09D3"/>
    <w:rsid w:val="009D0E7E"/>
    <w:rsid w:val="009D1623"/>
    <w:rsid w:val="009D167C"/>
    <w:rsid w:val="009D1711"/>
    <w:rsid w:val="009D18CB"/>
    <w:rsid w:val="009D1DB2"/>
    <w:rsid w:val="009D249D"/>
    <w:rsid w:val="009D3205"/>
    <w:rsid w:val="009D32D4"/>
    <w:rsid w:val="009D3FCC"/>
    <w:rsid w:val="009D5858"/>
    <w:rsid w:val="009D592E"/>
    <w:rsid w:val="009D613B"/>
    <w:rsid w:val="009D6451"/>
    <w:rsid w:val="009D6AF8"/>
    <w:rsid w:val="009D72C8"/>
    <w:rsid w:val="009E05E8"/>
    <w:rsid w:val="009E08CF"/>
    <w:rsid w:val="009E08FF"/>
    <w:rsid w:val="009E0D3E"/>
    <w:rsid w:val="009E1E51"/>
    <w:rsid w:val="009E2ECD"/>
    <w:rsid w:val="009E3736"/>
    <w:rsid w:val="009E396C"/>
    <w:rsid w:val="009E40A3"/>
    <w:rsid w:val="009E4A45"/>
    <w:rsid w:val="009E4C20"/>
    <w:rsid w:val="009E4D91"/>
    <w:rsid w:val="009E50E0"/>
    <w:rsid w:val="009E56B3"/>
    <w:rsid w:val="009E579B"/>
    <w:rsid w:val="009E5EBD"/>
    <w:rsid w:val="009E647E"/>
    <w:rsid w:val="009E66B3"/>
    <w:rsid w:val="009E6AEF"/>
    <w:rsid w:val="009E6E0A"/>
    <w:rsid w:val="009E7482"/>
    <w:rsid w:val="009F02C3"/>
    <w:rsid w:val="009F0679"/>
    <w:rsid w:val="009F10CF"/>
    <w:rsid w:val="009F160D"/>
    <w:rsid w:val="009F2A93"/>
    <w:rsid w:val="009F361A"/>
    <w:rsid w:val="009F4336"/>
    <w:rsid w:val="009F45A4"/>
    <w:rsid w:val="009F47F8"/>
    <w:rsid w:val="009F4825"/>
    <w:rsid w:val="009F4BB5"/>
    <w:rsid w:val="009F5554"/>
    <w:rsid w:val="009F5749"/>
    <w:rsid w:val="009F58D1"/>
    <w:rsid w:val="009F6993"/>
    <w:rsid w:val="009F725A"/>
    <w:rsid w:val="009F755A"/>
    <w:rsid w:val="009F77D8"/>
    <w:rsid w:val="009F7DA7"/>
    <w:rsid w:val="00A00C32"/>
    <w:rsid w:val="00A01801"/>
    <w:rsid w:val="00A0187E"/>
    <w:rsid w:val="00A03FA9"/>
    <w:rsid w:val="00A04F4E"/>
    <w:rsid w:val="00A05C7B"/>
    <w:rsid w:val="00A063BB"/>
    <w:rsid w:val="00A06FF3"/>
    <w:rsid w:val="00A074DA"/>
    <w:rsid w:val="00A07C06"/>
    <w:rsid w:val="00A07C6F"/>
    <w:rsid w:val="00A1046B"/>
    <w:rsid w:val="00A109A0"/>
    <w:rsid w:val="00A10DA7"/>
    <w:rsid w:val="00A1118A"/>
    <w:rsid w:val="00A11855"/>
    <w:rsid w:val="00A1198A"/>
    <w:rsid w:val="00A11AB3"/>
    <w:rsid w:val="00A11E81"/>
    <w:rsid w:val="00A13EBE"/>
    <w:rsid w:val="00A14A29"/>
    <w:rsid w:val="00A15094"/>
    <w:rsid w:val="00A1542E"/>
    <w:rsid w:val="00A15859"/>
    <w:rsid w:val="00A15DC1"/>
    <w:rsid w:val="00A1608A"/>
    <w:rsid w:val="00A1628A"/>
    <w:rsid w:val="00A203CD"/>
    <w:rsid w:val="00A207CB"/>
    <w:rsid w:val="00A21CEB"/>
    <w:rsid w:val="00A22714"/>
    <w:rsid w:val="00A22B67"/>
    <w:rsid w:val="00A22F44"/>
    <w:rsid w:val="00A23C3D"/>
    <w:rsid w:val="00A23E19"/>
    <w:rsid w:val="00A23E6A"/>
    <w:rsid w:val="00A24544"/>
    <w:rsid w:val="00A245CD"/>
    <w:rsid w:val="00A2670B"/>
    <w:rsid w:val="00A27709"/>
    <w:rsid w:val="00A27F11"/>
    <w:rsid w:val="00A3002A"/>
    <w:rsid w:val="00A305DC"/>
    <w:rsid w:val="00A30DC6"/>
    <w:rsid w:val="00A30EA3"/>
    <w:rsid w:val="00A31C08"/>
    <w:rsid w:val="00A31E5A"/>
    <w:rsid w:val="00A31F2D"/>
    <w:rsid w:val="00A332B8"/>
    <w:rsid w:val="00A334CB"/>
    <w:rsid w:val="00A33AC3"/>
    <w:rsid w:val="00A345C9"/>
    <w:rsid w:val="00A349AE"/>
    <w:rsid w:val="00A357E1"/>
    <w:rsid w:val="00A35A30"/>
    <w:rsid w:val="00A36884"/>
    <w:rsid w:val="00A3696E"/>
    <w:rsid w:val="00A37119"/>
    <w:rsid w:val="00A37333"/>
    <w:rsid w:val="00A3751F"/>
    <w:rsid w:val="00A37FD4"/>
    <w:rsid w:val="00A401EC"/>
    <w:rsid w:val="00A40A2E"/>
    <w:rsid w:val="00A40D50"/>
    <w:rsid w:val="00A40F4B"/>
    <w:rsid w:val="00A427D4"/>
    <w:rsid w:val="00A42C03"/>
    <w:rsid w:val="00A438B1"/>
    <w:rsid w:val="00A450BA"/>
    <w:rsid w:val="00A4551E"/>
    <w:rsid w:val="00A46573"/>
    <w:rsid w:val="00A471AC"/>
    <w:rsid w:val="00A473FE"/>
    <w:rsid w:val="00A4750E"/>
    <w:rsid w:val="00A479B5"/>
    <w:rsid w:val="00A4F2DB"/>
    <w:rsid w:val="00A50199"/>
    <w:rsid w:val="00A508E0"/>
    <w:rsid w:val="00A50AD9"/>
    <w:rsid w:val="00A511B3"/>
    <w:rsid w:val="00A514E8"/>
    <w:rsid w:val="00A51F8D"/>
    <w:rsid w:val="00A52529"/>
    <w:rsid w:val="00A529C9"/>
    <w:rsid w:val="00A52FA2"/>
    <w:rsid w:val="00A532C9"/>
    <w:rsid w:val="00A533D1"/>
    <w:rsid w:val="00A536C2"/>
    <w:rsid w:val="00A54574"/>
    <w:rsid w:val="00A547B7"/>
    <w:rsid w:val="00A549DE"/>
    <w:rsid w:val="00A54B12"/>
    <w:rsid w:val="00A54C2B"/>
    <w:rsid w:val="00A57AE3"/>
    <w:rsid w:val="00A60033"/>
    <w:rsid w:val="00A603D1"/>
    <w:rsid w:val="00A60898"/>
    <w:rsid w:val="00A60A2B"/>
    <w:rsid w:val="00A610AA"/>
    <w:rsid w:val="00A61C3E"/>
    <w:rsid w:val="00A62205"/>
    <w:rsid w:val="00A622C4"/>
    <w:rsid w:val="00A625BB"/>
    <w:rsid w:val="00A62FD9"/>
    <w:rsid w:val="00A64E7B"/>
    <w:rsid w:val="00A64FF3"/>
    <w:rsid w:val="00A650DE"/>
    <w:rsid w:val="00A653DF"/>
    <w:rsid w:val="00A6542F"/>
    <w:rsid w:val="00A65990"/>
    <w:rsid w:val="00A65F0F"/>
    <w:rsid w:val="00A6728A"/>
    <w:rsid w:val="00A6729C"/>
    <w:rsid w:val="00A673DC"/>
    <w:rsid w:val="00A7001A"/>
    <w:rsid w:val="00A71944"/>
    <w:rsid w:val="00A71CF0"/>
    <w:rsid w:val="00A721FE"/>
    <w:rsid w:val="00A7257E"/>
    <w:rsid w:val="00A72D69"/>
    <w:rsid w:val="00A73099"/>
    <w:rsid w:val="00A7385A"/>
    <w:rsid w:val="00A73BDB"/>
    <w:rsid w:val="00A7504D"/>
    <w:rsid w:val="00A75E9A"/>
    <w:rsid w:val="00A76030"/>
    <w:rsid w:val="00A76134"/>
    <w:rsid w:val="00A76137"/>
    <w:rsid w:val="00A76174"/>
    <w:rsid w:val="00A76901"/>
    <w:rsid w:val="00A7705E"/>
    <w:rsid w:val="00A772F4"/>
    <w:rsid w:val="00A7736B"/>
    <w:rsid w:val="00A77B9E"/>
    <w:rsid w:val="00A77CEF"/>
    <w:rsid w:val="00A80C4C"/>
    <w:rsid w:val="00A80F06"/>
    <w:rsid w:val="00A8128F"/>
    <w:rsid w:val="00A81641"/>
    <w:rsid w:val="00A83CF1"/>
    <w:rsid w:val="00A84093"/>
    <w:rsid w:val="00A848B0"/>
    <w:rsid w:val="00A84E91"/>
    <w:rsid w:val="00A852FC"/>
    <w:rsid w:val="00A85775"/>
    <w:rsid w:val="00A86112"/>
    <w:rsid w:val="00A86113"/>
    <w:rsid w:val="00A86A8C"/>
    <w:rsid w:val="00A872BF"/>
    <w:rsid w:val="00A872E5"/>
    <w:rsid w:val="00A900B5"/>
    <w:rsid w:val="00A9043A"/>
    <w:rsid w:val="00A904EB"/>
    <w:rsid w:val="00A90B1E"/>
    <w:rsid w:val="00A90D6B"/>
    <w:rsid w:val="00A915D7"/>
    <w:rsid w:val="00A9236A"/>
    <w:rsid w:val="00A92FB7"/>
    <w:rsid w:val="00A930A9"/>
    <w:rsid w:val="00A93C30"/>
    <w:rsid w:val="00A93EAD"/>
    <w:rsid w:val="00A94E73"/>
    <w:rsid w:val="00A953A2"/>
    <w:rsid w:val="00A955D1"/>
    <w:rsid w:val="00A95F19"/>
    <w:rsid w:val="00A960D6"/>
    <w:rsid w:val="00A963F1"/>
    <w:rsid w:val="00A96A5A"/>
    <w:rsid w:val="00A96B1C"/>
    <w:rsid w:val="00A96B2F"/>
    <w:rsid w:val="00A97486"/>
    <w:rsid w:val="00A97EFC"/>
    <w:rsid w:val="00AA0039"/>
    <w:rsid w:val="00AA008C"/>
    <w:rsid w:val="00AA01B4"/>
    <w:rsid w:val="00AA01DA"/>
    <w:rsid w:val="00AA03A4"/>
    <w:rsid w:val="00AA1301"/>
    <w:rsid w:val="00AA135D"/>
    <w:rsid w:val="00AA1764"/>
    <w:rsid w:val="00AA23C8"/>
    <w:rsid w:val="00AA28A0"/>
    <w:rsid w:val="00AA2FC3"/>
    <w:rsid w:val="00AA323B"/>
    <w:rsid w:val="00AA3598"/>
    <w:rsid w:val="00AA3B54"/>
    <w:rsid w:val="00AA3D77"/>
    <w:rsid w:val="00AA4843"/>
    <w:rsid w:val="00AA4981"/>
    <w:rsid w:val="00AA4D8F"/>
    <w:rsid w:val="00AA4E06"/>
    <w:rsid w:val="00AA5308"/>
    <w:rsid w:val="00AA5570"/>
    <w:rsid w:val="00AA58D8"/>
    <w:rsid w:val="00AA5929"/>
    <w:rsid w:val="00AA5957"/>
    <w:rsid w:val="00AA5FC8"/>
    <w:rsid w:val="00AA6395"/>
    <w:rsid w:val="00AA6DA6"/>
    <w:rsid w:val="00AA78EA"/>
    <w:rsid w:val="00AA7EAD"/>
    <w:rsid w:val="00AA7F29"/>
    <w:rsid w:val="00AB1104"/>
    <w:rsid w:val="00AB2438"/>
    <w:rsid w:val="00AB267D"/>
    <w:rsid w:val="00AB2D3D"/>
    <w:rsid w:val="00AB34F1"/>
    <w:rsid w:val="00AB37AA"/>
    <w:rsid w:val="00AB48AF"/>
    <w:rsid w:val="00AB5799"/>
    <w:rsid w:val="00AB5910"/>
    <w:rsid w:val="00AB6974"/>
    <w:rsid w:val="00AB6997"/>
    <w:rsid w:val="00AB69EB"/>
    <w:rsid w:val="00AB6B90"/>
    <w:rsid w:val="00AB7805"/>
    <w:rsid w:val="00AB7BD8"/>
    <w:rsid w:val="00AC02B3"/>
    <w:rsid w:val="00AC256C"/>
    <w:rsid w:val="00AC3E03"/>
    <w:rsid w:val="00AC4341"/>
    <w:rsid w:val="00AC4741"/>
    <w:rsid w:val="00AC4867"/>
    <w:rsid w:val="00AC48A0"/>
    <w:rsid w:val="00AC4F7D"/>
    <w:rsid w:val="00AC51EB"/>
    <w:rsid w:val="00AC55A3"/>
    <w:rsid w:val="00AC6672"/>
    <w:rsid w:val="00AC69CB"/>
    <w:rsid w:val="00AC73AD"/>
    <w:rsid w:val="00AC7A21"/>
    <w:rsid w:val="00AD0926"/>
    <w:rsid w:val="00AD1219"/>
    <w:rsid w:val="00AD20EC"/>
    <w:rsid w:val="00AD24CA"/>
    <w:rsid w:val="00AD28BC"/>
    <w:rsid w:val="00AD2A54"/>
    <w:rsid w:val="00AD2CCD"/>
    <w:rsid w:val="00AD3095"/>
    <w:rsid w:val="00AD342C"/>
    <w:rsid w:val="00AD368A"/>
    <w:rsid w:val="00AD4F90"/>
    <w:rsid w:val="00AD54BC"/>
    <w:rsid w:val="00AD54D0"/>
    <w:rsid w:val="00AD5EB2"/>
    <w:rsid w:val="00AD71C4"/>
    <w:rsid w:val="00AD73DB"/>
    <w:rsid w:val="00AD7B60"/>
    <w:rsid w:val="00ADA8CF"/>
    <w:rsid w:val="00AE10D1"/>
    <w:rsid w:val="00AE174B"/>
    <w:rsid w:val="00AE1BD2"/>
    <w:rsid w:val="00AE1D49"/>
    <w:rsid w:val="00AE1DD2"/>
    <w:rsid w:val="00AE1F95"/>
    <w:rsid w:val="00AE2215"/>
    <w:rsid w:val="00AE2D2B"/>
    <w:rsid w:val="00AE389E"/>
    <w:rsid w:val="00AE4ECE"/>
    <w:rsid w:val="00AE5450"/>
    <w:rsid w:val="00AE58EC"/>
    <w:rsid w:val="00AE5935"/>
    <w:rsid w:val="00AE653B"/>
    <w:rsid w:val="00AE6E02"/>
    <w:rsid w:val="00AE6F4A"/>
    <w:rsid w:val="00AE7C6B"/>
    <w:rsid w:val="00AE7D73"/>
    <w:rsid w:val="00AF0184"/>
    <w:rsid w:val="00AF080A"/>
    <w:rsid w:val="00AF0815"/>
    <w:rsid w:val="00AF087A"/>
    <w:rsid w:val="00AF1C0F"/>
    <w:rsid w:val="00AF2343"/>
    <w:rsid w:val="00AF2890"/>
    <w:rsid w:val="00AF2A37"/>
    <w:rsid w:val="00AF2E74"/>
    <w:rsid w:val="00AF4631"/>
    <w:rsid w:val="00AF4DF8"/>
    <w:rsid w:val="00AF54AC"/>
    <w:rsid w:val="00AF5EC0"/>
    <w:rsid w:val="00AF601B"/>
    <w:rsid w:val="00AF69D5"/>
    <w:rsid w:val="00AF76F1"/>
    <w:rsid w:val="00AF7733"/>
    <w:rsid w:val="00AF7EE8"/>
    <w:rsid w:val="00AF7FC3"/>
    <w:rsid w:val="00B0041F"/>
    <w:rsid w:val="00B00455"/>
    <w:rsid w:val="00B00836"/>
    <w:rsid w:val="00B00916"/>
    <w:rsid w:val="00B019AE"/>
    <w:rsid w:val="00B01E69"/>
    <w:rsid w:val="00B022ED"/>
    <w:rsid w:val="00B02C40"/>
    <w:rsid w:val="00B02F92"/>
    <w:rsid w:val="00B0316E"/>
    <w:rsid w:val="00B03453"/>
    <w:rsid w:val="00B03E95"/>
    <w:rsid w:val="00B03F17"/>
    <w:rsid w:val="00B04608"/>
    <w:rsid w:val="00B05EFF"/>
    <w:rsid w:val="00B05FAB"/>
    <w:rsid w:val="00B05FB5"/>
    <w:rsid w:val="00B06388"/>
    <w:rsid w:val="00B079B1"/>
    <w:rsid w:val="00B101F1"/>
    <w:rsid w:val="00B1038B"/>
    <w:rsid w:val="00B11953"/>
    <w:rsid w:val="00B122FE"/>
    <w:rsid w:val="00B1265F"/>
    <w:rsid w:val="00B12A77"/>
    <w:rsid w:val="00B12CE6"/>
    <w:rsid w:val="00B12F64"/>
    <w:rsid w:val="00B1304E"/>
    <w:rsid w:val="00B130A7"/>
    <w:rsid w:val="00B14058"/>
    <w:rsid w:val="00B148C8"/>
    <w:rsid w:val="00B14C1E"/>
    <w:rsid w:val="00B151C0"/>
    <w:rsid w:val="00B15764"/>
    <w:rsid w:val="00B15BDE"/>
    <w:rsid w:val="00B15F42"/>
    <w:rsid w:val="00B16719"/>
    <w:rsid w:val="00B16DA5"/>
    <w:rsid w:val="00B16E2A"/>
    <w:rsid w:val="00B1779E"/>
    <w:rsid w:val="00B17C31"/>
    <w:rsid w:val="00B17C5C"/>
    <w:rsid w:val="00B21AE2"/>
    <w:rsid w:val="00B222C4"/>
    <w:rsid w:val="00B233BF"/>
    <w:rsid w:val="00B23744"/>
    <w:rsid w:val="00B2641A"/>
    <w:rsid w:val="00B27B32"/>
    <w:rsid w:val="00B304F0"/>
    <w:rsid w:val="00B310A9"/>
    <w:rsid w:val="00B31236"/>
    <w:rsid w:val="00B32320"/>
    <w:rsid w:val="00B32759"/>
    <w:rsid w:val="00B32D14"/>
    <w:rsid w:val="00B33394"/>
    <w:rsid w:val="00B33BA9"/>
    <w:rsid w:val="00B33C87"/>
    <w:rsid w:val="00B33D42"/>
    <w:rsid w:val="00B34394"/>
    <w:rsid w:val="00B34562"/>
    <w:rsid w:val="00B34B7F"/>
    <w:rsid w:val="00B34C07"/>
    <w:rsid w:val="00B359DD"/>
    <w:rsid w:val="00B36B5D"/>
    <w:rsid w:val="00B36CB9"/>
    <w:rsid w:val="00B37036"/>
    <w:rsid w:val="00B3721D"/>
    <w:rsid w:val="00B37582"/>
    <w:rsid w:val="00B3794E"/>
    <w:rsid w:val="00B37EC4"/>
    <w:rsid w:val="00B412FD"/>
    <w:rsid w:val="00B41C13"/>
    <w:rsid w:val="00B41C37"/>
    <w:rsid w:val="00B4201B"/>
    <w:rsid w:val="00B42134"/>
    <w:rsid w:val="00B42C5F"/>
    <w:rsid w:val="00B42ED6"/>
    <w:rsid w:val="00B43139"/>
    <w:rsid w:val="00B43526"/>
    <w:rsid w:val="00B44B30"/>
    <w:rsid w:val="00B45260"/>
    <w:rsid w:val="00B453D9"/>
    <w:rsid w:val="00B45D72"/>
    <w:rsid w:val="00B45DE9"/>
    <w:rsid w:val="00B46F12"/>
    <w:rsid w:val="00B470B0"/>
    <w:rsid w:val="00B474F2"/>
    <w:rsid w:val="00B4756C"/>
    <w:rsid w:val="00B47848"/>
    <w:rsid w:val="00B47C9E"/>
    <w:rsid w:val="00B50521"/>
    <w:rsid w:val="00B50849"/>
    <w:rsid w:val="00B5091D"/>
    <w:rsid w:val="00B50CB2"/>
    <w:rsid w:val="00B50CD3"/>
    <w:rsid w:val="00B51424"/>
    <w:rsid w:val="00B5155A"/>
    <w:rsid w:val="00B51D1C"/>
    <w:rsid w:val="00B5218D"/>
    <w:rsid w:val="00B521D4"/>
    <w:rsid w:val="00B53A4E"/>
    <w:rsid w:val="00B53D10"/>
    <w:rsid w:val="00B54234"/>
    <w:rsid w:val="00B54944"/>
    <w:rsid w:val="00B55628"/>
    <w:rsid w:val="00B55F8D"/>
    <w:rsid w:val="00B56789"/>
    <w:rsid w:val="00B575CC"/>
    <w:rsid w:val="00B57BAE"/>
    <w:rsid w:val="00B6014C"/>
    <w:rsid w:val="00B604C6"/>
    <w:rsid w:val="00B6064F"/>
    <w:rsid w:val="00B60B06"/>
    <w:rsid w:val="00B611D7"/>
    <w:rsid w:val="00B6185F"/>
    <w:rsid w:val="00B61AA3"/>
    <w:rsid w:val="00B61F50"/>
    <w:rsid w:val="00B624ED"/>
    <w:rsid w:val="00B63E16"/>
    <w:rsid w:val="00B6417A"/>
    <w:rsid w:val="00B6456F"/>
    <w:rsid w:val="00B64852"/>
    <w:rsid w:val="00B64A7A"/>
    <w:rsid w:val="00B66BD8"/>
    <w:rsid w:val="00B70D71"/>
    <w:rsid w:val="00B70EBD"/>
    <w:rsid w:val="00B71040"/>
    <w:rsid w:val="00B715D5"/>
    <w:rsid w:val="00B72545"/>
    <w:rsid w:val="00B7284C"/>
    <w:rsid w:val="00B72CB8"/>
    <w:rsid w:val="00B72F99"/>
    <w:rsid w:val="00B73221"/>
    <w:rsid w:val="00B74D32"/>
    <w:rsid w:val="00B74F31"/>
    <w:rsid w:val="00B750C3"/>
    <w:rsid w:val="00B7573C"/>
    <w:rsid w:val="00B76870"/>
    <w:rsid w:val="00B76A52"/>
    <w:rsid w:val="00B76AFD"/>
    <w:rsid w:val="00B76FAF"/>
    <w:rsid w:val="00B76FD1"/>
    <w:rsid w:val="00B8014F"/>
    <w:rsid w:val="00B8026D"/>
    <w:rsid w:val="00B8090E"/>
    <w:rsid w:val="00B80C4D"/>
    <w:rsid w:val="00B810D2"/>
    <w:rsid w:val="00B81901"/>
    <w:rsid w:val="00B81AC2"/>
    <w:rsid w:val="00B82A6E"/>
    <w:rsid w:val="00B82E49"/>
    <w:rsid w:val="00B834EF"/>
    <w:rsid w:val="00B83CAE"/>
    <w:rsid w:val="00B856E1"/>
    <w:rsid w:val="00B858C7"/>
    <w:rsid w:val="00B859F5"/>
    <w:rsid w:val="00B868C7"/>
    <w:rsid w:val="00B87596"/>
    <w:rsid w:val="00B910BB"/>
    <w:rsid w:val="00B91483"/>
    <w:rsid w:val="00B91D62"/>
    <w:rsid w:val="00B952DE"/>
    <w:rsid w:val="00B95AAE"/>
    <w:rsid w:val="00B95E8B"/>
    <w:rsid w:val="00B95EA6"/>
    <w:rsid w:val="00B96B45"/>
    <w:rsid w:val="00B97060"/>
    <w:rsid w:val="00B975D4"/>
    <w:rsid w:val="00B97880"/>
    <w:rsid w:val="00B97C45"/>
    <w:rsid w:val="00BA050F"/>
    <w:rsid w:val="00BA08A3"/>
    <w:rsid w:val="00BA179E"/>
    <w:rsid w:val="00BA1D15"/>
    <w:rsid w:val="00BA3319"/>
    <w:rsid w:val="00BA3A4A"/>
    <w:rsid w:val="00BA3BF8"/>
    <w:rsid w:val="00BA3D07"/>
    <w:rsid w:val="00BA3E90"/>
    <w:rsid w:val="00BA41E3"/>
    <w:rsid w:val="00BA4499"/>
    <w:rsid w:val="00BA4B8E"/>
    <w:rsid w:val="00BA586A"/>
    <w:rsid w:val="00BA59A0"/>
    <w:rsid w:val="00BA6C63"/>
    <w:rsid w:val="00BA7E85"/>
    <w:rsid w:val="00BB11FE"/>
    <w:rsid w:val="00BB2C23"/>
    <w:rsid w:val="00BB3691"/>
    <w:rsid w:val="00BB3E86"/>
    <w:rsid w:val="00BB465A"/>
    <w:rsid w:val="00BB4A4B"/>
    <w:rsid w:val="00BB537B"/>
    <w:rsid w:val="00BB5645"/>
    <w:rsid w:val="00BB5E24"/>
    <w:rsid w:val="00BC00A3"/>
    <w:rsid w:val="00BC0EAF"/>
    <w:rsid w:val="00BC1898"/>
    <w:rsid w:val="00BC1EC4"/>
    <w:rsid w:val="00BC24B5"/>
    <w:rsid w:val="00BC2DF3"/>
    <w:rsid w:val="00BC3AD1"/>
    <w:rsid w:val="00BC4465"/>
    <w:rsid w:val="00BC5291"/>
    <w:rsid w:val="00BC5844"/>
    <w:rsid w:val="00BC61BD"/>
    <w:rsid w:val="00BC74F3"/>
    <w:rsid w:val="00BC79AA"/>
    <w:rsid w:val="00BC79B0"/>
    <w:rsid w:val="00BD02B3"/>
    <w:rsid w:val="00BD02D3"/>
    <w:rsid w:val="00BD06F9"/>
    <w:rsid w:val="00BD0BCA"/>
    <w:rsid w:val="00BD0CA0"/>
    <w:rsid w:val="00BD0D8C"/>
    <w:rsid w:val="00BD137B"/>
    <w:rsid w:val="00BD1F05"/>
    <w:rsid w:val="00BD2B60"/>
    <w:rsid w:val="00BD3192"/>
    <w:rsid w:val="00BD352B"/>
    <w:rsid w:val="00BD39EA"/>
    <w:rsid w:val="00BD3C0F"/>
    <w:rsid w:val="00BD5171"/>
    <w:rsid w:val="00BD5348"/>
    <w:rsid w:val="00BD5AD2"/>
    <w:rsid w:val="00BD6A3A"/>
    <w:rsid w:val="00BD6B7B"/>
    <w:rsid w:val="00BD7532"/>
    <w:rsid w:val="00BD76F7"/>
    <w:rsid w:val="00BE0B56"/>
    <w:rsid w:val="00BE1DA4"/>
    <w:rsid w:val="00BE2717"/>
    <w:rsid w:val="00BE3832"/>
    <w:rsid w:val="00BE41E8"/>
    <w:rsid w:val="00BE4533"/>
    <w:rsid w:val="00BE596B"/>
    <w:rsid w:val="00BE63BE"/>
    <w:rsid w:val="00BE6A1E"/>
    <w:rsid w:val="00BE7601"/>
    <w:rsid w:val="00BE7B36"/>
    <w:rsid w:val="00BF02B7"/>
    <w:rsid w:val="00BF02BD"/>
    <w:rsid w:val="00BF0C6C"/>
    <w:rsid w:val="00BF0C98"/>
    <w:rsid w:val="00BF1724"/>
    <w:rsid w:val="00BF2263"/>
    <w:rsid w:val="00BF2ECC"/>
    <w:rsid w:val="00BF2F5E"/>
    <w:rsid w:val="00BF3AE1"/>
    <w:rsid w:val="00BF3F08"/>
    <w:rsid w:val="00BF40ED"/>
    <w:rsid w:val="00BF43EE"/>
    <w:rsid w:val="00BF4F5E"/>
    <w:rsid w:val="00BF57F9"/>
    <w:rsid w:val="00BF5844"/>
    <w:rsid w:val="00BF5B69"/>
    <w:rsid w:val="00BF649C"/>
    <w:rsid w:val="00BF7470"/>
    <w:rsid w:val="00BFD3D8"/>
    <w:rsid w:val="00C00821"/>
    <w:rsid w:val="00C00860"/>
    <w:rsid w:val="00C00E00"/>
    <w:rsid w:val="00C010FC"/>
    <w:rsid w:val="00C013CB"/>
    <w:rsid w:val="00C01EA0"/>
    <w:rsid w:val="00C02225"/>
    <w:rsid w:val="00C033CB"/>
    <w:rsid w:val="00C03580"/>
    <w:rsid w:val="00C03AF1"/>
    <w:rsid w:val="00C03EF9"/>
    <w:rsid w:val="00C04D58"/>
    <w:rsid w:val="00C05102"/>
    <w:rsid w:val="00C05336"/>
    <w:rsid w:val="00C060ED"/>
    <w:rsid w:val="00C06582"/>
    <w:rsid w:val="00C06B7D"/>
    <w:rsid w:val="00C07110"/>
    <w:rsid w:val="00C10848"/>
    <w:rsid w:val="00C11C80"/>
    <w:rsid w:val="00C13B6C"/>
    <w:rsid w:val="00C15044"/>
    <w:rsid w:val="00C155EE"/>
    <w:rsid w:val="00C156AD"/>
    <w:rsid w:val="00C15CE7"/>
    <w:rsid w:val="00C16856"/>
    <w:rsid w:val="00C17487"/>
    <w:rsid w:val="00C17E3D"/>
    <w:rsid w:val="00C203A6"/>
    <w:rsid w:val="00C208CE"/>
    <w:rsid w:val="00C20A88"/>
    <w:rsid w:val="00C20E2D"/>
    <w:rsid w:val="00C221C1"/>
    <w:rsid w:val="00C22224"/>
    <w:rsid w:val="00C22365"/>
    <w:rsid w:val="00C23273"/>
    <w:rsid w:val="00C23BA7"/>
    <w:rsid w:val="00C241C5"/>
    <w:rsid w:val="00C2507A"/>
    <w:rsid w:val="00C252F9"/>
    <w:rsid w:val="00C25A27"/>
    <w:rsid w:val="00C25E15"/>
    <w:rsid w:val="00C25FD1"/>
    <w:rsid w:val="00C2625D"/>
    <w:rsid w:val="00C26C6D"/>
    <w:rsid w:val="00C26DE5"/>
    <w:rsid w:val="00C278CC"/>
    <w:rsid w:val="00C27E26"/>
    <w:rsid w:val="00C27FCB"/>
    <w:rsid w:val="00C30592"/>
    <w:rsid w:val="00C305F1"/>
    <w:rsid w:val="00C3082E"/>
    <w:rsid w:val="00C31A11"/>
    <w:rsid w:val="00C31B78"/>
    <w:rsid w:val="00C31EC9"/>
    <w:rsid w:val="00C3264D"/>
    <w:rsid w:val="00C3300C"/>
    <w:rsid w:val="00C330E1"/>
    <w:rsid w:val="00C3427A"/>
    <w:rsid w:val="00C34567"/>
    <w:rsid w:val="00C34A85"/>
    <w:rsid w:val="00C34E7E"/>
    <w:rsid w:val="00C350B8"/>
    <w:rsid w:val="00C35290"/>
    <w:rsid w:val="00C35F0B"/>
    <w:rsid w:val="00C37877"/>
    <w:rsid w:val="00C37BBF"/>
    <w:rsid w:val="00C40003"/>
    <w:rsid w:val="00C4022B"/>
    <w:rsid w:val="00C40979"/>
    <w:rsid w:val="00C40AFB"/>
    <w:rsid w:val="00C4169F"/>
    <w:rsid w:val="00C419F0"/>
    <w:rsid w:val="00C42722"/>
    <w:rsid w:val="00C439B2"/>
    <w:rsid w:val="00C44497"/>
    <w:rsid w:val="00C45002"/>
    <w:rsid w:val="00C45337"/>
    <w:rsid w:val="00C477B3"/>
    <w:rsid w:val="00C50419"/>
    <w:rsid w:val="00C51628"/>
    <w:rsid w:val="00C51671"/>
    <w:rsid w:val="00C523C8"/>
    <w:rsid w:val="00C525B0"/>
    <w:rsid w:val="00C527DE"/>
    <w:rsid w:val="00C532E7"/>
    <w:rsid w:val="00C5396D"/>
    <w:rsid w:val="00C53E5E"/>
    <w:rsid w:val="00C5415E"/>
    <w:rsid w:val="00C54643"/>
    <w:rsid w:val="00C54808"/>
    <w:rsid w:val="00C5522F"/>
    <w:rsid w:val="00C55294"/>
    <w:rsid w:val="00C558AD"/>
    <w:rsid w:val="00C55A3E"/>
    <w:rsid w:val="00C55DAD"/>
    <w:rsid w:val="00C56B05"/>
    <w:rsid w:val="00C57AFC"/>
    <w:rsid w:val="00C57DED"/>
    <w:rsid w:val="00C61356"/>
    <w:rsid w:val="00C61D4E"/>
    <w:rsid w:val="00C62581"/>
    <w:rsid w:val="00C631CC"/>
    <w:rsid w:val="00C63F47"/>
    <w:rsid w:val="00C6408B"/>
    <w:rsid w:val="00C647E4"/>
    <w:rsid w:val="00C648FB"/>
    <w:rsid w:val="00C64AE5"/>
    <w:rsid w:val="00C655D7"/>
    <w:rsid w:val="00C659FE"/>
    <w:rsid w:val="00C65E1A"/>
    <w:rsid w:val="00C66E55"/>
    <w:rsid w:val="00C67BEA"/>
    <w:rsid w:val="00C67F70"/>
    <w:rsid w:val="00C707C3"/>
    <w:rsid w:val="00C70A70"/>
    <w:rsid w:val="00C712A4"/>
    <w:rsid w:val="00C719C0"/>
    <w:rsid w:val="00C71B1F"/>
    <w:rsid w:val="00C71D58"/>
    <w:rsid w:val="00C71E44"/>
    <w:rsid w:val="00C7260B"/>
    <w:rsid w:val="00C72ACD"/>
    <w:rsid w:val="00C73A22"/>
    <w:rsid w:val="00C73BAC"/>
    <w:rsid w:val="00C73D5B"/>
    <w:rsid w:val="00C745DD"/>
    <w:rsid w:val="00C74A80"/>
    <w:rsid w:val="00C74FD7"/>
    <w:rsid w:val="00C7596E"/>
    <w:rsid w:val="00C774D1"/>
    <w:rsid w:val="00C77577"/>
    <w:rsid w:val="00C80313"/>
    <w:rsid w:val="00C8063C"/>
    <w:rsid w:val="00C807F5"/>
    <w:rsid w:val="00C80E9D"/>
    <w:rsid w:val="00C80EDC"/>
    <w:rsid w:val="00C81175"/>
    <w:rsid w:val="00C81421"/>
    <w:rsid w:val="00C8181E"/>
    <w:rsid w:val="00C829E9"/>
    <w:rsid w:val="00C830F4"/>
    <w:rsid w:val="00C835D4"/>
    <w:rsid w:val="00C83D4F"/>
    <w:rsid w:val="00C8420D"/>
    <w:rsid w:val="00C8479D"/>
    <w:rsid w:val="00C84CB5"/>
    <w:rsid w:val="00C8524B"/>
    <w:rsid w:val="00C85F50"/>
    <w:rsid w:val="00C86CDE"/>
    <w:rsid w:val="00C872F3"/>
    <w:rsid w:val="00C877CC"/>
    <w:rsid w:val="00C905D5"/>
    <w:rsid w:val="00C9067D"/>
    <w:rsid w:val="00C90F6F"/>
    <w:rsid w:val="00C91BB3"/>
    <w:rsid w:val="00C92BDF"/>
    <w:rsid w:val="00C92CED"/>
    <w:rsid w:val="00C92FCD"/>
    <w:rsid w:val="00C931CD"/>
    <w:rsid w:val="00C93709"/>
    <w:rsid w:val="00C95C22"/>
    <w:rsid w:val="00C96A05"/>
    <w:rsid w:val="00C97127"/>
    <w:rsid w:val="00C97601"/>
    <w:rsid w:val="00C97C6C"/>
    <w:rsid w:val="00C97E71"/>
    <w:rsid w:val="00CA0127"/>
    <w:rsid w:val="00CA0FFD"/>
    <w:rsid w:val="00CA1BFA"/>
    <w:rsid w:val="00CA1D72"/>
    <w:rsid w:val="00CA32A8"/>
    <w:rsid w:val="00CA346B"/>
    <w:rsid w:val="00CA3CD0"/>
    <w:rsid w:val="00CA42FA"/>
    <w:rsid w:val="00CA45D3"/>
    <w:rsid w:val="00CA4C95"/>
    <w:rsid w:val="00CA4F23"/>
    <w:rsid w:val="00CA508A"/>
    <w:rsid w:val="00CA6B73"/>
    <w:rsid w:val="00CA79F6"/>
    <w:rsid w:val="00CA7D77"/>
    <w:rsid w:val="00CB0116"/>
    <w:rsid w:val="00CB06AC"/>
    <w:rsid w:val="00CB07BF"/>
    <w:rsid w:val="00CB0C13"/>
    <w:rsid w:val="00CB1001"/>
    <w:rsid w:val="00CB1DB2"/>
    <w:rsid w:val="00CB2F19"/>
    <w:rsid w:val="00CB425F"/>
    <w:rsid w:val="00CB42E8"/>
    <w:rsid w:val="00CB449C"/>
    <w:rsid w:val="00CB451A"/>
    <w:rsid w:val="00CB513B"/>
    <w:rsid w:val="00CB5218"/>
    <w:rsid w:val="00CB5B05"/>
    <w:rsid w:val="00CB5D5A"/>
    <w:rsid w:val="00CB5EB7"/>
    <w:rsid w:val="00CB6819"/>
    <w:rsid w:val="00CB6886"/>
    <w:rsid w:val="00CB68BF"/>
    <w:rsid w:val="00CB69FF"/>
    <w:rsid w:val="00CB757A"/>
    <w:rsid w:val="00CB76D5"/>
    <w:rsid w:val="00CC01E7"/>
    <w:rsid w:val="00CC038F"/>
    <w:rsid w:val="00CC04C5"/>
    <w:rsid w:val="00CC0879"/>
    <w:rsid w:val="00CC08F2"/>
    <w:rsid w:val="00CC1732"/>
    <w:rsid w:val="00CC1A05"/>
    <w:rsid w:val="00CC251C"/>
    <w:rsid w:val="00CC28EE"/>
    <w:rsid w:val="00CC34AB"/>
    <w:rsid w:val="00CC3710"/>
    <w:rsid w:val="00CC386F"/>
    <w:rsid w:val="00CC38F3"/>
    <w:rsid w:val="00CC3C70"/>
    <w:rsid w:val="00CC3FE3"/>
    <w:rsid w:val="00CC415D"/>
    <w:rsid w:val="00CC445D"/>
    <w:rsid w:val="00CC44C7"/>
    <w:rsid w:val="00CC475E"/>
    <w:rsid w:val="00CC4FB0"/>
    <w:rsid w:val="00CC592D"/>
    <w:rsid w:val="00CC734C"/>
    <w:rsid w:val="00CC73CA"/>
    <w:rsid w:val="00CC73D7"/>
    <w:rsid w:val="00CC741C"/>
    <w:rsid w:val="00CD13ED"/>
    <w:rsid w:val="00CD2321"/>
    <w:rsid w:val="00CD2851"/>
    <w:rsid w:val="00CD3159"/>
    <w:rsid w:val="00CD33A6"/>
    <w:rsid w:val="00CD3933"/>
    <w:rsid w:val="00CD4554"/>
    <w:rsid w:val="00CD4694"/>
    <w:rsid w:val="00CD4892"/>
    <w:rsid w:val="00CD53A8"/>
    <w:rsid w:val="00CD5E8A"/>
    <w:rsid w:val="00CD60EE"/>
    <w:rsid w:val="00CD67DB"/>
    <w:rsid w:val="00CD6E8A"/>
    <w:rsid w:val="00CD7F99"/>
    <w:rsid w:val="00CE00DD"/>
    <w:rsid w:val="00CE1098"/>
    <w:rsid w:val="00CE14E9"/>
    <w:rsid w:val="00CE1ABD"/>
    <w:rsid w:val="00CE1CAA"/>
    <w:rsid w:val="00CE1F68"/>
    <w:rsid w:val="00CE33C9"/>
    <w:rsid w:val="00CE4159"/>
    <w:rsid w:val="00CE4868"/>
    <w:rsid w:val="00CE50AE"/>
    <w:rsid w:val="00CE635A"/>
    <w:rsid w:val="00CE717A"/>
    <w:rsid w:val="00CE71F5"/>
    <w:rsid w:val="00CE760C"/>
    <w:rsid w:val="00CE7E42"/>
    <w:rsid w:val="00CE7F33"/>
    <w:rsid w:val="00CF0623"/>
    <w:rsid w:val="00CF0943"/>
    <w:rsid w:val="00CF0D1F"/>
    <w:rsid w:val="00CF126E"/>
    <w:rsid w:val="00CF1596"/>
    <w:rsid w:val="00CF1EF4"/>
    <w:rsid w:val="00CF2885"/>
    <w:rsid w:val="00CF2918"/>
    <w:rsid w:val="00CF2EAA"/>
    <w:rsid w:val="00CF39D2"/>
    <w:rsid w:val="00CF3C06"/>
    <w:rsid w:val="00CF4726"/>
    <w:rsid w:val="00CF4753"/>
    <w:rsid w:val="00CF5E65"/>
    <w:rsid w:val="00CF6933"/>
    <w:rsid w:val="00CF743E"/>
    <w:rsid w:val="00CF7952"/>
    <w:rsid w:val="00D003A8"/>
    <w:rsid w:val="00D004AE"/>
    <w:rsid w:val="00D0154C"/>
    <w:rsid w:val="00D0181F"/>
    <w:rsid w:val="00D01AED"/>
    <w:rsid w:val="00D01BBD"/>
    <w:rsid w:val="00D031CF"/>
    <w:rsid w:val="00D03A29"/>
    <w:rsid w:val="00D03DE7"/>
    <w:rsid w:val="00D050DC"/>
    <w:rsid w:val="00D051DE"/>
    <w:rsid w:val="00D0548A"/>
    <w:rsid w:val="00D05DD5"/>
    <w:rsid w:val="00D06359"/>
    <w:rsid w:val="00D066DA"/>
    <w:rsid w:val="00D06E55"/>
    <w:rsid w:val="00D108AA"/>
    <w:rsid w:val="00D10BC5"/>
    <w:rsid w:val="00D1144E"/>
    <w:rsid w:val="00D12605"/>
    <w:rsid w:val="00D129F2"/>
    <w:rsid w:val="00D12A43"/>
    <w:rsid w:val="00D12BA0"/>
    <w:rsid w:val="00D135D5"/>
    <w:rsid w:val="00D1371B"/>
    <w:rsid w:val="00D138E4"/>
    <w:rsid w:val="00D14E14"/>
    <w:rsid w:val="00D1548C"/>
    <w:rsid w:val="00D159FD"/>
    <w:rsid w:val="00D1605B"/>
    <w:rsid w:val="00D164F3"/>
    <w:rsid w:val="00D17A0A"/>
    <w:rsid w:val="00D17D21"/>
    <w:rsid w:val="00D17ED9"/>
    <w:rsid w:val="00D203E0"/>
    <w:rsid w:val="00D20580"/>
    <w:rsid w:val="00D209A2"/>
    <w:rsid w:val="00D20C20"/>
    <w:rsid w:val="00D21223"/>
    <w:rsid w:val="00D217AE"/>
    <w:rsid w:val="00D21ED0"/>
    <w:rsid w:val="00D221D0"/>
    <w:rsid w:val="00D228E4"/>
    <w:rsid w:val="00D237B9"/>
    <w:rsid w:val="00D23DB3"/>
    <w:rsid w:val="00D24CBC"/>
    <w:rsid w:val="00D25137"/>
    <w:rsid w:val="00D26955"/>
    <w:rsid w:val="00D269D1"/>
    <w:rsid w:val="00D26E42"/>
    <w:rsid w:val="00D27013"/>
    <w:rsid w:val="00D2722E"/>
    <w:rsid w:val="00D27BC0"/>
    <w:rsid w:val="00D27E5C"/>
    <w:rsid w:val="00D305C7"/>
    <w:rsid w:val="00D30B06"/>
    <w:rsid w:val="00D30E8B"/>
    <w:rsid w:val="00D31093"/>
    <w:rsid w:val="00D3138E"/>
    <w:rsid w:val="00D31DF5"/>
    <w:rsid w:val="00D321B1"/>
    <w:rsid w:val="00D325F2"/>
    <w:rsid w:val="00D327FB"/>
    <w:rsid w:val="00D32E9B"/>
    <w:rsid w:val="00D3608D"/>
    <w:rsid w:val="00D36230"/>
    <w:rsid w:val="00D362ED"/>
    <w:rsid w:val="00D36729"/>
    <w:rsid w:val="00D367D9"/>
    <w:rsid w:val="00D37245"/>
    <w:rsid w:val="00D37C09"/>
    <w:rsid w:val="00D408F6"/>
    <w:rsid w:val="00D426AF"/>
    <w:rsid w:val="00D42A8A"/>
    <w:rsid w:val="00D42BC7"/>
    <w:rsid w:val="00D42BFB"/>
    <w:rsid w:val="00D4300C"/>
    <w:rsid w:val="00D4315C"/>
    <w:rsid w:val="00D44B46"/>
    <w:rsid w:val="00D44C4E"/>
    <w:rsid w:val="00D44E09"/>
    <w:rsid w:val="00D4503A"/>
    <w:rsid w:val="00D45891"/>
    <w:rsid w:val="00D463E3"/>
    <w:rsid w:val="00D4659A"/>
    <w:rsid w:val="00D46FB4"/>
    <w:rsid w:val="00D47B57"/>
    <w:rsid w:val="00D47C23"/>
    <w:rsid w:val="00D50341"/>
    <w:rsid w:val="00D51514"/>
    <w:rsid w:val="00D5182E"/>
    <w:rsid w:val="00D518A9"/>
    <w:rsid w:val="00D518DB"/>
    <w:rsid w:val="00D519DD"/>
    <w:rsid w:val="00D52336"/>
    <w:rsid w:val="00D52A03"/>
    <w:rsid w:val="00D53204"/>
    <w:rsid w:val="00D537C7"/>
    <w:rsid w:val="00D5384D"/>
    <w:rsid w:val="00D54482"/>
    <w:rsid w:val="00D545F5"/>
    <w:rsid w:val="00D546FC"/>
    <w:rsid w:val="00D548A6"/>
    <w:rsid w:val="00D552F9"/>
    <w:rsid w:val="00D568E4"/>
    <w:rsid w:val="00D56920"/>
    <w:rsid w:val="00D56B1E"/>
    <w:rsid w:val="00D56EE2"/>
    <w:rsid w:val="00D57D93"/>
    <w:rsid w:val="00D60256"/>
    <w:rsid w:val="00D60A4D"/>
    <w:rsid w:val="00D61EED"/>
    <w:rsid w:val="00D62005"/>
    <w:rsid w:val="00D627D8"/>
    <w:rsid w:val="00D63498"/>
    <w:rsid w:val="00D63617"/>
    <w:rsid w:val="00D63A14"/>
    <w:rsid w:val="00D63DA5"/>
    <w:rsid w:val="00D64965"/>
    <w:rsid w:val="00D64CD5"/>
    <w:rsid w:val="00D64EC6"/>
    <w:rsid w:val="00D65043"/>
    <w:rsid w:val="00D67383"/>
    <w:rsid w:val="00D678B0"/>
    <w:rsid w:val="00D701ED"/>
    <w:rsid w:val="00D70C2C"/>
    <w:rsid w:val="00D7124A"/>
    <w:rsid w:val="00D716E9"/>
    <w:rsid w:val="00D71814"/>
    <w:rsid w:val="00D730D2"/>
    <w:rsid w:val="00D739B9"/>
    <w:rsid w:val="00D73C0C"/>
    <w:rsid w:val="00D74440"/>
    <w:rsid w:val="00D74E91"/>
    <w:rsid w:val="00D75174"/>
    <w:rsid w:val="00D75BDF"/>
    <w:rsid w:val="00D75E8E"/>
    <w:rsid w:val="00D76505"/>
    <w:rsid w:val="00D765D2"/>
    <w:rsid w:val="00D8071D"/>
    <w:rsid w:val="00D80CA6"/>
    <w:rsid w:val="00D80ED5"/>
    <w:rsid w:val="00D812AC"/>
    <w:rsid w:val="00D81BF7"/>
    <w:rsid w:val="00D834BA"/>
    <w:rsid w:val="00D85C33"/>
    <w:rsid w:val="00D85D0E"/>
    <w:rsid w:val="00D85E6E"/>
    <w:rsid w:val="00D862BC"/>
    <w:rsid w:val="00D866BB"/>
    <w:rsid w:val="00D86B2B"/>
    <w:rsid w:val="00D8705A"/>
    <w:rsid w:val="00D87B57"/>
    <w:rsid w:val="00D90EBA"/>
    <w:rsid w:val="00D910E9"/>
    <w:rsid w:val="00D933A6"/>
    <w:rsid w:val="00D93540"/>
    <w:rsid w:val="00D9397A"/>
    <w:rsid w:val="00D93D9A"/>
    <w:rsid w:val="00D93F10"/>
    <w:rsid w:val="00D94A42"/>
    <w:rsid w:val="00D958BD"/>
    <w:rsid w:val="00D95C71"/>
    <w:rsid w:val="00D962D2"/>
    <w:rsid w:val="00D96C83"/>
    <w:rsid w:val="00D96C8E"/>
    <w:rsid w:val="00D96F60"/>
    <w:rsid w:val="00D97156"/>
    <w:rsid w:val="00D971D5"/>
    <w:rsid w:val="00D97742"/>
    <w:rsid w:val="00DA00E9"/>
    <w:rsid w:val="00DA0D5B"/>
    <w:rsid w:val="00DA1666"/>
    <w:rsid w:val="00DA21F5"/>
    <w:rsid w:val="00DA2327"/>
    <w:rsid w:val="00DA2597"/>
    <w:rsid w:val="00DA2B58"/>
    <w:rsid w:val="00DA2F04"/>
    <w:rsid w:val="00DA3AFC"/>
    <w:rsid w:val="00DA4AD6"/>
    <w:rsid w:val="00DA4DDC"/>
    <w:rsid w:val="00DA4F56"/>
    <w:rsid w:val="00DA6831"/>
    <w:rsid w:val="00DA79C6"/>
    <w:rsid w:val="00DB1132"/>
    <w:rsid w:val="00DB24C4"/>
    <w:rsid w:val="00DB2975"/>
    <w:rsid w:val="00DB36F3"/>
    <w:rsid w:val="00DB3B96"/>
    <w:rsid w:val="00DB3C87"/>
    <w:rsid w:val="00DB3D63"/>
    <w:rsid w:val="00DB41CC"/>
    <w:rsid w:val="00DB4760"/>
    <w:rsid w:val="00DB478A"/>
    <w:rsid w:val="00DB48AF"/>
    <w:rsid w:val="00DB4A83"/>
    <w:rsid w:val="00DB4E98"/>
    <w:rsid w:val="00DB4EB6"/>
    <w:rsid w:val="00DB5A26"/>
    <w:rsid w:val="00DB6C00"/>
    <w:rsid w:val="00DB744D"/>
    <w:rsid w:val="00DB763D"/>
    <w:rsid w:val="00DC0622"/>
    <w:rsid w:val="00DC0698"/>
    <w:rsid w:val="00DC1A3C"/>
    <w:rsid w:val="00DC2196"/>
    <w:rsid w:val="00DC2397"/>
    <w:rsid w:val="00DC3122"/>
    <w:rsid w:val="00DC3628"/>
    <w:rsid w:val="00DC39D2"/>
    <w:rsid w:val="00DC4CB1"/>
    <w:rsid w:val="00DC607D"/>
    <w:rsid w:val="00DC66B0"/>
    <w:rsid w:val="00DC6712"/>
    <w:rsid w:val="00DC6D3C"/>
    <w:rsid w:val="00DC7C79"/>
    <w:rsid w:val="00DC7E70"/>
    <w:rsid w:val="00DD049B"/>
    <w:rsid w:val="00DD06D1"/>
    <w:rsid w:val="00DD070C"/>
    <w:rsid w:val="00DD0E3E"/>
    <w:rsid w:val="00DD0FE6"/>
    <w:rsid w:val="00DD1728"/>
    <w:rsid w:val="00DD1BEE"/>
    <w:rsid w:val="00DD1EDF"/>
    <w:rsid w:val="00DD1F75"/>
    <w:rsid w:val="00DD21A1"/>
    <w:rsid w:val="00DD2241"/>
    <w:rsid w:val="00DD2602"/>
    <w:rsid w:val="00DD33A6"/>
    <w:rsid w:val="00DD3FC7"/>
    <w:rsid w:val="00DD419D"/>
    <w:rsid w:val="00DD5274"/>
    <w:rsid w:val="00DD6285"/>
    <w:rsid w:val="00DD64E6"/>
    <w:rsid w:val="00DD6C0F"/>
    <w:rsid w:val="00DD706E"/>
    <w:rsid w:val="00DD711F"/>
    <w:rsid w:val="00DD7D50"/>
    <w:rsid w:val="00DE0ACF"/>
    <w:rsid w:val="00DE0C24"/>
    <w:rsid w:val="00DE1300"/>
    <w:rsid w:val="00DE15B3"/>
    <w:rsid w:val="00DE23E0"/>
    <w:rsid w:val="00DE246D"/>
    <w:rsid w:val="00DE2995"/>
    <w:rsid w:val="00DE3E81"/>
    <w:rsid w:val="00DE3F42"/>
    <w:rsid w:val="00DE4F5E"/>
    <w:rsid w:val="00DE5145"/>
    <w:rsid w:val="00DE5266"/>
    <w:rsid w:val="00DE59D5"/>
    <w:rsid w:val="00DE5A53"/>
    <w:rsid w:val="00DE5AAF"/>
    <w:rsid w:val="00DE623C"/>
    <w:rsid w:val="00DE62AF"/>
    <w:rsid w:val="00DE6D43"/>
    <w:rsid w:val="00DE6E2A"/>
    <w:rsid w:val="00DE6E65"/>
    <w:rsid w:val="00DE7078"/>
    <w:rsid w:val="00DE793D"/>
    <w:rsid w:val="00DF0EC4"/>
    <w:rsid w:val="00DF0FBA"/>
    <w:rsid w:val="00DF2B8F"/>
    <w:rsid w:val="00DF2EB2"/>
    <w:rsid w:val="00DF3056"/>
    <w:rsid w:val="00DF378E"/>
    <w:rsid w:val="00DF4988"/>
    <w:rsid w:val="00DF5CA2"/>
    <w:rsid w:val="00DF5DFC"/>
    <w:rsid w:val="00DF60A8"/>
    <w:rsid w:val="00DF703F"/>
    <w:rsid w:val="00DF75CE"/>
    <w:rsid w:val="00DF774C"/>
    <w:rsid w:val="00DF79C8"/>
    <w:rsid w:val="00E001BB"/>
    <w:rsid w:val="00E0043F"/>
    <w:rsid w:val="00E005D0"/>
    <w:rsid w:val="00E00821"/>
    <w:rsid w:val="00E008CB"/>
    <w:rsid w:val="00E00CD1"/>
    <w:rsid w:val="00E00D93"/>
    <w:rsid w:val="00E014A9"/>
    <w:rsid w:val="00E02286"/>
    <w:rsid w:val="00E02A41"/>
    <w:rsid w:val="00E02AF2"/>
    <w:rsid w:val="00E02BF6"/>
    <w:rsid w:val="00E03136"/>
    <w:rsid w:val="00E0313B"/>
    <w:rsid w:val="00E033AC"/>
    <w:rsid w:val="00E039D0"/>
    <w:rsid w:val="00E03E9E"/>
    <w:rsid w:val="00E0431D"/>
    <w:rsid w:val="00E04FBC"/>
    <w:rsid w:val="00E055CD"/>
    <w:rsid w:val="00E05817"/>
    <w:rsid w:val="00E05BA6"/>
    <w:rsid w:val="00E0719C"/>
    <w:rsid w:val="00E07388"/>
    <w:rsid w:val="00E0785D"/>
    <w:rsid w:val="00E07FC0"/>
    <w:rsid w:val="00E10654"/>
    <w:rsid w:val="00E10711"/>
    <w:rsid w:val="00E10C2C"/>
    <w:rsid w:val="00E10F54"/>
    <w:rsid w:val="00E10FE8"/>
    <w:rsid w:val="00E115CB"/>
    <w:rsid w:val="00E11645"/>
    <w:rsid w:val="00E116E2"/>
    <w:rsid w:val="00E13370"/>
    <w:rsid w:val="00E13D16"/>
    <w:rsid w:val="00E1445E"/>
    <w:rsid w:val="00E145F6"/>
    <w:rsid w:val="00E14649"/>
    <w:rsid w:val="00E14857"/>
    <w:rsid w:val="00E148C0"/>
    <w:rsid w:val="00E14901"/>
    <w:rsid w:val="00E1492C"/>
    <w:rsid w:val="00E14C20"/>
    <w:rsid w:val="00E14E5F"/>
    <w:rsid w:val="00E16069"/>
    <w:rsid w:val="00E167CC"/>
    <w:rsid w:val="00E1722A"/>
    <w:rsid w:val="00E177E7"/>
    <w:rsid w:val="00E17A09"/>
    <w:rsid w:val="00E207E9"/>
    <w:rsid w:val="00E213F8"/>
    <w:rsid w:val="00E21A57"/>
    <w:rsid w:val="00E2213B"/>
    <w:rsid w:val="00E2339F"/>
    <w:rsid w:val="00E2453D"/>
    <w:rsid w:val="00E24A8B"/>
    <w:rsid w:val="00E253CC"/>
    <w:rsid w:val="00E25470"/>
    <w:rsid w:val="00E26F8C"/>
    <w:rsid w:val="00E27133"/>
    <w:rsid w:val="00E273BD"/>
    <w:rsid w:val="00E277C2"/>
    <w:rsid w:val="00E277FE"/>
    <w:rsid w:val="00E279B6"/>
    <w:rsid w:val="00E27DD5"/>
    <w:rsid w:val="00E304F4"/>
    <w:rsid w:val="00E30E64"/>
    <w:rsid w:val="00E311AE"/>
    <w:rsid w:val="00E31DB5"/>
    <w:rsid w:val="00E3269C"/>
    <w:rsid w:val="00E33AA2"/>
    <w:rsid w:val="00E33B1C"/>
    <w:rsid w:val="00E33E9E"/>
    <w:rsid w:val="00E34423"/>
    <w:rsid w:val="00E34A54"/>
    <w:rsid w:val="00E34FEE"/>
    <w:rsid w:val="00E3522F"/>
    <w:rsid w:val="00E353AB"/>
    <w:rsid w:val="00E35973"/>
    <w:rsid w:val="00E36468"/>
    <w:rsid w:val="00E369F8"/>
    <w:rsid w:val="00E36BE8"/>
    <w:rsid w:val="00E36D37"/>
    <w:rsid w:val="00E373CF"/>
    <w:rsid w:val="00E37652"/>
    <w:rsid w:val="00E37944"/>
    <w:rsid w:val="00E37F4E"/>
    <w:rsid w:val="00E40528"/>
    <w:rsid w:val="00E40531"/>
    <w:rsid w:val="00E40616"/>
    <w:rsid w:val="00E40C02"/>
    <w:rsid w:val="00E42762"/>
    <w:rsid w:val="00E428A5"/>
    <w:rsid w:val="00E43E90"/>
    <w:rsid w:val="00E4467C"/>
    <w:rsid w:val="00E44D0B"/>
    <w:rsid w:val="00E45237"/>
    <w:rsid w:val="00E457D3"/>
    <w:rsid w:val="00E45DA1"/>
    <w:rsid w:val="00E466E7"/>
    <w:rsid w:val="00E4787A"/>
    <w:rsid w:val="00E501B1"/>
    <w:rsid w:val="00E5067D"/>
    <w:rsid w:val="00E50B72"/>
    <w:rsid w:val="00E518FE"/>
    <w:rsid w:val="00E5207F"/>
    <w:rsid w:val="00E527DE"/>
    <w:rsid w:val="00E52942"/>
    <w:rsid w:val="00E52BED"/>
    <w:rsid w:val="00E53CAC"/>
    <w:rsid w:val="00E54E6B"/>
    <w:rsid w:val="00E55878"/>
    <w:rsid w:val="00E55A5C"/>
    <w:rsid w:val="00E55C03"/>
    <w:rsid w:val="00E55DD4"/>
    <w:rsid w:val="00E55E66"/>
    <w:rsid w:val="00E560F7"/>
    <w:rsid w:val="00E57104"/>
    <w:rsid w:val="00E574EB"/>
    <w:rsid w:val="00E57C5D"/>
    <w:rsid w:val="00E608C2"/>
    <w:rsid w:val="00E60B32"/>
    <w:rsid w:val="00E60B3C"/>
    <w:rsid w:val="00E61C80"/>
    <w:rsid w:val="00E6203A"/>
    <w:rsid w:val="00E626C2"/>
    <w:rsid w:val="00E62DD7"/>
    <w:rsid w:val="00E636FA"/>
    <w:rsid w:val="00E63A88"/>
    <w:rsid w:val="00E63B1E"/>
    <w:rsid w:val="00E64770"/>
    <w:rsid w:val="00E64DB5"/>
    <w:rsid w:val="00E66629"/>
    <w:rsid w:val="00E672BB"/>
    <w:rsid w:val="00E6736F"/>
    <w:rsid w:val="00E67678"/>
    <w:rsid w:val="00E70079"/>
    <w:rsid w:val="00E70EB8"/>
    <w:rsid w:val="00E719D4"/>
    <w:rsid w:val="00E71AC5"/>
    <w:rsid w:val="00E71DE0"/>
    <w:rsid w:val="00E72CC7"/>
    <w:rsid w:val="00E732BD"/>
    <w:rsid w:val="00E735D9"/>
    <w:rsid w:val="00E740C1"/>
    <w:rsid w:val="00E74370"/>
    <w:rsid w:val="00E744EF"/>
    <w:rsid w:val="00E748F8"/>
    <w:rsid w:val="00E74A29"/>
    <w:rsid w:val="00E75442"/>
    <w:rsid w:val="00E7576C"/>
    <w:rsid w:val="00E76029"/>
    <w:rsid w:val="00E76665"/>
    <w:rsid w:val="00E76DE9"/>
    <w:rsid w:val="00E76F27"/>
    <w:rsid w:val="00E777FF"/>
    <w:rsid w:val="00E77C9B"/>
    <w:rsid w:val="00E802D9"/>
    <w:rsid w:val="00E8032A"/>
    <w:rsid w:val="00E82203"/>
    <w:rsid w:val="00E82295"/>
    <w:rsid w:val="00E8230C"/>
    <w:rsid w:val="00E827B5"/>
    <w:rsid w:val="00E82CC3"/>
    <w:rsid w:val="00E83382"/>
    <w:rsid w:val="00E833F2"/>
    <w:rsid w:val="00E834E4"/>
    <w:rsid w:val="00E8353A"/>
    <w:rsid w:val="00E835A9"/>
    <w:rsid w:val="00E83731"/>
    <w:rsid w:val="00E837C8"/>
    <w:rsid w:val="00E837EB"/>
    <w:rsid w:val="00E83C9E"/>
    <w:rsid w:val="00E83D83"/>
    <w:rsid w:val="00E84BD8"/>
    <w:rsid w:val="00E84F9F"/>
    <w:rsid w:val="00E8751A"/>
    <w:rsid w:val="00E87775"/>
    <w:rsid w:val="00E90769"/>
    <w:rsid w:val="00E909A3"/>
    <w:rsid w:val="00E91539"/>
    <w:rsid w:val="00E91FE8"/>
    <w:rsid w:val="00E9286B"/>
    <w:rsid w:val="00E93919"/>
    <w:rsid w:val="00E9396F"/>
    <w:rsid w:val="00E94204"/>
    <w:rsid w:val="00E9589D"/>
    <w:rsid w:val="00E95A23"/>
    <w:rsid w:val="00E96279"/>
    <w:rsid w:val="00E9646B"/>
    <w:rsid w:val="00E9724E"/>
    <w:rsid w:val="00E97B5F"/>
    <w:rsid w:val="00E97D19"/>
    <w:rsid w:val="00EA08E1"/>
    <w:rsid w:val="00EA15E2"/>
    <w:rsid w:val="00EA24B3"/>
    <w:rsid w:val="00EA24B9"/>
    <w:rsid w:val="00EA2E34"/>
    <w:rsid w:val="00EA3451"/>
    <w:rsid w:val="00EA3467"/>
    <w:rsid w:val="00EA373A"/>
    <w:rsid w:val="00EA37C2"/>
    <w:rsid w:val="00EA3AF1"/>
    <w:rsid w:val="00EA4577"/>
    <w:rsid w:val="00EA48A8"/>
    <w:rsid w:val="00EA4C57"/>
    <w:rsid w:val="00EA4D88"/>
    <w:rsid w:val="00EA5853"/>
    <w:rsid w:val="00EA5903"/>
    <w:rsid w:val="00EA657D"/>
    <w:rsid w:val="00EA6F95"/>
    <w:rsid w:val="00EA7D7B"/>
    <w:rsid w:val="00EB06EB"/>
    <w:rsid w:val="00EB177F"/>
    <w:rsid w:val="00EB1D53"/>
    <w:rsid w:val="00EB2357"/>
    <w:rsid w:val="00EB235F"/>
    <w:rsid w:val="00EB2AC0"/>
    <w:rsid w:val="00EB3135"/>
    <w:rsid w:val="00EB3336"/>
    <w:rsid w:val="00EB390F"/>
    <w:rsid w:val="00EB3B55"/>
    <w:rsid w:val="00EB3E66"/>
    <w:rsid w:val="00EB55B9"/>
    <w:rsid w:val="00EB5931"/>
    <w:rsid w:val="00EB59D7"/>
    <w:rsid w:val="00EB6079"/>
    <w:rsid w:val="00EB699D"/>
    <w:rsid w:val="00EB6B8B"/>
    <w:rsid w:val="00EB7146"/>
    <w:rsid w:val="00EB72FC"/>
    <w:rsid w:val="00EB73B4"/>
    <w:rsid w:val="00EB74F1"/>
    <w:rsid w:val="00EB78D6"/>
    <w:rsid w:val="00EB7A3C"/>
    <w:rsid w:val="00EB7FE1"/>
    <w:rsid w:val="00EC006F"/>
    <w:rsid w:val="00EC12E7"/>
    <w:rsid w:val="00EC2275"/>
    <w:rsid w:val="00EC270C"/>
    <w:rsid w:val="00EC2978"/>
    <w:rsid w:val="00EC3D4C"/>
    <w:rsid w:val="00EC46F3"/>
    <w:rsid w:val="00EC5326"/>
    <w:rsid w:val="00EC54A6"/>
    <w:rsid w:val="00EC551E"/>
    <w:rsid w:val="00EC5CDF"/>
    <w:rsid w:val="00EC671F"/>
    <w:rsid w:val="00EC6CE9"/>
    <w:rsid w:val="00EC7432"/>
    <w:rsid w:val="00EC7C13"/>
    <w:rsid w:val="00ED022A"/>
    <w:rsid w:val="00ED028B"/>
    <w:rsid w:val="00ED1B16"/>
    <w:rsid w:val="00ED20B3"/>
    <w:rsid w:val="00ED29D2"/>
    <w:rsid w:val="00ED2F44"/>
    <w:rsid w:val="00ED3908"/>
    <w:rsid w:val="00ED4441"/>
    <w:rsid w:val="00ED4690"/>
    <w:rsid w:val="00ED4CBF"/>
    <w:rsid w:val="00ED5551"/>
    <w:rsid w:val="00ED5D60"/>
    <w:rsid w:val="00ED60B5"/>
    <w:rsid w:val="00ED73E4"/>
    <w:rsid w:val="00ED7A9C"/>
    <w:rsid w:val="00ED7BD1"/>
    <w:rsid w:val="00ED7D36"/>
    <w:rsid w:val="00EE0CCE"/>
    <w:rsid w:val="00EE0FCA"/>
    <w:rsid w:val="00EE1533"/>
    <w:rsid w:val="00EE18DF"/>
    <w:rsid w:val="00EE23BF"/>
    <w:rsid w:val="00EE2593"/>
    <w:rsid w:val="00EE282B"/>
    <w:rsid w:val="00EE2D6C"/>
    <w:rsid w:val="00EE324E"/>
    <w:rsid w:val="00EE37A5"/>
    <w:rsid w:val="00EE3C27"/>
    <w:rsid w:val="00EE3FB6"/>
    <w:rsid w:val="00EE486E"/>
    <w:rsid w:val="00EE5365"/>
    <w:rsid w:val="00EE5448"/>
    <w:rsid w:val="00EE5738"/>
    <w:rsid w:val="00EE60BB"/>
    <w:rsid w:val="00EE6266"/>
    <w:rsid w:val="00EE62F3"/>
    <w:rsid w:val="00EE63EF"/>
    <w:rsid w:val="00EE7C15"/>
    <w:rsid w:val="00EF031E"/>
    <w:rsid w:val="00EF314D"/>
    <w:rsid w:val="00EF3AF4"/>
    <w:rsid w:val="00EF3E8B"/>
    <w:rsid w:val="00EF3F04"/>
    <w:rsid w:val="00EF43D3"/>
    <w:rsid w:val="00EF4717"/>
    <w:rsid w:val="00EF48B7"/>
    <w:rsid w:val="00EF4EE5"/>
    <w:rsid w:val="00EF4F72"/>
    <w:rsid w:val="00EF70E6"/>
    <w:rsid w:val="00EF7B84"/>
    <w:rsid w:val="00EF7C36"/>
    <w:rsid w:val="00EF7D7B"/>
    <w:rsid w:val="00F01035"/>
    <w:rsid w:val="00F010C8"/>
    <w:rsid w:val="00F010DA"/>
    <w:rsid w:val="00F0173C"/>
    <w:rsid w:val="00F018FC"/>
    <w:rsid w:val="00F01ACB"/>
    <w:rsid w:val="00F01D90"/>
    <w:rsid w:val="00F023A0"/>
    <w:rsid w:val="00F02E83"/>
    <w:rsid w:val="00F02FE5"/>
    <w:rsid w:val="00F03117"/>
    <w:rsid w:val="00F03118"/>
    <w:rsid w:val="00F035B3"/>
    <w:rsid w:val="00F039FE"/>
    <w:rsid w:val="00F03E3B"/>
    <w:rsid w:val="00F03F9D"/>
    <w:rsid w:val="00F04406"/>
    <w:rsid w:val="00F0442F"/>
    <w:rsid w:val="00F045FF"/>
    <w:rsid w:val="00F0494F"/>
    <w:rsid w:val="00F04D9E"/>
    <w:rsid w:val="00F052FA"/>
    <w:rsid w:val="00F057D2"/>
    <w:rsid w:val="00F05895"/>
    <w:rsid w:val="00F05D3D"/>
    <w:rsid w:val="00F0609A"/>
    <w:rsid w:val="00F063EB"/>
    <w:rsid w:val="00F06B6B"/>
    <w:rsid w:val="00F06BE5"/>
    <w:rsid w:val="00F07088"/>
    <w:rsid w:val="00F0790E"/>
    <w:rsid w:val="00F1017E"/>
    <w:rsid w:val="00F10D74"/>
    <w:rsid w:val="00F117F7"/>
    <w:rsid w:val="00F1215F"/>
    <w:rsid w:val="00F12376"/>
    <w:rsid w:val="00F12D44"/>
    <w:rsid w:val="00F13B78"/>
    <w:rsid w:val="00F13C68"/>
    <w:rsid w:val="00F140B7"/>
    <w:rsid w:val="00F152B0"/>
    <w:rsid w:val="00F1553D"/>
    <w:rsid w:val="00F157BB"/>
    <w:rsid w:val="00F15831"/>
    <w:rsid w:val="00F15D43"/>
    <w:rsid w:val="00F15EC0"/>
    <w:rsid w:val="00F160E5"/>
    <w:rsid w:val="00F162F5"/>
    <w:rsid w:val="00F16BC8"/>
    <w:rsid w:val="00F20382"/>
    <w:rsid w:val="00F2049A"/>
    <w:rsid w:val="00F20871"/>
    <w:rsid w:val="00F211F8"/>
    <w:rsid w:val="00F21304"/>
    <w:rsid w:val="00F2186E"/>
    <w:rsid w:val="00F21EC7"/>
    <w:rsid w:val="00F228C5"/>
    <w:rsid w:val="00F22F23"/>
    <w:rsid w:val="00F2306D"/>
    <w:rsid w:val="00F23773"/>
    <w:rsid w:val="00F24736"/>
    <w:rsid w:val="00F24B17"/>
    <w:rsid w:val="00F251A5"/>
    <w:rsid w:val="00F2533A"/>
    <w:rsid w:val="00F2550F"/>
    <w:rsid w:val="00F25521"/>
    <w:rsid w:val="00F26318"/>
    <w:rsid w:val="00F26CB9"/>
    <w:rsid w:val="00F2761E"/>
    <w:rsid w:val="00F27CF4"/>
    <w:rsid w:val="00F306E5"/>
    <w:rsid w:val="00F31272"/>
    <w:rsid w:val="00F31FF3"/>
    <w:rsid w:val="00F32229"/>
    <w:rsid w:val="00F322FB"/>
    <w:rsid w:val="00F32754"/>
    <w:rsid w:val="00F32A00"/>
    <w:rsid w:val="00F33F60"/>
    <w:rsid w:val="00F348C4"/>
    <w:rsid w:val="00F36AAC"/>
    <w:rsid w:val="00F36BA4"/>
    <w:rsid w:val="00F3721C"/>
    <w:rsid w:val="00F40BED"/>
    <w:rsid w:val="00F41252"/>
    <w:rsid w:val="00F4143E"/>
    <w:rsid w:val="00F41646"/>
    <w:rsid w:val="00F41C1D"/>
    <w:rsid w:val="00F427ED"/>
    <w:rsid w:val="00F42D39"/>
    <w:rsid w:val="00F43102"/>
    <w:rsid w:val="00F43D20"/>
    <w:rsid w:val="00F44F83"/>
    <w:rsid w:val="00F45052"/>
    <w:rsid w:val="00F455E5"/>
    <w:rsid w:val="00F45950"/>
    <w:rsid w:val="00F45EBD"/>
    <w:rsid w:val="00F46A3C"/>
    <w:rsid w:val="00F46B79"/>
    <w:rsid w:val="00F46E1E"/>
    <w:rsid w:val="00F46FAC"/>
    <w:rsid w:val="00F477DC"/>
    <w:rsid w:val="00F478B9"/>
    <w:rsid w:val="00F47EC5"/>
    <w:rsid w:val="00F50388"/>
    <w:rsid w:val="00F504A4"/>
    <w:rsid w:val="00F50687"/>
    <w:rsid w:val="00F50C0D"/>
    <w:rsid w:val="00F520B4"/>
    <w:rsid w:val="00F54086"/>
    <w:rsid w:val="00F54100"/>
    <w:rsid w:val="00F54149"/>
    <w:rsid w:val="00F54E25"/>
    <w:rsid w:val="00F552FC"/>
    <w:rsid w:val="00F55BF8"/>
    <w:rsid w:val="00F5616A"/>
    <w:rsid w:val="00F570B1"/>
    <w:rsid w:val="00F57349"/>
    <w:rsid w:val="00F579FB"/>
    <w:rsid w:val="00F57F5C"/>
    <w:rsid w:val="00F600DB"/>
    <w:rsid w:val="00F605C5"/>
    <w:rsid w:val="00F612A1"/>
    <w:rsid w:val="00F61813"/>
    <w:rsid w:val="00F618AB"/>
    <w:rsid w:val="00F61933"/>
    <w:rsid w:val="00F61AEE"/>
    <w:rsid w:val="00F61D59"/>
    <w:rsid w:val="00F61E3A"/>
    <w:rsid w:val="00F62CA4"/>
    <w:rsid w:val="00F6411A"/>
    <w:rsid w:val="00F64C32"/>
    <w:rsid w:val="00F654CB"/>
    <w:rsid w:val="00F65742"/>
    <w:rsid w:val="00F66258"/>
    <w:rsid w:val="00F66923"/>
    <w:rsid w:val="00F66AA8"/>
    <w:rsid w:val="00F66D58"/>
    <w:rsid w:val="00F6738C"/>
    <w:rsid w:val="00F6740E"/>
    <w:rsid w:val="00F676B2"/>
    <w:rsid w:val="00F677D8"/>
    <w:rsid w:val="00F702E3"/>
    <w:rsid w:val="00F715BA"/>
    <w:rsid w:val="00F71BE8"/>
    <w:rsid w:val="00F71F24"/>
    <w:rsid w:val="00F724D9"/>
    <w:rsid w:val="00F731E2"/>
    <w:rsid w:val="00F7383F"/>
    <w:rsid w:val="00F73D93"/>
    <w:rsid w:val="00F746A2"/>
    <w:rsid w:val="00F74B78"/>
    <w:rsid w:val="00F75649"/>
    <w:rsid w:val="00F75F78"/>
    <w:rsid w:val="00F767D0"/>
    <w:rsid w:val="00F76803"/>
    <w:rsid w:val="00F76983"/>
    <w:rsid w:val="00F7721E"/>
    <w:rsid w:val="00F816F9"/>
    <w:rsid w:val="00F816FF"/>
    <w:rsid w:val="00F81753"/>
    <w:rsid w:val="00F819A0"/>
    <w:rsid w:val="00F81F38"/>
    <w:rsid w:val="00F820F6"/>
    <w:rsid w:val="00F82282"/>
    <w:rsid w:val="00F82577"/>
    <w:rsid w:val="00F82756"/>
    <w:rsid w:val="00F82DAF"/>
    <w:rsid w:val="00F8478D"/>
    <w:rsid w:val="00F8491C"/>
    <w:rsid w:val="00F849AB"/>
    <w:rsid w:val="00F84AF3"/>
    <w:rsid w:val="00F84EC4"/>
    <w:rsid w:val="00F84EEF"/>
    <w:rsid w:val="00F8514A"/>
    <w:rsid w:val="00F85304"/>
    <w:rsid w:val="00F85645"/>
    <w:rsid w:val="00F86A1A"/>
    <w:rsid w:val="00F86D98"/>
    <w:rsid w:val="00F87050"/>
    <w:rsid w:val="00F87438"/>
    <w:rsid w:val="00F87673"/>
    <w:rsid w:val="00F9020D"/>
    <w:rsid w:val="00F906C1"/>
    <w:rsid w:val="00F9191E"/>
    <w:rsid w:val="00F919D7"/>
    <w:rsid w:val="00F91D8F"/>
    <w:rsid w:val="00F91F27"/>
    <w:rsid w:val="00F93F12"/>
    <w:rsid w:val="00F95A13"/>
    <w:rsid w:val="00F95ADD"/>
    <w:rsid w:val="00F95ECD"/>
    <w:rsid w:val="00F96888"/>
    <w:rsid w:val="00F977E7"/>
    <w:rsid w:val="00FA00B9"/>
    <w:rsid w:val="00FA01D9"/>
    <w:rsid w:val="00FA07D8"/>
    <w:rsid w:val="00FA0855"/>
    <w:rsid w:val="00FA0A15"/>
    <w:rsid w:val="00FA2103"/>
    <w:rsid w:val="00FA2171"/>
    <w:rsid w:val="00FA235F"/>
    <w:rsid w:val="00FA2615"/>
    <w:rsid w:val="00FA302F"/>
    <w:rsid w:val="00FA4A6F"/>
    <w:rsid w:val="00FA5440"/>
    <w:rsid w:val="00FA58CA"/>
    <w:rsid w:val="00FA7BAC"/>
    <w:rsid w:val="00FA7E61"/>
    <w:rsid w:val="00FB0286"/>
    <w:rsid w:val="00FB04F0"/>
    <w:rsid w:val="00FB086D"/>
    <w:rsid w:val="00FB15DE"/>
    <w:rsid w:val="00FB1D8B"/>
    <w:rsid w:val="00FB2FA8"/>
    <w:rsid w:val="00FB3058"/>
    <w:rsid w:val="00FB454A"/>
    <w:rsid w:val="00FB46DA"/>
    <w:rsid w:val="00FB47B7"/>
    <w:rsid w:val="00FB4D93"/>
    <w:rsid w:val="00FB4DB3"/>
    <w:rsid w:val="00FB4EFF"/>
    <w:rsid w:val="00FB5435"/>
    <w:rsid w:val="00FB5B79"/>
    <w:rsid w:val="00FB7099"/>
    <w:rsid w:val="00FB7AEC"/>
    <w:rsid w:val="00FB7EB2"/>
    <w:rsid w:val="00FC091D"/>
    <w:rsid w:val="00FC2A84"/>
    <w:rsid w:val="00FC2BB5"/>
    <w:rsid w:val="00FC2F26"/>
    <w:rsid w:val="00FC3489"/>
    <w:rsid w:val="00FC34E7"/>
    <w:rsid w:val="00FC3E55"/>
    <w:rsid w:val="00FC469E"/>
    <w:rsid w:val="00FC48F9"/>
    <w:rsid w:val="00FC5011"/>
    <w:rsid w:val="00FC559A"/>
    <w:rsid w:val="00FC622C"/>
    <w:rsid w:val="00FC73D4"/>
    <w:rsid w:val="00FD0685"/>
    <w:rsid w:val="00FD0B04"/>
    <w:rsid w:val="00FD0EB8"/>
    <w:rsid w:val="00FD1149"/>
    <w:rsid w:val="00FD1477"/>
    <w:rsid w:val="00FD1557"/>
    <w:rsid w:val="00FD1DB9"/>
    <w:rsid w:val="00FD2D0F"/>
    <w:rsid w:val="00FD3DC3"/>
    <w:rsid w:val="00FD3F7F"/>
    <w:rsid w:val="00FD433E"/>
    <w:rsid w:val="00FD4484"/>
    <w:rsid w:val="00FD50B4"/>
    <w:rsid w:val="00FD53C2"/>
    <w:rsid w:val="00FD5504"/>
    <w:rsid w:val="00FD6A52"/>
    <w:rsid w:val="00FD75A9"/>
    <w:rsid w:val="00FD7ABD"/>
    <w:rsid w:val="00FE0284"/>
    <w:rsid w:val="00FE04A1"/>
    <w:rsid w:val="00FE0579"/>
    <w:rsid w:val="00FE0715"/>
    <w:rsid w:val="00FE0D77"/>
    <w:rsid w:val="00FE1C65"/>
    <w:rsid w:val="00FE1F98"/>
    <w:rsid w:val="00FE2367"/>
    <w:rsid w:val="00FE252F"/>
    <w:rsid w:val="00FE2A8D"/>
    <w:rsid w:val="00FE3988"/>
    <w:rsid w:val="00FE49E2"/>
    <w:rsid w:val="00FE59CA"/>
    <w:rsid w:val="00FE5BD9"/>
    <w:rsid w:val="00FE6506"/>
    <w:rsid w:val="00FE76FA"/>
    <w:rsid w:val="00FE7D0A"/>
    <w:rsid w:val="00FF08C8"/>
    <w:rsid w:val="00FF1548"/>
    <w:rsid w:val="00FF16A4"/>
    <w:rsid w:val="00FF2053"/>
    <w:rsid w:val="00FF454E"/>
    <w:rsid w:val="00FF5899"/>
    <w:rsid w:val="00FF58E9"/>
    <w:rsid w:val="00FF5F05"/>
    <w:rsid w:val="00FF5FCE"/>
    <w:rsid w:val="00FF6626"/>
    <w:rsid w:val="00FF68BE"/>
    <w:rsid w:val="00FF6B48"/>
    <w:rsid w:val="00FF6DD5"/>
    <w:rsid w:val="00FF73A6"/>
    <w:rsid w:val="011D75A3"/>
    <w:rsid w:val="0125393E"/>
    <w:rsid w:val="01283A3C"/>
    <w:rsid w:val="013AA794"/>
    <w:rsid w:val="014B7ECC"/>
    <w:rsid w:val="015BFF70"/>
    <w:rsid w:val="016749E5"/>
    <w:rsid w:val="016767DF"/>
    <w:rsid w:val="016A1DB1"/>
    <w:rsid w:val="016B485C"/>
    <w:rsid w:val="017B4399"/>
    <w:rsid w:val="019283C9"/>
    <w:rsid w:val="01966F4C"/>
    <w:rsid w:val="01A4C119"/>
    <w:rsid w:val="01A840DA"/>
    <w:rsid w:val="01B2E941"/>
    <w:rsid w:val="01C7BDE6"/>
    <w:rsid w:val="01CD1F00"/>
    <w:rsid w:val="02020B05"/>
    <w:rsid w:val="022868BA"/>
    <w:rsid w:val="02313170"/>
    <w:rsid w:val="0232B1E5"/>
    <w:rsid w:val="02337608"/>
    <w:rsid w:val="02378AEE"/>
    <w:rsid w:val="023A4D9A"/>
    <w:rsid w:val="02476FBC"/>
    <w:rsid w:val="024ECEBE"/>
    <w:rsid w:val="025BA3CA"/>
    <w:rsid w:val="0267E213"/>
    <w:rsid w:val="027094B9"/>
    <w:rsid w:val="02772B25"/>
    <w:rsid w:val="027C837D"/>
    <w:rsid w:val="029CE3E6"/>
    <w:rsid w:val="02A00BC2"/>
    <w:rsid w:val="02B112A9"/>
    <w:rsid w:val="02B6CDC4"/>
    <w:rsid w:val="02D59691"/>
    <w:rsid w:val="02DCCB3D"/>
    <w:rsid w:val="02F2A3D6"/>
    <w:rsid w:val="02FB1B93"/>
    <w:rsid w:val="0307CF2F"/>
    <w:rsid w:val="030961A0"/>
    <w:rsid w:val="0319C46C"/>
    <w:rsid w:val="032AAF4A"/>
    <w:rsid w:val="03430F4D"/>
    <w:rsid w:val="0358569D"/>
    <w:rsid w:val="035929EF"/>
    <w:rsid w:val="035BFC18"/>
    <w:rsid w:val="037CD533"/>
    <w:rsid w:val="0383133E"/>
    <w:rsid w:val="038769A5"/>
    <w:rsid w:val="038D8130"/>
    <w:rsid w:val="03990FAB"/>
    <w:rsid w:val="03A2EE42"/>
    <w:rsid w:val="03A46159"/>
    <w:rsid w:val="03A7BE93"/>
    <w:rsid w:val="03AB989F"/>
    <w:rsid w:val="03AEFFC4"/>
    <w:rsid w:val="03B8992C"/>
    <w:rsid w:val="03C260A1"/>
    <w:rsid w:val="03E75887"/>
    <w:rsid w:val="03E89734"/>
    <w:rsid w:val="03E9F9DF"/>
    <w:rsid w:val="03EABCE8"/>
    <w:rsid w:val="04019ED5"/>
    <w:rsid w:val="0415648F"/>
    <w:rsid w:val="0418FBB4"/>
    <w:rsid w:val="042962F6"/>
    <w:rsid w:val="04400068"/>
    <w:rsid w:val="0442FCAF"/>
    <w:rsid w:val="04494FA5"/>
    <w:rsid w:val="044E13DE"/>
    <w:rsid w:val="044E6120"/>
    <w:rsid w:val="044EA027"/>
    <w:rsid w:val="0454BF98"/>
    <w:rsid w:val="045FEA19"/>
    <w:rsid w:val="047E6477"/>
    <w:rsid w:val="04800E7B"/>
    <w:rsid w:val="048925DA"/>
    <w:rsid w:val="048FA883"/>
    <w:rsid w:val="04983737"/>
    <w:rsid w:val="049955CC"/>
    <w:rsid w:val="049FF591"/>
    <w:rsid w:val="04D474BE"/>
    <w:rsid w:val="04E5A519"/>
    <w:rsid w:val="04E92BB3"/>
    <w:rsid w:val="0501AF5E"/>
    <w:rsid w:val="05060F05"/>
    <w:rsid w:val="051142B6"/>
    <w:rsid w:val="0520DBDD"/>
    <w:rsid w:val="053295B2"/>
    <w:rsid w:val="0548322B"/>
    <w:rsid w:val="0549E8B1"/>
    <w:rsid w:val="0577DE24"/>
    <w:rsid w:val="057AD88E"/>
    <w:rsid w:val="058A4DB7"/>
    <w:rsid w:val="058FAFD4"/>
    <w:rsid w:val="05900E66"/>
    <w:rsid w:val="059ACF37"/>
    <w:rsid w:val="05BB06D7"/>
    <w:rsid w:val="05C95CBB"/>
    <w:rsid w:val="05CDB364"/>
    <w:rsid w:val="05CE6CE3"/>
    <w:rsid w:val="05D8D1A9"/>
    <w:rsid w:val="05D935B1"/>
    <w:rsid w:val="05E4151D"/>
    <w:rsid w:val="05E4375C"/>
    <w:rsid w:val="05E9A7A4"/>
    <w:rsid w:val="05F51CA8"/>
    <w:rsid w:val="05FF0B51"/>
    <w:rsid w:val="0614D9DC"/>
    <w:rsid w:val="0618E6F1"/>
    <w:rsid w:val="061D7182"/>
    <w:rsid w:val="061EE816"/>
    <w:rsid w:val="0620F36E"/>
    <w:rsid w:val="062FC32C"/>
    <w:rsid w:val="063073B8"/>
    <w:rsid w:val="063BE98B"/>
    <w:rsid w:val="06402212"/>
    <w:rsid w:val="06411471"/>
    <w:rsid w:val="0642129E"/>
    <w:rsid w:val="06498D99"/>
    <w:rsid w:val="064C464F"/>
    <w:rsid w:val="065161A8"/>
    <w:rsid w:val="065DE3B9"/>
    <w:rsid w:val="066EDF21"/>
    <w:rsid w:val="06795599"/>
    <w:rsid w:val="067D4594"/>
    <w:rsid w:val="06811577"/>
    <w:rsid w:val="068A815F"/>
    <w:rsid w:val="068C9226"/>
    <w:rsid w:val="068E1E6D"/>
    <w:rsid w:val="068E265C"/>
    <w:rsid w:val="0690D295"/>
    <w:rsid w:val="06915A99"/>
    <w:rsid w:val="06A16313"/>
    <w:rsid w:val="06B4F3A4"/>
    <w:rsid w:val="06DB9A2F"/>
    <w:rsid w:val="06E3EF58"/>
    <w:rsid w:val="070393E7"/>
    <w:rsid w:val="0708D31D"/>
    <w:rsid w:val="0712DA6C"/>
    <w:rsid w:val="074AE1DC"/>
    <w:rsid w:val="0756FDB4"/>
    <w:rsid w:val="0779CE75"/>
    <w:rsid w:val="077B88E5"/>
    <w:rsid w:val="0796591E"/>
    <w:rsid w:val="079FA5B4"/>
    <w:rsid w:val="07B07D67"/>
    <w:rsid w:val="07B1B3F0"/>
    <w:rsid w:val="07BB4E62"/>
    <w:rsid w:val="07BC8977"/>
    <w:rsid w:val="07CE07EB"/>
    <w:rsid w:val="07CFE9B2"/>
    <w:rsid w:val="07DF0DE4"/>
    <w:rsid w:val="07DFACBA"/>
    <w:rsid w:val="07F2C5A6"/>
    <w:rsid w:val="07FE6912"/>
    <w:rsid w:val="08025A89"/>
    <w:rsid w:val="081760BE"/>
    <w:rsid w:val="081775D5"/>
    <w:rsid w:val="08201904"/>
    <w:rsid w:val="0831D08D"/>
    <w:rsid w:val="0841BE38"/>
    <w:rsid w:val="085B3D34"/>
    <w:rsid w:val="0868E8CD"/>
    <w:rsid w:val="08709BD4"/>
    <w:rsid w:val="0873D583"/>
    <w:rsid w:val="088882CF"/>
    <w:rsid w:val="0894504B"/>
    <w:rsid w:val="089675A7"/>
    <w:rsid w:val="08ADDBAC"/>
    <w:rsid w:val="08AE1B26"/>
    <w:rsid w:val="08BD08FF"/>
    <w:rsid w:val="08BE8C68"/>
    <w:rsid w:val="08C6153A"/>
    <w:rsid w:val="08CD968F"/>
    <w:rsid w:val="08EC97E6"/>
    <w:rsid w:val="08F74754"/>
    <w:rsid w:val="08FFE89C"/>
    <w:rsid w:val="09091CE6"/>
    <w:rsid w:val="090ADFAF"/>
    <w:rsid w:val="090C1466"/>
    <w:rsid w:val="09108825"/>
    <w:rsid w:val="0910C869"/>
    <w:rsid w:val="09162F23"/>
    <w:rsid w:val="091CD93C"/>
    <w:rsid w:val="091F93BE"/>
    <w:rsid w:val="0927EFD2"/>
    <w:rsid w:val="092C36D4"/>
    <w:rsid w:val="093E77BB"/>
    <w:rsid w:val="0947ABA0"/>
    <w:rsid w:val="094B3345"/>
    <w:rsid w:val="09673893"/>
    <w:rsid w:val="0976EAC7"/>
    <w:rsid w:val="09A62CAC"/>
    <w:rsid w:val="09AB2BED"/>
    <w:rsid w:val="09AB55A2"/>
    <w:rsid w:val="09BB6016"/>
    <w:rsid w:val="09C8FB5B"/>
    <w:rsid w:val="09D248AC"/>
    <w:rsid w:val="09DFDF05"/>
    <w:rsid w:val="09EB58B1"/>
    <w:rsid w:val="09F40CCB"/>
    <w:rsid w:val="09F70E35"/>
    <w:rsid w:val="09FDD46D"/>
    <w:rsid w:val="0A097C5F"/>
    <w:rsid w:val="0A106726"/>
    <w:rsid w:val="0A1BA34E"/>
    <w:rsid w:val="0A35B95B"/>
    <w:rsid w:val="0A45C4A0"/>
    <w:rsid w:val="0A4A29B6"/>
    <w:rsid w:val="0A50EE84"/>
    <w:rsid w:val="0A7154D0"/>
    <w:rsid w:val="0A835FAA"/>
    <w:rsid w:val="0A839639"/>
    <w:rsid w:val="0A9921A0"/>
    <w:rsid w:val="0A9C65A5"/>
    <w:rsid w:val="0AA6F6B4"/>
    <w:rsid w:val="0AC46B55"/>
    <w:rsid w:val="0AC7A4FD"/>
    <w:rsid w:val="0ACC8A74"/>
    <w:rsid w:val="0AD1EDD5"/>
    <w:rsid w:val="0AD90A9A"/>
    <w:rsid w:val="0AE0002E"/>
    <w:rsid w:val="0AECEE72"/>
    <w:rsid w:val="0AFA8951"/>
    <w:rsid w:val="0B229734"/>
    <w:rsid w:val="0B2B5139"/>
    <w:rsid w:val="0B40EB9E"/>
    <w:rsid w:val="0B46FC4E"/>
    <w:rsid w:val="0B7A3630"/>
    <w:rsid w:val="0B7C1A27"/>
    <w:rsid w:val="0B842CCB"/>
    <w:rsid w:val="0B86A4E2"/>
    <w:rsid w:val="0B890B17"/>
    <w:rsid w:val="0B9DDBFA"/>
    <w:rsid w:val="0B9FD430"/>
    <w:rsid w:val="0BCE58F9"/>
    <w:rsid w:val="0BD942B5"/>
    <w:rsid w:val="0BE17902"/>
    <w:rsid w:val="0BE34753"/>
    <w:rsid w:val="0BE3A52B"/>
    <w:rsid w:val="0BE98E05"/>
    <w:rsid w:val="0BF6F742"/>
    <w:rsid w:val="0C087568"/>
    <w:rsid w:val="0C095D16"/>
    <w:rsid w:val="0C1660BE"/>
    <w:rsid w:val="0C174458"/>
    <w:rsid w:val="0C1940C8"/>
    <w:rsid w:val="0C263DF5"/>
    <w:rsid w:val="0C28476A"/>
    <w:rsid w:val="0C298B41"/>
    <w:rsid w:val="0C383ED0"/>
    <w:rsid w:val="0C518E1F"/>
    <w:rsid w:val="0C5A3F1D"/>
    <w:rsid w:val="0C688B02"/>
    <w:rsid w:val="0C6BE786"/>
    <w:rsid w:val="0C77322D"/>
    <w:rsid w:val="0C7CD2E6"/>
    <w:rsid w:val="0C7F789D"/>
    <w:rsid w:val="0C93E1BF"/>
    <w:rsid w:val="0C948EEA"/>
    <w:rsid w:val="0CA15DBE"/>
    <w:rsid w:val="0CD87A2E"/>
    <w:rsid w:val="0CF13CDE"/>
    <w:rsid w:val="0CF8AE97"/>
    <w:rsid w:val="0CFAB960"/>
    <w:rsid w:val="0CFD0799"/>
    <w:rsid w:val="0D04751C"/>
    <w:rsid w:val="0D17209B"/>
    <w:rsid w:val="0D1855AA"/>
    <w:rsid w:val="0D21B0B1"/>
    <w:rsid w:val="0D32BE63"/>
    <w:rsid w:val="0D454C27"/>
    <w:rsid w:val="0D4F2959"/>
    <w:rsid w:val="0D60D893"/>
    <w:rsid w:val="0D6C963E"/>
    <w:rsid w:val="0D6D71A6"/>
    <w:rsid w:val="0D8CDA94"/>
    <w:rsid w:val="0D980F95"/>
    <w:rsid w:val="0D9F8843"/>
    <w:rsid w:val="0DAD004E"/>
    <w:rsid w:val="0DB0C1CE"/>
    <w:rsid w:val="0DC72337"/>
    <w:rsid w:val="0DCF592E"/>
    <w:rsid w:val="0DDDCAB3"/>
    <w:rsid w:val="0DF49A6D"/>
    <w:rsid w:val="0E0265AA"/>
    <w:rsid w:val="0E072B07"/>
    <w:rsid w:val="0E1BBF3E"/>
    <w:rsid w:val="0E24C734"/>
    <w:rsid w:val="0E25E555"/>
    <w:rsid w:val="0E3AFEC6"/>
    <w:rsid w:val="0E3EF8EE"/>
    <w:rsid w:val="0E413471"/>
    <w:rsid w:val="0E4292E1"/>
    <w:rsid w:val="0E4D3ABB"/>
    <w:rsid w:val="0E597B2C"/>
    <w:rsid w:val="0E59AEF8"/>
    <w:rsid w:val="0E5AD429"/>
    <w:rsid w:val="0E663ADF"/>
    <w:rsid w:val="0E68B8D3"/>
    <w:rsid w:val="0E787CD5"/>
    <w:rsid w:val="0E82EF11"/>
    <w:rsid w:val="0E8D0701"/>
    <w:rsid w:val="0E8EE12C"/>
    <w:rsid w:val="0E924782"/>
    <w:rsid w:val="0EC8C512"/>
    <w:rsid w:val="0ECC72CD"/>
    <w:rsid w:val="0ECD95C0"/>
    <w:rsid w:val="0EE75264"/>
    <w:rsid w:val="0EEAF19E"/>
    <w:rsid w:val="0EEDA39F"/>
    <w:rsid w:val="0F0765F5"/>
    <w:rsid w:val="0F1206F3"/>
    <w:rsid w:val="0F4D039E"/>
    <w:rsid w:val="0F56AE5F"/>
    <w:rsid w:val="0F5C987C"/>
    <w:rsid w:val="0F615C6A"/>
    <w:rsid w:val="0F64125B"/>
    <w:rsid w:val="0F6BA844"/>
    <w:rsid w:val="0F73A6FE"/>
    <w:rsid w:val="0F7B9CB1"/>
    <w:rsid w:val="0F7E12AA"/>
    <w:rsid w:val="0F93A53E"/>
    <w:rsid w:val="0FA1F4B1"/>
    <w:rsid w:val="0FA4C69E"/>
    <w:rsid w:val="0FA97658"/>
    <w:rsid w:val="0FAD1E88"/>
    <w:rsid w:val="0FB0A9CB"/>
    <w:rsid w:val="0FB10FC0"/>
    <w:rsid w:val="0FB9DFA9"/>
    <w:rsid w:val="0FC87D18"/>
    <w:rsid w:val="0FC9C946"/>
    <w:rsid w:val="0FD2E496"/>
    <w:rsid w:val="0FD59D73"/>
    <w:rsid w:val="0FDFBAEC"/>
    <w:rsid w:val="0FE984A3"/>
    <w:rsid w:val="0FEE7F98"/>
    <w:rsid w:val="0FFD834C"/>
    <w:rsid w:val="1002570A"/>
    <w:rsid w:val="100F8D63"/>
    <w:rsid w:val="10112AFB"/>
    <w:rsid w:val="10190B77"/>
    <w:rsid w:val="101A4917"/>
    <w:rsid w:val="101A6D71"/>
    <w:rsid w:val="10224E54"/>
    <w:rsid w:val="10273D33"/>
    <w:rsid w:val="1028E85D"/>
    <w:rsid w:val="102FAF4B"/>
    <w:rsid w:val="1038152E"/>
    <w:rsid w:val="10382039"/>
    <w:rsid w:val="103CF98D"/>
    <w:rsid w:val="1066242A"/>
    <w:rsid w:val="1072AE51"/>
    <w:rsid w:val="10878D3F"/>
    <w:rsid w:val="108A0B78"/>
    <w:rsid w:val="1090E19D"/>
    <w:rsid w:val="1093C8C6"/>
    <w:rsid w:val="1095FFA5"/>
    <w:rsid w:val="10DCCE39"/>
    <w:rsid w:val="10E0D85B"/>
    <w:rsid w:val="11122D29"/>
    <w:rsid w:val="1113663E"/>
    <w:rsid w:val="111BE858"/>
    <w:rsid w:val="111DD703"/>
    <w:rsid w:val="11234687"/>
    <w:rsid w:val="1127CED7"/>
    <w:rsid w:val="112EA68A"/>
    <w:rsid w:val="1132DF55"/>
    <w:rsid w:val="11337AA7"/>
    <w:rsid w:val="1133D750"/>
    <w:rsid w:val="113B7634"/>
    <w:rsid w:val="1146F6AB"/>
    <w:rsid w:val="115D73C1"/>
    <w:rsid w:val="1161D8EF"/>
    <w:rsid w:val="116639A5"/>
    <w:rsid w:val="116AD795"/>
    <w:rsid w:val="116EE543"/>
    <w:rsid w:val="11788D5E"/>
    <w:rsid w:val="1194D1D4"/>
    <w:rsid w:val="11967BD4"/>
    <w:rsid w:val="11A1B40C"/>
    <w:rsid w:val="11A33387"/>
    <w:rsid w:val="11AA4B15"/>
    <w:rsid w:val="11AA6654"/>
    <w:rsid w:val="11B04A3E"/>
    <w:rsid w:val="11BA6D3D"/>
    <w:rsid w:val="11C1E107"/>
    <w:rsid w:val="11D22A0D"/>
    <w:rsid w:val="11D91E34"/>
    <w:rsid w:val="11E30637"/>
    <w:rsid w:val="11ECCFE2"/>
    <w:rsid w:val="121A6DCA"/>
    <w:rsid w:val="121C30B8"/>
    <w:rsid w:val="122D73A4"/>
    <w:rsid w:val="1231CD02"/>
    <w:rsid w:val="1234F0FC"/>
    <w:rsid w:val="12359944"/>
    <w:rsid w:val="123BA2D7"/>
    <w:rsid w:val="12484B97"/>
    <w:rsid w:val="1261153D"/>
    <w:rsid w:val="12768D51"/>
    <w:rsid w:val="12957F79"/>
    <w:rsid w:val="12AF0B01"/>
    <w:rsid w:val="12B5E59E"/>
    <w:rsid w:val="12BD4340"/>
    <w:rsid w:val="12CBDFF6"/>
    <w:rsid w:val="12DA2E67"/>
    <w:rsid w:val="12DC4B5A"/>
    <w:rsid w:val="12DE4060"/>
    <w:rsid w:val="12E7FF3A"/>
    <w:rsid w:val="13031B53"/>
    <w:rsid w:val="1305817C"/>
    <w:rsid w:val="131017A0"/>
    <w:rsid w:val="13121B48"/>
    <w:rsid w:val="13395D86"/>
    <w:rsid w:val="13436A88"/>
    <w:rsid w:val="13555559"/>
    <w:rsid w:val="1359A08A"/>
    <w:rsid w:val="1364570D"/>
    <w:rsid w:val="136BE028"/>
    <w:rsid w:val="136EB01B"/>
    <w:rsid w:val="1372312A"/>
    <w:rsid w:val="1373D101"/>
    <w:rsid w:val="137D2BCA"/>
    <w:rsid w:val="137E5475"/>
    <w:rsid w:val="137EA99E"/>
    <w:rsid w:val="138A65C9"/>
    <w:rsid w:val="139D085B"/>
    <w:rsid w:val="13A95D37"/>
    <w:rsid w:val="13C8EF55"/>
    <w:rsid w:val="13C96D80"/>
    <w:rsid w:val="13CA9DBC"/>
    <w:rsid w:val="13D3E3AD"/>
    <w:rsid w:val="13E75625"/>
    <w:rsid w:val="13E90E88"/>
    <w:rsid w:val="14216A80"/>
    <w:rsid w:val="1425EEA4"/>
    <w:rsid w:val="142CAF53"/>
    <w:rsid w:val="1432F631"/>
    <w:rsid w:val="143BBB08"/>
    <w:rsid w:val="144D3949"/>
    <w:rsid w:val="144D5721"/>
    <w:rsid w:val="145E54FE"/>
    <w:rsid w:val="14655A34"/>
    <w:rsid w:val="148716A9"/>
    <w:rsid w:val="149299D4"/>
    <w:rsid w:val="149323B0"/>
    <w:rsid w:val="1497B494"/>
    <w:rsid w:val="149A43FA"/>
    <w:rsid w:val="14AF6805"/>
    <w:rsid w:val="14B20727"/>
    <w:rsid w:val="14D34AB5"/>
    <w:rsid w:val="14DD41B0"/>
    <w:rsid w:val="14E10816"/>
    <w:rsid w:val="14E19F55"/>
    <w:rsid w:val="14EDB734"/>
    <w:rsid w:val="14FB3B33"/>
    <w:rsid w:val="14FE9B1A"/>
    <w:rsid w:val="150B2115"/>
    <w:rsid w:val="1527E204"/>
    <w:rsid w:val="153944FE"/>
    <w:rsid w:val="153DDA41"/>
    <w:rsid w:val="15447BD8"/>
    <w:rsid w:val="1548E60C"/>
    <w:rsid w:val="157280B0"/>
    <w:rsid w:val="1575FBF5"/>
    <w:rsid w:val="158203D2"/>
    <w:rsid w:val="1584DAE0"/>
    <w:rsid w:val="1584E4CB"/>
    <w:rsid w:val="158C05BB"/>
    <w:rsid w:val="158DC26D"/>
    <w:rsid w:val="159C73AA"/>
    <w:rsid w:val="15A986F4"/>
    <w:rsid w:val="15C4DFAF"/>
    <w:rsid w:val="15C8A16A"/>
    <w:rsid w:val="15CFB987"/>
    <w:rsid w:val="15D07AE5"/>
    <w:rsid w:val="15E1DDCA"/>
    <w:rsid w:val="15E45F03"/>
    <w:rsid w:val="15E65703"/>
    <w:rsid w:val="160096B7"/>
    <w:rsid w:val="1611787D"/>
    <w:rsid w:val="1613DD47"/>
    <w:rsid w:val="16180522"/>
    <w:rsid w:val="16196029"/>
    <w:rsid w:val="161E0923"/>
    <w:rsid w:val="161E7F95"/>
    <w:rsid w:val="1625DB9D"/>
    <w:rsid w:val="1636622B"/>
    <w:rsid w:val="164ECF82"/>
    <w:rsid w:val="164F7982"/>
    <w:rsid w:val="16801630"/>
    <w:rsid w:val="16826752"/>
    <w:rsid w:val="168E5606"/>
    <w:rsid w:val="16987DC8"/>
    <w:rsid w:val="16A9206D"/>
    <w:rsid w:val="16AA7144"/>
    <w:rsid w:val="16B47FA0"/>
    <w:rsid w:val="16C0A91E"/>
    <w:rsid w:val="16C4E1A2"/>
    <w:rsid w:val="16CE4533"/>
    <w:rsid w:val="16CFC7B8"/>
    <w:rsid w:val="16D7F501"/>
    <w:rsid w:val="16EB4CD8"/>
    <w:rsid w:val="16FD97A4"/>
    <w:rsid w:val="17011504"/>
    <w:rsid w:val="170EBB13"/>
    <w:rsid w:val="172681DC"/>
    <w:rsid w:val="1730869E"/>
    <w:rsid w:val="173137B8"/>
    <w:rsid w:val="173A1C42"/>
    <w:rsid w:val="1750163A"/>
    <w:rsid w:val="17523E17"/>
    <w:rsid w:val="177739EF"/>
    <w:rsid w:val="178628BC"/>
    <w:rsid w:val="178B29DC"/>
    <w:rsid w:val="179649BF"/>
    <w:rsid w:val="17BA7A2B"/>
    <w:rsid w:val="17D860EF"/>
    <w:rsid w:val="17E0A740"/>
    <w:rsid w:val="17E1EB09"/>
    <w:rsid w:val="17E20D2D"/>
    <w:rsid w:val="17F84AE6"/>
    <w:rsid w:val="17F90BB7"/>
    <w:rsid w:val="17FB4F4F"/>
    <w:rsid w:val="1814E598"/>
    <w:rsid w:val="1853A0FB"/>
    <w:rsid w:val="1855ACF8"/>
    <w:rsid w:val="188FBFC0"/>
    <w:rsid w:val="1891F344"/>
    <w:rsid w:val="189200C7"/>
    <w:rsid w:val="189B66EA"/>
    <w:rsid w:val="18A14B0F"/>
    <w:rsid w:val="18A4C349"/>
    <w:rsid w:val="18B07B61"/>
    <w:rsid w:val="18BF0873"/>
    <w:rsid w:val="18CA1D95"/>
    <w:rsid w:val="18D4B43C"/>
    <w:rsid w:val="18D4DCC1"/>
    <w:rsid w:val="18DEE0EC"/>
    <w:rsid w:val="18E049A5"/>
    <w:rsid w:val="18E49C20"/>
    <w:rsid w:val="18E9CDF7"/>
    <w:rsid w:val="18ED52F4"/>
    <w:rsid w:val="18EE1050"/>
    <w:rsid w:val="18F04252"/>
    <w:rsid w:val="18F16FC6"/>
    <w:rsid w:val="19066C07"/>
    <w:rsid w:val="191659E9"/>
    <w:rsid w:val="191F0CB7"/>
    <w:rsid w:val="192F4709"/>
    <w:rsid w:val="19307DAC"/>
    <w:rsid w:val="193A32B3"/>
    <w:rsid w:val="194E0E34"/>
    <w:rsid w:val="1950DD2B"/>
    <w:rsid w:val="19756E37"/>
    <w:rsid w:val="19A41ACF"/>
    <w:rsid w:val="19AEEB1A"/>
    <w:rsid w:val="19B5D956"/>
    <w:rsid w:val="19C5DA22"/>
    <w:rsid w:val="19D3577B"/>
    <w:rsid w:val="19D7319F"/>
    <w:rsid w:val="1A0701EA"/>
    <w:rsid w:val="1A11156E"/>
    <w:rsid w:val="1A145052"/>
    <w:rsid w:val="1A17351D"/>
    <w:rsid w:val="1A297912"/>
    <w:rsid w:val="1A2B9445"/>
    <w:rsid w:val="1A2BE08A"/>
    <w:rsid w:val="1A2D0A70"/>
    <w:rsid w:val="1A345255"/>
    <w:rsid w:val="1A4D9567"/>
    <w:rsid w:val="1A651215"/>
    <w:rsid w:val="1A684877"/>
    <w:rsid w:val="1A78C90F"/>
    <w:rsid w:val="1A854FBC"/>
    <w:rsid w:val="1A8911FB"/>
    <w:rsid w:val="1A8D489F"/>
    <w:rsid w:val="1A9F43AD"/>
    <w:rsid w:val="1AB63B49"/>
    <w:rsid w:val="1ABA69F6"/>
    <w:rsid w:val="1ABDEE7E"/>
    <w:rsid w:val="1AC40BC0"/>
    <w:rsid w:val="1AC8EC30"/>
    <w:rsid w:val="1ACE7A06"/>
    <w:rsid w:val="1ADBFB1C"/>
    <w:rsid w:val="1AE1E22B"/>
    <w:rsid w:val="1AE7CE86"/>
    <w:rsid w:val="1AF759D8"/>
    <w:rsid w:val="1B1BF9DD"/>
    <w:rsid w:val="1B2DF1E6"/>
    <w:rsid w:val="1B34FDCF"/>
    <w:rsid w:val="1B3FA8DA"/>
    <w:rsid w:val="1B4977CB"/>
    <w:rsid w:val="1B522BAD"/>
    <w:rsid w:val="1B601153"/>
    <w:rsid w:val="1B69520A"/>
    <w:rsid w:val="1B730200"/>
    <w:rsid w:val="1B92DDB0"/>
    <w:rsid w:val="1B932D9F"/>
    <w:rsid w:val="1B9FFA02"/>
    <w:rsid w:val="1BB6E645"/>
    <w:rsid w:val="1BB7AEE4"/>
    <w:rsid w:val="1BC69C5C"/>
    <w:rsid w:val="1BD40722"/>
    <w:rsid w:val="1BF5279F"/>
    <w:rsid w:val="1C06D6F3"/>
    <w:rsid w:val="1C2298E8"/>
    <w:rsid w:val="1C2B831A"/>
    <w:rsid w:val="1C31CEA8"/>
    <w:rsid w:val="1C3206BA"/>
    <w:rsid w:val="1C43343E"/>
    <w:rsid w:val="1C5E3D83"/>
    <w:rsid w:val="1C64E6E4"/>
    <w:rsid w:val="1C8EB524"/>
    <w:rsid w:val="1C9061E3"/>
    <w:rsid w:val="1CAE715A"/>
    <w:rsid w:val="1CB7F599"/>
    <w:rsid w:val="1CB9C1D9"/>
    <w:rsid w:val="1CC53D28"/>
    <w:rsid w:val="1CD6831C"/>
    <w:rsid w:val="1CDEAA1E"/>
    <w:rsid w:val="1CDFE774"/>
    <w:rsid w:val="1CE902B1"/>
    <w:rsid w:val="1CF24D93"/>
    <w:rsid w:val="1CFAEF8E"/>
    <w:rsid w:val="1D106C09"/>
    <w:rsid w:val="1D135E70"/>
    <w:rsid w:val="1D2065CB"/>
    <w:rsid w:val="1D46BF42"/>
    <w:rsid w:val="1D662608"/>
    <w:rsid w:val="1D6E3ACC"/>
    <w:rsid w:val="1D7774A9"/>
    <w:rsid w:val="1D78AC17"/>
    <w:rsid w:val="1D7F5127"/>
    <w:rsid w:val="1D932580"/>
    <w:rsid w:val="1D97E20A"/>
    <w:rsid w:val="1DA44634"/>
    <w:rsid w:val="1DA6BF4C"/>
    <w:rsid w:val="1DA90C6D"/>
    <w:rsid w:val="1DBBCB4A"/>
    <w:rsid w:val="1DC57065"/>
    <w:rsid w:val="1DC57E3D"/>
    <w:rsid w:val="1DC9253C"/>
    <w:rsid w:val="1DD64ABD"/>
    <w:rsid w:val="1DE8EF48"/>
    <w:rsid w:val="1DF13DD7"/>
    <w:rsid w:val="1E0407A1"/>
    <w:rsid w:val="1E0DABF1"/>
    <w:rsid w:val="1E275406"/>
    <w:rsid w:val="1E37FA33"/>
    <w:rsid w:val="1E4719EE"/>
    <w:rsid w:val="1E5FF480"/>
    <w:rsid w:val="1E7D9222"/>
    <w:rsid w:val="1E987FC7"/>
    <w:rsid w:val="1E9C3F50"/>
    <w:rsid w:val="1E9C893A"/>
    <w:rsid w:val="1EAE16F0"/>
    <w:rsid w:val="1EAE54B5"/>
    <w:rsid w:val="1EB1EBC1"/>
    <w:rsid w:val="1EB5FFDC"/>
    <w:rsid w:val="1EBADDF8"/>
    <w:rsid w:val="1EC666D5"/>
    <w:rsid w:val="1EC6FEE7"/>
    <w:rsid w:val="1ECDC402"/>
    <w:rsid w:val="1ED41671"/>
    <w:rsid w:val="1EED72FE"/>
    <w:rsid w:val="1EFB42C7"/>
    <w:rsid w:val="1F06CD45"/>
    <w:rsid w:val="1F0F7FE5"/>
    <w:rsid w:val="1F26B7F3"/>
    <w:rsid w:val="1F29489A"/>
    <w:rsid w:val="1F420CEF"/>
    <w:rsid w:val="1F4855ED"/>
    <w:rsid w:val="1F4DB39B"/>
    <w:rsid w:val="1F627685"/>
    <w:rsid w:val="1F755694"/>
    <w:rsid w:val="1F79EABA"/>
    <w:rsid w:val="1FA77698"/>
    <w:rsid w:val="1FCC7549"/>
    <w:rsid w:val="1FF0D759"/>
    <w:rsid w:val="1FFF4472"/>
    <w:rsid w:val="2006129F"/>
    <w:rsid w:val="201BDEB1"/>
    <w:rsid w:val="201DBF0C"/>
    <w:rsid w:val="2029D67A"/>
    <w:rsid w:val="203F75A8"/>
    <w:rsid w:val="20430E19"/>
    <w:rsid w:val="2046ABA4"/>
    <w:rsid w:val="2048B258"/>
    <w:rsid w:val="204B3FE4"/>
    <w:rsid w:val="2056B4D8"/>
    <w:rsid w:val="205E29DA"/>
    <w:rsid w:val="2064D319"/>
    <w:rsid w:val="206B5951"/>
    <w:rsid w:val="209C709C"/>
    <w:rsid w:val="209EC7D1"/>
    <w:rsid w:val="20A563E3"/>
    <w:rsid w:val="20BA85F0"/>
    <w:rsid w:val="20D736DF"/>
    <w:rsid w:val="20E1A978"/>
    <w:rsid w:val="20E5719A"/>
    <w:rsid w:val="20EC671D"/>
    <w:rsid w:val="20EEE3BC"/>
    <w:rsid w:val="20F3F890"/>
    <w:rsid w:val="20F6B26B"/>
    <w:rsid w:val="20F86F71"/>
    <w:rsid w:val="211865EA"/>
    <w:rsid w:val="2122D2A5"/>
    <w:rsid w:val="21327612"/>
    <w:rsid w:val="21485D56"/>
    <w:rsid w:val="2152F2AC"/>
    <w:rsid w:val="2161C9B4"/>
    <w:rsid w:val="216EA61D"/>
    <w:rsid w:val="218E4AFD"/>
    <w:rsid w:val="21A3C0FE"/>
    <w:rsid w:val="21AE92FF"/>
    <w:rsid w:val="21B7F490"/>
    <w:rsid w:val="21C81F51"/>
    <w:rsid w:val="21DC0B7F"/>
    <w:rsid w:val="21E6DD03"/>
    <w:rsid w:val="21E98C83"/>
    <w:rsid w:val="21F31ED3"/>
    <w:rsid w:val="21F82DAD"/>
    <w:rsid w:val="2202D193"/>
    <w:rsid w:val="220395D5"/>
    <w:rsid w:val="22118106"/>
    <w:rsid w:val="22128BA9"/>
    <w:rsid w:val="221CA6FF"/>
    <w:rsid w:val="221D3D1E"/>
    <w:rsid w:val="221EA0F1"/>
    <w:rsid w:val="22219DBE"/>
    <w:rsid w:val="22236EBE"/>
    <w:rsid w:val="222A9756"/>
    <w:rsid w:val="222D7FA1"/>
    <w:rsid w:val="2234D509"/>
    <w:rsid w:val="223880BB"/>
    <w:rsid w:val="223E9249"/>
    <w:rsid w:val="224AC3FD"/>
    <w:rsid w:val="225E5273"/>
    <w:rsid w:val="22A00894"/>
    <w:rsid w:val="22A3202C"/>
    <w:rsid w:val="22C132BC"/>
    <w:rsid w:val="22DD53B5"/>
    <w:rsid w:val="22ECA91F"/>
    <w:rsid w:val="22F1DDC5"/>
    <w:rsid w:val="230DF4DF"/>
    <w:rsid w:val="23239558"/>
    <w:rsid w:val="234132F4"/>
    <w:rsid w:val="2349049C"/>
    <w:rsid w:val="234B2922"/>
    <w:rsid w:val="236BF15F"/>
    <w:rsid w:val="23701F83"/>
    <w:rsid w:val="237642EE"/>
    <w:rsid w:val="237B1BF5"/>
    <w:rsid w:val="2383DFEF"/>
    <w:rsid w:val="23895A76"/>
    <w:rsid w:val="238C5352"/>
    <w:rsid w:val="239C8C08"/>
    <w:rsid w:val="23A87719"/>
    <w:rsid w:val="23ACE1B6"/>
    <w:rsid w:val="23B499AF"/>
    <w:rsid w:val="23C1CFD0"/>
    <w:rsid w:val="23D4EF17"/>
    <w:rsid w:val="23D672AD"/>
    <w:rsid w:val="23DF427B"/>
    <w:rsid w:val="23E72B5A"/>
    <w:rsid w:val="23EB8DF7"/>
    <w:rsid w:val="23EDD4B1"/>
    <w:rsid w:val="23FB9317"/>
    <w:rsid w:val="23FFACD3"/>
    <w:rsid w:val="2407032D"/>
    <w:rsid w:val="2414180F"/>
    <w:rsid w:val="2414D27B"/>
    <w:rsid w:val="24256438"/>
    <w:rsid w:val="2425B5EC"/>
    <w:rsid w:val="243BD490"/>
    <w:rsid w:val="243F328B"/>
    <w:rsid w:val="243F49B0"/>
    <w:rsid w:val="244AA2DF"/>
    <w:rsid w:val="245283F4"/>
    <w:rsid w:val="245CF7E6"/>
    <w:rsid w:val="2476D7E4"/>
    <w:rsid w:val="2488DF20"/>
    <w:rsid w:val="24944C86"/>
    <w:rsid w:val="24A135F2"/>
    <w:rsid w:val="24A4EB4D"/>
    <w:rsid w:val="24B0EEBC"/>
    <w:rsid w:val="24B69B0A"/>
    <w:rsid w:val="24B70E8B"/>
    <w:rsid w:val="24C7C9B9"/>
    <w:rsid w:val="24D2201B"/>
    <w:rsid w:val="24D37991"/>
    <w:rsid w:val="24DCD144"/>
    <w:rsid w:val="24EAF3BA"/>
    <w:rsid w:val="24F6F56C"/>
    <w:rsid w:val="24F93645"/>
    <w:rsid w:val="24FCAB25"/>
    <w:rsid w:val="251092D4"/>
    <w:rsid w:val="25212673"/>
    <w:rsid w:val="2524DBA7"/>
    <w:rsid w:val="252F90C5"/>
    <w:rsid w:val="253C5157"/>
    <w:rsid w:val="25407BC5"/>
    <w:rsid w:val="2553BA6D"/>
    <w:rsid w:val="25609944"/>
    <w:rsid w:val="25612089"/>
    <w:rsid w:val="25712C71"/>
    <w:rsid w:val="2575662E"/>
    <w:rsid w:val="25843334"/>
    <w:rsid w:val="259CAFB3"/>
    <w:rsid w:val="25A4F366"/>
    <w:rsid w:val="25CA7F64"/>
    <w:rsid w:val="25CCB6F1"/>
    <w:rsid w:val="25D2D429"/>
    <w:rsid w:val="25DB9CF4"/>
    <w:rsid w:val="25ED221E"/>
    <w:rsid w:val="25F598E7"/>
    <w:rsid w:val="25F7ED4E"/>
    <w:rsid w:val="25F7EF06"/>
    <w:rsid w:val="25F89708"/>
    <w:rsid w:val="26057D45"/>
    <w:rsid w:val="26063447"/>
    <w:rsid w:val="260700C0"/>
    <w:rsid w:val="261E0BB3"/>
    <w:rsid w:val="261ED76F"/>
    <w:rsid w:val="26273FBF"/>
    <w:rsid w:val="262892E8"/>
    <w:rsid w:val="2639954A"/>
    <w:rsid w:val="264418C9"/>
    <w:rsid w:val="264CF1BC"/>
    <w:rsid w:val="264F51E7"/>
    <w:rsid w:val="26501D98"/>
    <w:rsid w:val="265BDA66"/>
    <w:rsid w:val="2663A139"/>
    <w:rsid w:val="26656B1A"/>
    <w:rsid w:val="267AA200"/>
    <w:rsid w:val="267E7EEF"/>
    <w:rsid w:val="2683A750"/>
    <w:rsid w:val="26A1E007"/>
    <w:rsid w:val="26ACEC66"/>
    <w:rsid w:val="26D1B4BB"/>
    <w:rsid w:val="26E64C75"/>
    <w:rsid w:val="26F0D480"/>
    <w:rsid w:val="26F3070C"/>
    <w:rsid w:val="26FE7B93"/>
    <w:rsid w:val="26FF48BB"/>
    <w:rsid w:val="27215DB9"/>
    <w:rsid w:val="2722D54E"/>
    <w:rsid w:val="27247970"/>
    <w:rsid w:val="27366F63"/>
    <w:rsid w:val="27451585"/>
    <w:rsid w:val="2746F61C"/>
    <w:rsid w:val="27483CEA"/>
    <w:rsid w:val="275DE84F"/>
    <w:rsid w:val="2762687E"/>
    <w:rsid w:val="276D0293"/>
    <w:rsid w:val="277B5005"/>
    <w:rsid w:val="277D333E"/>
    <w:rsid w:val="27816A28"/>
    <w:rsid w:val="2782D38A"/>
    <w:rsid w:val="27917679"/>
    <w:rsid w:val="27AA9AF7"/>
    <w:rsid w:val="27B600C8"/>
    <w:rsid w:val="27B8B6F5"/>
    <w:rsid w:val="27D18A6A"/>
    <w:rsid w:val="27D6BBFD"/>
    <w:rsid w:val="27DB4395"/>
    <w:rsid w:val="27DCA7DF"/>
    <w:rsid w:val="280C7D08"/>
    <w:rsid w:val="2811EE01"/>
    <w:rsid w:val="281635DC"/>
    <w:rsid w:val="281FDB0C"/>
    <w:rsid w:val="28376975"/>
    <w:rsid w:val="284788F6"/>
    <w:rsid w:val="285780D6"/>
    <w:rsid w:val="2873F93A"/>
    <w:rsid w:val="2875282A"/>
    <w:rsid w:val="287AE119"/>
    <w:rsid w:val="288CCF1C"/>
    <w:rsid w:val="28900F79"/>
    <w:rsid w:val="289C0830"/>
    <w:rsid w:val="28A86970"/>
    <w:rsid w:val="28AF1046"/>
    <w:rsid w:val="28B93AA1"/>
    <w:rsid w:val="28BB74AA"/>
    <w:rsid w:val="28CB129C"/>
    <w:rsid w:val="28D35AC1"/>
    <w:rsid w:val="28D6EB46"/>
    <w:rsid w:val="28E1D4B3"/>
    <w:rsid w:val="28E87C95"/>
    <w:rsid w:val="28F071A5"/>
    <w:rsid w:val="28FD2912"/>
    <w:rsid w:val="2904AA0E"/>
    <w:rsid w:val="2909CEB2"/>
    <w:rsid w:val="290EFE2F"/>
    <w:rsid w:val="29119776"/>
    <w:rsid w:val="2917C1F1"/>
    <w:rsid w:val="291A3F4F"/>
    <w:rsid w:val="291A42DB"/>
    <w:rsid w:val="2944CBA8"/>
    <w:rsid w:val="29520217"/>
    <w:rsid w:val="295B6DF1"/>
    <w:rsid w:val="2960D824"/>
    <w:rsid w:val="29643103"/>
    <w:rsid w:val="296687C3"/>
    <w:rsid w:val="296C8D1D"/>
    <w:rsid w:val="2971A0F6"/>
    <w:rsid w:val="29A1C6A1"/>
    <w:rsid w:val="29AF36AF"/>
    <w:rsid w:val="29B697E5"/>
    <w:rsid w:val="29B704AC"/>
    <w:rsid w:val="29BB334F"/>
    <w:rsid w:val="29BC228C"/>
    <w:rsid w:val="29CDB35B"/>
    <w:rsid w:val="29D73761"/>
    <w:rsid w:val="29FC53B3"/>
    <w:rsid w:val="2A00477E"/>
    <w:rsid w:val="2A23EE37"/>
    <w:rsid w:val="2A249A17"/>
    <w:rsid w:val="2A30A439"/>
    <w:rsid w:val="2A37877A"/>
    <w:rsid w:val="2A4E0C7E"/>
    <w:rsid w:val="2A550B02"/>
    <w:rsid w:val="2A5C04C4"/>
    <w:rsid w:val="2A6548F2"/>
    <w:rsid w:val="2A663782"/>
    <w:rsid w:val="2A74851E"/>
    <w:rsid w:val="2A8B983D"/>
    <w:rsid w:val="2A931A47"/>
    <w:rsid w:val="2A94950D"/>
    <w:rsid w:val="2AB232F5"/>
    <w:rsid w:val="2AB235BE"/>
    <w:rsid w:val="2AB3D56B"/>
    <w:rsid w:val="2AB3DE51"/>
    <w:rsid w:val="2AB6A914"/>
    <w:rsid w:val="2ABE8608"/>
    <w:rsid w:val="2ACB066A"/>
    <w:rsid w:val="2AD0C36F"/>
    <w:rsid w:val="2AD4BBEB"/>
    <w:rsid w:val="2ADA4D23"/>
    <w:rsid w:val="2ADE00DF"/>
    <w:rsid w:val="2AE23BB9"/>
    <w:rsid w:val="2AFED8E5"/>
    <w:rsid w:val="2B0884BC"/>
    <w:rsid w:val="2B0F4257"/>
    <w:rsid w:val="2B10A418"/>
    <w:rsid w:val="2B28A625"/>
    <w:rsid w:val="2B2AFEE3"/>
    <w:rsid w:val="2B2BC073"/>
    <w:rsid w:val="2B3BD09A"/>
    <w:rsid w:val="2B5ED7AF"/>
    <w:rsid w:val="2B60F05E"/>
    <w:rsid w:val="2B7446D8"/>
    <w:rsid w:val="2B770CEE"/>
    <w:rsid w:val="2B79BB41"/>
    <w:rsid w:val="2B995BEC"/>
    <w:rsid w:val="2BA7446F"/>
    <w:rsid w:val="2BADEB53"/>
    <w:rsid w:val="2BB841A8"/>
    <w:rsid w:val="2BBA626F"/>
    <w:rsid w:val="2BC2CF63"/>
    <w:rsid w:val="2BDF467D"/>
    <w:rsid w:val="2BE8066D"/>
    <w:rsid w:val="2BFC6EED"/>
    <w:rsid w:val="2BFE6960"/>
    <w:rsid w:val="2BFF4ADE"/>
    <w:rsid w:val="2C04651B"/>
    <w:rsid w:val="2C13DCEF"/>
    <w:rsid w:val="2C1F5E77"/>
    <w:rsid w:val="2C4A1216"/>
    <w:rsid w:val="2C5A5669"/>
    <w:rsid w:val="2C5CB3C4"/>
    <w:rsid w:val="2C6CF009"/>
    <w:rsid w:val="2C730047"/>
    <w:rsid w:val="2C90ACA6"/>
    <w:rsid w:val="2C98495D"/>
    <w:rsid w:val="2CB7E8FF"/>
    <w:rsid w:val="2CBABC5B"/>
    <w:rsid w:val="2CBF6DDF"/>
    <w:rsid w:val="2CCFEE7D"/>
    <w:rsid w:val="2CD0EEB5"/>
    <w:rsid w:val="2CEDF806"/>
    <w:rsid w:val="2CFFA991"/>
    <w:rsid w:val="2D0A933B"/>
    <w:rsid w:val="2D1376C0"/>
    <w:rsid w:val="2D22F3D4"/>
    <w:rsid w:val="2D2B5E37"/>
    <w:rsid w:val="2D2E070E"/>
    <w:rsid w:val="2D368789"/>
    <w:rsid w:val="2D396CDF"/>
    <w:rsid w:val="2D3DB0EF"/>
    <w:rsid w:val="2D4E5AC9"/>
    <w:rsid w:val="2D515958"/>
    <w:rsid w:val="2D68A06F"/>
    <w:rsid w:val="2D7AC1CE"/>
    <w:rsid w:val="2D7C34D2"/>
    <w:rsid w:val="2D865059"/>
    <w:rsid w:val="2D8B4887"/>
    <w:rsid w:val="2D8D04E1"/>
    <w:rsid w:val="2D93BB49"/>
    <w:rsid w:val="2D9D9445"/>
    <w:rsid w:val="2DA7489B"/>
    <w:rsid w:val="2DA7B918"/>
    <w:rsid w:val="2DB02E7A"/>
    <w:rsid w:val="2DB3CF28"/>
    <w:rsid w:val="2DB408DB"/>
    <w:rsid w:val="2DBD5045"/>
    <w:rsid w:val="2DD0EDDB"/>
    <w:rsid w:val="2DDF0577"/>
    <w:rsid w:val="2DF766CD"/>
    <w:rsid w:val="2DF877EA"/>
    <w:rsid w:val="2DF93019"/>
    <w:rsid w:val="2DFC6C77"/>
    <w:rsid w:val="2E089EA7"/>
    <w:rsid w:val="2E08B613"/>
    <w:rsid w:val="2E0FC31A"/>
    <w:rsid w:val="2E157A04"/>
    <w:rsid w:val="2E1C47D7"/>
    <w:rsid w:val="2E1CEADC"/>
    <w:rsid w:val="2E27A747"/>
    <w:rsid w:val="2E294E6E"/>
    <w:rsid w:val="2E339EC7"/>
    <w:rsid w:val="2E3B2ECC"/>
    <w:rsid w:val="2E50CE08"/>
    <w:rsid w:val="2E5324FC"/>
    <w:rsid w:val="2E58B5C4"/>
    <w:rsid w:val="2E5C103B"/>
    <w:rsid w:val="2E5F45A6"/>
    <w:rsid w:val="2E68FFB3"/>
    <w:rsid w:val="2E765C89"/>
    <w:rsid w:val="2E979265"/>
    <w:rsid w:val="2E9D669F"/>
    <w:rsid w:val="2EA588E2"/>
    <w:rsid w:val="2EA704A6"/>
    <w:rsid w:val="2EC422AE"/>
    <w:rsid w:val="2ED0114B"/>
    <w:rsid w:val="2ED2E693"/>
    <w:rsid w:val="2F29B1C1"/>
    <w:rsid w:val="2F37917A"/>
    <w:rsid w:val="2F422DF0"/>
    <w:rsid w:val="2F4410FE"/>
    <w:rsid w:val="2F4B806A"/>
    <w:rsid w:val="2F4C20CD"/>
    <w:rsid w:val="2F546A41"/>
    <w:rsid w:val="2F5558C9"/>
    <w:rsid w:val="2F63C656"/>
    <w:rsid w:val="2F69EB43"/>
    <w:rsid w:val="2F74AF35"/>
    <w:rsid w:val="2F75A8FE"/>
    <w:rsid w:val="2F7EE5D9"/>
    <w:rsid w:val="2F8616FE"/>
    <w:rsid w:val="2F943133"/>
    <w:rsid w:val="2FCC7AE7"/>
    <w:rsid w:val="2FCD7C94"/>
    <w:rsid w:val="2FF21E4C"/>
    <w:rsid w:val="2FFBBF33"/>
    <w:rsid w:val="300294AA"/>
    <w:rsid w:val="30122507"/>
    <w:rsid w:val="302026E5"/>
    <w:rsid w:val="30258C6B"/>
    <w:rsid w:val="3028017B"/>
    <w:rsid w:val="303B4D87"/>
    <w:rsid w:val="303C3C18"/>
    <w:rsid w:val="305034F5"/>
    <w:rsid w:val="3053713A"/>
    <w:rsid w:val="3055E13E"/>
    <w:rsid w:val="3057319E"/>
    <w:rsid w:val="3066F44F"/>
    <w:rsid w:val="307883D3"/>
    <w:rsid w:val="307F3E98"/>
    <w:rsid w:val="3086BEBA"/>
    <w:rsid w:val="308D3F4A"/>
    <w:rsid w:val="30989DC3"/>
    <w:rsid w:val="309D61E0"/>
    <w:rsid w:val="30B7082E"/>
    <w:rsid w:val="30BFE637"/>
    <w:rsid w:val="30C19497"/>
    <w:rsid w:val="30D9F5C7"/>
    <w:rsid w:val="30DA0DD5"/>
    <w:rsid w:val="30DC4B8B"/>
    <w:rsid w:val="30E3A641"/>
    <w:rsid w:val="30E6AAB7"/>
    <w:rsid w:val="30E70F90"/>
    <w:rsid w:val="3106B18F"/>
    <w:rsid w:val="31098D20"/>
    <w:rsid w:val="310C6C6F"/>
    <w:rsid w:val="310DBAAE"/>
    <w:rsid w:val="3119200B"/>
    <w:rsid w:val="311CC803"/>
    <w:rsid w:val="311E590C"/>
    <w:rsid w:val="312363B4"/>
    <w:rsid w:val="31237F74"/>
    <w:rsid w:val="3125BCDB"/>
    <w:rsid w:val="3125F6AC"/>
    <w:rsid w:val="31369799"/>
    <w:rsid w:val="31384F60"/>
    <w:rsid w:val="3147C0F2"/>
    <w:rsid w:val="315F2AC3"/>
    <w:rsid w:val="318FE4FA"/>
    <w:rsid w:val="3196C2A3"/>
    <w:rsid w:val="319EBCAB"/>
    <w:rsid w:val="31A08AA6"/>
    <w:rsid w:val="31B2990C"/>
    <w:rsid w:val="31BE2312"/>
    <w:rsid w:val="31CB7E11"/>
    <w:rsid w:val="31FAA824"/>
    <w:rsid w:val="320D0012"/>
    <w:rsid w:val="3217BEEA"/>
    <w:rsid w:val="321CDA7C"/>
    <w:rsid w:val="3221F842"/>
    <w:rsid w:val="3232C1C4"/>
    <w:rsid w:val="3234E3D8"/>
    <w:rsid w:val="323B2DB1"/>
    <w:rsid w:val="323CE358"/>
    <w:rsid w:val="323F5926"/>
    <w:rsid w:val="325C8783"/>
    <w:rsid w:val="3264BF2D"/>
    <w:rsid w:val="3267A7AF"/>
    <w:rsid w:val="327B3748"/>
    <w:rsid w:val="3286488C"/>
    <w:rsid w:val="3292B05D"/>
    <w:rsid w:val="329B0F0D"/>
    <w:rsid w:val="32AA0D21"/>
    <w:rsid w:val="32B74855"/>
    <w:rsid w:val="32B75E24"/>
    <w:rsid w:val="32C375CE"/>
    <w:rsid w:val="32CDFD03"/>
    <w:rsid w:val="32D9BCB8"/>
    <w:rsid w:val="3323FF7E"/>
    <w:rsid w:val="332C63F4"/>
    <w:rsid w:val="33339E4C"/>
    <w:rsid w:val="333DF5BD"/>
    <w:rsid w:val="335C07BC"/>
    <w:rsid w:val="335E82A8"/>
    <w:rsid w:val="336F320D"/>
    <w:rsid w:val="33710E21"/>
    <w:rsid w:val="339997DF"/>
    <w:rsid w:val="33A21462"/>
    <w:rsid w:val="33B56D5A"/>
    <w:rsid w:val="33BCD75B"/>
    <w:rsid w:val="33C034F9"/>
    <w:rsid w:val="33C8457E"/>
    <w:rsid w:val="33EAEC58"/>
    <w:rsid w:val="33F541CC"/>
    <w:rsid w:val="33F633A4"/>
    <w:rsid w:val="33FCC537"/>
    <w:rsid w:val="3404A1A5"/>
    <w:rsid w:val="341147FF"/>
    <w:rsid w:val="341268AA"/>
    <w:rsid w:val="3433A845"/>
    <w:rsid w:val="34349BC7"/>
    <w:rsid w:val="3436CFD0"/>
    <w:rsid w:val="34447445"/>
    <w:rsid w:val="3454967E"/>
    <w:rsid w:val="345A7FD7"/>
    <w:rsid w:val="346A8E3A"/>
    <w:rsid w:val="34822828"/>
    <w:rsid w:val="34879384"/>
    <w:rsid w:val="3487A151"/>
    <w:rsid w:val="348E7B92"/>
    <w:rsid w:val="3492D6CB"/>
    <w:rsid w:val="34991DFC"/>
    <w:rsid w:val="349D89DC"/>
    <w:rsid w:val="34A403C0"/>
    <w:rsid w:val="34B7FAF8"/>
    <w:rsid w:val="34BC08CE"/>
    <w:rsid w:val="34C21289"/>
    <w:rsid w:val="34D27DCA"/>
    <w:rsid w:val="34D48437"/>
    <w:rsid w:val="34F43F2C"/>
    <w:rsid w:val="350E8267"/>
    <w:rsid w:val="35170282"/>
    <w:rsid w:val="35247B64"/>
    <w:rsid w:val="352E8949"/>
    <w:rsid w:val="352EC4D7"/>
    <w:rsid w:val="3539494D"/>
    <w:rsid w:val="353A411C"/>
    <w:rsid w:val="35556A24"/>
    <w:rsid w:val="3558C556"/>
    <w:rsid w:val="357A2C00"/>
    <w:rsid w:val="358A064A"/>
    <w:rsid w:val="359AE14E"/>
    <w:rsid w:val="359E3343"/>
    <w:rsid w:val="35A03D22"/>
    <w:rsid w:val="35ABBE04"/>
    <w:rsid w:val="35AFCC58"/>
    <w:rsid w:val="35B16DDE"/>
    <w:rsid w:val="35BD52E9"/>
    <w:rsid w:val="35C2144D"/>
    <w:rsid w:val="35DD1CE9"/>
    <w:rsid w:val="35E07D57"/>
    <w:rsid w:val="35E0D46B"/>
    <w:rsid w:val="35E3CAC6"/>
    <w:rsid w:val="35F0E5B9"/>
    <w:rsid w:val="35F4A057"/>
    <w:rsid w:val="35F8A95A"/>
    <w:rsid w:val="35FC2D3A"/>
    <w:rsid w:val="360138AF"/>
    <w:rsid w:val="3602B040"/>
    <w:rsid w:val="360CBE7E"/>
    <w:rsid w:val="3613A478"/>
    <w:rsid w:val="36176D17"/>
    <w:rsid w:val="361F0B0A"/>
    <w:rsid w:val="362546F3"/>
    <w:rsid w:val="36292FFE"/>
    <w:rsid w:val="363D23BA"/>
    <w:rsid w:val="363F6CDF"/>
    <w:rsid w:val="365AFCF4"/>
    <w:rsid w:val="36637F36"/>
    <w:rsid w:val="3668B65F"/>
    <w:rsid w:val="366CA65A"/>
    <w:rsid w:val="366E43EA"/>
    <w:rsid w:val="367991AF"/>
    <w:rsid w:val="36C92A09"/>
    <w:rsid w:val="36CCAFE6"/>
    <w:rsid w:val="36DCEE03"/>
    <w:rsid w:val="36DE4D15"/>
    <w:rsid w:val="36DEBA37"/>
    <w:rsid w:val="36F75BFE"/>
    <w:rsid w:val="3706BAE0"/>
    <w:rsid w:val="37305F49"/>
    <w:rsid w:val="3750FCBE"/>
    <w:rsid w:val="375A137B"/>
    <w:rsid w:val="377FE366"/>
    <w:rsid w:val="37803D37"/>
    <w:rsid w:val="378B5F27"/>
    <w:rsid w:val="378DD96E"/>
    <w:rsid w:val="37988520"/>
    <w:rsid w:val="379932C3"/>
    <w:rsid w:val="379A8E70"/>
    <w:rsid w:val="37A2BE37"/>
    <w:rsid w:val="37A4A31C"/>
    <w:rsid w:val="37BAC836"/>
    <w:rsid w:val="37CEF82C"/>
    <w:rsid w:val="37DFC6A5"/>
    <w:rsid w:val="37F10BE5"/>
    <w:rsid w:val="37F6FC68"/>
    <w:rsid w:val="37FCFCC1"/>
    <w:rsid w:val="3814749C"/>
    <w:rsid w:val="38176603"/>
    <w:rsid w:val="381C0E77"/>
    <w:rsid w:val="381D7038"/>
    <w:rsid w:val="382A6A7D"/>
    <w:rsid w:val="38309395"/>
    <w:rsid w:val="38318015"/>
    <w:rsid w:val="38365169"/>
    <w:rsid w:val="383892BB"/>
    <w:rsid w:val="383B8132"/>
    <w:rsid w:val="383D1EDE"/>
    <w:rsid w:val="384629BB"/>
    <w:rsid w:val="3846513A"/>
    <w:rsid w:val="38669FA4"/>
    <w:rsid w:val="386CC87E"/>
    <w:rsid w:val="38761901"/>
    <w:rsid w:val="387E1D7A"/>
    <w:rsid w:val="388A8D3E"/>
    <w:rsid w:val="388CF8D6"/>
    <w:rsid w:val="38937C46"/>
    <w:rsid w:val="389FA6B4"/>
    <w:rsid w:val="38A97702"/>
    <w:rsid w:val="38C3309C"/>
    <w:rsid w:val="38C8E1EC"/>
    <w:rsid w:val="38D031E5"/>
    <w:rsid w:val="38D4B132"/>
    <w:rsid w:val="38D5D405"/>
    <w:rsid w:val="38DE9356"/>
    <w:rsid w:val="38E6E899"/>
    <w:rsid w:val="38EAACEE"/>
    <w:rsid w:val="38EF524C"/>
    <w:rsid w:val="38F12CC4"/>
    <w:rsid w:val="3909AB39"/>
    <w:rsid w:val="390DBA64"/>
    <w:rsid w:val="3910AD6B"/>
    <w:rsid w:val="39123D74"/>
    <w:rsid w:val="391D1B05"/>
    <w:rsid w:val="392D1E9F"/>
    <w:rsid w:val="393059CE"/>
    <w:rsid w:val="39318862"/>
    <w:rsid w:val="3935AC76"/>
    <w:rsid w:val="3939116B"/>
    <w:rsid w:val="3945BDAF"/>
    <w:rsid w:val="396B43BB"/>
    <w:rsid w:val="396C8F1F"/>
    <w:rsid w:val="396F6EED"/>
    <w:rsid w:val="39840B75"/>
    <w:rsid w:val="398AC910"/>
    <w:rsid w:val="3997B29E"/>
    <w:rsid w:val="39C19CBF"/>
    <w:rsid w:val="39C8FF9E"/>
    <w:rsid w:val="39C97F7B"/>
    <w:rsid w:val="39D0841D"/>
    <w:rsid w:val="39D34774"/>
    <w:rsid w:val="39DAD1CF"/>
    <w:rsid w:val="3A07CDD5"/>
    <w:rsid w:val="3A09022F"/>
    <w:rsid w:val="3A0A7F74"/>
    <w:rsid w:val="3A114B55"/>
    <w:rsid w:val="3A15D351"/>
    <w:rsid w:val="3A1CFC6A"/>
    <w:rsid w:val="3A1DC3B4"/>
    <w:rsid w:val="3A28230C"/>
    <w:rsid w:val="3A37962E"/>
    <w:rsid w:val="3A3C206A"/>
    <w:rsid w:val="3A3DAE60"/>
    <w:rsid w:val="3A499C08"/>
    <w:rsid w:val="3A50C409"/>
    <w:rsid w:val="3A51196E"/>
    <w:rsid w:val="3A596CB1"/>
    <w:rsid w:val="3A5D018B"/>
    <w:rsid w:val="3A6F6C48"/>
    <w:rsid w:val="3A71029C"/>
    <w:rsid w:val="3A7CE66F"/>
    <w:rsid w:val="3A80787C"/>
    <w:rsid w:val="3A820CFD"/>
    <w:rsid w:val="3A88722A"/>
    <w:rsid w:val="3AA306F7"/>
    <w:rsid w:val="3AAE2493"/>
    <w:rsid w:val="3AAEE224"/>
    <w:rsid w:val="3AB328BC"/>
    <w:rsid w:val="3AC0456E"/>
    <w:rsid w:val="3AEFBF7D"/>
    <w:rsid w:val="3B227592"/>
    <w:rsid w:val="3B31BF63"/>
    <w:rsid w:val="3B411E34"/>
    <w:rsid w:val="3B4D7C73"/>
    <w:rsid w:val="3B6F7CB1"/>
    <w:rsid w:val="3B768AB3"/>
    <w:rsid w:val="3B8088F1"/>
    <w:rsid w:val="3B846F2C"/>
    <w:rsid w:val="3B84F5E1"/>
    <w:rsid w:val="3B858C35"/>
    <w:rsid w:val="3B8EB3CA"/>
    <w:rsid w:val="3B921528"/>
    <w:rsid w:val="3B9B888C"/>
    <w:rsid w:val="3BAF610E"/>
    <w:rsid w:val="3BB39E6D"/>
    <w:rsid w:val="3BBC6490"/>
    <w:rsid w:val="3BC96509"/>
    <w:rsid w:val="3BCDDABD"/>
    <w:rsid w:val="3BDA17F1"/>
    <w:rsid w:val="3BE14173"/>
    <w:rsid w:val="3BE20865"/>
    <w:rsid w:val="3BF2875B"/>
    <w:rsid w:val="3BFB1895"/>
    <w:rsid w:val="3C003874"/>
    <w:rsid w:val="3C0669A7"/>
    <w:rsid w:val="3C237BA5"/>
    <w:rsid w:val="3C245202"/>
    <w:rsid w:val="3C3E073A"/>
    <w:rsid w:val="3C4D49D3"/>
    <w:rsid w:val="3C547CE6"/>
    <w:rsid w:val="3C5F8CFA"/>
    <w:rsid w:val="3C5FA84E"/>
    <w:rsid w:val="3C628739"/>
    <w:rsid w:val="3C6E23A5"/>
    <w:rsid w:val="3C7A8BC4"/>
    <w:rsid w:val="3C7AA164"/>
    <w:rsid w:val="3C83C923"/>
    <w:rsid w:val="3C8AE293"/>
    <w:rsid w:val="3C942FE4"/>
    <w:rsid w:val="3C996360"/>
    <w:rsid w:val="3C997FF4"/>
    <w:rsid w:val="3C9DD7FC"/>
    <w:rsid w:val="3CA34938"/>
    <w:rsid w:val="3CAB3016"/>
    <w:rsid w:val="3CADB067"/>
    <w:rsid w:val="3CD4C11C"/>
    <w:rsid w:val="3CE54DC3"/>
    <w:rsid w:val="3CFA92AD"/>
    <w:rsid w:val="3CFB4C89"/>
    <w:rsid w:val="3CFD95B0"/>
    <w:rsid w:val="3D0B3748"/>
    <w:rsid w:val="3D0DBA3B"/>
    <w:rsid w:val="3D2A0F78"/>
    <w:rsid w:val="3D2CE840"/>
    <w:rsid w:val="3D3D5A29"/>
    <w:rsid w:val="3D4B7F0A"/>
    <w:rsid w:val="3D533D9D"/>
    <w:rsid w:val="3D7594A3"/>
    <w:rsid w:val="3D763DF6"/>
    <w:rsid w:val="3D768430"/>
    <w:rsid w:val="3D842F1D"/>
    <w:rsid w:val="3DA1B81A"/>
    <w:rsid w:val="3DA22B07"/>
    <w:rsid w:val="3DAAA37C"/>
    <w:rsid w:val="3DAD22C4"/>
    <w:rsid w:val="3DB0CDAB"/>
    <w:rsid w:val="3DBC206F"/>
    <w:rsid w:val="3DBC4EBB"/>
    <w:rsid w:val="3DD5397C"/>
    <w:rsid w:val="3DF71CA8"/>
    <w:rsid w:val="3DFD2BD8"/>
    <w:rsid w:val="3E0CE89C"/>
    <w:rsid w:val="3E1F9387"/>
    <w:rsid w:val="3E236C7A"/>
    <w:rsid w:val="3E26397E"/>
    <w:rsid w:val="3E383EEB"/>
    <w:rsid w:val="3E3A8AFD"/>
    <w:rsid w:val="3E41EB89"/>
    <w:rsid w:val="3E4654D1"/>
    <w:rsid w:val="3E4787FC"/>
    <w:rsid w:val="3E47D1A1"/>
    <w:rsid w:val="3E48502C"/>
    <w:rsid w:val="3E4C9043"/>
    <w:rsid w:val="3E531687"/>
    <w:rsid w:val="3E55C555"/>
    <w:rsid w:val="3E5DDF29"/>
    <w:rsid w:val="3E633399"/>
    <w:rsid w:val="3E75B6C8"/>
    <w:rsid w:val="3E8662E1"/>
    <w:rsid w:val="3E9168D3"/>
    <w:rsid w:val="3E924B5B"/>
    <w:rsid w:val="3E9425E6"/>
    <w:rsid w:val="3EA643E2"/>
    <w:rsid w:val="3EAD30A8"/>
    <w:rsid w:val="3EC189E0"/>
    <w:rsid w:val="3ECDA25B"/>
    <w:rsid w:val="3ED5178A"/>
    <w:rsid w:val="3ED5C7F8"/>
    <w:rsid w:val="3ED5E147"/>
    <w:rsid w:val="3F044F63"/>
    <w:rsid w:val="3F179C4E"/>
    <w:rsid w:val="3F25D025"/>
    <w:rsid w:val="3F270F65"/>
    <w:rsid w:val="3F3EC562"/>
    <w:rsid w:val="3F46A489"/>
    <w:rsid w:val="3F46E330"/>
    <w:rsid w:val="3F528DFE"/>
    <w:rsid w:val="3F5C0AF7"/>
    <w:rsid w:val="3F5E140E"/>
    <w:rsid w:val="3F601AB0"/>
    <w:rsid w:val="3F62E35B"/>
    <w:rsid w:val="3F8CCF46"/>
    <w:rsid w:val="3F999FC7"/>
    <w:rsid w:val="3F9CDF8F"/>
    <w:rsid w:val="3FA5EA87"/>
    <w:rsid w:val="3FA81AF5"/>
    <w:rsid w:val="3FB84599"/>
    <w:rsid w:val="3FC3C836"/>
    <w:rsid w:val="3FCAAEB6"/>
    <w:rsid w:val="3FE47E6B"/>
    <w:rsid w:val="3FE63B08"/>
    <w:rsid w:val="3FFACFDE"/>
    <w:rsid w:val="40048EA4"/>
    <w:rsid w:val="402F1BFA"/>
    <w:rsid w:val="403AC6A9"/>
    <w:rsid w:val="404239DF"/>
    <w:rsid w:val="40439AD6"/>
    <w:rsid w:val="405DBAA3"/>
    <w:rsid w:val="405EF984"/>
    <w:rsid w:val="40788CC7"/>
    <w:rsid w:val="40813E7C"/>
    <w:rsid w:val="4088C311"/>
    <w:rsid w:val="4088C7E5"/>
    <w:rsid w:val="40987BFA"/>
    <w:rsid w:val="40A8F149"/>
    <w:rsid w:val="40AF0A22"/>
    <w:rsid w:val="40B2E150"/>
    <w:rsid w:val="40BA1188"/>
    <w:rsid w:val="40C147F3"/>
    <w:rsid w:val="40CD61BB"/>
    <w:rsid w:val="40DDE993"/>
    <w:rsid w:val="40E66C7B"/>
    <w:rsid w:val="40F28619"/>
    <w:rsid w:val="40F48A39"/>
    <w:rsid w:val="40F88E32"/>
    <w:rsid w:val="41046403"/>
    <w:rsid w:val="4105AE05"/>
    <w:rsid w:val="41075788"/>
    <w:rsid w:val="410AF385"/>
    <w:rsid w:val="41109078"/>
    <w:rsid w:val="4116883D"/>
    <w:rsid w:val="4124A065"/>
    <w:rsid w:val="412520AA"/>
    <w:rsid w:val="41287FB3"/>
    <w:rsid w:val="413F7E80"/>
    <w:rsid w:val="414BC266"/>
    <w:rsid w:val="414C940C"/>
    <w:rsid w:val="41523034"/>
    <w:rsid w:val="415C9DCD"/>
    <w:rsid w:val="416E208B"/>
    <w:rsid w:val="416F8E8D"/>
    <w:rsid w:val="41714CA1"/>
    <w:rsid w:val="418A4DA3"/>
    <w:rsid w:val="418D545F"/>
    <w:rsid w:val="418F98DA"/>
    <w:rsid w:val="41A1003A"/>
    <w:rsid w:val="41B178B2"/>
    <w:rsid w:val="41B23B50"/>
    <w:rsid w:val="41B32432"/>
    <w:rsid w:val="41C08586"/>
    <w:rsid w:val="41D65D37"/>
    <w:rsid w:val="41DE8C2A"/>
    <w:rsid w:val="41E54F20"/>
    <w:rsid w:val="41E5E390"/>
    <w:rsid w:val="41EEEFED"/>
    <w:rsid w:val="4202A3FC"/>
    <w:rsid w:val="4203E099"/>
    <w:rsid w:val="42116C67"/>
    <w:rsid w:val="421FC8D3"/>
    <w:rsid w:val="42267591"/>
    <w:rsid w:val="42313F84"/>
    <w:rsid w:val="423D88CB"/>
    <w:rsid w:val="42407BD9"/>
    <w:rsid w:val="42496251"/>
    <w:rsid w:val="4278C58D"/>
    <w:rsid w:val="427EBE45"/>
    <w:rsid w:val="42996862"/>
    <w:rsid w:val="4299C1C1"/>
    <w:rsid w:val="429B7CF4"/>
    <w:rsid w:val="429F02A0"/>
    <w:rsid w:val="42A68B23"/>
    <w:rsid w:val="42A880E5"/>
    <w:rsid w:val="42B16CDE"/>
    <w:rsid w:val="42B4E9B3"/>
    <w:rsid w:val="42B73BFE"/>
    <w:rsid w:val="42BF1B0D"/>
    <w:rsid w:val="42C91009"/>
    <w:rsid w:val="42CE211C"/>
    <w:rsid w:val="42CE503F"/>
    <w:rsid w:val="42CFD497"/>
    <w:rsid w:val="42DD9596"/>
    <w:rsid w:val="42E0FBBA"/>
    <w:rsid w:val="42F92581"/>
    <w:rsid w:val="430B5EEE"/>
    <w:rsid w:val="430C7DD6"/>
    <w:rsid w:val="4316E06A"/>
    <w:rsid w:val="4319125B"/>
    <w:rsid w:val="431EF297"/>
    <w:rsid w:val="432367A2"/>
    <w:rsid w:val="43268DE1"/>
    <w:rsid w:val="4326A192"/>
    <w:rsid w:val="432A19F9"/>
    <w:rsid w:val="43382AE8"/>
    <w:rsid w:val="433966D6"/>
    <w:rsid w:val="4348CBDE"/>
    <w:rsid w:val="4349313C"/>
    <w:rsid w:val="435FB77D"/>
    <w:rsid w:val="4369A5E4"/>
    <w:rsid w:val="436CBC9A"/>
    <w:rsid w:val="437EC5CA"/>
    <w:rsid w:val="43939A18"/>
    <w:rsid w:val="43B2102A"/>
    <w:rsid w:val="43B577B5"/>
    <w:rsid w:val="43C257CA"/>
    <w:rsid w:val="43C55A65"/>
    <w:rsid w:val="43CED9D1"/>
    <w:rsid w:val="43D2F4BE"/>
    <w:rsid w:val="43DD1E9D"/>
    <w:rsid w:val="43E32FC8"/>
    <w:rsid w:val="440160A4"/>
    <w:rsid w:val="4412A504"/>
    <w:rsid w:val="441CA7DE"/>
    <w:rsid w:val="442D3773"/>
    <w:rsid w:val="4445A664"/>
    <w:rsid w:val="44502DE0"/>
    <w:rsid w:val="44516B76"/>
    <w:rsid w:val="4463C980"/>
    <w:rsid w:val="4469FFAF"/>
    <w:rsid w:val="448EABE6"/>
    <w:rsid w:val="449BB16A"/>
    <w:rsid w:val="449BB682"/>
    <w:rsid w:val="44A0E5BD"/>
    <w:rsid w:val="44BB9078"/>
    <w:rsid w:val="44BED096"/>
    <w:rsid w:val="44BF2AA5"/>
    <w:rsid w:val="44C0941A"/>
    <w:rsid w:val="44C68D94"/>
    <w:rsid w:val="44CC9CF4"/>
    <w:rsid w:val="44D59F0A"/>
    <w:rsid w:val="44E8D4BC"/>
    <w:rsid w:val="44E976D9"/>
    <w:rsid w:val="44F4ADD5"/>
    <w:rsid w:val="44FADC29"/>
    <w:rsid w:val="4503D316"/>
    <w:rsid w:val="45055037"/>
    <w:rsid w:val="4506ABF4"/>
    <w:rsid w:val="451B6011"/>
    <w:rsid w:val="4520705E"/>
    <w:rsid w:val="453B3BC2"/>
    <w:rsid w:val="453E6472"/>
    <w:rsid w:val="454888CB"/>
    <w:rsid w:val="4553197D"/>
    <w:rsid w:val="45564354"/>
    <w:rsid w:val="4558DD83"/>
    <w:rsid w:val="456D3684"/>
    <w:rsid w:val="4574636F"/>
    <w:rsid w:val="457BA0AC"/>
    <w:rsid w:val="457F4E28"/>
    <w:rsid w:val="45823AFF"/>
    <w:rsid w:val="4586C2FE"/>
    <w:rsid w:val="4597D890"/>
    <w:rsid w:val="459961FC"/>
    <w:rsid w:val="459EBE64"/>
    <w:rsid w:val="45A880AE"/>
    <w:rsid w:val="45B7E166"/>
    <w:rsid w:val="45CBDEC4"/>
    <w:rsid w:val="45CCB5F5"/>
    <w:rsid w:val="45CE35D3"/>
    <w:rsid w:val="45D76ABE"/>
    <w:rsid w:val="4615940E"/>
    <w:rsid w:val="461DD097"/>
    <w:rsid w:val="46366097"/>
    <w:rsid w:val="4641A767"/>
    <w:rsid w:val="46473747"/>
    <w:rsid w:val="46484F76"/>
    <w:rsid w:val="464AB597"/>
    <w:rsid w:val="464B2366"/>
    <w:rsid w:val="46530588"/>
    <w:rsid w:val="46568953"/>
    <w:rsid w:val="466838E1"/>
    <w:rsid w:val="466ECD7F"/>
    <w:rsid w:val="46892A5B"/>
    <w:rsid w:val="46A091AD"/>
    <w:rsid w:val="46BA4D3F"/>
    <w:rsid w:val="46BCD256"/>
    <w:rsid w:val="46C773E7"/>
    <w:rsid w:val="46CF20BE"/>
    <w:rsid w:val="46E07394"/>
    <w:rsid w:val="46E0BE0E"/>
    <w:rsid w:val="46F10EE7"/>
    <w:rsid w:val="46F2E069"/>
    <w:rsid w:val="46FB2498"/>
    <w:rsid w:val="46FBD583"/>
    <w:rsid w:val="470075AA"/>
    <w:rsid w:val="4702170F"/>
    <w:rsid w:val="470C6253"/>
    <w:rsid w:val="470F365E"/>
    <w:rsid w:val="470F7A07"/>
    <w:rsid w:val="471EC71B"/>
    <w:rsid w:val="471F035A"/>
    <w:rsid w:val="4724F08B"/>
    <w:rsid w:val="472E03BC"/>
    <w:rsid w:val="473BFCC3"/>
    <w:rsid w:val="473EF165"/>
    <w:rsid w:val="4743642D"/>
    <w:rsid w:val="475742D2"/>
    <w:rsid w:val="4759F395"/>
    <w:rsid w:val="4767A759"/>
    <w:rsid w:val="476ED0C5"/>
    <w:rsid w:val="4778D52E"/>
    <w:rsid w:val="47A1A578"/>
    <w:rsid w:val="47AA60B1"/>
    <w:rsid w:val="47BFD929"/>
    <w:rsid w:val="47D74D25"/>
    <w:rsid w:val="47DCA933"/>
    <w:rsid w:val="47DFDC0A"/>
    <w:rsid w:val="47E3DBFB"/>
    <w:rsid w:val="47E6F6C0"/>
    <w:rsid w:val="47EA4497"/>
    <w:rsid w:val="47F24529"/>
    <w:rsid w:val="47F75D2B"/>
    <w:rsid w:val="4804C365"/>
    <w:rsid w:val="4808ABA7"/>
    <w:rsid w:val="480DEB65"/>
    <w:rsid w:val="4823BC70"/>
    <w:rsid w:val="482FD828"/>
    <w:rsid w:val="483A846E"/>
    <w:rsid w:val="48460D9F"/>
    <w:rsid w:val="48494A1A"/>
    <w:rsid w:val="484CC678"/>
    <w:rsid w:val="4853AFDE"/>
    <w:rsid w:val="4862A44D"/>
    <w:rsid w:val="4867F482"/>
    <w:rsid w:val="486832F7"/>
    <w:rsid w:val="488E0002"/>
    <w:rsid w:val="48947B58"/>
    <w:rsid w:val="489493AD"/>
    <w:rsid w:val="489D4CE5"/>
    <w:rsid w:val="48A17EE4"/>
    <w:rsid w:val="48A22C39"/>
    <w:rsid w:val="48B3A593"/>
    <w:rsid w:val="48C82ADF"/>
    <w:rsid w:val="48DA3A32"/>
    <w:rsid w:val="48DCEA7E"/>
    <w:rsid w:val="48FB2D59"/>
    <w:rsid w:val="48FF5FEC"/>
    <w:rsid w:val="490C5BDE"/>
    <w:rsid w:val="49197D3B"/>
    <w:rsid w:val="491E6AD7"/>
    <w:rsid w:val="4923373D"/>
    <w:rsid w:val="4924D1D7"/>
    <w:rsid w:val="49269245"/>
    <w:rsid w:val="4936C1BF"/>
    <w:rsid w:val="4940CDB0"/>
    <w:rsid w:val="49435767"/>
    <w:rsid w:val="494CB44D"/>
    <w:rsid w:val="49538958"/>
    <w:rsid w:val="495661E5"/>
    <w:rsid w:val="49641FF8"/>
    <w:rsid w:val="49728A32"/>
    <w:rsid w:val="497FD681"/>
    <w:rsid w:val="49847EC0"/>
    <w:rsid w:val="499FBF55"/>
    <w:rsid w:val="49B40D78"/>
    <w:rsid w:val="49B4A9AC"/>
    <w:rsid w:val="49B6AD09"/>
    <w:rsid w:val="49BDB719"/>
    <w:rsid w:val="49C08DA8"/>
    <w:rsid w:val="49C9EBBA"/>
    <w:rsid w:val="49D9C3FF"/>
    <w:rsid w:val="49F71779"/>
    <w:rsid w:val="4A0FB06E"/>
    <w:rsid w:val="4A118B1D"/>
    <w:rsid w:val="4A1EA7D9"/>
    <w:rsid w:val="4A25DE2A"/>
    <w:rsid w:val="4A267D13"/>
    <w:rsid w:val="4A3D06BD"/>
    <w:rsid w:val="4A4D0A49"/>
    <w:rsid w:val="4A553B08"/>
    <w:rsid w:val="4A557C66"/>
    <w:rsid w:val="4A58E85D"/>
    <w:rsid w:val="4A5C419F"/>
    <w:rsid w:val="4A630D6D"/>
    <w:rsid w:val="4A6935A6"/>
    <w:rsid w:val="4A8B46F6"/>
    <w:rsid w:val="4A979FCA"/>
    <w:rsid w:val="4A997442"/>
    <w:rsid w:val="4AA31B53"/>
    <w:rsid w:val="4AA691F6"/>
    <w:rsid w:val="4AAAA15D"/>
    <w:rsid w:val="4AAC91CF"/>
    <w:rsid w:val="4AAEA720"/>
    <w:rsid w:val="4AB2CB59"/>
    <w:rsid w:val="4AB5501B"/>
    <w:rsid w:val="4ABFD84B"/>
    <w:rsid w:val="4AC7C24F"/>
    <w:rsid w:val="4ACC20AA"/>
    <w:rsid w:val="4AD03DE5"/>
    <w:rsid w:val="4ADE4CC8"/>
    <w:rsid w:val="4AF0DF03"/>
    <w:rsid w:val="4B000036"/>
    <w:rsid w:val="4B0378B0"/>
    <w:rsid w:val="4B06EEFC"/>
    <w:rsid w:val="4B145319"/>
    <w:rsid w:val="4B156D3E"/>
    <w:rsid w:val="4B213399"/>
    <w:rsid w:val="4B2257F1"/>
    <w:rsid w:val="4B27014C"/>
    <w:rsid w:val="4B299342"/>
    <w:rsid w:val="4B3DFE6B"/>
    <w:rsid w:val="4B3F4B0D"/>
    <w:rsid w:val="4B401F84"/>
    <w:rsid w:val="4B5BC1C9"/>
    <w:rsid w:val="4B6773E5"/>
    <w:rsid w:val="4B742EEF"/>
    <w:rsid w:val="4B7D3F7D"/>
    <w:rsid w:val="4B91884E"/>
    <w:rsid w:val="4B959BA8"/>
    <w:rsid w:val="4B99C726"/>
    <w:rsid w:val="4BAB8031"/>
    <w:rsid w:val="4BAF716A"/>
    <w:rsid w:val="4BB8D909"/>
    <w:rsid w:val="4BC0329B"/>
    <w:rsid w:val="4BE20821"/>
    <w:rsid w:val="4BEC80DD"/>
    <w:rsid w:val="4BEF196E"/>
    <w:rsid w:val="4C0B9DA8"/>
    <w:rsid w:val="4C22026A"/>
    <w:rsid w:val="4C27A542"/>
    <w:rsid w:val="4C3C0760"/>
    <w:rsid w:val="4C4143FA"/>
    <w:rsid w:val="4C43A5D7"/>
    <w:rsid w:val="4C532EE5"/>
    <w:rsid w:val="4C6D27CA"/>
    <w:rsid w:val="4C74FC2B"/>
    <w:rsid w:val="4C818DB8"/>
    <w:rsid w:val="4C883099"/>
    <w:rsid w:val="4CB12116"/>
    <w:rsid w:val="4CBECE98"/>
    <w:rsid w:val="4CC554FE"/>
    <w:rsid w:val="4CE31456"/>
    <w:rsid w:val="4CF215A1"/>
    <w:rsid w:val="4CF345B3"/>
    <w:rsid w:val="4D08EC3A"/>
    <w:rsid w:val="4D137E96"/>
    <w:rsid w:val="4D19B64E"/>
    <w:rsid w:val="4D30E611"/>
    <w:rsid w:val="4D32892F"/>
    <w:rsid w:val="4D37DE7A"/>
    <w:rsid w:val="4D610C74"/>
    <w:rsid w:val="4D613893"/>
    <w:rsid w:val="4D63B239"/>
    <w:rsid w:val="4D866A24"/>
    <w:rsid w:val="4D91B761"/>
    <w:rsid w:val="4D932134"/>
    <w:rsid w:val="4DB78583"/>
    <w:rsid w:val="4DB7E334"/>
    <w:rsid w:val="4DBC767E"/>
    <w:rsid w:val="4DC27259"/>
    <w:rsid w:val="4DD01713"/>
    <w:rsid w:val="4DD0F09B"/>
    <w:rsid w:val="4DD63B95"/>
    <w:rsid w:val="4DD69CB0"/>
    <w:rsid w:val="4DDC1C48"/>
    <w:rsid w:val="4DE9159F"/>
    <w:rsid w:val="4DFF1A0A"/>
    <w:rsid w:val="4E12177A"/>
    <w:rsid w:val="4E15993C"/>
    <w:rsid w:val="4E26DF07"/>
    <w:rsid w:val="4E287242"/>
    <w:rsid w:val="4E2C62EA"/>
    <w:rsid w:val="4E4EE85F"/>
    <w:rsid w:val="4E58DCB6"/>
    <w:rsid w:val="4E642A2E"/>
    <w:rsid w:val="4E6B089E"/>
    <w:rsid w:val="4E6B95F2"/>
    <w:rsid w:val="4E7007F8"/>
    <w:rsid w:val="4E75811E"/>
    <w:rsid w:val="4E80A579"/>
    <w:rsid w:val="4E9C751C"/>
    <w:rsid w:val="4EA00DDC"/>
    <w:rsid w:val="4EAB5372"/>
    <w:rsid w:val="4EAE6ACF"/>
    <w:rsid w:val="4EB6F3A7"/>
    <w:rsid w:val="4EB8F5BA"/>
    <w:rsid w:val="4EC78B73"/>
    <w:rsid w:val="4EC93190"/>
    <w:rsid w:val="4ED169F9"/>
    <w:rsid w:val="4ED292FA"/>
    <w:rsid w:val="4ED81237"/>
    <w:rsid w:val="4EDF04BC"/>
    <w:rsid w:val="4EEAA42C"/>
    <w:rsid w:val="4EEDC991"/>
    <w:rsid w:val="4EF554B4"/>
    <w:rsid w:val="4EFFA74B"/>
    <w:rsid w:val="4F0057CD"/>
    <w:rsid w:val="4F01F169"/>
    <w:rsid w:val="4F05FB16"/>
    <w:rsid w:val="4F177154"/>
    <w:rsid w:val="4F1AD374"/>
    <w:rsid w:val="4F1C208D"/>
    <w:rsid w:val="4F1D16E7"/>
    <w:rsid w:val="4F28A8BE"/>
    <w:rsid w:val="4F28BFDF"/>
    <w:rsid w:val="4F346C0B"/>
    <w:rsid w:val="4F34B2DF"/>
    <w:rsid w:val="4F36AC91"/>
    <w:rsid w:val="4F3C4688"/>
    <w:rsid w:val="4F51C16C"/>
    <w:rsid w:val="4F55E59A"/>
    <w:rsid w:val="4F5A0482"/>
    <w:rsid w:val="4F5E76BB"/>
    <w:rsid w:val="4F5F28AF"/>
    <w:rsid w:val="4F623FDA"/>
    <w:rsid w:val="4F62EEE6"/>
    <w:rsid w:val="4F66191B"/>
    <w:rsid w:val="4F82A651"/>
    <w:rsid w:val="4FA24C4B"/>
    <w:rsid w:val="4FAAD245"/>
    <w:rsid w:val="4FAAE6E0"/>
    <w:rsid w:val="4FBEBEA4"/>
    <w:rsid w:val="4FC66D13"/>
    <w:rsid w:val="4FD28D44"/>
    <w:rsid w:val="4FD6B59B"/>
    <w:rsid w:val="4FDA8F67"/>
    <w:rsid w:val="4FE2D2AB"/>
    <w:rsid w:val="4FE63157"/>
    <w:rsid w:val="4FF6120D"/>
    <w:rsid w:val="4FFA0B99"/>
    <w:rsid w:val="5012EC85"/>
    <w:rsid w:val="501E8EC2"/>
    <w:rsid w:val="50214CF4"/>
    <w:rsid w:val="503F5708"/>
    <w:rsid w:val="50432B6D"/>
    <w:rsid w:val="5046DA73"/>
    <w:rsid w:val="5054BBA7"/>
    <w:rsid w:val="506C7C67"/>
    <w:rsid w:val="5075EE8A"/>
    <w:rsid w:val="507A0CDD"/>
    <w:rsid w:val="507D8B4A"/>
    <w:rsid w:val="508A00BE"/>
    <w:rsid w:val="50947532"/>
    <w:rsid w:val="50CE3948"/>
    <w:rsid w:val="50DEF92B"/>
    <w:rsid w:val="50F015B6"/>
    <w:rsid w:val="50F98604"/>
    <w:rsid w:val="5104A695"/>
    <w:rsid w:val="510A876B"/>
    <w:rsid w:val="510CB180"/>
    <w:rsid w:val="5116FD65"/>
    <w:rsid w:val="511F6D2B"/>
    <w:rsid w:val="512C92EB"/>
    <w:rsid w:val="513019AF"/>
    <w:rsid w:val="51357E1C"/>
    <w:rsid w:val="51439857"/>
    <w:rsid w:val="51478C9C"/>
    <w:rsid w:val="515FBE24"/>
    <w:rsid w:val="5174EC47"/>
    <w:rsid w:val="51805DA3"/>
    <w:rsid w:val="5183D22D"/>
    <w:rsid w:val="5188C4B5"/>
    <w:rsid w:val="518F14AA"/>
    <w:rsid w:val="518F9D99"/>
    <w:rsid w:val="5192A4A5"/>
    <w:rsid w:val="51A8D331"/>
    <w:rsid w:val="51CB8AC1"/>
    <w:rsid w:val="51CE1070"/>
    <w:rsid w:val="51E3CA56"/>
    <w:rsid w:val="51E5EB67"/>
    <w:rsid w:val="51ED8424"/>
    <w:rsid w:val="521EB9F7"/>
    <w:rsid w:val="522060B1"/>
    <w:rsid w:val="52270E5F"/>
    <w:rsid w:val="522ACBB5"/>
    <w:rsid w:val="5230BF7B"/>
    <w:rsid w:val="5233CC3F"/>
    <w:rsid w:val="523443ED"/>
    <w:rsid w:val="52349061"/>
    <w:rsid w:val="523ECD45"/>
    <w:rsid w:val="5242A7BF"/>
    <w:rsid w:val="524BDEF9"/>
    <w:rsid w:val="52587FA2"/>
    <w:rsid w:val="52620147"/>
    <w:rsid w:val="526B9558"/>
    <w:rsid w:val="5275D8B5"/>
    <w:rsid w:val="527871B5"/>
    <w:rsid w:val="528A2C5D"/>
    <w:rsid w:val="52904FE5"/>
    <w:rsid w:val="52A132DA"/>
    <w:rsid w:val="52A63DE0"/>
    <w:rsid w:val="52B4E563"/>
    <w:rsid w:val="52CC60C5"/>
    <w:rsid w:val="52D137C9"/>
    <w:rsid w:val="52D2587B"/>
    <w:rsid w:val="52E409F6"/>
    <w:rsid w:val="531E78C9"/>
    <w:rsid w:val="53442F54"/>
    <w:rsid w:val="53491CF3"/>
    <w:rsid w:val="53540FE0"/>
    <w:rsid w:val="535749F2"/>
    <w:rsid w:val="536992CF"/>
    <w:rsid w:val="536B2C38"/>
    <w:rsid w:val="536CDBB7"/>
    <w:rsid w:val="536F74F4"/>
    <w:rsid w:val="5377D9DC"/>
    <w:rsid w:val="538051AA"/>
    <w:rsid w:val="5382FEDB"/>
    <w:rsid w:val="53A41D29"/>
    <w:rsid w:val="53ABB270"/>
    <w:rsid w:val="53D8284E"/>
    <w:rsid w:val="53DADB29"/>
    <w:rsid w:val="53DF6C6C"/>
    <w:rsid w:val="53E6253B"/>
    <w:rsid w:val="53EA48E4"/>
    <w:rsid w:val="53F53A5E"/>
    <w:rsid w:val="53FAF9F1"/>
    <w:rsid w:val="53FEC87F"/>
    <w:rsid w:val="53FEF24C"/>
    <w:rsid w:val="5400213C"/>
    <w:rsid w:val="541C7664"/>
    <w:rsid w:val="5431ADD3"/>
    <w:rsid w:val="543667EF"/>
    <w:rsid w:val="543E092E"/>
    <w:rsid w:val="54428654"/>
    <w:rsid w:val="5444E5DD"/>
    <w:rsid w:val="54506C1A"/>
    <w:rsid w:val="54548C98"/>
    <w:rsid w:val="5454B178"/>
    <w:rsid w:val="545A7205"/>
    <w:rsid w:val="546CF3AF"/>
    <w:rsid w:val="546DF8E6"/>
    <w:rsid w:val="5470FFDC"/>
    <w:rsid w:val="548F1CCF"/>
    <w:rsid w:val="54966830"/>
    <w:rsid w:val="5498AB89"/>
    <w:rsid w:val="54A536B5"/>
    <w:rsid w:val="54B440BA"/>
    <w:rsid w:val="54B658B6"/>
    <w:rsid w:val="54CD8A4D"/>
    <w:rsid w:val="54CE643B"/>
    <w:rsid w:val="54F1E533"/>
    <w:rsid w:val="54F22804"/>
    <w:rsid w:val="54F98004"/>
    <w:rsid w:val="55119436"/>
    <w:rsid w:val="55329CE2"/>
    <w:rsid w:val="554203EA"/>
    <w:rsid w:val="554C458A"/>
    <w:rsid w:val="5553F318"/>
    <w:rsid w:val="556A108E"/>
    <w:rsid w:val="556E874C"/>
    <w:rsid w:val="55735DA9"/>
    <w:rsid w:val="55828509"/>
    <w:rsid w:val="5599E513"/>
    <w:rsid w:val="55A5DA91"/>
    <w:rsid w:val="55BA3BAE"/>
    <w:rsid w:val="55D85CC5"/>
    <w:rsid w:val="55D9EDCA"/>
    <w:rsid w:val="55DB4608"/>
    <w:rsid w:val="55E3E29F"/>
    <w:rsid w:val="55E4A4B4"/>
    <w:rsid w:val="56072B62"/>
    <w:rsid w:val="56083755"/>
    <w:rsid w:val="5617831A"/>
    <w:rsid w:val="5632EB00"/>
    <w:rsid w:val="56348413"/>
    <w:rsid w:val="563EA072"/>
    <w:rsid w:val="563EC40F"/>
    <w:rsid w:val="56492A7A"/>
    <w:rsid w:val="56494BC9"/>
    <w:rsid w:val="5665B740"/>
    <w:rsid w:val="5676A4CE"/>
    <w:rsid w:val="5677AA52"/>
    <w:rsid w:val="567ED16A"/>
    <w:rsid w:val="56813A40"/>
    <w:rsid w:val="5686D606"/>
    <w:rsid w:val="568CF346"/>
    <w:rsid w:val="568F7F76"/>
    <w:rsid w:val="5692FF86"/>
    <w:rsid w:val="569EFE0E"/>
    <w:rsid w:val="56A43F10"/>
    <w:rsid w:val="56B35808"/>
    <w:rsid w:val="56B7B81E"/>
    <w:rsid w:val="56B89A6C"/>
    <w:rsid w:val="56C2CEDA"/>
    <w:rsid w:val="56CD18A6"/>
    <w:rsid w:val="56E03857"/>
    <w:rsid w:val="56E8AE7A"/>
    <w:rsid w:val="56F4BD3A"/>
    <w:rsid w:val="56F6E428"/>
    <w:rsid w:val="56F7FCD6"/>
    <w:rsid w:val="56FC45F3"/>
    <w:rsid w:val="5702E282"/>
    <w:rsid w:val="5707D776"/>
    <w:rsid w:val="5707E7D6"/>
    <w:rsid w:val="571E12BB"/>
    <w:rsid w:val="5720F6D9"/>
    <w:rsid w:val="574AFD5A"/>
    <w:rsid w:val="5750B1AD"/>
    <w:rsid w:val="5754523C"/>
    <w:rsid w:val="5772719E"/>
    <w:rsid w:val="5772DC14"/>
    <w:rsid w:val="577DD3F8"/>
    <w:rsid w:val="57850C5E"/>
    <w:rsid w:val="578B37ED"/>
    <w:rsid w:val="57A1F2A9"/>
    <w:rsid w:val="57A7B7E3"/>
    <w:rsid w:val="57B815CD"/>
    <w:rsid w:val="57B82564"/>
    <w:rsid w:val="57CA0955"/>
    <w:rsid w:val="57CCF9A0"/>
    <w:rsid w:val="57CFB98B"/>
    <w:rsid w:val="57D54EC3"/>
    <w:rsid w:val="57E157C1"/>
    <w:rsid w:val="57E3F963"/>
    <w:rsid w:val="5805B8F5"/>
    <w:rsid w:val="5812A80B"/>
    <w:rsid w:val="5830ACF4"/>
    <w:rsid w:val="58439C1B"/>
    <w:rsid w:val="584EEEEF"/>
    <w:rsid w:val="5858C8FA"/>
    <w:rsid w:val="587F00A4"/>
    <w:rsid w:val="5882E702"/>
    <w:rsid w:val="588D200D"/>
    <w:rsid w:val="589ADFB2"/>
    <w:rsid w:val="58B0C1D8"/>
    <w:rsid w:val="58B99AD7"/>
    <w:rsid w:val="58CB784B"/>
    <w:rsid w:val="58CC3D8E"/>
    <w:rsid w:val="58D45010"/>
    <w:rsid w:val="58D5D076"/>
    <w:rsid w:val="58D70C13"/>
    <w:rsid w:val="58EFFAD4"/>
    <w:rsid w:val="58FBD969"/>
    <w:rsid w:val="58FDD1D3"/>
    <w:rsid w:val="58FFF007"/>
    <w:rsid w:val="5904125B"/>
    <w:rsid w:val="59059582"/>
    <w:rsid w:val="59215FAE"/>
    <w:rsid w:val="5935CC1E"/>
    <w:rsid w:val="5943F440"/>
    <w:rsid w:val="5946A752"/>
    <w:rsid w:val="5947BCEC"/>
    <w:rsid w:val="5956AC3C"/>
    <w:rsid w:val="5958AE67"/>
    <w:rsid w:val="596BBE0F"/>
    <w:rsid w:val="5972D8EB"/>
    <w:rsid w:val="5973D125"/>
    <w:rsid w:val="597F8965"/>
    <w:rsid w:val="5998EE30"/>
    <w:rsid w:val="59A82416"/>
    <w:rsid w:val="59CE12EC"/>
    <w:rsid w:val="59F22296"/>
    <w:rsid w:val="59F5EB85"/>
    <w:rsid w:val="5A0000BE"/>
    <w:rsid w:val="5A22D593"/>
    <w:rsid w:val="5A2FD5AF"/>
    <w:rsid w:val="5A46BBFA"/>
    <w:rsid w:val="5A4C67EA"/>
    <w:rsid w:val="5A53E8FD"/>
    <w:rsid w:val="5A5BCB46"/>
    <w:rsid w:val="5A5EAB41"/>
    <w:rsid w:val="5A60EAB2"/>
    <w:rsid w:val="5A898FA4"/>
    <w:rsid w:val="5A8AF7A5"/>
    <w:rsid w:val="5A9C65F8"/>
    <w:rsid w:val="5A9FA286"/>
    <w:rsid w:val="5AA00D1F"/>
    <w:rsid w:val="5AA2A5AB"/>
    <w:rsid w:val="5AB13AF1"/>
    <w:rsid w:val="5AC1CA65"/>
    <w:rsid w:val="5AC2FAD6"/>
    <w:rsid w:val="5AC53620"/>
    <w:rsid w:val="5AD556EB"/>
    <w:rsid w:val="5AE27BF7"/>
    <w:rsid w:val="5AFF42F1"/>
    <w:rsid w:val="5B19CEAC"/>
    <w:rsid w:val="5B23E159"/>
    <w:rsid w:val="5B2BAE1E"/>
    <w:rsid w:val="5B33D225"/>
    <w:rsid w:val="5B48D2DB"/>
    <w:rsid w:val="5B500337"/>
    <w:rsid w:val="5B51A379"/>
    <w:rsid w:val="5B531A6A"/>
    <w:rsid w:val="5B54A65A"/>
    <w:rsid w:val="5B5EE38E"/>
    <w:rsid w:val="5B6A6044"/>
    <w:rsid w:val="5B707541"/>
    <w:rsid w:val="5B7EA006"/>
    <w:rsid w:val="5B9B2718"/>
    <w:rsid w:val="5B9BFAFE"/>
    <w:rsid w:val="5BACD0F5"/>
    <w:rsid w:val="5BDD1388"/>
    <w:rsid w:val="5BE4A3F2"/>
    <w:rsid w:val="5BED32C0"/>
    <w:rsid w:val="5C0522E7"/>
    <w:rsid w:val="5C1385EC"/>
    <w:rsid w:val="5C3B4DD7"/>
    <w:rsid w:val="5C445358"/>
    <w:rsid w:val="5C55B75C"/>
    <w:rsid w:val="5C583DA1"/>
    <w:rsid w:val="5C599046"/>
    <w:rsid w:val="5C5C4E0E"/>
    <w:rsid w:val="5C68E86D"/>
    <w:rsid w:val="5C6E721B"/>
    <w:rsid w:val="5C79C898"/>
    <w:rsid w:val="5C7E58C6"/>
    <w:rsid w:val="5C8FEB04"/>
    <w:rsid w:val="5CC6430B"/>
    <w:rsid w:val="5CC6E425"/>
    <w:rsid w:val="5CCE7319"/>
    <w:rsid w:val="5CD1E93D"/>
    <w:rsid w:val="5CE5145F"/>
    <w:rsid w:val="5CF8F771"/>
    <w:rsid w:val="5D0BAADB"/>
    <w:rsid w:val="5D146BA0"/>
    <w:rsid w:val="5D16E8FB"/>
    <w:rsid w:val="5D1B58E2"/>
    <w:rsid w:val="5D1F1B02"/>
    <w:rsid w:val="5D2189A5"/>
    <w:rsid w:val="5D21ACF9"/>
    <w:rsid w:val="5D245C2C"/>
    <w:rsid w:val="5D29FB9A"/>
    <w:rsid w:val="5D44681C"/>
    <w:rsid w:val="5D516DC0"/>
    <w:rsid w:val="5D5F5D57"/>
    <w:rsid w:val="5D60438E"/>
    <w:rsid w:val="5D6853B6"/>
    <w:rsid w:val="5D6B50DE"/>
    <w:rsid w:val="5D6F4F0F"/>
    <w:rsid w:val="5D704F75"/>
    <w:rsid w:val="5D712FD0"/>
    <w:rsid w:val="5D873DDF"/>
    <w:rsid w:val="5D8D7B57"/>
    <w:rsid w:val="5DAF0DF0"/>
    <w:rsid w:val="5DB2351E"/>
    <w:rsid w:val="5DB96E86"/>
    <w:rsid w:val="5DBB5F51"/>
    <w:rsid w:val="5DBE571D"/>
    <w:rsid w:val="5DC732B8"/>
    <w:rsid w:val="5DE35432"/>
    <w:rsid w:val="5DEA9FE9"/>
    <w:rsid w:val="5DECF7CD"/>
    <w:rsid w:val="5E16A73A"/>
    <w:rsid w:val="5E213D26"/>
    <w:rsid w:val="5E53042A"/>
    <w:rsid w:val="5E60C87F"/>
    <w:rsid w:val="5E64BD7B"/>
    <w:rsid w:val="5E7BED98"/>
    <w:rsid w:val="5E7DA6AA"/>
    <w:rsid w:val="5EA681DB"/>
    <w:rsid w:val="5EB35434"/>
    <w:rsid w:val="5EB8E045"/>
    <w:rsid w:val="5EC02226"/>
    <w:rsid w:val="5EC5AA46"/>
    <w:rsid w:val="5ECA171D"/>
    <w:rsid w:val="5ED94AB2"/>
    <w:rsid w:val="5EDCB37A"/>
    <w:rsid w:val="5EEB3B33"/>
    <w:rsid w:val="5EF43ABA"/>
    <w:rsid w:val="5EFD5A24"/>
    <w:rsid w:val="5F146CC1"/>
    <w:rsid w:val="5F35BF12"/>
    <w:rsid w:val="5F3C9C54"/>
    <w:rsid w:val="5F4C4D64"/>
    <w:rsid w:val="5F4CA12A"/>
    <w:rsid w:val="5F4CB33B"/>
    <w:rsid w:val="5F4F29C3"/>
    <w:rsid w:val="5F668B23"/>
    <w:rsid w:val="5F69871D"/>
    <w:rsid w:val="5F6B3674"/>
    <w:rsid w:val="5F7F3A4E"/>
    <w:rsid w:val="5F86D388"/>
    <w:rsid w:val="5F92A2BB"/>
    <w:rsid w:val="5F99BB04"/>
    <w:rsid w:val="5F9C2823"/>
    <w:rsid w:val="5FA1B8E5"/>
    <w:rsid w:val="5FE3E68F"/>
    <w:rsid w:val="60176871"/>
    <w:rsid w:val="601BA94E"/>
    <w:rsid w:val="604A8A3A"/>
    <w:rsid w:val="60575DB4"/>
    <w:rsid w:val="606CA57D"/>
    <w:rsid w:val="606D0FB5"/>
    <w:rsid w:val="6076BEB4"/>
    <w:rsid w:val="60798B31"/>
    <w:rsid w:val="607D7C09"/>
    <w:rsid w:val="609C2180"/>
    <w:rsid w:val="60A67430"/>
    <w:rsid w:val="60AFEA00"/>
    <w:rsid w:val="60D87CEB"/>
    <w:rsid w:val="60DB5DBA"/>
    <w:rsid w:val="60F180DE"/>
    <w:rsid w:val="60F30786"/>
    <w:rsid w:val="6107707F"/>
    <w:rsid w:val="61194F42"/>
    <w:rsid w:val="6120515A"/>
    <w:rsid w:val="61416F00"/>
    <w:rsid w:val="6165F816"/>
    <w:rsid w:val="61792FBA"/>
    <w:rsid w:val="617A4F83"/>
    <w:rsid w:val="617D2527"/>
    <w:rsid w:val="61839C3A"/>
    <w:rsid w:val="61859C28"/>
    <w:rsid w:val="6191667A"/>
    <w:rsid w:val="6198C2A7"/>
    <w:rsid w:val="61A04453"/>
    <w:rsid w:val="61A09E24"/>
    <w:rsid w:val="61A89004"/>
    <w:rsid w:val="61B10AEC"/>
    <w:rsid w:val="61CFDB47"/>
    <w:rsid w:val="61DFDC65"/>
    <w:rsid w:val="61F4DA48"/>
    <w:rsid w:val="620299BE"/>
    <w:rsid w:val="62110F1B"/>
    <w:rsid w:val="6217B31D"/>
    <w:rsid w:val="6222B051"/>
    <w:rsid w:val="6245BF8C"/>
    <w:rsid w:val="6249C16F"/>
    <w:rsid w:val="6249D157"/>
    <w:rsid w:val="624E195E"/>
    <w:rsid w:val="624F874D"/>
    <w:rsid w:val="6258B341"/>
    <w:rsid w:val="626421F7"/>
    <w:rsid w:val="6265E9B9"/>
    <w:rsid w:val="627670B7"/>
    <w:rsid w:val="62773ED3"/>
    <w:rsid w:val="62B4059F"/>
    <w:rsid w:val="62B6DD3B"/>
    <w:rsid w:val="62E43E6E"/>
    <w:rsid w:val="62EEEED2"/>
    <w:rsid w:val="62F9E93D"/>
    <w:rsid w:val="62FD16DE"/>
    <w:rsid w:val="6308BC41"/>
    <w:rsid w:val="630F6503"/>
    <w:rsid w:val="63205A44"/>
    <w:rsid w:val="6320B84A"/>
    <w:rsid w:val="632740C2"/>
    <w:rsid w:val="632DA289"/>
    <w:rsid w:val="63369447"/>
    <w:rsid w:val="634F3B3D"/>
    <w:rsid w:val="6351F42B"/>
    <w:rsid w:val="636629D6"/>
    <w:rsid w:val="6367A2B7"/>
    <w:rsid w:val="637D0AE9"/>
    <w:rsid w:val="63837AEC"/>
    <w:rsid w:val="638D10A0"/>
    <w:rsid w:val="63950EDB"/>
    <w:rsid w:val="63A64E70"/>
    <w:rsid w:val="63A9977A"/>
    <w:rsid w:val="63AC3FD9"/>
    <w:rsid w:val="63BC50D3"/>
    <w:rsid w:val="63BC5E3F"/>
    <w:rsid w:val="63BD18ED"/>
    <w:rsid w:val="63C1E1C2"/>
    <w:rsid w:val="63C4C401"/>
    <w:rsid w:val="63D37241"/>
    <w:rsid w:val="63D678A8"/>
    <w:rsid w:val="63DB86EA"/>
    <w:rsid w:val="63E19AED"/>
    <w:rsid w:val="63E24CC2"/>
    <w:rsid w:val="63EFCB6A"/>
    <w:rsid w:val="63F56E0D"/>
    <w:rsid w:val="63F683AF"/>
    <w:rsid w:val="63FA9889"/>
    <w:rsid w:val="63FDE790"/>
    <w:rsid w:val="640BD7D8"/>
    <w:rsid w:val="640CBEEE"/>
    <w:rsid w:val="6422951A"/>
    <w:rsid w:val="6430B9AE"/>
    <w:rsid w:val="6430D020"/>
    <w:rsid w:val="64311EA5"/>
    <w:rsid w:val="644C55BA"/>
    <w:rsid w:val="64543FF3"/>
    <w:rsid w:val="648419E3"/>
    <w:rsid w:val="649E1DE4"/>
    <w:rsid w:val="64AB1509"/>
    <w:rsid w:val="64C782A6"/>
    <w:rsid w:val="64CD7E9C"/>
    <w:rsid w:val="64D3F334"/>
    <w:rsid w:val="64E4F6CC"/>
    <w:rsid w:val="64F0BF4C"/>
    <w:rsid w:val="64F7BC14"/>
    <w:rsid w:val="64FB1519"/>
    <w:rsid w:val="64FF7BFF"/>
    <w:rsid w:val="65021698"/>
    <w:rsid w:val="651DE208"/>
    <w:rsid w:val="652B88B5"/>
    <w:rsid w:val="653063A7"/>
    <w:rsid w:val="6543DEB0"/>
    <w:rsid w:val="655332F0"/>
    <w:rsid w:val="655722B3"/>
    <w:rsid w:val="655A4254"/>
    <w:rsid w:val="65677EF0"/>
    <w:rsid w:val="656E37CD"/>
    <w:rsid w:val="657D53D5"/>
    <w:rsid w:val="658605E6"/>
    <w:rsid w:val="658AC496"/>
    <w:rsid w:val="659FDAD9"/>
    <w:rsid w:val="65AF1E61"/>
    <w:rsid w:val="65B63B6D"/>
    <w:rsid w:val="65D96E55"/>
    <w:rsid w:val="65DFEBF8"/>
    <w:rsid w:val="65E59063"/>
    <w:rsid w:val="66027B5B"/>
    <w:rsid w:val="661111C0"/>
    <w:rsid w:val="6626CD9C"/>
    <w:rsid w:val="6628ED74"/>
    <w:rsid w:val="6629FC16"/>
    <w:rsid w:val="663EB42D"/>
    <w:rsid w:val="664D0E04"/>
    <w:rsid w:val="664F5986"/>
    <w:rsid w:val="665B6B0B"/>
    <w:rsid w:val="6665FAFA"/>
    <w:rsid w:val="667BE0EA"/>
    <w:rsid w:val="66865C75"/>
    <w:rsid w:val="66B12AB9"/>
    <w:rsid w:val="66B180EE"/>
    <w:rsid w:val="66B3D2AB"/>
    <w:rsid w:val="66C80D22"/>
    <w:rsid w:val="66D0DDE0"/>
    <w:rsid w:val="66D8925D"/>
    <w:rsid w:val="66DA1EA4"/>
    <w:rsid w:val="66E33694"/>
    <w:rsid w:val="66F05499"/>
    <w:rsid w:val="66FE0F8C"/>
    <w:rsid w:val="6717B7BE"/>
    <w:rsid w:val="671C8157"/>
    <w:rsid w:val="671E0A47"/>
    <w:rsid w:val="67255226"/>
    <w:rsid w:val="672698AB"/>
    <w:rsid w:val="672A876F"/>
    <w:rsid w:val="67323666"/>
    <w:rsid w:val="675A5B64"/>
    <w:rsid w:val="67632458"/>
    <w:rsid w:val="676A7370"/>
    <w:rsid w:val="676D8F94"/>
    <w:rsid w:val="67772C2A"/>
    <w:rsid w:val="67783F02"/>
    <w:rsid w:val="678DBCE2"/>
    <w:rsid w:val="678F1082"/>
    <w:rsid w:val="678F27BA"/>
    <w:rsid w:val="67979B44"/>
    <w:rsid w:val="67A92685"/>
    <w:rsid w:val="67C8CA5A"/>
    <w:rsid w:val="67D05797"/>
    <w:rsid w:val="67D474A4"/>
    <w:rsid w:val="67DA577A"/>
    <w:rsid w:val="67E180FF"/>
    <w:rsid w:val="67E22576"/>
    <w:rsid w:val="67F39ACE"/>
    <w:rsid w:val="67F771DF"/>
    <w:rsid w:val="67FC432B"/>
    <w:rsid w:val="68084E60"/>
    <w:rsid w:val="6841ED33"/>
    <w:rsid w:val="68558756"/>
    <w:rsid w:val="685ACA40"/>
    <w:rsid w:val="686081C3"/>
    <w:rsid w:val="68769606"/>
    <w:rsid w:val="687A4B8D"/>
    <w:rsid w:val="6896941F"/>
    <w:rsid w:val="68A530B1"/>
    <w:rsid w:val="68B095C3"/>
    <w:rsid w:val="68B60938"/>
    <w:rsid w:val="68BB4F07"/>
    <w:rsid w:val="68BCD731"/>
    <w:rsid w:val="68C514B8"/>
    <w:rsid w:val="68D8CB0B"/>
    <w:rsid w:val="68E33A99"/>
    <w:rsid w:val="68E780E5"/>
    <w:rsid w:val="68EAA5C0"/>
    <w:rsid w:val="68EDA4EA"/>
    <w:rsid w:val="68EDDC2F"/>
    <w:rsid w:val="68FBB730"/>
    <w:rsid w:val="690545C2"/>
    <w:rsid w:val="691CCD0A"/>
    <w:rsid w:val="691EC15B"/>
    <w:rsid w:val="6929ACDD"/>
    <w:rsid w:val="693096B6"/>
    <w:rsid w:val="6948FD27"/>
    <w:rsid w:val="694BF960"/>
    <w:rsid w:val="695935B4"/>
    <w:rsid w:val="6976F224"/>
    <w:rsid w:val="699A89EF"/>
    <w:rsid w:val="699E0C29"/>
    <w:rsid w:val="69A0053E"/>
    <w:rsid w:val="69A5AE12"/>
    <w:rsid w:val="69A92BA6"/>
    <w:rsid w:val="69AF1D72"/>
    <w:rsid w:val="69B1DDD1"/>
    <w:rsid w:val="69BCA066"/>
    <w:rsid w:val="69C79C61"/>
    <w:rsid w:val="69C8DF36"/>
    <w:rsid w:val="69DE3FCD"/>
    <w:rsid w:val="69E53056"/>
    <w:rsid w:val="69F2D9F9"/>
    <w:rsid w:val="6A05FB19"/>
    <w:rsid w:val="6A0EAA39"/>
    <w:rsid w:val="6A1C9ABF"/>
    <w:rsid w:val="6A263785"/>
    <w:rsid w:val="6A414F8E"/>
    <w:rsid w:val="6A6C6E07"/>
    <w:rsid w:val="6A70EC6E"/>
    <w:rsid w:val="6A72ADC6"/>
    <w:rsid w:val="6A783235"/>
    <w:rsid w:val="6A7B12C2"/>
    <w:rsid w:val="6A7D55CB"/>
    <w:rsid w:val="6AB7DD00"/>
    <w:rsid w:val="6AB84041"/>
    <w:rsid w:val="6AC525FF"/>
    <w:rsid w:val="6AC73033"/>
    <w:rsid w:val="6ADE9C7A"/>
    <w:rsid w:val="6AE6BE86"/>
    <w:rsid w:val="6AE9528B"/>
    <w:rsid w:val="6AEEFF67"/>
    <w:rsid w:val="6B035081"/>
    <w:rsid w:val="6B05B9E3"/>
    <w:rsid w:val="6B099B17"/>
    <w:rsid w:val="6B0CF7FE"/>
    <w:rsid w:val="6B10DACB"/>
    <w:rsid w:val="6B17FCE4"/>
    <w:rsid w:val="6B18D1F8"/>
    <w:rsid w:val="6B1C0BF1"/>
    <w:rsid w:val="6B24F2C8"/>
    <w:rsid w:val="6B4C4FF0"/>
    <w:rsid w:val="6B4DAE37"/>
    <w:rsid w:val="6B655404"/>
    <w:rsid w:val="6B65BD2C"/>
    <w:rsid w:val="6B68677B"/>
    <w:rsid w:val="6B69B6C3"/>
    <w:rsid w:val="6B7B2D28"/>
    <w:rsid w:val="6B7B54D7"/>
    <w:rsid w:val="6B7DAFD0"/>
    <w:rsid w:val="6B7FB0EC"/>
    <w:rsid w:val="6B849E36"/>
    <w:rsid w:val="6B8C49AB"/>
    <w:rsid w:val="6B9483E3"/>
    <w:rsid w:val="6B9C3DBA"/>
    <w:rsid w:val="6BADE340"/>
    <w:rsid w:val="6BB2469D"/>
    <w:rsid w:val="6BB34FAD"/>
    <w:rsid w:val="6BBA9EAE"/>
    <w:rsid w:val="6BBD398D"/>
    <w:rsid w:val="6BBD5D21"/>
    <w:rsid w:val="6BC1FF54"/>
    <w:rsid w:val="6BC37645"/>
    <w:rsid w:val="6BCBCC37"/>
    <w:rsid w:val="6BDD844F"/>
    <w:rsid w:val="6BEBC877"/>
    <w:rsid w:val="6BEF1ECC"/>
    <w:rsid w:val="6BF1E9A6"/>
    <w:rsid w:val="6C015830"/>
    <w:rsid w:val="6C0A7761"/>
    <w:rsid w:val="6C0A8731"/>
    <w:rsid w:val="6C1D52FD"/>
    <w:rsid w:val="6C2416A2"/>
    <w:rsid w:val="6C253549"/>
    <w:rsid w:val="6C33ED4A"/>
    <w:rsid w:val="6C398B2D"/>
    <w:rsid w:val="6C4832B0"/>
    <w:rsid w:val="6C5821C0"/>
    <w:rsid w:val="6C6D3399"/>
    <w:rsid w:val="6C7B1B45"/>
    <w:rsid w:val="6C7C79E1"/>
    <w:rsid w:val="6C8DCDEB"/>
    <w:rsid w:val="6CAECA6E"/>
    <w:rsid w:val="6CB82D7D"/>
    <w:rsid w:val="6CBC221C"/>
    <w:rsid w:val="6CCD328D"/>
    <w:rsid w:val="6CF15C7D"/>
    <w:rsid w:val="6CF5C0E7"/>
    <w:rsid w:val="6CFDF30C"/>
    <w:rsid w:val="6CFF12D2"/>
    <w:rsid w:val="6D0C6F9B"/>
    <w:rsid w:val="6D16DBB6"/>
    <w:rsid w:val="6D27AAC8"/>
    <w:rsid w:val="6D32FD42"/>
    <w:rsid w:val="6D36354F"/>
    <w:rsid w:val="6D37BB04"/>
    <w:rsid w:val="6D45FB12"/>
    <w:rsid w:val="6D46A74F"/>
    <w:rsid w:val="6D4DADC8"/>
    <w:rsid w:val="6D744402"/>
    <w:rsid w:val="6D827D1C"/>
    <w:rsid w:val="6D8F80B6"/>
    <w:rsid w:val="6D9260AE"/>
    <w:rsid w:val="6D96ADB0"/>
    <w:rsid w:val="6D9A7022"/>
    <w:rsid w:val="6D9DB2C5"/>
    <w:rsid w:val="6DAC5A4D"/>
    <w:rsid w:val="6DB1743A"/>
    <w:rsid w:val="6DB27C01"/>
    <w:rsid w:val="6DBE6F52"/>
    <w:rsid w:val="6DC7DA16"/>
    <w:rsid w:val="6DD452F2"/>
    <w:rsid w:val="6DE77684"/>
    <w:rsid w:val="6E072030"/>
    <w:rsid w:val="6E07DD6F"/>
    <w:rsid w:val="6E0BAA32"/>
    <w:rsid w:val="6E0E99F6"/>
    <w:rsid w:val="6E121285"/>
    <w:rsid w:val="6E44196E"/>
    <w:rsid w:val="6E520D93"/>
    <w:rsid w:val="6E5770CA"/>
    <w:rsid w:val="6E5FE3BA"/>
    <w:rsid w:val="6E83DD68"/>
    <w:rsid w:val="6E83F98A"/>
    <w:rsid w:val="6E8FDFE8"/>
    <w:rsid w:val="6E9B98EC"/>
    <w:rsid w:val="6EA02EA9"/>
    <w:rsid w:val="6EACE651"/>
    <w:rsid w:val="6EAD16AB"/>
    <w:rsid w:val="6EAD7DDB"/>
    <w:rsid w:val="6ECB65E6"/>
    <w:rsid w:val="6EF95BA4"/>
    <w:rsid w:val="6EFA8565"/>
    <w:rsid w:val="6F0116B8"/>
    <w:rsid w:val="6F129361"/>
    <w:rsid w:val="6F193F33"/>
    <w:rsid w:val="6F1E363B"/>
    <w:rsid w:val="6F25A079"/>
    <w:rsid w:val="6F2CB85E"/>
    <w:rsid w:val="6F3BEAFC"/>
    <w:rsid w:val="6F4648B4"/>
    <w:rsid w:val="6F5336CF"/>
    <w:rsid w:val="6F5D684E"/>
    <w:rsid w:val="6F5FD0F3"/>
    <w:rsid w:val="6F63DF1D"/>
    <w:rsid w:val="6F67CE57"/>
    <w:rsid w:val="6F72D7C3"/>
    <w:rsid w:val="6F76BEF7"/>
    <w:rsid w:val="6F7D932C"/>
    <w:rsid w:val="6F828D8E"/>
    <w:rsid w:val="6F849148"/>
    <w:rsid w:val="6F905DFD"/>
    <w:rsid w:val="6F9159CF"/>
    <w:rsid w:val="6F92AA87"/>
    <w:rsid w:val="6FA8C685"/>
    <w:rsid w:val="6FB24E35"/>
    <w:rsid w:val="6FB7B8FA"/>
    <w:rsid w:val="6FD023E8"/>
    <w:rsid w:val="6FD6324E"/>
    <w:rsid w:val="6FE484F7"/>
    <w:rsid w:val="6FE4FBAC"/>
    <w:rsid w:val="6FE80038"/>
    <w:rsid w:val="6FEBB947"/>
    <w:rsid w:val="6FED5D51"/>
    <w:rsid w:val="6FF1500C"/>
    <w:rsid w:val="6FF89CB2"/>
    <w:rsid w:val="6FFDB423"/>
    <w:rsid w:val="700F8D1F"/>
    <w:rsid w:val="702F2A63"/>
    <w:rsid w:val="702F8E55"/>
    <w:rsid w:val="7032C710"/>
    <w:rsid w:val="703C3DE8"/>
    <w:rsid w:val="70442C47"/>
    <w:rsid w:val="7056FB09"/>
    <w:rsid w:val="705BDE2C"/>
    <w:rsid w:val="705E6B4E"/>
    <w:rsid w:val="705EB479"/>
    <w:rsid w:val="7064123F"/>
    <w:rsid w:val="706A3987"/>
    <w:rsid w:val="7084C2E3"/>
    <w:rsid w:val="70B1D415"/>
    <w:rsid w:val="70BF0968"/>
    <w:rsid w:val="70BF3C33"/>
    <w:rsid w:val="70C14004"/>
    <w:rsid w:val="70C7AD95"/>
    <w:rsid w:val="70D057A5"/>
    <w:rsid w:val="70DEA25A"/>
    <w:rsid w:val="70FE5AC9"/>
    <w:rsid w:val="710ABA94"/>
    <w:rsid w:val="710D36CE"/>
    <w:rsid w:val="71270153"/>
    <w:rsid w:val="71329CFD"/>
    <w:rsid w:val="7136C04A"/>
    <w:rsid w:val="7147E6B7"/>
    <w:rsid w:val="714974AC"/>
    <w:rsid w:val="7154524D"/>
    <w:rsid w:val="7155432C"/>
    <w:rsid w:val="715B3B07"/>
    <w:rsid w:val="717793EC"/>
    <w:rsid w:val="717A1ED0"/>
    <w:rsid w:val="718B83B6"/>
    <w:rsid w:val="718CBD43"/>
    <w:rsid w:val="71935E42"/>
    <w:rsid w:val="71979DC6"/>
    <w:rsid w:val="71AFE6AF"/>
    <w:rsid w:val="71B2980B"/>
    <w:rsid w:val="71B92644"/>
    <w:rsid w:val="71BDA3A0"/>
    <w:rsid w:val="71C43A76"/>
    <w:rsid w:val="71C7C5A1"/>
    <w:rsid w:val="71D7CAFA"/>
    <w:rsid w:val="71D96F68"/>
    <w:rsid w:val="71D9B3AD"/>
    <w:rsid w:val="71EEEFCA"/>
    <w:rsid w:val="72047CD3"/>
    <w:rsid w:val="720DD316"/>
    <w:rsid w:val="7213EC85"/>
    <w:rsid w:val="724D4721"/>
    <w:rsid w:val="7250C76C"/>
    <w:rsid w:val="725B14BA"/>
    <w:rsid w:val="7261F335"/>
    <w:rsid w:val="72654A1A"/>
    <w:rsid w:val="726DB1CD"/>
    <w:rsid w:val="7290F400"/>
    <w:rsid w:val="729291EA"/>
    <w:rsid w:val="72973F05"/>
    <w:rsid w:val="72AAA7FD"/>
    <w:rsid w:val="72C35D10"/>
    <w:rsid w:val="72E01FD9"/>
    <w:rsid w:val="72FEC967"/>
    <w:rsid w:val="7300273A"/>
    <w:rsid w:val="7306D6B7"/>
    <w:rsid w:val="73384616"/>
    <w:rsid w:val="733BA886"/>
    <w:rsid w:val="734297D2"/>
    <w:rsid w:val="73497663"/>
    <w:rsid w:val="7358DC89"/>
    <w:rsid w:val="73639E0F"/>
    <w:rsid w:val="7366A860"/>
    <w:rsid w:val="7368525F"/>
    <w:rsid w:val="7393AB98"/>
    <w:rsid w:val="739C927A"/>
    <w:rsid w:val="73A7169A"/>
    <w:rsid w:val="73B24AAD"/>
    <w:rsid w:val="73BA3EAE"/>
    <w:rsid w:val="73C385E0"/>
    <w:rsid w:val="73F100F0"/>
    <w:rsid w:val="73F636CF"/>
    <w:rsid w:val="7409F45F"/>
    <w:rsid w:val="741171BA"/>
    <w:rsid w:val="741FF777"/>
    <w:rsid w:val="7425A4FC"/>
    <w:rsid w:val="743035E5"/>
    <w:rsid w:val="74324330"/>
    <w:rsid w:val="745CE6DB"/>
    <w:rsid w:val="74733378"/>
    <w:rsid w:val="7482C72E"/>
    <w:rsid w:val="74932EE9"/>
    <w:rsid w:val="74B512C5"/>
    <w:rsid w:val="74C304CD"/>
    <w:rsid w:val="74CB15A9"/>
    <w:rsid w:val="74E32A31"/>
    <w:rsid w:val="74EC0301"/>
    <w:rsid w:val="74F12246"/>
    <w:rsid w:val="74F4195B"/>
    <w:rsid w:val="75101F5D"/>
    <w:rsid w:val="7517E114"/>
    <w:rsid w:val="75257F9C"/>
    <w:rsid w:val="752FA4AD"/>
    <w:rsid w:val="75427FD0"/>
    <w:rsid w:val="754FFC01"/>
    <w:rsid w:val="756CB29B"/>
    <w:rsid w:val="756D0876"/>
    <w:rsid w:val="756E26CC"/>
    <w:rsid w:val="75749226"/>
    <w:rsid w:val="757FF860"/>
    <w:rsid w:val="75826C13"/>
    <w:rsid w:val="7589848D"/>
    <w:rsid w:val="75958133"/>
    <w:rsid w:val="75A3CE1C"/>
    <w:rsid w:val="75B34294"/>
    <w:rsid w:val="75B9D29B"/>
    <w:rsid w:val="75CA09B9"/>
    <w:rsid w:val="75D42B28"/>
    <w:rsid w:val="75DADEFB"/>
    <w:rsid w:val="75DD4D7C"/>
    <w:rsid w:val="75DD9A0E"/>
    <w:rsid w:val="75E66D79"/>
    <w:rsid w:val="75F6C26B"/>
    <w:rsid w:val="75FA7907"/>
    <w:rsid w:val="7624881B"/>
    <w:rsid w:val="762AF1A7"/>
    <w:rsid w:val="762CB2AE"/>
    <w:rsid w:val="762CB6AF"/>
    <w:rsid w:val="76436C31"/>
    <w:rsid w:val="7644C1EA"/>
    <w:rsid w:val="7656D83B"/>
    <w:rsid w:val="76619AFE"/>
    <w:rsid w:val="76681F54"/>
    <w:rsid w:val="766D0EB9"/>
    <w:rsid w:val="767644BB"/>
    <w:rsid w:val="7679D391"/>
    <w:rsid w:val="7683F901"/>
    <w:rsid w:val="76881C49"/>
    <w:rsid w:val="76976022"/>
    <w:rsid w:val="769F5A42"/>
    <w:rsid w:val="76ABE548"/>
    <w:rsid w:val="76B74B98"/>
    <w:rsid w:val="76D47055"/>
    <w:rsid w:val="76DAED32"/>
    <w:rsid w:val="76DFE9B6"/>
    <w:rsid w:val="76E43904"/>
    <w:rsid w:val="76F2445A"/>
    <w:rsid w:val="7704EB1B"/>
    <w:rsid w:val="7735A80B"/>
    <w:rsid w:val="773FFC06"/>
    <w:rsid w:val="774831F9"/>
    <w:rsid w:val="77492C25"/>
    <w:rsid w:val="77556427"/>
    <w:rsid w:val="7757CDAE"/>
    <w:rsid w:val="775FC93F"/>
    <w:rsid w:val="77696E8E"/>
    <w:rsid w:val="776A335F"/>
    <w:rsid w:val="776DB138"/>
    <w:rsid w:val="776DEBBE"/>
    <w:rsid w:val="776EF998"/>
    <w:rsid w:val="777F855A"/>
    <w:rsid w:val="77940CA1"/>
    <w:rsid w:val="77A83331"/>
    <w:rsid w:val="77BA21D5"/>
    <w:rsid w:val="77CAA2E7"/>
    <w:rsid w:val="77E58A48"/>
    <w:rsid w:val="77ECAD20"/>
    <w:rsid w:val="7801B5BC"/>
    <w:rsid w:val="7813124B"/>
    <w:rsid w:val="781A29C7"/>
    <w:rsid w:val="781E6CE7"/>
    <w:rsid w:val="782BA938"/>
    <w:rsid w:val="783C483F"/>
    <w:rsid w:val="784C5B29"/>
    <w:rsid w:val="7858892E"/>
    <w:rsid w:val="7863C894"/>
    <w:rsid w:val="786C3B6A"/>
    <w:rsid w:val="786E1FEC"/>
    <w:rsid w:val="7875036B"/>
    <w:rsid w:val="7883C392"/>
    <w:rsid w:val="788448ED"/>
    <w:rsid w:val="78B48B4D"/>
    <w:rsid w:val="78B7D1D6"/>
    <w:rsid w:val="78BE6DDE"/>
    <w:rsid w:val="78BE786E"/>
    <w:rsid w:val="78F5C396"/>
    <w:rsid w:val="79014CDE"/>
    <w:rsid w:val="7909474F"/>
    <w:rsid w:val="7910E9F4"/>
    <w:rsid w:val="79121284"/>
    <w:rsid w:val="79212D81"/>
    <w:rsid w:val="7922FBCB"/>
    <w:rsid w:val="79255DAD"/>
    <w:rsid w:val="792EA083"/>
    <w:rsid w:val="79328EA0"/>
    <w:rsid w:val="793BFA60"/>
    <w:rsid w:val="7949264C"/>
    <w:rsid w:val="79493987"/>
    <w:rsid w:val="7951E773"/>
    <w:rsid w:val="79635586"/>
    <w:rsid w:val="79696083"/>
    <w:rsid w:val="7970DFB2"/>
    <w:rsid w:val="79799DAC"/>
    <w:rsid w:val="797A58B4"/>
    <w:rsid w:val="797B6606"/>
    <w:rsid w:val="79A1D091"/>
    <w:rsid w:val="79A8CE1A"/>
    <w:rsid w:val="79AAEA0A"/>
    <w:rsid w:val="79B1846E"/>
    <w:rsid w:val="79BE60C0"/>
    <w:rsid w:val="79C903D6"/>
    <w:rsid w:val="79EE1D8E"/>
    <w:rsid w:val="7A1E7B3A"/>
    <w:rsid w:val="7A32D629"/>
    <w:rsid w:val="7A3D88E9"/>
    <w:rsid w:val="7A3F40B6"/>
    <w:rsid w:val="7A530940"/>
    <w:rsid w:val="7A53C94D"/>
    <w:rsid w:val="7A5AC858"/>
    <w:rsid w:val="7A6408DC"/>
    <w:rsid w:val="7A6C0092"/>
    <w:rsid w:val="7A77B35F"/>
    <w:rsid w:val="7A797C75"/>
    <w:rsid w:val="7A7A477D"/>
    <w:rsid w:val="7A7EB346"/>
    <w:rsid w:val="7A87BFA2"/>
    <w:rsid w:val="7A8AFDF4"/>
    <w:rsid w:val="7A968309"/>
    <w:rsid w:val="7A96BDFB"/>
    <w:rsid w:val="7A9FD05A"/>
    <w:rsid w:val="7AA3D476"/>
    <w:rsid w:val="7AC84851"/>
    <w:rsid w:val="7ACE359C"/>
    <w:rsid w:val="7AD95335"/>
    <w:rsid w:val="7AECF7AE"/>
    <w:rsid w:val="7AEE9032"/>
    <w:rsid w:val="7B0328E9"/>
    <w:rsid w:val="7B19CB59"/>
    <w:rsid w:val="7B30BD1B"/>
    <w:rsid w:val="7B45EA01"/>
    <w:rsid w:val="7B46BA6B"/>
    <w:rsid w:val="7B5129A2"/>
    <w:rsid w:val="7B53D7A6"/>
    <w:rsid w:val="7B5B1F54"/>
    <w:rsid w:val="7B5B7FFA"/>
    <w:rsid w:val="7B621E9D"/>
    <w:rsid w:val="7B68A2A8"/>
    <w:rsid w:val="7B7151C0"/>
    <w:rsid w:val="7B76829A"/>
    <w:rsid w:val="7B825876"/>
    <w:rsid w:val="7B9B2357"/>
    <w:rsid w:val="7BB6E602"/>
    <w:rsid w:val="7BB9D65C"/>
    <w:rsid w:val="7BC51D8D"/>
    <w:rsid w:val="7BC5E1D6"/>
    <w:rsid w:val="7BD491EE"/>
    <w:rsid w:val="7BDFB05D"/>
    <w:rsid w:val="7BEC29E6"/>
    <w:rsid w:val="7BF45331"/>
    <w:rsid w:val="7C0A0488"/>
    <w:rsid w:val="7C0CA582"/>
    <w:rsid w:val="7C18B376"/>
    <w:rsid w:val="7C38D5FE"/>
    <w:rsid w:val="7C475C19"/>
    <w:rsid w:val="7C4D874F"/>
    <w:rsid w:val="7C510322"/>
    <w:rsid w:val="7C53F6D8"/>
    <w:rsid w:val="7C54549F"/>
    <w:rsid w:val="7C612ADF"/>
    <w:rsid w:val="7C612E92"/>
    <w:rsid w:val="7C720BFD"/>
    <w:rsid w:val="7C73DAC3"/>
    <w:rsid w:val="7C8C2CA6"/>
    <w:rsid w:val="7CA7CAF0"/>
    <w:rsid w:val="7CADA3C1"/>
    <w:rsid w:val="7CB7F389"/>
    <w:rsid w:val="7CBB2D6F"/>
    <w:rsid w:val="7CBC29CB"/>
    <w:rsid w:val="7CC6409C"/>
    <w:rsid w:val="7CD713DF"/>
    <w:rsid w:val="7CE0D516"/>
    <w:rsid w:val="7CEDC3CE"/>
    <w:rsid w:val="7CF1F288"/>
    <w:rsid w:val="7CF2BC75"/>
    <w:rsid w:val="7CF791EE"/>
    <w:rsid w:val="7D05CB08"/>
    <w:rsid w:val="7D0B1A89"/>
    <w:rsid w:val="7D0F2151"/>
    <w:rsid w:val="7D10ED59"/>
    <w:rsid w:val="7D1E115A"/>
    <w:rsid w:val="7D3FD7B4"/>
    <w:rsid w:val="7D413481"/>
    <w:rsid w:val="7D4F9BAC"/>
    <w:rsid w:val="7D507DF2"/>
    <w:rsid w:val="7D5FCA70"/>
    <w:rsid w:val="7D60DE7B"/>
    <w:rsid w:val="7D61935A"/>
    <w:rsid w:val="7D652C37"/>
    <w:rsid w:val="7D862FD0"/>
    <w:rsid w:val="7D8E22B5"/>
    <w:rsid w:val="7D930E57"/>
    <w:rsid w:val="7D9334BA"/>
    <w:rsid w:val="7D979DBD"/>
    <w:rsid w:val="7DA35E78"/>
    <w:rsid w:val="7DA3C097"/>
    <w:rsid w:val="7DB40F67"/>
    <w:rsid w:val="7DC79090"/>
    <w:rsid w:val="7DCE23CB"/>
    <w:rsid w:val="7DEFA03E"/>
    <w:rsid w:val="7DF09979"/>
    <w:rsid w:val="7DF34F1B"/>
    <w:rsid w:val="7DF7DF26"/>
    <w:rsid w:val="7E3D6355"/>
    <w:rsid w:val="7E433260"/>
    <w:rsid w:val="7E510220"/>
    <w:rsid w:val="7E51A3B3"/>
    <w:rsid w:val="7E57CAAF"/>
    <w:rsid w:val="7E5F593F"/>
    <w:rsid w:val="7E78911F"/>
    <w:rsid w:val="7E7C46D1"/>
    <w:rsid w:val="7EA819DA"/>
    <w:rsid w:val="7EAB8D13"/>
    <w:rsid w:val="7EB06C07"/>
    <w:rsid w:val="7EB4D2F2"/>
    <w:rsid w:val="7EC18942"/>
    <w:rsid w:val="7EC30A1B"/>
    <w:rsid w:val="7ECC35F6"/>
    <w:rsid w:val="7ED1C8F0"/>
    <w:rsid w:val="7EE6CC0F"/>
    <w:rsid w:val="7EF23548"/>
    <w:rsid w:val="7EFDAFE2"/>
    <w:rsid w:val="7F019E8E"/>
    <w:rsid w:val="7F07C1EF"/>
    <w:rsid w:val="7F171E4E"/>
    <w:rsid w:val="7F1720AC"/>
    <w:rsid w:val="7F1B02E0"/>
    <w:rsid w:val="7F1CEC1D"/>
    <w:rsid w:val="7F272D5C"/>
    <w:rsid w:val="7F3D9841"/>
    <w:rsid w:val="7F404E32"/>
    <w:rsid w:val="7F4152CA"/>
    <w:rsid w:val="7F4DFD34"/>
    <w:rsid w:val="7F54DDDC"/>
    <w:rsid w:val="7F61CBB9"/>
    <w:rsid w:val="7F6A493A"/>
    <w:rsid w:val="7F6B1294"/>
    <w:rsid w:val="7F6C8A99"/>
    <w:rsid w:val="7F6DCC0C"/>
    <w:rsid w:val="7F715429"/>
    <w:rsid w:val="7F787598"/>
    <w:rsid w:val="7F82D7E1"/>
    <w:rsid w:val="7F987168"/>
    <w:rsid w:val="7F995177"/>
    <w:rsid w:val="7FA69B28"/>
    <w:rsid w:val="7FA8244E"/>
    <w:rsid w:val="7FAAD89D"/>
    <w:rsid w:val="7FBE2502"/>
    <w:rsid w:val="7FC38C2A"/>
    <w:rsid w:val="7FC9FDAC"/>
    <w:rsid w:val="7FD2E77B"/>
    <w:rsid w:val="7FD47F36"/>
    <w:rsid w:val="7FE409E2"/>
    <w:rsid w:val="7FE597AA"/>
    <w:rsid w:val="7FF1B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B29E"/>
  <w15:docId w15:val="{689DA9AF-9882-4A47-A5C4-7CDFCAA9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85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DD049B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049B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D049B"/>
    <w:pPr>
      <w:ind w:left="1497"/>
    </w:pPr>
  </w:style>
  <w:style w:type="paragraph" w:customStyle="1" w:styleId="LITlitera">
    <w:name w:val="LIT – litera"/>
    <w:basedOn w:val="PKTpunkt"/>
    <w:qFormat/>
    <w:rsid w:val="00DD049B"/>
    <w:pPr>
      <w:ind w:left="986" w:hanging="476"/>
    </w:pPr>
  </w:style>
  <w:style w:type="paragraph" w:customStyle="1" w:styleId="PKTpunkt">
    <w:name w:val="PKT – punkt"/>
    <w:link w:val="PKTpunktZnak"/>
    <w:qFormat/>
    <w:rsid w:val="00DD049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D049B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DD049B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D049B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D049B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D049B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DD049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D049B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DD049B"/>
    <w:pPr>
      <w:ind w:left="1780"/>
    </w:pPr>
  </w:style>
  <w:style w:type="character" w:styleId="Odwoanieprzypisudolnego">
    <w:name w:val="footnote reference"/>
    <w:uiPriority w:val="99"/>
    <w:semiHidden/>
    <w:rsid w:val="00DD04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DD049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D049B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D049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DD049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D049B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49B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D049B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D049B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DD049B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D049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D049B"/>
  </w:style>
  <w:style w:type="paragraph" w:customStyle="1" w:styleId="ZLITzmlitartykuempunktem">
    <w:name w:val="Z/LIT – zm. lit. artykułem (punktem)"/>
    <w:basedOn w:val="LITlitera"/>
    <w:uiPriority w:val="32"/>
    <w:qFormat/>
    <w:rsid w:val="00DD049B"/>
  </w:style>
  <w:style w:type="paragraph" w:styleId="Bezodstpw">
    <w:name w:val="No Spacing"/>
    <w:uiPriority w:val="99"/>
    <w:rsid w:val="00DD049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DD049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DD049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D049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D049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DD049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D049B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D049B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D049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D049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D049B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D049B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D049B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DD049B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D049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D049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D049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D049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D049B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DD049B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DD049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D049B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D049B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D049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D049B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D049B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DD049B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DD049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D049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D049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D049B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D049B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D049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D049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D049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D049B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D049B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49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DD049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D049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D049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D049B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D049B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D049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D049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D049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D049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D049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D049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D049B"/>
  </w:style>
  <w:style w:type="paragraph" w:customStyle="1" w:styleId="ZTIR2TIRzmpodwtirtiret">
    <w:name w:val="Z_TIR/2TIR – zm. podw. tir. tiret"/>
    <w:basedOn w:val="TIRtiret"/>
    <w:uiPriority w:val="78"/>
    <w:qFormat/>
    <w:rsid w:val="00DD049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D049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D049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D049B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D049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D049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D049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D049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D049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D049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D049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D049B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D049B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DD049B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D049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D049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D049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D049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D049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D049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D049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D049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D049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D049B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DD0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D049B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049B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0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49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D049B"/>
    <w:pPr>
      <w:ind w:left="2404"/>
    </w:pPr>
  </w:style>
  <w:style w:type="paragraph" w:customStyle="1" w:styleId="ODNONIKtreodnonika">
    <w:name w:val="ODNOŚNIK – treść odnośnika"/>
    <w:uiPriority w:val="19"/>
    <w:qFormat/>
    <w:rsid w:val="00DD049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D049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D049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D049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D049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D049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D049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D049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D049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D049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D049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D049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D049B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qFormat/>
    <w:rsid w:val="00DD049B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D049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D049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D049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D049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D049B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D049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D049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D049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D049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D049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D049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D049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D049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D049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D049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D049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D049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D049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D049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D049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D049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D049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D049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D049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D049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D049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D049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D049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D049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D049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D049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D049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D049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D049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D049B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D049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D049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D049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D049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D049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D049B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D049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D049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D049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D049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D049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D049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D049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D049B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DD049B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D049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D049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D049B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D049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D049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D049B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D049B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D049B"/>
  </w:style>
  <w:style w:type="paragraph" w:customStyle="1" w:styleId="TEKSTZacznikido">
    <w:name w:val="TEKST&quot;Załącznik(i) do ...&quot;"/>
    <w:uiPriority w:val="28"/>
    <w:qFormat/>
    <w:rsid w:val="00DD04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D049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D049B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D049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D049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D049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D049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D049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D049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D049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D049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D049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D049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D049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D049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D049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D049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D049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D049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D049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D049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D049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D049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D049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D049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D049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D049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D049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D049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D049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D049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D049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D049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D049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D049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D049B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D049B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D049B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D049B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D049B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D049B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D049B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D049B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D049B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D049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D049B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D049B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D049B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D049B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D049B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D049B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D049B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D049B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D049B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D049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D049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D049B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D049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D049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D049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D049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D049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D049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D049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D049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D049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D049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D049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D049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D049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D049B"/>
    <w:pPr>
      <w:ind w:left="1780"/>
    </w:pPr>
  </w:style>
  <w:style w:type="paragraph" w:styleId="Akapitzlist">
    <w:name w:val="List Paragraph"/>
    <w:basedOn w:val="Normalny"/>
    <w:uiPriority w:val="34"/>
    <w:qFormat/>
    <w:rsid w:val="00DD049B"/>
    <w:pPr>
      <w:spacing w:line="40" w:lineRule="atLeast"/>
      <w:ind w:left="720"/>
      <w:contextualSpacing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highlight">
    <w:name w:val="highlight"/>
    <w:basedOn w:val="Domylnaczcionkaakapitu"/>
    <w:rsid w:val="00761B22"/>
  </w:style>
  <w:style w:type="paragraph" w:styleId="Poprawka">
    <w:name w:val="Revision"/>
    <w:hidden/>
    <w:uiPriority w:val="99"/>
    <w:semiHidden/>
    <w:rsid w:val="00FD3DC3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08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08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08D"/>
    <w:rPr>
      <w:vertAlign w:val="superscript"/>
    </w:rPr>
  </w:style>
  <w:style w:type="character" w:customStyle="1" w:styleId="italics">
    <w:name w:val="italics"/>
    <w:basedOn w:val="Domylnaczcionkaakapitu"/>
    <w:rsid w:val="00D80ED5"/>
  </w:style>
  <w:style w:type="table" w:customStyle="1" w:styleId="TABELA1zszablonu">
    <w:name w:val="TABELA 1 z szablonu"/>
    <w:basedOn w:val="Tabela-Siatka"/>
    <w:uiPriority w:val="99"/>
    <w:rsid w:val="007D7E81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7D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D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DE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2A08"/>
    <w:rPr>
      <w:color w:val="605E5C"/>
      <w:shd w:val="clear" w:color="auto" w:fill="E1DFDD"/>
    </w:rPr>
  </w:style>
  <w:style w:type="character" w:customStyle="1" w:styleId="boldface">
    <w:name w:val="boldface"/>
    <w:basedOn w:val="Domylnaczcionkaakapitu"/>
    <w:rsid w:val="00FF454E"/>
  </w:style>
  <w:style w:type="character" w:customStyle="1" w:styleId="PKTpunktZnak">
    <w:name w:val="PKT – punkt Znak"/>
    <w:basedOn w:val="Domylnaczcionkaakapitu"/>
    <w:link w:val="PKTpunkt"/>
    <w:rsid w:val="00E60B3C"/>
    <w:rPr>
      <w:rFonts w:ascii="Times" w:eastAsiaTheme="minorEastAsia" w:hAnsi="Times" w:cs="Arial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7BDA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aragraph">
    <w:name w:val="paragraph"/>
    <w:basedOn w:val="Normalny"/>
    <w:rsid w:val="005E056A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pellingerror">
    <w:name w:val="spellingerror"/>
    <w:basedOn w:val="Domylnaczcionkaakapitu"/>
    <w:rsid w:val="005E056A"/>
  </w:style>
  <w:style w:type="character" w:customStyle="1" w:styleId="normaltextrun">
    <w:name w:val="normaltextrun"/>
    <w:basedOn w:val="Domylnaczcionkaakapitu"/>
    <w:rsid w:val="005E056A"/>
  </w:style>
  <w:style w:type="character" w:customStyle="1" w:styleId="eop">
    <w:name w:val="eop"/>
    <w:basedOn w:val="Domylnaczcionkaakapitu"/>
    <w:rsid w:val="005E056A"/>
  </w:style>
  <w:style w:type="character" w:customStyle="1" w:styleId="tabchar">
    <w:name w:val="tabchar"/>
    <w:basedOn w:val="Domylnaczcionkaakapitu"/>
    <w:rsid w:val="005E056A"/>
  </w:style>
  <w:style w:type="character" w:customStyle="1" w:styleId="contextualspellingandgrammarerror">
    <w:name w:val="contextualspellingandgrammarerror"/>
    <w:basedOn w:val="Domylnaczcionkaakapitu"/>
    <w:rsid w:val="005E056A"/>
  </w:style>
  <w:style w:type="character" w:customStyle="1" w:styleId="highlight-disabled">
    <w:name w:val="highlight-disabled"/>
    <w:basedOn w:val="Domylnaczcionkaakapitu"/>
    <w:rsid w:val="0085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3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1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801B79B1ABD4D9103648E1316D809" ma:contentTypeVersion="8" ma:contentTypeDescription="Utwórz nowy dokument." ma:contentTypeScope="" ma:versionID="d7c62f3b5dc22ecb9b346e76e909728e">
  <xsd:schema xmlns:xsd="http://www.w3.org/2001/XMLSchema" xmlns:xs="http://www.w3.org/2001/XMLSchema" xmlns:p="http://schemas.microsoft.com/office/2006/metadata/properties" xmlns:ns2="b2186c25-2cae-4f8d-a3bb-4364574f57dc" targetNamespace="http://schemas.microsoft.com/office/2006/metadata/properties" ma:root="true" ma:fieldsID="2247c023c4ad459d83d4aabd1289622c" ns2:_="">
    <xsd:import namespace="b2186c25-2cae-4f8d-a3bb-4364574f5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86c25-2cae-4f8d-a3bb-4364574f5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008D3-FA86-4901-8F6A-0569541B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86c25-2cae-4f8d-a3bb-4364574f5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44C6E-E6B9-452B-8B95-E96BDD1F0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37E18-8413-4F18-B828-7594C89B5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74367A-569E-4816-AAA3-B84BCFB5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13754</Words>
  <Characters>82526</Characters>
  <Application>Microsoft Office Word</Application>
  <DocSecurity>0</DocSecurity>
  <Lines>687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Paweł</dc:creator>
  <cp:keywords/>
  <cp:lastModifiedBy>Iwanicka Anna</cp:lastModifiedBy>
  <cp:revision>7</cp:revision>
  <cp:lastPrinted>2021-08-03T09:09:00Z</cp:lastPrinted>
  <dcterms:created xsi:type="dcterms:W3CDTF">2021-08-26T10:27:00Z</dcterms:created>
  <dcterms:modified xsi:type="dcterms:W3CDTF">2021-08-26T11:08:00Z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0x01010010B801B79B1ABD4D9103648E1316D809</vt:lpwstr>
  </property>
</Properties>
</file>