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7C14BD" w:rsidP="005A6B6D">
      <w:pPr>
        <w:pStyle w:val="OZNPROJEKTUwskazaniedatylubwersjiprojektu"/>
      </w:pPr>
      <w:r w:rsidRPr="00176869">
        <w:t>Projekt</w:t>
      </w:r>
      <w:r>
        <w:t xml:space="preserve"> z dnia </w:t>
      </w:r>
      <w:r w:rsidR="00BB04CF">
        <w:t>7</w:t>
      </w:r>
      <w:bookmarkStart w:id="0" w:name="_GoBack"/>
      <w:bookmarkEnd w:id="0"/>
      <w:r w:rsidR="005A6B6D">
        <w:t xml:space="preserve"> </w:t>
      </w:r>
      <w:r w:rsidR="00F7255E">
        <w:t>września</w:t>
      </w:r>
      <w:r w:rsidR="005A6B6D">
        <w:t xml:space="preserve"> 2021 r.</w:t>
      </w:r>
    </w:p>
    <w:p w:rsidR="00BB04CF" w:rsidP="00FE678D">
      <w:pPr>
        <w:pStyle w:val="OZNRODZAKTUtznustawalubrozporzdzenieiorganwydajcy"/>
      </w:pPr>
    </w:p>
    <w:p w:rsidR="00FE678D" w:rsidP="00FE678D">
      <w:pPr>
        <w:pStyle w:val="OZNRODZAKTUtznustawalubrozporzdzenieiorganwydajcy"/>
      </w:pPr>
      <w:r w:rsidRPr="009D0A2B">
        <w:t>ROZPORZĄDZENIE</w:t>
      </w:r>
    </w:p>
    <w:p w:rsidR="009D0A2B" w:rsidRPr="00FE678D" w:rsidP="00FE678D">
      <w:pPr>
        <w:pStyle w:val="OZNRODZAKTUtznustawalubrozporzdzenieiorganwydajcy"/>
        <w:rPr>
          <w:rStyle w:val="IIGindeksgrnyindeksugrnego"/>
          <w:spacing w:val="54"/>
          <w:position w:val="0"/>
          <w:vertAlign w:val="baseline"/>
        </w:rPr>
      </w:pPr>
      <w:r w:rsidRPr="009D0A2B">
        <w:t>MINISTRA EDUKACJI I NAUKI</w:t>
      </w:r>
      <w:r>
        <w:rPr>
          <w:rStyle w:val="IIGindeksgrnyindeksugrnego"/>
        </w:rPr>
        <w:footnoteReference w:id="2"/>
      </w:r>
      <w:r w:rsidRPr="005A6B6D" w:rsidR="005A6B6D">
        <w:rPr>
          <w:rStyle w:val="IGindeksgrny"/>
        </w:rPr>
        <w:t>)</w:t>
      </w:r>
    </w:p>
    <w:p w:rsidR="00365069" w:rsidRPr="009D0A2B" w:rsidP="00FE678D">
      <w:pPr>
        <w:pStyle w:val="DATAAKTUdatauchwalenialubwydaniaaktu"/>
      </w:pPr>
      <w:r w:rsidRPr="009D0A2B">
        <w:t>z dnia ………………. 2021 r.</w:t>
      </w:r>
    </w:p>
    <w:p w:rsidR="00E82929" w:rsidRPr="009D0A2B" w:rsidP="005A6B6D">
      <w:pPr>
        <w:pStyle w:val="TYTUAKTUprzedmiotregulacjiustawylubrozporzdzenia"/>
      </w:pPr>
      <w:r w:rsidRPr="009D0A2B">
        <w:t>zmieniające rozporządzenie w sprawie orzeczeń i opinii wydawanych przez zespoły orzekające działające w publicznych poradniac</w:t>
      </w:r>
      <w:r w:rsidR="00FE678D">
        <w:t>h psychologiczno-pedagogicznych</w:t>
      </w:r>
    </w:p>
    <w:p w:rsidR="009D0A2B" w:rsidRPr="009D0A2B" w:rsidP="00090A95">
      <w:pPr>
        <w:pStyle w:val="NIEARTTEKSTtekstnieartykuowanynppodstprawnarozplubpreambua"/>
      </w:pPr>
      <w:r w:rsidRPr="009D0A2B">
        <w:t>Na podstawie art. 127 ust. 18 us</w:t>
      </w:r>
      <w:r w:rsidR="00FE678D">
        <w:t>tawy z dnia 14 grudnia 2016 r. –</w:t>
      </w:r>
      <w:r w:rsidRPr="009D0A2B">
        <w:t xml:space="preserve"> Prawo oświatowe (Dz.</w:t>
      </w:r>
      <w:r w:rsidR="00332802">
        <w:t> U. z </w:t>
      </w:r>
      <w:r w:rsidRPr="00090A95" w:rsidR="00090A95">
        <w:t xml:space="preserve">2021 r. poz. </w:t>
      </w:r>
      <w:r w:rsidR="00F7255E">
        <w:t>1082</w:t>
      </w:r>
      <w:r w:rsidRPr="009D0A2B">
        <w:t>) zarządza się, co następuje:</w:t>
      </w:r>
    </w:p>
    <w:p w:rsidR="009D0A2B" w:rsidRPr="009D0A2B" w:rsidP="00FE678D">
      <w:pPr>
        <w:pStyle w:val="ARTartustawynprozporzdzenia"/>
      </w:pPr>
      <w:r w:rsidRPr="005A6B6D">
        <w:rPr>
          <w:rStyle w:val="Ppogrubienie"/>
        </w:rPr>
        <w:t>§ 1</w:t>
      </w:r>
      <w:r w:rsidRPr="009D0A2B">
        <w:t>. W rozporządzeniu Ministra Edukacji Narodowej z dnia 7 września 2017 r. w sprawie orzeczeń i opinii wydawanych przez zespoły orzekające działające w publicznych poradniach psychologiczno-pedagogicznych</w:t>
      </w:r>
      <w:r w:rsidR="00FE678D">
        <w:t xml:space="preserve"> (Dz. U. </w:t>
      </w:r>
      <w:r w:rsidRPr="009D0A2B">
        <w:t xml:space="preserve">poz. 1743) w § 6 </w:t>
      </w:r>
      <w:r w:rsidR="00FE678D">
        <w:t xml:space="preserve">w ust. 2 </w:t>
      </w:r>
      <w:r w:rsidRPr="009D0A2B">
        <w:t>uchyla się pkt 1.</w:t>
      </w:r>
    </w:p>
    <w:p w:rsidR="009D0A2B" w:rsidP="00FE678D">
      <w:pPr>
        <w:pStyle w:val="ARTartustawynprozporzdzenia"/>
      </w:pPr>
      <w:r w:rsidRPr="005A6B6D">
        <w:rPr>
          <w:rStyle w:val="Ppogrubienie"/>
        </w:rPr>
        <w:t xml:space="preserve">§ </w:t>
      </w:r>
      <w:r w:rsidR="002A4970">
        <w:rPr>
          <w:rStyle w:val="Ppogrubienie"/>
        </w:rPr>
        <w:t>2</w:t>
      </w:r>
      <w:r w:rsidRPr="009D0A2B">
        <w:t xml:space="preserve">. Rozporządzenie wchodzi w życie </w:t>
      </w:r>
      <w:r w:rsidR="005A6B6D">
        <w:t xml:space="preserve">po upływie 14 dni od dnia </w:t>
      </w:r>
      <w:r w:rsidRPr="009D0A2B">
        <w:t>ogłoszenia.</w:t>
      </w:r>
    </w:p>
    <w:p w:rsidR="00365069" w:rsidP="00E82929"/>
    <w:p w:rsidR="00365069" w:rsidRPr="00365069" w:rsidP="00FE678D">
      <w:pPr>
        <w:pStyle w:val="NAZORGWYDnazwaorganuwydajcegoprojektowanyakt"/>
      </w:pPr>
      <w:r w:rsidRPr="00365069">
        <w:t>MINISTER EDUKACJI I NAUKI</w:t>
      </w:r>
    </w:p>
    <w:p w:rsidR="00365069" w:rsidRPr="009D0A2B" w:rsidP="00E82929"/>
    <w:p w:rsidR="00905DE5" w:rsidP="00737F6A"/>
    <w:p w:rsidR="00CC478F" w:rsidRPr="00737F6A" w:rsidP="00737F6A">
      <w:r w:rsidRPr="00201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167A" w:rsidP="0020167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20167A" w:rsidP="0020167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20167A" w:rsidP="0020167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20167A" w:rsidP="0020167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20167A" w:rsidP="0020167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20167A" w:rsidP="0020167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70E9">
      <w:r>
        <w:separator/>
      </w:r>
    </w:p>
  </w:footnote>
  <w:footnote w:type="continuationSeparator" w:id="1">
    <w:p w:rsidR="004470E9">
      <w:r>
        <w:continuationSeparator/>
      </w:r>
    </w:p>
  </w:footnote>
  <w:footnote w:id="2">
    <w:p w:rsidR="009D0A2B" w:rsidRPr="00A3661C" w:rsidP="009D0A2B">
      <w:pPr>
        <w:pStyle w:val="ODNONIKtreodnonika"/>
      </w:pPr>
      <w:r>
        <w:rPr>
          <w:rStyle w:val="FootnoteReference"/>
        </w:rPr>
        <w:footnoteRef/>
      </w:r>
      <w:r w:rsidRPr="005A6B6D" w:rsidR="005A6B6D">
        <w:rPr>
          <w:rStyle w:val="IGindeksgrny"/>
        </w:rPr>
        <w:t>)</w:t>
      </w:r>
      <w:r w:rsidR="005A6B6D">
        <w:rPr>
          <w:rStyle w:val="IGindeksgrny"/>
        </w:rPr>
        <w:tab/>
      </w:r>
      <w:r w:rsidRPr="00A3661C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 w:rsidR="005A6B6D">
        <w:t xml:space="preserve"> i 2335</w:t>
      </w:r>
      <w:r w:rsidRPr="00A3661C">
        <w:t>).</w:t>
      </w:r>
    </w:p>
    <w:p w:rsidR="009D0A2B" w:rsidP="009D0A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C14B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AF730-E21D-47BB-87D1-5C68B1C3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Tyczka Katarzyna</cp:lastModifiedBy>
  <cp:revision>23</cp:revision>
  <dcterms:created xsi:type="dcterms:W3CDTF">2018-03-20T11:45:00Z</dcterms:created>
  <dcterms:modified xsi:type="dcterms:W3CDTF">2021-09-07T08:44:00Z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