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661C" w14:textId="7E587FB1" w:rsidR="00361F51" w:rsidRPr="00361F51" w:rsidRDefault="00361F51" w:rsidP="00BC0457">
      <w:pPr>
        <w:pStyle w:val="OZNPROJEKTUwskazaniedatylubwersjiprojektu"/>
      </w:pPr>
      <w:bookmarkStart w:id="0" w:name="_GoBack"/>
      <w:bookmarkEnd w:id="0"/>
      <w:r w:rsidRPr="00361F51">
        <w:t xml:space="preserve">Projekt z dnia </w:t>
      </w:r>
      <w:r w:rsidR="002A59F4">
        <w:t>06</w:t>
      </w:r>
      <w:r w:rsidR="0033035F">
        <w:t>.0</w:t>
      </w:r>
      <w:r w:rsidR="004573E0">
        <w:t>9</w:t>
      </w:r>
      <w:r w:rsidR="00707E13">
        <w:t>.2021</w:t>
      </w:r>
      <w:r w:rsidRPr="00361F51">
        <w:t xml:space="preserve"> r.</w:t>
      </w:r>
    </w:p>
    <w:p w14:paraId="4CD40DB9" w14:textId="77777777" w:rsidR="00361F51" w:rsidRPr="00361F51" w:rsidRDefault="00361F51" w:rsidP="00361F51">
      <w:pPr>
        <w:pStyle w:val="OZNRODZAKTUtznustawalubrozporzdzenieiorganwydajcy"/>
      </w:pPr>
      <w:r w:rsidRPr="00361F51">
        <w:t>Ustawa</w:t>
      </w:r>
    </w:p>
    <w:p w14:paraId="7E1F4BF8" w14:textId="77777777" w:rsidR="00361F51" w:rsidRPr="00361F51" w:rsidRDefault="00E36485" w:rsidP="00361F51">
      <w:pPr>
        <w:pStyle w:val="DATAAKTUdatauchwalenialubwydaniaaktu"/>
      </w:pPr>
      <w:r>
        <w:t>z dnia … 2021</w:t>
      </w:r>
      <w:r w:rsidR="00361F51" w:rsidRPr="00361F51">
        <w:t xml:space="preserve"> r.</w:t>
      </w:r>
    </w:p>
    <w:p w14:paraId="11B25A2A" w14:textId="77777777" w:rsidR="00361F51" w:rsidRPr="00361F51" w:rsidRDefault="00361F51" w:rsidP="00361F51">
      <w:pPr>
        <w:pStyle w:val="TYTUAKTUprzedmiotregulacjiustawylubrozporzdzenia"/>
      </w:pPr>
      <w:r w:rsidRPr="00361F51">
        <w:t xml:space="preserve">o </w:t>
      </w:r>
      <w:r w:rsidR="00362C03">
        <w:t>zmianie niektórych ustaw w zakresie sposobu finansowania programów mieszkaniowych</w:t>
      </w:r>
      <w:r w:rsidRPr="00D208C7">
        <w:rPr>
          <w:rStyle w:val="IGPindeksgrnyipogrubienie"/>
        </w:rPr>
        <w:footnoteReference w:id="1"/>
      </w:r>
      <w:r w:rsidRPr="00D208C7">
        <w:rPr>
          <w:rStyle w:val="IGPindeksgrnyipogrubienie"/>
        </w:rPr>
        <w:t>)</w:t>
      </w:r>
    </w:p>
    <w:p w14:paraId="1577D42D" w14:textId="5A3C9EEE" w:rsidR="0061081D" w:rsidRPr="0061081D" w:rsidRDefault="0061081D" w:rsidP="0061081D">
      <w:pPr>
        <w:pStyle w:val="ARTartustawynprozporzdzenia"/>
        <w:rPr>
          <w:rStyle w:val="Ppogrubienie"/>
          <w:b w:val="0"/>
        </w:rPr>
      </w:pPr>
      <w:r w:rsidRPr="0061081D">
        <w:rPr>
          <w:rStyle w:val="Ppogrubienie"/>
        </w:rPr>
        <w:t>Art. 1.</w:t>
      </w:r>
      <w:r w:rsidRPr="0061081D">
        <w:t xml:space="preserve"> W ustawie z dnia 8 marca 1990 r. o samorządzie gminnym (Dz. U. z 2021 r. poz. 1372) w art. 9 uchyla się ust 2a.</w:t>
      </w:r>
    </w:p>
    <w:p w14:paraId="0239B47C" w14:textId="4141BCAD" w:rsidR="006760D7" w:rsidRDefault="0061081D" w:rsidP="006760D7">
      <w:pPr>
        <w:pStyle w:val="ARTartustawynprozporzdzenia"/>
      </w:pPr>
      <w:r w:rsidRPr="0061081D">
        <w:rPr>
          <w:rStyle w:val="Ppogrubienie"/>
        </w:rPr>
        <w:t>Art. </w:t>
      </w:r>
      <w:r>
        <w:rPr>
          <w:rStyle w:val="Ppogrubienie"/>
        </w:rPr>
        <w:t>2</w:t>
      </w:r>
      <w:r w:rsidRPr="0061081D">
        <w:rPr>
          <w:rStyle w:val="Ppogrubienie"/>
        </w:rPr>
        <w:t xml:space="preserve">. </w:t>
      </w:r>
      <w:r w:rsidR="006760D7">
        <w:t>W ustawie z dnia 26</w:t>
      </w:r>
      <w:r w:rsidR="006760D7" w:rsidRPr="00361F51">
        <w:t xml:space="preserve"> października </w:t>
      </w:r>
      <w:r w:rsidR="006760D7">
        <w:t>1995</w:t>
      </w:r>
      <w:r w:rsidR="006760D7" w:rsidRPr="00361F51">
        <w:t xml:space="preserve"> r. o </w:t>
      </w:r>
      <w:r w:rsidR="006760D7">
        <w:t xml:space="preserve">niektórych formach popierania budownictwa mieszkaniowego </w:t>
      </w:r>
      <w:r w:rsidR="006760D7" w:rsidRPr="00361F51">
        <w:t xml:space="preserve">(Dz. U. </w:t>
      </w:r>
      <w:r w:rsidR="006760D7">
        <w:t>z 2019 poz. 2195</w:t>
      </w:r>
      <w:r w:rsidR="00E332A3">
        <w:t xml:space="preserve"> oraz z 2021 r. poz. 11</w:t>
      </w:r>
      <w:r w:rsidR="00AA0881">
        <w:t>, 1177 i 1243</w:t>
      </w:r>
      <w:r w:rsidR="006760D7">
        <w:t xml:space="preserve">) </w:t>
      </w:r>
      <w:r w:rsidR="006760D7" w:rsidRPr="00361F51">
        <w:t>wprowadza</w:t>
      </w:r>
      <w:r w:rsidR="006760D7">
        <w:t xml:space="preserve"> </w:t>
      </w:r>
      <w:r w:rsidR="006760D7" w:rsidRPr="00361F51">
        <w:t xml:space="preserve">się następujące zmiany: </w:t>
      </w:r>
    </w:p>
    <w:p w14:paraId="7ACDA780" w14:textId="2AD83B9A" w:rsidR="00362C03" w:rsidRDefault="00AB3773" w:rsidP="00AB3773">
      <w:pPr>
        <w:pStyle w:val="PKTpunkt"/>
      </w:pPr>
      <w:r>
        <w:t>1)</w:t>
      </w:r>
      <w:r>
        <w:tab/>
      </w:r>
      <w:r w:rsidR="00320CA3">
        <w:t xml:space="preserve">w tytule ustawy </w:t>
      </w:r>
      <w:r w:rsidR="008F26E4">
        <w:t xml:space="preserve">ogólne określenie przedmiotu </w:t>
      </w:r>
      <w:r w:rsidR="00D82E52" w:rsidRPr="00D82E52">
        <w:t>ustawy otrzymuje brzmienie</w:t>
      </w:r>
      <w:r w:rsidR="00362C03">
        <w:t>:</w:t>
      </w:r>
    </w:p>
    <w:p w14:paraId="3E9FCB05" w14:textId="77777777" w:rsidR="00362C03" w:rsidRDefault="00362C03" w:rsidP="00BC0457">
      <w:pPr>
        <w:pStyle w:val="ZFRAGzmfragmentunpzdaniaartykuempunktem"/>
      </w:pPr>
      <w:r w:rsidRPr="00362C03">
        <w:t>„</w:t>
      </w:r>
      <w:r>
        <w:t>o społecznych formach rozwoju mieszk</w:t>
      </w:r>
      <w:r w:rsidR="002D0378">
        <w:t>a</w:t>
      </w:r>
      <w:r>
        <w:t>lnictwa</w:t>
      </w:r>
      <w:r w:rsidRPr="00362C03">
        <w:t>”</w:t>
      </w:r>
      <w:r w:rsidR="00D82E52">
        <w:t>;</w:t>
      </w:r>
    </w:p>
    <w:p w14:paraId="6F701B0D" w14:textId="4DA5D522" w:rsidR="00E65D3C" w:rsidRDefault="00D25B2F" w:rsidP="002721B2">
      <w:pPr>
        <w:pStyle w:val="PKTpunkt"/>
      </w:pPr>
      <w:r>
        <w:t>2)</w:t>
      </w:r>
      <w:r>
        <w:tab/>
      </w:r>
      <w:r w:rsidR="00E65D3C" w:rsidRPr="00E65D3C">
        <w:t xml:space="preserve">w art. 15 </w:t>
      </w:r>
      <w:r w:rsidR="00D86B52">
        <w:t xml:space="preserve">w </w:t>
      </w:r>
      <w:r w:rsidR="00E65D3C" w:rsidRPr="00E65D3C">
        <w:t>ust. 1 wyrazy „majątku odrębnego” zastępuje się wyrazami „majątku osobistego”;</w:t>
      </w:r>
    </w:p>
    <w:p w14:paraId="133C506B" w14:textId="3710564F" w:rsidR="0035349C" w:rsidRPr="00361F51" w:rsidRDefault="00E65D3C" w:rsidP="002721B2">
      <w:pPr>
        <w:pStyle w:val="PKTpunkt"/>
      </w:pPr>
      <w:r>
        <w:t>3)</w:t>
      </w:r>
      <w:r>
        <w:tab/>
      </w:r>
      <w:r w:rsidR="0035349C">
        <w:t>w art. 15a uchyla się ust. 4a;</w:t>
      </w:r>
    </w:p>
    <w:p w14:paraId="0BE5C4EF" w14:textId="6A44CEC8" w:rsidR="00DA1F49" w:rsidRDefault="00E65D3C" w:rsidP="0086227F">
      <w:pPr>
        <w:pStyle w:val="PKTpunkt"/>
      </w:pPr>
      <w:r>
        <w:lastRenderedPageBreak/>
        <w:t>4</w:t>
      </w:r>
      <w:r w:rsidR="00D82E52" w:rsidRPr="00D82E52">
        <w:t>)</w:t>
      </w:r>
      <w:r w:rsidR="00D82E52" w:rsidRPr="00D82E52">
        <w:tab/>
        <w:t>w art. 15b</w:t>
      </w:r>
      <w:r w:rsidR="0086227F">
        <w:t xml:space="preserve"> </w:t>
      </w:r>
      <w:r w:rsidR="00DA1F49">
        <w:t>w ust. 2a</w:t>
      </w:r>
      <w:r w:rsidR="00D82E52" w:rsidRPr="00D82E52">
        <w:t xml:space="preserve"> </w:t>
      </w:r>
      <w:r w:rsidR="00DA1F49" w:rsidRPr="00DA1F49">
        <w:t>wyrazy „o finansowym wsparciu t</w:t>
      </w:r>
      <w:r w:rsidR="00655F3F">
        <w:t>worzenia lokali mieszkalnych na </w:t>
      </w:r>
      <w:r w:rsidR="00DA1F49" w:rsidRPr="00DA1F49">
        <w:t>wynajem, mieszkań chronionych, noclegowni, schronisk dla bezdomnych, ogrzewalni i tymczasowych pomieszczeń (Dz. U. z 2018 r. poz. 2321 oraz z 2019 r. poz. 1309)” zastępuje się wyrazami „o finansowym wsparciu niektórych przedsięwzięć mieszkaniowych (Dz. U. z 2020 r. poz. 508 oraz z 2021 r. poz. 11, 223 i …)”</w:t>
      </w:r>
      <w:r w:rsidR="00DA1F49">
        <w:t>;</w:t>
      </w:r>
    </w:p>
    <w:p w14:paraId="08C0B0D0" w14:textId="66CDDC88" w:rsidR="00DA1F49" w:rsidRPr="00E05F39" w:rsidRDefault="00E65D3C" w:rsidP="00E05F39">
      <w:pPr>
        <w:pStyle w:val="PKTpunkt"/>
      </w:pPr>
      <w:r w:rsidRPr="00E05F39">
        <w:t>5</w:t>
      </w:r>
      <w:r w:rsidR="00DA1F49" w:rsidRPr="00E05F39">
        <w:t>)</w:t>
      </w:r>
      <w:r w:rsidR="00AC25F0" w:rsidRPr="00E05F39">
        <w:tab/>
      </w:r>
      <w:r w:rsidR="00D82E52" w:rsidRPr="00E05F39">
        <w:t xml:space="preserve">w </w:t>
      </w:r>
      <w:r w:rsidR="0086227F" w:rsidRPr="00E05F39">
        <w:t xml:space="preserve">art. 15b </w:t>
      </w:r>
      <w:r w:rsidR="00AC25F0" w:rsidRPr="00E05F39">
        <w:t xml:space="preserve">w </w:t>
      </w:r>
      <w:r w:rsidR="00D82E52" w:rsidRPr="00E05F39">
        <w:t>ust. 2b</w:t>
      </w:r>
      <w:r w:rsidR="0086227F" w:rsidRPr="00E05F39">
        <w:t xml:space="preserve">, w art. 30b w ust. 1, w art. 30b w ust. 1, </w:t>
      </w:r>
      <w:r w:rsidR="00655F3F" w:rsidRPr="00E05F39">
        <w:t>w art. 33dl w ust. 4 i w art. </w:t>
      </w:r>
      <w:r w:rsidR="0086227F" w:rsidRPr="00E05F39">
        <w:t xml:space="preserve">33f w ust. 1b </w:t>
      </w:r>
      <w:r w:rsidR="00DA1F49" w:rsidRPr="00E05F39">
        <w:t>wyrazy „o finansowym wsparciu tworzenia lokali mieszkalnych na wynajem, mieszkań chronionych, noclegowni, schronisk dla bezdomnych, ogrzewalni i tymczasowych pomieszczeń</w:t>
      </w:r>
      <w:r w:rsidR="00AC25F0" w:rsidRPr="00E05F39">
        <w:t>”</w:t>
      </w:r>
      <w:r w:rsidR="00DA1F49" w:rsidRPr="00E05F39">
        <w:t xml:space="preserve"> zastępuje się wyrazami „o finansowym wsparciu niektórych przedsięwzięć mieszkaniowych</w:t>
      </w:r>
      <w:r w:rsidR="00AC25F0" w:rsidRPr="00E05F39">
        <w:t>”</w:t>
      </w:r>
      <w:r w:rsidR="00DA1F49" w:rsidRPr="00E05F39">
        <w:t>;</w:t>
      </w:r>
    </w:p>
    <w:p w14:paraId="6C27BD43" w14:textId="6B228EA9" w:rsidR="00D82E52" w:rsidRPr="00E05F39" w:rsidRDefault="00E65D3C" w:rsidP="00E05F39">
      <w:pPr>
        <w:pStyle w:val="PKTpunkt"/>
      </w:pPr>
      <w:r w:rsidRPr="00E05F39">
        <w:t>6</w:t>
      </w:r>
      <w:r w:rsidR="00D82E52" w:rsidRPr="00E05F39">
        <w:t>)</w:t>
      </w:r>
      <w:r w:rsidR="00D82E52" w:rsidRPr="00E05F39">
        <w:tab/>
        <w:t xml:space="preserve">w art. 15c </w:t>
      </w:r>
      <w:r w:rsidR="00D86B52">
        <w:t xml:space="preserve">w </w:t>
      </w:r>
      <w:r w:rsidR="00D82E52" w:rsidRPr="00E05F39">
        <w:t>ust. 1</w:t>
      </w:r>
      <w:r w:rsidR="008032AF" w:rsidRPr="00E05F39">
        <w:t xml:space="preserve"> na końcu zdania kropkę zastępuje się przecinkiem i dodaje się wyrazy</w:t>
      </w:r>
      <w:r w:rsidR="00D82E52" w:rsidRPr="00E05F39">
        <w:t>:</w:t>
      </w:r>
    </w:p>
    <w:p w14:paraId="4B94A8D4" w14:textId="1D8FF175" w:rsidR="00D82E52" w:rsidRPr="00E05F39" w:rsidRDefault="00E05F39" w:rsidP="00E05F39">
      <w:pPr>
        <w:pStyle w:val="PKTpunkt"/>
      </w:pPr>
      <w:r w:rsidRPr="00E05F39">
        <w:t xml:space="preserve">         </w:t>
      </w:r>
      <w:r w:rsidR="00D82E52" w:rsidRPr="00E05F39">
        <w:t>„nie mniej niż 0,0% w skali roku.”;</w:t>
      </w:r>
    </w:p>
    <w:p w14:paraId="2BBCFAD6" w14:textId="419EBC32" w:rsidR="00495F0E" w:rsidRPr="00495F0E" w:rsidRDefault="00E65D3C" w:rsidP="00495F0E">
      <w:pPr>
        <w:pStyle w:val="PKTpunkt"/>
      </w:pPr>
      <w:r>
        <w:t>7</w:t>
      </w:r>
      <w:r w:rsidR="000B19E9">
        <w:t>)</w:t>
      </w:r>
      <w:r w:rsidR="000B19E9">
        <w:tab/>
      </w:r>
      <w:r w:rsidR="00495F0E">
        <w:t>w</w:t>
      </w:r>
      <w:r w:rsidR="00495F0E" w:rsidRPr="00495F0E">
        <w:t xml:space="preserve"> art. 33p po ust. 2 dodaje się ust. 2a w brzmieniu:</w:t>
      </w:r>
    </w:p>
    <w:p w14:paraId="17ECA6F8" w14:textId="65FBEABA" w:rsidR="00495F0E" w:rsidRDefault="00495F0E" w:rsidP="00BA7496">
      <w:pPr>
        <w:pStyle w:val="USTustnpkodeksu"/>
      </w:pPr>
      <w:r w:rsidRPr="00495F0E">
        <w:t>„2a</w:t>
      </w:r>
      <w:r w:rsidR="00CA3E09">
        <w:t>.</w:t>
      </w:r>
      <w:r w:rsidRPr="00495F0E">
        <w:t xml:space="preserve"> W przypadku gdy usługą publiczną rekompensowaną środkami wsparcia, o którym mowa w art. 33l</w:t>
      </w:r>
      <w:r w:rsidR="00CA3E09">
        <w:t>,</w:t>
      </w:r>
      <w:r w:rsidRPr="00495F0E">
        <w:t xml:space="preserve"> jest najem utworzonego z wykorzystaniem tych środków lokalu mieszkalnego, wysokość tych środków dolicza się do wysokości finansowego wsparcia, o którym mowa w art. 5 ust. 10 oraz w art. 7c ustawy z dnia 8 grudnia 2006 r. o finansowym wsparciu niektórych przedsięwzięć mieszkaniowych.</w:t>
      </w:r>
      <w:r w:rsidR="00CA3E09" w:rsidRPr="00D82E52">
        <w:t>”</w:t>
      </w:r>
      <w:r>
        <w:t>;</w:t>
      </w:r>
    </w:p>
    <w:p w14:paraId="211D9FAA" w14:textId="3F37282F" w:rsidR="00D82E52" w:rsidRPr="00D82E52" w:rsidRDefault="00495F0E" w:rsidP="00D82E52">
      <w:pPr>
        <w:pStyle w:val="PKTpunkt"/>
      </w:pPr>
      <w:r>
        <w:t>8)</w:t>
      </w:r>
      <w:r w:rsidR="00CA3E09">
        <w:tab/>
      </w:r>
      <w:r w:rsidR="00D82E52" w:rsidRPr="00D82E52">
        <w:t>po art. 33p dodaje się art. 33pa w brzmieniu:</w:t>
      </w:r>
    </w:p>
    <w:p w14:paraId="0882FDA6" w14:textId="77777777" w:rsidR="00D82E52" w:rsidRPr="00D82E52" w:rsidRDefault="00D82E52" w:rsidP="00E36124">
      <w:pPr>
        <w:pStyle w:val="ZARTzmartartykuempunktem"/>
      </w:pPr>
      <w:r w:rsidRPr="00D82E52">
        <w:t>„Art. 33</w:t>
      </w:r>
      <w:r w:rsidR="00932221">
        <w:t>p</w:t>
      </w:r>
      <w:r w:rsidRPr="00D82E52">
        <w:t>a. 1. Odzyskana przez gminę w wyniku niezrealizowania przez SIM usługi publicznej, o której mowa w art. 33p ust. 2</w:t>
      </w:r>
      <w:r w:rsidR="007273B1">
        <w:t>, kwota środków pochodzących ze </w:t>
      </w:r>
      <w:r w:rsidRPr="00D82E52">
        <w:t>wsparcia, o którym mowa w art. 33l:</w:t>
      </w:r>
    </w:p>
    <w:p w14:paraId="24498852" w14:textId="08641C17" w:rsidR="00D82E52" w:rsidRPr="00D82E52" w:rsidRDefault="00D82E52" w:rsidP="00BC0457">
      <w:pPr>
        <w:pStyle w:val="ZARTzmartartykuempunktem"/>
      </w:pPr>
      <w:r w:rsidRPr="00D82E52">
        <w:t>1)</w:t>
      </w:r>
      <w:r w:rsidRPr="00D82E52">
        <w:tab/>
        <w:t>podlega zwrotowi lub</w:t>
      </w:r>
    </w:p>
    <w:p w14:paraId="33FF826A" w14:textId="7785BF29" w:rsidR="00D82E52" w:rsidRPr="00D82E52" w:rsidRDefault="00D82E52" w:rsidP="00BC0457">
      <w:pPr>
        <w:pStyle w:val="ZARTzmartartykuempunktem"/>
      </w:pPr>
      <w:r w:rsidRPr="00D82E52">
        <w:t>2)</w:t>
      </w:r>
      <w:r w:rsidRPr="00D82E52">
        <w:tab/>
        <w:t>wykorzystaniu, w terminie 3 lat od dnia ich odz</w:t>
      </w:r>
      <w:r w:rsidR="000B19E9">
        <w:t>yskania, na realizację przez tę </w:t>
      </w:r>
      <w:r w:rsidRPr="00D82E52">
        <w:t>gminę przedsięwzięcia, o którym mowa w art. 1 us</w:t>
      </w:r>
      <w:r w:rsidR="00655F3F">
        <w:t>tawy z dnia 8 grudnia 2006 r. o </w:t>
      </w:r>
      <w:r w:rsidRPr="00D82E52">
        <w:t>finansowym wsparciu tworzenia lokali mieszkalnych na wynajem, mieszkań chronionych, noclegowni, schronisk dl</w:t>
      </w:r>
      <w:r w:rsidR="000B19E9">
        <w:t>a osób bezdomnych, ogrzewalni i </w:t>
      </w:r>
      <w:r w:rsidRPr="00D82E52">
        <w:t>tymczasowych pomieszczeń.</w:t>
      </w:r>
    </w:p>
    <w:p w14:paraId="6C3AE111" w14:textId="674BC44A" w:rsidR="00D82E52" w:rsidRPr="00D82E52" w:rsidRDefault="00D82E52" w:rsidP="00BC0457">
      <w:pPr>
        <w:pStyle w:val="ZARTzmartartykuempunktem"/>
      </w:pPr>
      <w:r w:rsidRPr="00D82E52">
        <w:t xml:space="preserve">2. W przypadku, o którym mowa w ust. 1 pkt 1, kwota </w:t>
      </w:r>
      <w:r w:rsidR="008032AF">
        <w:t xml:space="preserve">jest </w:t>
      </w:r>
      <w:r w:rsidRPr="00D82E52">
        <w:t xml:space="preserve">zwracana na rachunek Funduszu, a w przypadku jego zlikwidowania </w:t>
      </w:r>
      <w:r w:rsidR="006B70BF" w:rsidRPr="00EA025F">
        <w:t>–</w:t>
      </w:r>
      <w:r w:rsidR="000B19E9">
        <w:t xml:space="preserve"> na rachunek Funduszu Dopłat, z </w:t>
      </w:r>
      <w:r w:rsidRPr="00D82E52">
        <w:t>odsetkami ustawowymi naliczonymi od dnia odzyskania do dnia zwrotu.</w:t>
      </w:r>
    </w:p>
    <w:p w14:paraId="29D92ABC" w14:textId="420D6ABE" w:rsidR="00D82E52" w:rsidRPr="00D82E52" w:rsidRDefault="00D82E52" w:rsidP="00BC0457">
      <w:pPr>
        <w:pStyle w:val="ZARTzmartartykuempunktem"/>
      </w:pPr>
      <w:r w:rsidRPr="00D82E52">
        <w:lastRenderedPageBreak/>
        <w:t xml:space="preserve">3. O wykorzystaniu kwoty odzyskanych środków w sposób, o którym mowa w ust. 1 pkt 2, gmina informuje ministra właściwego do </w:t>
      </w:r>
      <w:r w:rsidR="000B19E9">
        <w:t>spraw budownictwa, planowania i </w:t>
      </w:r>
      <w:r w:rsidRPr="00D82E52">
        <w:t>zagospodarowania przestrzennego oraz mieszkalnictwa w terminie 3 miesięcy od dnia tego wykorzystania.”.</w:t>
      </w:r>
    </w:p>
    <w:p w14:paraId="0B4934F5" w14:textId="6FFDD9B1" w:rsidR="00D82E52" w:rsidRPr="00D82E52" w:rsidRDefault="00D82E52" w:rsidP="00D82E52">
      <w:pPr>
        <w:pStyle w:val="ARTartustawynprozporzdzenia"/>
      </w:pPr>
      <w:r w:rsidRPr="009E6F4D">
        <w:rPr>
          <w:rStyle w:val="Ppogrubienie"/>
        </w:rPr>
        <w:t xml:space="preserve">Art. </w:t>
      </w:r>
      <w:r w:rsidR="0061081D">
        <w:rPr>
          <w:rStyle w:val="Ppogrubienie"/>
        </w:rPr>
        <w:t>3</w:t>
      </w:r>
      <w:r w:rsidRPr="009E6F4D">
        <w:rPr>
          <w:rStyle w:val="Ppogrubienie"/>
        </w:rPr>
        <w:t>.</w:t>
      </w:r>
      <w:r w:rsidRPr="00D82E52">
        <w:t xml:space="preserve"> W ustawie z dnia 30 listopada 1995 r. o pomocy państwa w spłacie niektórych kredytów mieszkaniowych, udzielaniu premii gwarancyjnych oraz refundacji bankom wypłaconych premii gwarancyjnych (Dz. U. z 20</w:t>
      </w:r>
      <w:r w:rsidR="00AA0881">
        <w:t>21</w:t>
      </w:r>
      <w:r w:rsidRPr="00D82E52">
        <w:t xml:space="preserve"> r. poz. </w:t>
      </w:r>
      <w:r w:rsidR="00AA0881">
        <w:t>1286</w:t>
      </w:r>
      <w:r w:rsidRPr="00D82E52">
        <w:t>) w art. 3 w ust. 1 w pkt 9 wyrazy „o niektórych formach popierania budownictwa mieszkaniowego (Dz. U. z 2018 r. poz. 1020, 1540 i 2529 oraz z 2019 r. poz. 1309 i 1622)” zastępuje się wyrazami „o społecznych formach rozwoju mieszkalnictwa (Dz. U. z 2019 r. poz. 2195 oraz z 2021 r. poz. 11</w:t>
      </w:r>
      <w:r w:rsidR="00277B3C">
        <w:t>, 1177</w:t>
      </w:r>
      <w:r w:rsidR="009217EA">
        <w:t xml:space="preserve">, </w:t>
      </w:r>
      <w:r w:rsidR="00277B3C">
        <w:t>1243</w:t>
      </w:r>
      <w:r w:rsidR="009217EA">
        <w:t xml:space="preserve"> i …</w:t>
      </w:r>
      <w:r w:rsidRPr="00D82E52">
        <w:t>)”.</w:t>
      </w:r>
    </w:p>
    <w:p w14:paraId="1281597F" w14:textId="74C71EA8" w:rsidR="009212B9" w:rsidRDefault="00D82E52" w:rsidP="000B19E9">
      <w:pPr>
        <w:pStyle w:val="ARTartustawynprozporzdzenia"/>
      </w:pPr>
      <w:r w:rsidRPr="009E6F4D">
        <w:rPr>
          <w:rStyle w:val="Ppogrubienie"/>
        </w:rPr>
        <w:t xml:space="preserve">Art. </w:t>
      </w:r>
      <w:r w:rsidR="0061081D">
        <w:rPr>
          <w:rStyle w:val="Ppogrubienie"/>
        </w:rPr>
        <w:t>4</w:t>
      </w:r>
      <w:r w:rsidRPr="009E6F4D">
        <w:rPr>
          <w:rStyle w:val="Ppogrubienie"/>
        </w:rPr>
        <w:t>.</w:t>
      </w:r>
      <w:r w:rsidRPr="00D82E52">
        <w:t xml:space="preserve"> W ustawie z dnia 15 grudnia 2000 r. o spółdzielniach mieszkaniowych (Dz. U. z 202</w:t>
      </w:r>
      <w:r w:rsidR="00277B3C">
        <w:t>1</w:t>
      </w:r>
      <w:r w:rsidRPr="00D82E52">
        <w:t xml:space="preserve"> r. poz. </w:t>
      </w:r>
      <w:r w:rsidR="00277B3C">
        <w:t>1208</w:t>
      </w:r>
      <w:r w:rsidRPr="00D82E52">
        <w:t>)</w:t>
      </w:r>
      <w:r w:rsidR="009212B9">
        <w:t xml:space="preserve"> wprowadza się następujące zmiany:</w:t>
      </w:r>
    </w:p>
    <w:p w14:paraId="07532359" w14:textId="409D0A2E" w:rsidR="009212B9" w:rsidRDefault="009212B9" w:rsidP="00BC0457">
      <w:pPr>
        <w:pStyle w:val="PKTpunkt"/>
      </w:pPr>
      <w:r>
        <w:t>1)</w:t>
      </w:r>
      <w:r w:rsidR="00AC25F0">
        <w:tab/>
      </w:r>
      <w:r w:rsidR="00D82E52" w:rsidRPr="00D82E52">
        <w:t>w art. 9</w:t>
      </w:r>
      <w:r w:rsidR="00D82E52" w:rsidRPr="00016ADB">
        <w:rPr>
          <w:rStyle w:val="IGindeksgrny"/>
        </w:rPr>
        <w:t>1</w:t>
      </w:r>
      <w:r w:rsidR="00D82E52" w:rsidRPr="00D82E52">
        <w:t xml:space="preserve"> </w:t>
      </w:r>
      <w:r w:rsidRPr="009212B9">
        <w:t xml:space="preserve">wyrazy „o niektórych formach popierania </w:t>
      </w:r>
      <w:r w:rsidR="00655F3F">
        <w:t>budownictwa mieszkaniowego (Dz. </w:t>
      </w:r>
      <w:r w:rsidRPr="009212B9">
        <w:t>U. z 2019 r. poz. 2195)” zastępuje się wyrazami „o społecznych formach rozwoju mieszkalnictwa (Dz. U. z 2019 r. poz. 2195 oraz z 2021 r. poz. 11</w:t>
      </w:r>
      <w:r w:rsidR="00277B3C">
        <w:t>, 1177</w:t>
      </w:r>
      <w:r w:rsidR="009217EA">
        <w:t xml:space="preserve">, </w:t>
      </w:r>
      <w:r w:rsidR="00277B3C">
        <w:t>1243</w:t>
      </w:r>
      <w:r w:rsidR="009217EA">
        <w:t xml:space="preserve"> i …</w:t>
      </w:r>
      <w:r w:rsidRPr="009212B9">
        <w:t>)”</w:t>
      </w:r>
      <w:r>
        <w:t>;</w:t>
      </w:r>
    </w:p>
    <w:p w14:paraId="1B7FC861" w14:textId="41F4F402" w:rsidR="00D82E52" w:rsidRPr="00D82E52" w:rsidRDefault="009212B9" w:rsidP="00BC0457">
      <w:pPr>
        <w:pStyle w:val="PKTpunkt"/>
      </w:pPr>
      <w:r>
        <w:t>2)</w:t>
      </w:r>
      <w:r w:rsidR="00AC25F0">
        <w:tab/>
      </w:r>
      <w:r w:rsidR="00110E82">
        <w:t xml:space="preserve">w </w:t>
      </w:r>
      <w:r w:rsidR="00D82E52" w:rsidRPr="00D82E52">
        <w:t xml:space="preserve">art. 11 </w:t>
      </w:r>
      <w:r w:rsidR="00110E82">
        <w:t xml:space="preserve">w </w:t>
      </w:r>
      <w:r w:rsidR="00D82E52" w:rsidRPr="00D82E52">
        <w:t>ust. 2</w:t>
      </w:r>
      <w:r w:rsidR="00D82E52" w:rsidRPr="00016ADB">
        <w:rPr>
          <w:rStyle w:val="IGindeksgrny"/>
        </w:rPr>
        <w:t>5</w:t>
      </w:r>
      <w:r w:rsidR="00D82E52" w:rsidRPr="00D82E52">
        <w:t xml:space="preserve"> wyrazy „o</w:t>
      </w:r>
      <w:r w:rsidR="000B19E9">
        <w:t> </w:t>
      </w:r>
      <w:r w:rsidR="00D82E52" w:rsidRPr="00D82E52">
        <w:t>niektórych formach popierania budownictwa mieszkaniowego</w:t>
      </w:r>
      <w:r w:rsidR="00C54EA6" w:rsidRPr="00D82E52">
        <w:t>”</w:t>
      </w:r>
      <w:r w:rsidR="00D82E52" w:rsidRPr="00D82E52">
        <w:t xml:space="preserve"> zastępuje się wyrazami „o społecznych formach r</w:t>
      </w:r>
      <w:r w:rsidR="000B19E9">
        <w:t>ozwoju mieszkalnictwa</w:t>
      </w:r>
      <w:r w:rsidR="00D82E52" w:rsidRPr="00D82E52">
        <w:t>”.</w:t>
      </w:r>
    </w:p>
    <w:p w14:paraId="1036E9D0" w14:textId="0211A638" w:rsidR="00F25F7D" w:rsidRDefault="00D82E52" w:rsidP="00D82E52">
      <w:pPr>
        <w:pStyle w:val="ARTartustawynprozporzdzenia"/>
      </w:pPr>
      <w:r w:rsidRPr="009E6F4D">
        <w:rPr>
          <w:rStyle w:val="Ppogrubienie"/>
        </w:rPr>
        <w:t xml:space="preserve">Art. </w:t>
      </w:r>
      <w:r w:rsidR="0061081D">
        <w:rPr>
          <w:rStyle w:val="Ppogrubienie"/>
        </w:rPr>
        <w:t>5</w:t>
      </w:r>
      <w:r w:rsidRPr="009E6F4D">
        <w:rPr>
          <w:rStyle w:val="Ppogrubienie"/>
        </w:rPr>
        <w:t>.</w:t>
      </w:r>
      <w:r w:rsidRPr="00D82E52">
        <w:t xml:space="preserve"> W ustawie z dnia 21 czerwca 2001 r. o ochronie praw lokatorów, mieszkaniowym zasobie gminy i o zmianie Kodeksu cywilnego (Dz. U. z 2020 r. poz. 61</w:t>
      </w:r>
      <w:r w:rsidR="000B19E9">
        <w:t>1</w:t>
      </w:r>
      <w:r w:rsidR="00277B3C">
        <w:t xml:space="preserve"> oraz z 2021 r. poz. 11 i 1243</w:t>
      </w:r>
      <w:r w:rsidR="000B19E9">
        <w:t xml:space="preserve">) </w:t>
      </w:r>
      <w:r w:rsidR="00F25F7D">
        <w:t>wprowadza się następujące zmiany:</w:t>
      </w:r>
    </w:p>
    <w:p w14:paraId="25B4895C" w14:textId="5A8E2395" w:rsidR="00F25F7D" w:rsidRDefault="00F25F7D" w:rsidP="00BC0457">
      <w:pPr>
        <w:pStyle w:val="PKTpunkt"/>
      </w:pPr>
      <w:r>
        <w:t>1)</w:t>
      </w:r>
      <w:r w:rsidR="00AC25F0">
        <w:tab/>
      </w:r>
      <w:r w:rsidR="000B19E9">
        <w:t>w </w:t>
      </w:r>
      <w:r w:rsidR="00D82E52" w:rsidRPr="00D82E52">
        <w:t>art. 2 w ust. 1 w pkt 9a</w:t>
      </w:r>
      <w:r>
        <w:t xml:space="preserve"> </w:t>
      </w:r>
      <w:r w:rsidR="00D82E52" w:rsidRPr="00D82E52">
        <w:t xml:space="preserve">wyrazy „o niektórych formach popierania budownictwa mieszkaniowego (Dz. U. z 2019 r. poz. 2195 oraz z </w:t>
      </w:r>
      <w:r w:rsidR="00655F3F">
        <w:t>2021 r. poz. 11)” zastępuje się </w:t>
      </w:r>
      <w:r w:rsidR="00D82E52" w:rsidRPr="00D82E52">
        <w:t>wyrazami „ustawy z dnia 26 października 1995 r. o społecznych formach rozwoju mieszkalnictwa (Dz. U. z 2019 r. poz. 2195 oraz z 2021 r. poz. 11</w:t>
      </w:r>
      <w:r w:rsidR="00277B3C">
        <w:t>, 1177</w:t>
      </w:r>
      <w:r w:rsidR="009217EA">
        <w:t xml:space="preserve">, </w:t>
      </w:r>
      <w:r w:rsidR="00277B3C">
        <w:t>1243</w:t>
      </w:r>
      <w:r w:rsidR="009217EA">
        <w:t xml:space="preserve"> i …</w:t>
      </w:r>
      <w:r w:rsidR="00D82E52" w:rsidRPr="00D82E52">
        <w:t>)”</w:t>
      </w:r>
      <w:r>
        <w:t>;</w:t>
      </w:r>
    </w:p>
    <w:p w14:paraId="1A065C20" w14:textId="3F742DB7" w:rsidR="00F25F7D" w:rsidRDefault="00F25F7D" w:rsidP="00BC0457">
      <w:pPr>
        <w:pStyle w:val="PKTpunkt"/>
      </w:pPr>
      <w:r>
        <w:t>2)</w:t>
      </w:r>
      <w:r w:rsidR="00AC25F0">
        <w:tab/>
      </w:r>
      <w:r>
        <w:t xml:space="preserve">w art. 9a w ust. 1 </w:t>
      </w:r>
      <w:r w:rsidRPr="00F25F7D">
        <w:t xml:space="preserve">wyrazy „o niektórych formach popierania budownictwa mieszkaniowego </w:t>
      </w:r>
      <w:r>
        <w:t>(Dz. U. z 2019 r. poz. 2195</w:t>
      </w:r>
      <w:r w:rsidRPr="00F25F7D">
        <w:t>)” zastępuje się wyrazami „ustawy z dnia 26 października 1995 r. o społecznych formach rozwoju mieszkalnictwa</w:t>
      </w:r>
      <w:r w:rsidR="00AC25F0" w:rsidRPr="00D82E52">
        <w:t>”</w:t>
      </w:r>
      <w:r w:rsidR="00134911">
        <w:t>;</w:t>
      </w:r>
    </w:p>
    <w:p w14:paraId="0108F8F7" w14:textId="08894AFC" w:rsidR="00D82E52" w:rsidRPr="00D82E52" w:rsidRDefault="00F25F7D" w:rsidP="00BC0457">
      <w:pPr>
        <w:pStyle w:val="PKTpunkt"/>
      </w:pPr>
      <w:r>
        <w:t>3)</w:t>
      </w:r>
      <w:r w:rsidR="00AC25F0">
        <w:tab/>
      </w:r>
      <w:r w:rsidRPr="00F25F7D">
        <w:t>w art. 11 w ust. 11 wyrazy „o niektórych formach popiera</w:t>
      </w:r>
      <w:r w:rsidR="00134911">
        <w:t>nia budownictwa mieszkaniowego</w:t>
      </w:r>
      <w:r w:rsidRPr="00F25F7D">
        <w:t>” zastępuje się wyrazami „ustawy z</w:t>
      </w:r>
      <w:r w:rsidR="00655F3F">
        <w:t xml:space="preserve"> dnia 26 października 1995 r. o </w:t>
      </w:r>
      <w:r w:rsidRPr="00F25F7D">
        <w:t>społecznych formach rozwoju mieszkalnictwa</w:t>
      </w:r>
      <w:r w:rsidR="00AC25F0" w:rsidRPr="00D82E52">
        <w:t>”</w:t>
      </w:r>
      <w:r w:rsidR="00134911">
        <w:t>.</w:t>
      </w:r>
    </w:p>
    <w:p w14:paraId="5043DE31" w14:textId="0D4EB345" w:rsidR="00D82E52" w:rsidRDefault="00D82E52" w:rsidP="00D82E52">
      <w:pPr>
        <w:pStyle w:val="ARTartustawynprozporzdzenia"/>
      </w:pPr>
      <w:r w:rsidRPr="009E6F4D">
        <w:rPr>
          <w:rStyle w:val="Ppogrubienie"/>
        </w:rPr>
        <w:lastRenderedPageBreak/>
        <w:t>Art. </w:t>
      </w:r>
      <w:r w:rsidR="0061081D">
        <w:rPr>
          <w:rStyle w:val="Ppogrubienie"/>
        </w:rPr>
        <w:t>6</w:t>
      </w:r>
      <w:r w:rsidRPr="009E6F4D">
        <w:rPr>
          <w:rStyle w:val="Ppogrubienie"/>
        </w:rPr>
        <w:t>.</w:t>
      </w:r>
      <w:r w:rsidRPr="00D82E52">
        <w:t xml:space="preserve"> W ustawie z dnia 5 grudnia 2002 r. o dopłatach do oprocentowania kredytów mieszkaniowych o stałej stopie procentow</w:t>
      </w:r>
      <w:r w:rsidR="00B07B62">
        <w:t>ej (Dz. U. z 2019 r. poz. 1454</w:t>
      </w:r>
      <w:r w:rsidR="00277B3C">
        <w:t xml:space="preserve"> oraz z 2021 r. poz. 1243</w:t>
      </w:r>
      <w:r w:rsidR="00B07B62">
        <w:t xml:space="preserve">) </w:t>
      </w:r>
      <w:r w:rsidR="00F51BB9">
        <w:t>wprowadza się </w:t>
      </w:r>
      <w:r w:rsidR="000B19E9">
        <w:t>następujące zmiany</w:t>
      </w:r>
      <w:r w:rsidRPr="00D82E52">
        <w:t>:</w:t>
      </w:r>
    </w:p>
    <w:p w14:paraId="56AFDC10" w14:textId="77777777" w:rsidR="00C348E7" w:rsidRPr="00D82E52" w:rsidRDefault="00C348E7" w:rsidP="00C348E7">
      <w:pPr>
        <w:pStyle w:val="PKTpunkt"/>
      </w:pPr>
      <w:r>
        <w:t>1)</w:t>
      </w:r>
      <w:r>
        <w:tab/>
        <w:t xml:space="preserve">w art. 5: </w:t>
      </w:r>
    </w:p>
    <w:p w14:paraId="339A2416" w14:textId="3B98D94E" w:rsidR="00C348E7" w:rsidRDefault="00C348E7" w:rsidP="00C348E7">
      <w:pPr>
        <w:pStyle w:val="LITlitera"/>
      </w:pPr>
      <w:r w:rsidRPr="00D82E52">
        <w:t>a)</w:t>
      </w:r>
      <w:r w:rsidRPr="00D82E52">
        <w:tab/>
      </w:r>
      <w:r w:rsidRPr="009B283F">
        <w:t>w ust. 3:</w:t>
      </w:r>
      <w:r w:rsidR="00175C94">
        <w:t xml:space="preserve"> </w:t>
      </w:r>
    </w:p>
    <w:p w14:paraId="3B672467" w14:textId="6AFDA273" w:rsidR="00C348E7" w:rsidRPr="00D82E52" w:rsidRDefault="006B70BF" w:rsidP="00C348E7">
      <w:pPr>
        <w:pStyle w:val="TIRtiret"/>
      </w:pPr>
      <w:r w:rsidRPr="00EA025F">
        <w:t>–</w:t>
      </w:r>
      <w:r>
        <w:tab/>
      </w:r>
      <w:r w:rsidR="00C348E7" w:rsidRPr="00D82E52">
        <w:t>w pkt 1b wyrazy „o finansowym wsparciu t</w:t>
      </w:r>
      <w:r w:rsidR="00C348E7">
        <w:t>worzenia lokali mieszkalnych na </w:t>
      </w:r>
      <w:r w:rsidR="00C348E7" w:rsidRPr="00D82E52">
        <w:t>wynajem, mieszkań chronionych, noclegowni, schronisk dla bezdomnych, ogrzewalni i tymczasowych pomieszczeń (Dz</w:t>
      </w:r>
      <w:r w:rsidR="007273B1">
        <w:t>. U. z 2018 r. poz. 2321 oraz z </w:t>
      </w:r>
      <w:r w:rsidR="00C348E7" w:rsidRPr="00D82E52">
        <w:t>2019 r. poz. 1309)” zastępuje się wyrazami „o finansowym wsparciu niektórych przedsięwzięć mieszkaniowych (Dz. U. z 2020 r. poz. 508 oraz z 2021 r. poz. 11, 223 i …)”,</w:t>
      </w:r>
    </w:p>
    <w:p w14:paraId="7EEC5709" w14:textId="35C2105E" w:rsidR="00C348E7" w:rsidRPr="00D82E52" w:rsidRDefault="006B70BF" w:rsidP="00C348E7">
      <w:pPr>
        <w:pStyle w:val="TIRtiret"/>
      </w:pPr>
      <w:r w:rsidRPr="00EA025F">
        <w:t>–</w:t>
      </w:r>
      <w:r w:rsidR="00C348E7">
        <w:tab/>
        <w:t xml:space="preserve">w pkt 1c </w:t>
      </w:r>
      <w:r w:rsidR="00C348E7" w:rsidRPr="00D82E52">
        <w:t xml:space="preserve">wyrazy „o niektórych formach popierania budownictwa mieszkaniowego (Dz. U. z 2018 r. poz. 1020, </w:t>
      </w:r>
      <w:r w:rsidR="007273B1">
        <w:t>1540 i 2529 oraz z 2019 r. poz. </w:t>
      </w:r>
      <w:r w:rsidR="00C348E7" w:rsidRPr="00D82E52">
        <w:t>1309)” zastępuje się wyrazami „o społecznych formach rozwoju mieszkalnictwa (Dz. U. z 2019 r. poz. 21</w:t>
      </w:r>
      <w:r w:rsidR="00C348E7">
        <w:t>95 oraz z 2021 r. poz. 11</w:t>
      </w:r>
      <w:r w:rsidR="00B917D7">
        <w:t>, 1177, 1243</w:t>
      </w:r>
      <w:r w:rsidR="00C348E7">
        <w:t xml:space="preserve"> i …)”,</w:t>
      </w:r>
    </w:p>
    <w:p w14:paraId="4BD3E962" w14:textId="77777777" w:rsidR="00C348E7" w:rsidRPr="00D82E52" w:rsidRDefault="00C348E7" w:rsidP="00C348E7">
      <w:pPr>
        <w:pStyle w:val="LITlitera"/>
      </w:pPr>
      <w:r>
        <w:t>b)</w:t>
      </w:r>
      <w:r>
        <w:tab/>
      </w:r>
      <w:r w:rsidRPr="00D82E52">
        <w:t>w ust. 5 wyrazy „</w:t>
      </w:r>
      <w:r>
        <w:t>31 lipca</w:t>
      </w:r>
      <w:r w:rsidRPr="00D82E52">
        <w:t>” zast</w:t>
      </w:r>
      <w:r>
        <w:t xml:space="preserve">ępuje się wyrazami </w:t>
      </w:r>
      <w:r w:rsidRPr="00D82E52">
        <w:t>„</w:t>
      </w:r>
      <w:r>
        <w:t>15 grudnia</w:t>
      </w:r>
      <w:r w:rsidRPr="00D82E52">
        <w:t>”</w:t>
      </w:r>
      <w:r>
        <w:t>,</w:t>
      </w:r>
    </w:p>
    <w:p w14:paraId="1BAD2AD9" w14:textId="0008FB89" w:rsidR="00C348E7" w:rsidRDefault="00C348E7" w:rsidP="00C348E7">
      <w:pPr>
        <w:pStyle w:val="LITlitera"/>
      </w:pPr>
      <w:r>
        <w:t>c)</w:t>
      </w:r>
      <w:r>
        <w:tab/>
        <w:t xml:space="preserve">w ust. 6 wyrazy </w:t>
      </w:r>
      <w:r w:rsidRPr="00D82E52">
        <w:t>„15 czerwc</w:t>
      </w:r>
      <w:r>
        <w:t>a</w:t>
      </w:r>
      <w:r w:rsidRPr="00D82E52">
        <w:t>” zastępuj</w:t>
      </w:r>
      <w:r>
        <w:t xml:space="preserve">e się wyrazami </w:t>
      </w:r>
      <w:r w:rsidRPr="00D82E52">
        <w:t>„</w:t>
      </w:r>
      <w:r>
        <w:t>31 października</w:t>
      </w:r>
      <w:r w:rsidRPr="00D82E52">
        <w:t>”</w:t>
      </w:r>
      <w:r>
        <w:t>;</w:t>
      </w:r>
    </w:p>
    <w:p w14:paraId="5D517CEE" w14:textId="77777777" w:rsidR="00C348E7" w:rsidRDefault="00C348E7" w:rsidP="00C348E7">
      <w:pPr>
        <w:pStyle w:val="PKTpunkt"/>
      </w:pPr>
      <w:r>
        <w:t>2)</w:t>
      </w:r>
      <w:r>
        <w:tab/>
        <w:t>uchyla się art. 6;</w:t>
      </w:r>
    </w:p>
    <w:p w14:paraId="1A3295D9" w14:textId="77777777" w:rsidR="00C348E7" w:rsidRDefault="007273B1" w:rsidP="00C348E7">
      <w:pPr>
        <w:pStyle w:val="PKTpunkt"/>
      </w:pPr>
      <w:r>
        <w:t>3)</w:t>
      </w:r>
      <w:r>
        <w:tab/>
      </w:r>
      <w:r w:rsidR="00C348E7">
        <w:t>w art. 8 po ust. 3 dodaje się ust. 3a w brzmieniu:</w:t>
      </w:r>
    </w:p>
    <w:p w14:paraId="21AB6214" w14:textId="77777777" w:rsidR="00C348E7" w:rsidRPr="00D82E52" w:rsidRDefault="00C348E7" w:rsidP="007273B1">
      <w:pPr>
        <w:pStyle w:val="ZUSTzmustartykuempunktem"/>
      </w:pPr>
      <w:r w:rsidRPr="009B283F">
        <w:t>„</w:t>
      </w:r>
      <w:r>
        <w:t xml:space="preserve">3a. </w:t>
      </w:r>
      <w:r w:rsidRPr="00FB5F20">
        <w:t>Jeżeli w danym miesiącu stopa referencyjna przyjęła wartość ujemną, przekazaniu do Funduszu podlegają środki wpłacone przez kredytobiorcę w kwocie odpowiadającej wysokości odsetek naliczonych według stałej stopy procentowej</w:t>
      </w:r>
      <w:r w:rsidRPr="009B283F">
        <w:t>.”</w:t>
      </w:r>
      <w:r>
        <w:t>.</w:t>
      </w:r>
    </w:p>
    <w:p w14:paraId="46DE4E3D" w14:textId="68A087A8" w:rsidR="00134911" w:rsidRDefault="00885033" w:rsidP="00885033">
      <w:pPr>
        <w:pStyle w:val="ARTartustawynprozporzdzenia"/>
      </w:pPr>
      <w:r w:rsidRPr="00FA358D">
        <w:rPr>
          <w:rStyle w:val="Ppogrubienie"/>
        </w:rPr>
        <w:t xml:space="preserve">Art. </w:t>
      </w:r>
      <w:r w:rsidR="0061081D">
        <w:rPr>
          <w:rStyle w:val="Ppogrubienie"/>
        </w:rPr>
        <w:t>7</w:t>
      </w:r>
      <w:r>
        <w:rPr>
          <w:rStyle w:val="Ppogrubienie"/>
        </w:rPr>
        <w:t>.</w:t>
      </w:r>
      <w:r>
        <w:t xml:space="preserve"> W ustawie </w:t>
      </w:r>
      <w:r w:rsidRPr="00FA358D">
        <w:t>z dnia 20 kwietnia 2004 r. o promocji zatrudnienia i instytucjach rynku pracy (Dz.</w:t>
      </w:r>
      <w:r w:rsidR="00F51BB9">
        <w:t xml:space="preserve"> </w:t>
      </w:r>
      <w:r w:rsidRPr="00FA358D">
        <w:t>U. z 2020 r. poz. 1409, 2023, 2369 i 2400)</w:t>
      </w:r>
      <w:r w:rsidR="00134911">
        <w:t xml:space="preserve"> wprowadza się następujące zmiany:</w:t>
      </w:r>
    </w:p>
    <w:p w14:paraId="596C641C" w14:textId="1EA35DDB" w:rsidR="00134911" w:rsidRDefault="00134911" w:rsidP="00BC0457">
      <w:pPr>
        <w:pStyle w:val="PKTpunkt"/>
      </w:pPr>
      <w:r>
        <w:t>1)</w:t>
      </w:r>
      <w:r w:rsidR="00AC25F0">
        <w:tab/>
      </w:r>
      <w:r w:rsidR="00885033">
        <w:t>w art. 88c</w:t>
      </w:r>
      <w:r>
        <w:t>:</w:t>
      </w:r>
    </w:p>
    <w:p w14:paraId="2E4959DE" w14:textId="30C1562A" w:rsidR="00134911" w:rsidRDefault="00134911" w:rsidP="00BC0457">
      <w:pPr>
        <w:pStyle w:val="LITlitera"/>
      </w:pPr>
      <w:r>
        <w:t>a)</w:t>
      </w:r>
      <w:r w:rsidR="00AC25F0">
        <w:tab/>
      </w:r>
      <w:r w:rsidR="00885033">
        <w:t xml:space="preserve">w </w:t>
      </w:r>
      <w:r w:rsidR="00885033" w:rsidRPr="00FA358D">
        <w:t xml:space="preserve">ust. 4 </w:t>
      </w:r>
      <w:r w:rsidR="00885033">
        <w:t xml:space="preserve">w </w:t>
      </w:r>
      <w:r w:rsidR="00885033" w:rsidRPr="00FA358D">
        <w:t>pkt 1</w:t>
      </w:r>
      <w:r>
        <w:t xml:space="preserve"> </w:t>
      </w:r>
      <w:r w:rsidRPr="00134911">
        <w:t>wyrazy „o niektórych formach popierania budownictwa mieszkaniowego (Dz. U. z 2019 r. poz. 2</w:t>
      </w:r>
      <w:r w:rsidR="00655F3F">
        <w:t>195)” zastępuje się wyrazami „o </w:t>
      </w:r>
      <w:r w:rsidRPr="00134911">
        <w:t>społecznych formach rozwoju mieszkalnictwa (Dz</w:t>
      </w:r>
      <w:r w:rsidR="00655F3F">
        <w:t>. U. z 2019 r. poz. 2195 oraz z </w:t>
      </w:r>
      <w:r w:rsidRPr="00134911">
        <w:t>2021 r. poz. 11</w:t>
      </w:r>
      <w:r w:rsidR="00B917D7">
        <w:t>, 1177, 1243</w:t>
      </w:r>
      <w:r w:rsidRPr="00134911">
        <w:t xml:space="preserve"> i …)”</w:t>
      </w:r>
      <w:r w:rsidR="00CA0E4D">
        <w:t>,</w:t>
      </w:r>
    </w:p>
    <w:p w14:paraId="4F096F5E" w14:textId="24D1D7CD" w:rsidR="00134911" w:rsidRDefault="00134911" w:rsidP="00BC0457">
      <w:pPr>
        <w:pStyle w:val="LITlitera"/>
      </w:pPr>
      <w:r>
        <w:lastRenderedPageBreak/>
        <w:t>b)</w:t>
      </w:r>
      <w:r w:rsidR="00AC25F0">
        <w:tab/>
      </w:r>
      <w:r w:rsidR="006827A2">
        <w:t xml:space="preserve">w </w:t>
      </w:r>
      <w:r w:rsidR="00885033">
        <w:t>ust. 6 w pkt 2</w:t>
      </w:r>
      <w:r>
        <w:t xml:space="preserve"> </w:t>
      </w:r>
      <w:r w:rsidRPr="00134911">
        <w:t>wyrazy „o niektórych formach popierania budownictwa mieszkaniowego</w:t>
      </w:r>
      <w:r w:rsidR="00AC25F0" w:rsidRPr="00D82E52">
        <w:t>”</w:t>
      </w:r>
      <w:r w:rsidRPr="00134911">
        <w:t xml:space="preserve"> zastępuje się wyrazami „o społecznych formach rozwoju mieszkalnictwa”</w:t>
      </w:r>
      <w:r>
        <w:t>;</w:t>
      </w:r>
    </w:p>
    <w:p w14:paraId="48A5C308" w14:textId="45531AFA" w:rsidR="00885033" w:rsidRDefault="00134911" w:rsidP="00500CA2">
      <w:pPr>
        <w:pStyle w:val="PKTpunkt"/>
      </w:pPr>
      <w:r>
        <w:t>2)</w:t>
      </w:r>
      <w:r w:rsidR="004A6D36">
        <w:tab/>
      </w:r>
      <w:r w:rsidR="00885033">
        <w:t xml:space="preserve">w art. </w:t>
      </w:r>
      <w:r w:rsidR="00885033" w:rsidRPr="00644CB9">
        <w:t xml:space="preserve">88h </w:t>
      </w:r>
      <w:r w:rsidR="00885033">
        <w:t xml:space="preserve">w </w:t>
      </w:r>
      <w:r w:rsidR="00885033" w:rsidRPr="00644CB9">
        <w:t xml:space="preserve">ust. 1 </w:t>
      </w:r>
      <w:r w:rsidR="00885033">
        <w:t xml:space="preserve">w </w:t>
      </w:r>
      <w:r w:rsidR="00885033" w:rsidRPr="00644CB9">
        <w:t>pkt 2</w:t>
      </w:r>
      <w:r w:rsidR="00885033">
        <w:t xml:space="preserve"> wyrazy </w:t>
      </w:r>
      <w:r w:rsidR="00885033" w:rsidRPr="00D331CC">
        <w:t>„o niektórych formach popierania budownictwa mieszkaniowego</w:t>
      </w:r>
      <w:r w:rsidR="00C54EA6" w:rsidRPr="00D331CC">
        <w:t>”</w:t>
      </w:r>
      <w:r w:rsidR="00885033" w:rsidRPr="00D331CC">
        <w:t xml:space="preserve"> </w:t>
      </w:r>
      <w:r w:rsidR="00885033">
        <w:t xml:space="preserve">zastępuje się wyrazami </w:t>
      </w:r>
      <w:r w:rsidR="00885033" w:rsidRPr="00D331CC">
        <w:t>„o społecznych formach rozwoju mieszkalnictwa”</w:t>
      </w:r>
      <w:r>
        <w:t>.</w:t>
      </w:r>
    </w:p>
    <w:p w14:paraId="1A37E9E4" w14:textId="71811910" w:rsidR="00B07B62" w:rsidRDefault="00B07B62" w:rsidP="00B07B62">
      <w:pPr>
        <w:pStyle w:val="ARTartustawynprozporzdzenia"/>
      </w:pPr>
      <w:r w:rsidRPr="00183FF5">
        <w:rPr>
          <w:rStyle w:val="Ppogrubienie"/>
        </w:rPr>
        <w:t xml:space="preserve">Art. </w:t>
      </w:r>
      <w:r w:rsidR="0061081D">
        <w:rPr>
          <w:rStyle w:val="Ppogrubienie"/>
        </w:rPr>
        <w:t>8</w:t>
      </w:r>
      <w:r w:rsidRPr="00183FF5">
        <w:rPr>
          <w:rStyle w:val="Ppogrubienie"/>
        </w:rPr>
        <w:t>.</w:t>
      </w:r>
      <w:r>
        <w:t xml:space="preserve"> W ustawie</w:t>
      </w:r>
      <w:r w:rsidRPr="00780D28">
        <w:t xml:space="preserve"> z dnia 8 września 2006 r. o finansowym wsparciu rodzin i innych osób</w:t>
      </w:r>
      <w:r>
        <w:t xml:space="preserve"> </w:t>
      </w:r>
      <w:r w:rsidRPr="00780D28">
        <w:t>w nabywaniu własnego mieszkania</w:t>
      </w:r>
      <w:r>
        <w:t xml:space="preserve"> (Dz. U. z 2021 r. poz. 403) w art. 7 po ust. 1 dodaje się ust. 1a w brzmieniu:</w:t>
      </w:r>
    </w:p>
    <w:p w14:paraId="6E149D74" w14:textId="12159965" w:rsidR="00755924" w:rsidRDefault="00B07B62" w:rsidP="00BC0457">
      <w:pPr>
        <w:pStyle w:val="ZUSTzmustartykuempunktem"/>
      </w:pPr>
      <w:r w:rsidRPr="00780D28">
        <w:t>„1a. Dopłata, o której mowa w ust</w:t>
      </w:r>
      <w:r w:rsidR="00BF2F6A">
        <w:t>.</w:t>
      </w:r>
      <w:r w:rsidRPr="00780D28">
        <w:t xml:space="preserve"> 1</w:t>
      </w:r>
      <w:r w:rsidR="00BF2F6A">
        <w:t>,</w:t>
      </w:r>
      <w:r w:rsidRPr="00780D28">
        <w:t xml:space="preserve"> nie może być </w:t>
      </w:r>
      <w:r w:rsidR="00BF2F6A" w:rsidRPr="00780D28">
        <w:t>w</w:t>
      </w:r>
      <w:r w:rsidR="00BF2F6A">
        <w:t>yższa</w:t>
      </w:r>
      <w:r w:rsidR="00BF2F6A" w:rsidRPr="00780D28">
        <w:t xml:space="preserve"> </w:t>
      </w:r>
      <w:r w:rsidRPr="00780D28">
        <w:t>niż kwota odsetek należnych instytuc</w:t>
      </w:r>
      <w:r>
        <w:t xml:space="preserve">ji </w:t>
      </w:r>
      <w:r w:rsidRPr="00780D28">
        <w:t>finansowej z tytułu spłaty raty odsetkowej lu</w:t>
      </w:r>
      <w:r>
        <w:t>b kapitałowo</w:t>
      </w:r>
      <w:r w:rsidR="006827A2">
        <w:t>-</w:t>
      </w:r>
      <w:r>
        <w:t xml:space="preserve">odsetkowej kredytu </w:t>
      </w:r>
      <w:r w:rsidRPr="00780D28">
        <w:t>preferencyjnego.”</w:t>
      </w:r>
      <w:r>
        <w:t>.</w:t>
      </w:r>
    </w:p>
    <w:p w14:paraId="27E94BE0" w14:textId="1CD51534" w:rsidR="00361F51" w:rsidRDefault="00B30AA1" w:rsidP="006760D7">
      <w:pPr>
        <w:pStyle w:val="ARTartustawynprozporzdzenia"/>
      </w:pPr>
      <w:r w:rsidRPr="00B30AA1">
        <w:rPr>
          <w:rStyle w:val="Ppogrubienie"/>
        </w:rPr>
        <w:t>Art. </w:t>
      </w:r>
      <w:r w:rsidR="0061081D">
        <w:rPr>
          <w:rStyle w:val="Ppogrubienie"/>
        </w:rPr>
        <w:t>9</w:t>
      </w:r>
      <w:r w:rsidR="00755924">
        <w:rPr>
          <w:rStyle w:val="Ppogrubienie"/>
        </w:rPr>
        <w:t>.</w:t>
      </w:r>
      <w:r w:rsidRPr="00B30AA1">
        <w:t xml:space="preserve"> W ustawie </w:t>
      </w:r>
      <w:r w:rsidR="006760D7" w:rsidRPr="00F03A2B">
        <w:t xml:space="preserve">z dnia 8 grudnia 2006 r. o finansowym wsparciu tworzenia lokali mieszkalnych na wynajem, mieszkań chronionych, noclegowni, schronisk dla </w:t>
      </w:r>
      <w:r w:rsidR="00621420">
        <w:t xml:space="preserve">osób </w:t>
      </w:r>
      <w:r w:rsidR="006760D7" w:rsidRPr="00F03A2B">
        <w:t>bezdomnych, ogrzewalni i tymczasowych pomieszczeń (Dz. U. z 2020 r. poz. 508</w:t>
      </w:r>
      <w:r w:rsidR="00553B47">
        <w:t xml:space="preserve"> oraz z </w:t>
      </w:r>
      <w:r w:rsidR="00E332A3">
        <w:t>2021 r. poz. 11</w:t>
      </w:r>
      <w:r w:rsidR="00B917D7">
        <w:t xml:space="preserve"> i 223</w:t>
      </w:r>
      <w:r w:rsidR="006760D7" w:rsidRPr="00F03A2B">
        <w:t>) wprowadza się następujące zmiany:</w:t>
      </w:r>
    </w:p>
    <w:p w14:paraId="3C109708" w14:textId="390A0ADF" w:rsidR="00F42DA3" w:rsidRDefault="00AB3773" w:rsidP="00AB3773">
      <w:pPr>
        <w:pStyle w:val="PKTpunkt"/>
      </w:pPr>
      <w:r>
        <w:t>1)</w:t>
      </w:r>
      <w:r>
        <w:tab/>
      </w:r>
      <w:r w:rsidR="00C7014E">
        <w:t xml:space="preserve">w tytule ustawy </w:t>
      </w:r>
      <w:r w:rsidR="008F26E4">
        <w:t xml:space="preserve">ogólne określenie przedmiotu </w:t>
      </w:r>
      <w:r w:rsidR="00885033">
        <w:t>ustawy o</w:t>
      </w:r>
      <w:r w:rsidR="00F42DA3">
        <w:t>trzymuje brzmienie:</w:t>
      </w:r>
    </w:p>
    <w:p w14:paraId="637EF2C2" w14:textId="77777777" w:rsidR="00F42DA3" w:rsidRDefault="00AB3773" w:rsidP="00BC0457">
      <w:pPr>
        <w:pStyle w:val="ZFRAGzmfragmentunpzdaniaartykuempunktem"/>
      </w:pPr>
      <w:r w:rsidRPr="00245F44">
        <w:t>„</w:t>
      </w:r>
      <w:r>
        <w:t xml:space="preserve">o </w:t>
      </w:r>
      <w:r w:rsidR="00D7398B">
        <w:t>finansowym wsparciu niekt</w:t>
      </w:r>
      <w:r w:rsidR="00D7398B" w:rsidRPr="00D7398B">
        <w:t>órych przedsięwzięć mieszkaniowych</w:t>
      </w:r>
      <w:r w:rsidRPr="00480473">
        <w:t>”</w:t>
      </w:r>
      <w:r w:rsidR="007B7BAE">
        <w:t>;</w:t>
      </w:r>
    </w:p>
    <w:p w14:paraId="1833E90D" w14:textId="359B2091" w:rsidR="006D2DF5" w:rsidRDefault="00034E60" w:rsidP="00842ED9">
      <w:pPr>
        <w:pStyle w:val="PKTpunkt"/>
      </w:pPr>
      <w:r>
        <w:t>2)</w:t>
      </w:r>
      <w:r>
        <w:tab/>
        <w:t xml:space="preserve">w art. 2 w pkt 7 </w:t>
      </w:r>
      <w:r w:rsidR="006D2DF5" w:rsidRPr="006D2DF5">
        <w:t xml:space="preserve">wyrazy „o niektórych formach popierania budownictwa mieszkaniowego (Dz. U. z 2019 r. poz. 2195 oraz z </w:t>
      </w:r>
      <w:r w:rsidR="00655F3F">
        <w:t>2021 r. poz. 11)” zastępuje się </w:t>
      </w:r>
      <w:r w:rsidR="006D2DF5" w:rsidRPr="006D2DF5">
        <w:t>wyrazami „o społecznych formach rozwoju mieszkalnictwa (Dz. U. z 2019 r. poz. 2195 oraz z 2021 r. poz. 11</w:t>
      </w:r>
      <w:r w:rsidR="00B917D7">
        <w:t>, 1177, 1243</w:t>
      </w:r>
      <w:r w:rsidR="006D2DF5" w:rsidRPr="006D2DF5">
        <w:t xml:space="preserve"> i …)”</w:t>
      </w:r>
      <w:r w:rsidR="006D2DF5">
        <w:t>;</w:t>
      </w:r>
    </w:p>
    <w:p w14:paraId="1A8052C5" w14:textId="20A7F720" w:rsidR="00842ED9" w:rsidRDefault="00FC59AF" w:rsidP="00842ED9">
      <w:pPr>
        <w:pStyle w:val="PKTpunkt"/>
      </w:pPr>
      <w:r>
        <w:t>3</w:t>
      </w:r>
      <w:r w:rsidR="006D2DF5">
        <w:t>)</w:t>
      </w:r>
      <w:r w:rsidR="00C7014E">
        <w:tab/>
      </w:r>
      <w:r w:rsidR="006D2DF5">
        <w:t>w art. 2 w</w:t>
      </w:r>
      <w:r w:rsidR="00034E60">
        <w:t xml:space="preserve"> pkt 10, </w:t>
      </w:r>
      <w:r w:rsidR="006827A2">
        <w:t xml:space="preserve">w </w:t>
      </w:r>
      <w:r w:rsidR="00842ED9" w:rsidRPr="00187485">
        <w:t>art. 5 w ust. 10, w art. 5c w ust. 1 w pkt 1</w:t>
      </w:r>
      <w:r w:rsidR="00842ED9">
        <w:t xml:space="preserve"> i</w:t>
      </w:r>
      <w:r w:rsidR="00842ED9" w:rsidRPr="00187485">
        <w:t xml:space="preserve"> w art. 7a w ust. 2 i 8</w:t>
      </w:r>
      <w:r w:rsidR="00842ED9">
        <w:t xml:space="preserve"> wyrazy </w:t>
      </w:r>
      <w:r w:rsidR="00842ED9" w:rsidRPr="005414F5">
        <w:t>„</w:t>
      </w:r>
      <w:r w:rsidR="00842ED9">
        <w:t>o niektórych formach popierania budownictwa mieszkaniowego</w:t>
      </w:r>
      <w:r w:rsidR="00C54EA6" w:rsidRPr="00D331CC">
        <w:t>”</w:t>
      </w:r>
      <w:r w:rsidR="00842ED9">
        <w:t xml:space="preserve"> zastępuje się wyrazami </w:t>
      </w:r>
      <w:r w:rsidR="00842ED9" w:rsidRPr="00362C03">
        <w:t>„</w:t>
      </w:r>
      <w:r w:rsidR="00842ED9">
        <w:t>o społecznych formach rozwoju mieszkalnictwa</w:t>
      </w:r>
      <w:r w:rsidR="00842ED9" w:rsidRPr="00362C03">
        <w:t>”</w:t>
      </w:r>
      <w:r w:rsidR="00842ED9">
        <w:t>;</w:t>
      </w:r>
    </w:p>
    <w:p w14:paraId="7A304F6D" w14:textId="4F19A02A" w:rsidR="00D724EC" w:rsidRDefault="00FC59AF" w:rsidP="00C13E19">
      <w:pPr>
        <w:pStyle w:val="PKTpunkt"/>
      </w:pPr>
      <w:r>
        <w:t>4</w:t>
      </w:r>
      <w:r w:rsidR="00D25B2F">
        <w:t>)</w:t>
      </w:r>
      <w:r w:rsidR="00D25B2F">
        <w:tab/>
      </w:r>
      <w:r w:rsidR="00C13E19">
        <w:t>w art. 5</w:t>
      </w:r>
      <w:r w:rsidR="00D724EC">
        <w:t>:</w:t>
      </w:r>
    </w:p>
    <w:p w14:paraId="38761A9C" w14:textId="2522416D" w:rsidR="00D724EC" w:rsidRDefault="00D724EC" w:rsidP="00D724EC">
      <w:pPr>
        <w:pStyle w:val="LITlitera"/>
      </w:pPr>
      <w:r>
        <w:t>a)</w:t>
      </w:r>
      <w:r>
        <w:tab/>
        <w:t xml:space="preserve">w </w:t>
      </w:r>
      <w:r w:rsidRPr="00D724EC">
        <w:t xml:space="preserve">ust. 1 </w:t>
      </w:r>
      <w:r w:rsidR="00D321AC">
        <w:t xml:space="preserve">w </w:t>
      </w:r>
      <w:r w:rsidRPr="00D724EC">
        <w:t>pkt 4</w:t>
      </w:r>
      <w:r w:rsidR="006B5609">
        <w:t xml:space="preserve"> </w:t>
      </w:r>
      <w:r w:rsidR="00D321AC">
        <w:t xml:space="preserve">wyraz </w:t>
      </w:r>
      <w:r w:rsidR="00D321AC" w:rsidRPr="005414F5">
        <w:t>„</w:t>
      </w:r>
      <w:r w:rsidR="00D321AC">
        <w:t>jedynym</w:t>
      </w:r>
      <w:r w:rsidR="00D321AC" w:rsidRPr="00362C03">
        <w:t>”</w:t>
      </w:r>
      <w:r w:rsidR="00D321AC">
        <w:t xml:space="preserve"> zastępuje się wyraz</w:t>
      </w:r>
      <w:r w:rsidR="007B717B">
        <w:t>em</w:t>
      </w:r>
      <w:r w:rsidR="00D321AC">
        <w:t xml:space="preserve"> </w:t>
      </w:r>
      <w:r w:rsidR="00D321AC" w:rsidRPr="005414F5">
        <w:t>„</w:t>
      </w:r>
      <w:r w:rsidR="00D321AC" w:rsidRPr="00D321AC">
        <w:t>większościowym</w:t>
      </w:r>
      <w:r w:rsidR="00D321AC" w:rsidRPr="00362C03">
        <w:t>”</w:t>
      </w:r>
      <w:r w:rsidR="006B5609">
        <w:t>,</w:t>
      </w:r>
    </w:p>
    <w:p w14:paraId="47F40823" w14:textId="71EEC3E8" w:rsidR="00C13E19" w:rsidRDefault="00D724EC" w:rsidP="00D724EC">
      <w:pPr>
        <w:pStyle w:val="LITlitera"/>
      </w:pPr>
      <w:r>
        <w:t>b)</w:t>
      </w:r>
      <w:r>
        <w:tab/>
      </w:r>
      <w:r w:rsidR="00C13E19">
        <w:t>po ust. 7 dodaje się ust. 7a</w:t>
      </w:r>
      <w:r w:rsidR="00C20AE0" w:rsidRPr="00EA025F">
        <w:t>–</w:t>
      </w:r>
      <w:r w:rsidR="00C13E19">
        <w:t>7c w brzmieniu:</w:t>
      </w:r>
    </w:p>
    <w:p w14:paraId="77E905DF" w14:textId="77777777" w:rsidR="00C13E19" w:rsidRPr="00FF49CD" w:rsidRDefault="00C13E19" w:rsidP="00E36124">
      <w:pPr>
        <w:pStyle w:val="ZUSTzmustartykuempunktem"/>
      </w:pPr>
      <w:r w:rsidRPr="005414F5">
        <w:t>„</w:t>
      </w:r>
      <w:r w:rsidRPr="00FF49CD">
        <w:t>7a. Do kosztów inwestora związanych z usługą publiczną świadczoną w ogólnym interesie gospodarczym zalicza się w szczególności:</w:t>
      </w:r>
    </w:p>
    <w:p w14:paraId="41933013" w14:textId="77777777" w:rsidR="00C13E19" w:rsidRPr="00FF49CD" w:rsidRDefault="00C13E19" w:rsidP="00BC0457">
      <w:pPr>
        <w:pStyle w:val="ZUSTzmustartykuempunktem"/>
      </w:pPr>
      <w:r w:rsidRPr="00FF49CD">
        <w:t>1)</w:t>
      </w:r>
      <w:r w:rsidRPr="00FF49CD">
        <w:tab/>
        <w:t xml:space="preserve">koszty brutto przedsięwzięcia, o których mowa w art. 14; </w:t>
      </w:r>
    </w:p>
    <w:p w14:paraId="46A830AE" w14:textId="77777777" w:rsidR="00C13E19" w:rsidRPr="00FF49CD" w:rsidRDefault="00C13E19" w:rsidP="00BC0457">
      <w:pPr>
        <w:pStyle w:val="ZUSTzmustartykuempunktem"/>
      </w:pPr>
      <w:r w:rsidRPr="00FF49CD">
        <w:lastRenderedPageBreak/>
        <w:t>2)</w:t>
      </w:r>
      <w:r w:rsidRPr="00FF49CD">
        <w:tab/>
        <w:t>koszty eksploatacji i remontów lokali oraz infrastruktury utworzonej przy udziale finansowego wsparcia, związane bezpośrednio z realizacją przedsięwzięcia, ponoszone w okresie, o którym mowa w ust. 8;</w:t>
      </w:r>
    </w:p>
    <w:p w14:paraId="3D604CA4" w14:textId="77777777" w:rsidR="00C13E19" w:rsidRPr="00FF49CD" w:rsidRDefault="00C13E19" w:rsidP="00BC0457">
      <w:pPr>
        <w:pStyle w:val="ZUSTzmustartykuempunktem"/>
      </w:pPr>
      <w:r w:rsidRPr="00FF49CD">
        <w:t>3)</w:t>
      </w:r>
      <w:r w:rsidRPr="00FF49CD">
        <w:tab/>
        <w:t>koszty ubezpieczenia nieruchomości w trakcie re</w:t>
      </w:r>
      <w:r>
        <w:t>alizacji przedsięwzięcia oraz w </w:t>
      </w:r>
      <w:r w:rsidRPr="00FF49CD">
        <w:t xml:space="preserve">okresie, o którym mowa w ust. 8; </w:t>
      </w:r>
    </w:p>
    <w:p w14:paraId="326909B8" w14:textId="604D17A4" w:rsidR="00C13E19" w:rsidRPr="00FF49CD" w:rsidRDefault="00C13E19" w:rsidP="00BC0457">
      <w:pPr>
        <w:pStyle w:val="ZUSTzmustartykuempunktem"/>
      </w:pPr>
      <w:r w:rsidRPr="00FF49CD">
        <w:t>4)</w:t>
      </w:r>
      <w:r w:rsidRPr="00FF49CD">
        <w:tab/>
        <w:t>pozostałe koszty związane ze świadczeniem usługi publicznej w ogólnym interesie gospodarczym polegającej na najmie lokali mieszkalnych, w tym koszty prowadzenia rachunków bankowych przeznac</w:t>
      </w:r>
      <w:r>
        <w:t>zonych do deponowania środków z </w:t>
      </w:r>
      <w:r w:rsidRPr="00FF49CD">
        <w:t>kaucji zabezpieczających pokrycie należności z tytułu najmu lokali pobranych od najemców oraz środków gromadzonych w ramach odpisów na fundusz remontowy;</w:t>
      </w:r>
    </w:p>
    <w:p w14:paraId="02A69F08" w14:textId="5C8F59AD" w:rsidR="00C13E19" w:rsidRPr="00FF49CD" w:rsidRDefault="00C13E19" w:rsidP="00BC0457">
      <w:pPr>
        <w:pStyle w:val="ZUSTzmustartykuempunktem"/>
      </w:pPr>
      <w:r w:rsidRPr="00FF49CD">
        <w:t>5)</w:t>
      </w:r>
      <w:r w:rsidRPr="00FF49CD">
        <w:tab/>
        <w:t>wkład we wspólne koszty stałe inwestora w części wyliczonej na podstawie procentowego udziału powierzchni powstałej w wyniku realizowanego przedsięwzięcia w powierzchni całkowitej lokali mieszkalnych będących własnością inwestora;</w:t>
      </w:r>
    </w:p>
    <w:p w14:paraId="35F84381" w14:textId="2C465998" w:rsidR="00C13E19" w:rsidRPr="00FF49CD" w:rsidRDefault="00C13E19" w:rsidP="00EA32E8">
      <w:pPr>
        <w:pStyle w:val="ZUSTzmustartykuempunktem"/>
      </w:pPr>
      <w:r w:rsidRPr="00FF49CD">
        <w:t>6)</w:t>
      </w:r>
      <w:r w:rsidRPr="00FF49CD">
        <w:tab/>
        <w:t>koszty nabycia nieruchomości</w:t>
      </w:r>
      <w:r>
        <w:t>,</w:t>
      </w:r>
      <w:r w:rsidR="00B865B5" w:rsidRPr="00B865B5">
        <w:t xml:space="preserve"> związanej z realizacją przedsięwzięcia</w:t>
      </w:r>
      <w:r w:rsidR="00B865B5">
        <w:t>,</w:t>
      </w:r>
      <w:r>
        <w:t xml:space="preserve"> w tym nieruchomości wraz z </w:t>
      </w:r>
      <w:r w:rsidRPr="00FF49CD">
        <w:t>budynkiem, który zostanie przebudowany na cele mieszkaniowe.</w:t>
      </w:r>
    </w:p>
    <w:p w14:paraId="10428089" w14:textId="14810933" w:rsidR="00C13E19" w:rsidRPr="00FF49CD" w:rsidRDefault="00C13E19" w:rsidP="00A41095">
      <w:pPr>
        <w:pStyle w:val="ZUSTzmustartykuempunktem"/>
      </w:pPr>
      <w:r w:rsidRPr="00FF49CD">
        <w:t>7b. Do kosztów nabycia nieruchomości</w:t>
      </w:r>
      <w:r w:rsidR="00B865B5">
        <w:t xml:space="preserve">, </w:t>
      </w:r>
      <w:r w:rsidR="00B865B5" w:rsidRPr="00B865B5">
        <w:t>o której mowa w ust. 7a pkt 6</w:t>
      </w:r>
      <w:r w:rsidR="00A41095">
        <w:t xml:space="preserve">, </w:t>
      </w:r>
      <w:r w:rsidRPr="00FF49CD">
        <w:t>zalicza się również wartość ni</w:t>
      </w:r>
      <w:r>
        <w:t>eruchomości, jeżeli została ona </w:t>
      </w:r>
      <w:r w:rsidRPr="00FF49CD">
        <w:t>wniesiona jako wkład niepieniężny i jest przeznaczona do realizacji przedsięwzięcia. Wartość nieruchomości określa się zgodnie z przepisami ustawy z dnia 21 sierpnia 1997</w:t>
      </w:r>
      <w:r>
        <w:t> </w:t>
      </w:r>
      <w:r w:rsidRPr="00FF49CD">
        <w:t>r. o gospodarce nieruchomościami na podstawie operatu szacunkowego</w:t>
      </w:r>
      <w:r>
        <w:t xml:space="preserve"> (Dz. U. z </w:t>
      </w:r>
      <w:r w:rsidRPr="0061224B">
        <w:t>2020 r. poz. 1990</w:t>
      </w:r>
      <w:r>
        <w:t xml:space="preserve"> oraz z </w:t>
      </w:r>
      <w:r w:rsidR="00B917D7">
        <w:t>2021 r. poz. 11, 234 i 815</w:t>
      </w:r>
      <w:r>
        <w:t>)</w:t>
      </w:r>
      <w:r w:rsidR="00F201C8">
        <w:t xml:space="preserve">, </w:t>
      </w:r>
      <w:r w:rsidR="00F201C8" w:rsidRPr="00F201C8">
        <w:t>na dzień zawarcia umowy, o której mowa w art. 5 ust. 2</w:t>
      </w:r>
      <w:r w:rsidRPr="00FF49CD">
        <w:t>.</w:t>
      </w:r>
    </w:p>
    <w:p w14:paraId="6249C4FC" w14:textId="77777777" w:rsidR="00C13E19" w:rsidRPr="00FF49CD" w:rsidRDefault="00C13E19" w:rsidP="00E36124">
      <w:pPr>
        <w:pStyle w:val="ZUSTzmustartykuempunktem"/>
      </w:pPr>
      <w:r w:rsidRPr="00FF49CD">
        <w:t xml:space="preserve">7c. Do przychodów inwestora związanych </w:t>
      </w:r>
      <w:r>
        <w:t>z usługą publiczną świadczoną w </w:t>
      </w:r>
      <w:r w:rsidRPr="00FF49CD">
        <w:t>ogólnym interesie gospodarczym zalicza się w szczególności:</w:t>
      </w:r>
    </w:p>
    <w:p w14:paraId="4316E0BF" w14:textId="77777777" w:rsidR="00C13E19" w:rsidRPr="00FF49CD" w:rsidRDefault="00C13E19" w:rsidP="00665B61">
      <w:pPr>
        <w:pStyle w:val="ZUSTzmustartykuempunktem"/>
      </w:pPr>
      <w:r w:rsidRPr="00FF49CD">
        <w:t>1)</w:t>
      </w:r>
      <w:r w:rsidRPr="00FF49CD">
        <w:tab/>
        <w:t>przychody z opłat czynszowych za najem lokali mieszkalnych, garaży i miejsc postojowych;</w:t>
      </w:r>
    </w:p>
    <w:p w14:paraId="5FB8DA20" w14:textId="77777777" w:rsidR="00C13E19" w:rsidRPr="00FF49CD" w:rsidRDefault="00C13E19" w:rsidP="00665B61">
      <w:pPr>
        <w:pStyle w:val="ZUSTzmustartykuempunktem"/>
      </w:pPr>
      <w:r w:rsidRPr="00FF49CD">
        <w:t>2)</w:t>
      </w:r>
      <w:r w:rsidRPr="00FF49CD">
        <w:tab/>
        <w:t>przychody z tytułu odsetek od zdeponowanych środków z kaucji zabezpieczających pokrycie należności z ty</w:t>
      </w:r>
      <w:r>
        <w:t>tułu najmu lokali, pobranych od </w:t>
      </w:r>
      <w:r w:rsidRPr="00FF49CD">
        <w:t>najemców;</w:t>
      </w:r>
    </w:p>
    <w:p w14:paraId="5194D631" w14:textId="75568172" w:rsidR="00C13E19" w:rsidRPr="00FF49CD" w:rsidRDefault="00C13E19" w:rsidP="00665B61">
      <w:pPr>
        <w:pStyle w:val="ZUSTzmustartykuempunktem"/>
      </w:pPr>
      <w:r w:rsidRPr="00FF49CD">
        <w:t>3)</w:t>
      </w:r>
      <w:r w:rsidRPr="00FF49CD">
        <w:tab/>
        <w:t>przychody z tytułu odsetek od zdepo</w:t>
      </w:r>
      <w:r w:rsidR="00665B61">
        <w:t>nowanych środków gromadzonych w </w:t>
      </w:r>
      <w:r w:rsidRPr="00FF49CD">
        <w:t>ramach odpisów na fundusz remontowy;</w:t>
      </w:r>
    </w:p>
    <w:p w14:paraId="55E9E41A" w14:textId="354A9450" w:rsidR="00C13E19" w:rsidRPr="00FF49CD" w:rsidRDefault="00C13E19" w:rsidP="00665B61">
      <w:pPr>
        <w:pStyle w:val="ZUSTzmustartykuempunktem"/>
      </w:pPr>
      <w:r w:rsidRPr="00FF49CD">
        <w:t>4)</w:t>
      </w:r>
      <w:r w:rsidRPr="00FF49CD">
        <w:tab/>
        <w:t>wartość nieruchomości, jeżeli została wniesiona jako wkład niepieniężny przez jednostkę samorządu teryto</w:t>
      </w:r>
      <w:r>
        <w:t>rialnego i jest przeznaczona do </w:t>
      </w:r>
      <w:r w:rsidRPr="00FF49CD">
        <w:t>realizacji przedsięwzięcia, określoną zgodni</w:t>
      </w:r>
      <w:r>
        <w:t>e z przepisami ustawy z dnia 21 </w:t>
      </w:r>
      <w:r w:rsidR="00665B61">
        <w:t>sierpnia 1997 r. o </w:t>
      </w:r>
      <w:r w:rsidRPr="00FF49CD">
        <w:t>gospodarce nieruchomościami na podstawie operatu szacunkowego.</w:t>
      </w:r>
      <w:r w:rsidRPr="0091774A">
        <w:t>”</w:t>
      </w:r>
      <w:r>
        <w:t>;</w:t>
      </w:r>
    </w:p>
    <w:p w14:paraId="08E08C2B" w14:textId="2AAFCF7D" w:rsidR="00C13E19" w:rsidRDefault="00FC59AF" w:rsidP="00755924">
      <w:pPr>
        <w:pStyle w:val="PKTpunkt"/>
      </w:pPr>
      <w:r>
        <w:lastRenderedPageBreak/>
        <w:t>5</w:t>
      </w:r>
      <w:r w:rsidR="00C13E19">
        <w:t>)</w:t>
      </w:r>
      <w:r w:rsidR="00D25B2F">
        <w:tab/>
      </w:r>
      <w:r w:rsidR="00864023">
        <w:t>uchyla się art. 6c;</w:t>
      </w:r>
    </w:p>
    <w:p w14:paraId="296E157B" w14:textId="35B7AB41" w:rsidR="00C072BC" w:rsidRDefault="00FC59AF" w:rsidP="00755924">
      <w:pPr>
        <w:pStyle w:val="PKTpunkt"/>
      </w:pPr>
      <w:r>
        <w:t>6</w:t>
      </w:r>
      <w:r w:rsidR="00D25B2F">
        <w:t>)</w:t>
      </w:r>
      <w:r w:rsidR="00D25B2F">
        <w:tab/>
      </w:r>
      <w:r w:rsidR="00864023">
        <w:t xml:space="preserve">po art. 6c dodaje się art. </w:t>
      </w:r>
      <w:r w:rsidR="00C072BC">
        <w:t>6d</w:t>
      </w:r>
      <w:r w:rsidR="00864023">
        <w:t xml:space="preserve"> w brzmieniu:</w:t>
      </w:r>
    </w:p>
    <w:p w14:paraId="7F3ACA93" w14:textId="269ECF88" w:rsidR="00E2614C" w:rsidRDefault="00E2614C" w:rsidP="0071605D">
      <w:pPr>
        <w:pStyle w:val="ZARTzmartartykuempunktem"/>
      </w:pPr>
      <w:r w:rsidRPr="00E2614C">
        <w:t xml:space="preserve">„Art. 6d. </w:t>
      </w:r>
      <w:r w:rsidR="0071605D">
        <w:t>Do b</w:t>
      </w:r>
      <w:r w:rsidR="0071605D" w:rsidRPr="00E2614C">
        <w:t>eneficjent</w:t>
      </w:r>
      <w:r w:rsidR="0071605D">
        <w:t>a</w:t>
      </w:r>
      <w:r w:rsidR="0071605D" w:rsidRPr="00E2614C">
        <w:t xml:space="preserve"> </w:t>
      </w:r>
      <w:r w:rsidRPr="00E2614C">
        <w:t>wsparcia, który zrealizował przedsięwzięcie, o którym mowa w art. 3 ust. 1 pkt 3</w:t>
      </w:r>
      <w:r w:rsidR="00D25B2F">
        <w:t>,</w:t>
      </w:r>
      <w:r w:rsidRPr="00E2614C">
        <w:t xml:space="preserve"> art. 4 ust. 1 pkt 3 </w:t>
      </w:r>
      <w:r w:rsidR="00D25B2F">
        <w:t>lub</w:t>
      </w:r>
      <w:r w:rsidRPr="00E2614C">
        <w:t xml:space="preserve"> art. 5 ust. 1 pkt 4</w:t>
      </w:r>
      <w:r w:rsidR="00D25B2F">
        <w:t>,</w:t>
      </w:r>
      <w:r w:rsidRPr="00E2614C">
        <w:t xml:space="preserve"> </w:t>
      </w:r>
      <w:r w:rsidR="0071605D">
        <w:t xml:space="preserve">przepisu </w:t>
      </w:r>
      <w:r w:rsidRPr="00E2614C">
        <w:t>art. 35a ustawy z dnia 27 sierpnia 2009 r. o finansach publicznych (Dz. U. 2021 r. poz. 305</w:t>
      </w:r>
      <w:r w:rsidR="00B917D7">
        <w:t xml:space="preserve"> i 1236</w:t>
      </w:r>
      <w:r w:rsidRPr="00E2614C">
        <w:t xml:space="preserve">) </w:t>
      </w:r>
      <w:r w:rsidR="007273B1">
        <w:t>nie </w:t>
      </w:r>
      <w:r w:rsidR="0071605D">
        <w:t>stosuje się, j</w:t>
      </w:r>
      <w:r w:rsidR="0071605D" w:rsidRPr="0071605D">
        <w:t>eżeli przedsięwzięcie</w:t>
      </w:r>
      <w:r w:rsidR="0071605D">
        <w:t xml:space="preserve"> to</w:t>
      </w:r>
      <w:r w:rsidR="0071605D" w:rsidRPr="0071605D">
        <w:t xml:space="preserve"> dotyczy lokalu </w:t>
      </w:r>
      <w:r w:rsidR="007273B1">
        <w:t>mieszkalnego znajdującego się </w:t>
      </w:r>
      <w:r w:rsidR="00023A26">
        <w:t>w </w:t>
      </w:r>
      <w:r w:rsidR="0071605D" w:rsidRPr="0071605D">
        <w:t>budynku będąc</w:t>
      </w:r>
      <w:r w:rsidR="0001627E">
        <w:t>ym</w:t>
      </w:r>
      <w:r w:rsidR="0071605D" w:rsidRPr="0071605D">
        <w:t xml:space="preserve"> własnością wspólnoty mieszkaniowej, a beneficjent </w:t>
      </w:r>
      <w:r w:rsidR="0071605D">
        <w:t xml:space="preserve">ten </w:t>
      </w:r>
      <w:r w:rsidR="0071605D" w:rsidRPr="0071605D">
        <w:t>nie posiada większości udziałów  w tej wspólnocie</w:t>
      </w:r>
      <w:r w:rsidRPr="00E2614C">
        <w:t>.”</w:t>
      </w:r>
      <w:r>
        <w:t>;</w:t>
      </w:r>
    </w:p>
    <w:p w14:paraId="2D119FE0" w14:textId="0928900A" w:rsidR="00495F0E" w:rsidRPr="00495F0E" w:rsidRDefault="00495F0E" w:rsidP="00495F0E">
      <w:pPr>
        <w:pStyle w:val="PKTpunkt"/>
      </w:pPr>
      <w:r>
        <w:t>7)</w:t>
      </w:r>
      <w:r w:rsidR="004A6D36">
        <w:tab/>
      </w:r>
      <w:r>
        <w:t xml:space="preserve">w </w:t>
      </w:r>
      <w:r w:rsidRPr="00495F0E">
        <w:t>art. 7c dotychczasową treść oznacza się jako ust. 1 i dodaje się ust. 2 i 3 w brzmieniu:</w:t>
      </w:r>
    </w:p>
    <w:p w14:paraId="182F103F" w14:textId="6B55C3EE" w:rsidR="00495F0E" w:rsidRPr="00495F0E" w:rsidRDefault="00495F0E" w:rsidP="00495F0E">
      <w:pPr>
        <w:pStyle w:val="ZUSTzmustartykuempunktem"/>
      </w:pPr>
      <w:r w:rsidRPr="00495F0E">
        <w:t xml:space="preserve">„2. W przypadku gdy wysokość finansowego wsparcia udzielanego na pokrycie kosztów przedsięwzięcia, o którym mowa w art. 3 ust. 1 oraz </w:t>
      </w:r>
      <w:r w:rsidR="004A6D36">
        <w:t xml:space="preserve">w </w:t>
      </w:r>
      <w:r w:rsidRPr="00495F0E">
        <w:t>art. 5 ust. 1, w wyniku którego zostanie utworzony lokal mieszkalny, stanowi co najmniej:</w:t>
      </w:r>
    </w:p>
    <w:p w14:paraId="608EF962" w14:textId="2089BD1A" w:rsidR="00495F0E" w:rsidRPr="00495F0E" w:rsidRDefault="00495F0E" w:rsidP="00495F0E">
      <w:pPr>
        <w:pStyle w:val="ZPKTzmpktartykuempunktem"/>
      </w:pPr>
      <w:r>
        <w:t>1)</w:t>
      </w:r>
      <w:r w:rsidR="004A6D36">
        <w:tab/>
      </w:r>
      <w:r w:rsidRPr="00495F0E">
        <w:t xml:space="preserve">45% tych kosztów </w:t>
      </w:r>
      <w:r w:rsidR="004A6D36" w:rsidRPr="00EA025F">
        <w:t>–</w:t>
      </w:r>
      <w:r w:rsidRPr="00495F0E">
        <w:t xml:space="preserve"> stawka czynszu za 1 m</w:t>
      </w:r>
      <w:r w:rsidRPr="00500CA2">
        <w:rPr>
          <w:rStyle w:val="IGindeksgrny"/>
        </w:rPr>
        <w:t>2</w:t>
      </w:r>
      <w:r w:rsidRPr="00495F0E">
        <w:t xml:space="preserve"> powierzchni użytkowej tego lokalu nie może przekroczyć w skali roku 3,5%,</w:t>
      </w:r>
    </w:p>
    <w:p w14:paraId="6801FCCA" w14:textId="2813B9C9" w:rsidR="00495F0E" w:rsidRPr="00495F0E" w:rsidRDefault="00495F0E" w:rsidP="00495F0E">
      <w:pPr>
        <w:pStyle w:val="ZPKTzmpktartykuempunktem"/>
      </w:pPr>
      <w:r>
        <w:t>2)</w:t>
      </w:r>
      <w:r w:rsidR="004A6D36">
        <w:tab/>
      </w:r>
      <w:r w:rsidRPr="00495F0E">
        <w:t xml:space="preserve">60% tych kosztów </w:t>
      </w:r>
      <w:r w:rsidR="004A6D36" w:rsidRPr="00EA025F">
        <w:t>–</w:t>
      </w:r>
      <w:r w:rsidRPr="00495F0E">
        <w:t xml:space="preserve"> stawka czynszu za 1 m</w:t>
      </w:r>
      <w:r w:rsidRPr="00500CA2">
        <w:rPr>
          <w:rStyle w:val="IGindeksgrny"/>
        </w:rPr>
        <w:t>2</w:t>
      </w:r>
      <w:r w:rsidRPr="00495F0E">
        <w:t xml:space="preserve"> powierzchni użytkowej tego lokalu nie może przekroczyć w skali roku 3%,</w:t>
      </w:r>
    </w:p>
    <w:p w14:paraId="2F4BC992" w14:textId="65E80268" w:rsidR="00495F0E" w:rsidRPr="00495F0E" w:rsidRDefault="00495F0E" w:rsidP="00495F0E">
      <w:pPr>
        <w:pStyle w:val="ZPKTzmpktartykuempunktem"/>
      </w:pPr>
      <w:r>
        <w:t>3)</w:t>
      </w:r>
      <w:r w:rsidR="004A6D36">
        <w:tab/>
      </w:r>
      <w:r w:rsidRPr="00495F0E">
        <w:t xml:space="preserve">75% tych kosztów </w:t>
      </w:r>
      <w:r w:rsidR="004A6D36" w:rsidRPr="00EA025F">
        <w:t>–</w:t>
      </w:r>
      <w:r w:rsidRPr="00495F0E">
        <w:t xml:space="preserve"> stawka czynszu za 1 m</w:t>
      </w:r>
      <w:r w:rsidRPr="00500CA2">
        <w:rPr>
          <w:rStyle w:val="IGindeksgrny"/>
        </w:rPr>
        <w:t>2</w:t>
      </w:r>
      <w:r w:rsidRPr="00495F0E">
        <w:t xml:space="preserve"> powierzchni użytkowej tego lokalu nie może przekroczyć w skali roku 2,5%,</w:t>
      </w:r>
    </w:p>
    <w:p w14:paraId="0980A701" w14:textId="79F7EF03" w:rsidR="00495F0E" w:rsidRPr="00495F0E" w:rsidRDefault="00495F0E" w:rsidP="00495F0E">
      <w:pPr>
        <w:pStyle w:val="ZPKTzmpktartykuempunktem"/>
      </w:pPr>
      <w:r>
        <w:t>4)</w:t>
      </w:r>
      <w:r w:rsidR="004A6D36">
        <w:tab/>
      </w:r>
      <w:r w:rsidRPr="00495F0E">
        <w:t xml:space="preserve">90% tych kosztów </w:t>
      </w:r>
      <w:r w:rsidR="004A6D36" w:rsidRPr="00EA025F">
        <w:t>–</w:t>
      </w:r>
      <w:r w:rsidRPr="00495F0E">
        <w:t xml:space="preserve"> stawka czynszu za 1 m</w:t>
      </w:r>
      <w:r w:rsidRPr="00500CA2">
        <w:rPr>
          <w:rStyle w:val="IGindeksgrny"/>
        </w:rPr>
        <w:t>2</w:t>
      </w:r>
      <w:r w:rsidRPr="00495F0E">
        <w:t xml:space="preserve"> powierzchni użytkowej tego lokalu nie może przekroczyć w skali roku 2%</w:t>
      </w:r>
    </w:p>
    <w:p w14:paraId="27939759" w14:textId="37994E89" w:rsidR="00495F0E" w:rsidRPr="00495F0E" w:rsidRDefault="004A6D36" w:rsidP="00495F0E">
      <w:pPr>
        <w:pStyle w:val="ZCZWSPPKTzmczciwsppktartykuempunktem"/>
      </w:pPr>
      <w:r w:rsidRPr="00EA025F">
        <w:t>–</w:t>
      </w:r>
      <w:r w:rsidR="00495F0E" w:rsidRPr="00495F0E">
        <w:t xml:space="preserve"> wartości odtworzeniowej lokalu, obliczonej zgodnie z art. 9 ust. 8 ustawy z dnia 21 czerwca 2001 r. o ochronie praw lokatorów, mieszkaniowym zasobie gminy i o zmianie Kodeksu cywilnego.</w:t>
      </w:r>
    </w:p>
    <w:p w14:paraId="6421FDD5" w14:textId="0307B9CD" w:rsidR="00495F0E" w:rsidRPr="00495F0E" w:rsidRDefault="00495F0E" w:rsidP="00495F0E">
      <w:pPr>
        <w:pStyle w:val="ZUSTzmustartykuempunktem"/>
      </w:pPr>
      <w:r w:rsidRPr="00495F0E">
        <w:t>3. W przypadku gdy finansowego wsparcia udzielano na pokrycie kosztów przedsięwzięcia, o którym mowa w art.</w:t>
      </w:r>
      <w:r w:rsidR="0031321E">
        <w:t xml:space="preserve"> </w:t>
      </w:r>
      <w:r w:rsidRPr="00495F0E">
        <w:t>3 ust. 1 pkt 3, w wyniku którego lokal mieszkalny zostanie zmodernizowany, stawka czynszu za 1 m</w:t>
      </w:r>
      <w:r w:rsidRPr="00C06431">
        <w:rPr>
          <w:rStyle w:val="IGindeksgrny"/>
        </w:rPr>
        <w:t>2</w:t>
      </w:r>
      <w:r w:rsidRPr="00495F0E">
        <w:t xml:space="preserve"> powierzchni użytkowej tego lokalu nie może przekroczyć w skali roku 4% wartości odtworzeniowej lokalu, obliczonej zgodnie z art. 9 ust. 8 ustawy z dnia 21 czerwca 2001 r. o ochronie praw lokatorów, mieszkaniowym zasobie gminy i o zmianie Kodeksu cywilnego.”</w:t>
      </w:r>
      <w:r w:rsidR="001E6A45">
        <w:t>;</w:t>
      </w:r>
    </w:p>
    <w:p w14:paraId="0D7A60C4" w14:textId="6231A2F8" w:rsidR="007443E1" w:rsidRDefault="00495F0E" w:rsidP="00755924">
      <w:pPr>
        <w:pStyle w:val="PKTpunkt"/>
      </w:pPr>
      <w:r>
        <w:t>8</w:t>
      </w:r>
      <w:r w:rsidR="00755924">
        <w:t>)</w:t>
      </w:r>
      <w:r w:rsidR="00AC4218">
        <w:tab/>
      </w:r>
      <w:r w:rsidR="007443E1">
        <w:t>w art. 8 dotychczasową treść oznacza się jako ust. 1 i dodaje się ust. 2</w:t>
      </w:r>
      <w:r w:rsidR="00C20AE0" w:rsidRPr="00EA025F">
        <w:t>–</w:t>
      </w:r>
      <w:r w:rsidR="0087764D">
        <w:t xml:space="preserve">9 </w:t>
      </w:r>
      <w:r w:rsidR="00B42BBA">
        <w:t>w</w:t>
      </w:r>
      <w:r w:rsidR="007443E1">
        <w:t xml:space="preserve"> brzmieniu:</w:t>
      </w:r>
    </w:p>
    <w:p w14:paraId="2ADF0051" w14:textId="6D992AC5" w:rsidR="00EA025F" w:rsidRDefault="007443E1" w:rsidP="00EA025F">
      <w:pPr>
        <w:pStyle w:val="ZUSTzmustartykuempunktem"/>
      </w:pPr>
      <w:r w:rsidRPr="005414F5">
        <w:t>„</w:t>
      </w:r>
      <w:r>
        <w:t xml:space="preserve">2. </w:t>
      </w:r>
      <w:r w:rsidR="003E5F5F" w:rsidRPr="003E5F5F">
        <w:t xml:space="preserve">Wnioski o finansowe wsparcie rozpatruje się </w:t>
      </w:r>
      <w:r w:rsidR="008E1425">
        <w:t xml:space="preserve">zgodnie z </w:t>
      </w:r>
      <w:r w:rsidR="003E5F5F" w:rsidRPr="003E5F5F">
        <w:t>kolejności</w:t>
      </w:r>
      <w:r w:rsidR="008E1425">
        <w:t>ą</w:t>
      </w:r>
      <w:r w:rsidR="003E5F5F" w:rsidRPr="003E5F5F">
        <w:t xml:space="preserve"> ich wpływu</w:t>
      </w:r>
      <w:r w:rsidR="00B822FA">
        <w:t>, z uwzględnieniem art. 8b ust. 12</w:t>
      </w:r>
      <w:r w:rsidR="008E1425">
        <w:t>.</w:t>
      </w:r>
      <w:r w:rsidR="003A207B">
        <w:t xml:space="preserve"> W przypadku wniosków uzupełnianych w </w:t>
      </w:r>
      <w:r w:rsidR="003A207B">
        <w:lastRenderedPageBreak/>
        <w:t>trybie ust. 5 kolejność wpływu ustala się zgodnie z czasem wpływu uzupełnionego wniosku.</w:t>
      </w:r>
    </w:p>
    <w:p w14:paraId="487AE441" w14:textId="5A6F9376" w:rsidR="00D366F6" w:rsidRDefault="00F515E4" w:rsidP="00D366F6">
      <w:pPr>
        <w:pStyle w:val="ZUSTzmustartykuempunktem"/>
      </w:pPr>
      <w:r>
        <w:t>3</w:t>
      </w:r>
      <w:r w:rsidR="00EA025F">
        <w:t xml:space="preserve">. </w:t>
      </w:r>
      <w:r>
        <w:t>Wnioski składa się</w:t>
      </w:r>
      <w:r w:rsidR="00EA025F" w:rsidRPr="00EA025F">
        <w:t xml:space="preserve"> za pomocą środków komunikacji elektronicznej</w:t>
      </w:r>
      <w:r w:rsidR="00EA025F">
        <w:t>,</w:t>
      </w:r>
      <w:r w:rsidR="00EA025F" w:rsidRPr="00EA025F">
        <w:t xml:space="preserve"> przez elektroniczną skrzynkę podawczą Banku</w:t>
      </w:r>
      <w:r>
        <w:t>. Z</w:t>
      </w:r>
      <w:r w:rsidR="00EA025F" w:rsidRPr="00EA025F">
        <w:t xml:space="preserve">a </w:t>
      </w:r>
      <w:r w:rsidR="001E6A45">
        <w:t>moment</w:t>
      </w:r>
      <w:r w:rsidR="00C97AB6">
        <w:t xml:space="preserve"> złożenia wniosku uznaje się </w:t>
      </w:r>
      <w:r w:rsidR="00023A26">
        <w:t>datę i </w:t>
      </w:r>
      <w:r w:rsidR="00EA025F" w:rsidRPr="00EA025F">
        <w:t>godzinę wprowadzenia albo przeniesien</w:t>
      </w:r>
      <w:r w:rsidR="00C97AB6">
        <w:t>ia dokumentu elektronicznego do </w:t>
      </w:r>
      <w:r w:rsidR="00EA025F" w:rsidRPr="00EA025F">
        <w:t xml:space="preserve">systemu teleinformatycznego Banku, wskazane w urzędowym poświadczeniu odbioru, o którym mowa w art. 3 pkt 20 ustawy z dnia 17 lutego 2005 r. </w:t>
      </w:r>
      <w:r w:rsidR="00C97AB6">
        <w:t>o </w:t>
      </w:r>
      <w:r w:rsidR="00EA025F" w:rsidRPr="00EA025F">
        <w:t>informatyzacji działalności podmiotów realizując</w:t>
      </w:r>
      <w:r w:rsidR="00C97AB6">
        <w:t>ych zadania publiczne (Dz. U. z </w:t>
      </w:r>
      <w:r w:rsidR="00EA025F" w:rsidRPr="00EA025F">
        <w:t>202</w:t>
      </w:r>
      <w:r w:rsidR="00D366F6">
        <w:t>1</w:t>
      </w:r>
      <w:r w:rsidR="00C97AB6">
        <w:t> </w:t>
      </w:r>
      <w:r w:rsidR="00D366F6">
        <w:t>r. poz. 670, 952 i</w:t>
      </w:r>
      <w:r w:rsidR="00D366F6" w:rsidRPr="00D366F6">
        <w:t xml:space="preserve"> 1005</w:t>
      </w:r>
      <w:r w:rsidR="00D366F6">
        <w:t>)</w:t>
      </w:r>
      <w:r w:rsidR="00D366F6" w:rsidRPr="00D366F6">
        <w:t>.</w:t>
      </w:r>
    </w:p>
    <w:p w14:paraId="73ECD597" w14:textId="77777777" w:rsidR="007443E1" w:rsidRPr="007443E1" w:rsidRDefault="00F515E4" w:rsidP="00EA025F">
      <w:pPr>
        <w:pStyle w:val="ZUSTzmustartykuempunktem"/>
      </w:pPr>
      <w:r>
        <w:t>4</w:t>
      </w:r>
      <w:r w:rsidR="007443E1">
        <w:t xml:space="preserve">. </w:t>
      </w:r>
      <w:r w:rsidR="007443E1" w:rsidRPr="007443E1">
        <w:t xml:space="preserve">W terminie 30 dni od dnia wpływu wniosku Bank sprawdza, czy wniosek spełnia wymagania dotyczące finansowego wsparcia określone w </w:t>
      </w:r>
      <w:r w:rsidR="00016ADB">
        <w:t>art. 3–7 oraz w art. </w:t>
      </w:r>
      <w:r w:rsidR="007443E1" w:rsidRPr="007443E1">
        <w:t xml:space="preserve">13–16. </w:t>
      </w:r>
    </w:p>
    <w:p w14:paraId="5FCAEDE7" w14:textId="07C374D4" w:rsidR="007443E1" w:rsidRPr="007443E1" w:rsidRDefault="00F515E4" w:rsidP="00EA025F">
      <w:pPr>
        <w:pStyle w:val="ZUSTzmustartykuempunktem"/>
      </w:pPr>
      <w:r>
        <w:t>5</w:t>
      </w:r>
      <w:r w:rsidR="007443E1" w:rsidRPr="008C1D40">
        <w:t xml:space="preserve">. W przypadku gdy wniosek nie spełnia wymagań, o których mowa w ust. </w:t>
      </w:r>
      <w:r w:rsidR="006B7812">
        <w:t>4</w:t>
      </w:r>
      <w:r w:rsidR="007443E1" w:rsidRPr="007443E1">
        <w:t>, Bank wzywa wnioskodawcę do uzupeł</w:t>
      </w:r>
      <w:r w:rsidR="007443E1" w:rsidRPr="007443E1">
        <w:softHyphen/>
        <w:t>nienia wniosku, wskazując zakres tego uzupełnienia, oraz wyznacza termin na uzupełnienie nie krótszy niż 14 dni i nie dł</w:t>
      </w:r>
      <w:r w:rsidR="00016ADB">
        <w:t>uższy niż 30 dni od </w:t>
      </w:r>
      <w:r w:rsidR="007443E1" w:rsidRPr="007443E1">
        <w:t>dnia doręczenia wezwania.</w:t>
      </w:r>
    </w:p>
    <w:p w14:paraId="07158E10" w14:textId="0C68CDFF" w:rsidR="007443E1" w:rsidRPr="007443E1" w:rsidRDefault="00F515E4" w:rsidP="00EA025F">
      <w:pPr>
        <w:pStyle w:val="ZUSTzmustartykuempunktem"/>
      </w:pPr>
      <w:r>
        <w:t>6</w:t>
      </w:r>
      <w:r w:rsidR="007443E1">
        <w:t xml:space="preserve">. </w:t>
      </w:r>
      <w:r w:rsidR="007443E1" w:rsidRPr="007443E1">
        <w:t>W terminie 30 dni od dnia wpływu uzupełnionego wniosku Bank ponownie sprawdza, czy wniosek spełnia wymagania</w:t>
      </w:r>
      <w:r w:rsidR="00946355" w:rsidRPr="00946355">
        <w:t xml:space="preserve"> </w:t>
      </w:r>
      <w:r w:rsidR="00946355" w:rsidRPr="007443E1">
        <w:t xml:space="preserve">dotyczące finansowego wsparcia określone w </w:t>
      </w:r>
      <w:r w:rsidR="00946355">
        <w:t>art. 3–7 oraz w art. </w:t>
      </w:r>
      <w:r w:rsidR="00946355" w:rsidRPr="007443E1">
        <w:t>13–16</w:t>
      </w:r>
      <w:r w:rsidR="00946355">
        <w:t>.</w:t>
      </w:r>
    </w:p>
    <w:p w14:paraId="60F7B8CD" w14:textId="77777777" w:rsidR="007443E1" w:rsidRPr="007443E1" w:rsidRDefault="00F515E4" w:rsidP="002C759F">
      <w:pPr>
        <w:pStyle w:val="ZUSTzmustartykuempunktem"/>
      </w:pPr>
      <w:r>
        <w:t>7</w:t>
      </w:r>
      <w:r w:rsidR="007443E1">
        <w:t xml:space="preserve">. </w:t>
      </w:r>
      <w:r w:rsidR="007443E1" w:rsidRPr="007443E1">
        <w:t xml:space="preserve">Bez rozpatrzenia pozostawia się wniosek: </w:t>
      </w:r>
    </w:p>
    <w:p w14:paraId="1A798B22" w14:textId="0578F33C" w:rsidR="007443E1" w:rsidRPr="00EA025F" w:rsidRDefault="002403D0" w:rsidP="00665B61">
      <w:pPr>
        <w:pStyle w:val="ZUSTzmustartykuempunktem"/>
      </w:pPr>
      <w:r>
        <w:t>1)</w:t>
      </w:r>
      <w:r>
        <w:tab/>
      </w:r>
      <w:r w:rsidR="007443E1" w:rsidRPr="00EA025F">
        <w:t>dotyczący przedsięwzięcia niespełniającego wymagań określonych w art. 3–7 oraz w art. 13–16;</w:t>
      </w:r>
    </w:p>
    <w:p w14:paraId="43DB5817" w14:textId="0C17F55B" w:rsidR="007443E1" w:rsidRPr="007443E1" w:rsidRDefault="002403D0" w:rsidP="00665B61">
      <w:pPr>
        <w:pStyle w:val="ZUSTzmustartykuempunktem"/>
      </w:pPr>
      <w:r w:rsidRPr="00EA025F">
        <w:t>2)</w:t>
      </w:r>
      <w:r w:rsidRPr="00EA025F">
        <w:tab/>
      </w:r>
      <w:r w:rsidR="007443E1" w:rsidRPr="00EA025F">
        <w:t>nieuzupełniony w</w:t>
      </w:r>
      <w:r w:rsidR="007443E1" w:rsidRPr="008C1D40">
        <w:t xml:space="preserve"> terminie, o którym mowa w ust. </w:t>
      </w:r>
      <w:r w:rsidR="006B7812">
        <w:t>5</w:t>
      </w:r>
      <w:r w:rsidR="007443E1" w:rsidRPr="007443E1">
        <w:t>.</w:t>
      </w:r>
    </w:p>
    <w:p w14:paraId="50CF41CC" w14:textId="2B1F3703" w:rsidR="007443E1" w:rsidRPr="007443E1" w:rsidRDefault="00F515E4" w:rsidP="00EA025F">
      <w:pPr>
        <w:pStyle w:val="ZUSTzmustartykuempunktem"/>
      </w:pPr>
      <w:r>
        <w:t>8</w:t>
      </w:r>
      <w:r w:rsidR="007443E1" w:rsidRPr="007443E1">
        <w:t>. Bank informuje wnioskodawcę o pozostawieniu wniosku bez rozpatrzenia</w:t>
      </w:r>
      <w:r w:rsidR="00665B61">
        <w:t xml:space="preserve"> wskazując przyczynę</w:t>
      </w:r>
      <w:r w:rsidR="007443E1" w:rsidRPr="007443E1">
        <w:t xml:space="preserve">. </w:t>
      </w:r>
    </w:p>
    <w:p w14:paraId="3A1C07FA" w14:textId="77777777" w:rsidR="002403D0" w:rsidRPr="002403D0" w:rsidRDefault="00F515E4" w:rsidP="00C17A5B">
      <w:pPr>
        <w:pStyle w:val="ZUSTzmustartykuempunktem"/>
      </w:pPr>
      <w:r>
        <w:t>9</w:t>
      </w:r>
      <w:r w:rsidR="002403D0">
        <w:t xml:space="preserve">. </w:t>
      </w:r>
      <w:r w:rsidR="002403D0" w:rsidRPr="002403D0">
        <w:t>Wnioski, które spełniają wymagania określone w art. 3–7 oraz w art. 13–16, Bank kwalifikuje do u</w:t>
      </w:r>
      <w:r w:rsidR="003E5F5F">
        <w:t>dzielenia finansowego wsparcia.</w:t>
      </w:r>
      <w:r w:rsidR="003E5F5F" w:rsidRPr="003E5F5F">
        <w:t>”;</w:t>
      </w:r>
    </w:p>
    <w:p w14:paraId="606AC5A1" w14:textId="78783375" w:rsidR="00AC4218" w:rsidRPr="00755924" w:rsidRDefault="00495F0E" w:rsidP="00755924">
      <w:pPr>
        <w:pStyle w:val="PKTpunkt"/>
      </w:pPr>
      <w:r>
        <w:t>9</w:t>
      </w:r>
      <w:r w:rsidR="002403D0">
        <w:t>)</w:t>
      </w:r>
      <w:r w:rsidR="002403D0">
        <w:tab/>
      </w:r>
      <w:r w:rsidR="004E4F6C">
        <w:t xml:space="preserve">po art. 8 dodaje się </w:t>
      </w:r>
      <w:r w:rsidR="00AC4218" w:rsidRPr="00755924">
        <w:t xml:space="preserve">art. </w:t>
      </w:r>
      <w:r w:rsidR="004E4F6C">
        <w:t>8a i art. 8b w brzmieniu:</w:t>
      </w:r>
    </w:p>
    <w:p w14:paraId="7B2C9A16" w14:textId="0E2C4C26" w:rsidR="006600B8" w:rsidRDefault="006600B8" w:rsidP="00C60F39">
      <w:pPr>
        <w:pStyle w:val="ZARTzmartartykuempunktem"/>
      </w:pPr>
      <w:r w:rsidRPr="005414F5">
        <w:t>„</w:t>
      </w:r>
      <w:r>
        <w:t xml:space="preserve">Art. </w:t>
      </w:r>
      <w:r w:rsidR="00001416">
        <w:t>8</w:t>
      </w:r>
      <w:r w:rsidR="00D36A11">
        <w:t>a</w:t>
      </w:r>
      <w:r w:rsidRPr="008A5D59">
        <w:t xml:space="preserve">. 1. Wnioski o finansowe wsparcie </w:t>
      </w:r>
      <w:r w:rsidR="004E0B21">
        <w:t xml:space="preserve">Bank </w:t>
      </w:r>
      <w:r w:rsidR="00250AAA">
        <w:t>kwalifikuje</w:t>
      </w:r>
      <w:r w:rsidR="00F01413">
        <w:t xml:space="preserve"> do udzielenia finansowego wsparcia</w:t>
      </w:r>
      <w:r w:rsidR="001C59FD">
        <w:t xml:space="preserve"> od dnia następującego po </w:t>
      </w:r>
      <w:r w:rsidRPr="008A5D59">
        <w:t xml:space="preserve">dniu ogłoszenia w danym roku komunikatu, o którym mowa w art. </w:t>
      </w:r>
      <w:r w:rsidR="005A7911">
        <w:t>8</w:t>
      </w:r>
      <w:r w:rsidR="004E0B21">
        <w:t>b</w:t>
      </w:r>
      <w:r w:rsidR="005A7911" w:rsidRPr="008A5D59">
        <w:t xml:space="preserve"> </w:t>
      </w:r>
      <w:r w:rsidRPr="008A5D59">
        <w:t>ust. 3</w:t>
      </w:r>
      <w:r w:rsidR="00250AAA">
        <w:t>,</w:t>
      </w:r>
      <w:r w:rsidRPr="008A5D59">
        <w:t xml:space="preserve"> do dnia 30 września tego roku</w:t>
      </w:r>
      <w:r w:rsidR="00250AAA">
        <w:t>,</w:t>
      </w:r>
      <w:r w:rsidR="00CE25FB" w:rsidRPr="00CE25FB">
        <w:t xml:space="preserve"> </w:t>
      </w:r>
      <w:r w:rsidR="00CE25FB">
        <w:t xml:space="preserve">przy zachowaniu terminów wynikających z </w:t>
      </w:r>
      <w:r w:rsidR="00250AAA">
        <w:t>art. 8 ust. 3</w:t>
      </w:r>
      <w:r w:rsidR="0061639E" w:rsidRPr="00EA025F">
        <w:t>–</w:t>
      </w:r>
      <w:r w:rsidR="00675C87">
        <w:t>6</w:t>
      </w:r>
      <w:r w:rsidRPr="008A5D59">
        <w:t>.</w:t>
      </w:r>
    </w:p>
    <w:p w14:paraId="79202DB5" w14:textId="188DDF65" w:rsidR="00EC6592" w:rsidRDefault="00EC6592" w:rsidP="00665B61">
      <w:pPr>
        <w:pStyle w:val="ZARTzmartartykuempunktem"/>
      </w:pPr>
      <w:r>
        <w:lastRenderedPageBreak/>
        <w:t xml:space="preserve">2. </w:t>
      </w:r>
      <w:r w:rsidR="001C59FD">
        <w:t>W terminie do 15 dnia</w:t>
      </w:r>
      <w:r w:rsidRPr="00EC6592">
        <w:t xml:space="preserve"> miesiąca następującego po danym kwartale</w:t>
      </w:r>
      <w:r w:rsidR="0031321E">
        <w:t>,</w:t>
      </w:r>
      <w:r w:rsidRPr="00EC6592">
        <w:t xml:space="preserve"> Bank podaje d</w:t>
      </w:r>
      <w:r>
        <w:t>o publicznej wiadomości w Biule</w:t>
      </w:r>
      <w:r w:rsidRPr="00EC6592">
        <w:t xml:space="preserve">tynie Informacji Publicznej </w:t>
      </w:r>
      <w:r w:rsidR="005F728D">
        <w:t xml:space="preserve">na stronie podmiotowej </w:t>
      </w:r>
      <w:r w:rsidRPr="00EC6592">
        <w:t>Banku listę zakwalifikowanych wniosków.</w:t>
      </w:r>
    </w:p>
    <w:p w14:paraId="6286725C" w14:textId="365B1AB9" w:rsidR="000C6E58" w:rsidRDefault="000C6E58" w:rsidP="002C759F">
      <w:pPr>
        <w:pStyle w:val="ZARTzmartartykuempunktem"/>
      </w:pPr>
      <w:r>
        <w:t>Art. 8</w:t>
      </w:r>
      <w:r w:rsidR="004208FE">
        <w:t>b</w:t>
      </w:r>
      <w:r>
        <w:t>. 1. Finansowe wsparcie</w:t>
      </w:r>
      <w:r w:rsidRPr="006925C3">
        <w:t xml:space="preserve"> </w:t>
      </w:r>
      <w:r w:rsidR="005F728D">
        <w:t xml:space="preserve">jest </w:t>
      </w:r>
      <w:r>
        <w:t xml:space="preserve">udzielane </w:t>
      </w:r>
      <w:r w:rsidRPr="006925C3">
        <w:t xml:space="preserve">w danym roku </w:t>
      </w:r>
      <w:r>
        <w:t xml:space="preserve">do łącznej wysokości </w:t>
      </w:r>
      <w:r w:rsidRPr="006925C3">
        <w:t>środków rezerwy celowej</w:t>
      </w:r>
      <w:r w:rsidR="0082370A">
        <w:t>,</w:t>
      </w:r>
      <w:r w:rsidRPr="006925C3">
        <w:t xml:space="preserve"> utworzonej na dany rok na zasilenie </w:t>
      </w:r>
      <w:r>
        <w:t>Funduszu Dopłat z </w:t>
      </w:r>
      <w:r w:rsidRPr="006925C3">
        <w:t>przeznaczeniem na sfinansowanie wypłat finansowego wsparcia</w:t>
      </w:r>
      <w:r w:rsidR="0082370A">
        <w:t>,</w:t>
      </w:r>
      <w:r w:rsidRPr="006925C3">
        <w:t xml:space="preserve"> oraz wolnych środków tego funduszu.</w:t>
      </w:r>
    </w:p>
    <w:p w14:paraId="5ADE2C21" w14:textId="436FC60B" w:rsidR="007063F6" w:rsidRDefault="007063F6" w:rsidP="00701F78">
      <w:pPr>
        <w:pStyle w:val="ZUSTzmustartykuempunktem"/>
      </w:pPr>
      <w:r>
        <w:t xml:space="preserve">2. </w:t>
      </w:r>
      <w:r w:rsidR="00D25B2F" w:rsidRPr="00D25B2F">
        <w:t>Do dnia 30 czerwca danego roku</w:t>
      </w:r>
      <w:r w:rsidR="00D25B2F">
        <w:t xml:space="preserve"> fi</w:t>
      </w:r>
      <w:r>
        <w:t xml:space="preserve">nansowego wsparcia </w:t>
      </w:r>
      <w:r w:rsidR="00002E15">
        <w:t xml:space="preserve">na realizację </w:t>
      </w:r>
      <w:r w:rsidRPr="00125C5F">
        <w:t>przedsięwzięć</w:t>
      </w:r>
      <w:r>
        <w:t>,</w:t>
      </w:r>
      <w:r w:rsidRPr="004D2265">
        <w:t xml:space="preserve"> o których mowa</w:t>
      </w:r>
      <w:r w:rsidR="00CE0AFF">
        <w:t xml:space="preserve"> w</w:t>
      </w:r>
      <w:r>
        <w:t>:</w:t>
      </w:r>
    </w:p>
    <w:p w14:paraId="184FDFBB" w14:textId="186AECFF" w:rsidR="00CE0AFF" w:rsidRDefault="007063F6" w:rsidP="00701F78">
      <w:pPr>
        <w:pStyle w:val="ZPKTzmpktartykuempunktem"/>
      </w:pPr>
      <w:r>
        <w:t>1)</w:t>
      </w:r>
      <w:r>
        <w:tab/>
      </w:r>
      <w:r w:rsidR="00CE0AFF">
        <w:t>art. 3</w:t>
      </w:r>
      <w:r w:rsidR="00E33036">
        <w:t>,</w:t>
      </w:r>
      <w:r w:rsidR="004B5489">
        <w:t xml:space="preserve"> art. 4</w:t>
      </w:r>
      <w:r w:rsidR="00CE0AFF">
        <w:t xml:space="preserve"> </w:t>
      </w:r>
      <w:r w:rsidR="00E33036">
        <w:t xml:space="preserve">lub art. 5a </w:t>
      </w:r>
      <w:r w:rsidR="00C20AE0" w:rsidRPr="00EA025F">
        <w:t>–</w:t>
      </w:r>
      <w:r w:rsidR="00CE0AFF">
        <w:t xml:space="preserve"> udziela się do wysokości 40%</w:t>
      </w:r>
      <w:r w:rsidR="00E33036">
        <w:t>,</w:t>
      </w:r>
    </w:p>
    <w:p w14:paraId="4B46D86F" w14:textId="42C48886" w:rsidR="00CE0AFF" w:rsidRDefault="007063F6" w:rsidP="00701F78">
      <w:pPr>
        <w:pStyle w:val="ZPKTzmpktartykuempunktem"/>
      </w:pPr>
      <w:r>
        <w:t>2)</w:t>
      </w:r>
      <w:r>
        <w:tab/>
      </w:r>
      <w:r w:rsidR="00002E15">
        <w:t>art. 5 ust. 1 pkt 1</w:t>
      </w:r>
      <w:r w:rsidR="00C20AE0" w:rsidRPr="00EA025F">
        <w:t>–</w:t>
      </w:r>
      <w:r w:rsidR="00002E15">
        <w:t xml:space="preserve">3 </w:t>
      </w:r>
      <w:r w:rsidR="00C20AE0" w:rsidRPr="00EA025F">
        <w:t>–</w:t>
      </w:r>
      <w:r w:rsidR="00002E15">
        <w:t xml:space="preserve"> udziela się do wysokości 35%</w:t>
      </w:r>
      <w:r w:rsidR="00E33036">
        <w:t>,</w:t>
      </w:r>
    </w:p>
    <w:p w14:paraId="77E9E972" w14:textId="5396E9BC" w:rsidR="00CE0AFF" w:rsidRDefault="00CE0AFF" w:rsidP="00701F78">
      <w:pPr>
        <w:pStyle w:val="ZPKTzmpktartykuempunktem"/>
      </w:pPr>
      <w:r>
        <w:t>3)</w:t>
      </w:r>
      <w:r>
        <w:tab/>
        <w:t xml:space="preserve">art. </w:t>
      </w:r>
      <w:r w:rsidRPr="004D2265">
        <w:t>5 ust. 1 pkt 4</w:t>
      </w:r>
      <w:r>
        <w:t xml:space="preserve"> </w:t>
      </w:r>
      <w:r w:rsidR="00C20AE0" w:rsidRPr="00EA025F">
        <w:t>–</w:t>
      </w:r>
      <w:r>
        <w:t xml:space="preserve"> udziela się do wysokości 15%</w:t>
      </w:r>
      <w:r w:rsidR="00E33036">
        <w:t>,</w:t>
      </w:r>
    </w:p>
    <w:p w14:paraId="63ADB36C" w14:textId="08D102A4" w:rsidR="007063F6" w:rsidRDefault="00CE0AFF" w:rsidP="00701F78">
      <w:pPr>
        <w:pStyle w:val="ZPKTzmpktartykuempunktem"/>
      </w:pPr>
      <w:r>
        <w:t>4</w:t>
      </w:r>
      <w:r w:rsidR="00002E15">
        <w:t>)</w:t>
      </w:r>
      <w:r w:rsidR="00002E15">
        <w:tab/>
      </w:r>
      <w:r w:rsidR="007063F6" w:rsidRPr="004D2265">
        <w:t>art. 5c</w:t>
      </w:r>
      <w:r w:rsidR="007063F6">
        <w:t xml:space="preserve"> </w:t>
      </w:r>
      <w:r w:rsidR="00C20AE0" w:rsidRPr="00EA025F">
        <w:t>–</w:t>
      </w:r>
      <w:r w:rsidR="007063F6">
        <w:t xml:space="preserve"> </w:t>
      </w:r>
      <w:r w:rsidR="007063F6" w:rsidRPr="006925C3">
        <w:t xml:space="preserve">udziela się do wysokości </w:t>
      </w:r>
      <w:r w:rsidR="007063F6" w:rsidRPr="004D2265">
        <w:t>10%</w:t>
      </w:r>
      <w:r w:rsidR="007063F6">
        <w:t xml:space="preserve"> </w:t>
      </w:r>
    </w:p>
    <w:p w14:paraId="19C91D90" w14:textId="026FBE06" w:rsidR="007063F6" w:rsidRDefault="0061639E" w:rsidP="00500CA2">
      <w:pPr>
        <w:pStyle w:val="ZCZWSPPKTzmczciwsppktartykuempunktem"/>
      </w:pPr>
      <w:r w:rsidRPr="00EA025F">
        <w:t>–</w:t>
      </w:r>
      <w:r w:rsidR="007063F6">
        <w:t xml:space="preserve"> </w:t>
      </w:r>
      <w:r w:rsidR="007063F6" w:rsidRPr="00604801">
        <w:t>łącznej wysokości środków</w:t>
      </w:r>
      <w:r w:rsidR="007063F6">
        <w:t>, o których mowa w ust. 1.</w:t>
      </w:r>
    </w:p>
    <w:p w14:paraId="537FE34B" w14:textId="7D9E64B1" w:rsidR="000C6E58" w:rsidRPr="006600B8" w:rsidRDefault="000C6E58" w:rsidP="004E3F2B">
      <w:pPr>
        <w:pStyle w:val="ZARTzmartartykuempunktem"/>
      </w:pPr>
      <w:r>
        <w:t>3</w:t>
      </w:r>
      <w:r w:rsidRPr="006600B8">
        <w:t>. Do dnia 3</w:t>
      </w:r>
      <w:r w:rsidR="004208FE">
        <w:t>1</w:t>
      </w:r>
      <w:r w:rsidRPr="006600B8">
        <w:t xml:space="preserve"> stycznia danego roku Bank ogłasza w Biuletynie Informacji Publicznej </w:t>
      </w:r>
      <w:r w:rsidR="005F728D">
        <w:t xml:space="preserve">na swojej stronie podmiotowej </w:t>
      </w:r>
      <w:r w:rsidRPr="006600B8">
        <w:t>komunikat o łącznej wysokości środków, o</w:t>
      </w:r>
      <w:r w:rsidR="001C59FD">
        <w:t> </w:t>
      </w:r>
      <w:r w:rsidRPr="006600B8">
        <w:t>których mowa w ust. 1.</w:t>
      </w:r>
    </w:p>
    <w:p w14:paraId="6C3FA71C" w14:textId="67DE2164" w:rsidR="00842ED9" w:rsidRDefault="000C6E58" w:rsidP="004E3F2B">
      <w:pPr>
        <w:pStyle w:val="ZARTzmartartykuempunktem"/>
      </w:pPr>
      <w:r>
        <w:t>4</w:t>
      </w:r>
      <w:r w:rsidR="006600B8" w:rsidRPr="008A5D59">
        <w:t xml:space="preserve">. W przypadku gdy </w:t>
      </w:r>
      <w:r w:rsidR="00B93773">
        <w:t xml:space="preserve">łączna </w:t>
      </w:r>
      <w:r w:rsidR="006600B8" w:rsidRPr="008A5D59">
        <w:t xml:space="preserve">kwota </w:t>
      </w:r>
      <w:r w:rsidR="00B93773" w:rsidRPr="008C1D40">
        <w:t xml:space="preserve">wynikająca z </w:t>
      </w:r>
      <w:r w:rsidR="00B93773">
        <w:t xml:space="preserve">wniosków zakwalifikowanych </w:t>
      </w:r>
      <w:r w:rsidR="001C59FD">
        <w:t>do </w:t>
      </w:r>
      <w:r w:rsidR="00B93773" w:rsidRPr="008C1D40">
        <w:t>udzielenia finansowego wsparcia</w:t>
      </w:r>
      <w:r w:rsidR="00B93773" w:rsidRPr="008A5D59">
        <w:t xml:space="preserve"> </w:t>
      </w:r>
      <w:r w:rsidR="006600B8" w:rsidRPr="008A5D59">
        <w:t xml:space="preserve">w danym roku osiągnie równowartość łącznej wysokości środków, o których mowa </w:t>
      </w:r>
      <w:r w:rsidR="006600B8">
        <w:t xml:space="preserve">w </w:t>
      </w:r>
      <w:r w:rsidR="001C59FD">
        <w:t xml:space="preserve">ust. 1, Bank wstrzymuje </w:t>
      </w:r>
      <w:r w:rsidR="00B93773">
        <w:t>kwalifikację</w:t>
      </w:r>
      <w:r w:rsidR="00B93773" w:rsidRPr="008A5D59">
        <w:t xml:space="preserve"> </w:t>
      </w:r>
      <w:r w:rsidR="006600B8" w:rsidRPr="008A5D59">
        <w:t>wniosków o finansowe wsparcie.</w:t>
      </w:r>
    </w:p>
    <w:p w14:paraId="474FB07F" w14:textId="77777777" w:rsidR="00134615" w:rsidRDefault="0052606A" w:rsidP="004E3F2B">
      <w:pPr>
        <w:pStyle w:val="ZARTzmartartykuempunktem"/>
      </w:pPr>
      <w:r>
        <w:t xml:space="preserve">5. </w:t>
      </w:r>
      <w:r w:rsidRPr="008A5D59">
        <w:t>W przypadku gdy</w:t>
      </w:r>
      <w:r>
        <w:t xml:space="preserve"> </w:t>
      </w:r>
      <w:r w:rsidRPr="00D25B2F">
        <w:t>do 30 czerwca danego roku</w:t>
      </w:r>
      <w:r w:rsidRPr="008A5D59">
        <w:t xml:space="preserve"> kwota </w:t>
      </w:r>
      <w:r w:rsidRPr="008C1D40">
        <w:t>wynikająca z</w:t>
      </w:r>
      <w:r w:rsidR="00D22C12">
        <w:t> </w:t>
      </w:r>
      <w:r>
        <w:t xml:space="preserve">zakwalifikowanych </w:t>
      </w:r>
      <w:r w:rsidRPr="008A5D59">
        <w:t xml:space="preserve">w danym roku </w:t>
      </w:r>
      <w:r>
        <w:t>wniosków o udzielenie</w:t>
      </w:r>
      <w:r w:rsidRPr="008C1D40">
        <w:t xml:space="preserve"> </w:t>
      </w:r>
      <w:r w:rsidRPr="008A5D59">
        <w:t xml:space="preserve">finansowego wsparcia </w:t>
      </w:r>
      <w:r w:rsidR="00023A26">
        <w:t>na </w:t>
      </w:r>
      <w:r w:rsidRPr="008A5D59">
        <w:t>przedsięwzię</w:t>
      </w:r>
      <w:r>
        <w:t>cia</w:t>
      </w:r>
      <w:r w:rsidRPr="008A5D59">
        <w:t>, o których mowa</w:t>
      </w:r>
      <w:r w:rsidR="00134615">
        <w:t>:</w:t>
      </w:r>
    </w:p>
    <w:p w14:paraId="1F8051B0" w14:textId="54720819" w:rsidR="00134615" w:rsidRDefault="00134615" w:rsidP="00BA7496">
      <w:pPr>
        <w:pStyle w:val="ZPKTzmpktartykuempunktem"/>
      </w:pPr>
      <w:r>
        <w:t>1)</w:t>
      </w:r>
      <w:r w:rsidR="0031321E">
        <w:tab/>
      </w:r>
      <w:r w:rsidR="0052606A" w:rsidRPr="008A5D59">
        <w:t xml:space="preserve">w </w:t>
      </w:r>
      <w:r w:rsidR="0052606A">
        <w:t>art. 3,</w:t>
      </w:r>
      <w:r w:rsidR="00E33036">
        <w:t xml:space="preserve"> art. 4 lub art. 5a,</w:t>
      </w:r>
      <w:r w:rsidR="0052606A" w:rsidRPr="008A5D59">
        <w:t xml:space="preserve"> osiągnie </w:t>
      </w:r>
      <w:r>
        <w:t xml:space="preserve">wysokość o której mowa w ust. 2 pkt 1, </w:t>
      </w:r>
    </w:p>
    <w:p w14:paraId="5714FCE1" w14:textId="35AD8D0F" w:rsidR="00134615" w:rsidRDefault="00134615" w:rsidP="00BA7496">
      <w:pPr>
        <w:pStyle w:val="ZPKTzmpktartykuempunktem"/>
      </w:pPr>
      <w:r>
        <w:t>2)</w:t>
      </w:r>
      <w:r w:rsidR="0031321E">
        <w:tab/>
      </w:r>
      <w:r w:rsidR="0052606A">
        <w:t>w art. 5 ust. 1 pkt 1</w:t>
      </w:r>
      <w:r w:rsidR="0061639E" w:rsidRPr="00EA025F">
        <w:t>–</w:t>
      </w:r>
      <w:r w:rsidR="0052606A">
        <w:t xml:space="preserve">3, osiągnie </w:t>
      </w:r>
      <w:r>
        <w:t xml:space="preserve">wysokość, o której mowa w ust. 2 pkt 2, </w:t>
      </w:r>
    </w:p>
    <w:p w14:paraId="0A881E2D" w14:textId="5E095A74" w:rsidR="00134615" w:rsidRDefault="00134615" w:rsidP="00BA7496">
      <w:pPr>
        <w:pStyle w:val="ZPKTzmpktartykuempunktem"/>
      </w:pPr>
      <w:r>
        <w:t>3)</w:t>
      </w:r>
      <w:r w:rsidR="0031321E">
        <w:tab/>
      </w:r>
      <w:r>
        <w:t xml:space="preserve">w </w:t>
      </w:r>
      <w:r w:rsidR="007063F6" w:rsidRPr="008A5D59">
        <w:t>art. 5 ust. 1 pkt 4</w:t>
      </w:r>
      <w:r w:rsidR="007063F6">
        <w:t>,</w:t>
      </w:r>
      <w:r w:rsidR="007063F6" w:rsidRPr="008A5D59">
        <w:t xml:space="preserve"> osiągnie </w:t>
      </w:r>
      <w:r>
        <w:t xml:space="preserve">wysokość, o której mowa w ust. 2 pkt 3, </w:t>
      </w:r>
    </w:p>
    <w:p w14:paraId="510C3721" w14:textId="27E00476" w:rsidR="009105E8" w:rsidRDefault="00134615" w:rsidP="00BA7496">
      <w:pPr>
        <w:pStyle w:val="ZPKTzmpktartykuempunktem"/>
      </w:pPr>
      <w:r>
        <w:t>4)</w:t>
      </w:r>
      <w:r w:rsidR="0031321E">
        <w:tab/>
      </w:r>
      <w:r w:rsidR="007063F6" w:rsidRPr="008A5D59">
        <w:t>w art. 5c</w:t>
      </w:r>
      <w:r w:rsidR="007063F6">
        <w:t>,</w:t>
      </w:r>
      <w:r w:rsidR="007063F6" w:rsidRPr="008A5D59">
        <w:t xml:space="preserve"> osiągnie </w:t>
      </w:r>
      <w:r w:rsidR="009105E8">
        <w:t xml:space="preserve">wysokość, o której mowa w ust. 2 pkt 4, </w:t>
      </w:r>
    </w:p>
    <w:p w14:paraId="2C004744" w14:textId="5817E10E" w:rsidR="00134615" w:rsidRPr="008A5D59" w:rsidRDefault="0031321E" w:rsidP="00BA7496">
      <w:pPr>
        <w:pStyle w:val="ZCZWSPPKTzmczciwsppktartykuempunktem"/>
      </w:pPr>
      <w:r w:rsidRPr="00EA025F">
        <w:t>–</w:t>
      </w:r>
      <w:r w:rsidR="009105E8">
        <w:t xml:space="preserve"> </w:t>
      </w:r>
      <w:r w:rsidR="00134615" w:rsidRPr="008A5D59">
        <w:t xml:space="preserve">Bank wstrzymuje </w:t>
      </w:r>
      <w:r w:rsidR="00134615">
        <w:t>kwalifikację</w:t>
      </w:r>
      <w:r w:rsidR="00134615" w:rsidRPr="008A5D59">
        <w:t xml:space="preserve"> wniosków o finansowe wsparcie </w:t>
      </w:r>
      <w:r w:rsidR="00134615">
        <w:t>tych</w:t>
      </w:r>
      <w:r w:rsidR="00134615" w:rsidRPr="008A5D59">
        <w:t xml:space="preserve"> przedsięwzięć</w:t>
      </w:r>
      <w:r w:rsidR="00134615">
        <w:t>.</w:t>
      </w:r>
    </w:p>
    <w:p w14:paraId="5EE9F21F" w14:textId="2CF10DBA" w:rsidR="006600B8" w:rsidRDefault="009105E8" w:rsidP="00701F78">
      <w:pPr>
        <w:pStyle w:val="ZUSTzmustartykuempunktem"/>
      </w:pPr>
      <w:r>
        <w:t>6</w:t>
      </w:r>
      <w:r w:rsidR="001C59FD">
        <w:t xml:space="preserve">. </w:t>
      </w:r>
      <w:r w:rsidR="006600B8">
        <w:t>W przypadk</w:t>
      </w:r>
      <w:r>
        <w:t>ach</w:t>
      </w:r>
      <w:r w:rsidR="00D5629C">
        <w:t>, o</w:t>
      </w:r>
      <w:r w:rsidR="006600B8">
        <w:t xml:space="preserve"> </w:t>
      </w:r>
      <w:r w:rsidR="00284018">
        <w:t>który</w:t>
      </w:r>
      <w:r>
        <w:t>ch</w:t>
      </w:r>
      <w:r w:rsidR="00284018">
        <w:t xml:space="preserve"> mowa w ust. </w:t>
      </w:r>
      <w:r w:rsidR="004208FE">
        <w:t>4</w:t>
      </w:r>
      <w:r w:rsidR="00701F78">
        <w:t xml:space="preserve"> </w:t>
      </w:r>
      <w:r w:rsidR="0052606A">
        <w:t xml:space="preserve">lub </w:t>
      </w:r>
      <w:r>
        <w:t>5</w:t>
      </w:r>
      <w:r w:rsidR="006600B8">
        <w:t xml:space="preserve">, </w:t>
      </w:r>
      <w:r w:rsidR="006600B8" w:rsidRPr="008A5D59">
        <w:t>Bank ogłasza w</w:t>
      </w:r>
      <w:r w:rsidR="00CE673D">
        <w:t> </w:t>
      </w:r>
      <w:r w:rsidR="006600B8" w:rsidRPr="008A5D59">
        <w:t xml:space="preserve">Biuletynie Informacji Publicznej </w:t>
      </w:r>
      <w:r w:rsidR="00B500FB">
        <w:t xml:space="preserve">na </w:t>
      </w:r>
      <w:r w:rsidR="006600B8" w:rsidRPr="008A5D59">
        <w:t>swojej</w:t>
      </w:r>
      <w:r w:rsidR="00CE673D">
        <w:t xml:space="preserve"> stron</w:t>
      </w:r>
      <w:r w:rsidR="00B500FB">
        <w:t>ie</w:t>
      </w:r>
      <w:r w:rsidR="00CE673D">
        <w:t xml:space="preserve"> podmiotowej komunikat o </w:t>
      </w:r>
      <w:r w:rsidR="006600B8" w:rsidRPr="008A5D59">
        <w:t>wstrzymaniu</w:t>
      </w:r>
      <w:r w:rsidR="002C6BE1">
        <w:t xml:space="preserve"> </w:t>
      </w:r>
      <w:r w:rsidR="00834D33">
        <w:t xml:space="preserve">kwalifikacji </w:t>
      </w:r>
      <w:r w:rsidR="002C6BE1">
        <w:t>wniosków o finansowe wsparcie lub wniosków o</w:t>
      </w:r>
      <w:r w:rsidR="002C6BE1" w:rsidRPr="002C6BE1">
        <w:t xml:space="preserve"> finansowe wsparcie</w:t>
      </w:r>
      <w:r w:rsidR="002C6BE1">
        <w:t xml:space="preserve"> danego rodzaju przedsięwzięć</w:t>
      </w:r>
      <w:r w:rsidR="006600B8">
        <w:t>.</w:t>
      </w:r>
    </w:p>
    <w:p w14:paraId="4FFA7BFB" w14:textId="097D0F7A" w:rsidR="00E45981" w:rsidRDefault="009105E8" w:rsidP="00701F78">
      <w:pPr>
        <w:pStyle w:val="ZUSTzmustartykuempunktem"/>
      </w:pPr>
      <w:r>
        <w:lastRenderedPageBreak/>
        <w:t>7</w:t>
      </w:r>
      <w:r w:rsidR="006600B8">
        <w:t xml:space="preserve">. </w:t>
      </w:r>
      <w:r w:rsidR="00914EBE">
        <w:t>Jeżeli</w:t>
      </w:r>
      <w:r w:rsidR="00834D33">
        <w:t xml:space="preserve"> kwota finansowego wsparcia wynikająca z </w:t>
      </w:r>
      <w:r w:rsidR="008D7045">
        <w:t>rozpatrywanego</w:t>
      </w:r>
      <w:r w:rsidR="00C758E9">
        <w:t xml:space="preserve"> wniosku o </w:t>
      </w:r>
      <w:r w:rsidR="00834D33">
        <w:t xml:space="preserve">finansowe wsparcie jest wyższa niż kwota dostępnych środków, Bank za zgodą beneficjenta wsparcia </w:t>
      </w:r>
      <w:r w:rsidR="0018787D">
        <w:t xml:space="preserve">kwalifikuje wniosek </w:t>
      </w:r>
      <w:r w:rsidR="00162CCD">
        <w:t xml:space="preserve">w zakresie pozwalającym na udzielenie </w:t>
      </w:r>
      <w:r w:rsidR="00834D33">
        <w:t xml:space="preserve">finansowego wsparcia w danym roku do wysokości dostępnych środków. </w:t>
      </w:r>
      <w:r w:rsidR="00162CCD">
        <w:t>W takim przypadku wniosek w pozostałym zakresie podlega kwalifikacji w roku następnym.</w:t>
      </w:r>
    </w:p>
    <w:p w14:paraId="57733B87" w14:textId="2721CD26" w:rsidR="00834D33" w:rsidRDefault="009105E8" w:rsidP="00701F78">
      <w:pPr>
        <w:pStyle w:val="ZUSTzmustartykuempunktem"/>
      </w:pPr>
      <w:r>
        <w:t>8</w:t>
      </w:r>
      <w:r w:rsidR="007C1BB9">
        <w:t xml:space="preserve">. </w:t>
      </w:r>
      <w:r w:rsidR="0018787D">
        <w:t xml:space="preserve">Przepis </w:t>
      </w:r>
      <w:r w:rsidR="007C1BB9">
        <w:t xml:space="preserve">ust. </w:t>
      </w:r>
      <w:r>
        <w:t>7</w:t>
      </w:r>
      <w:r w:rsidR="0019404B">
        <w:t xml:space="preserve"> </w:t>
      </w:r>
      <w:r w:rsidR="0018787D">
        <w:t xml:space="preserve">stosuje się </w:t>
      </w:r>
      <w:r w:rsidR="00D04360">
        <w:t xml:space="preserve">również </w:t>
      </w:r>
      <w:r w:rsidR="0018787D">
        <w:t>w przypadkach, o których mowa w ust. 5</w:t>
      </w:r>
      <w:r w:rsidR="00C758E9">
        <w:t>, z </w:t>
      </w:r>
      <w:r w:rsidR="007C1BB9">
        <w:t xml:space="preserve">tym, że </w:t>
      </w:r>
      <w:r w:rsidR="00AC66D3">
        <w:t xml:space="preserve">wniosek w pozostałym zakresie </w:t>
      </w:r>
      <w:r w:rsidR="00B500FB">
        <w:t xml:space="preserve">jest </w:t>
      </w:r>
      <w:r w:rsidR="00AC66D3">
        <w:t xml:space="preserve">kwalifikowany od dnia 1 lipca </w:t>
      </w:r>
      <w:r w:rsidR="007C1BB9">
        <w:t xml:space="preserve">danego roku </w:t>
      </w:r>
      <w:r w:rsidR="0061639E" w:rsidRPr="00EA025F">
        <w:t>–</w:t>
      </w:r>
      <w:r w:rsidR="007C1BB9">
        <w:t xml:space="preserve"> jeżeli w Funduszu Dopłat znajdują się wolne środki</w:t>
      </w:r>
      <w:r w:rsidR="00AC66D3">
        <w:t xml:space="preserve"> lub nie zostały wykorzystane </w:t>
      </w:r>
      <w:r w:rsidR="00AC66D3" w:rsidRPr="006925C3">
        <w:t>środk</w:t>
      </w:r>
      <w:r w:rsidR="00AC66D3">
        <w:t xml:space="preserve">i </w:t>
      </w:r>
      <w:r w:rsidR="00AC66D3" w:rsidRPr="006925C3">
        <w:t xml:space="preserve">utworzonej na </w:t>
      </w:r>
      <w:r w:rsidR="00AC66D3">
        <w:t>ten</w:t>
      </w:r>
      <w:r w:rsidR="00AC66D3" w:rsidRPr="006925C3">
        <w:t xml:space="preserve"> rok</w:t>
      </w:r>
      <w:r w:rsidR="00AC66D3">
        <w:t xml:space="preserve"> rezerwy </w:t>
      </w:r>
      <w:r w:rsidR="00AC66D3" w:rsidRPr="006925C3">
        <w:t>celowej</w:t>
      </w:r>
      <w:r w:rsidR="0018787D">
        <w:t>.</w:t>
      </w:r>
    </w:p>
    <w:p w14:paraId="7ABF80BB" w14:textId="0515E880" w:rsidR="007063F6" w:rsidRDefault="009105E8" w:rsidP="00701F78">
      <w:pPr>
        <w:pStyle w:val="ZUSTzmustartykuempunktem"/>
      </w:pPr>
      <w:r>
        <w:t>9</w:t>
      </w:r>
      <w:r w:rsidR="007063F6">
        <w:t xml:space="preserve">. Wnioski nierozpatrzone lub niezakwalifikowane </w:t>
      </w:r>
      <w:r w:rsidR="00261828">
        <w:t xml:space="preserve">z powodu </w:t>
      </w:r>
      <w:r w:rsidR="007063F6">
        <w:t>osiągnięcia wysokości środków w danym roku, o których mowa w ust. 1</w:t>
      </w:r>
      <w:r w:rsidR="00261828">
        <w:t>,</w:t>
      </w:r>
      <w:r w:rsidR="009B6833">
        <w:t xml:space="preserve"> </w:t>
      </w:r>
      <w:r w:rsidR="007063F6">
        <w:t>roz</w:t>
      </w:r>
      <w:r w:rsidR="00C758E9">
        <w:t xml:space="preserve">patruje się </w:t>
      </w:r>
      <w:r w:rsidR="00B500FB">
        <w:t xml:space="preserve">lub kwalifikuje </w:t>
      </w:r>
      <w:r w:rsidR="00C758E9">
        <w:t>w roku następnym w </w:t>
      </w:r>
      <w:r w:rsidR="007063F6">
        <w:t>pierwszej kolejności.</w:t>
      </w:r>
    </w:p>
    <w:p w14:paraId="1FBA8C35" w14:textId="2BB35CBF" w:rsidR="00C758E9" w:rsidRPr="00C758E9" w:rsidRDefault="00261828" w:rsidP="00701F78">
      <w:pPr>
        <w:pStyle w:val="ZUSTzmustartykuempunktem"/>
      </w:pPr>
      <w:r w:rsidRPr="00C758E9">
        <w:t>1</w:t>
      </w:r>
      <w:r w:rsidR="009105E8">
        <w:t>0</w:t>
      </w:r>
      <w:r w:rsidR="00C758E9" w:rsidRPr="00C758E9">
        <w:t>. Wnioski będące w trakcie rozpatrywania w dniu 30 czerwca danego roku Bank kwalifikuje do udzielenia finansowego wsparci</w:t>
      </w:r>
      <w:r w:rsidR="00C758E9">
        <w:t>a od dnia 1 lipca danego roku w </w:t>
      </w:r>
      <w:r w:rsidR="00C758E9" w:rsidRPr="00C758E9">
        <w:t xml:space="preserve">pierwszej kolejności. </w:t>
      </w:r>
    </w:p>
    <w:p w14:paraId="52A193E9" w14:textId="17CCF83B" w:rsidR="007063F6" w:rsidRDefault="00261828" w:rsidP="00701F78">
      <w:pPr>
        <w:pStyle w:val="ZUSTzmustartykuempunktem"/>
      </w:pPr>
      <w:r w:rsidRPr="00C758E9">
        <w:t>1</w:t>
      </w:r>
      <w:r w:rsidR="009105E8">
        <w:t>1</w:t>
      </w:r>
      <w:r w:rsidR="00C758E9" w:rsidRPr="00C758E9">
        <w:t xml:space="preserve">. Wnioski niezakwalifikowane do dnia 30 czerwca danego roku z </w:t>
      </w:r>
      <w:r>
        <w:t xml:space="preserve">powodu </w:t>
      </w:r>
      <w:r w:rsidR="00C758E9" w:rsidRPr="00C758E9">
        <w:t>osiągnięcia wysokości środków, o których mow</w:t>
      </w:r>
      <w:r w:rsidR="00C758E9">
        <w:t>a w ust. 2, Bank kwalifikuje do </w:t>
      </w:r>
      <w:r w:rsidR="00C758E9" w:rsidRPr="00C758E9">
        <w:t xml:space="preserve">udzielenia finansowego wsparcia od dnia 1 lipca danego roku </w:t>
      </w:r>
      <w:r w:rsidR="0061639E" w:rsidRPr="00EA025F">
        <w:t>–</w:t>
      </w:r>
      <w:r w:rsidR="008E47C3">
        <w:t xml:space="preserve"> </w:t>
      </w:r>
      <w:r w:rsidR="00D22C12">
        <w:t>po wnioskach, o </w:t>
      </w:r>
      <w:r w:rsidR="00BB2601">
        <w:t xml:space="preserve">których mowa w ust. </w:t>
      </w:r>
      <w:r>
        <w:t>1</w:t>
      </w:r>
      <w:r w:rsidR="00267C4B">
        <w:t>0</w:t>
      </w:r>
      <w:r w:rsidR="007063F6">
        <w:t>.</w:t>
      </w:r>
    </w:p>
    <w:p w14:paraId="1BB43680" w14:textId="56C7F655" w:rsidR="006600B8" w:rsidRDefault="00261828" w:rsidP="00701F78">
      <w:pPr>
        <w:pStyle w:val="ZUSTzmustartykuempunktem"/>
      </w:pPr>
      <w:r>
        <w:t>1</w:t>
      </w:r>
      <w:r w:rsidR="009105E8">
        <w:t>2</w:t>
      </w:r>
      <w:r w:rsidR="006600B8">
        <w:t xml:space="preserve">. </w:t>
      </w:r>
      <w:r w:rsidR="006600B8" w:rsidRPr="00CE10DC">
        <w:t>W przypadku</w:t>
      </w:r>
      <w:r w:rsidR="00284018">
        <w:t xml:space="preserve"> </w:t>
      </w:r>
      <w:r w:rsidR="00D5629C">
        <w:t>gdy po ogłoszeniu w danym r</w:t>
      </w:r>
      <w:r w:rsidR="00A806FA">
        <w:t>oku komunikatu, o którym mowa w </w:t>
      </w:r>
      <w:r w:rsidR="00D5629C">
        <w:t xml:space="preserve">ust. </w:t>
      </w:r>
      <w:r w:rsidR="00267C4B">
        <w:t>6</w:t>
      </w:r>
      <w:r w:rsidR="00EC6592">
        <w:t xml:space="preserve">, </w:t>
      </w:r>
      <w:r w:rsidR="00D5629C">
        <w:t>a</w:t>
      </w:r>
      <w:r w:rsidR="00284018">
        <w:t xml:space="preserve"> </w:t>
      </w:r>
      <w:r w:rsidR="00D5629C" w:rsidRPr="00D5629C">
        <w:t xml:space="preserve">przed dniem 30 września </w:t>
      </w:r>
      <w:r w:rsidR="00D5629C">
        <w:t xml:space="preserve">tego roku, </w:t>
      </w:r>
      <w:r w:rsidR="00A903E3">
        <w:t xml:space="preserve">zostaną </w:t>
      </w:r>
      <w:r w:rsidR="00AC65B9">
        <w:t>u</w:t>
      </w:r>
      <w:r w:rsidR="00A806FA">
        <w:t>wolnione znajdujące się </w:t>
      </w:r>
      <w:r w:rsidR="00C00713">
        <w:t>w</w:t>
      </w:r>
      <w:r w:rsidR="00A806FA">
        <w:t> </w:t>
      </w:r>
      <w:r w:rsidR="006600B8">
        <w:t xml:space="preserve">Funduszu Dopłat środki, Bank </w:t>
      </w:r>
      <w:r w:rsidR="006600B8" w:rsidRPr="00AD3823">
        <w:t xml:space="preserve">wznawia </w:t>
      </w:r>
      <w:r w:rsidR="00EC6592">
        <w:t xml:space="preserve">kwalifikację </w:t>
      </w:r>
      <w:r w:rsidR="006600B8">
        <w:t>wniosków</w:t>
      </w:r>
      <w:r w:rsidR="00C00713">
        <w:t xml:space="preserve"> o </w:t>
      </w:r>
      <w:r w:rsidR="00D5629C">
        <w:t>finansowe wsparcie</w:t>
      </w:r>
      <w:r w:rsidR="006600B8">
        <w:t>,</w:t>
      </w:r>
      <w:r w:rsidR="00677F27">
        <w:t xml:space="preserve"> z uwzględnieniem przepisu ust. </w:t>
      </w:r>
      <w:r w:rsidR="00267C4B">
        <w:t>7</w:t>
      </w:r>
      <w:r w:rsidR="006600B8">
        <w:t>.</w:t>
      </w:r>
      <w:r w:rsidR="001C59FD" w:rsidRPr="00C7387B">
        <w:t>”</w:t>
      </w:r>
      <w:r w:rsidR="006600B8">
        <w:t>;</w:t>
      </w:r>
    </w:p>
    <w:p w14:paraId="6BE20027" w14:textId="171DF287" w:rsidR="00F201C8" w:rsidRDefault="00495F0E" w:rsidP="00C7387B">
      <w:pPr>
        <w:pStyle w:val="PKTpunkt"/>
      </w:pPr>
      <w:r>
        <w:t>10</w:t>
      </w:r>
      <w:r w:rsidR="00EF1EB3">
        <w:t>)</w:t>
      </w:r>
      <w:r w:rsidR="00EF1EB3">
        <w:tab/>
      </w:r>
      <w:r w:rsidR="00F201C8" w:rsidRPr="00F201C8">
        <w:t>w art. 12 w ust. 1 skreśla się wyraz „rok i”</w:t>
      </w:r>
      <w:r w:rsidR="00F201C8">
        <w:t>;</w:t>
      </w:r>
    </w:p>
    <w:p w14:paraId="6B9B92B5" w14:textId="1A1EA4A7" w:rsidR="004E4F6C" w:rsidRDefault="00F201C8" w:rsidP="00C7387B">
      <w:pPr>
        <w:pStyle w:val="PKTpunkt"/>
      </w:pPr>
      <w:r>
        <w:t xml:space="preserve">11)   </w:t>
      </w:r>
      <w:r w:rsidR="004E4F6C">
        <w:t>uchyla się art. 13a;</w:t>
      </w:r>
    </w:p>
    <w:p w14:paraId="28138D51" w14:textId="5041F850" w:rsidR="00EA32E8" w:rsidRDefault="00F201C8" w:rsidP="00701F78">
      <w:pPr>
        <w:pStyle w:val="PKTpunkt"/>
      </w:pPr>
      <w:r>
        <w:t>12</w:t>
      </w:r>
      <w:r w:rsidR="00EA32E8">
        <w:t>)</w:t>
      </w:r>
      <w:r w:rsidR="00EA32E8">
        <w:tab/>
        <w:t>w art. 14 dotychczasową treść oznacza się jako ust. 1 i dodaje się ust. 2 w brzmieniu:</w:t>
      </w:r>
    </w:p>
    <w:p w14:paraId="5C2E376F" w14:textId="0159200C" w:rsidR="00EA32E8" w:rsidRDefault="00EA32E8" w:rsidP="00500CA2">
      <w:pPr>
        <w:pStyle w:val="ZUSTzmustartykuempunktem"/>
      </w:pPr>
      <w:r w:rsidRPr="00C7387B">
        <w:t>„</w:t>
      </w:r>
      <w:r>
        <w:t xml:space="preserve">2. Przez koszty </w:t>
      </w:r>
      <w:r w:rsidR="001D0704">
        <w:t xml:space="preserve">wykonania </w:t>
      </w:r>
      <w:r>
        <w:t>stanowisk postojowych lub</w:t>
      </w:r>
      <w:r w:rsidRPr="00EA32E8">
        <w:t xml:space="preserve"> garaży znajdujących się w budynkach mieszkalnych i wielopoziomowych</w:t>
      </w:r>
      <w:r>
        <w:t xml:space="preserve">, o których mowa w ust. 1 lit. a tiret drugie, rozumie się </w:t>
      </w:r>
      <w:r w:rsidRPr="00EA32E8">
        <w:t xml:space="preserve">koszty wykonania </w:t>
      </w:r>
      <w:r>
        <w:t>stanowisk</w:t>
      </w:r>
      <w:r w:rsidRPr="00EA32E8">
        <w:t xml:space="preserve"> postojowych </w:t>
      </w:r>
      <w:r>
        <w:t xml:space="preserve">lub </w:t>
      </w:r>
      <w:r w:rsidRPr="00EA32E8">
        <w:t>garaży zlokalizowanych w obrębie finansowanego przedsięwzięcia w liczbie nieprzekraczającej minimalnej liczby wynikającej z ustaleń miejscowego planu zagospodarowania przestrzennego albo decyzji o warunkach zabudowy oraz przypadającej na finansowanie w ramach przedsięwzięcia inwestycyjno-budowlanego</w:t>
      </w:r>
      <w:r>
        <w:t>.</w:t>
      </w:r>
      <w:r w:rsidRPr="00C7387B">
        <w:t>”</w:t>
      </w:r>
      <w:r>
        <w:t>;</w:t>
      </w:r>
    </w:p>
    <w:p w14:paraId="4A580B29" w14:textId="0DE00250" w:rsidR="00E02F7C" w:rsidRDefault="00EA32E8" w:rsidP="00C7387B">
      <w:pPr>
        <w:pStyle w:val="PKTpunkt"/>
      </w:pPr>
      <w:r>
        <w:lastRenderedPageBreak/>
        <w:t>1</w:t>
      </w:r>
      <w:r w:rsidR="00F201C8">
        <w:t>3</w:t>
      </w:r>
      <w:r w:rsidR="00EF1EB3">
        <w:t>)</w:t>
      </w:r>
      <w:r w:rsidR="00EF1EB3">
        <w:tab/>
        <w:t>w art. 17</w:t>
      </w:r>
      <w:r w:rsidR="00E02F7C">
        <w:t>:</w:t>
      </w:r>
    </w:p>
    <w:p w14:paraId="2EB102D4" w14:textId="77777777" w:rsidR="00C7387B" w:rsidRPr="00C7387B" w:rsidRDefault="00EF1EB3" w:rsidP="00C7387B">
      <w:pPr>
        <w:pStyle w:val="LITlitera"/>
      </w:pPr>
      <w:r>
        <w:t>a)</w:t>
      </w:r>
      <w:r>
        <w:tab/>
      </w:r>
      <w:r w:rsidR="00C7387B" w:rsidRPr="00C7387B">
        <w:t xml:space="preserve">ust. </w:t>
      </w:r>
      <w:r w:rsidR="005F292B">
        <w:t>1 otrzymuje brzmienie:</w:t>
      </w:r>
      <w:r w:rsidR="00C7387B" w:rsidRPr="00C7387B">
        <w:t xml:space="preserve"> </w:t>
      </w:r>
    </w:p>
    <w:p w14:paraId="57C65E2C" w14:textId="2DA3163F" w:rsidR="005F292B" w:rsidRDefault="00C7387B" w:rsidP="001C59FD">
      <w:pPr>
        <w:pStyle w:val="ZLITUSTzmustliter"/>
      </w:pPr>
      <w:r w:rsidRPr="00C7387B">
        <w:t>„</w:t>
      </w:r>
      <w:r w:rsidR="005F292B">
        <w:t xml:space="preserve">1. </w:t>
      </w:r>
      <w:r w:rsidR="005F292B" w:rsidRPr="005F292B">
        <w:t xml:space="preserve">Warunkiem uruchomienia finansowego wsparcia </w:t>
      </w:r>
      <w:r w:rsidR="001C59FD">
        <w:t>oraz jego przekazania na </w:t>
      </w:r>
      <w:r w:rsidR="005F292B">
        <w:t xml:space="preserve">rachunek beneficjenta </w:t>
      </w:r>
      <w:r w:rsidR="005F292B" w:rsidRPr="005F292B">
        <w:t>jest</w:t>
      </w:r>
      <w:r w:rsidR="005D6021">
        <w:t xml:space="preserve"> </w:t>
      </w:r>
      <w:r w:rsidR="00F201C8" w:rsidRPr="00F201C8">
        <w:t>zawarcie umowy, o której mowa w art. 12 ust. 1.</w:t>
      </w:r>
      <w:r w:rsidR="005D6021" w:rsidRPr="005D6021">
        <w:t>”</w:t>
      </w:r>
      <w:r w:rsidR="005D6021">
        <w:t>,</w:t>
      </w:r>
    </w:p>
    <w:p w14:paraId="6D234E45" w14:textId="77777777" w:rsidR="00C7387B" w:rsidRDefault="00EF1EB3" w:rsidP="00C7387B">
      <w:pPr>
        <w:pStyle w:val="LITlitera"/>
      </w:pPr>
      <w:r>
        <w:t>b)</w:t>
      </w:r>
      <w:r>
        <w:tab/>
      </w:r>
      <w:r w:rsidR="00C7387B" w:rsidRPr="00C7387B">
        <w:t>uchyla się ust. 2,</w:t>
      </w:r>
    </w:p>
    <w:p w14:paraId="7E7EB1B0" w14:textId="77777777" w:rsidR="00C7387B" w:rsidRPr="00C7387B" w:rsidRDefault="00EF1EB3" w:rsidP="00C7387B">
      <w:pPr>
        <w:pStyle w:val="LITlitera"/>
      </w:pPr>
      <w:r>
        <w:t>c)</w:t>
      </w:r>
      <w:r>
        <w:tab/>
      </w:r>
      <w:r w:rsidR="00C7387B" w:rsidRPr="00C7387B">
        <w:t xml:space="preserve">po ust. 3 </w:t>
      </w:r>
      <w:r>
        <w:t>dodaje się ust. 3a w brzmieniu:</w:t>
      </w:r>
    </w:p>
    <w:p w14:paraId="04318AF6" w14:textId="1AF9CC34" w:rsidR="00590198" w:rsidRDefault="00C7387B" w:rsidP="00C7387B">
      <w:pPr>
        <w:pStyle w:val="LITlitera"/>
      </w:pPr>
      <w:r w:rsidRPr="00C7387B">
        <w:t xml:space="preserve">„3a. Kwota finansowego wsparcia jest przekazywana na rachunek beneficjenta wsparcia w roku zawarcia umowy, o </w:t>
      </w:r>
      <w:r w:rsidR="001C59FD">
        <w:t>której mowa w art. 12 ust. 1</w:t>
      </w:r>
      <w:r w:rsidR="00EF1EB3">
        <w:t>.</w:t>
      </w:r>
      <w:r w:rsidRPr="00C7387B">
        <w:t>”,</w:t>
      </w:r>
    </w:p>
    <w:p w14:paraId="36F1B06A" w14:textId="706595D2" w:rsidR="00C7387B" w:rsidRPr="00C7387B" w:rsidRDefault="00EF1EB3" w:rsidP="00C7387B">
      <w:pPr>
        <w:pStyle w:val="LITlitera"/>
      </w:pPr>
      <w:r>
        <w:t>d)</w:t>
      </w:r>
      <w:r>
        <w:tab/>
      </w:r>
      <w:r w:rsidR="00C7387B" w:rsidRPr="00C7387B">
        <w:t>w ust. 4:</w:t>
      </w:r>
    </w:p>
    <w:p w14:paraId="7109B58F" w14:textId="66F7C3AD" w:rsidR="00C7387B" w:rsidRPr="00C7387B" w:rsidRDefault="0061639E" w:rsidP="00EF1EB3">
      <w:pPr>
        <w:pStyle w:val="TIRtiret"/>
      </w:pPr>
      <w:r w:rsidRPr="00EA025F">
        <w:t>–</w:t>
      </w:r>
      <w:r w:rsidR="00EF1EB3">
        <w:tab/>
      </w:r>
      <w:r w:rsidR="00C7387B" w:rsidRPr="00C7387B">
        <w:t>w pkt</w:t>
      </w:r>
      <w:r w:rsidR="00EF1EB3">
        <w:t xml:space="preserve"> 2 w lit. b  wyrazy</w:t>
      </w:r>
      <w:r w:rsidR="00C7387B" w:rsidRPr="00C7387B">
        <w:t xml:space="preserve"> „ust. 1 pkt 2</w:t>
      </w:r>
      <w:r w:rsidR="005F292B">
        <w:t xml:space="preserve"> i 3</w:t>
      </w:r>
      <w:r w:rsidR="00C7387B" w:rsidRPr="00C7387B">
        <w:t>” zastępuje się wyrazami „ust. 1 pkt 2</w:t>
      </w:r>
      <w:r w:rsidR="006B70BF" w:rsidRPr="00EA025F">
        <w:t>–</w:t>
      </w:r>
      <w:r w:rsidR="00C7387B" w:rsidRPr="00C7387B">
        <w:t>4”,</w:t>
      </w:r>
    </w:p>
    <w:p w14:paraId="1C873419" w14:textId="4BF3E50E" w:rsidR="00C7387B" w:rsidRPr="00C7387B" w:rsidRDefault="0061639E" w:rsidP="00EF1EB3">
      <w:pPr>
        <w:pStyle w:val="TIRtiret"/>
      </w:pPr>
      <w:r w:rsidRPr="00EA025F">
        <w:t>–</w:t>
      </w:r>
      <w:r w:rsidR="00EF1EB3">
        <w:tab/>
      </w:r>
      <w:r w:rsidR="00C7387B" w:rsidRPr="00C7387B">
        <w:t>dodaje się pkt 3 w brzmieniu:</w:t>
      </w:r>
    </w:p>
    <w:p w14:paraId="48F87AF2" w14:textId="77777777" w:rsidR="005D6021" w:rsidRDefault="00677F27" w:rsidP="00EF1EB3">
      <w:pPr>
        <w:pStyle w:val="ZTIRPKTzmpkttiret"/>
      </w:pPr>
      <w:r>
        <w:t>„</w:t>
      </w:r>
      <w:r w:rsidR="00C7387B" w:rsidRPr="00C7387B">
        <w:t>3)</w:t>
      </w:r>
      <w:r w:rsidR="00406F68">
        <w:tab/>
      </w:r>
      <w:r w:rsidR="00C7387B" w:rsidRPr="00C7387B">
        <w:t xml:space="preserve">nierozpoczęcia robót budowlanych w </w:t>
      </w:r>
      <w:r w:rsidR="001C59FD">
        <w:t>terminie 2 lat – w przypadku, o </w:t>
      </w:r>
      <w:r w:rsidR="00C7387B" w:rsidRPr="00C7387B">
        <w:t>którym mowa w art. 3 ust. 1 pkt 1</w:t>
      </w:r>
      <w:r w:rsidR="0061639E" w:rsidRPr="00EA025F">
        <w:t>–</w:t>
      </w:r>
      <w:r w:rsidR="00C7387B" w:rsidRPr="00C7387B">
        <w:t>4, art. 4 oraz art. 5c”</w:t>
      </w:r>
      <w:r w:rsidR="005D6021">
        <w:t>,</w:t>
      </w:r>
    </w:p>
    <w:p w14:paraId="09E67462" w14:textId="79B590B2" w:rsidR="00677F27" w:rsidRDefault="005D6021" w:rsidP="00500CA2">
      <w:pPr>
        <w:pStyle w:val="ZTIRPKTzmpkttiret"/>
      </w:pPr>
      <w:r>
        <w:t xml:space="preserve"> </w:t>
      </w:r>
      <w:r w:rsidRPr="005D6021">
        <w:t>4)   nieprzeniesienia własności lokalu mieszkalnego, budynku mieszkalnego albo udziału we współwłasności budynku mieszkalnego w terminie 2 lat – w przypadkach, o których</w:t>
      </w:r>
      <w:r w:rsidR="00701573">
        <w:t xml:space="preserve"> mowa w art. 3 ust. 1 pkt 5 i 6</w:t>
      </w:r>
      <w:r w:rsidRPr="005D6021">
        <w:t>”</w:t>
      </w:r>
      <w:r w:rsidR="00590198">
        <w:t>;</w:t>
      </w:r>
    </w:p>
    <w:p w14:paraId="690B8A26" w14:textId="2D63A1A8" w:rsidR="00677F27" w:rsidRDefault="005D6021" w:rsidP="001C59FD">
      <w:pPr>
        <w:pStyle w:val="PKTpunkt"/>
      </w:pPr>
      <w:r>
        <w:t>14</w:t>
      </w:r>
      <w:r w:rsidR="00677F27">
        <w:t>)</w:t>
      </w:r>
      <w:r w:rsidR="00677F27">
        <w:tab/>
        <w:t>art. 19 otrzymuje brzmienie:</w:t>
      </w:r>
    </w:p>
    <w:p w14:paraId="7ABFB6A2" w14:textId="4DF0C952" w:rsidR="00677F27" w:rsidRPr="00677F27" w:rsidRDefault="00677F27" w:rsidP="002C759F">
      <w:pPr>
        <w:pStyle w:val="ZARTzmartartykuempunktem"/>
      </w:pPr>
      <w:r>
        <w:t xml:space="preserve">„Art. 19. </w:t>
      </w:r>
      <w:r w:rsidRPr="00677F27">
        <w:t xml:space="preserve">Minister właściwy do </w:t>
      </w:r>
      <w:r w:rsidR="001C59FD">
        <w:t>spraw budownictwa, planowania i </w:t>
      </w:r>
      <w:r w:rsidRPr="00677F27">
        <w:t>zagospodarowania przestrzennego oraz mieszkalnictwa</w:t>
      </w:r>
      <w:r w:rsidR="003B263E">
        <w:t>,</w:t>
      </w:r>
      <w:r w:rsidRPr="00677F27">
        <w:t xml:space="preserve"> w porozumieniu z ministrem właściwym do spraw zabezpieczenia społecznego</w:t>
      </w:r>
      <w:r w:rsidR="003B263E">
        <w:t>, określi</w:t>
      </w:r>
      <w:r w:rsidR="00943700">
        <w:t>,</w:t>
      </w:r>
      <w:r w:rsidR="003B263E">
        <w:t xml:space="preserve"> w drodze rozporządzenia</w:t>
      </w:r>
      <w:r w:rsidR="00943700">
        <w:t>,</w:t>
      </w:r>
      <w:r w:rsidRPr="00677F27">
        <w:t xml:space="preserve"> dla przedsięwzięć, o których mowa w art. 3</w:t>
      </w:r>
      <w:r w:rsidR="0061639E" w:rsidRPr="00EA025F">
        <w:t>–</w:t>
      </w:r>
      <w:r w:rsidRPr="00677F27">
        <w:t xml:space="preserve">5 i </w:t>
      </w:r>
      <w:r w:rsidR="00EC47CA">
        <w:t xml:space="preserve">w </w:t>
      </w:r>
      <w:r w:rsidRPr="00677F27">
        <w:t>art. 5c:</w:t>
      </w:r>
    </w:p>
    <w:p w14:paraId="27CE5519" w14:textId="77777777" w:rsidR="00677F27" w:rsidRPr="00677F27" w:rsidRDefault="003B263E" w:rsidP="00701F78">
      <w:pPr>
        <w:pStyle w:val="ZPKTzmpktartykuempunktem"/>
      </w:pPr>
      <w:r>
        <w:t>1)</w:t>
      </w:r>
      <w:r>
        <w:tab/>
      </w:r>
      <w:r w:rsidR="00677F27" w:rsidRPr="00677F27">
        <w:t xml:space="preserve">informacje, jakie zawiera wniosek o </w:t>
      </w:r>
      <w:r w:rsidR="0061697B">
        <w:t>finansowe</w:t>
      </w:r>
      <w:r w:rsidR="00677F27" w:rsidRPr="00677F27">
        <w:t xml:space="preserve"> wsparci</w:t>
      </w:r>
      <w:r w:rsidR="0061697B">
        <w:t>e</w:t>
      </w:r>
      <w:r w:rsidR="00943700">
        <w:t>,</w:t>
      </w:r>
      <w:r w:rsidR="0061697B" w:rsidRPr="0061697B">
        <w:t xml:space="preserve"> oraz </w:t>
      </w:r>
      <w:r w:rsidR="009069CB">
        <w:t xml:space="preserve">wykaz </w:t>
      </w:r>
      <w:r w:rsidR="0061697B" w:rsidRPr="0061697B">
        <w:t>dokument</w:t>
      </w:r>
      <w:r w:rsidR="000810C4">
        <w:t>ów</w:t>
      </w:r>
      <w:r w:rsidR="0061697B" w:rsidRPr="0061697B">
        <w:t xml:space="preserve">, które dołącza </w:t>
      </w:r>
      <w:r w:rsidR="0061697B">
        <w:t xml:space="preserve">się </w:t>
      </w:r>
      <w:r w:rsidR="0061697B" w:rsidRPr="0061697B">
        <w:t>do wniosku</w:t>
      </w:r>
      <w:r w:rsidR="00677F27" w:rsidRPr="00677F27">
        <w:t>, mając na względzie zapewnienie możliwości identyfikacji wnioskodawcy oraz stwierdze</w:t>
      </w:r>
      <w:r w:rsidR="0061697B">
        <w:t>nia zgodności przedsięwzięcia z </w:t>
      </w:r>
      <w:r w:rsidR="00677F27" w:rsidRPr="00677F27">
        <w:t>warunkami udzielenia finansowego wsparcia;</w:t>
      </w:r>
    </w:p>
    <w:p w14:paraId="31A35775" w14:textId="77777777" w:rsidR="00677F27" w:rsidRPr="00677F27" w:rsidRDefault="00677F27" w:rsidP="00701F78">
      <w:pPr>
        <w:pStyle w:val="ZPKTzmpktartykuempunktem"/>
      </w:pPr>
      <w:r>
        <w:t>2</w:t>
      </w:r>
      <w:r w:rsidR="003B263E">
        <w:t>)</w:t>
      </w:r>
      <w:r w:rsidR="003B263E">
        <w:tab/>
      </w:r>
      <w:r w:rsidRPr="00677F27">
        <w:t>wzór formularza, o którym mowa w art. 18 ust. 2, mając na względzie zakres wymaganych informacji;</w:t>
      </w:r>
    </w:p>
    <w:p w14:paraId="625EDFE5" w14:textId="623D6FA3" w:rsidR="00C7387B" w:rsidRPr="00C7387B" w:rsidRDefault="00677F27" w:rsidP="00701F78">
      <w:pPr>
        <w:pStyle w:val="ZPKTzmpktartykuempunktem"/>
      </w:pPr>
      <w:r>
        <w:t>3</w:t>
      </w:r>
      <w:r w:rsidR="003B263E">
        <w:t>)</w:t>
      </w:r>
      <w:r w:rsidR="003B263E">
        <w:tab/>
      </w:r>
      <w:r w:rsidR="009069CB">
        <w:t>sposób</w:t>
      </w:r>
      <w:r w:rsidR="009069CB" w:rsidRPr="00677F27">
        <w:t xml:space="preserve"> </w:t>
      </w:r>
      <w:r w:rsidRPr="00677F27">
        <w:t>ustalania dopuszczalnej wysokości rek</w:t>
      </w:r>
      <w:r w:rsidR="001C59FD">
        <w:t>ompensaty, o której mowa w art. </w:t>
      </w:r>
      <w:r w:rsidRPr="00677F27">
        <w:t xml:space="preserve">5 ust. 5, oraz </w:t>
      </w:r>
      <w:r w:rsidR="009069CB">
        <w:t xml:space="preserve">sposób </w:t>
      </w:r>
      <w:r w:rsidR="000810C4">
        <w:t xml:space="preserve">i </w:t>
      </w:r>
      <w:r w:rsidRPr="00677F27">
        <w:t xml:space="preserve">tryb weryfikowania </w:t>
      </w:r>
      <w:r w:rsidR="009069CB" w:rsidRPr="00677F27">
        <w:t>zgodności</w:t>
      </w:r>
      <w:r w:rsidR="009069CB">
        <w:t xml:space="preserve"> jej przyznawania </w:t>
      </w:r>
      <w:r w:rsidR="004E3F2B">
        <w:t>z </w:t>
      </w:r>
      <w:r w:rsidRPr="00677F27">
        <w:t>przepisami prawa Unii Europejskiej dotyczącymi pomocy publiczn</w:t>
      </w:r>
      <w:r w:rsidR="001C59FD">
        <w:t>ej z tytułu świadczenia usług w </w:t>
      </w:r>
      <w:r w:rsidRPr="00677F27">
        <w:t>ogólnym interesie gospodarczym</w:t>
      </w:r>
      <w:r w:rsidR="001E5968">
        <w:t xml:space="preserve">, </w:t>
      </w:r>
      <w:r w:rsidR="001E5968" w:rsidRPr="001E5968">
        <w:t xml:space="preserve">mając na względzie </w:t>
      </w:r>
      <w:r w:rsidR="00AC28B0">
        <w:t xml:space="preserve">konieczność zapewnienia </w:t>
      </w:r>
      <w:r w:rsidR="001E5968" w:rsidRPr="001E5968">
        <w:t>bieżące</w:t>
      </w:r>
      <w:r w:rsidR="00AC28B0">
        <w:t>go</w:t>
      </w:r>
      <w:r w:rsidR="001E5968" w:rsidRPr="001E5968">
        <w:t xml:space="preserve"> monitorowani</w:t>
      </w:r>
      <w:r w:rsidR="00AC28B0">
        <w:t>a</w:t>
      </w:r>
      <w:r w:rsidR="001E5968" w:rsidRPr="001E5968">
        <w:t xml:space="preserve"> wysokości wypłaconej rekompensaty oraz </w:t>
      </w:r>
      <w:r w:rsidR="001E5968" w:rsidRPr="001E5968">
        <w:lastRenderedPageBreak/>
        <w:t>przeciwdziałani</w:t>
      </w:r>
      <w:r w:rsidR="00AC28B0">
        <w:t>a</w:t>
      </w:r>
      <w:r w:rsidR="001E5968" w:rsidRPr="001E5968">
        <w:t xml:space="preserve"> przekazaniu beneficjentom wsparcia nadmiernego przysporzenia</w:t>
      </w:r>
      <w:r w:rsidRPr="00677F27">
        <w:t>.</w:t>
      </w:r>
      <w:r w:rsidR="003B263E" w:rsidRPr="00C7387B">
        <w:t>”</w:t>
      </w:r>
      <w:r w:rsidR="00C7387B" w:rsidRPr="00C7387B">
        <w:t>.</w:t>
      </w:r>
    </w:p>
    <w:p w14:paraId="6CC03D77" w14:textId="747FE42F" w:rsidR="00842ED9" w:rsidRDefault="00842ED9" w:rsidP="00842ED9">
      <w:pPr>
        <w:pStyle w:val="ARTartustawynprozporzdzenia"/>
      </w:pPr>
      <w:r>
        <w:rPr>
          <w:rStyle w:val="Ppogrubienie"/>
        </w:rPr>
        <w:t xml:space="preserve">Art. </w:t>
      </w:r>
      <w:r w:rsidR="0061081D">
        <w:rPr>
          <w:rStyle w:val="Ppogrubienie"/>
        </w:rPr>
        <w:t>10</w:t>
      </w:r>
      <w:r>
        <w:rPr>
          <w:rStyle w:val="Ppogrubienie"/>
        </w:rPr>
        <w:t xml:space="preserve">. </w:t>
      </w:r>
      <w:r w:rsidRPr="009423A4">
        <w:t>W ustawie z dnia 21 listopada 2008 r. o</w:t>
      </w:r>
      <w:r w:rsidR="0056438F">
        <w:t xml:space="preserve"> wspieraniu termomodernizacji i </w:t>
      </w:r>
      <w:r w:rsidRPr="009423A4">
        <w:t xml:space="preserve">remontów oraz o centralnej ewidencji emisyjności budynków </w:t>
      </w:r>
      <w:r w:rsidR="00F51BB9">
        <w:t>(Dz. U. z 2021 r. poz. 554</w:t>
      </w:r>
      <w:r w:rsidR="00D366F6">
        <w:t>, 1162 i 1243</w:t>
      </w:r>
      <w:r w:rsidR="00F51BB9">
        <w:t>) w </w:t>
      </w:r>
      <w:r>
        <w:t xml:space="preserve">art. 6 </w:t>
      </w:r>
      <w:r w:rsidR="00C953BB">
        <w:t xml:space="preserve">w </w:t>
      </w:r>
      <w:r>
        <w:t xml:space="preserve">ust. 1 </w:t>
      </w:r>
      <w:r w:rsidR="00C953BB">
        <w:t xml:space="preserve">w </w:t>
      </w:r>
      <w:r>
        <w:t xml:space="preserve">pkt 2 wyrazy </w:t>
      </w:r>
      <w:r w:rsidRPr="00D331CC">
        <w:t>„o niektórych formach popierania budownictwa mieszkaniowego (Dz.</w:t>
      </w:r>
      <w:r w:rsidR="0056438F">
        <w:t xml:space="preserve"> </w:t>
      </w:r>
      <w:r w:rsidRPr="00D331CC">
        <w:t>U. z 2019 r. poz. 2195</w:t>
      </w:r>
      <w:r>
        <w:t xml:space="preserve"> oraz z </w:t>
      </w:r>
      <w:r w:rsidRPr="000E0BF6">
        <w:t>2021 r. po</w:t>
      </w:r>
      <w:r>
        <w:t>z. 11)</w:t>
      </w:r>
      <w:r w:rsidRPr="00D331CC">
        <w:t>”</w:t>
      </w:r>
      <w:r>
        <w:t xml:space="preserve"> zastępuje się wyrazami </w:t>
      </w:r>
      <w:r w:rsidRPr="00D331CC">
        <w:t>„</w:t>
      </w:r>
      <w:r>
        <w:t>o </w:t>
      </w:r>
      <w:r w:rsidRPr="00D331CC">
        <w:t>społecznych formach rozwoju mieszkalnictwa (Dz</w:t>
      </w:r>
      <w:r>
        <w:t>. U. z 2019 r. poz. 2195 oraz z </w:t>
      </w:r>
      <w:r w:rsidRPr="00D331CC">
        <w:t>20</w:t>
      </w:r>
      <w:r>
        <w:t>21 </w:t>
      </w:r>
      <w:r w:rsidRPr="00D331CC">
        <w:t>r. poz. 11</w:t>
      </w:r>
      <w:r w:rsidR="00D366F6">
        <w:t>, 1177, 1243</w:t>
      </w:r>
      <w:r w:rsidRPr="00D331CC">
        <w:t xml:space="preserve"> i …)”</w:t>
      </w:r>
      <w:r>
        <w:t>.</w:t>
      </w:r>
    </w:p>
    <w:p w14:paraId="2602DFF0" w14:textId="31AA6A14" w:rsidR="00943700" w:rsidRDefault="00842ED9" w:rsidP="00842ED9">
      <w:pPr>
        <w:pStyle w:val="ARTartustawynprozporzdzenia"/>
      </w:pPr>
      <w:r w:rsidRPr="00755924">
        <w:rPr>
          <w:rStyle w:val="Ppogrubienie"/>
        </w:rPr>
        <w:t xml:space="preserve">Art. </w:t>
      </w:r>
      <w:r w:rsidR="0056438F">
        <w:rPr>
          <w:rStyle w:val="Ppogrubienie"/>
        </w:rPr>
        <w:t>1</w:t>
      </w:r>
      <w:r w:rsidR="0061081D">
        <w:rPr>
          <w:rStyle w:val="Ppogrubienie"/>
        </w:rPr>
        <w:t>1</w:t>
      </w:r>
      <w:r w:rsidRPr="00755924">
        <w:rPr>
          <w:rStyle w:val="Ppogrubienie"/>
        </w:rPr>
        <w:t>.</w:t>
      </w:r>
      <w:r w:rsidRPr="00842ED9">
        <w:rPr>
          <w:rStyle w:val="Ppogrubienie"/>
        </w:rPr>
        <w:t xml:space="preserve"> </w:t>
      </w:r>
      <w:r w:rsidRPr="00755924">
        <w:t>W ustawie z dnia 16 września 2011 r. o szczególnych rozwiązaniach związanych z usuwaniem skutków powodzi (Dz. U. z 20</w:t>
      </w:r>
      <w:r w:rsidR="00D366F6">
        <w:t>21</w:t>
      </w:r>
      <w:r w:rsidRPr="00755924">
        <w:t xml:space="preserve"> r. poz. </w:t>
      </w:r>
      <w:r w:rsidR="00D366F6">
        <w:t>379</w:t>
      </w:r>
      <w:r w:rsidRPr="00755924">
        <w:t xml:space="preserve">) w art. 28 </w:t>
      </w:r>
      <w:r w:rsidR="00943700">
        <w:t>wprowadza się następujące zmiany:</w:t>
      </w:r>
    </w:p>
    <w:p w14:paraId="5755CEA1" w14:textId="161A0143" w:rsidR="00943700" w:rsidRDefault="00943700" w:rsidP="004E3F2B">
      <w:pPr>
        <w:pStyle w:val="PKTpunkt"/>
      </w:pPr>
      <w:r>
        <w:t>1)</w:t>
      </w:r>
      <w:r w:rsidR="00AC25F0">
        <w:tab/>
      </w:r>
      <w:r w:rsidR="00842ED9" w:rsidRPr="00842ED9">
        <w:t xml:space="preserve">w ust. </w:t>
      </w:r>
      <w:r>
        <w:t xml:space="preserve">1 </w:t>
      </w:r>
      <w:r w:rsidRPr="00943700">
        <w:t>wyrazy „o finansowym wsparciu tworzenia lokali mieszkalnych na wynajem, mieszkań chronionych, noclegowni, schronisk dla bezdomnych, ogrzewalni i tymczasowych pomieszczeń (Dz. U. z 2018 r. poz. 2321 oraz z 2019 r. poz. 1309)” zastępuje się wyrazami „o finansowym wsparciu niektórych przedsięwzięć mieszkaniowych (Dz. U. z 2020 r. poz. 508 oraz z 2021 r. poz. 11, 223 i …)”</w:t>
      </w:r>
      <w:r>
        <w:t>;</w:t>
      </w:r>
    </w:p>
    <w:p w14:paraId="11E4EB88" w14:textId="428E17A1" w:rsidR="00842ED9" w:rsidRDefault="00943700" w:rsidP="004E3F2B">
      <w:pPr>
        <w:pStyle w:val="PKTpunkt"/>
      </w:pPr>
      <w:r>
        <w:t>2)</w:t>
      </w:r>
      <w:r w:rsidR="00AC25F0">
        <w:tab/>
      </w:r>
      <w:r>
        <w:t xml:space="preserve">w ust. </w:t>
      </w:r>
      <w:r w:rsidR="00842ED9" w:rsidRPr="00842ED9">
        <w:t>2 i 2a wyrazy „o finansowym wsparciu tworzenia lokali mieszkalnych na wynajem, mieszkań chronionych, noclegowni, schronisk dla bezdomnych, ogrzewalni i tymczasowych pomieszczeń</w:t>
      </w:r>
      <w:r w:rsidR="00FB125E" w:rsidRPr="00943700">
        <w:t>”</w:t>
      </w:r>
      <w:r w:rsidR="00842ED9" w:rsidRPr="00842ED9">
        <w:t xml:space="preserve"> zastępuje się wyrazami „o finansowym wsparciu niektórych przedsięwzięć mieszkaniowych</w:t>
      </w:r>
      <w:r w:rsidR="00FB125E" w:rsidRPr="00943700">
        <w:t>”</w:t>
      </w:r>
      <w:r>
        <w:t>.</w:t>
      </w:r>
      <w:r w:rsidR="00842ED9" w:rsidRPr="00842ED9">
        <w:t xml:space="preserve"> </w:t>
      </w:r>
    </w:p>
    <w:p w14:paraId="162C693F" w14:textId="2305FE9C" w:rsidR="0058584A" w:rsidRPr="0058584A" w:rsidRDefault="0058584A" w:rsidP="0058584A">
      <w:pPr>
        <w:pStyle w:val="ARTartustawynprozporzdzenia"/>
      </w:pPr>
      <w:r w:rsidRPr="0058584A">
        <w:rPr>
          <w:rStyle w:val="Ppogrubienie"/>
        </w:rPr>
        <w:t>Art. 1</w:t>
      </w:r>
      <w:r w:rsidR="0061081D">
        <w:rPr>
          <w:rStyle w:val="Ppogrubienie"/>
        </w:rPr>
        <w:t>2</w:t>
      </w:r>
      <w:r w:rsidRPr="0058584A">
        <w:rPr>
          <w:rStyle w:val="Ppogrubienie"/>
        </w:rPr>
        <w:t>.</w:t>
      </w:r>
      <w:r w:rsidRPr="0058584A">
        <w:t xml:space="preserve"> W ustawie z dnia 27 września 2013 r. o pomocy państwa w nabyciu pierwszego mieszkania przez młodych ludzi (Dz. U. z 2019 r. poz. 1116) wprowadza się następujące zmiany:</w:t>
      </w:r>
    </w:p>
    <w:p w14:paraId="40CE4923" w14:textId="77777777" w:rsidR="0058584A" w:rsidRDefault="0058584A" w:rsidP="0058584A">
      <w:pPr>
        <w:pStyle w:val="PKTpunkt"/>
      </w:pPr>
      <w:r>
        <w:t>1)</w:t>
      </w:r>
      <w:r>
        <w:tab/>
        <w:t>w art. 14 po ust. 6 dodaje się ust. 6a w brzmieniu:</w:t>
      </w:r>
    </w:p>
    <w:p w14:paraId="44D8A6D8" w14:textId="77777777" w:rsidR="0058584A" w:rsidRPr="0058584A" w:rsidRDefault="0058584A" w:rsidP="0058584A">
      <w:pPr>
        <w:pStyle w:val="ZUSTzmustartykuempunktem"/>
      </w:pPr>
      <w:r w:rsidRPr="00312E46">
        <w:t>„</w:t>
      </w:r>
      <w:r w:rsidRPr="0058584A">
        <w:t>6a. Ustalona do zwrotu łączna kwota wsparcia</w:t>
      </w:r>
      <w:r w:rsidR="00C00713">
        <w:t xml:space="preserve"> wraz z odsetkami ustawowymi, o </w:t>
      </w:r>
      <w:r w:rsidRPr="0058584A">
        <w:t xml:space="preserve">której mowa w ust. 6, nie może być </w:t>
      </w:r>
      <w:r w:rsidR="009069CB">
        <w:t>niższa</w:t>
      </w:r>
      <w:r w:rsidR="009069CB" w:rsidRPr="0058584A">
        <w:t xml:space="preserve"> </w:t>
      </w:r>
      <w:r w:rsidRPr="0058584A">
        <w:t>niż równ</w:t>
      </w:r>
      <w:r w:rsidR="00C00713">
        <w:t>owartość kwoty, o której mowa w </w:t>
      </w:r>
      <w:r w:rsidRPr="0058584A">
        <w:t>ust. 1.”;</w:t>
      </w:r>
    </w:p>
    <w:p w14:paraId="46859239" w14:textId="77777777" w:rsidR="0058584A" w:rsidRDefault="0058584A" w:rsidP="0058584A">
      <w:pPr>
        <w:pStyle w:val="PKTpunkt"/>
      </w:pPr>
      <w:r>
        <w:t>2)</w:t>
      </w:r>
      <w:r>
        <w:tab/>
        <w:t>po art. 15 dodaje się art. 15a w brzmieniu:</w:t>
      </w:r>
    </w:p>
    <w:p w14:paraId="0D4761D0" w14:textId="38056071" w:rsidR="0058584A" w:rsidRPr="0058584A" w:rsidRDefault="0058584A" w:rsidP="0058584A">
      <w:pPr>
        <w:pStyle w:val="ZARTzmartartykuempunktem"/>
      </w:pPr>
      <w:r w:rsidRPr="00312E46">
        <w:t>„</w:t>
      </w:r>
      <w:r w:rsidRPr="0058584A">
        <w:t xml:space="preserve">Art. 15a. Ustalona do zwrotu łączna kwota wsparcia wraz z odsetkami ustawowymi, o której mowa w </w:t>
      </w:r>
      <w:r w:rsidR="0062551F">
        <w:t>art</w:t>
      </w:r>
      <w:r w:rsidRPr="0058584A">
        <w:t xml:space="preserve">. 15, nie może być </w:t>
      </w:r>
      <w:r w:rsidR="009069CB">
        <w:t>niższa</w:t>
      </w:r>
      <w:r w:rsidR="009069CB" w:rsidRPr="0058584A">
        <w:t xml:space="preserve"> </w:t>
      </w:r>
      <w:r w:rsidRPr="0058584A">
        <w:t>niż kwota otrzymanego wsparcia.”.</w:t>
      </w:r>
    </w:p>
    <w:p w14:paraId="06801885" w14:textId="52020C58" w:rsidR="000E423F" w:rsidRDefault="00842ED9" w:rsidP="00842ED9">
      <w:pPr>
        <w:pStyle w:val="ARTartustawynprozporzdzenia"/>
      </w:pPr>
      <w:r w:rsidRPr="00012666">
        <w:rPr>
          <w:rStyle w:val="Ppogrubienie"/>
        </w:rPr>
        <w:lastRenderedPageBreak/>
        <w:t xml:space="preserve">Art. </w:t>
      </w:r>
      <w:r w:rsidR="0058584A">
        <w:rPr>
          <w:rStyle w:val="Ppogrubienie"/>
        </w:rPr>
        <w:t>1</w:t>
      </w:r>
      <w:r w:rsidR="0061081D">
        <w:rPr>
          <w:rStyle w:val="Ppogrubienie"/>
        </w:rPr>
        <w:t>3</w:t>
      </w:r>
      <w:r>
        <w:rPr>
          <w:rStyle w:val="Ppogrubienie"/>
        </w:rPr>
        <w:t>.</w:t>
      </w:r>
      <w:r>
        <w:t xml:space="preserve"> W ustawie </w:t>
      </w:r>
      <w:r w:rsidRPr="00012666">
        <w:t>z dnia 12 grudnia 2013 r. o cudzoziemcach (Dz.</w:t>
      </w:r>
      <w:r>
        <w:t xml:space="preserve"> </w:t>
      </w:r>
      <w:r w:rsidRPr="00012666">
        <w:t xml:space="preserve">U. z 2020 r. poz. 35, </w:t>
      </w:r>
      <w:r w:rsidR="00D366F6">
        <w:t xml:space="preserve">2320, </w:t>
      </w:r>
      <w:r w:rsidRPr="00012666">
        <w:t>2023 i 2369 oraz z 2021 r. poz. 159)</w:t>
      </w:r>
      <w:r>
        <w:t xml:space="preserve"> </w:t>
      </w:r>
      <w:r w:rsidR="000E423F">
        <w:t>wprowadza się następujące zmiany:</w:t>
      </w:r>
    </w:p>
    <w:p w14:paraId="7B396361" w14:textId="69F0B699" w:rsidR="000E423F" w:rsidRDefault="000E423F" w:rsidP="004E3F2B">
      <w:pPr>
        <w:pStyle w:val="PKTpunkt"/>
      </w:pPr>
      <w:r>
        <w:t>1)</w:t>
      </w:r>
      <w:r w:rsidR="00AC25F0">
        <w:tab/>
      </w:r>
      <w:r w:rsidR="00842ED9">
        <w:t xml:space="preserve">w art. </w:t>
      </w:r>
      <w:r w:rsidR="00842ED9" w:rsidRPr="00012666">
        <w:t xml:space="preserve">139a </w:t>
      </w:r>
      <w:r w:rsidR="00D0031B">
        <w:t xml:space="preserve">w </w:t>
      </w:r>
      <w:r w:rsidR="00842ED9" w:rsidRPr="00012666">
        <w:t xml:space="preserve">ust. 3 </w:t>
      </w:r>
      <w:r w:rsidR="00D0031B">
        <w:t xml:space="preserve">w </w:t>
      </w:r>
      <w:r w:rsidR="00842ED9" w:rsidRPr="00012666">
        <w:t>pkt 3</w:t>
      </w:r>
      <w:r>
        <w:t xml:space="preserve"> </w:t>
      </w:r>
      <w:r w:rsidR="00842ED9">
        <w:t xml:space="preserve">wyrazy </w:t>
      </w:r>
      <w:r w:rsidR="00842ED9" w:rsidRPr="00D331CC">
        <w:t xml:space="preserve">„o niektórych formach popierania budownictwa mieszkaniowego </w:t>
      </w:r>
      <w:r w:rsidR="00842ED9">
        <w:t xml:space="preserve">(Dz. U. z 2018 r. poz. 1020, </w:t>
      </w:r>
      <w:r w:rsidR="001C59FD">
        <w:t>1540 i 2529 oraz z 2019 r. poz. </w:t>
      </w:r>
      <w:r w:rsidR="004E3F2B">
        <w:t>1309 i </w:t>
      </w:r>
      <w:r w:rsidR="00842ED9">
        <w:t>1622)</w:t>
      </w:r>
      <w:r w:rsidR="00842ED9" w:rsidRPr="00D331CC">
        <w:t>”</w:t>
      </w:r>
      <w:r w:rsidR="00842ED9">
        <w:t xml:space="preserve"> zastępuje się wyrazami „</w:t>
      </w:r>
      <w:r w:rsidR="00842ED9" w:rsidRPr="00D331CC">
        <w:t>o społecznych formach rozwoj</w:t>
      </w:r>
      <w:r w:rsidR="0056438F">
        <w:t>u mieszkalnictwa (Dz. </w:t>
      </w:r>
      <w:r w:rsidR="00842ED9">
        <w:t>U. z 2019 </w:t>
      </w:r>
      <w:r w:rsidR="00842ED9" w:rsidRPr="00D331CC">
        <w:t>r. poz. 2195 oraz z 2021 r. poz. 11</w:t>
      </w:r>
      <w:r w:rsidR="00D366F6">
        <w:t>, 1177, 1243</w:t>
      </w:r>
      <w:r w:rsidR="00842ED9" w:rsidRPr="00D331CC">
        <w:t xml:space="preserve"> i …)”</w:t>
      </w:r>
      <w:r>
        <w:t>;</w:t>
      </w:r>
    </w:p>
    <w:p w14:paraId="63A681DD" w14:textId="10B8FB69" w:rsidR="00842ED9" w:rsidRDefault="000E423F" w:rsidP="004E3F2B">
      <w:pPr>
        <w:pStyle w:val="PKTpunkt"/>
      </w:pPr>
      <w:r>
        <w:t>2)</w:t>
      </w:r>
      <w:r w:rsidR="00AC25F0">
        <w:tab/>
      </w:r>
      <w:r>
        <w:t xml:space="preserve">w </w:t>
      </w:r>
      <w:r w:rsidRPr="000E423F">
        <w:t>art. 139o w ust. 2 w pkt 3</w:t>
      </w:r>
      <w:r>
        <w:t xml:space="preserve"> oraz </w:t>
      </w:r>
      <w:r w:rsidRPr="000E423F">
        <w:t xml:space="preserve">w art. 142 w ust. 1 w pkt 3 w lit. a </w:t>
      </w:r>
      <w:r w:rsidR="004E3F2B">
        <w:t>wyrazy „o </w:t>
      </w:r>
      <w:r w:rsidRPr="000E423F">
        <w:t>niektórych formach popier</w:t>
      </w:r>
      <w:r>
        <w:t>ania budownictwa mieszkaniowego</w:t>
      </w:r>
      <w:r w:rsidRPr="000E423F">
        <w:t>” zastępuje się wyrazami „o społecznych formach rozwoju mieszkalnictwa</w:t>
      </w:r>
      <w:r w:rsidR="00AC25F0" w:rsidRPr="00D82E52">
        <w:t>”</w:t>
      </w:r>
      <w:r w:rsidR="00842ED9">
        <w:t>.</w:t>
      </w:r>
    </w:p>
    <w:p w14:paraId="05D0DE6B" w14:textId="1D16AB69" w:rsidR="001C4A13" w:rsidRDefault="00842ED9" w:rsidP="00842ED9">
      <w:pPr>
        <w:pStyle w:val="ARTartustawynprozporzdzenia"/>
      </w:pPr>
      <w:r w:rsidRPr="00FA78E4">
        <w:rPr>
          <w:rStyle w:val="Ppogrubienie"/>
        </w:rPr>
        <w:t xml:space="preserve">Art. </w:t>
      </w:r>
      <w:r w:rsidR="00F40AF0">
        <w:rPr>
          <w:rStyle w:val="Ppogrubienie"/>
        </w:rPr>
        <w:t>1</w:t>
      </w:r>
      <w:r w:rsidR="0061081D">
        <w:rPr>
          <w:rStyle w:val="Ppogrubienie"/>
        </w:rPr>
        <w:t>4</w:t>
      </w:r>
      <w:r>
        <w:rPr>
          <w:rStyle w:val="Ppogrubienie"/>
        </w:rPr>
        <w:t xml:space="preserve">. </w:t>
      </w:r>
      <w:r>
        <w:t xml:space="preserve">W ustawie </w:t>
      </w:r>
      <w:r w:rsidRPr="00FA78E4">
        <w:t>z dnia 10 lipca 2015 r. o Agencji Mienia Wojskowego (Dz.</w:t>
      </w:r>
      <w:r>
        <w:t xml:space="preserve"> U. z </w:t>
      </w:r>
      <w:r w:rsidRPr="00FA78E4">
        <w:t>202</w:t>
      </w:r>
      <w:r w:rsidR="00D366F6">
        <w:t>1</w:t>
      </w:r>
      <w:r w:rsidRPr="00FA78E4">
        <w:t xml:space="preserve"> r. poz. </w:t>
      </w:r>
      <w:r w:rsidR="00D366F6">
        <w:t>303</w:t>
      </w:r>
      <w:r w:rsidRPr="00FA78E4">
        <w:t>)</w:t>
      </w:r>
      <w:r w:rsidR="00943700">
        <w:t xml:space="preserve"> w art. 62 </w:t>
      </w:r>
      <w:r w:rsidR="001C4A13">
        <w:t>wprowadza się następujące zmiany:</w:t>
      </w:r>
    </w:p>
    <w:p w14:paraId="38F16E43" w14:textId="529A0B7C" w:rsidR="00943700" w:rsidRDefault="00943700" w:rsidP="004E3F2B">
      <w:pPr>
        <w:pStyle w:val="PKTpunkt"/>
      </w:pPr>
      <w:r>
        <w:t>1)</w:t>
      </w:r>
      <w:r w:rsidR="00AC25F0">
        <w:tab/>
      </w:r>
      <w:r w:rsidR="00842ED9">
        <w:t xml:space="preserve">w ust. 2 wyrazy </w:t>
      </w:r>
      <w:r w:rsidR="00842ED9" w:rsidRPr="00D331CC">
        <w:t>„o niektórych formach popierania budownictwa mieszkaniowego (Dz.</w:t>
      </w:r>
      <w:r w:rsidR="00842ED9">
        <w:t xml:space="preserve"> </w:t>
      </w:r>
      <w:r w:rsidR="00842ED9" w:rsidRPr="00D331CC">
        <w:t>U. z 2019 r. poz. 2195)”</w:t>
      </w:r>
      <w:r w:rsidR="001C59FD">
        <w:t xml:space="preserve"> zastępuje się </w:t>
      </w:r>
      <w:r w:rsidR="00842ED9">
        <w:t xml:space="preserve">wyrazami </w:t>
      </w:r>
      <w:r w:rsidR="00842ED9" w:rsidRPr="00D331CC">
        <w:t>„o społecznych formach rozwoju mieszkalnictwa (Dz. U. z 2019 r. poz. 2195 oraz z 2021 r. poz. 11</w:t>
      </w:r>
      <w:r w:rsidR="00D366F6">
        <w:t>, 1177, 1243</w:t>
      </w:r>
      <w:r w:rsidR="00842ED9" w:rsidRPr="00D331CC">
        <w:t xml:space="preserve"> i …)”</w:t>
      </w:r>
      <w:r>
        <w:t>;</w:t>
      </w:r>
    </w:p>
    <w:p w14:paraId="211FCD71" w14:textId="602D5267" w:rsidR="00842ED9" w:rsidRDefault="00943700" w:rsidP="004E3F2B">
      <w:pPr>
        <w:pStyle w:val="PKTpunkt"/>
      </w:pPr>
      <w:r>
        <w:t>2)</w:t>
      </w:r>
      <w:r w:rsidR="00AC25F0">
        <w:tab/>
      </w:r>
      <w:r>
        <w:t xml:space="preserve">w ust. 3 </w:t>
      </w:r>
      <w:r w:rsidRPr="00943700">
        <w:t>wyrazy „o niektórych formach popierania budownictwa mie</w:t>
      </w:r>
      <w:r>
        <w:t>szkaniowego</w:t>
      </w:r>
      <w:r w:rsidR="0005204D" w:rsidRPr="00D331CC">
        <w:t>”</w:t>
      </w:r>
      <w:r>
        <w:t xml:space="preserve"> </w:t>
      </w:r>
      <w:r w:rsidRPr="00943700">
        <w:t xml:space="preserve">zastępuje się wyrazami „o społecznych </w:t>
      </w:r>
      <w:r>
        <w:t>formach rozwoju mieszkalnictwa</w:t>
      </w:r>
      <w:r w:rsidR="0005204D" w:rsidRPr="00D331CC">
        <w:t>”</w:t>
      </w:r>
      <w:r w:rsidR="00842ED9">
        <w:t>.</w:t>
      </w:r>
    </w:p>
    <w:p w14:paraId="5C193E5E" w14:textId="3CC61431" w:rsidR="00842ED9" w:rsidRDefault="00842ED9" w:rsidP="00842ED9">
      <w:pPr>
        <w:pStyle w:val="ARTartustawynprozporzdzenia"/>
      </w:pPr>
      <w:r w:rsidRPr="00505041">
        <w:rPr>
          <w:rStyle w:val="Ppogrubienie"/>
        </w:rPr>
        <w:t xml:space="preserve">Art. </w:t>
      </w:r>
      <w:r w:rsidR="0056438F">
        <w:rPr>
          <w:rStyle w:val="Ppogrubienie"/>
        </w:rPr>
        <w:t>1</w:t>
      </w:r>
      <w:r w:rsidR="0061081D">
        <w:rPr>
          <w:rStyle w:val="Ppogrubienie"/>
        </w:rPr>
        <w:t>5</w:t>
      </w:r>
      <w:r>
        <w:rPr>
          <w:rStyle w:val="Ppogrubienie"/>
        </w:rPr>
        <w:t>.</w:t>
      </w:r>
      <w:r w:rsidRPr="00505041">
        <w:t xml:space="preserve"> W ustawie z dnia 20 lipca 2017 r. </w:t>
      </w:r>
      <w:r w:rsidR="00DB5C77">
        <w:t xml:space="preserve">o </w:t>
      </w:r>
      <w:r w:rsidRPr="00505041">
        <w:t xml:space="preserve">Krajowym </w:t>
      </w:r>
      <w:r>
        <w:t>Zasobie Nieruchomości (Dz. U. z </w:t>
      </w:r>
      <w:r w:rsidRPr="00505041">
        <w:t>2020 r. poz. 1100 i 2127 oraz z 2021 r. poz. 11</w:t>
      </w:r>
      <w:r w:rsidR="00D366F6">
        <w:t xml:space="preserve"> i 223</w:t>
      </w:r>
      <w:r w:rsidRPr="00505041">
        <w:t xml:space="preserve">) </w:t>
      </w:r>
      <w:r>
        <w:t>wprowadza się następujące zmiany:</w:t>
      </w:r>
    </w:p>
    <w:p w14:paraId="4F7A7F94" w14:textId="77777777" w:rsidR="00842ED9" w:rsidRDefault="00842ED9" w:rsidP="00701F78">
      <w:pPr>
        <w:pStyle w:val="PKTpunkt"/>
      </w:pPr>
      <w:r>
        <w:t>1)</w:t>
      </w:r>
      <w:r>
        <w:tab/>
      </w:r>
      <w:r w:rsidRPr="00505041">
        <w:t xml:space="preserve">w art. 7 </w:t>
      </w:r>
      <w:r>
        <w:t xml:space="preserve">w </w:t>
      </w:r>
      <w:r w:rsidRPr="00505041">
        <w:t xml:space="preserve">ust. 4 </w:t>
      </w:r>
      <w:r w:rsidRPr="00004C77">
        <w:t>wyrazy „o finansowym wsparciu t</w:t>
      </w:r>
      <w:r w:rsidR="001C59FD">
        <w:t>worzenia lokali mieszkalnych na </w:t>
      </w:r>
      <w:r w:rsidRPr="00004C77">
        <w:t>wynajem, mieszkań chronionych, noclegowni, schronisk dla bezdomnych, ogrzewalni i</w:t>
      </w:r>
      <w:r>
        <w:t> </w:t>
      </w:r>
      <w:r w:rsidRPr="00004C77">
        <w:t>tym</w:t>
      </w:r>
      <w:r>
        <w:t>czasowych pomieszczeń (Dz. U. z </w:t>
      </w:r>
      <w:r w:rsidRPr="00004C77">
        <w:t>2018 r</w:t>
      </w:r>
      <w:r w:rsidR="001C59FD">
        <w:t>. poz. 2321 oraz z 2019 r. poz. </w:t>
      </w:r>
      <w:r w:rsidRPr="00004C77">
        <w:t>1309)” zastępuje się wyrazami „</w:t>
      </w:r>
      <w:r>
        <w:t>o finansowym wsparciu niektórych przedsięwzięć mieszkaniowych</w:t>
      </w:r>
      <w:r w:rsidRPr="009A756D">
        <w:t xml:space="preserve"> (Dz.</w:t>
      </w:r>
      <w:r>
        <w:t> </w:t>
      </w:r>
      <w:r w:rsidRPr="009A756D">
        <w:t>U.</w:t>
      </w:r>
      <w:r>
        <w:t> </w:t>
      </w:r>
      <w:r w:rsidRPr="009A756D">
        <w:t xml:space="preserve">z 2020 r. </w:t>
      </w:r>
      <w:r>
        <w:t>poz. 508 oraz z </w:t>
      </w:r>
      <w:r w:rsidRPr="009A756D">
        <w:t>2021 r. poz. 11,</w:t>
      </w:r>
      <w:r>
        <w:t xml:space="preserve"> 223 i </w:t>
      </w:r>
      <w:r w:rsidRPr="009A756D">
        <w:t>…)</w:t>
      </w:r>
      <w:r w:rsidRPr="00004C77">
        <w:t>”</w:t>
      </w:r>
      <w:r>
        <w:t>;</w:t>
      </w:r>
    </w:p>
    <w:p w14:paraId="39BDA1EC" w14:textId="3040FF11" w:rsidR="0061081D" w:rsidRDefault="00842ED9" w:rsidP="00701F78">
      <w:pPr>
        <w:pStyle w:val="PKTpunkt"/>
      </w:pPr>
      <w:r>
        <w:t>2)</w:t>
      </w:r>
      <w:r>
        <w:tab/>
        <w:t xml:space="preserve">w art. 7a w ust. 1 wyrazy </w:t>
      </w:r>
      <w:r w:rsidRPr="00C005F5">
        <w:t>„o niektórych formach popierania budownictwa mieszkaniowego (Dz.</w:t>
      </w:r>
      <w:r w:rsidR="00A903E3">
        <w:t xml:space="preserve"> </w:t>
      </w:r>
      <w:r w:rsidRPr="00C005F5">
        <w:t xml:space="preserve">U. z 2019 r. poz. 2195 oraz z </w:t>
      </w:r>
      <w:r w:rsidR="001C59FD">
        <w:t>2021 r. poz. 11)” zastępuje się </w:t>
      </w:r>
      <w:r w:rsidRPr="00C005F5">
        <w:t>wyrazami „o społecznych formach rozwoju mieszkalnictwa (Dz. U. z 2019 r. poz</w:t>
      </w:r>
      <w:r w:rsidR="001C59FD">
        <w:t>. </w:t>
      </w:r>
      <w:r>
        <w:t>2195 oraz z 2021 r. poz. 11</w:t>
      </w:r>
      <w:r w:rsidR="00D366F6">
        <w:t>, 1177, 1243</w:t>
      </w:r>
      <w:r>
        <w:t xml:space="preserve"> i </w:t>
      </w:r>
      <w:r w:rsidRPr="00C005F5">
        <w:t>…)”</w:t>
      </w:r>
      <w:r w:rsidR="0005204D">
        <w:t>;</w:t>
      </w:r>
    </w:p>
    <w:p w14:paraId="107842FB" w14:textId="77777777" w:rsidR="0061081D" w:rsidRPr="0061081D" w:rsidRDefault="0061081D" w:rsidP="00701F78">
      <w:pPr>
        <w:pStyle w:val="PKTpunkt"/>
      </w:pPr>
      <w:r w:rsidRPr="0061081D">
        <w:t>3)</w:t>
      </w:r>
      <w:r w:rsidRPr="0061081D">
        <w:tab/>
        <w:t>po art. 7a dodaje się art. 7b w brzmieniu:</w:t>
      </w:r>
    </w:p>
    <w:p w14:paraId="70AE5812" w14:textId="77777777" w:rsidR="0061081D" w:rsidRPr="0061081D" w:rsidRDefault="0061081D" w:rsidP="00701F78">
      <w:pPr>
        <w:pStyle w:val="ZARTzmartartykuempunktem"/>
      </w:pPr>
      <w:r w:rsidRPr="0061081D">
        <w:t>„Art. 7b. Gmina lub inna gminna osoba prawna mogą zarządzać nieruchomościami mieszkalnymi powstałymi w ramach współpracy KZN i gminy, o której mowa w art. 7 i 7a, w formach określonych w ustawie z dnia 20 grudnia 1996 r. o gospodarce komunalnej (Dz. U. z 2021 r. poz. 679).”;</w:t>
      </w:r>
    </w:p>
    <w:p w14:paraId="6B758FEA" w14:textId="6A588B20" w:rsidR="0061081D" w:rsidRPr="0061081D" w:rsidRDefault="0061081D" w:rsidP="00701F78">
      <w:pPr>
        <w:pStyle w:val="PKTpunkt"/>
      </w:pPr>
      <w:r w:rsidRPr="0061081D">
        <w:lastRenderedPageBreak/>
        <w:t>4)</w:t>
      </w:r>
      <w:r w:rsidRPr="0061081D">
        <w:tab/>
        <w:t>w art. 10 pkt 2 ust. 5 lit. e dodaje się tiret czternast</w:t>
      </w:r>
      <w:r w:rsidR="006339DC">
        <w:t>e</w:t>
      </w:r>
      <w:r w:rsidRPr="0061081D">
        <w:t xml:space="preserve"> i piętnast</w:t>
      </w:r>
      <w:r w:rsidR="006339DC">
        <w:t>e</w:t>
      </w:r>
      <w:r w:rsidRPr="0061081D">
        <w:t xml:space="preserve"> w brzmieniu:</w:t>
      </w:r>
    </w:p>
    <w:p w14:paraId="181EFB12" w14:textId="61DE3DCA" w:rsidR="0061081D" w:rsidRPr="0061081D" w:rsidRDefault="0061081D" w:rsidP="0061081D">
      <w:pPr>
        <w:pStyle w:val="TIRtiret"/>
      </w:pPr>
      <w:r w:rsidRPr="0061081D">
        <w:t>„</w:t>
      </w:r>
      <w:r w:rsidR="006339DC" w:rsidRPr="00EA025F">
        <w:t>–</w:t>
      </w:r>
      <w:r w:rsidRPr="0061081D">
        <w:tab/>
        <w:t>ustawy z dnia 22 lutego 2019 r. o przygotowaniu i realizacji strategicznych inwestycji w sektorze naftowym,</w:t>
      </w:r>
    </w:p>
    <w:p w14:paraId="7792AD23" w14:textId="25F54F31" w:rsidR="0061081D" w:rsidRPr="0061081D" w:rsidRDefault="006339DC" w:rsidP="0061081D">
      <w:pPr>
        <w:pStyle w:val="TIRtiret"/>
      </w:pPr>
      <w:r w:rsidRPr="00EA025F">
        <w:t>–</w:t>
      </w:r>
      <w:r w:rsidR="0061081D" w:rsidRPr="0061081D">
        <w:tab/>
        <w:t>ustawy z dnia 5 lipca 2018 r. o ułatwieniach w przygotowaniu i realizacji inwestycji mieszkaniowych oraz inwestycji towarzyszących,”</w:t>
      </w:r>
      <w:r>
        <w:t>;</w:t>
      </w:r>
    </w:p>
    <w:p w14:paraId="5109227B" w14:textId="77777777" w:rsidR="0061081D" w:rsidRPr="0061081D" w:rsidRDefault="0061081D" w:rsidP="0061081D">
      <w:pPr>
        <w:pStyle w:val="PKTpunkt"/>
      </w:pPr>
      <w:r w:rsidRPr="0061081D">
        <w:t>5)</w:t>
      </w:r>
      <w:r w:rsidRPr="0061081D">
        <w:tab/>
        <w:t>w art. 30a w ust. 2 pkt 1 otrzymuje brzmienie:</w:t>
      </w:r>
    </w:p>
    <w:p w14:paraId="667CB1CE" w14:textId="77777777" w:rsidR="0061081D" w:rsidRDefault="0061081D" w:rsidP="0061081D">
      <w:pPr>
        <w:pStyle w:val="ZPKTzmpktartykuempunktem"/>
      </w:pPr>
      <w:r w:rsidRPr="0061081D">
        <w:t>„1)</w:t>
      </w:r>
      <w:r w:rsidRPr="0061081D">
        <w:tab/>
        <w:t>lokalu mieszkalnego lub lokalu o innym przeznaczeniu wraz z pomieszczeniami przynależnymi w rozumieniu ustawy z dnia 24 czerwca 1994 r. o własności lokali (Dz. U. z 2021 r. poz. 1048) oraz udziału w nieruchomości wspólnej,”;</w:t>
      </w:r>
    </w:p>
    <w:p w14:paraId="67EDB910" w14:textId="76A84AA7" w:rsidR="001B4551" w:rsidRDefault="001B4551" w:rsidP="00500CA2">
      <w:pPr>
        <w:pStyle w:val="ZPKTzmpktartykuempunktem"/>
        <w:ind w:left="0" w:firstLine="0"/>
      </w:pPr>
      <w:r>
        <w:t>6)</w:t>
      </w:r>
      <w:r>
        <w:tab/>
        <w:t>w art. 33 w ust. 1:</w:t>
      </w:r>
    </w:p>
    <w:p w14:paraId="43F3AFB3" w14:textId="00430823" w:rsidR="001B4551" w:rsidRDefault="001B4551" w:rsidP="0061081D">
      <w:pPr>
        <w:pStyle w:val="ZPKTzmpktartykuempunktem"/>
      </w:pPr>
      <w:r>
        <w:t xml:space="preserve">a) </w:t>
      </w:r>
      <w:r>
        <w:tab/>
        <w:t>pkt 2 otrzymuje brzmienie:</w:t>
      </w:r>
    </w:p>
    <w:p w14:paraId="3B53286F" w14:textId="79DF23E5" w:rsidR="001B4551" w:rsidRDefault="001B4551" w:rsidP="0061081D">
      <w:pPr>
        <w:pStyle w:val="ZPKTzmpktartykuempunktem"/>
      </w:pPr>
      <w:r w:rsidRPr="0061081D">
        <w:t>„</w:t>
      </w:r>
      <w:r>
        <w:t>2)</w:t>
      </w:r>
      <w:r>
        <w:tab/>
        <w:t>opiniowanie projektu rocznego planu finansowego KZN</w:t>
      </w:r>
      <w:r w:rsidRPr="000E1D23">
        <w:t xml:space="preserve"> </w:t>
      </w:r>
      <w:r>
        <w:t>i rocznego sprawozdania finansowego KZN;</w:t>
      </w:r>
      <w:r w:rsidRPr="0061081D">
        <w:t>”</w:t>
      </w:r>
      <w:r>
        <w:t>,</w:t>
      </w:r>
    </w:p>
    <w:p w14:paraId="7C76EFEC" w14:textId="0C6A1049" w:rsidR="001B4551" w:rsidRDefault="001B4551" w:rsidP="0061081D">
      <w:pPr>
        <w:pStyle w:val="ZPKTzmpktartykuempunktem"/>
      </w:pPr>
      <w:r>
        <w:t>b)</w:t>
      </w:r>
      <w:r>
        <w:tab/>
        <w:t>po pkt 2 dodaje się pkt 2a w brzmieniu:</w:t>
      </w:r>
    </w:p>
    <w:p w14:paraId="00710F71" w14:textId="0B8F9C44" w:rsidR="001B4551" w:rsidRPr="0061081D" w:rsidRDefault="001B4551" w:rsidP="0061081D">
      <w:pPr>
        <w:pStyle w:val="ZPKTzmpktartykuempunktem"/>
      </w:pPr>
      <w:r w:rsidRPr="0061081D">
        <w:t>„</w:t>
      </w:r>
      <w:r>
        <w:t>2a)</w:t>
      </w:r>
      <w:r>
        <w:tab/>
      </w:r>
      <w:r w:rsidRPr="00CD76A6">
        <w:t>opiniowanie i zatwierdzanie kwartalnych sprawozdań z realizacji planu finansowego KZN</w:t>
      </w:r>
      <w:r>
        <w:t>;</w:t>
      </w:r>
      <w:r w:rsidRPr="0061081D">
        <w:t>”</w:t>
      </w:r>
      <w:r>
        <w:t>;</w:t>
      </w:r>
    </w:p>
    <w:p w14:paraId="4038ACC6" w14:textId="48D7CE76" w:rsidR="00EA60E5" w:rsidRDefault="001B4551" w:rsidP="00701F78">
      <w:pPr>
        <w:pStyle w:val="PKTpunk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827"/>
        </w:tabs>
      </w:pPr>
      <w:r>
        <w:t>7</w:t>
      </w:r>
      <w:r w:rsidR="0061081D" w:rsidRPr="0061081D">
        <w:t>)</w:t>
      </w:r>
      <w:r w:rsidR="0061081D" w:rsidRPr="0061081D">
        <w:tab/>
      </w:r>
      <w:r w:rsidR="00EA60E5">
        <w:t>w art. 35 po pkt 2 dodaje się pkt 2 a w brzmieniu:</w:t>
      </w:r>
    </w:p>
    <w:p w14:paraId="1A252458" w14:textId="5D307C07" w:rsidR="00EA60E5" w:rsidRDefault="00EA60E5" w:rsidP="00EA60E5">
      <w:pPr>
        <w:pStyle w:val="ZUSTzmustartykuempunktem"/>
      </w:pPr>
      <w:r w:rsidRPr="00EA60E5">
        <w:t xml:space="preserve">„2a) </w:t>
      </w:r>
      <w:r w:rsidRPr="00EA60E5">
        <w:tab/>
      </w:r>
      <w:r>
        <w:t>przekazanie</w:t>
      </w:r>
      <w:r w:rsidRPr="00EA60E5">
        <w:t xml:space="preserve"> </w:t>
      </w:r>
      <w:r>
        <w:t>nieruchomości, o którym mowa w art. 51 ust. 1 pkt 2a</w:t>
      </w:r>
      <w:r w:rsidR="00251DE8">
        <w:t>;</w:t>
      </w:r>
      <w:r w:rsidRPr="00EA60E5">
        <w:t>”</w:t>
      </w:r>
      <w:r w:rsidR="00251DE8">
        <w:t>;</w:t>
      </w:r>
    </w:p>
    <w:p w14:paraId="1F6A9E6B" w14:textId="4C57548A" w:rsidR="001B4551" w:rsidRDefault="001B4551" w:rsidP="00500CA2">
      <w:pPr>
        <w:pStyle w:val="ZUSTzmustartykuempunktem"/>
        <w:ind w:left="0" w:firstLine="0"/>
      </w:pPr>
      <w:r>
        <w:t>8) w art. 38 w ust. 1 pkt 8 otrzymuje brzmienie:</w:t>
      </w:r>
    </w:p>
    <w:p w14:paraId="4D531D94" w14:textId="6E25DEE5" w:rsidR="001B4551" w:rsidRDefault="001B4551" w:rsidP="00EA60E5">
      <w:pPr>
        <w:pStyle w:val="ZUSTzmustartykuempunktem"/>
      </w:pPr>
      <w:r w:rsidRPr="00EA60E5">
        <w:t>„</w:t>
      </w:r>
      <w:r>
        <w:t>8)</w:t>
      </w:r>
      <w:r>
        <w:tab/>
        <w:t>opracowywanie i przedstawianie do zaopiniowania i zatwierdzenia Radzie Nadzorczej kwartalnych sprawozdań z realizacji planu finansowego KZN;</w:t>
      </w:r>
      <w:r w:rsidRPr="00EA60E5">
        <w:t>”</w:t>
      </w:r>
      <w:r>
        <w:t>;</w:t>
      </w:r>
    </w:p>
    <w:p w14:paraId="5D64875F" w14:textId="31B1718D" w:rsidR="0061081D" w:rsidRPr="0061081D" w:rsidRDefault="001B4551" w:rsidP="00A41095">
      <w:pPr>
        <w:pStyle w:val="PKTpunkt"/>
      </w:pPr>
      <w:r>
        <w:t>9</w:t>
      </w:r>
      <w:r w:rsidR="00EA60E5">
        <w:t>)</w:t>
      </w:r>
      <w:r w:rsidR="00EA60E5">
        <w:tab/>
      </w:r>
      <w:r w:rsidR="0061081D" w:rsidRPr="0061081D">
        <w:t>w art. 44 po ust. 3 dodaje się ust. 3a w brzmieniu:</w:t>
      </w:r>
    </w:p>
    <w:p w14:paraId="74AA23F8" w14:textId="65554E55" w:rsidR="0061081D" w:rsidRPr="0061081D" w:rsidRDefault="0061081D" w:rsidP="0061081D">
      <w:pPr>
        <w:pStyle w:val="ZUSTzmustartykuempunktem"/>
      </w:pPr>
      <w:r w:rsidRPr="0061081D">
        <w:t>„</w:t>
      </w:r>
      <w:r w:rsidR="001E6A45">
        <w:t xml:space="preserve">3a. </w:t>
      </w:r>
      <w:r w:rsidRPr="0061081D">
        <w:t xml:space="preserve">Do </w:t>
      </w:r>
      <w:r w:rsidR="001E6A45">
        <w:t>dnia</w:t>
      </w:r>
      <w:r w:rsidR="001E6A45" w:rsidRPr="0061081D">
        <w:t xml:space="preserve"> </w:t>
      </w:r>
      <w:r w:rsidRPr="0061081D">
        <w:t xml:space="preserve">wejścia w życie ustawy budżetowej KZN działa na podstawie projektu rocznego planu finansowego </w:t>
      </w:r>
      <w:r w:rsidR="00771763" w:rsidRPr="00771763">
        <w:t>przekazanego ministr</w:t>
      </w:r>
      <w:r w:rsidR="008B1458">
        <w:t>owi</w:t>
      </w:r>
      <w:r w:rsidR="00771763" w:rsidRPr="00771763">
        <w:t xml:space="preserve"> właściwe</w:t>
      </w:r>
      <w:r w:rsidR="008B1458">
        <w:t>mu</w:t>
      </w:r>
      <w:r w:rsidR="00771763" w:rsidRPr="00771763">
        <w:t xml:space="preserve"> do spraw budownictwa, planowania i zagospodarowania przestrzennego oraz mieszkalnictwa</w:t>
      </w:r>
      <w:r w:rsidR="00F81E67">
        <w:t>.</w:t>
      </w:r>
      <w:r w:rsidRPr="0061081D">
        <w:t>”;</w:t>
      </w:r>
    </w:p>
    <w:p w14:paraId="2212A518" w14:textId="46003CA9" w:rsidR="00771763" w:rsidRDefault="001B4551" w:rsidP="0061081D">
      <w:pPr>
        <w:pStyle w:val="PKTpunkt"/>
      </w:pPr>
      <w:r>
        <w:t>10</w:t>
      </w:r>
      <w:r w:rsidR="0061081D" w:rsidRPr="0061081D">
        <w:t>)</w:t>
      </w:r>
      <w:r w:rsidR="0061081D" w:rsidRPr="0061081D">
        <w:tab/>
      </w:r>
      <w:r w:rsidR="008B1458">
        <w:t xml:space="preserve">w </w:t>
      </w:r>
      <w:r w:rsidR="0061081D" w:rsidRPr="0061081D">
        <w:t>art. 45</w:t>
      </w:r>
      <w:r w:rsidR="00771763">
        <w:t>:</w:t>
      </w:r>
    </w:p>
    <w:p w14:paraId="3E32E6D7" w14:textId="14AAF4E3" w:rsidR="0061081D" w:rsidRDefault="00771763" w:rsidP="0061081D">
      <w:pPr>
        <w:pStyle w:val="PKTpunkt"/>
      </w:pPr>
      <w:r>
        <w:t>a)</w:t>
      </w:r>
      <w:r>
        <w:tab/>
      </w:r>
      <w:r w:rsidR="0061081D" w:rsidRPr="0061081D">
        <w:t xml:space="preserve">ust. 2 </w:t>
      </w:r>
      <w:r>
        <w:t>otrzymuje brzmienie:</w:t>
      </w:r>
    </w:p>
    <w:p w14:paraId="49F9AC81" w14:textId="6330B385" w:rsidR="00771763" w:rsidRDefault="00771763" w:rsidP="0061081D">
      <w:pPr>
        <w:pStyle w:val="PKTpunkt"/>
      </w:pPr>
      <w:r w:rsidRPr="0061081D">
        <w:t>„</w:t>
      </w:r>
      <w:r>
        <w:t>2</w:t>
      </w:r>
      <w:r w:rsidRPr="0061081D">
        <w:t xml:space="preserve">. </w:t>
      </w:r>
      <w:r w:rsidRPr="00771763">
        <w:t>Prezes KZN przedstawia ministrowi właściwemu do spraw budownictwa, planowania i zagospodarowania przestrzennego oraz mieszkalnictwa</w:t>
      </w:r>
      <w:r>
        <w:t>:</w:t>
      </w:r>
    </w:p>
    <w:p w14:paraId="004B48B3" w14:textId="7D81726A" w:rsidR="00771763" w:rsidRDefault="00771763" w:rsidP="0061081D">
      <w:pPr>
        <w:pStyle w:val="PKTpunkt"/>
      </w:pPr>
      <w:r>
        <w:t>1)</w:t>
      </w:r>
      <w:r>
        <w:tab/>
      </w:r>
      <w:r w:rsidRPr="00771763">
        <w:t>kwartalne sprawozdani</w:t>
      </w:r>
      <w:r w:rsidR="008B1458">
        <w:t>e</w:t>
      </w:r>
      <w:r w:rsidRPr="00771763">
        <w:t xml:space="preserve"> z realizacji planu finansowego KZN</w:t>
      </w:r>
      <w:r>
        <w:t xml:space="preserve"> </w:t>
      </w:r>
      <w:r w:rsidRPr="00771763">
        <w:t>zatwierdzone przez Radę Nadzorczą – w terminie do końca miesiąca następującego po kwartale, którego dotyczy sprawozdanie;</w:t>
      </w:r>
    </w:p>
    <w:p w14:paraId="5C20B702" w14:textId="6A0F576C" w:rsidR="00771763" w:rsidRDefault="00771763" w:rsidP="0061081D">
      <w:pPr>
        <w:pStyle w:val="PKTpunkt"/>
      </w:pPr>
      <w:r w:rsidRPr="00771763">
        <w:lastRenderedPageBreak/>
        <w:t>2)</w:t>
      </w:r>
      <w:r w:rsidR="0005204D">
        <w:tab/>
      </w:r>
      <w:r w:rsidRPr="00771763">
        <w:t>do zatwierdzenia – roczne sprawozdanie finansowe KZN opracowane przez Prezesa KZN wraz ze sprawozdaniem z badania sporządzonym przez firmę audytorską i opinią Rady Nadzorczej – w terminie do dnia 30 kwietnia roku następującego po roku, którego dotyczy sprawozdanie.”</w:t>
      </w:r>
      <w:r>
        <w:t>,</w:t>
      </w:r>
    </w:p>
    <w:p w14:paraId="5276E7A6" w14:textId="325A00BB" w:rsidR="00771763" w:rsidRDefault="00771763" w:rsidP="0061081D">
      <w:pPr>
        <w:pStyle w:val="PKTpunkt"/>
      </w:pPr>
      <w:r>
        <w:t>b)</w:t>
      </w:r>
      <w:r>
        <w:tab/>
        <w:t>dodaje się ust. 11 w brzmieniu:</w:t>
      </w:r>
    </w:p>
    <w:p w14:paraId="40FC83D3" w14:textId="476197CE" w:rsidR="00771763" w:rsidRPr="0061081D" w:rsidRDefault="00131801" w:rsidP="0061081D">
      <w:pPr>
        <w:pStyle w:val="PKTpunkt"/>
      </w:pPr>
      <w:r w:rsidRPr="0061081D">
        <w:t>„</w:t>
      </w:r>
      <w:r w:rsidRPr="00131801">
        <w:t>1</w:t>
      </w:r>
      <w:r>
        <w:t>1</w:t>
      </w:r>
      <w:r w:rsidRPr="00131801">
        <w:t xml:space="preserve">. Plan finansowy </w:t>
      </w:r>
      <w:r>
        <w:t xml:space="preserve">KZN </w:t>
      </w:r>
      <w:r w:rsidRPr="00131801">
        <w:t>jest przekazywany</w:t>
      </w:r>
      <w:r w:rsidR="00012098">
        <w:t xml:space="preserve"> przez Prezesa</w:t>
      </w:r>
      <w:r w:rsidRPr="00131801">
        <w:t xml:space="preserve"> </w:t>
      </w:r>
      <w:r w:rsidR="00012098">
        <w:t>ministrowi</w:t>
      </w:r>
      <w:r w:rsidRPr="00131801">
        <w:t xml:space="preserve"> właściwe</w:t>
      </w:r>
      <w:r w:rsidR="00012098">
        <w:t>mu</w:t>
      </w:r>
      <w:r w:rsidRPr="00131801">
        <w:t xml:space="preserve"> do spraw budownictwa, planowania i zagospodarowania przestrzennego oraz mieszkalnictwa zgodnie z </w:t>
      </w:r>
      <w:r>
        <w:t>prze</w:t>
      </w:r>
      <w:r w:rsidRPr="00131801">
        <w:t xml:space="preserve">pisami ustawy </w:t>
      </w:r>
      <w:r>
        <w:t xml:space="preserve">z dnia 27 sierpnia 2009 r. </w:t>
      </w:r>
      <w:r w:rsidRPr="00131801">
        <w:t>o finansach publicznych.</w:t>
      </w:r>
      <w:r w:rsidRPr="00771763">
        <w:t>”</w:t>
      </w:r>
      <w:r>
        <w:t>;</w:t>
      </w:r>
    </w:p>
    <w:p w14:paraId="41CEA8C9" w14:textId="2935AFF0" w:rsidR="0061081D" w:rsidRPr="00701F78" w:rsidRDefault="001B4551" w:rsidP="00701F78">
      <w:pPr>
        <w:pStyle w:val="PKTpunkt"/>
      </w:pPr>
      <w:r>
        <w:t>11</w:t>
      </w:r>
      <w:r w:rsidR="0061081D" w:rsidRPr="00701F78">
        <w:t>)</w:t>
      </w:r>
      <w:r w:rsidR="0061081D" w:rsidRPr="00701F78">
        <w:tab/>
      </w:r>
      <w:r w:rsidR="008B1458">
        <w:t xml:space="preserve">w </w:t>
      </w:r>
      <w:r w:rsidR="0061081D" w:rsidRPr="00701F78">
        <w:t xml:space="preserve">art. 46 </w:t>
      </w:r>
      <w:r w:rsidR="008B1458">
        <w:t xml:space="preserve">w </w:t>
      </w:r>
      <w:r w:rsidR="0061081D" w:rsidRPr="00701F78">
        <w:t>ust. 1 pkt 2 otrzymuje brzmienie:</w:t>
      </w:r>
    </w:p>
    <w:p w14:paraId="7844951D" w14:textId="77777777" w:rsidR="00BA7496" w:rsidRDefault="0061081D" w:rsidP="00591BDD">
      <w:pPr>
        <w:pStyle w:val="ZPKTzmpktartykuempunktem"/>
      </w:pPr>
      <w:r w:rsidRPr="0061081D">
        <w:t>„2)</w:t>
      </w:r>
      <w:r w:rsidRPr="0061081D">
        <w:tab/>
        <w:t>dotacje podmiotowe oraz dotacje celowe z budżetu państwa przeznaczone na dofinansowanie bieżącej działalności KZN”;</w:t>
      </w:r>
    </w:p>
    <w:p w14:paraId="302E0954" w14:textId="58A53724" w:rsidR="0061081D" w:rsidRPr="00701F78" w:rsidRDefault="001B4551" w:rsidP="00701F78">
      <w:pPr>
        <w:pStyle w:val="PKTpunkt"/>
      </w:pPr>
      <w:r w:rsidRPr="00701F78">
        <w:t>1</w:t>
      </w:r>
      <w:r>
        <w:t>2</w:t>
      </w:r>
      <w:r w:rsidR="0061081D" w:rsidRPr="00701F78">
        <w:t>)</w:t>
      </w:r>
      <w:r w:rsidR="0061081D" w:rsidRPr="00701F78">
        <w:tab/>
        <w:t>w art. 51:</w:t>
      </w:r>
    </w:p>
    <w:p w14:paraId="552D7BB8" w14:textId="32D064E5" w:rsidR="00BA7496" w:rsidRDefault="0061081D" w:rsidP="00591BDD">
      <w:pPr>
        <w:pStyle w:val="LITlitera"/>
      </w:pPr>
      <w:r w:rsidRPr="0061081D">
        <w:t>a)</w:t>
      </w:r>
      <w:r w:rsidRPr="0061081D">
        <w:tab/>
        <w:t>w ust.</w:t>
      </w:r>
      <w:r w:rsidR="00BA7496">
        <w:t xml:space="preserve"> </w:t>
      </w:r>
      <w:r w:rsidRPr="0061081D">
        <w:t>1</w:t>
      </w:r>
      <w:r w:rsidR="00591BDD">
        <w:t>:</w:t>
      </w:r>
      <w:r w:rsidRPr="0061081D">
        <w:t xml:space="preserve"> </w:t>
      </w:r>
    </w:p>
    <w:p w14:paraId="1B46DED2" w14:textId="55415245" w:rsidR="00BA7496" w:rsidRDefault="006339DC" w:rsidP="00591BDD">
      <w:pPr>
        <w:pStyle w:val="TIRtiret"/>
      </w:pPr>
      <w:r w:rsidRPr="00EA025F">
        <w:t>–</w:t>
      </w:r>
      <w:r w:rsidR="00BA7496">
        <w:t xml:space="preserve"> po pkt 2 dodaje się pkt 2a w brzmieniu:</w:t>
      </w:r>
    </w:p>
    <w:p w14:paraId="55604E4E" w14:textId="6999C171" w:rsidR="00BA7496" w:rsidRDefault="00BA7496" w:rsidP="00591BDD">
      <w:pPr>
        <w:pStyle w:val="ZPKTzmpktartykuempunktem"/>
      </w:pPr>
      <w:r w:rsidRPr="00105B8D">
        <w:t>„</w:t>
      </w:r>
      <w:r w:rsidRPr="00BA7496">
        <w:t>2a)</w:t>
      </w:r>
      <w:r w:rsidRPr="00BA7496">
        <w:tab/>
        <w:t>przekazania jednostce samorządu terytorialnego w celu zbycia tej nieruchomości z rozliczeniem w jej cenie ceny lokali lub budynków przekazywanych na własność gminie przez nabywcę nieruchomości, o którym mowa w ustawie z dnia 16 grudnia 2020 r. o rozliczaniu ceny lokali lub budynków w cenie nieruchomości zbywanych z gminnego zasobu nieruchomości (Dz.</w:t>
      </w:r>
      <w:r w:rsidR="006339DC">
        <w:t xml:space="preserve"> </w:t>
      </w:r>
      <w:r w:rsidRPr="00BA7496">
        <w:t>U. z 2021 r. poz. 223).”</w:t>
      </w:r>
      <w:r w:rsidR="006339DC">
        <w:t>,</w:t>
      </w:r>
    </w:p>
    <w:p w14:paraId="71289AFA" w14:textId="3A86F3DA" w:rsidR="0061081D" w:rsidRPr="0061081D" w:rsidRDefault="006339DC" w:rsidP="00591BDD">
      <w:pPr>
        <w:pStyle w:val="TIRtiret"/>
      </w:pPr>
      <w:r w:rsidRPr="00EA025F">
        <w:t>–</w:t>
      </w:r>
      <w:r w:rsidR="00BA7496">
        <w:t xml:space="preserve"> </w:t>
      </w:r>
      <w:r w:rsidR="0061081D" w:rsidRPr="0061081D">
        <w:t>pkt 4 otrzymuje brzmienie:</w:t>
      </w:r>
    </w:p>
    <w:p w14:paraId="3DCE6341" w14:textId="77777777" w:rsidR="0061081D" w:rsidRPr="00591BDD" w:rsidRDefault="0061081D" w:rsidP="00591BDD">
      <w:pPr>
        <w:pStyle w:val="ZPKTzmpktartykuempunktem"/>
      </w:pPr>
      <w:r w:rsidRPr="00591BDD">
        <w:t>„4)</w:t>
      </w:r>
      <w:r w:rsidRPr="00591BDD">
        <w:tab/>
        <w:t>aportu do spółki celowej, społecznej inicjatywy mieszkaniowej lub towarzystwa budownictwa społecznego;”,</w:t>
      </w:r>
    </w:p>
    <w:p w14:paraId="31C286F6" w14:textId="77777777" w:rsidR="0061081D" w:rsidRPr="0061081D" w:rsidRDefault="0061081D" w:rsidP="0061081D">
      <w:pPr>
        <w:pStyle w:val="LITlitera"/>
      </w:pPr>
      <w:r w:rsidRPr="0061081D">
        <w:t>b)</w:t>
      </w:r>
      <w:r w:rsidRPr="0061081D">
        <w:tab/>
        <w:t>w ust. 5 wprowadzenie do wyliczenia otrzymuje brzmienie:</w:t>
      </w:r>
    </w:p>
    <w:p w14:paraId="0EC056C0" w14:textId="559DD7BE" w:rsidR="0061081D" w:rsidRPr="0061081D" w:rsidRDefault="0061081D" w:rsidP="0061081D">
      <w:pPr>
        <w:pStyle w:val="ZLITUSTzmustliter"/>
      </w:pPr>
      <w:r w:rsidRPr="0061081D">
        <w:t>„W przypadku wystąpienia o wyrażenie zgody ministra właściwego do spraw budownictwa, planowania i zagospodarowania przestrzennego oraz mieszkalnictwa, o której mowa w </w:t>
      </w:r>
      <w:r w:rsidR="00BA7496" w:rsidRPr="00BA7496">
        <w:t xml:space="preserve">art. 35 pkt </w:t>
      </w:r>
      <w:r w:rsidR="00F756C5">
        <w:t xml:space="preserve">2a, art. 35 pkt </w:t>
      </w:r>
      <w:r w:rsidR="00BA7496" w:rsidRPr="00BA7496">
        <w:t>9 i 10</w:t>
      </w:r>
      <w:r w:rsidRPr="0061081D">
        <w:t xml:space="preserve"> z tytułu wniesienia jako aport nieruchomości wchodzącej w skład Zasobu,</w:t>
      </w:r>
      <w:r w:rsidR="00BA7496">
        <w:t xml:space="preserve"> </w:t>
      </w:r>
      <w:r w:rsidR="00BA7496" w:rsidRPr="00BA7496">
        <w:t>art. 51a ust. 3</w:t>
      </w:r>
      <w:r w:rsidRPr="0061081D">
        <w:t>,</w:t>
      </w:r>
      <w:r w:rsidR="00BA7496">
        <w:t xml:space="preserve"> </w:t>
      </w:r>
      <w:r w:rsidR="00BA7496" w:rsidRPr="00BA7496">
        <w:t>art. 53 ust. 2</w:t>
      </w:r>
      <w:r w:rsidR="00BA7496">
        <w:t xml:space="preserve"> </w:t>
      </w:r>
      <w:r w:rsidRPr="0061081D">
        <w:t>oraz</w:t>
      </w:r>
      <w:r w:rsidR="00BA7496">
        <w:t xml:space="preserve"> </w:t>
      </w:r>
      <w:r w:rsidR="00BA7496" w:rsidRPr="00BA7496">
        <w:t>art. 65 ust. 1</w:t>
      </w:r>
      <w:r w:rsidRPr="0061081D">
        <w:t>, we wniosku o wyrażenie zgody wskazuje się:”,</w:t>
      </w:r>
    </w:p>
    <w:p w14:paraId="03CCACE4" w14:textId="77777777" w:rsidR="0061081D" w:rsidRPr="0061081D" w:rsidRDefault="0061081D" w:rsidP="0061081D">
      <w:pPr>
        <w:pStyle w:val="LITlitera"/>
      </w:pPr>
      <w:r w:rsidRPr="0061081D">
        <w:t>c)</w:t>
      </w:r>
      <w:r w:rsidRPr="0061081D">
        <w:tab/>
        <w:t>dodaje się ust. 7 i 8 w brzmieniu:</w:t>
      </w:r>
    </w:p>
    <w:p w14:paraId="5E114F96" w14:textId="0BAB416A" w:rsidR="0061081D" w:rsidRPr="0061081D" w:rsidRDefault="0061081D" w:rsidP="006339DC">
      <w:pPr>
        <w:pStyle w:val="ZUSTzmustartykuempunktem"/>
      </w:pPr>
      <w:r w:rsidRPr="0061081D">
        <w:t>„7. W przypadku wystąpienia o wyrażenie zgody ministra właściwego do spraw budownictwa, planowania i zagospodarowania przestrzennego oraz mieszkalnictwa, o której mowa w </w:t>
      </w:r>
      <w:r w:rsidR="00BA7496" w:rsidRPr="00BA7496">
        <w:t>art. 35 pkt 9 i 10</w:t>
      </w:r>
      <w:r w:rsidR="008B1458">
        <w:t>,</w:t>
      </w:r>
      <w:r w:rsidRPr="0061081D">
        <w:t xml:space="preserve"> z tytułu wniesienia jako aportu środków, o których mowa w art. 49 ust. 1 pkt 1 lit aa, we wniosku o wyrażenie zgody wskazuje się:</w:t>
      </w:r>
    </w:p>
    <w:p w14:paraId="59272680" w14:textId="3900DC68" w:rsidR="0061081D" w:rsidRPr="00591BDD" w:rsidRDefault="0061081D" w:rsidP="00500CA2">
      <w:pPr>
        <w:pStyle w:val="ZUSTzmustartykuempunktem"/>
      </w:pPr>
      <w:r w:rsidRPr="00591BDD">
        <w:lastRenderedPageBreak/>
        <w:t>1)</w:t>
      </w:r>
      <w:r w:rsidR="000D1738" w:rsidRPr="00591BDD">
        <w:tab/>
      </w:r>
      <w:r w:rsidRPr="00591BDD">
        <w:t>przedmiot czynności prawnej;</w:t>
      </w:r>
    </w:p>
    <w:p w14:paraId="4DFCE3C0" w14:textId="237797C3" w:rsidR="0061081D" w:rsidRPr="00591BDD" w:rsidRDefault="0061081D" w:rsidP="00500CA2">
      <w:pPr>
        <w:pStyle w:val="ZUSTzmustartykuempunktem"/>
      </w:pPr>
      <w:r w:rsidRPr="00591BDD">
        <w:t>2)</w:t>
      </w:r>
      <w:r w:rsidR="000D1738" w:rsidRPr="00591BDD">
        <w:tab/>
      </w:r>
      <w:r w:rsidRPr="00591BDD">
        <w:t>wysokość wnoszonych środków;</w:t>
      </w:r>
    </w:p>
    <w:p w14:paraId="79BA2220" w14:textId="3E05E7FC" w:rsidR="0061081D" w:rsidRPr="00591BDD" w:rsidRDefault="0061081D" w:rsidP="00500CA2">
      <w:pPr>
        <w:pStyle w:val="ZUSTzmustartykuempunktem"/>
      </w:pPr>
      <w:r w:rsidRPr="00591BDD">
        <w:t>3)</w:t>
      </w:r>
      <w:r w:rsidR="000D1738" w:rsidRPr="00591BDD">
        <w:tab/>
      </w:r>
      <w:r w:rsidRPr="00591BDD">
        <w:t>sposób dokonania czynności prawnej;</w:t>
      </w:r>
    </w:p>
    <w:p w14:paraId="74BC1C9C" w14:textId="03A187B7" w:rsidR="0061081D" w:rsidRPr="00591BDD" w:rsidRDefault="0061081D" w:rsidP="00500CA2">
      <w:pPr>
        <w:pStyle w:val="ZUSTzmustartykuempunktem"/>
      </w:pPr>
      <w:r w:rsidRPr="00591BDD">
        <w:t>4)</w:t>
      </w:r>
      <w:r w:rsidR="000D1738" w:rsidRPr="00591BDD">
        <w:tab/>
      </w:r>
      <w:r w:rsidRPr="00591BDD">
        <w:t>uzasadnienie gospodarcze czynności prawnej.</w:t>
      </w:r>
    </w:p>
    <w:p w14:paraId="6FA27798" w14:textId="4A9F0BE1" w:rsidR="0061081D" w:rsidRPr="00591BDD" w:rsidRDefault="0061081D" w:rsidP="00500CA2">
      <w:pPr>
        <w:pStyle w:val="ZUSTzmustartykuempunktem"/>
      </w:pPr>
      <w:r w:rsidRPr="00591BDD">
        <w:t>8.</w:t>
      </w:r>
      <w:r w:rsidR="00E95523">
        <w:t xml:space="preserve"> </w:t>
      </w:r>
      <w:r w:rsidRPr="00591BDD">
        <w:t xml:space="preserve">Do wniosku, o którym mowa w ust. </w:t>
      </w:r>
      <w:r w:rsidR="00264475" w:rsidRPr="00591BDD">
        <w:t>7</w:t>
      </w:r>
      <w:r w:rsidR="006339DC">
        <w:t>,</w:t>
      </w:r>
      <w:r w:rsidRPr="00591BDD">
        <w:t xml:space="preserve"> dołącza się:</w:t>
      </w:r>
    </w:p>
    <w:p w14:paraId="46D2E3DA" w14:textId="6839D638" w:rsidR="0061081D" w:rsidRPr="00591BDD" w:rsidRDefault="0061081D" w:rsidP="00500CA2">
      <w:pPr>
        <w:pStyle w:val="ZUSTzmustartykuempunktem"/>
      </w:pPr>
      <w:r w:rsidRPr="00591BDD">
        <w:t>1)</w:t>
      </w:r>
      <w:r w:rsidR="000D1738" w:rsidRPr="00591BDD">
        <w:tab/>
      </w:r>
      <w:r w:rsidRPr="00591BDD">
        <w:t>projekt umowy, na podstawie której ma być dokonana czynność prawna;</w:t>
      </w:r>
    </w:p>
    <w:p w14:paraId="237BEFC0" w14:textId="6645C716" w:rsidR="0061081D" w:rsidRPr="00591BDD" w:rsidRDefault="0061081D" w:rsidP="00500CA2">
      <w:pPr>
        <w:pStyle w:val="ZUSTzmustartykuempunktem"/>
      </w:pPr>
      <w:r w:rsidRPr="00591BDD">
        <w:t>2)</w:t>
      </w:r>
      <w:r w:rsidR="000D1738" w:rsidRPr="00591BDD">
        <w:tab/>
      </w:r>
      <w:r w:rsidRPr="00591BDD">
        <w:t>inne dokumenty potwierdzające dane i informacje zawarte we wniosku.”</w:t>
      </w:r>
      <w:r w:rsidR="006339DC">
        <w:t>;</w:t>
      </w:r>
    </w:p>
    <w:p w14:paraId="64A94C26" w14:textId="23D41829" w:rsidR="0061081D" w:rsidRPr="0061081D" w:rsidRDefault="001B4551" w:rsidP="0061081D">
      <w:pPr>
        <w:pStyle w:val="PKTpunkt"/>
      </w:pPr>
      <w:r>
        <w:t>13</w:t>
      </w:r>
      <w:r w:rsidR="0061081D" w:rsidRPr="0061081D">
        <w:t>)</w:t>
      </w:r>
      <w:r w:rsidR="0061081D" w:rsidRPr="0061081D">
        <w:tab/>
        <w:t>w art. 51a w ust. 2 pkt 5 otrzymuje brzmienie:</w:t>
      </w:r>
    </w:p>
    <w:p w14:paraId="4DDB3EDF" w14:textId="1AAF9265" w:rsidR="0061081D" w:rsidRPr="0061081D" w:rsidRDefault="0061081D" w:rsidP="00591BDD">
      <w:pPr>
        <w:pStyle w:val="ZLITPKTzmpktliter"/>
      </w:pPr>
      <w:r w:rsidRPr="0061081D">
        <w:t>„5)</w:t>
      </w:r>
      <w:r w:rsidRPr="0061081D">
        <w:tab/>
        <w:t>ma być przedmiotem aportu do spółki lub wkładu własnego do spółki, o której mowa w </w:t>
      </w:r>
      <w:hyperlink r:id="rId10" w:history="1">
        <w:r w:rsidRPr="0061081D">
          <w:t>art. 7 i 7a oraz art. 14 ust. 1</w:t>
        </w:r>
      </w:hyperlink>
      <w:r w:rsidRPr="0061081D">
        <w:t> ustawy z dnia 19 grudnia 2008 r. o partnerstwie publiczno-prywatnym;”;</w:t>
      </w:r>
    </w:p>
    <w:p w14:paraId="6F07CE85" w14:textId="1A913584" w:rsidR="0061081D" w:rsidRPr="0061081D" w:rsidRDefault="001B4551" w:rsidP="0061081D">
      <w:pPr>
        <w:pStyle w:val="PKTpunkt"/>
      </w:pPr>
      <w:r>
        <w:t>14</w:t>
      </w:r>
      <w:r w:rsidR="0061081D" w:rsidRPr="0061081D">
        <w:t>)</w:t>
      </w:r>
      <w:r w:rsidR="0061081D" w:rsidRPr="0061081D">
        <w:tab/>
        <w:t xml:space="preserve">po art. </w:t>
      </w:r>
      <w:r w:rsidR="000D1738">
        <w:t>51a</w:t>
      </w:r>
      <w:r w:rsidR="0061081D" w:rsidRPr="0061081D">
        <w:t xml:space="preserve"> dodaje się art. </w:t>
      </w:r>
      <w:r w:rsidR="000D1738">
        <w:t>51b</w:t>
      </w:r>
      <w:r w:rsidR="0061081D" w:rsidRPr="0061081D">
        <w:t xml:space="preserve"> w brzmieniu:</w:t>
      </w:r>
    </w:p>
    <w:p w14:paraId="198AB888" w14:textId="1AE01775" w:rsidR="0061081D" w:rsidRPr="0061081D" w:rsidRDefault="0061081D" w:rsidP="0061081D">
      <w:pPr>
        <w:pStyle w:val="ZARTzmartartykuempunktem"/>
      </w:pPr>
      <w:r w:rsidRPr="0061081D">
        <w:t xml:space="preserve">„Art. </w:t>
      </w:r>
      <w:r w:rsidR="000D1738">
        <w:t>51</w:t>
      </w:r>
      <w:r w:rsidRPr="0061081D">
        <w:t xml:space="preserve">b. 1. W przypadku przekazania jednostce samorządu terytorialnego nieruchomości w celu, o którym mowa w art. </w:t>
      </w:r>
      <w:r w:rsidR="000D1738">
        <w:t>51</w:t>
      </w:r>
      <w:r w:rsidRPr="0061081D">
        <w:t xml:space="preserve"> ust. 1 pkt </w:t>
      </w:r>
      <w:r w:rsidR="000D1738">
        <w:t>2</w:t>
      </w:r>
      <w:r w:rsidR="007C41BE">
        <w:t>a</w:t>
      </w:r>
      <w:r w:rsidRPr="0061081D">
        <w:t>, uchwałę</w:t>
      </w:r>
      <w:r w:rsidR="001B66FC">
        <w:t xml:space="preserve"> </w:t>
      </w:r>
      <w:r w:rsidR="001B66FC" w:rsidRPr="0061081D">
        <w:t>dotyczącą zasad zbycia tej nieruchomości</w:t>
      </w:r>
      <w:r w:rsidRPr="0061081D">
        <w:t xml:space="preserve">, o której mowa w art. 4 ustawy z dnia 16 grudnia 2020 r. o rozliczaniu ceny lokali lub budynków w cenie nieruchomości zbywanych z gminnego zasobu nieruchomości, </w:t>
      </w:r>
      <w:r w:rsidR="00F756C5">
        <w:t>r</w:t>
      </w:r>
      <w:r w:rsidR="000D1738">
        <w:t xml:space="preserve">ada </w:t>
      </w:r>
      <w:r w:rsidR="00F756C5">
        <w:t>g</w:t>
      </w:r>
      <w:r w:rsidR="000D1738">
        <w:t xml:space="preserve">miny podejmuje </w:t>
      </w:r>
      <w:r w:rsidRPr="0061081D">
        <w:t>po uzgodnieniu z ministrem właściwym do spraw budownictwa</w:t>
      </w:r>
      <w:r w:rsidR="00754C23">
        <w:t>,</w:t>
      </w:r>
      <w:r w:rsidRPr="0061081D">
        <w:t xml:space="preserve"> planowania i zagospodarowania przestrzennego oraz mieszkalnictwa.</w:t>
      </w:r>
    </w:p>
    <w:p w14:paraId="7C2E94C8" w14:textId="1CFF719B" w:rsidR="000D1738" w:rsidRDefault="0061081D" w:rsidP="0061081D">
      <w:pPr>
        <w:pStyle w:val="ZARTzmartartykuempunktem"/>
      </w:pPr>
      <w:r w:rsidRPr="0061081D">
        <w:t xml:space="preserve">2. </w:t>
      </w:r>
      <w:r w:rsidR="000D1738">
        <w:t>P</w:t>
      </w:r>
      <w:r w:rsidRPr="0061081D">
        <w:t xml:space="preserve">odlegająca zapłacie pieniężnej różnica między uzyskaną w wyniku przetargu ceną nieruchomości </w:t>
      </w:r>
      <w:r w:rsidR="000D1738" w:rsidRPr="0061081D">
        <w:t>przekazanej przez KZN z rozliczeniem w jej cenie ceny lokali lub budynków przekazywanych gminie przez nabywcę nieruchomości, o którym mowa w ustawie z dnia 16 grudnia 2020 r o rozliczaniu ceny lokali lub budynków w cenie nieruchomości zbywanych z gminnego zasobu nieruchomości</w:t>
      </w:r>
      <w:r w:rsidR="000D1738">
        <w:t>,</w:t>
      </w:r>
      <w:r w:rsidR="000D1738" w:rsidRPr="0061081D">
        <w:t xml:space="preserve"> </w:t>
      </w:r>
      <w:r w:rsidRPr="0061081D">
        <w:t>a ceną lokali lub budynków, które inwestor zobowiązał się w umowie przekazać na własność tej jednostce samorządu terytorialnego, stanowi przychód KZN ze zbycia tej nieruchomości.</w:t>
      </w:r>
    </w:p>
    <w:p w14:paraId="4503A11C" w14:textId="77777777" w:rsidR="000D1738" w:rsidRDefault="000D1738" w:rsidP="0061081D">
      <w:pPr>
        <w:pStyle w:val="ZARTzmartartykuempunktem"/>
      </w:pPr>
      <w:r>
        <w:t xml:space="preserve">3. W przypadku gdy w terminie 3 lat od dnia przekazania </w:t>
      </w:r>
      <w:r w:rsidRPr="00105B8D">
        <w:t xml:space="preserve">jednostce samorządu terytorialnego nieruchomości w celu, o którym mowa w art. 51 ust. 1 pkt </w:t>
      </w:r>
      <w:r>
        <w:t>2</w:t>
      </w:r>
      <w:r w:rsidRPr="00105B8D">
        <w:t>a</w:t>
      </w:r>
      <w:r>
        <w:t xml:space="preserve">, nie dojdzie do sprzedaży tej nieruchomości na zasadach określonych w uchwale, o której mowa w art. 4 ustawy </w:t>
      </w:r>
      <w:r w:rsidRPr="005C3A65">
        <w:t>z dnia 16 grudnia 2020 r. o rozliczaniu ceny lokali lub budynków w cenie nieruchomości zbywanych z gminnego zasobu nieruchomości</w:t>
      </w:r>
      <w:r>
        <w:t xml:space="preserve">, </w:t>
      </w:r>
      <w:r w:rsidRPr="00E4758A">
        <w:t xml:space="preserve">KZN występuje do </w:t>
      </w:r>
      <w:r w:rsidRPr="00E4758A">
        <w:lastRenderedPageBreak/>
        <w:t>jedn</w:t>
      </w:r>
      <w:r>
        <w:t xml:space="preserve">ostki samorządu terytorialnego </w:t>
      </w:r>
      <w:r w:rsidRPr="00E4758A">
        <w:t xml:space="preserve">z żądaniem zwrotu </w:t>
      </w:r>
      <w:r>
        <w:t xml:space="preserve">tej nieruchomości do Zasobu albo zapłaty jej </w:t>
      </w:r>
      <w:r w:rsidRPr="00E4758A">
        <w:t>wartości rynkowej, określonej na dzień żądania.</w:t>
      </w:r>
    </w:p>
    <w:p w14:paraId="12FAC9E3" w14:textId="21F0AFDC" w:rsidR="0061081D" w:rsidRDefault="000D1738" w:rsidP="0061081D">
      <w:pPr>
        <w:pStyle w:val="ZARTzmartartykuempunktem"/>
      </w:pPr>
      <w:r>
        <w:t xml:space="preserve">4. </w:t>
      </w:r>
      <w:r w:rsidR="00FE47A1">
        <w:t xml:space="preserve">Do </w:t>
      </w:r>
      <w:r>
        <w:t>umow</w:t>
      </w:r>
      <w:r w:rsidR="00FE47A1">
        <w:t xml:space="preserve">y </w:t>
      </w:r>
      <w:r>
        <w:t xml:space="preserve">o przekazanie </w:t>
      </w:r>
      <w:r w:rsidRPr="00105B8D">
        <w:t>jednostce samorządu terytorialnego</w:t>
      </w:r>
      <w:r w:rsidR="0031403E">
        <w:t xml:space="preserve"> </w:t>
      </w:r>
      <w:r w:rsidR="0031403E" w:rsidRPr="00105B8D">
        <w:t>nieruchomości w celu</w:t>
      </w:r>
      <w:r>
        <w:t>, o którym mowa w</w:t>
      </w:r>
      <w:r w:rsidRPr="000D1738">
        <w:t xml:space="preserve"> </w:t>
      </w:r>
      <w:r w:rsidRPr="00105B8D">
        <w:t xml:space="preserve">art. 51 ust. 1 pkt </w:t>
      </w:r>
      <w:r>
        <w:t>2</w:t>
      </w:r>
      <w:r w:rsidRPr="00105B8D">
        <w:t>a</w:t>
      </w:r>
      <w:r w:rsidR="00E6406B">
        <w:t>, przepisy art. 52 ust. 8 stosuje się odpowiednio</w:t>
      </w:r>
      <w:r w:rsidR="0061081D" w:rsidRPr="0061081D">
        <w:t>”;</w:t>
      </w:r>
    </w:p>
    <w:p w14:paraId="79D608C1" w14:textId="601B8F0B" w:rsidR="0061081D" w:rsidRPr="000D1738" w:rsidRDefault="001B4551" w:rsidP="000D1738">
      <w:pPr>
        <w:pStyle w:val="PKTpunkt"/>
      </w:pPr>
      <w:r>
        <w:t>15</w:t>
      </w:r>
      <w:r w:rsidR="0061081D" w:rsidRPr="000D1738">
        <w:t>)</w:t>
      </w:r>
      <w:r w:rsidR="0061081D" w:rsidRPr="000D1738">
        <w:tab/>
      </w:r>
      <w:r w:rsidR="00E6406B">
        <w:t xml:space="preserve">w art. 52 </w:t>
      </w:r>
      <w:r w:rsidR="001B66FC">
        <w:t xml:space="preserve">w </w:t>
      </w:r>
      <w:r w:rsidR="00E6406B">
        <w:t>ust. 1 uchyla się pkt 8;</w:t>
      </w:r>
    </w:p>
    <w:p w14:paraId="119760F8" w14:textId="1CD095B2" w:rsidR="0061081D" w:rsidRPr="0061081D" w:rsidRDefault="001B4551" w:rsidP="00327EA4">
      <w:pPr>
        <w:pStyle w:val="PKTpunkt"/>
      </w:pPr>
      <w:r>
        <w:t>16</w:t>
      </w:r>
      <w:r w:rsidR="0061081D" w:rsidRPr="0061081D">
        <w:t>)</w:t>
      </w:r>
      <w:r w:rsidR="0061081D" w:rsidRPr="0061081D">
        <w:tab/>
        <w:t xml:space="preserve">w art. </w:t>
      </w:r>
      <w:r w:rsidR="006927F0">
        <w:t xml:space="preserve">31 </w:t>
      </w:r>
      <w:r w:rsidR="006339DC">
        <w:t xml:space="preserve">w </w:t>
      </w:r>
      <w:r w:rsidR="006927F0">
        <w:t xml:space="preserve">ust. 4 </w:t>
      </w:r>
      <w:r w:rsidR="006339DC">
        <w:t xml:space="preserve">w </w:t>
      </w:r>
      <w:r w:rsidR="006927F0">
        <w:t xml:space="preserve">pkt 1, </w:t>
      </w:r>
      <w:r w:rsidR="006339DC">
        <w:t xml:space="preserve">w </w:t>
      </w:r>
      <w:r w:rsidR="006927F0">
        <w:t xml:space="preserve">art. 46 </w:t>
      </w:r>
      <w:r w:rsidR="006339DC">
        <w:t xml:space="preserve">w </w:t>
      </w:r>
      <w:r w:rsidR="006927F0">
        <w:t xml:space="preserve">ust. 1 </w:t>
      </w:r>
      <w:r w:rsidR="006339DC">
        <w:t xml:space="preserve">w </w:t>
      </w:r>
      <w:r w:rsidR="006927F0">
        <w:t xml:space="preserve">pkt 3, </w:t>
      </w:r>
      <w:r w:rsidR="006339DC">
        <w:t xml:space="preserve">w </w:t>
      </w:r>
      <w:r w:rsidR="00327EA4">
        <w:t xml:space="preserve">art. 46 </w:t>
      </w:r>
      <w:r w:rsidR="006339DC">
        <w:t xml:space="preserve">w </w:t>
      </w:r>
      <w:r w:rsidR="006927F0">
        <w:t xml:space="preserve">ust. 2, </w:t>
      </w:r>
      <w:r w:rsidR="006339DC">
        <w:t xml:space="preserve">w </w:t>
      </w:r>
      <w:r w:rsidR="006927F0">
        <w:t xml:space="preserve">art. 48 </w:t>
      </w:r>
      <w:r w:rsidR="006339DC">
        <w:t xml:space="preserve">w </w:t>
      </w:r>
      <w:r w:rsidR="006927F0">
        <w:t xml:space="preserve">ust. 3 oraz </w:t>
      </w:r>
      <w:r w:rsidR="006339DC">
        <w:t xml:space="preserve">w </w:t>
      </w:r>
      <w:r w:rsidR="006927F0">
        <w:t xml:space="preserve">art. </w:t>
      </w:r>
      <w:r w:rsidR="0061081D" w:rsidRPr="0061081D">
        <w:t>135 wyraz „Zasobem” zastępuje się wyrazami „nieruchomościami wchodzącymi w skład Zasobu”</w:t>
      </w:r>
      <w:r w:rsidR="002345C4">
        <w:t>.</w:t>
      </w:r>
    </w:p>
    <w:p w14:paraId="420EEB86" w14:textId="5AE4FB31" w:rsidR="009423A4" w:rsidRDefault="00755924" w:rsidP="00505041">
      <w:pPr>
        <w:pStyle w:val="ARTartustawynprozporzdzenia"/>
      </w:pPr>
      <w:r>
        <w:rPr>
          <w:rStyle w:val="Ppogrubienie"/>
        </w:rPr>
        <w:t xml:space="preserve">Art. </w:t>
      </w:r>
      <w:r w:rsidR="0056438F">
        <w:rPr>
          <w:rStyle w:val="Ppogrubienie"/>
        </w:rPr>
        <w:t>1</w:t>
      </w:r>
      <w:r w:rsidR="0061081D">
        <w:rPr>
          <w:rStyle w:val="Ppogrubienie"/>
        </w:rPr>
        <w:t>6</w:t>
      </w:r>
      <w:r w:rsidR="009423A4" w:rsidRPr="00E05EC3">
        <w:rPr>
          <w:rStyle w:val="Ppogrubienie"/>
        </w:rPr>
        <w:t>.</w:t>
      </w:r>
      <w:r w:rsidR="009423A4">
        <w:t xml:space="preserve"> W ustawie </w:t>
      </w:r>
      <w:r w:rsidR="009423A4" w:rsidRPr="009423A4">
        <w:t>z dnia 22 marca 2018 r.</w:t>
      </w:r>
      <w:r w:rsidR="009423A4">
        <w:t xml:space="preserve"> </w:t>
      </w:r>
      <w:r w:rsidR="009423A4" w:rsidRPr="009423A4">
        <w:t>o zmianie ustawy o finansowym wsparciu tworzenia lokali socjalnych, mieszkań chronionych, noclegowni i domów dla bezdomnych, ustawy o ochronie praw lokatorów, mieszkaniowym zasobie gminy i o zmianie Kodeksu cywilnego oraz niektórych innych ustaw</w:t>
      </w:r>
      <w:r w:rsidR="009423A4">
        <w:t xml:space="preserve"> (</w:t>
      </w:r>
      <w:r w:rsidR="009423A4" w:rsidRPr="009423A4">
        <w:t>Dz.</w:t>
      </w:r>
      <w:r w:rsidR="00E05EC3">
        <w:t xml:space="preserve"> </w:t>
      </w:r>
      <w:r w:rsidR="009423A4" w:rsidRPr="009423A4">
        <w:t>U.</w:t>
      </w:r>
      <w:r w:rsidR="00E05EC3">
        <w:t xml:space="preserve"> z </w:t>
      </w:r>
      <w:r w:rsidR="009423A4" w:rsidRPr="009423A4">
        <w:t>2018</w:t>
      </w:r>
      <w:r w:rsidR="00E05EC3">
        <w:t xml:space="preserve"> poz</w:t>
      </w:r>
      <w:r w:rsidR="009423A4" w:rsidRPr="009423A4">
        <w:t>.756</w:t>
      </w:r>
      <w:r w:rsidR="00E05EC3">
        <w:t>, z 2019 r. poz. 130</w:t>
      </w:r>
      <w:r w:rsidR="00E745E3">
        <w:t>9</w:t>
      </w:r>
      <w:r w:rsidR="008D481F">
        <w:t xml:space="preserve"> oraz z </w:t>
      </w:r>
      <w:r w:rsidR="00E05EC3">
        <w:t>2021 r. poz. 11</w:t>
      </w:r>
      <w:r w:rsidR="009423A4">
        <w:t>) w art. 21 uchyla się ust. 3</w:t>
      </w:r>
      <w:r w:rsidR="00A27BC3" w:rsidRPr="00EA025F">
        <w:t>–</w:t>
      </w:r>
      <w:r w:rsidR="009423A4">
        <w:t>7.</w:t>
      </w:r>
    </w:p>
    <w:p w14:paraId="516E4B7F" w14:textId="46B43F2F" w:rsidR="00F40AF0" w:rsidRDefault="008D481F" w:rsidP="00E745E3">
      <w:pPr>
        <w:pStyle w:val="ARTartustawynprozporzdzenia"/>
      </w:pPr>
      <w:r w:rsidRPr="008D481F">
        <w:rPr>
          <w:rStyle w:val="Ppogrubienie"/>
        </w:rPr>
        <w:t xml:space="preserve">Art. </w:t>
      </w:r>
      <w:r w:rsidR="0056438F">
        <w:rPr>
          <w:rStyle w:val="Ppogrubienie"/>
        </w:rPr>
        <w:t>1</w:t>
      </w:r>
      <w:r w:rsidR="0061081D">
        <w:rPr>
          <w:rStyle w:val="Ppogrubienie"/>
        </w:rPr>
        <w:t>7</w:t>
      </w:r>
      <w:r w:rsidR="00755924">
        <w:rPr>
          <w:rStyle w:val="Ppogrubienie"/>
        </w:rPr>
        <w:t xml:space="preserve">. </w:t>
      </w:r>
      <w:r w:rsidRPr="008D481F">
        <w:t>W ustawie z dnia 20 lipca 2018 r. o pomocy państwa w ponoszeniu wydatków mieszkaniowych w pierwszych latach najmu mieszkania (Dz. U. z 2020 r. poz. 551</w:t>
      </w:r>
      <w:r>
        <w:t xml:space="preserve"> oraz z </w:t>
      </w:r>
      <w:r w:rsidRPr="008D481F">
        <w:t>2021 r. poz. 11</w:t>
      </w:r>
      <w:r w:rsidR="00F40AF0">
        <w:t xml:space="preserve"> i 223</w:t>
      </w:r>
      <w:r w:rsidR="00E745E3">
        <w:t xml:space="preserve"> i 1243</w:t>
      </w:r>
      <w:r w:rsidRPr="008D481F">
        <w:t xml:space="preserve">) </w:t>
      </w:r>
      <w:r w:rsidR="00F40AF0">
        <w:t>wprowadza się następujące zmiany:</w:t>
      </w:r>
    </w:p>
    <w:p w14:paraId="0F531C7C" w14:textId="26056E64" w:rsidR="00F40AF0" w:rsidRDefault="00F40AF0" w:rsidP="00F40AF0">
      <w:pPr>
        <w:pStyle w:val="PKTpunkt"/>
      </w:pPr>
      <w:r>
        <w:t>1)</w:t>
      </w:r>
      <w:r>
        <w:tab/>
      </w:r>
      <w:r w:rsidR="008D481F" w:rsidRPr="008D481F">
        <w:t xml:space="preserve">w art. 13 </w:t>
      </w:r>
      <w:r w:rsidR="008D481F">
        <w:t xml:space="preserve">w </w:t>
      </w:r>
      <w:r w:rsidR="008D481F" w:rsidRPr="008D481F">
        <w:t>ust</w:t>
      </w:r>
      <w:r w:rsidR="00793AC9">
        <w:t>.</w:t>
      </w:r>
      <w:r w:rsidR="008D481F" w:rsidRPr="008D481F">
        <w:t xml:space="preserve"> 1a wyrazy „o finansowym wsparciu tworzenia lokali mieszkaln</w:t>
      </w:r>
      <w:r>
        <w:t>ych na </w:t>
      </w:r>
      <w:r w:rsidR="008D481F" w:rsidRPr="008D481F">
        <w:t>wynajem, mieszkań chronionych, noclegowni, schronisk dla bezdomnych, ogrzewalni i tymczasowych pomieszczeń (Dz. U. z 2018 r</w:t>
      </w:r>
      <w:r>
        <w:t>. poz. 2321 oraz z 2019 r. poz. </w:t>
      </w:r>
      <w:r w:rsidR="008D481F" w:rsidRPr="008D481F">
        <w:t>1309)” zastępuje się wyrazami „</w:t>
      </w:r>
      <w:r w:rsidR="008A5B6B">
        <w:t>o </w:t>
      </w:r>
      <w:r w:rsidR="004763A2">
        <w:t>finansowym wsparciu niektórych przedsięwzięć mieszkaniowych</w:t>
      </w:r>
      <w:r w:rsidR="008D481F" w:rsidRPr="008D481F">
        <w:t xml:space="preserve"> (Dz. U. z 2020 r. poz. 508 oraz z 2021 r. poz. 11, 223 i …)”</w:t>
      </w:r>
      <w:r>
        <w:t>;</w:t>
      </w:r>
    </w:p>
    <w:p w14:paraId="02787041" w14:textId="77777777" w:rsidR="00F40AF0" w:rsidRPr="00312E46" w:rsidRDefault="00F40AF0" w:rsidP="00F40AF0">
      <w:pPr>
        <w:pStyle w:val="PKTpunkt"/>
      </w:pPr>
      <w:r>
        <w:t>2)</w:t>
      </w:r>
      <w:r>
        <w:tab/>
        <w:t xml:space="preserve">w </w:t>
      </w:r>
      <w:r w:rsidRPr="00312E46">
        <w:t>art. 15</w:t>
      </w:r>
      <w:r>
        <w:t xml:space="preserve"> po ust. 6 dodaje się</w:t>
      </w:r>
      <w:r w:rsidRPr="00312E46">
        <w:t xml:space="preserve"> ust. 6a</w:t>
      </w:r>
      <w:r>
        <w:t xml:space="preserve"> w brzmieniu:</w:t>
      </w:r>
    </w:p>
    <w:p w14:paraId="617731B9" w14:textId="77777777" w:rsidR="00F40AF0" w:rsidRPr="00F40AF0" w:rsidRDefault="00F40AF0" w:rsidP="00A27BC3">
      <w:pPr>
        <w:pStyle w:val="ZUSTzmustartykuempunktem"/>
      </w:pPr>
      <w:r>
        <w:t>„</w:t>
      </w:r>
      <w:r w:rsidRPr="00F40AF0">
        <w:t xml:space="preserve">6a. Ustalona do </w:t>
      </w:r>
      <w:r w:rsidRPr="00A27BC3">
        <w:t>zwrotu</w:t>
      </w:r>
      <w:r w:rsidRPr="00F40AF0">
        <w:t xml:space="preserve"> łączna kwota zastosowanych dopłat i odsetek, o której mowa w ust. 6, nie może być </w:t>
      </w:r>
      <w:r w:rsidR="009069CB">
        <w:t>niższa</w:t>
      </w:r>
      <w:r w:rsidR="009069CB" w:rsidRPr="00F40AF0">
        <w:t xml:space="preserve"> </w:t>
      </w:r>
      <w:r w:rsidRPr="00F40AF0">
        <w:t>niż równowartość wypłaconych dopłat.”;</w:t>
      </w:r>
    </w:p>
    <w:p w14:paraId="34BB6452" w14:textId="77777777" w:rsidR="00F40AF0" w:rsidRDefault="00F40AF0" w:rsidP="00F40AF0">
      <w:pPr>
        <w:pStyle w:val="PKTpunkt"/>
      </w:pPr>
      <w:r>
        <w:t>3)</w:t>
      </w:r>
      <w:r>
        <w:tab/>
      </w:r>
      <w:r w:rsidRPr="00BE6B28">
        <w:t xml:space="preserve">w </w:t>
      </w:r>
      <w:r>
        <w:t>art. 17 po ust. 3</w:t>
      </w:r>
      <w:r w:rsidRPr="00BE6B28">
        <w:t xml:space="preserve"> dodaje się</w:t>
      </w:r>
      <w:r>
        <w:t xml:space="preserve"> ust. 3</w:t>
      </w:r>
      <w:r w:rsidRPr="00BE6B28">
        <w:t>a w brzmieniu:</w:t>
      </w:r>
    </w:p>
    <w:p w14:paraId="14046DAA" w14:textId="77777777" w:rsidR="00F40AF0" w:rsidRDefault="00F40AF0" w:rsidP="00F40AF0">
      <w:pPr>
        <w:pStyle w:val="ZUSTzmustartykuempunktem"/>
      </w:pPr>
      <w:r w:rsidRPr="00BE6B28">
        <w:t>„3a.</w:t>
      </w:r>
      <w:r w:rsidRPr="00F40AF0">
        <w:t xml:space="preserve"> Ustalona do zwrotu łączna kwota zastosowanych dopłat i odsetek, o której mowa w ust. 3, nie może być </w:t>
      </w:r>
      <w:r w:rsidR="009069CB">
        <w:t>niższa</w:t>
      </w:r>
      <w:r w:rsidR="009069CB" w:rsidRPr="00F40AF0">
        <w:t xml:space="preserve"> </w:t>
      </w:r>
      <w:r w:rsidRPr="00F40AF0">
        <w:t>niż równowartość wypłaconych dopłat.”.</w:t>
      </w:r>
    </w:p>
    <w:p w14:paraId="408FE31A" w14:textId="5C081E1E" w:rsidR="005D6021" w:rsidRPr="005D6021" w:rsidRDefault="005D6021" w:rsidP="005D6021">
      <w:pPr>
        <w:pStyle w:val="ARTartustawynprozporzdzenia"/>
      </w:pPr>
      <w:r w:rsidRPr="005B008B">
        <w:rPr>
          <w:rStyle w:val="Ppogrubienie"/>
        </w:rPr>
        <w:t>Art. 18.</w:t>
      </w:r>
      <w:r w:rsidRPr="005D6021">
        <w:t xml:space="preserve"> W ustawie z dnia 23 października 2018 r. o rządowym funduszu rozwoju dróg (Dz.</w:t>
      </w:r>
      <w:r w:rsidR="00E95523">
        <w:t xml:space="preserve"> </w:t>
      </w:r>
      <w:r w:rsidRPr="005D6021">
        <w:t>U. z 2021 r. poz. 1122) wprowadza się następujące zmiany:</w:t>
      </w:r>
    </w:p>
    <w:p w14:paraId="6B0823A0" w14:textId="646C1A5C" w:rsidR="005D6021" w:rsidRPr="005D6021" w:rsidRDefault="005D6021" w:rsidP="009627C2">
      <w:pPr>
        <w:pStyle w:val="PKTpunkt"/>
      </w:pPr>
      <w:r w:rsidRPr="005D6021">
        <w:t>1)</w:t>
      </w:r>
      <w:r w:rsidR="00E95523">
        <w:tab/>
      </w:r>
      <w:r w:rsidRPr="005D6021">
        <w:t xml:space="preserve">w art. 24 ust. 1 pkt 7 wyrazy </w:t>
      </w:r>
      <w:bookmarkStart w:id="1" w:name="highlightHit_0"/>
      <w:bookmarkEnd w:id="1"/>
      <w:r w:rsidRPr="005D6021">
        <w:t xml:space="preserve">„o finansowym wsparciu tworzenia lokali mieszkalnych na wynajem, mieszkań chronionych, noclegowni, schronisk dla osób bezdomnych, </w:t>
      </w:r>
      <w:r w:rsidRPr="005D6021">
        <w:lastRenderedPageBreak/>
        <w:t>ogrzewalni i tymczasowych pomieszczeń (Dz.</w:t>
      </w:r>
      <w:r w:rsidR="0078422F">
        <w:t xml:space="preserve"> </w:t>
      </w:r>
      <w:r w:rsidRPr="005D6021">
        <w:t xml:space="preserve">U. z 2020 r. </w:t>
      </w:r>
      <w:hyperlink r:id="rId11" w:history="1">
        <w:r w:rsidRPr="005D6021">
          <w:t>poz. 508</w:t>
        </w:r>
      </w:hyperlink>
      <w:r w:rsidRPr="005D6021">
        <w:t xml:space="preserve"> oraz z 2021 r. </w:t>
      </w:r>
      <w:hyperlink r:id="rId12" w:history="1">
        <w:r w:rsidRPr="005D6021">
          <w:t>poz. 11</w:t>
        </w:r>
      </w:hyperlink>
      <w:r w:rsidRPr="005D6021">
        <w:t xml:space="preserve"> i </w:t>
      </w:r>
      <w:hyperlink r:id="rId13" w:history="1">
        <w:r w:rsidRPr="005D6021">
          <w:t>223</w:t>
        </w:r>
      </w:hyperlink>
      <w:r w:rsidRPr="005D6021">
        <w:t>)” zastępuje się wyrazami „o finansowym wsparciu niektórych przedsięwzięć mieszkaniowych (Dz. U. z 2020 r. poz. 508 oraz z 2021 r. poz. 11, 223 i …)”;</w:t>
      </w:r>
    </w:p>
    <w:p w14:paraId="324BA065" w14:textId="2AC8BAA6" w:rsidR="005D6021" w:rsidRPr="005D6021" w:rsidRDefault="005D6021" w:rsidP="009627C2">
      <w:pPr>
        <w:pStyle w:val="PKTpunkt"/>
      </w:pPr>
      <w:r w:rsidRPr="005D6021">
        <w:t>2)</w:t>
      </w:r>
      <w:r w:rsidR="00E95523">
        <w:tab/>
      </w:r>
      <w:r w:rsidRPr="005D6021">
        <w:t>w art. 26</w:t>
      </w:r>
      <w:r w:rsidR="00CC783A">
        <w:t xml:space="preserve"> w</w:t>
      </w:r>
      <w:r w:rsidRPr="005D6021">
        <w:t xml:space="preserve"> ust. 1</w:t>
      </w:r>
      <w:r w:rsidR="00CC783A">
        <w:t xml:space="preserve"> w</w:t>
      </w:r>
      <w:r w:rsidRPr="005D6021">
        <w:t xml:space="preserve"> pkt 7 wyrazy „o finansowym wsparciu tworzenia lokali mieszkalnych na wynajem, mieszkań chronionych, noclegowni, schronisk dla osób bezdomnych, ogrzewalni i tymczasowych pomieszczeń” zastępuje się wyrazami „o finansowym wsparciu niektórych przedsięwzięć mieszkaniowych”.</w:t>
      </w:r>
    </w:p>
    <w:p w14:paraId="1A55127E" w14:textId="374E845D" w:rsidR="005D6021" w:rsidRPr="005D6021" w:rsidRDefault="005D6021" w:rsidP="009627C2">
      <w:pPr>
        <w:pStyle w:val="ARTartustawynprozporzdzenia"/>
      </w:pPr>
      <w:r w:rsidRPr="005B008B">
        <w:rPr>
          <w:rStyle w:val="Ppogrubienie"/>
        </w:rPr>
        <w:t>Art. 19.</w:t>
      </w:r>
      <w:r w:rsidRPr="005D6021">
        <w:t xml:space="preserve"> W ustawie z dnia 16 maja 2019 r. o funduszu rozwoju przewozów autobusowych o charakterze użyteczności publicznej (Dz.</w:t>
      </w:r>
      <w:r w:rsidR="00EC18D9">
        <w:t xml:space="preserve"> </w:t>
      </w:r>
      <w:r w:rsidRPr="005D6021">
        <w:t xml:space="preserve">U. z  2021 r. poz. 717) w art. 25 </w:t>
      </w:r>
      <w:r w:rsidR="00CC783A">
        <w:t xml:space="preserve">w </w:t>
      </w:r>
      <w:r w:rsidRPr="005D6021">
        <w:t>ust</w:t>
      </w:r>
      <w:r w:rsidR="00CD30DD">
        <w:t>.</w:t>
      </w:r>
      <w:r w:rsidRPr="005D6021">
        <w:t xml:space="preserve"> 1 </w:t>
      </w:r>
      <w:r w:rsidR="00CC783A">
        <w:t xml:space="preserve">w </w:t>
      </w:r>
      <w:r w:rsidRPr="005D6021">
        <w:t>pkt 8 wyrazy „o finansowym wsparciu tworzenia lokali mieszkalnych na wynajem, mieszkań chronionych, noclegowni, schronisk dla osób bezdomnych, ogrzewalni i tymczasowych pomieszczeń (Dz.</w:t>
      </w:r>
      <w:r w:rsidR="00EC18D9">
        <w:t xml:space="preserve"> </w:t>
      </w:r>
      <w:r w:rsidRPr="005D6021">
        <w:t xml:space="preserve">U. z 2020 r. </w:t>
      </w:r>
      <w:hyperlink r:id="rId14" w:history="1">
        <w:r w:rsidRPr="005D6021">
          <w:t>poz. 508</w:t>
        </w:r>
      </w:hyperlink>
      <w:r w:rsidRPr="005D6021">
        <w:t xml:space="preserve"> oraz z 2021 r. </w:t>
      </w:r>
      <w:hyperlink r:id="rId15" w:history="1">
        <w:r w:rsidRPr="005D6021">
          <w:t>poz. 11</w:t>
        </w:r>
      </w:hyperlink>
      <w:r w:rsidRPr="005D6021">
        <w:t xml:space="preserve"> i </w:t>
      </w:r>
      <w:hyperlink r:id="rId16" w:history="1">
        <w:r w:rsidRPr="005D6021">
          <w:t>223</w:t>
        </w:r>
      </w:hyperlink>
      <w:r w:rsidRPr="005D6021">
        <w:t>)” zastępuje się wyrazami „o finansowym wsparciu niektórych przedsięwzięć mieszkaniowych (Dz. U. z 2020 r. poz. 508 oraz z 2021 r. poz. 11, 223 i …)”.</w:t>
      </w:r>
    </w:p>
    <w:p w14:paraId="3F004B8D" w14:textId="6D8701D9" w:rsidR="005D6021" w:rsidRPr="00F40AF0" w:rsidRDefault="005D6021" w:rsidP="009627C2">
      <w:pPr>
        <w:pStyle w:val="ARTartustawynprozporzdzenia"/>
      </w:pPr>
      <w:r w:rsidRPr="005B008B">
        <w:rPr>
          <w:rStyle w:val="Ppogrubienie"/>
        </w:rPr>
        <w:t>Art. 20.</w:t>
      </w:r>
      <w:r w:rsidRPr="005D6021">
        <w:t xml:space="preserve"> W ustawie z dnia 2 marca 2020 r. o szczególnych rozwiązaniach związanych z zapobieganiem, przeciwdziałaniem i zwalczaniem COVID-19, innych chorób zakaźnych oraz wywołanych nimi sytuacji kryzysowych (Dz.</w:t>
      </w:r>
      <w:r w:rsidR="0078422F">
        <w:t xml:space="preserve"> </w:t>
      </w:r>
      <w:r w:rsidRPr="005D6021">
        <w:t>U. z 2020 r. poz. 1842</w:t>
      </w:r>
      <w:r w:rsidR="00CC783A">
        <w:t>,</w:t>
      </w:r>
      <w:r w:rsidRPr="005D6021">
        <w:t xml:space="preserve"> z późn. zm.</w:t>
      </w:r>
      <w:r w:rsidRPr="006B55F8">
        <w:rPr>
          <w:rStyle w:val="IGindeksgrny"/>
        </w:rPr>
        <w:footnoteReference w:id="2"/>
      </w:r>
      <w:r w:rsidR="00F32114" w:rsidRPr="00F32114">
        <w:rPr>
          <w:rStyle w:val="IGindeksgrny"/>
        </w:rPr>
        <w:t>)</w:t>
      </w:r>
      <w:r w:rsidRPr="005D6021">
        <w:t>) w art. 15y wyrazy „o niektórych formach popierania budownictwa mieszkaniowego (Dz. U. z 2019 r. poz. 2195)” zastępuje się wyrazami „o społecznych formach rozwoju mieszkalnictwa (Dz. U. z 2019 r. poz. 2195 oraz z 2021 r. poz. 11, 1177, 1243 i …)”.</w:t>
      </w:r>
    </w:p>
    <w:p w14:paraId="08EFDE5D" w14:textId="791AAC89" w:rsidR="00130CC5" w:rsidRPr="00130CC5" w:rsidRDefault="00130CC5" w:rsidP="00130CC5">
      <w:pPr>
        <w:pStyle w:val="ARTartustawynprozporzdzenia"/>
        <w:rPr>
          <w:rStyle w:val="Ppogrubienie"/>
        </w:rPr>
      </w:pPr>
      <w:r w:rsidRPr="00130CC5">
        <w:rPr>
          <w:rStyle w:val="Ppogrubienie"/>
        </w:rPr>
        <w:t xml:space="preserve">Art. </w:t>
      </w:r>
      <w:r w:rsidR="005D6021">
        <w:rPr>
          <w:rStyle w:val="Ppogrubienie"/>
        </w:rPr>
        <w:t>21</w:t>
      </w:r>
      <w:r w:rsidRPr="00130CC5">
        <w:rPr>
          <w:rStyle w:val="Ppogrubienie"/>
        </w:rPr>
        <w:t>.</w:t>
      </w:r>
      <w:r w:rsidRPr="00130CC5">
        <w:t xml:space="preserve"> W ustawie z dnia 16 grudnia 2020 r. o rozliczaniu ceny lokali lub budynków w cenie nieruchomości zbywanych z gminnego zasobu nieruchomości (Dz. U</w:t>
      </w:r>
      <w:r w:rsidR="00C00713">
        <w:t>.</w:t>
      </w:r>
      <w:r w:rsidRPr="00130CC5">
        <w:t xml:space="preserve"> z 2021 r. poz. 223) uchyla się art. 20.</w:t>
      </w:r>
    </w:p>
    <w:p w14:paraId="753253D3" w14:textId="5F96B95C" w:rsidR="00553B47" w:rsidRDefault="00553B47" w:rsidP="00553B47">
      <w:pPr>
        <w:pStyle w:val="ARTartustawynprozporzdzenia"/>
      </w:pPr>
      <w:r w:rsidRPr="00553B47">
        <w:rPr>
          <w:rStyle w:val="Ppogrubienie"/>
        </w:rPr>
        <w:t xml:space="preserve">Art. </w:t>
      </w:r>
      <w:r w:rsidR="005D6021">
        <w:rPr>
          <w:rStyle w:val="Ppogrubienie"/>
        </w:rPr>
        <w:t>22</w:t>
      </w:r>
      <w:r w:rsidR="00755924">
        <w:rPr>
          <w:rStyle w:val="Ppogrubienie"/>
        </w:rPr>
        <w:t xml:space="preserve">. </w:t>
      </w:r>
      <w:r w:rsidRPr="00553B47">
        <w:t>W przypadku gdy stopa redyskonta weksli w Narodowym Banku Polskim osiągnie wartość niższą niż 0,00% w skali roku, dla określenia wysokości oprocentowania kredytu udzielonego na realizację przedsięwzięcia i</w:t>
      </w:r>
      <w:r w:rsidR="00C00713">
        <w:t>nwestycyjno-budowlanego albo na </w:t>
      </w:r>
      <w:r w:rsidRPr="00553B47">
        <w:t>realizację infrastruktury technicznej n</w:t>
      </w:r>
      <w:r>
        <w:t>a podstawie wniosku złożonego w </w:t>
      </w:r>
      <w:r w:rsidRPr="00553B47">
        <w:t>Banku Gospodarstwa Krajowego do dnia 30 września 2009 r. na podstawie przepisów</w:t>
      </w:r>
      <w:r w:rsidR="00CC783A">
        <w:t xml:space="preserve"> ustawy, o </w:t>
      </w:r>
      <w:r w:rsidR="00CC783A">
        <w:lastRenderedPageBreak/>
        <w:t xml:space="preserve">której mowa w art. 2 niniejszej ustawy, w brzmieniu </w:t>
      </w:r>
      <w:r w:rsidR="00784C4E">
        <w:t xml:space="preserve">obowiązującym do dnia </w:t>
      </w:r>
      <w:r w:rsidR="00FB125E">
        <w:t>30 września 2009 r.</w:t>
      </w:r>
      <w:r w:rsidRPr="00553B47">
        <w:t xml:space="preserve">, przyjmuje się jej wartość równą 0,00% w skali roku. </w:t>
      </w:r>
    </w:p>
    <w:p w14:paraId="26C6AEC7" w14:textId="13429135" w:rsidR="00553B47" w:rsidRDefault="00553B47" w:rsidP="00553B47">
      <w:pPr>
        <w:pStyle w:val="ARTartustawynprozporzdzenia"/>
      </w:pPr>
      <w:r w:rsidRPr="00553B47">
        <w:rPr>
          <w:rStyle w:val="Ppogrubienie"/>
        </w:rPr>
        <w:t xml:space="preserve">Art. </w:t>
      </w:r>
      <w:r w:rsidR="005D6021">
        <w:rPr>
          <w:rStyle w:val="Ppogrubienie"/>
        </w:rPr>
        <w:t>23</w:t>
      </w:r>
      <w:r w:rsidR="00755924">
        <w:rPr>
          <w:rStyle w:val="Ppogrubienie"/>
        </w:rPr>
        <w:t xml:space="preserve">. </w:t>
      </w:r>
      <w:r w:rsidRPr="00553B47">
        <w:t>Do spłaty kredytów udzielonych przed dniem wejścia w życie niniejszej ustawy na podstawie przepisów ustawy z dnia 26 października 1995 r. o niektórych formach popierania budownictwa mieszkaniowego w ramach fina</w:t>
      </w:r>
      <w:r w:rsidR="0056438F">
        <w:t>nsowania zwrotnego stosuje się </w:t>
      </w:r>
      <w:r w:rsidRPr="00553B47">
        <w:t xml:space="preserve">przepisy ustawy zmienianej w art. </w:t>
      </w:r>
      <w:r w:rsidR="001F33D2">
        <w:t>2</w:t>
      </w:r>
      <w:r w:rsidRPr="00553B47">
        <w:t xml:space="preserve"> w brzmieniu nadanym niniejszą ustawą. </w:t>
      </w:r>
    </w:p>
    <w:p w14:paraId="2F2BDC24" w14:textId="123B0A15" w:rsidR="00D75960" w:rsidRDefault="00D75960" w:rsidP="00D75960">
      <w:pPr>
        <w:pStyle w:val="ARTartustawynprozporzdzenia"/>
      </w:pPr>
      <w:r w:rsidRPr="00851766">
        <w:rPr>
          <w:rStyle w:val="Ppogrubienie"/>
        </w:rPr>
        <w:t xml:space="preserve">Art. </w:t>
      </w:r>
      <w:r w:rsidR="005D6021">
        <w:rPr>
          <w:rStyle w:val="Ppogrubienie"/>
        </w:rPr>
        <w:t>24</w:t>
      </w:r>
      <w:r w:rsidRPr="00851766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D75960">
        <w:t>Dotychczasowe przepisy wykonawcze wydane na podstawie art</w:t>
      </w:r>
      <w:r>
        <w:t xml:space="preserve">. 19 ustawy zmienianej w art. </w:t>
      </w:r>
      <w:r w:rsidR="001F33D2">
        <w:t>9</w:t>
      </w:r>
      <w:r w:rsidRPr="00D75960">
        <w:t xml:space="preserve"> zachowują moc </w:t>
      </w:r>
      <w:r w:rsidR="00F40AF0" w:rsidRPr="00F40AF0">
        <w:t xml:space="preserve">do dnia wejścia w życie przepisów wykonawczych wydanych na podstawie </w:t>
      </w:r>
      <w:r w:rsidR="00F40AF0">
        <w:t xml:space="preserve">art. 19 ustawy zmienianej w art. </w:t>
      </w:r>
      <w:r w:rsidR="001F33D2">
        <w:t>9</w:t>
      </w:r>
      <w:r w:rsidR="00DB676E">
        <w:t xml:space="preserve"> w brzmieniu nadanym niniejszą ustawą</w:t>
      </w:r>
      <w:r w:rsidR="00F40AF0">
        <w:t xml:space="preserve">, jednak nie dłużej niż </w:t>
      </w:r>
      <w:r w:rsidRPr="00D75960">
        <w:t xml:space="preserve">do dnia </w:t>
      </w:r>
      <w:r w:rsidR="00F40AF0">
        <w:t>3</w:t>
      </w:r>
      <w:r w:rsidR="009627C2">
        <w:t>0 czerwca</w:t>
      </w:r>
      <w:r>
        <w:t xml:space="preserve"> 2022</w:t>
      </w:r>
      <w:r w:rsidRPr="00D75960">
        <w:t xml:space="preserve"> r.</w:t>
      </w:r>
    </w:p>
    <w:p w14:paraId="40A90E5F" w14:textId="26D9AB94" w:rsidR="0016719A" w:rsidRDefault="00D062CB" w:rsidP="0016719A">
      <w:pPr>
        <w:pStyle w:val="ARTartustawynprozporzdzenia"/>
      </w:pPr>
      <w:r w:rsidRPr="00D062CB">
        <w:rPr>
          <w:rStyle w:val="Ppogrubienie"/>
        </w:rPr>
        <w:t xml:space="preserve">Art. </w:t>
      </w:r>
      <w:r w:rsidR="005D6021">
        <w:rPr>
          <w:rStyle w:val="Ppogrubienie"/>
        </w:rPr>
        <w:t>25</w:t>
      </w:r>
      <w:r w:rsidRPr="00D062CB">
        <w:rPr>
          <w:rStyle w:val="Ppogrubienie"/>
        </w:rPr>
        <w:t xml:space="preserve">. </w:t>
      </w:r>
      <w:r w:rsidR="00167A38" w:rsidRPr="00167A38">
        <w:t>Do wniosków o udzielenie finansowego wsparcia</w:t>
      </w:r>
      <w:r w:rsidR="00C4776E">
        <w:t xml:space="preserve">, złożonych </w:t>
      </w:r>
      <w:r w:rsidR="00837617" w:rsidRPr="00837617">
        <w:t xml:space="preserve">w trybie określonym w przepisach wydanych na podstawie art. 19 ustawy zmienianej w art. </w:t>
      </w:r>
      <w:r w:rsidR="001F33D2">
        <w:t>9</w:t>
      </w:r>
      <w:r w:rsidR="00837617">
        <w:t xml:space="preserve"> </w:t>
      </w:r>
      <w:r w:rsidR="00C4776E">
        <w:t>przed dniem wejścia w życie niniejszej ustawy</w:t>
      </w:r>
      <w:r w:rsidR="002523AB">
        <w:t xml:space="preserve"> i nierozpatrzonych przed tym dniem</w:t>
      </w:r>
      <w:r w:rsidR="00C4776E">
        <w:t xml:space="preserve">, stosuje się przepisy ustawy zmienianej w art. </w:t>
      </w:r>
      <w:r w:rsidR="001F33D2">
        <w:t>9</w:t>
      </w:r>
      <w:r w:rsidR="00C4776E">
        <w:t xml:space="preserve">, w brzmieniu </w:t>
      </w:r>
      <w:r w:rsidR="00837617">
        <w:t>nadanym niniejszą ustawą</w:t>
      </w:r>
      <w:r w:rsidR="00837617" w:rsidRPr="00837617">
        <w:t>.</w:t>
      </w:r>
      <w:r w:rsidR="0016719A">
        <w:t xml:space="preserve"> </w:t>
      </w:r>
    </w:p>
    <w:p w14:paraId="30991C51" w14:textId="6392E3E5" w:rsidR="002B606E" w:rsidRDefault="00167A38" w:rsidP="00263AC5">
      <w:pPr>
        <w:pStyle w:val="ARTartustawynprozporzdzenia"/>
      </w:pPr>
      <w:r w:rsidRPr="00167A38">
        <w:rPr>
          <w:rStyle w:val="Ppogrubienie"/>
        </w:rPr>
        <w:t xml:space="preserve">Art. </w:t>
      </w:r>
      <w:r w:rsidR="005D6021">
        <w:rPr>
          <w:rStyle w:val="Ppogrubienie"/>
        </w:rPr>
        <w:t>26</w:t>
      </w:r>
      <w:r w:rsidRPr="00167A38">
        <w:rPr>
          <w:rStyle w:val="Ppogrubienie"/>
        </w:rPr>
        <w:t>.</w:t>
      </w:r>
      <w:r>
        <w:t xml:space="preserve"> </w:t>
      </w:r>
      <w:r w:rsidR="003A207B">
        <w:t xml:space="preserve">1. </w:t>
      </w:r>
      <w:r>
        <w:t>K</w:t>
      </w:r>
      <w:r w:rsidR="002B606E">
        <w:t xml:space="preserve">wota </w:t>
      </w:r>
      <w:r w:rsidR="00C300B1">
        <w:t xml:space="preserve">finansowego wsparcia </w:t>
      </w:r>
      <w:r w:rsidR="002B606E">
        <w:t>wynikająca z umów</w:t>
      </w:r>
      <w:r w:rsidR="009725E7">
        <w:t xml:space="preserve">, o których mowa w </w:t>
      </w:r>
      <w:r w:rsidR="009725E7" w:rsidRPr="009725E7">
        <w:t xml:space="preserve">art. 12 ust. 1 ustawy zmienianej w art. </w:t>
      </w:r>
      <w:r w:rsidR="001F33D2">
        <w:t>9</w:t>
      </w:r>
      <w:r w:rsidR="00FE4FBD">
        <w:t>,</w:t>
      </w:r>
      <w:r w:rsidR="009725E7" w:rsidRPr="009725E7">
        <w:t xml:space="preserve"> </w:t>
      </w:r>
      <w:r w:rsidR="00C300B1" w:rsidRPr="00C300B1">
        <w:t xml:space="preserve">zawartych </w:t>
      </w:r>
      <w:r w:rsidR="0021150A">
        <w:t>z beneficjentem wsparci</w:t>
      </w:r>
      <w:r w:rsidR="00C00713">
        <w:t>a przed dniem wejścia w </w:t>
      </w:r>
      <w:r w:rsidR="0021150A">
        <w:t>życie ustawy</w:t>
      </w:r>
      <w:r w:rsidR="002B606E">
        <w:t>, pomniejsza kwotę</w:t>
      </w:r>
      <w:r w:rsidR="0021150A">
        <w:t>,</w:t>
      </w:r>
      <w:r w:rsidR="002B606E">
        <w:t xml:space="preserve"> o której mowa w art. 8b ust. 1 ustawy zmienianej w art. 8 w brzmieniu nadanym niniejszą ustawą</w:t>
      </w:r>
      <w:r w:rsidR="0021150A">
        <w:t>,</w:t>
      </w:r>
      <w:r w:rsidR="002B606E">
        <w:t xml:space="preserve"> </w:t>
      </w:r>
      <w:r w:rsidR="0021150A">
        <w:t>określoną na rok, na który umowa z beneficjentem wsparcia określiła termin, w jakim nastąpi uruchomienie finansowego wsparcia</w:t>
      </w:r>
      <w:r w:rsidR="002B606E">
        <w:t>.</w:t>
      </w:r>
    </w:p>
    <w:p w14:paraId="5C1ECCDE" w14:textId="1E3149BF" w:rsidR="003A207B" w:rsidRDefault="000C2AA0" w:rsidP="00FB125E">
      <w:pPr>
        <w:pStyle w:val="USTustnpkodeksu"/>
      </w:pPr>
      <w:r>
        <w:t>2.</w:t>
      </w:r>
      <w:r w:rsidRPr="000C2AA0">
        <w:t xml:space="preserve"> Kwota finansowego wsparcia wynikająca z wniosków zakwalifikowanych w trybie określonym w przepisach wydanych na podstawie art. 19 ustawy zmienianej w art. </w:t>
      </w:r>
      <w:r w:rsidR="001F33D2">
        <w:t>9</w:t>
      </w:r>
      <w:r w:rsidRPr="000C2AA0">
        <w:t xml:space="preserve"> przed dniem wejścia w życie niniejszej ustawy, pomniejsza kwotę, o której mowa w art. 8b ust. 1 ustawy zmienianej w art. </w:t>
      </w:r>
      <w:r w:rsidR="001F33D2">
        <w:t>9</w:t>
      </w:r>
      <w:r w:rsidRPr="000C2AA0">
        <w:t xml:space="preserve"> w brzmieniu nadanym niniejszą ustawą, określoną na rok, na który zakwalifikowany wniosek określił termin, w jakim nastąpi uruchomienie finansowego wsparcia.</w:t>
      </w:r>
    </w:p>
    <w:p w14:paraId="5BC9977C" w14:textId="1AEEF648" w:rsidR="00263AC5" w:rsidRPr="00263AC5" w:rsidRDefault="00263AC5" w:rsidP="00263AC5">
      <w:pPr>
        <w:pStyle w:val="USTustnpkodeksu"/>
      </w:pPr>
      <w:r>
        <w:rPr>
          <w:rStyle w:val="Ppogrubienie"/>
        </w:rPr>
        <w:t xml:space="preserve">Art. </w:t>
      </w:r>
      <w:r w:rsidR="005D6021">
        <w:rPr>
          <w:rStyle w:val="Ppogrubienie"/>
        </w:rPr>
        <w:t>27</w:t>
      </w:r>
      <w:r>
        <w:rPr>
          <w:rStyle w:val="Ppogrubienie"/>
        </w:rPr>
        <w:t xml:space="preserve">. </w:t>
      </w:r>
      <w:r w:rsidRPr="00263AC5">
        <w:t xml:space="preserve">1. W terminie roku od dnia wejścia w życie niniejszej ustawy wynajmujący dostosuje zawarte przed dniem wejścia w życie niniejszej ustawy umowy najmu w zakresie wysokości stawki czynszu zgodnie z art. 7c ust. 2 i 3 ustawy zmienianej w art. </w:t>
      </w:r>
      <w:r w:rsidR="001F33D2">
        <w:t>9</w:t>
      </w:r>
      <w:r w:rsidRPr="00263AC5">
        <w:t xml:space="preserve"> w brzmieniu nadanym niniejszą ustawą. </w:t>
      </w:r>
    </w:p>
    <w:p w14:paraId="5FC55BCB" w14:textId="3EA18732" w:rsidR="00263AC5" w:rsidRPr="00263AC5" w:rsidRDefault="00263AC5" w:rsidP="00263AC5">
      <w:pPr>
        <w:pStyle w:val="USTustnpkodeksu"/>
      </w:pPr>
      <w:r w:rsidRPr="00263AC5">
        <w:t xml:space="preserve">2. W terminie roku od dnia wejścia w życie niniejszej ustawy rady gmin dostosują uchwały, o których mowa w art. 21 ust. 1 pkt 1 ustawy zmienianej w art. </w:t>
      </w:r>
      <w:r w:rsidR="001F33D2">
        <w:t>5</w:t>
      </w:r>
      <w:r w:rsidR="00CC783A">
        <w:t>,</w:t>
      </w:r>
      <w:r w:rsidRPr="00263AC5">
        <w:t xml:space="preserve"> w zakresie </w:t>
      </w:r>
      <w:r w:rsidRPr="00263AC5">
        <w:lastRenderedPageBreak/>
        <w:t xml:space="preserve">wysokości stawki czynszu zgodnie z art. 7c ust. 2 i 3 ustawy zmienianej w art. </w:t>
      </w:r>
      <w:r w:rsidR="001F33D2">
        <w:t>9</w:t>
      </w:r>
      <w:r w:rsidRPr="00263AC5">
        <w:t xml:space="preserve"> w brzmieniu nadanym niniejszą ustawą.</w:t>
      </w:r>
    </w:p>
    <w:p w14:paraId="78345E0A" w14:textId="5F930D5E" w:rsidR="00D062CB" w:rsidRDefault="00851766" w:rsidP="00AC25F0">
      <w:pPr>
        <w:pStyle w:val="ARTartustawynprozporzdzenia"/>
      </w:pPr>
      <w:r w:rsidRPr="00851766">
        <w:rPr>
          <w:rStyle w:val="Ppogrubienie"/>
        </w:rPr>
        <w:t xml:space="preserve">Art. </w:t>
      </w:r>
      <w:r w:rsidR="005D6021">
        <w:rPr>
          <w:rStyle w:val="Ppogrubienie"/>
        </w:rPr>
        <w:t>28</w:t>
      </w:r>
      <w:r w:rsidRPr="00851766">
        <w:rPr>
          <w:rStyle w:val="Ppogrubienie"/>
        </w:rPr>
        <w:t>.</w:t>
      </w:r>
      <w:r>
        <w:t xml:space="preserve"> </w:t>
      </w:r>
      <w:r w:rsidRPr="00851766">
        <w:t>Ustawa wchodzi w życie po upływie 14 dni od dnia ogłoszenia</w:t>
      </w:r>
      <w:r w:rsidR="00FE4FBD">
        <w:t xml:space="preserve">, z wyjątkiem art. </w:t>
      </w:r>
      <w:r w:rsidR="001F33D2">
        <w:t>9</w:t>
      </w:r>
      <w:r w:rsidR="00FE4FBD">
        <w:t xml:space="preserve"> pkt </w:t>
      </w:r>
      <w:r w:rsidR="001F33D2">
        <w:t>9</w:t>
      </w:r>
      <w:r w:rsidR="00E95523" w:rsidRPr="007443E1">
        <w:t>–</w:t>
      </w:r>
      <w:r w:rsidR="001F33D2">
        <w:t>1</w:t>
      </w:r>
      <w:r w:rsidR="00D07AC8">
        <w:t>1</w:t>
      </w:r>
      <w:r w:rsidR="006D008F">
        <w:t xml:space="preserve"> oraz</w:t>
      </w:r>
      <w:r w:rsidR="00FE4FBD">
        <w:t xml:space="preserve"> art. 2</w:t>
      </w:r>
      <w:r w:rsidR="00137D34">
        <w:t>6</w:t>
      </w:r>
      <w:r w:rsidR="0065466C">
        <w:t>,</w:t>
      </w:r>
      <w:r w:rsidR="00FE4FBD">
        <w:t xml:space="preserve"> które wchodzą w życie z dniem 1 stycznia 2022 r</w:t>
      </w:r>
      <w:r w:rsidR="00842ED9">
        <w:t>.</w:t>
      </w:r>
    </w:p>
    <w:p w14:paraId="62DC0F0A" w14:textId="77777777" w:rsidR="00500CA2" w:rsidRDefault="00500CA2" w:rsidP="00FB125E">
      <w:pPr>
        <w:pStyle w:val="ARTartustawynprozporzdzenia"/>
        <w:ind w:firstLine="0"/>
      </w:pPr>
    </w:p>
    <w:p w14:paraId="7AAD4F96" w14:textId="77777777" w:rsidR="00500CA2" w:rsidRPr="00500CA2" w:rsidRDefault="00500CA2" w:rsidP="00500CA2">
      <w:pPr>
        <w:pStyle w:val="OZNPARAFYADNOTACJE"/>
      </w:pPr>
      <w:r w:rsidRPr="00500CA2">
        <w:t>ZA ZGODNOŚĆ POD WZGLĘDEM PRAWNYM,</w:t>
      </w:r>
    </w:p>
    <w:p w14:paraId="726FED44" w14:textId="66EB10A8" w:rsidR="00500CA2" w:rsidRPr="00500CA2" w:rsidRDefault="00500CA2" w:rsidP="00E95523">
      <w:pPr>
        <w:pStyle w:val="OZNPARAFYADNOTACJE"/>
      </w:pPr>
      <w:r w:rsidRPr="00500CA2">
        <w:t xml:space="preserve">LEGISLACYJNYM I REDAKCYJNYM </w:t>
      </w:r>
    </w:p>
    <w:p w14:paraId="4AEE44BC" w14:textId="0682FD3D" w:rsidR="00500CA2" w:rsidRPr="00500CA2" w:rsidRDefault="00843118" w:rsidP="00500CA2">
      <w:pPr>
        <w:pStyle w:val="OZNPARAFYADNOTACJE"/>
      </w:pPr>
      <w:r>
        <w:t>Aneta Mijal</w:t>
      </w:r>
    </w:p>
    <w:p w14:paraId="31CFC407" w14:textId="2A92A31B" w:rsidR="00500CA2" w:rsidRPr="00500CA2" w:rsidRDefault="000D58DD" w:rsidP="00500CA2">
      <w:pPr>
        <w:pStyle w:val="OZNPARAFYADNOTACJE"/>
      </w:pPr>
      <w:r>
        <w:t xml:space="preserve">Zastępca </w:t>
      </w:r>
      <w:r w:rsidR="00500CA2" w:rsidRPr="00500CA2">
        <w:t>Dyrektor</w:t>
      </w:r>
      <w:r>
        <w:t>a</w:t>
      </w:r>
      <w:r w:rsidR="00500CA2" w:rsidRPr="00500CA2">
        <w:t xml:space="preserve"> Departamentu Prawnego</w:t>
      </w:r>
    </w:p>
    <w:p w14:paraId="0AA01152" w14:textId="62EAE4E1" w:rsidR="00500CA2" w:rsidRPr="00500CA2" w:rsidRDefault="00500CA2" w:rsidP="00500CA2">
      <w:pPr>
        <w:pStyle w:val="OZNPARAFYADNOTACJE"/>
      </w:pPr>
      <w:r w:rsidRPr="00500CA2">
        <w:t>w Ministerstwie Rozwoju i Technologii</w:t>
      </w:r>
    </w:p>
    <w:p w14:paraId="39C522EC" w14:textId="77777777" w:rsidR="00500CA2" w:rsidRPr="00500CA2" w:rsidRDefault="00500CA2" w:rsidP="00500CA2">
      <w:pPr>
        <w:pStyle w:val="OZNPARAFYADNOTACJE"/>
      </w:pPr>
      <w:r w:rsidRPr="00500CA2">
        <w:t>/podpisano elektronicznie/</w:t>
      </w:r>
    </w:p>
    <w:p w14:paraId="2F39E666" w14:textId="77777777" w:rsidR="00500CA2" w:rsidRPr="00553B47" w:rsidRDefault="00500CA2" w:rsidP="00FB125E">
      <w:pPr>
        <w:pStyle w:val="ARTartustawynprozporzdzenia"/>
        <w:ind w:firstLine="0"/>
      </w:pPr>
    </w:p>
    <w:sectPr w:rsidR="00500CA2" w:rsidRPr="00553B47" w:rsidSect="001A7F15">
      <w:headerReference w:type="default" r:id="rId1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A181A" w14:textId="77777777" w:rsidR="00E5016B" w:rsidRDefault="00E5016B">
      <w:r>
        <w:separator/>
      </w:r>
    </w:p>
  </w:endnote>
  <w:endnote w:type="continuationSeparator" w:id="0">
    <w:p w14:paraId="4D79E46B" w14:textId="77777777" w:rsidR="00E5016B" w:rsidRDefault="00E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1FE1B" w14:textId="77777777" w:rsidR="00E5016B" w:rsidRDefault="00E5016B">
      <w:r>
        <w:separator/>
      </w:r>
    </w:p>
  </w:footnote>
  <w:footnote w:type="continuationSeparator" w:id="0">
    <w:p w14:paraId="0AEA82C3" w14:textId="77777777" w:rsidR="00E5016B" w:rsidRDefault="00E5016B">
      <w:r>
        <w:continuationSeparator/>
      </w:r>
    </w:p>
  </w:footnote>
  <w:footnote w:id="1">
    <w:p w14:paraId="5F6B0B24" w14:textId="48E9E1E6" w:rsidR="00134911" w:rsidRDefault="00134911" w:rsidP="00361F5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</w:t>
      </w:r>
      <w:r w:rsidR="001A2BFE">
        <w:t xml:space="preserve">ustawę z dnia 8 marca 1990 r. o </w:t>
      </w:r>
      <w:r w:rsidR="00795056">
        <w:t>samorządzie gminnym</w:t>
      </w:r>
      <w:r w:rsidR="001A2BFE">
        <w:t>,</w:t>
      </w:r>
      <w:r w:rsidR="00795056">
        <w:t xml:space="preserve"> </w:t>
      </w:r>
      <w:r>
        <w:t>ustawę</w:t>
      </w:r>
      <w:r w:rsidRPr="00621420">
        <w:t xml:space="preserve"> dnia 26 października 1995 r. o niektórych formach popierania budownictwa mieszkaniowego</w:t>
      </w:r>
      <w:r>
        <w:t>,</w:t>
      </w:r>
      <w:r w:rsidRPr="00621420">
        <w:t xml:space="preserve"> </w:t>
      </w:r>
      <w:r>
        <w:t xml:space="preserve">ustawę </w:t>
      </w:r>
      <w:r w:rsidRPr="00A95CFD">
        <w:t>z dnia 30 listopada 1995 r. o pomocy państwa w spłacie niektórych kredytów mieszkaniowych, udzielaniu premii gwarancyjnych oraz refundacji bankom wypłaconych premii gwarancyjnych</w:t>
      </w:r>
      <w:r>
        <w:t>,</w:t>
      </w:r>
      <w:r w:rsidRPr="00A95CFD">
        <w:t xml:space="preserve"> </w:t>
      </w:r>
      <w:r>
        <w:t xml:space="preserve">ustawę </w:t>
      </w:r>
      <w:r w:rsidRPr="00A95CFD">
        <w:t>z dnia 15 grudnia 2000 r. o spółdzielniach mieszkaniowych</w:t>
      </w:r>
      <w:r>
        <w:t>,</w:t>
      </w:r>
      <w:r w:rsidRPr="00A95CFD">
        <w:t xml:space="preserve"> </w:t>
      </w:r>
      <w:r>
        <w:t>ustawę z dnia 21 </w:t>
      </w:r>
      <w:r w:rsidRPr="00A95CFD">
        <w:t>czerwca 2001 r. o ochronie praw lokatorów, mieszkaniowym zasobie gminy i o zmianie Kodeksu cywilnego</w:t>
      </w:r>
      <w:r>
        <w:t>,</w:t>
      </w:r>
      <w:r w:rsidRPr="00A95CFD">
        <w:t xml:space="preserve"> </w:t>
      </w:r>
      <w:r>
        <w:t xml:space="preserve">ustawę </w:t>
      </w:r>
      <w:r w:rsidRPr="00546BB8">
        <w:t>z dnia 5 grudnia 2002 r. o dopłatach do oprocentow</w:t>
      </w:r>
      <w:r>
        <w:t>ania kredytów  mieszkaniowych o </w:t>
      </w:r>
      <w:r w:rsidRPr="00546BB8">
        <w:t>stałej stopie procentowej</w:t>
      </w:r>
      <w:r>
        <w:t xml:space="preserve">, ustawę </w:t>
      </w:r>
      <w:r w:rsidRPr="009D1BEF">
        <w:t>z dnia 20 kwietnia 2004 r. o promocji zatrudnienia i instytucjach rynku pracy</w:t>
      </w:r>
      <w:r>
        <w:t>,</w:t>
      </w:r>
      <w:r w:rsidRPr="00546BB8">
        <w:t xml:space="preserve"> </w:t>
      </w:r>
      <w:r>
        <w:t xml:space="preserve">ustawę </w:t>
      </w:r>
      <w:r w:rsidRPr="00D12C22">
        <w:t>z dnia 8 września 2006 r. o finansowym wsparciu rodzin i innych osób w nabywaniu własnego mieszkania</w:t>
      </w:r>
      <w:r>
        <w:t>,</w:t>
      </w:r>
      <w:r w:rsidRPr="00D12C22">
        <w:t xml:space="preserve"> </w:t>
      </w:r>
      <w:r w:rsidRPr="00162626">
        <w:t>ustawę z dnia 8 grudnia 2006 r. o finansowym wsparciu t</w:t>
      </w:r>
      <w:r>
        <w:t>worzenia lokali mieszkalnych na </w:t>
      </w:r>
      <w:r w:rsidRPr="00162626">
        <w:t xml:space="preserve">wynajem, mieszkań chronionych, noclegowni, schronisk dla </w:t>
      </w:r>
      <w:r>
        <w:t>osób bezdomnych, ogrzewalni i </w:t>
      </w:r>
      <w:r w:rsidRPr="00162626">
        <w:t xml:space="preserve">tymczasowych pomieszczeń, </w:t>
      </w:r>
      <w:r>
        <w:t xml:space="preserve">ustawę z </w:t>
      </w:r>
      <w:r w:rsidRPr="00582426">
        <w:t>dnia 21 listopada 2008 r. o wspieraniu termomode</w:t>
      </w:r>
      <w:r w:rsidR="00BC0457">
        <w:t>rnizacji i </w:t>
      </w:r>
      <w:r w:rsidRPr="00582426">
        <w:t>remontów</w:t>
      </w:r>
      <w:r>
        <w:t xml:space="preserve">, ustawę </w:t>
      </w:r>
      <w:r w:rsidRPr="009D1BEF">
        <w:t>z dn</w:t>
      </w:r>
      <w:r>
        <w:t>ia 16 </w:t>
      </w:r>
      <w:r w:rsidRPr="009D1BEF">
        <w:t>września 2011 r. o szczególnych rozwiązaniach związanych z usuwaniem skutków powodzi</w:t>
      </w:r>
      <w:r>
        <w:t>, ustawę</w:t>
      </w:r>
      <w:r w:rsidRPr="00847B9F">
        <w:t xml:space="preserve"> z dnia 27 września 2013 r. o pomocy państwa w nabyciu pierwszego mieszkania przez młodych ludzi</w:t>
      </w:r>
      <w:r>
        <w:t>, ustawę z </w:t>
      </w:r>
      <w:r w:rsidRPr="009D1BEF">
        <w:t>dnia 12 grudnia 2013 r. o cudzoziemcach</w:t>
      </w:r>
      <w:r>
        <w:t xml:space="preserve">, ustawę </w:t>
      </w:r>
      <w:r w:rsidR="00BC0457">
        <w:t>z dnia 10 lipca 2015 r. o </w:t>
      </w:r>
      <w:r w:rsidRPr="009D1BEF">
        <w:t>Agencji Mienia Wojskowego</w:t>
      </w:r>
      <w:r>
        <w:t xml:space="preserve">, ustawę </w:t>
      </w:r>
      <w:r w:rsidRPr="009D1BEF">
        <w:t xml:space="preserve">z dnia 20 lipca 2017 r. </w:t>
      </w:r>
      <w:r>
        <w:t xml:space="preserve">o </w:t>
      </w:r>
      <w:r w:rsidRPr="009D1BEF">
        <w:t>Krajowym Zasobie Nieruchomości</w:t>
      </w:r>
      <w:r>
        <w:t>, ustawę z dnia 22 </w:t>
      </w:r>
      <w:r w:rsidRPr="009D1BEF">
        <w:t>marca 2018 r. o zmianie ustawy o finansowym wsparciu tworzenia lokali socjalnych, mieszkań chronionych, noclegowni i domów dla bezdomnych, ustawy o ochronie praw lokatorów, mieszkaniowym zasobie gminy i o zmianie Kodeksu cywilnego oraz niektórych innych ustaw</w:t>
      </w:r>
      <w:r>
        <w:t xml:space="preserve">, ustawę </w:t>
      </w:r>
      <w:r w:rsidRPr="009D1BEF">
        <w:t>z dnia 20 lipca 2018 r. o pomocy państwa w ponoszeniu wydatków mieszkaniowych w pierwszych latach najmu mieszkania</w:t>
      </w:r>
      <w:r>
        <w:t xml:space="preserve">, </w:t>
      </w:r>
      <w:r w:rsidR="00B865B5" w:rsidRPr="00B865B5">
        <w:t>ustawę z dnia 23 października 2018 r. o rządowym funduszu rozwoju dróg, ustawę z dnia 16 maja 2019 r. o funduszu rozwoju przewozów autobusowych o charakterze użyteczności publicznej, ustawę z dnia 2 marca 2020 r. o szczególnych rozwiązaniach związanych z zapobieganiem, przeciwdziałaniem i zwalczaniem COVID-19, innych chorób zakaźnych oraz wywołanych nimi sytuacji kryzysowych,</w:t>
      </w:r>
      <w:r w:rsidR="00B865B5">
        <w:t xml:space="preserve"> </w:t>
      </w:r>
      <w:r>
        <w:t xml:space="preserve">ustawę </w:t>
      </w:r>
      <w:r w:rsidRPr="00847B9F">
        <w:t xml:space="preserve">z dnia 16 grudnia 2020 r. o rozliczaniu ceny lokali lub budynków w </w:t>
      </w:r>
      <w:r>
        <w:t>cenie nieruchomości zbywanych z </w:t>
      </w:r>
      <w:r w:rsidRPr="00847B9F">
        <w:t>gminnego zasobu nieruchomości</w:t>
      </w:r>
      <w:r>
        <w:t>.</w:t>
      </w:r>
    </w:p>
  </w:footnote>
  <w:footnote w:id="2">
    <w:p w14:paraId="1154EE4F" w14:textId="2618517B" w:rsidR="005D6021" w:rsidRPr="00960477" w:rsidRDefault="005D6021" w:rsidP="00DD0D17">
      <w:pPr>
        <w:pStyle w:val="ODNONIKtreodnonika"/>
      </w:pPr>
      <w:r w:rsidRPr="00DD0D17">
        <w:rPr>
          <w:rStyle w:val="IGindeksgrny"/>
        </w:rPr>
        <w:footnoteRef/>
      </w:r>
      <w:r w:rsidR="0078422F" w:rsidRPr="00DD0D17">
        <w:rPr>
          <w:rStyle w:val="IGindeksgrny"/>
        </w:rPr>
        <w:t>)</w:t>
      </w:r>
      <w:r w:rsidR="0078422F" w:rsidRPr="00DD0D17">
        <w:tab/>
      </w:r>
      <w:r w:rsidRPr="009F29A2">
        <w:t xml:space="preserve">Zmiany tekstu jednolitego wymienionej ustawy zostały ogłoszone w Dz. U. z 2020 r. </w:t>
      </w:r>
      <w:r>
        <w:t>poz.</w:t>
      </w:r>
      <w:r w:rsidRPr="00960477">
        <w:t xml:space="preserve"> </w:t>
      </w:r>
      <w:r w:rsidRPr="0007135C">
        <w:t xml:space="preserve"> 1842, 2112, 2113, 2123, 2157, 2255, 227</w:t>
      </w:r>
      <w:r w:rsidRPr="00960477">
        <w:t>5, 2320, 2327, 2338, 2361 i 2401 oraz z 2021 r. poz. 11, 159, 180, 694, 981, 1023, 1090, 1162, 1163 i 1192.</w:t>
      </w:r>
    </w:p>
    <w:p w14:paraId="02470F17" w14:textId="77777777" w:rsidR="005D6021" w:rsidRDefault="005D6021" w:rsidP="005D60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42BB" w14:textId="77777777" w:rsidR="00134911" w:rsidRPr="00B371CC" w:rsidRDefault="0013491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C2350"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8585E4E"/>
    <w:multiLevelType w:val="hybridMultilevel"/>
    <w:tmpl w:val="1A186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A37569B"/>
    <w:multiLevelType w:val="hybridMultilevel"/>
    <w:tmpl w:val="53D0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6080"/>
    <w:multiLevelType w:val="hybridMultilevel"/>
    <w:tmpl w:val="52145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0"/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51"/>
    <w:rsid w:val="000012DA"/>
    <w:rsid w:val="00001416"/>
    <w:rsid w:val="00001D36"/>
    <w:rsid w:val="0000246E"/>
    <w:rsid w:val="00002E15"/>
    <w:rsid w:val="00003862"/>
    <w:rsid w:val="00003BD8"/>
    <w:rsid w:val="0000489A"/>
    <w:rsid w:val="00004C77"/>
    <w:rsid w:val="00010E89"/>
    <w:rsid w:val="00012098"/>
    <w:rsid w:val="000120D4"/>
    <w:rsid w:val="0001236F"/>
    <w:rsid w:val="00012666"/>
    <w:rsid w:val="00012A35"/>
    <w:rsid w:val="00015853"/>
    <w:rsid w:val="00016099"/>
    <w:rsid w:val="0001627E"/>
    <w:rsid w:val="00016ADB"/>
    <w:rsid w:val="00017B02"/>
    <w:rsid w:val="00017DC2"/>
    <w:rsid w:val="00017E17"/>
    <w:rsid w:val="00020109"/>
    <w:rsid w:val="00021522"/>
    <w:rsid w:val="00021C23"/>
    <w:rsid w:val="00023471"/>
    <w:rsid w:val="00023A26"/>
    <w:rsid w:val="00023F13"/>
    <w:rsid w:val="00024E32"/>
    <w:rsid w:val="00025647"/>
    <w:rsid w:val="00025777"/>
    <w:rsid w:val="00027457"/>
    <w:rsid w:val="00030634"/>
    <w:rsid w:val="00030968"/>
    <w:rsid w:val="000319C1"/>
    <w:rsid w:val="00031A8B"/>
    <w:rsid w:val="00031BCA"/>
    <w:rsid w:val="00032890"/>
    <w:rsid w:val="000330FA"/>
    <w:rsid w:val="0003362F"/>
    <w:rsid w:val="00034E60"/>
    <w:rsid w:val="00035705"/>
    <w:rsid w:val="000362BE"/>
    <w:rsid w:val="0003634A"/>
    <w:rsid w:val="00036B63"/>
    <w:rsid w:val="00037DBE"/>
    <w:rsid w:val="00037E1A"/>
    <w:rsid w:val="00040E78"/>
    <w:rsid w:val="0004335B"/>
    <w:rsid w:val="00043495"/>
    <w:rsid w:val="00044D62"/>
    <w:rsid w:val="00045D38"/>
    <w:rsid w:val="00046A75"/>
    <w:rsid w:val="00047312"/>
    <w:rsid w:val="00050282"/>
    <w:rsid w:val="00050417"/>
    <w:rsid w:val="000508BD"/>
    <w:rsid w:val="00050C47"/>
    <w:rsid w:val="000516B6"/>
    <w:rsid w:val="000517AB"/>
    <w:rsid w:val="00051C95"/>
    <w:rsid w:val="0005204D"/>
    <w:rsid w:val="00052F00"/>
    <w:rsid w:val="0005339C"/>
    <w:rsid w:val="0005571B"/>
    <w:rsid w:val="00055DC8"/>
    <w:rsid w:val="00057AB3"/>
    <w:rsid w:val="00057DE1"/>
    <w:rsid w:val="00060076"/>
    <w:rsid w:val="00060432"/>
    <w:rsid w:val="00060D87"/>
    <w:rsid w:val="000615A5"/>
    <w:rsid w:val="00061CC6"/>
    <w:rsid w:val="00064E4C"/>
    <w:rsid w:val="00065332"/>
    <w:rsid w:val="00065877"/>
    <w:rsid w:val="00066901"/>
    <w:rsid w:val="00067E35"/>
    <w:rsid w:val="00071BEE"/>
    <w:rsid w:val="00072405"/>
    <w:rsid w:val="00072990"/>
    <w:rsid w:val="000736CD"/>
    <w:rsid w:val="0007533B"/>
    <w:rsid w:val="0007545D"/>
    <w:rsid w:val="00075F9B"/>
    <w:rsid w:val="00076031"/>
    <w:rsid w:val="000760BF"/>
    <w:rsid w:val="0007613E"/>
    <w:rsid w:val="000761FD"/>
    <w:rsid w:val="00076BFC"/>
    <w:rsid w:val="000776CC"/>
    <w:rsid w:val="00080750"/>
    <w:rsid w:val="000810C4"/>
    <w:rsid w:val="000814A7"/>
    <w:rsid w:val="00081597"/>
    <w:rsid w:val="0008493C"/>
    <w:rsid w:val="0008557B"/>
    <w:rsid w:val="000855A0"/>
    <w:rsid w:val="00085CE7"/>
    <w:rsid w:val="00086ED4"/>
    <w:rsid w:val="000906EE"/>
    <w:rsid w:val="00090C3D"/>
    <w:rsid w:val="00091BA2"/>
    <w:rsid w:val="000944EF"/>
    <w:rsid w:val="00094F23"/>
    <w:rsid w:val="00096A54"/>
    <w:rsid w:val="00096D78"/>
    <w:rsid w:val="0009732D"/>
    <w:rsid w:val="000973F0"/>
    <w:rsid w:val="000A1296"/>
    <w:rsid w:val="000A1C27"/>
    <w:rsid w:val="000A1DAD"/>
    <w:rsid w:val="000A225E"/>
    <w:rsid w:val="000A2649"/>
    <w:rsid w:val="000A2CBD"/>
    <w:rsid w:val="000A2CD2"/>
    <w:rsid w:val="000A323B"/>
    <w:rsid w:val="000A38C4"/>
    <w:rsid w:val="000A429D"/>
    <w:rsid w:val="000A6D69"/>
    <w:rsid w:val="000A7046"/>
    <w:rsid w:val="000B19E9"/>
    <w:rsid w:val="000B1A09"/>
    <w:rsid w:val="000B298D"/>
    <w:rsid w:val="000B5B2D"/>
    <w:rsid w:val="000B5DCE"/>
    <w:rsid w:val="000B660D"/>
    <w:rsid w:val="000B7DE4"/>
    <w:rsid w:val="000B7FF1"/>
    <w:rsid w:val="000C05BA"/>
    <w:rsid w:val="000C0E8F"/>
    <w:rsid w:val="000C1B30"/>
    <w:rsid w:val="000C286F"/>
    <w:rsid w:val="000C2AA0"/>
    <w:rsid w:val="000C2DF2"/>
    <w:rsid w:val="000C4BC4"/>
    <w:rsid w:val="000C4D15"/>
    <w:rsid w:val="000C6E58"/>
    <w:rsid w:val="000C7572"/>
    <w:rsid w:val="000C761C"/>
    <w:rsid w:val="000D0110"/>
    <w:rsid w:val="000D06A8"/>
    <w:rsid w:val="000D13A3"/>
    <w:rsid w:val="000D1738"/>
    <w:rsid w:val="000D22B3"/>
    <w:rsid w:val="000D2468"/>
    <w:rsid w:val="000D28FD"/>
    <w:rsid w:val="000D318A"/>
    <w:rsid w:val="000D58DD"/>
    <w:rsid w:val="000D6173"/>
    <w:rsid w:val="000D6F83"/>
    <w:rsid w:val="000E0BF6"/>
    <w:rsid w:val="000E1194"/>
    <w:rsid w:val="000E15F7"/>
    <w:rsid w:val="000E25CC"/>
    <w:rsid w:val="000E3694"/>
    <w:rsid w:val="000E423F"/>
    <w:rsid w:val="000E4272"/>
    <w:rsid w:val="000E490F"/>
    <w:rsid w:val="000E6241"/>
    <w:rsid w:val="000E6760"/>
    <w:rsid w:val="000E6AFE"/>
    <w:rsid w:val="000E72D6"/>
    <w:rsid w:val="000E73F6"/>
    <w:rsid w:val="000E7CDF"/>
    <w:rsid w:val="000F0207"/>
    <w:rsid w:val="000F0E7D"/>
    <w:rsid w:val="000F2BE3"/>
    <w:rsid w:val="000F3D0D"/>
    <w:rsid w:val="000F43F5"/>
    <w:rsid w:val="000F6ED4"/>
    <w:rsid w:val="000F6F4F"/>
    <w:rsid w:val="000F7A6E"/>
    <w:rsid w:val="00101756"/>
    <w:rsid w:val="00103139"/>
    <w:rsid w:val="00103B37"/>
    <w:rsid w:val="00104033"/>
    <w:rsid w:val="001042BA"/>
    <w:rsid w:val="00105CBF"/>
    <w:rsid w:val="00106C95"/>
    <w:rsid w:val="00106D03"/>
    <w:rsid w:val="0010706C"/>
    <w:rsid w:val="00107F4D"/>
    <w:rsid w:val="00110465"/>
    <w:rsid w:val="00110628"/>
    <w:rsid w:val="00110E82"/>
    <w:rsid w:val="00111204"/>
    <w:rsid w:val="0011245A"/>
    <w:rsid w:val="00112D29"/>
    <w:rsid w:val="00112E34"/>
    <w:rsid w:val="00113A11"/>
    <w:rsid w:val="0011493E"/>
    <w:rsid w:val="00115B72"/>
    <w:rsid w:val="0011689F"/>
    <w:rsid w:val="001209EC"/>
    <w:rsid w:val="00120A9E"/>
    <w:rsid w:val="00122803"/>
    <w:rsid w:val="0012295C"/>
    <w:rsid w:val="001231D4"/>
    <w:rsid w:val="001233FD"/>
    <w:rsid w:val="00123736"/>
    <w:rsid w:val="00124646"/>
    <w:rsid w:val="001250FD"/>
    <w:rsid w:val="00125A9C"/>
    <w:rsid w:val="00125C5F"/>
    <w:rsid w:val="00125E41"/>
    <w:rsid w:val="0012609B"/>
    <w:rsid w:val="0012626E"/>
    <w:rsid w:val="00126B9A"/>
    <w:rsid w:val="001270A2"/>
    <w:rsid w:val="0012776B"/>
    <w:rsid w:val="00127E7F"/>
    <w:rsid w:val="00130CC5"/>
    <w:rsid w:val="00131237"/>
    <w:rsid w:val="001315CA"/>
    <w:rsid w:val="00131801"/>
    <w:rsid w:val="001329AC"/>
    <w:rsid w:val="001335AF"/>
    <w:rsid w:val="0013401E"/>
    <w:rsid w:val="00134615"/>
    <w:rsid w:val="00134911"/>
    <w:rsid w:val="00134CA0"/>
    <w:rsid w:val="00136C0E"/>
    <w:rsid w:val="001372ED"/>
    <w:rsid w:val="00137D34"/>
    <w:rsid w:val="0014026F"/>
    <w:rsid w:val="00141D06"/>
    <w:rsid w:val="0014274A"/>
    <w:rsid w:val="00143599"/>
    <w:rsid w:val="00146934"/>
    <w:rsid w:val="00147469"/>
    <w:rsid w:val="00147A47"/>
    <w:rsid w:val="00147AA1"/>
    <w:rsid w:val="00147D9A"/>
    <w:rsid w:val="00147F8D"/>
    <w:rsid w:val="001514CC"/>
    <w:rsid w:val="001520CF"/>
    <w:rsid w:val="001534B4"/>
    <w:rsid w:val="00154C43"/>
    <w:rsid w:val="00154FF3"/>
    <w:rsid w:val="00155D37"/>
    <w:rsid w:val="00155E51"/>
    <w:rsid w:val="0015667C"/>
    <w:rsid w:val="00157110"/>
    <w:rsid w:val="00157329"/>
    <w:rsid w:val="0015742A"/>
    <w:rsid w:val="001575C5"/>
    <w:rsid w:val="00157DA1"/>
    <w:rsid w:val="00157DC3"/>
    <w:rsid w:val="001610B3"/>
    <w:rsid w:val="001614C1"/>
    <w:rsid w:val="00162626"/>
    <w:rsid w:val="00162CCD"/>
    <w:rsid w:val="00163147"/>
    <w:rsid w:val="0016489D"/>
    <w:rsid w:val="00164A6E"/>
    <w:rsid w:val="00164C57"/>
    <w:rsid w:val="00164C9D"/>
    <w:rsid w:val="00166D82"/>
    <w:rsid w:val="0016719A"/>
    <w:rsid w:val="001673C9"/>
    <w:rsid w:val="00167A38"/>
    <w:rsid w:val="00171814"/>
    <w:rsid w:val="00172A1B"/>
    <w:rsid w:val="00172F7A"/>
    <w:rsid w:val="00173150"/>
    <w:rsid w:val="00173390"/>
    <w:rsid w:val="001736F0"/>
    <w:rsid w:val="00173BB3"/>
    <w:rsid w:val="001740D0"/>
    <w:rsid w:val="00174F2C"/>
    <w:rsid w:val="00175C94"/>
    <w:rsid w:val="001763CC"/>
    <w:rsid w:val="00180F2A"/>
    <w:rsid w:val="00183453"/>
    <w:rsid w:val="0018375F"/>
    <w:rsid w:val="00184B91"/>
    <w:rsid w:val="00184D4A"/>
    <w:rsid w:val="001854AA"/>
    <w:rsid w:val="00186075"/>
    <w:rsid w:val="00186EC1"/>
    <w:rsid w:val="0018787D"/>
    <w:rsid w:val="00191E1F"/>
    <w:rsid w:val="00193432"/>
    <w:rsid w:val="0019404B"/>
    <w:rsid w:val="0019473B"/>
    <w:rsid w:val="001952B1"/>
    <w:rsid w:val="00195846"/>
    <w:rsid w:val="00196E39"/>
    <w:rsid w:val="001975F4"/>
    <w:rsid w:val="00197649"/>
    <w:rsid w:val="00197D0C"/>
    <w:rsid w:val="001A01FB"/>
    <w:rsid w:val="001A0B16"/>
    <w:rsid w:val="001A0B17"/>
    <w:rsid w:val="001A0FDD"/>
    <w:rsid w:val="001A10E9"/>
    <w:rsid w:val="001A183D"/>
    <w:rsid w:val="001A2B65"/>
    <w:rsid w:val="001A2BFE"/>
    <w:rsid w:val="001A3115"/>
    <w:rsid w:val="001A3CD3"/>
    <w:rsid w:val="001A5BEF"/>
    <w:rsid w:val="001A5E93"/>
    <w:rsid w:val="001A63E7"/>
    <w:rsid w:val="001A6F8F"/>
    <w:rsid w:val="001A7F15"/>
    <w:rsid w:val="001B1259"/>
    <w:rsid w:val="001B131B"/>
    <w:rsid w:val="001B2D0F"/>
    <w:rsid w:val="001B2D7C"/>
    <w:rsid w:val="001B342E"/>
    <w:rsid w:val="001B3F5D"/>
    <w:rsid w:val="001B4213"/>
    <w:rsid w:val="001B4551"/>
    <w:rsid w:val="001B49D5"/>
    <w:rsid w:val="001B66FC"/>
    <w:rsid w:val="001C1832"/>
    <w:rsid w:val="001C188C"/>
    <w:rsid w:val="001C2E1D"/>
    <w:rsid w:val="001C4A13"/>
    <w:rsid w:val="001C4C84"/>
    <w:rsid w:val="001C59FD"/>
    <w:rsid w:val="001D0704"/>
    <w:rsid w:val="001D104D"/>
    <w:rsid w:val="001D1783"/>
    <w:rsid w:val="001D2544"/>
    <w:rsid w:val="001D363C"/>
    <w:rsid w:val="001D3942"/>
    <w:rsid w:val="001D53CD"/>
    <w:rsid w:val="001D55A3"/>
    <w:rsid w:val="001D5AF5"/>
    <w:rsid w:val="001D6FC5"/>
    <w:rsid w:val="001D7DFC"/>
    <w:rsid w:val="001E1E73"/>
    <w:rsid w:val="001E4E0C"/>
    <w:rsid w:val="001E526D"/>
    <w:rsid w:val="001E5655"/>
    <w:rsid w:val="001E5968"/>
    <w:rsid w:val="001E5C8C"/>
    <w:rsid w:val="001E5F8C"/>
    <w:rsid w:val="001E6238"/>
    <w:rsid w:val="001E6A45"/>
    <w:rsid w:val="001E7A85"/>
    <w:rsid w:val="001F1832"/>
    <w:rsid w:val="001F220F"/>
    <w:rsid w:val="001F25B3"/>
    <w:rsid w:val="001F33D2"/>
    <w:rsid w:val="001F430B"/>
    <w:rsid w:val="001F4845"/>
    <w:rsid w:val="001F4DA7"/>
    <w:rsid w:val="001F62CC"/>
    <w:rsid w:val="001F6616"/>
    <w:rsid w:val="001F700D"/>
    <w:rsid w:val="001F70C9"/>
    <w:rsid w:val="001F7523"/>
    <w:rsid w:val="001F78EA"/>
    <w:rsid w:val="00200A4F"/>
    <w:rsid w:val="00202BD4"/>
    <w:rsid w:val="00204A97"/>
    <w:rsid w:val="002059BF"/>
    <w:rsid w:val="00206F20"/>
    <w:rsid w:val="002114EF"/>
    <w:rsid w:val="0021150A"/>
    <w:rsid w:val="00211A67"/>
    <w:rsid w:val="00211B9D"/>
    <w:rsid w:val="002137E3"/>
    <w:rsid w:val="0021444E"/>
    <w:rsid w:val="00214701"/>
    <w:rsid w:val="002166AD"/>
    <w:rsid w:val="00217871"/>
    <w:rsid w:val="002179DF"/>
    <w:rsid w:val="00220241"/>
    <w:rsid w:val="00221ED8"/>
    <w:rsid w:val="002231EA"/>
    <w:rsid w:val="00223FDF"/>
    <w:rsid w:val="0022680C"/>
    <w:rsid w:val="00226982"/>
    <w:rsid w:val="002279C0"/>
    <w:rsid w:val="00230160"/>
    <w:rsid w:val="00230981"/>
    <w:rsid w:val="00231C77"/>
    <w:rsid w:val="00234481"/>
    <w:rsid w:val="002345C4"/>
    <w:rsid w:val="002346B8"/>
    <w:rsid w:val="00235731"/>
    <w:rsid w:val="0023727E"/>
    <w:rsid w:val="0024005A"/>
    <w:rsid w:val="002403D0"/>
    <w:rsid w:val="00241A4D"/>
    <w:rsid w:val="00242081"/>
    <w:rsid w:val="00242EC3"/>
    <w:rsid w:val="00242F41"/>
    <w:rsid w:val="00243777"/>
    <w:rsid w:val="00243826"/>
    <w:rsid w:val="002441CD"/>
    <w:rsid w:val="00245F44"/>
    <w:rsid w:val="00247867"/>
    <w:rsid w:val="00247F0E"/>
    <w:rsid w:val="002501A3"/>
    <w:rsid w:val="00250AAA"/>
    <w:rsid w:val="0025166C"/>
    <w:rsid w:val="00251DE8"/>
    <w:rsid w:val="00252230"/>
    <w:rsid w:val="002523AB"/>
    <w:rsid w:val="00252412"/>
    <w:rsid w:val="002526ED"/>
    <w:rsid w:val="00252A59"/>
    <w:rsid w:val="002537D9"/>
    <w:rsid w:val="00253D69"/>
    <w:rsid w:val="00254068"/>
    <w:rsid w:val="002555D4"/>
    <w:rsid w:val="002559F5"/>
    <w:rsid w:val="00256197"/>
    <w:rsid w:val="00256923"/>
    <w:rsid w:val="00256F3F"/>
    <w:rsid w:val="00261013"/>
    <w:rsid w:val="00261828"/>
    <w:rsid w:val="00261A16"/>
    <w:rsid w:val="00263522"/>
    <w:rsid w:val="00263933"/>
    <w:rsid w:val="00263AC5"/>
    <w:rsid w:val="00264475"/>
    <w:rsid w:val="00264EC6"/>
    <w:rsid w:val="00264FD3"/>
    <w:rsid w:val="00265A06"/>
    <w:rsid w:val="00266F2F"/>
    <w:rsid w:val="00267C4B"/>
    <w:rsid w:val="00267D13"/>
    <w:rsid w:val="00271013"/>
    <w:rsid w:val="002721B2"/>
    <w:rsid w:val="00273FE4"/>
    <w:rsid w:val="00276457"/>
    <w:rsid w:val="002765B4"/>
    <w:rsid w:val="00276A94"/>
    <w:rsid w:val="00277063"/>
    <w:rsid w:val="00277B3C"/>
    <w:rsid w:val="00280D17"/>
    <w:rsid w:val="002829D7"/>
    <w:rsid w:val="00282B57"/>
    <w:rsid w:val="00284018"/>
    <w:rsid w:val="0028580D"/>
    <w:rsid w:val="00286A83"/>
    <w:rsid w:val="00286BAB"/>
    <w:rsid w:val="00287900"/>
    <w:rsid w:val="0029405D"/>
    <w:rsid w:val="00294FA6"/>
    <w:rsid w:val="0029557F"/>
    <w:rsid w:val="00295A6F"/>
    <w:rsid w:val="0029718B"/>
    <w:rsid w:val="00297481"/>
    <w:rsid w:val="002A02F9"/>
    <w:rsid w:val="002A20C4"/>
    <w:rsid w:val="002A255E"/>
    <w:rsid w:val="002A327A"/>
    <w:rsid w:val="002A3B4C"/>
    <w:rsid w:val="002A5612"/>
    <w:rsid w:val="002A570F"/>
    <w:rsid w:val="002A59F4"/>
    <w:rsid w:val="002A5FB2"/>
    <w:rsid w:val="002A650C"/>
    <w:rsid w:val="002A7292"/>
    <w:rsid w:val="002A7358"/>
    <w:rsid w:val="002A7902"/>
    <w:rsid w:val="002B0F6B"/>
    <w:rsid w:val="002B1896"/>
    <w:rsid w:val="002B23B8"/>
    <w:rsid w:val="002B4429"/>
    <w:rsid w:val="002B4FE2"/>
    <w:rsid w:val="002B606E"/>
    <w:rsid w:val="002B6717"/>
    <w:rsid w:val="002B68A6"/>
    <w:rsid w:val="002B7476"/>
    <w:rsid w:val="002B7FAF"/>
    <w:rsid w:val="002C0E4A"/>
    <w:rsid w:val="002C1879"/>
    <w:rsid w:val="002C26C8"/>
    <w:rsid w:val="002C33E5"/>
    <w:rsid w:val="002C54CF"/>
    <w:rsid w:val="002C5B71"/>
    <w:rsid w:val="002C620D"/>
    <w:rsid w:val="002C695D"/>
    <w:rsid w:val="002C6BE1"/>
    <w:rsid w:val="002C7114"/>
    <w:rsid w:val="002C759F"/>
    <w:rsid w:val="002D0378"/>
    <w:rsid w:val="002D0C4F"/>
    <w:rsid w:val="002D1364"/>
    <w:rsid w:val="002D161C"/>
    <w:rsid w:val="002D3E44"/>
    <w:rsid w:val="002D4D30"/>
    <w:rsid w:val="002D5000"/>
    <w:rsid w:val="002D598D"/>
    <w:rsid w:val="002D68AA"/>
    <w:rsid w:val="002D7188"/>
    <w:rsid w:val="002D7520"/>
    <w:rsid w:val="002D7964"/>
    <w:rsid w:val="002E05F1"/>
    <w:rsid w:val="002E094C"/>
    <w:rsid w:val="002E1DE3"/>
    <w:rsid w:val="002E2AB6"/>
    <w:rsid w:val="002E3F34"/>
    <w:rsid w:val="002E5F79"/>
    <w:rsid w:val="002E64FA"/>
    <w:rsid w:val="002E7982"/>
    <w:rsid w:val="002F0A00"/>
    <w:rsid w:val="002F0CFA"/>
    <w:rsid w:val="002F11D0"/>
    <w:rsid w:val="002F187F"/>
    <w:rsid w:val="002F4952"/>
    <w:rsid w:val="002F669F"/>
    <w:rsid w:val="002F6FF0"/>
    <w:rsid w:val="00301C97"/>
    <w:rsid w:val="0030710A"/>
    <w:rsid w:val="003072D3"/>
    <w:rsid w:val="0030782F"/>
    <w:rsid w:val="0031004C"/>
    <w:rsid w:val="003105F6"/>
    <w:rsid w:val="003106BC"/>
    <w:rsid w:val="00310712"/>
    <w:rsid w:val="00311297"/>
    <w:rsid w:val="003113BE"/>
    <w:rsid w:val="00311563"/>
    <w:rsid w:val="003122CA"/>
    <w:rsid w:val="003124D8"/>
    <w:rsid w:val="0031321E"/>
    <w:rsid w:val="00313E71"/>
    <w:rsid w:val="0031403E"/>
    <w:rsid w:val="003148DB"/>
    <w:rsid w:val="003148FD"/>
    <w:rsid w:val="00316331"/>
    <w:rsid w:val="0031747D"/>
    <w:rsid w:val="00317700"/>
    <w:rsid w:val="00320CA3"/>
    <w:rsid w:val="00321080"/>
    <w:rsid w:val="0032147E"/>
    <w:rsid w:val="00322500"/>
    <w:rsid w:val="00322D45"/>
    <w:rsid w:val="0032328D"/>
    <w:rsid w:val="00324038"/>
    <w:rsid w:val="003250EF"/>
    <w:rsid w:val="00325199"/>
    <w:rsid w:val="0032569A"/>
    <w:rsid w:val="00325A1F"/>
    <w:rsid w:val="00325F80"/>
    <w:rsid w:val="003266DE"/>
    <w:rsid w:val="003268F9"/>
    <w:rsid w:val="00327EA4"/>
    <w:rsid w:val="0033035F"/>
    <w:rsid w:val="00330BAF"/>
    <w:rsid w:val="00330FFB"/>
    <w:rsid w:val="00331874"/>
    <w:rsid w:val="00333EFF"/>
    <w:rsid w:val="00334E3A"/>
    <w:rsid w:val="00335748"/>
    <w:rsid w:val="003361DD"/>
    <w:rsid w:val="003406F9"/>
    <w:rsid w:val="00341A6A"/>
    <w:rsid w:val="0034373D"/>
    <w:rsid w:val="00344AC5"/>
    <w:rsid w:val="00345B9C"/>
    <w:rsid w:val="00345F16"/>
    <w:rsid w:val="00347795"/>
    <w:rsid w:val="003510CC"/>
    <w:rsid w:val="003511BD"/>
    <w:rsid w:val="00352DAE"/>
    <w:rsid w:val="0035349C"/>
    <w:rsid w:val="00353E3F"/>
    <w:rsid w:val="00354D5B"/>
    <w:rsid w:val="00354EB9"/>
    <w:rsid w:val="00354F6A"/>
    <w:rsid w:val="0035665A"/>
    <w:rsid w:val="003602AE"/>
    <w:rsid w:val="00360929"/>
    <w:rsid w:val="00361F51"/>
    <w:rsid w:val="003622F8"/>
    <w:rsid w:val="003623A5"/>
    <w:rsid w:val="00362C03"/>
    <w:rsid w:val="003647D5"/>
    <w:rsid w:val="003674B0"/>
    <w:rsid w:val="00371104"/>
    <w:rsid w:val="003726C4"/>
    <w:rsid w:val="00372D9C"/>
    <w:rsid w:val="00373140"/>
    <w:rsid w:val="00374E43"/>
    <w:rsid w:val="00376204"/>
    <w:rsid w:val="0037727C"/>
    <w:rsid w:val="00377E70"/>
    <w:rsid w:val="00380904"/>
    <w:rsid w:val="00381428"/>
    <w:rsid w:val="003823EE"/>
    <w:rsid w:val="00382960"/>
    <w:rsid w:val="00382F75"/>
    <w:rsid w:val="00383533"/>
    <w:rsid w:val="00383735"/>
    <w:rsid w:val="00383795"/>
    <w:rsid w:val="00383A2E"/>
    <w:rsid w:val="00383A99"/>
    <w:rsid w:val="00384375"/>
    <w:rsid w:val="003846F7"/>
    <w:rsid w:val="003851ED"/>
    <w:rsid w:val="00385B39"/>
    <w:rsid w:val="00386785"/>
    <w:rsid w:val="00386A5D"/>
    <w:rsid w:val="0038798D"/>
    <w:rsid w:val="003879A7"/>
    <w:rsid w:val="00390E89"/>
    <w:rsid w:val="00390EB8"/>
    <w:rsid w:val="00391B1A"/>
    <w:rsid w:val="00392099"/>
    <w:rsid w:val="00392714"/>
    <w:rsid w:val="00394423"/>
    <w:rsid w:val="00396942"/>
    <w:rsid w:val="00396B49"/>
    <w:rsid w:val="00396E3E"/>
    <w:rsid w:val="003A00F3"/>
    <w:rsid w:val="003A207B"/>
    <w:rsid w:val="003A306E"/>
    <w:rsid w:val="003A5808"/>
    <w:rsid w:val="003A5F86"/>
    <w:rsid w:val="003A60DC"/>
    <w:rsid w:val="003A63A8"/>
    <w:rsid w:val="003A6A46"/>
    <w:rsid w:val="003A7A63"/>
    <w:rsid w:val="003B000C"/>
    <w:rsid w:val="003B0292"/>
    <w:rsid w:val="003B0477"/>
    <w:rsid w:val="003B0F1D"/>
    <w:rsid w:val="003B263E"/>
    <w:rsid w:val="003B4A57"/>
    <w:rsid w:val="003B776A"/>
    <w:rsid w:val="003C0AD9"/>
    <w:rsid w:val="003C0ED0"/>
    <w:rsid w:val="003C1618"/>
    <w:rsid w:val="003C17C3"/>
    <w:rsid w:val="003C1B39"/>
    <w:rsid w:val="003C1D49"/>
    <w:rsid w:val="003C2C4F"/>
    <w:rsid w:val="003C2EAC"/>
    <w:rsid w:val="003C35C4"/>
    <w:rsid w:val="003C4E63"/>
    <w:rsid w:val="003C5093"/>
    <w:rsid w:val="003C6DE8"/>
    <w:rsid w:val="003D12C2"/>
    <w:rsid w:val="003D31B9"/>
    <w:rsid w:val="003D3867"/>
    <w:rsid w:val="003D4111"/>
    <w:rsid w:val="003D4568"/>
    <w:rsid w:val="003D48C1"/>
    <w:rsid w:val="003D5ADA"/>
    <w:rsid w:val="003D604B"/>
    <w:rsid w:val="003D716E"/>
    <w:rsid w:val="003E0D1A"/>
    <w:rsid w:val="003E14F0"/>
    <w:rsid w:val="003E1675"/>
    <w:rsid w:val="003E2717"/>
    <w:rsid w:val="003E2DA3"/>
    <w:rsid w:val="003E2E01"/>
    <w:rsid w:val="003E5F5F"/>
    <w:rsid w:val="003E755C"/>
    <w:rsid w:val="003F020D"/>
    <w:rsid w:val="003F03D9"/>
    <w:rsid w:val="003F06E9"/>
    <w:rsid w:val="003F0CF2"/>
    <w:rsid w:val="003F14DB"/>
    <w:rsid w:val="003F250C"/>
    <w:rsid w:val="003F2FBE"/>
    <w:rsid w:val="003F318D"/>
    <w:rsid w:val="003F3601"/>
    <w:rsid w:val="003F5BAE"/>
    <w:rsid w:val="003F6ED7"/>
    <w:rsid w:val="003F7C2A"/>
    <w:rsid w:val="004001D6"/>
    <w:rsid w:val="00400ADC"/>
    <w:rsid w:val="00401655"/>
    <w:rsid w:val="00401C84"/>
    <w:rsid w:val="00403210"/>
    <w:rsid w:val="004035BB"/>
    <w:rsid w:val="004035EB"/>
    <w:rsid w:val="00406F68"/>
    <w:rsid w:val="00407332"/>
    <w:rsid w:val="00407828"/>
    <w:rsid w:val="00407C1C"/>
    <w:rsid w:val="00410552"/>
    <w:rsid w:val="00412559"/>
    <w:rsid w:val="004125EB"/>
    <w:rsid w:val="00413D8E"/>
    <w:rsid w:val="004140F2"/>
    <w:rsid w:val="00415A3B"/>
    <w:rsid w:val="004169E4"/>
    <w:rsid w:val="00417175"/>
    <w:rsid w:val="00417B22"/>
    <w:rsid w:val="00417B8A"/>
    <w:rsid w:val="004208FE"/>
    <w:rsid w:val="00421085"/>
    <w:rsid w:val="00422B4A"/>
    <w:rsid w:val="0042368E"/>
    <w:rsid w:val="0042465E"/>
    <w:rsid w:val="00424DF7"/>
    <w:rsid w:val="00426237"/>
    <w:rsid w:val="004270DA"/>
    <w:rsid w:val="00427BE8"/>
    <w:rsid w:val="004304E3"/>
    <w:rsid w:val="004314A6"/>
    <w:rsid w:val="00431B5B"/>
    <w:rsid w:val="00432B76"/>
    <w:rsid w:val="00434ACA"/>
    <w:rsid w:val="00434D01"/>
    <w:rsid w:val="00435969"/>
    <w:rsid w:val="00435D26"/>
    <w:rsid w:val="00435D55"/>
    <w:rsid w:val="0043721B"/>
    <w:rsid w:val="0043764B"/>
    <w:rsid w:val="004401AD"/>
    <w:rsid w:val="00440B74"/>
    <w:rsid w:val="00440C99"/>
    <w:rsid w:val="00441157"/>
    <w:rsid w:val="0044175C"/>
    <w:rsid w:val="00445F4D"/>
    <w:rsid w:val="004504C0"/>
    <w:rsid w:val="004519FB"/>
    <w:rsid w:val="0045264B"/>
    <w:rsid w:val="0045282E"/>
    <w:rsid w:val="00452D7D"/>
    <w:rsid w:val="00453BF5"/>
    <w:rsid w:val="00454606"/>
    <w:rsid w:val="004550FB"/>
    <w:rsid w:val="00456CC3"/>
    <w:rsid w:val="004573E0"/>
    <w:rsid w:val="004604AB"/>
    <w:rsid w:val="0046111A"/>
    <w:rsid w:val="00462946"/>
    <w:rsid w:val="00463F43"/>
    <w:rsid w:val="00464B94"/>
    <w:rsid w:val="004653A8"/>
    <w:rsid w:val="00465A0B"/>
    <w:rsid w:val="00465DCF"/>
    <w:rsid w:val="0046772C"/>
    <w:rsid w:val="00467C02"/>
    <w:rsid w:val="0047077C"/>
    <w:rsid w:val="00470B05"/>
    <w:rsid w:val="0047207C"/>
    <w:rsid w:val="00472CD6"/>
    <w:rsid w:val="00473FA3"/>
    <w:rsid w:val="00474E3C"/>
    <w:rsid w:val="00475C84"/>
    <w:rsid w:val="004763A2"/>
    <w:rsid w:val="0047738A"/>
    <w:rsid w:val="00480473"/>
    <w:rsid w:val="00480A02"/>
    <w:rsid w:val="00480A58"/>
    <w:rsid w:val="0048166B"/>
    <w:rsid w:val="00482151"/>
    <w:rsid w:val="0048301A"/>
    <w:rsid w:val="00483952"/>
    <w:rsid w:val="0048473A"/>
    <w:rsid w:val="00484C77"/>
    <w:rsid w:val="004855E1"/>
    <w:rsid w:val="00485FAD"/>
    <w:rsid w:val="00487AED"/>
    <w:rsid w:val="00487DF7"/>
    <w:rsid w:val="00487E89"/>
    <w:rsid w:val="00487F2F"/>
    <w:rsid w:val="00490D0A"/>
    <w:rsid w:val="00491EDF"/>
    <w:rsid w:val="00492A3F"/>
    <w:rsid w:val="00493C61"/>
    <w:rsid w:val="00494167"/>
    <w:rsid w:val="004942D6"/>
    <w:rsid w:val="00494F62"/>
    <w:rsid w:val="00495F0E"/>
    <w:rsid w:val="004A11A7"/>
    <w:rsid w:val="004A2001"/>
    <w:rsid w:val="004A2CDB"/>
    <w:rsid w:val="004A32C6"/>
    <w:rsid w:val="004A3555"/>
    <w:rsid w:val="004A3590"/>
    <w:rsid w:val="004A46D4"/>
    <w:rsid w:val="004A479E"/>
    <w:rsid w:val="004A52FC"/>
    <w:rsid w:val="004A6D36"/>
    <w:rsid w:val="004A711A"/>
    <w:rsid w:val="004A77AE"/>
    <w:rsid w:val="004B00A7"/>
    <w:rsid w:val="004B163C"/>
    <w:rsid w:val="004B25E2"/>
    <w:rsid w:val="004B2A19"/>
    <w:rsid w:val="004B2FCA"/>
    <w:rsid w:val="004B34D7"/>
    <w:rsid w:val="004B3594"/>
    <w:rsid w:val="004B488D"/>
    <w:rsid w:val="004B5037"/>
    <w:rsid w:val="004B5489"/>
    <w:rsid w:val="004B5B2F"/>
    <w:rsid w:val="004B626A"/>
    <w:rsid w:val="004B660E"/>
    <w:rsid w:val="004C05BD"/>
    <w:rsid w:val="004C3B06"/>
    <w:rsid w:val="004C3F97"/>
    <w:rsid w:val="004C424D"/>
    <w:rsid w:val="004C5DCE"/>
    <w:rsid w:val="004C7EE7"/>
    <w:rsid w:val="004D2265"/>
    <w:rsid w:val="004D2DEE"/>
    <w:rsid w:val="004D2E1F"/>
    <w:rsid w:val="004D32F3"/>
    <w:rsid w:val="004D32F9"/>
    <w:rsid w:val="004D3C4D"/>
    <w:rsid w:val="004D408D"/>
    <w:rsid w:val="004D7E61"/>
    <w:rsid w:val="004D7FD9"/>
    <w:rsid w:val="004E0B21"/>
    <w:rsid w:val="004E1324"/>
    <w:rsid w:val="004E19A5"/>
    <w:rsid w:val="004E1CDF"/>
    <w:rsid w:val="004E1FEC"/>
    <w:rsid w:val="004E37E5"/>
    <w:rsid w:val="004E3F2B"/>
    <w:rsid w:val="004E3FDB"/>
    <w:rsid w:val="004E442C"/>
    <w:rsid w:val="004E4F6C"/>
    <w:rsid w:val="004E5497"/>
    <w:rsid w:val="004E7887"/>
    <w:rsid w:val="004F0ED2"/>
    <w:rsid w:val="004F1F4A"/>
    <w:rsid w:val="004F28E5"/>
    <w:rsid w:val="004F296D"/>
    <w:rsid w:val="004F3424"/>
    <w:rsid w:val="004F37BA"/>
    <w:rsid w:val="004F508B"/>
    <w:rsid w:val="004F5102"/>
    <w:rsid w:val="004F695F"/>
    <w:rsid w:val="004F6CA4"/>
    <w:rsid w:val="004F73A8"/>
    <w:rsid w:val="00500752"/>
    <w:rsid w:val="00500CA2"/>
    <w:rsid w:val="00501A50"/>
    <w:rsid w:val="0050222D"/>
    <w:rsid w:val="00503346"/>
    <w:rsid w:val="00503AF3"/>
    <w:rsid w:val="00504CE9"/>
    <w:rsid w:val="00505041"/>
    <w:rsid w:val="005053B9"/>
    <w:rsid w:val="0050696D"/>
    <w:rsid w:val="005070A5"/>
    <w:rsid w:val="0050768C"/>
    <w:rsid w:val="005104FC"/>
    <w:rsid w:val="005108D5"/>
    <w:rsid w:val="0051094B"/>
    <w:rsid w:val="005110D7"/>
    <w:rsid w:val="00511983"/>
    <w:rsid w:val="00511D99"/>
    <w:rsid w:val="00512735"/>
    <w:rsid w:val="005128D3"/>
    <w:rsid w:val="00513680"/>
    <w:rsid w:val="00513D49"/>
    <w:rsid w:val="005147E8"/>
    <w:rsid w:val="005158F2"/>
    <w:rsid w:val="005170E4"/>
    <w:rsid w:val="005257B9"/>
    <w:rsid w:val="0052606A"/>
    <w:rsid w:val="00526DFC"/>
    <w:rsid w:val="00526F43"/>
    <w:rsid w:val="00527283"/>
    <w:rsid w:val="00527651"/>
    <w:rsid w:val="00530A15"/>
    <w:rsid w:val="00532640"/>
    <w:rsid w:val="005330C6"/>
    <w:rsid w:val="00533CD8"/>
    <w:rsid w:val="00534C24"/>
    <w:rsid w:val="00534D1E"/>
    <w:rsid w:val="005351CE"/>
    <w:rsid w:val="00535C2F"/>
    <w:rsid w:val="005363AB"/>
    <w:rsid w:val="005414F5"/>
    <w:rsid w:val="0054181B"/>
    <w:rsid w:val="005422AD"/>
    <w:rsid w:val="00542540"/>
    <w:rsid w:val="00542DD7"/>
    <w:rsid w:val="0054428E"/>
    <w:rsid w:val="005446C0"/>
    <w:rsid w:val="00544709"/>
    <w:rsid w:val="005449DA"/>
    <w:rsid w:val="00544EF4"/>
    <w:rsid w:val="00545E53"/>
    <w:rsid w:val="005466E8"/>
    <w:rsid w:val="00546BB8"/>
    <w:rsid w:val="00546D79"/>
    <w:rsid w:val="005479D9"/>
    <w:rsid w:val="00547CF9"/>
    <w:rsid w:val="00547FA8"/>
    <w:rsid w:val="0055038A"/>
    <w:rsid w:val="005536D0"/>
    <w:rsid w:val="00553B47"/>
    <w:rsid w:val="00554D12"/>
    <w:rsid w:val="00555C9F"/>
    <w:rsid w:val="005572BD"/>
    <w:rsid w:val="005575EF"/>
    <w:rsid w:val="00557A12"/>
    <w:rsid w:val="005607F1"/>
    <w:rsid w:val="00560AC7"/>
    <w:rsid w:val="00560CB7"/>
    <w:rsid w:val="0056100E"/>
    <w:rsid w:val="00561693"/>
    <w:rsid w:val="00561AFB"/>
    <w:rsid w:val="00561FA8"/>
    <w:rsid w:val="005623DD"/>
    <w:rsid w:val="005635ED"/>
    <w:rsid w:val="0056438F"/>
    <w:rsid w:val="00565253"/>
    <w:rsid w:val="00570191"/>
    <w:rsid w:val="00570570"/>
    <w:rsid w:val="00572512"/>
    <w:rsid w:val="00573EE6"/>
    <w:rsid w:val="0057547F"/>
    <w:rsid w:val="005754EE"/>
    <w:rsid w:val="00575672"/>
    <w:rsid w:val="0057617E"/>
    <w:rsid w:val="00576497"/>
    <w:rsid w:val="005769B3"/>
    <w:rsid w:val="00582426"/>
    <w:rsid w:val="005834CD"/>
    <w:rsid w:val="005835E7"/>
    <w:rsid w:val="0058397F"/>
    <w:rsid w:val="00583BF8"/>
    <w:rsid w:val="00584303"/>
    <w:rsid w:val="00584D7D"/>
    <w:rsid w:val="005855B3"/>
    <w:rsid w:val="0058584A"/>
    <w:rsid w:val="00585F33"/>
    <w:rsid w:val="00586553"/>
    <w:rsid w:val="005871A9"/>
    <w:rsid w:val="00590198"/>
    <w:rsid w:val="00591124"/>
    <w:rsid w:val="00591BDD"/>
    <w:rsid w:val="00592263"/>
    <w:rsid w:val="00593DB1"/>
    <w:rsid w:val="00596B0E"/>
    <w:rsid w:val="00597024"/>
    <w:rsid w:val="005A0274"/>
    <w:rsid w:val="005A04B9"/>
    <w:rsid w:val="005A095C"/>
    <w:rsid w:val="005A1E77"/>
    <w:rsid w:val="005A2EAC"/>
    <w:rsid w:val="005A669D"/>
    <w:rsid w:val="005A75D8"/>
    <w:rsid w:val="005A7911"/>
    <w:rsid w:val="005B008B"/>
    <w:rsid w:val="005B078C"/>
    <w:rsid w:val="005B2196"/>
    <w:rsid w:val="005B6515"/>
    <w:rsid w:val="005B713E"/>
    <w:rsid w:val="005C03B6"/>
    <w:rsid w:val="005C0981"/>
    <w:rsid w:val="005C2350"/>
    <w:rsid w:val="005C348E"/>
    <w:rsid w:val="005C3BAF"/>
    <w:rsid w:val="005C5319"/>
    <w:rsid w:val="005C65BD"/>
    <w:rsid w:val="005C68E1"/>
    <w:rsid w:val="005C6A0E"/>
    <w:rsid w:val="005C78C8"/>
    <w:rsid w:val="005C7B69"/>
    <w:rsid w:val="005D0C6F"/>
    <w:rsid w:val="005D0CD3"/>
    <w:rsid w:val="005D0F7A"/>
    <w:rsid w:val="005D3763"/>
    <w:rsid w:val="005D55E1"/>
    <w:rsid w:val="005D6021"/>
    <w:rsid w:val="005D7370"/>
    <w:rsid w:val="005E07D7"/>
    <w:rsid w:val="005E19F7"/>
    <w:rsid w:val="005E4F04"/>
    <w:rsid w:val="005E5DE7"/>
    <w:rsid w:val="005E62C2"/>
    <w:rsid w:val="005E6432"/>
    <w:rsid w:val="005E6C71"/>
    <w:rsid w:val="005E72FC"/>
    <w:rsid w:val="005E7BEB"/>
    <w:rsid w:val="005F00DA"/>
    <w:rsid w:val="005F0963"/>
    <w:rsid w:val="005F0A30"/>
    <w:rsid w:val="005F0A39"/>
    <w:rsid w:val="005F2824"/>
    <w:rsid w:val="005F292B"/>
    <w:rsid w:val="005F2CAF"/>
    <w:rsid w:val="005F2EBA"/>
    <w:rsid w:val="005F3325"/>
    <w:rsid w:val="005F35ED"/>
    <w:rsid w:val="005F3702"/>
    <w:rsid w:val="005F5ED8"/>
    <w:rsid w:val="005F728D"/>
    <w:rsid w:val="005F7812"/>
    <w:rsid w:val="005F7A88"/>
    <w:rsid w:val="00602A97"/>
    <w:rsid w:val="00602F35"/>
    <w:rsid w:val="00603596"/>
    <w:rsid w:val="00603A1A"/>
    <w:rsid w:val="006046D5"/>
    <w:rsid w:val="00606409"/>
    <w:rsid w:val="00607A93"/>
    <w:rsid w:val="0061081D"/>
    <w:rsid w:val="00610C08"/>
    <w:rsid w:val="006114ED"/>
    <w:rsid w:val="00611705"/>
    <w:rsid w:val="00611F74"/>
    <w:rsid w:val="0061224B"/>
    <w:rsid w:val="006124BE"/>
    <w:rsid w:val="006141AB"/>
    <w:rsid w:val="00615772"/>
    <w:rsid w:val="0061639E"/>
    <w:rsid w:val="0061654A"/>
    <w:rsid w:val="0061697B"/>
    <w:rsid w:val="00616A7E"/>
    <w:rsid w:val="0062029E"/>
    <w:rsid w:val="0062040B"/>
    <w:rsid w:val="00621256"/>
    <w:rsid w:val="00621420"/>
    <w:rsid w:val="00621EE1"/>
    <w:rsid w:val="00621FCC"/>
    <w:rsid w:val="00622E4B"/>
    <w:rsid w:val="00623031"/>
    <w:rsid w:val="0062551F"/>
    <w:rsid w:val="006263B3"/>
    <w:rsid w:val="00630A76"/>
    <w:rsid w:val="00631E6C"/>
    <w:rsid w:val="00632627"/>
    <w:rsid w:val="006333DA"/>
    <w:rsid w:val="006339DC"/>
    <w:rsid w:val="00635134"/>
    <w:rsid w:val="006356E2"/>
    <w:rsid w:val="00642A65"/>
    <w:rsid w:val="00642F66"/>
    <w:rsid w:val="0064352F"/>
    <w:rsid w:val="00644CB9"/>
    <w:rsid w:val="00645DCE"/>
    <w:rsid w:val="006465AC"/>
    <w:rsid w:val="006465BF"/>
    <w:rsid w:val="00646A42"/>
    <w:rsid w:val="0064760C"/>
    <w:rsid w:val="00650E78"/>
    <w:rsid w:val="00652989"/>
    <w:rsid w:val="006531BE"/>
    <w:rsid w:val="00653B22"/>
    <w:rsid w:val="00653D7F"/>
    <w:rsid w:val="0065466C"/>
    <w:rsid w:val="00654B6C"/>
    <w:rsid w:val="00655F3F"/>
    <w:rsid w:val="006561E7"/>
    <w:rsid w:val="00656D71"/>
    <w:rsid w:val="00657656"/>
    <w:rsid w:val="00657BF4"/>
    <w:rsid w:val="006600B8"/>
    <w:rsid w:val="006603FB"/>
    <w:rsid w:val="006608DF"/>
    <w:rsid w:val="006609C3"/>
    <w:rsid w:val="006623AC"/>
    <w:rsid w:val="006637E3"/>
    <w:rsid w:val="00665430"/>
    <w:rsid w:val="00665838"/>
    <w:rsid w:val="00665B61"/>
    <w:rsid w:val="006678AF"/>
    <w:rsid w:val="006701EF"/>
    <w:rsid w:val="006711D7"/>
    <w:rsid w:val="00672848"/>
    <w:rsid w:val="00673BA5"/>
    <w:rsid w:val="00675C87"/>
    <w:rsid w:val="006760D7"/>
    <w:rsid w:val="00677F27"/>
    <w:rsid w:val="00677F8A"/>
    <w:rsid w:val="00680058"/>
    <w:rsid w:val="00680D72"/>
    <w:rsid w:val="00681F9F"/>
    <w:rsid w:val="006827A2"/>
    <w:rsid w:val="006828AB"/>
    <w:rsid w:val="006834FD"/>
    <w:rsid w:val="00683CA1"/>
    <w:rsid w:val="006840EA"/>
    <w:rsid w:val="006844E2"/>
    <w:rsid w:val="00685267"/>
    <w:rsid w:val="00685B95"/>
    <w:rsid w:val="00686997"/>
    <w:rsid w:val="006872AE"/>
    <w:rsid w:val="00687923"/>
    <w:rsid w:val="00690082"/>
    <w:rsid w:val="00690252"/>
    <w:rsid w:val="00691BC7"/>
    <w:rsid w:val="006926B3"/>
    <w:rsid w:val="006927F0"/>
    <w:rsid w:val="00693727"/>
    <w:rsid w:val="00693B50"/>
    <w:rsid w:val="006946BB"/>
    <w:rsid w:val="00695ACB"/>
    <w:rsid w:val="006969FA"/>
    <w:rsid w:val="00696F95"/>
    <w:rsid w:val="00697DF7"/>
    <w:rsid w:val="006A0F99"/>
    <w:rsid w:val="006A22B8"/>
    <w:rsid w:val="006A35D5"/>
    <w:rsid w:val="006A4A0C"/>
    <w:rsid w:val="006A4AFE"/>
    <w:rsid w:val="006A5768"/>
    <w:rsid w:val="006A748A"/>
    <w:rsid w:val="006B1F65"/>
    <w:rsid w:val="006B251A"/>
    <w:rsid w:val="006B31C2"/>
    <w:rsid w:val="006B4A14"/>
    <w:rsid w:val="006B55F8"/>
    <w:rsid w:val="006B5609"/>
    <w:rsid w:val="006B6C68"/>
    <w:rsid w:val="006B6F7E"/>
    <w:rsid w:val="006B70BF"/>
    <w:rsid w:val="006B7812"/>
    <w:rsid w:val="006C1880"/>
    <w:rsid w:val="006C26B7"/>
    <w:rsid w:val="006C419E"/>
    <w:rsid w:val="006C48EF"/>
    <w:rsid w:val="006C4A31"/>
    <w:rsid w:val="006C5AC2"/>
    <w:rsid w:val="006C6AFB"/>
    <w:rsid w:val="006D008F"/>
    <w:rsid w:val="006D1884"/>
    <w:rsid w:val="006D19A7"/>
    <w:rsid w:val="006D1C4A"/>
    <w:rsid w:val="006D2735"/>
    <w:rsid w:val="006D2DF5"/>
    <w:rsid w:val="006D45B2"/>
    <w:rsid w:val="006D5AF4"/>
    <w:rsid w:val="006E0F90"/>
    <w:rsid w:val="006E0FCC"/>
    <w:rsid w:val="006E1E75"/>
    <w:rsid w:val="006E1E96"/>
    <w:rsid w:val="006E340C"/>
    <w:rsid w:val="006E352A"/>
    <w:rsid w:val="006E35B2"/>
    <w:rsid w:val="006E3836"/>
    <w:rsid w:val="006E5E21"/>
    <w:rsid w:val="006E6551"/>
    <w:rsid w:val="006E7BEB"/>
    <w:rsid w:val="006F1AA7"/>
    <w:rsid w:val="006F2648"/>
    <w:rsid w:val="006F298E"/>
    <w:rsid w:val="006F2F10"/>
    <w:rsid w:val="006F2F2C"/>
    <w:rsid w:val="006F30A0"/>
    <w:rsid w:val="006F40B5"/>
    <w:rsid w:val="006F482B"/>
    <w:rsid w:val="006F56B7"/>
    <w:rsid w:val="006F5E4F"/>
    <w:rsid w:val="006F6311"/>
    <w:rsid w:val="006F751C"/>
    <w:rsid w:val="00700D7F"/>
    <w:rsid w:val="00701573"/>
    <w:rsid w:val="00701952"/>
    <w:rsid w:val="00701F78"/>
    <w:rsid w:val="00702556"/>
    <w:rsid w:val="0070277E"/>
    <w:rsid w:val="00704156"/>
    <w:rsid w:val="00704900"/>
    <w:rsid w:val="007056D7"/>
    <w:rsid w:val="007063F6"/>
    <w:rsid w:val="007069FC"/>
    <w:rsid w:val="0070704B"/>
    <w:rsid w:val="007076F0"/>
    <w:rsid w:val="00707E13"/>
    <w:rsid w:val="007108AE"/>
    <w:rsid w:val="00711221"/>
    <w:rsid w:val="00712092"/>
    <w:rsid w:val="00712675"/>
    <w:rsid w:val="00713808"/>
    <w:rsid w:val="00714394"/>
    <w:rsid w:val="00715139"/>
    <w:rsid w:val="007151B6"/>
    <w:rsid w:val="0071520D"/>
    <w:rsid w:val="0071586F"/>
    <w:rsid w:val="00715EDB"/>
    <w:rsid w:val="0071605D"/>
    <w:rsid w:val="007160D5"/>
    <w:rsid w:val="007161EB"/>
    <w:rsid w:val="007163FB"/>
    <w:rsid w:val="00716FE4"/>
    <w:rsid w:val="00717C2E"/>
    <w:rsid w:val="007204FA"/>
    <w:rsid w:val="00720A5A"/>
    <w:rsid w:val="00721062"/>
    <w:rsid w:val="007213B3"/>
    <w:rsid w:val="00722795"/>
    <w:rsid w:val="0072324E"/>
    <w:rsid w:val="00723F4E"/>
    <w:rsid w:val="0072457F"/>
    <w:rsid w:val="00725406"/>
    <w:rsid w:val="0072621B"/>
    <w:rsid w:val="007263AB"/>
    <w:rsid w:val="007273B1"/>
    <w:rsid w:val="00727B78"/>
    <w:rsid w:val="00730555"/>
    <w:rsid w:val="007307EF"/>
    <w:rsid w:val="007312CC"/>
    <w:rsid w:val="00735A49"/>
    <w:rsid w:val="00735FEC"/>
    <w:rsid w:val="007365DB"/>
    <w:rsid w:val="007368D5"/>
    <w:rsid w:val="00736A64"/>
    <w:rsid w:val="00736F9A"/>
    <w:rsid w:val="00737305"/>
    <w:rsid w:val="0073735E"/>
    <w:rsid w:val="00737F6A"/>
    <w:rsid w:val="007410B6"/>
    <w:rsid w:val="00743524"/>
    <w:rsid w:val="00743F35"/>
    <w:rsid w:val="007443E1"/>
    <w:rsid w:val="00744C6F"/>
    <w:rsid w:val="00744ED8"/>
    <w:rsid w:val="007457F6"/>
    <w:rsid w:val="00745ABB"/>
    <w:rsid w:val="00746E38"/>
    <w:rsid w:val="00747CD5"/>
    <w:rsid w:val="007500B2"/>
    <w:rsid w:val="0075126F"/>
    <w:rsid w:val="00752A8E"/>
    <w:rsid w:val="007534AC"/>
    <w:rsid w:val="00753B51"/>
    <w:rsid w:val="00754C23"/>
    <w:rsid w:val="00755924"/>
    <w:rsid w:val="00755A52"/>
    <w:rsid w:val="00755EBE"/>
    <w:rsid w:val="00756629"/>
    <w:rsid w:val="00756DCB"/>
    <w:rsid w:val="007575D2"/>
    <w:rsid w:val="0075793F"/>
    <w:rsid w:val="00757B4F"/>
    <w:rsid w:val="00757B6A"/>
    <w:rsid w:val="0076067F"/>
    <w:rsid w:val="007610E0"/>
    <w:rsid w:val="007621AA"/>
    <w:rsid w:val="0076260A"/>
    <w:rsid w:val="0076404A"/>
    <w:rsid w:val="00764A67"/>
    <w:rsid w:val="00764F7D"/>
    <w:rsid w:val="00770450"/>
    <w:rsid w:val="00770F6B"/>
    <w:rsid w:val="00771763"/>
    <w:rsid w:val="00771883"/>
    <w:rsid w:val="00773ED2"/>
    <w:rsid w:val="00773FCE"/>
    <w:rsid w:val="00776DC2"/>
    <w:rsid w:val="007775EC"/>
    <w:rsid w:val="00780122"/>
    <w:rsid w:val="00781098"/>
    <w:rsid w:val="0078214B"/>
    <w:rsid w:val="00782695"/>
    <w:rsid w:val="00782FD2"/>
    <w:rsid w:val="007831B9"/>
    <w:rsid w:val="0078422F"/>
    <w:rsid w:val="0078498A"/>
    <w:rsid w:val="00784C4E"/>
    <w:rsid w:val="00785BD9"/>
    <w:rsid w:val="007860DF"/>
    <w:rsid w:val="007878FE"/>
    <w:rsid w:val="007901B9"/>
    <w:rsid w:val="0079036E"/>
    <w:rsid w:val="00791A08"/>
    <w:rsid w:val="00792207"/>
    <w:rsid w:val="00792B64"/>
    <w:rsid w:val="00792E29"/>
    <w:rsid w:val="0079379A"/>
    <w:rsid w:val="00793AC9"/>
    <w:rsid w:val="00793DC9"/>
    <w:rsid w:val="00794734"/>
    <w:rsid w:val="00794953"/>
    <w:rsid w:val="00795056"/>
    <w:rsid w:val="007A044E"/>
    <w:rsid w:val="007A0722"/>
    <w:rsid w:val="007A1F2F"/>
    <w:rsid w:val="007A1F9E"/>
    <w:rsid w:val="007A2A5C"/>
    <w:rsid w:val="007A4BBE"/>
    <w:rsid w:val="007A5150"/>
    <w:rsid w:val="007A5373"/>
    <w:rsid w:val="007A73DD"/>
    <w:rsid w:val="007A789F"/>
    <w:rsid w:val="007A7C1D"/>
    <w:rsid w:val="007B0934"/>
    <w:rsid w:val="007B113C"/>
    <w:rsid w:val="007B38FF"/>
    <w:rsid w:val="007B44A7"/>
    <w:rsid w:val="007B47E7"/>
    <w:rsid w:val="007B5FCA"/>
    <w:rsid w:val="007B63F3"/>
    <w:rsid w:val="007B717B"/>
    <w:rsid w:val="007B7293"/>
    <w:rsid w:val="007B75BC"/>
    <w:rsid w:val="007B7BAE"/>
    <w:rsid w:val="007C05DD"/>
    <w:rsid w:val="007C0BD6"/>
    <w:rsid w:val="007C1B20"/>
    <w:rsid w:val="007C1BB9"/>
    <w:rsid w:val="007C2BEA"/>
    <w:rsid w:val="007C32B3"/>
    <w:rsid w:val="007C3806"/>
    <w:rsid w:val="007C41BE"/>
    <w:rsid w:val="007C5BB7"/>
    <w:rsid w:val="007D07D5"/>
    <w:rsid w:val="007D1C64"/>
    <w:rsid w:val="007D32DD"/>
    <w:rsid w:val="007D3C5C"/>
    <w:rsid w:val="007D5A01"/>
    <w:rsid w:val="007D6759"/>
    <w:rsid w:val="007D6AA2"/>
    <w:rsid w:val="007D6DCE"/>
    <w:rsid w:val="007D72C4"/>
    <w:rsid w:val="007E2AA5"/>
    <w:rsid w:val="007E2CFE"/>
    <w:rsid w:val="007E3B04"/>
    <w:rsid w:val="007E43F7"/>
    <w:rsid w:val="007E45B5"/>
    <w:rsid w:val="007E4C04"/>
    <w:rsid w:val="007E59C9"/>
    <w:rsid w:val="007E7C84"/>
    <w:rsid w:val="007F0072"/>
    <w:rsid w:val="007F0194"/>
    <w:rsid w:val="007F1A3B"/>
    <w:rsid w:val="007F2EB6"/>
    <w:rsid w:val="007F44D8"/>
    <w:rsid w:val="007F4A17"/>
    <w:rsid w:val="007F54C3"/>
    <w:rsid w:val="007F7056"/>
    <w:rsid w:val="007F7E02"/>
    <w:rsid w:val="0080217B"/>
    <w:rsid w:val="00802184"/>
    <w:rsid w:val="00802949"/>
    <w:rsid w:val="0080301E"/>
    <w:rsid w:val="008032AF"/>
    <w:rsid w:val="0080355F"/>
    <w:rsid w:val="0080365F"/>
    <w:rsid w:val="0080474A"/>
    <w:rsid w:val="00812374"/>
    <w:rsid w:val="00812BE5"/>
    <w:rsid w:val="008138E3"/>
    <w:rsid w:val="00815A5A"/>
    <w:rsid w:val="00815FBC"/>
    <w:rsid w:val="0081630E"/>
    <w:rsid w:val="0081695D"/>
    <w:rsid w:val="00816EE8"/>
    <w:rsid w:val="00817429"/>
    <w:rsid w:val="008203BE"/>
    <w:rsid w:val="00821514"/>
    <w:rsid w:val="00821E35"/>
    <w:rsid w:val="0082265B"/>
    <w:rsid w:val="0082370A"/>
    <w:rsid w:val="00823CF2"/>
    <w:rsid w:val="00824591"/>
    <w:rsid w:val="00824AED"/>
    <w:rsid w:val="00824E89"/>
    <w:rsid w:val="008253E7"/>
    <w:rsid w:val="00827820"/>
    <w:rsid w:val="00827D33"/>
    <w:rsid w:val="00827F06"/>
    <w:rsid w:val="00830120"/>
    <w:rsid w:val="008306A2"/>
    <w:rsid w:val="008310A8"/>
    <w:rsid w:val="00831322"/>
    <w:rsid w:val="00831B8B"/>
    <w:rsid w:val="0083405D"/>
    <w:rsid w:val="0083447B"/>
    <w:rsid w:val="00834A06"/>
    <w:rsid w:val="00834D33"/>
    <w:rsid w:val="0083524D"/>
    <w:rsid w:val="008352D4"/>
    <w:rsid w:val="008366E0"/>
    <w:rsid w:val="00836DB9"/>
    <w:rsid w:val="0083742C"/>
    <w:rsid w:val="00837617"/>
    <w:rsid w:val="00837C67"/>
    <w:rsid w:val="00840245"/>
    <w:rsid w:val="00840512"/>
    <w:rsid w:val="008415B0"/>
    <w:rsid w:val="00842028"/>
    <w:rsid w:val="00842ED9"/>
    <w:rsid w:val="00843118"/>
    <w:rsid w:val="008436B8"/>
    <w:rsid w:val="008460B6"/>
    <w:rsid w:val="00847A9E"/>
    <w:rsid w:val="00847B9F"/>
    <w:rsid w:val="00850C9D"/>
    <w:rsid w:val="008510FA"/>
    <w:rsid w:val="00851766"/>
    <w:rsid w:val="00852B59"/>
    <w:rsid w:val="00852C43"/>
    <w:rsid w:val="00854DA9"/>
    <w:rsid w:val="00856272"/>
    <w:rsid w:val="008563FF"/>
    <w:rsid w:val="00856B24"/>
    <w:rsid w:val="00856BEE"/>
    <w:rsid w:val="0086018B"/>
    <w:rsid w:val="008601AE"/>
    <w:rsid w:val="008611DD"/>
    <w:rsid w:val="008620DE"/>
    <w:rsid w:val="0086227F"/>
    <w:rsid w:val="00864023"/>
    <w:rsid w:val="008659CC"/>
    <w:rsid w:val="008663A5"/>
    <w:rsid w:val="00866867"/>
    <w:rsid w:val="00866F93"/>
    <w:rsid w:val="00870EFF"/>
    <w:rsid w:val="00872257"/>
    <w:rsid w:val="0087311C"/>
    <w:rsid w:val="008752F4"/>
    <w:rsid w:val="008753E6"/>
    <w:rsid w:val="00876D7A"/>
    <w:rsid w:val="0087738C"/>
    <w:rsid w:val="0087764D"/>
    <w:rsid w:val="008802AF"/>
    <w:rsid w:val="008807D4"/>
    <w:rsid w:val="00881871"/>
    <w:rsid w:val="00881926"/>
    <w:rsid w:val="0088318F"/>
    <w:rsid w:val="0088331D"/>
    <w:rsid w:val="00883492"/>
    <w:rsid w:val="00885033"/>
    <w:rsid w:val="008852B0"/>
    <w:rsid w:val="00885AE7"/>
    <w:rsid w:val="00886B60"/>
    <w:rsid w:val="00886B61"/>
    <w:rsid w:val="008873DD"/>
    <w:rsid w:val="00887889"/>
    <w:rsid w:val="00887FDE"/>
    <w:rsid w:val="008906F1"/>
    <w:rsid w:val="008920FF"/>
    <w:rsid w:val="008926E8"/>
    <w:rsid w:val="00893DD6"/>
    <w:rsid w:val="00894376"/>
    <w:rsid w:val="00894F19"/>
    <w:rsid w:val="00895ACF"/>
    <w:rsid w:val="00895CA4"/>
    <w:rsid w:val="00896A10"/>
    <w:rsid w:val="00896CB4"/>
    <w:rsid w:val="008971B5"/>
    <w:rsid w:val="008A46EC"/>
    <w:rsid w:val="008A48C7"/>
    <w:rsid w:val="008A5B6B"/>
    <w:rsid w:val="008A5D26"/>
    <w:rsid w:val="008A6B13"/>
    <w:rsid w:val="008A6ECB"/>
    <w:rsid w:val="008A76AF"/>
    <w:rsid w:val="008B0BF9"/>
    <w:rsid w:val="008B1458"/>
    <w:rsid w:val="008B1945"/>
    <w:rsid w:val="008B2721"/>
    <w:rsid w:val="008B2866"/>
    <w:rsid w:val="008B3859"/>
    <w:rsid w:val="008B3A06"/>
    <w:rsid w:val="008B4004"/>
    <w:rsid w:val="008B436D"/>
    <w:rsid w:val="008B4738"/>
    <w:rsid w:val="008B4B18"/>
    <w:rsid w:val="008B4E49"/>
    <w:rsid w:val="008B6AEA"/>
    <w:rsid w:val="008B75B9"/>
    <w:rsid w:val="008B7712"/>
    <w:rsid w:val="008B7B26"/>
    <w:rsid w:val="008C3524"/>
    <w:rsid w:val="008C4061"/>
    <w:rsid w:val="008C4229"/>
    <w:rsid w:val="008C50AA"/>
    <w:rsid w:val="008C542F"/>
    <w:rsid w:val="008C5BE0"/>
    <w:rsid w:val="008C6051"/>
    <w:rsid w:val="008C7233"/>
    <w:rsid w:val="008C72F7"/>
    <w:rsid w:val="008D1C8E"/>
    <w:rsid w:val="008D2434"/>
    <w:rsid w:val="008D2A2E"/>
    <w:rsid w:val="008D3A5B"/>
    <w:rsid w:val="008D3C56"/>
    <w:rsid w:val="008D481F"/>
    <w:rsid w:val="008D5416"/>
    <w:rsid w:val="008D7045"/>
    <w:rsid w:val="008E1425"/>
    <w:rsid w:val="008E171D"/>
    <w:rsid w:val="008E2785"/>
    <w:rsid w:val="008E38BF"/>
    <w:rsid w:val="008E47C3"/>
    <w:rsid w:val="008E50BA"/>
    <w:rsid w:val="008E766B"/>
    <w:rsid w:val="008E78A3"/>
    <w:rsid w:val="008F0654"/>
    <w:rsid w:val="008F06CB"/>
    <w:rsid w:val="008F13F5"/>
    <w:rsid w:val="008F163C"/>
    <w:rsid w:val="008F26E4"/>
    <w:rsid w:val="008F2E83"/>
    <w:rsid w:val="008F3EAD"/>
    <w:rsid w:val="008F42BD"/>
    <w:rsid w:val="008F47B1"/>
    <w:rsid w:val="008F612A"/>
    <w:rsid w:val="0090293D"/>
    <w:rsid w:val="009034DE"/>
    <w:rsid w:val="0090521F"/>
    <w:rsid w:val="00905396"/>
    <w:rsid w:val="0090605D"/>
    <w:rsid w:val="00906419"/>
    <w:rsid w:val="00906788"/>
    <w:rsid w:val="009069CB"/>
    <w:rsid w:val="00906DAA"/>
    <w:rsid w:val="009105E8"/>
    <w:rsid w:val="00910B81"/>
    <w:rsid w:val="00911853"/>
    <w:rsid w:val="009120FC"/>
    <w:rsid w:val="00912889"/>
    <w:rsid w:val="00913A42"/>
    <w:rsid w:val="00914167"/>
    <w:rsid w:val="009143DB"/>
    <w:rsid w:val="00914EBE"/>
    <w:rsid w:val="00915065"/>
    <w:rsid w:val="0091772C"/>
    <w:rsid w:val="0091774A"/>
    <w:rsid w:val="009177A5"/>
    <w:rsid w:val="00917CE5"/>
    <w:rsid w:val="009206E2"/>
    <w:rsid w:val="009212B9"/>
    <w:rsid w:val="00921415"/>
    <w:rsid w:val="009217C0"/>
    <w:rsid w:val="009217EA"/>
    <w:rsid w:val="00922A2A"/>
    <w:rsid w:val="00922D9C"/>
    <w:rsid w:val="00924AC6"/>
    <w:rsid w:val="00925241"/>
    <w:rsid w:val="00925CEC"/>
    <w:rsid w:val="00925EFE"/>
    <w:rsid w:val="00926A3F"/>
    <w:rsid w:val="009270A7"/>
    <w:rsid w:val="0092794E"/>
    <w:rsid w:val="00927AE5"/>
    <w:rsid w:val="0093020C"/>
    <w:rsid w:val="0093063B"/>
    <w:rsid w:val="00930D30"/>
    <w:rsid w:val="00930FD5"/>
    <w:rsid w:val="00930FF9"/>
    <w:rsid w:val="00931479"/>
    <w:rsid w:val="00932221"/>
    <w:rsid w:val="009332A2"/>
    <w:rsid w:val="0093414E"/>
    <w:rsid w:val="00934B59"/>
    <w:rsid w:val="00937598"/>
    <w:rsid w:val="0093790B"/>
    <w:rsid w:val="00937A00"/>
    <w:rsid w:val="009410BC"/>
    <w:rsid w:val="009423A4"/>
    <w:rsid w:val="0094270B"/>
    <w:rsid w:val="00943700"/>
    <w:rsid w:val="00943751"/>
    <w:rsid w:val="0094463C"/>
    <w:rsid w:val="00946355"/>
    <w:rsid w:val="00946A41"/>
    <w:rsid w:val="00946DD0"/>
    <w:rsid w:val="009478A1"/>
    <w:rsid w:val="009509E6"/>
    <w:rsid w:val="00952018"/>
    <w:rsid w:val="00952800"/>
    <w:rsid w:val="0095300D"/>
    <w:rsid w:val="00953918"/>
    <w:rsid w:val="00956812"/>
    <w:rsid w:val="00956F04"/>
    <w:rsid w:val="0095719A"/>
    <w:rsid w:val="009623E9"/>
    <w:rsid w:val="009627C2"/>
    <w:rsid w:val="00963957"/>
    <w:rsid w:val="00963EEB"/>
    <w:rsid w:val="009648BC"/>
    <w:rsid w:val="00964C2F"/>
    <w:rsid w:val="00965F88"/>
    <w:rsid w:val="00966461"/>
    <w:rsid w:val="009665E5"/>
    <w:rsid w:val="009725E7"/>
    <w:rsid w:val="00972878"/>
    <w:rsid w:val="009734E6"/>
    <w:rsid w:val="00974C46"/>
    <w:rsid w:val="0098098D"/>
    <w:rsid w:val="0098398D"/>
    <w:rsid w:val="00984E03"/>
    <w:rsid w:val="00985C69"/>
    <w:rsid w:val="009863AD"/>
    <w:rsid w:val="00987E85"/>
    <w:rsid w:val="00991EC7"/>
    <w:rsid w:val="009925D2"/>
    <w:rsid w:val="0099434C"/>
    <w:rsid w:val="0099534A"/>
    <w:rsid w:val="009A0D12"/>
    <w:rsid w:val="009A1987"/>
    <w:rsid w:val="009A2BEE"/>
    <w:rsid w:val="009A386E"/>
    <w:rsid w:val="009A42D1"/>
    <w:rsid w:val="009A5289"/>
    <w:rsid w:val="009A5DB1"/>
    <w:rsid w:val="009A6DEB"/>
    <w:rsid w:val="009A756D"/>
    <w:rsid w:val="009A7A53"/>
    <w:rsid w:val="009B0402"/>
    <w:rsid w:val="009B0B75"/>
    <w:rsid w:val="009B16DF"/>
    <w:rsid w:val="009B3DBB"/>
    <w:rsid w:val="009B4BB6"/>
    <w:rsid w:val="009B4CB2"/>
    <w:rsid w:val="009B5AE0"/>
    <w:rsid w:val="009B5E67"/>
    <w:rsid w:val="009B6054"/>
    <w:rsid w:val="009B6701"/>
    <w:rsid w:val="009B6833"/>
    <w:rsid w:val="009B6EF7"/>
    <w:rsid w:val="009B7000"/>
    <w:rsid w:val="009B739C"/>
    <w:rsid w:val="009C04EC"/>
    <w:rsid w:val="009C11CD"/>
    <w:rsid w:val="009C328C"/>
    <w:rsid w:val="009C4444"/>
    <w:rsid w:val="009C79AD"/>
    <w:rsid w:val="009C7AAC"/>
    <w:rsid w:val="009C7CA6"/>
    <w:rsid w:val="009D0640"/>
    <w:rsid w:val="009D1BEF"/>
    <w:rsid w:val="009D1C54"/>
    <w:rsid w:val="009D223D"/>
    <w:rsid w:val="009D282C"/>
    <w:rsid w:val="009D2C5F"/>
    <w:rsid w:val="009D3316"/>
    <w:rsid w:val="009D36FD"/>
    <w:rsid w:val="009D55AA"/>
    <w:rsid w:val="009D57EF"/>
    <w:rsid w:val="009D5BE5"/>
    <w:rsid w:val="009D669F"/>
    <w:rsid w:val="009D696B"/>
    <w:rsid w:val="009D7F45"/>
    <w:rsid w:val="009E10FC"/>
    <w:rsid w:val="009E126C"/>
    <w:rsid w:val="009E3E77"/>
    <w:rsid w:val="009E3FAB"/>
    <w:rsid w:val="009E5ADE"/>
    <w:rsid w:val="009E5B3F"/>
    <w:rsid w:val="009E6F4D"/>
    <w:rsid w:val="009E7D90"/>
    <w:rsid w:val="009E7F7B"/>
    <w:rsid w:val="009F02E8"/>
    <w:rsid w:val="009F1AB0"/>
    <w:rsid w:val="009F2B4A"/>
    <w:rsid w:val="009F2BD2"/>
    <w:rsid w:val="009F501D"/>
    <w:rsid w:val="009F65CE"/>
    <w:rsid w:val="00A02CD8"/>
    <w:rsid w:val="00A039D5"/>
    <w:rsid w:val="00A046AD"/>
    <w:rsid w:val="00A04C2A"/>
    <w:rsid w:val="00A06170"/>
    <w:rsid w:val="00A066E3"/>
    <w:rsid w:val="00A079C1"/>
    <w:rsid w:val="00A11774"/>
    <w:rsid w:val="00A12063"/>
    <w:rsid w:val="00A12520"/>
    <w:rsid w:val="00A130FD"/>
    <w:rsid w:val="00A13D6D"/>
    <w:rsid w:val="00A14769"/>
    <w:rsid w:val="00A16151"/>
    <w:rsid w:val="00A16EC6"/>
    <w:rsid w:val="00A17C06"/>
    <w:rsid w:val="00A2126E"/>
    <w:rsid w:val="00A2146B"/>
    <w:rsid w:val="00A21706"/>
    <w:rsid w:val="00A22D91"/>
    <w:rsid w:val="00A24FCC"/>
    <w:rsid w:val="00A2599A"/>
    <w:rsid w:val="00A26A90"/>
    <w:rsid w:val="00A26B27"/>
    <w:rsid w:val="00A26E7A"/>
    <w:rsid w:val="00A27BC3"/>
    <w:rsid w:val="00A30E4F"/>
    <w:rsid w:val="00A32253"/>
    <w:rsid w:val="00A3310E"/>
    <w:rsid w:val="00A333A0"/>
    <w:rsid w:val="00A333FE"/>
    <w:rsid w:val="00A334BD"/>
    <w:rsid w:val="00A35130"/>
    <w:rsid w:val="00A35FC5"/>
    <w:rsid w:val="00A37E70"/>
    <w:rsid w:val="00A41095"/>
    <w:rsid w:val="00A41D8D"/>
    <w:rsid w:val="00A42C65"/>
    <w:rsid w:val="00A4327A"/>
    <w:rsid w:val="00A434E0"/>
    <w:rsid w:val="00A437E1"/>
    <w:rsid w:val="00A43FC1"/>
    <w:rsid w:val="00A44643"/>
    <w:rsid w:val="00A44FE4"/>
    <w:rsid w:val="00A466EB"/>
    <w:rsid w:val="00A4685E"/>
    <w:rsid w:val="00A4699D"/>
    <w:rsid w:val="00A46D9D"/>
    <w:rsid w:val="00A50CD4"/>
    <w:rsid w:val="00A50CFB"/>
    <w:rsid w:val="00A51191"/>
    <w:rsid w:val="00A53B75"/>
    <w:rsid w:val="00A55E49"/>
    <w:rsid w:val="00A56D62"/>
    <w:rsid w:val="00A56F07"/>
    <w:rsid w:val="00A57582"/>
    <w:rsid w:val="00A5762C"/>
    <w:rsid w:val="00A57983"/>
    <w:rsid w:val="00A600FC"/>
    <w:rsid w:val="00A60BCA"/>
    <w:rsid w:val="00A62832"/>
    <w:rsid w:val="00A638DA"/>
    <w:rsid w:val="00A64393"/>
    <w:rsid w:val="00A6575D"/>
    <w:rsid w:val="00A65B41"/>
    <w:rsid w:val="00A65E00"/>
    <w:rsid w:val="00A662E9"/>
    <w:rsid w:val="00A66A78"/>
    <w:rsid w:val="00A70DD2"/>
    <w:rsid w:val="00A7436E"/>
    <w:rsid w:val="00A74E96"/>
    <w:rsid w:val="00A75A8E"/>
    <w:rsid w:val="00A77CC7"/>
    <w:rsid w:val="00A806FA"/>
    <w:rsid w:val="00A8199B"/>
    <w:rsid w:val="00A81C1F"/>
    <w:rsid w:val="00A824DD"/>
    <w:rsid w:val="00A83676"/>
    <w:rsid w:val="00A83B7B"/>
    <w:rsid w:val="00A84274"/>
    <w:rsid w:val="00A850F3"/>
    <w:rsid w:val="00A86151"/>
    <w:rsid w:val="00A864E3"/>
    <w:rsid w:val="00A903E3"/>
    <w:rsid w:val="00A90FA6"/>
    <w:rsid w:val="00A91786"/>
    <w:rsid w:val="00A94574"/>
    <w:rsid w:val="00A955D0"/>
    <w:rsid w:val="00A95936"/>
    <w:rsid w:val="00A95CFD"/>
    <w:rsid w:val="00A96265"/>
    <w:rsid w:val="00A96895"/>
    <w:rsid w:val="00A97084"/>
    <w:rsid w:val="00AA0881"/>
    <w:rsid w:val="00AA11C6"/>
    <w:rsid w:val="00AA1C2C"/>
    <w:rsid w:val="00AA2238"/>
    <w:rsid w:val="00AA35F6"/>
    <w:rsid w:val="00AA4A30"/>
    <w:rsid w:val="00AA4EE2"/>
    <w:rsid w:val="00AA667C"/>
    <w:rsid w:val="00AA6E91"/>
    <w:rsid w:val="00AA7439"/>
    <w:rsid w:val="00AA7930"/>
    <w:rsid w:val="00AB047E"/>
    <w:rsid w:val="00AB0B0A"/>
    <w:rsid w:val="00AB0BB7"/>
    <w:rsid w:val="00AB159C"/>
    <w:rsid w:val="00AB22C6"/>
    <w:rsid w:val="00AB26A6"/>
    <w:rsid w:val="00AB2AD0"/>
    <w:rsid w:val="00AB2F95"/>
    <w:rsid w:val="00AB3773"/>
    <w:rsid w:val="00AB67FC"/>
    <w:rsid w:val="00AB7A6F"/>
    <w:rsid w:val="00AC00F2"/>
    <w:rsid w:val="00AC13FC"/>
    <w:rsid w:val="00AC20BD"/>
    <w:rsid w:val="00AC25F0"/>
    <w:rsid w:val="00AC28B0"/>
    <w:rsid w:val="00AC31B5"/>
    <w:rsid w:val="00AC349A"/>
    <w:rsid w:val="00AC3A36"/>
    <w:rsid w:val="00AC4218"/>
    <w:rsid w:val="00AC4485"/>
    <w:rsid w:val="00AC4EA1"/>
    <w:rsid w:val="00AC5381"/>
    <w:rsid w:val="00AC5920"/>
    <w:rsid w:val="00AC65B9"/>
    <w:rsid w:val="00AC66D3"/>
    <w:rsid w:val="00AD03D1"/>
    <w:rsid w:val="00AD0D45"/>
    <w:rsid w:val="00AD0E65"/>
    <w:rsid w:val="00AD18DB"/>
    <w:rsid w:val="00AD2BF2"/>
    <w:rsid w:val="00AD2F44"/>
    <w:rsid w:val="00AD395E"/>
    <w:rsid w:val="00AD4E90"/>
    <w:rsid w:val="00AD5422"/>
    <w:rsid w:val="00AD75FA"/>
    <w:rsid w:val="00AE2F1F"/>
    <w:rsid w:val="00AE3196"/>
    <w:rsid w:val="00AE4179"/>
    <w:rsid w:val="00AE4425"/>
    <w:rsid w:val="00AE4FBE"/>
    <w:rsid w:val="00AE650F"/>
    <w:rsid w:val="00AE6535"/>
    <w:rsid w:val="00AE6555"/>
    <w:rsid w:val="00AE7D16"/>
    <w:rsid w:val="00AF4CAA"/>
    <w:rsid w:val="00AF571A"/>
    <w:rsid w:val="00AF60A0"/>
    <w:rsid w:val="00AF67FC"/>
    <w:rsid w:val="00AF7DF5"/>
    <w:rsid w:val="00B006E5"/>
    <w:rsid w:val="00B01278"/>
    <w:rsid w:val="00B024C2"/>
    <w:rsid w:val="00B02C70"/>
    <w:rsid w:val="00B04542"/>
    <w:rsid w:val="00B04E53"/>
    <w:rsid w:val="00B05225"/>
    <w:rsid w:val="00B07492"/>
    <w:rsid w:val="00B07700"/>
    <w:rsid w:val="00B07B62"/>
    <w:rsid w:val="00B101BF"/>
    <w:rsid w:val="00B126F2"/>
    <w:rsid w:val="00B12F9F"/>
    <w:rsid w:val="00B13921"/>
    <w:rsid w:val="00B1408C"/>
    <w:rsid w:val="00B1528C"/>
    <w:rsid w:val="00B16000"/>
    <w:rsid w:val="00B16ACD"/>
    <w:rsid w:val="00B1768C"/>
    <w:rsid w:val="00B21487"/>
    <w:rsid w:val="00B232D1"/>
    <w:rsid w:val="00B24DB5"/>
    <w:rsid w:val="00B30AA1"/>
    <w:rsid w:val="00B31CD6"/>
    <w:rsid w:val="00B31F87"/>
    <w:rsid w:val="00B31F9E"/>
    <w:rsid w:val="00B31FDF"/>
    <w:rsid w:val="00B323A5"/>
    <w:rsid w:val="00B3268F"/>
    <w:rsid w:val="00B32C2C"/>
    <w:rsid w:val="00B33668"/>
    <w:rsid w:val="00B33A1A"/>
    <w:rsid w:val="00B33C69"/>
    <w:rsid w:val="00B33E6C"/>
    <w:rsid w:val="00B35EC5"/>
    <w:rsid w:val="00B36193"/>
    <w:rsid w:val="00B371CC"/>
    <w:rsid w:val="00B3782E"/>
    <w:rsid w:val="00B400D4"/>
    <w:rsid w:val="00B40F55"/>
    <w:rsid w:val="00B41CD9"/>
    <w:rsid w:val="00B427E6"/>
    <w:rsid w:val="00B428A6"/>
    <w:rsid w:val="00B42BBA"/>
    <w:rsid w:val="00B43E1F"/>
    <w:rsid w:val="00B45FBC"/>
    <w:rsid w:val="00B47CBD"/>
    <w:rsid w:val="00B500FB"/>
    <w:rsid w:val="00B508E3"/>
    <w:rsid w:val="00B50D26"/>
    <w:rsid w:val="00B51918"/>
    <w:rsid w:val="00B51A7D"/>
    <w:rsid w:val="00B534F9"/>
    <w:rsid w:val="00B535C2"/>
    <w:rsid w:val="00B5374F"/>
    <w:rsid w:val="00B53DB2"/>
    <w:rsid w:val="00B55544"/>
    <w:rsid w:val="00B55568"/>
    <w:rsid w:val="00B55685"/>
    <w:rsid w:val="00B5640E"/>
    <w:rsid w:val="00B623E1"/>
    <w:rsid w:val="00B62BDF"/>
    <w:rsid w:val="00B63163"/>
    <w:rsid w:val="00B6402E"/>
    <w:rsid w:val="00B642FC"/>
    <w:rsid w:val="00B64D26"/>
    <w:rsid w:val="00B64FBB"/>
    <w:rsid w:val="00B652CE"/>
    <w:rsid w:val="00B70E22"/>
    <w:rsid w:val="00B7206B"/>
    <w:rsid w:val="00B7259D"/>
    <w:rsid w:val="00B7282D"/>
    <w:rsid w:val="00B774CB"/>
    <w:rsid w:val="00B80402"/>
    <w:rsid w:val="00B80622"/>
    <w:rsid w:val="00B80655"/>
    <w:rsid w:val="00B80B9A"/>
    <w:rsid w:val="00B80D2B"/>
    <w:rsid w:val="00B80F7D"/>
    <w:rsid w:val="00B81016"/>
    <w:rsid w:val="00B822FA"/>
    <w:rsid w:val="00B830B7"/>
    <w:rsid w:val="00B83483"/>
    <w:rsid w:val="00B848EA"/>
    <w:rsid w:val="00B84B2B"/>
    <w:rsid w:val="00B85A76"/>
    <w:rsid w:val="00B86139"/>
    <w:rsid w:val="00B865B5"/>
    <w:rsid w:val="00B90500"/>
    <w:rsid w:val="00B90758"/>
    <w:rsid w:val="00B91149"/>
    <w:rsid w:val="00B9176C"/>
    <w:rsid w:val="00B917D7"/>
    <w:rsid w:val="00B93297"/>
    <w:rsid w:val="00B93586"/>
    <w:rsid w:val="00B935A4"/>
    <w:rsid w:val="00B93773"/>
    <w:rsid w:val="00B93DDC"/>
    <w:rsid w:val="00B94487"/>
    <w:rsid w:val="00B95491"/>
    <w:rsid w:val="00B95C1A"/>
    <w:rsid w:val="00B95E44"/>
    <w:rsid w:val="00BA0607"/>
    <w:rsid w:val="00BA1CE9"/>
    <w:rsid w:val="00BA2D91"/>
    <w:rsid w:val="00BA4069"/>
    <w:rsid w:val="00BA561A"/>
    <w:rsid w:val="00BA58E2"/>
    <w:rsid w:val="00BA60F3"/>
    <w:rsid w:val="00BA66A6"/>
    <w:rsid w:val="00BA7496"/>
    <w:rsid w:val="00BB0DC6"/>
    <w:rsid w:val="00BB15E4"/>
    <w:rsid w:val="00BB1E19"/>
    <w:rsid w:val="00BB21D1"/>
    <w:rsid w:val="00BB2601"/>
    <w:rsid w:val="00BB32F2"/>
    <w:rsid w:val="00BB3D4A"/>
    <w:rsid w:val="00BB4338"/>
    <w:rsid w:val="00BB4683"/>
    <w:rsid w:val="00BB5E3A"/>
    <w:rsid w:val="00BB6C0E"/>
    <w:rsid w:val="00BB7B38"/>
    <w:rsid w:val="00BC0457"/>
    <w:rsid w:val="00BC11E5"/>
    <w:rsid w:val="00BC2ADB"/>
    <w:rsid w:val="00BC3DD4"/>
    <w:rsid w:val="00BC4BC6"/>
    <w:rsid w:val="00BC52FD"/>
    <w:rsid w:val="00BC6E62"/>
    <w:rsid w:val="00BC7443"/>
    <w:rsid w:val="00BD0648"/>
    <w:rsid w:val="00BD1040"/>
    <w:rsid w:val="00BD19FB"/>
    <w:rsid w:val="00BD1AE7"/>
    <w:rsid w:val="00BD1C58"/>
    <w:rsid w:val="00BD2CA5"/>
    <w:rsid w:val="00BD34AA"/>
    <w:rsid w:val="00BD56A3"/>
    <w:rsid w:val="00BD74CC"/>
    <w:rsid w:val="00BD7EEE"/>
    <w:rsid w:val="00BE0C44"/>
    <w:rsid w:val="00BE10ED"/>
    <w:rsid w:val="00BE1489"/>
    <w:rsid w:val="00BE1B8B"/>
    <w:rsid w:val="00BE2A18"/>
    <w:rsid w:val="00BE2C01"/>
    <w:rsid w:val="00BE41EC"/>
    <w:rsid w:val="00BE56FB"/>
    <w:rsid w:val="00BE78F0"/>
    <w:rsid w:val="00BE7CEF"/>
    <w:rsid w:val="00BE7F3B"/>
    <w:rsid w:val="00BF2F6A"/>
    <w:rsid w:val="00BF3DDE"/>
    <w:rsid w:val="00BF6589"/>
    <w:rsid w:val="00BF6F7F"/>
    <w:rsid w:val="00BF74F5"/>
    <w:rsid w:val="00BF7D42"/>
    <w:rsid w:val="00C004FD"/>
    <w:rsid w:val="00C005F5"/>
    <w:rsid w:val="00C00647"/>
    <w:rsid w:val="00C00713"/>
    <w:rsid w:val="00C01C85"/>
    <w:rsid w:val="00C02764"/>
    <w:rsid w:val="00C029F3"/>
    <w:rsid w:val="00C04237"/>
    <w:rsid w:val="00C04CEF"/>
    <w:rsid w:val="00C05496"/>
    <w:rsid w:val="00C056D6"/>
    <w:rsid w:val="00C06431"/>
    <w:rsid w:val="00C0662F"/>
    <w:rsid w:val="00C06ABB"/>
    <w:rsid w:val="00C072BC"/>
    <w:rsid w:val="00C0791B"/>
    <w:rsid w:val="00C07FB1"/>
    <w:rsid w:val="00C101FD"/>
    <w:rsid w:val="00C11943"/>
    <w:rsid w:val="00C1242E"/>
    <w:rsid w:val="00C12D78"/>
    <w:rsid w:val="00C12E96"/>
    <w:rsid w:val="00C1310D"/>
    <w:rsid w:val="00C133AE"/>
    <w:rsid w:val="00C13E19"/>
    <w:rsid w:val="00C14763"/>
    <w:rsid w:val="00C16141"/>
    <w:rsid w:val="00C1654B"/>
    <w:rsid w:val="00C17365"/>
    <w:rsid w:val="00C17A5B"/>
    <w:rsid w:val="00C20AE0"/>
    <w:rsid w:val="00C23274"/>
    <w:rsid w:val="00C2363F"/>
    <w:rsid w:val="00C236C8"/>
    <w:rsid w:val="00C24490"/>
    <w:rsid w:val="00C258BB"/>
    <w:rsid w:val="00C25B78"/>
    <w:rsid w:val="00C25D40"/>
    <w:rsid w:val="00C260B1"/>
    <w:rsid w:val="00C26E56"/>
    <w:rsid w:val="00C300B1"/>
    <w:rsid w:val="00C31406"/>
    <w:rsid w:val="00C31614"/>
    <w:rsid w:val="00C31BA7"/>
    <w:rsid w:val="00C32C59"/>
    <w:rsid w:val="00C33E88"/>
    <w:rsid w:val="00C348E7"/>
    <w:rsid w:val="00C350DF"/>
    <w:rsid w:val="00C3691C"/>
    <w:rsid w:val="00C37194"/>
    <w:rsid w:val="00C40637"/>
    <w:rsid w:val="00C40D3F"/>
    <w:rsid w:val="00C40F6C"/>
    <w:rsid w:val="00C42B88"/>
    <w:rsid w:val="00C44426"/>
    <w:rsid w:val="00C445F3"/>
    <w:rsid w:val="00C450A2"/>
    <w:rsid w:val="00C451F4"/>
    <w:rsid w:val="00C45EB1"/>
    <w:rsid w:val="00C466DD"/>
    <w:rsid w:val="00C4776E"/>
    <w:rsid w:val="00C47E48"/>
    <w:rsid w:val="00C527CA"/>
    <w:rsid w:val="00C54A3A"/>
    <w:rsid w:val="00C54EA6"/>
    <w:rsid w:val="00C55566"/>
    <w:rsid w:val="00C56448"/>
    <w:rsid w:val="00C60F39"/>
    <w:rsid w:val="00C620D5"/>
    <w:rsid w:val="00C62A86"/>
    <w:rsid w:val="00C64FAD"/>
    <w:rsid w:val="00C653AA"/>
    <w:rsid w:val="00C667BE"/>
    <w:rsid w:val="00C6766B"/>
    <w:rsid w:val="00C7014E"/>
    <w:rsid w:val="00C70981"/>
    <w:rsid w:val="00C71CF2"/>
    <w:rsid w:val="00C72223"/>
    <w:rsid w:val="00C72C34"/>
    <w:rsid w:val="00C7387B"/>
    <w:rsid w:val="00C73898"/>
    <w:rsid w:val="00C758E9"/>
    <w:rsid w:val="00C76417"/>
    <w:rsid w:val="00C7704A"/>
    <w:rsid w:val="00C7726F"/>
    <w:rsid w:val="00C823DA"/>
    <w:rsid w:val="00C8259F"/>
    <w:rsid w:val="00C82746"/>
    <w:rsid w:val="00C8312F"/>
    <w:rsid w:val="00C84C47"/>
    <w:rsid w:val="00C858A4"/>
    <w:rsid w:val="00C86AFA"/>
    <w:rsid w:val="00C87FF9"/>
    <w:rsid w:val="00C9004A"/>
    <w:rsid w:val="00C90BE6"/>
    <w:rsid w:val="00C94919"/>
    <w:rsid w:val="00C953BB"/>
    <w:rsid w:val="00C97AB6"/>
    <w:rsid w:val="00CA0E4D"/>
    <w:rsid w:val="00CA18B0"/>
    <w:rsid w:val="00CA3E09"/>
    <w:rsid w:val="00CA7297"/>
    <w:rsid w:val="00CB18D0"/>
    <w:rsid w:val="00CB1C8A"/>
    <w:rsid w:val="00CB2112"/>
    <w:rsid w:val="00CB2137"/>
    <w:rsid w:val="00CB24F5"/>
    <w:rsid w:val="00CB2663"/>
    <w:rsid w:val="00CB3BBE"/>
    <w:rsid w:val="00CB4649"/>
    <w:rsid w:val="00CB59E9"/>
    <w:rsid w:val="00CB779F"/>
    <w:rsid w:val="00CC0ACD"/>
    <w:rsid w:val="00CC0D6A"/>
    <w:rsid w:val="00CC3831"/>
    <w:rsid w:val="00CC3E04"/>
    <w:rsid w:val="00CC3E3D"/>
    <w:rsid w:val="00CC519B"/>
    <w:rsid w:val="00CC6204"/>
    <w:rsid w:val="00CC783A"/>
    <w:rsid w:val="00CC7932"/>
    <w:rsid w:val="00CD01B0"/>
    <w:rsid w:val="00CD12C1"/>
    <w:rsid w:val="00CD214E"/>
    <w:rsid w:val="00CD30DD"/>
    <w:rsid w:val="00CD3970"/>
    <w:rsid w:val="00CD3D0D"/>
    <w:rsid w:val="00CD46FA"/>
    <w:rsid w:val="00CD4E06"/>
    <w:rsid w:val="00CD5973"/>
    <w:rsid w:val="00CD7294"/>
    <w:rsid w:val="00CD755D"/>
    <w:rsid w:val="00CE0406"/>
    <w:rsid w:val="00CE0AFF"/>
    <w:rsid w:val="00CE25FB"/>
    <w:rsid w:val="00CE31A6"/>
    <w:rsid w:val="00CE4052"/>
    <w:rsid w:val="00CE673D"/>
    <w:rsid w:val="00CF0811"/>
    <w:rsid w:val="00CF09AA"/>
    <w:rsid w:val="00CF1268"/>
    <w:rsid w:val="00CF145C"/>
    <w:rsid w:val="00CF2686"/>
    <w:rsid w:val="00CF338F"/>
    <w:rsid w:val="00CF4813"/>
    <w:rsid w:val="00CF5233"/>
    <w:rsid w:val="00CF6B24"/>
    <w:rsid w:val="00CF7D03"/>
    <w:rsid w:val="00D0031B"/>
    <w:rsid w:val="00D01118"/>
    <w:rsid w:val="00D018EE"/>
    <w:rsid w:val="00D029B8"/>
    <w:rsid w:val="00D02F60"/>
    <w:rsid w:val="00D03646"/>
    <w:rsid w:val="00D04360"/>
    <w:rsid w:val="00D0464E"/>
    <w:rsid w:val="00D04A96"/>
    <w:rsid w:val="00D062CB"/>
    <w:rsid w:val="00D06482"/>
    <w:rsid w:val="00D06F5C"/>
    <w:rsid w:val="00D07A7B"/>
    <w:rsid w:val="00D07AC8"/>
    <w:rsid w:val="00D10E06"/>
    <w:rsid w:val="00D10F45"/>
    <w:rsid w:val="00D125E2"/>
    <w:rsid w:val="00D12C22"/>
    <w:rsid w:val="00D14411"/>
    <w:rsid w:val="00D15197"/>
    <w:rsid w:val="00D160B9"/>
    <w:rsid w:val="00D16820"/>
    <w:rsid w:val="00D169C8"/>
    <w:rsid w:val="00D16C33"/>
    <w:rsid w:val="00D177CE"/>
    <w:rsid w:val="00D1793F"/>
    <w:rsid w:val="00D20028"/>
    <w:rsid w:val="00D208C7"/>
    <w:rsid w:val="00D22AF5"/>
    <w:rsid w:val="00D22C12"/>
    <w:rsid w:val="00D235EA"/>
    <w:rsid w:val="00D24792"/>
    <w:rsid w:val="00D247A9"/>
    <w:rsid w:val="00D25B2F"/>
    <w:rsid w:val="00D26D02"/>
    <w:rsid w:val="00D30D2B"/>
    <w:rsid w:val="00D321AC"/>
    <w:rsid w:val="00D32721"/>
    <w:rsid w:val="00D32783"/>
    <w:rsid w:val="00D328DC"/>
    <w:rsid w:val="00D3292E"/>
    <w:rsid w:val="00D331CC"/>
    <w:rsid w:val="00D33387"/>
    <w:rsid w:val="00D34BCC"/>
    <w:rsid w:val="00D35AA8"/>
    <w:rsid w:val="00D35E1A"/>
    <w:rsid w:val="00D366F6"/>
    <w:rsid w:val="00D36A11"/>
    <w:rsid w:val="00D37171"/>
    <w:rsid w:val="00D402FB"/>
    <w:rsid w:val="00D40DE7"/>
    <w:rsid w:val="00D45729"/>
    <w:rsid w:val="00D46159"/>
    <w:rsid w:val="00D47D7A"/>
    <w:rsid w:val="00D50ABD"/>
    <w:rsid w:val="00D534E1"/>
    <w:rsid w:val="00D536BD"/>
    <w:rsid w:val="00D53A25"/>
    <w:rsid w:val="00D53BDE"/>
    <w:rsid w:val="00D54671"/>
    <w:rsid w:val="00D549C7"/>
    <w:rsid w:val="00D55290"/>
    <w:rsid w:val="00D5629C"/>
    <w:rsid w:val="00D57791"/>
    <w:rsid w:val="00D6046A"/>
    <w:rsid w:val="00D61A15"/>
    <w:rsid w:val="00D61F97"/>
    <w:rsid w:val="00D625DA"/>
    <w:rsid w:val="00D62870"/>
    <w:rsid w:val="00D6306F"/>
    <w:rsid w:val="00D637D0"/>
    <w:rsid w:val="00D63992"/>
    <w:rsid w:val="00D6516A"/>
    <w:rsid w:val="00D655D9"/>
    <w:rsid w:val="00D65872"/>
    <w:rsid w:val="00D676F3"/>
    <w:rsid w:val="00D70019"/>
    <w:rsid w:val="00D70E03"/>
    <w:rsid w:val="00D70EF5"/>
    <w:rsid w:val="00D71024"/>
    <w:rsid w:val="00D71A25"/>
    <w:rsid w:val="00D71CE4"/>
    <w:rsid w:val="00D71FCF"/>
    <w:rsid w:val="00D724EC"/>
    <w:rsid w:val="00D72A54"/>
    <w:rsid w:val="00D72CC1"/>
    <w:rsid w:val="00D7398B"/>
    <w:rsid w:val="00D7436C"/>
    <w:rsid w:val="00D75960"/>
    <w:rsid w:val="00D76BFA"/>
    <w:rsid w:val="00D76EC9"/>
    <w:rsid w:val="00D77E07"/>
    <w:rsid w:val="00D80E0E"/>
    <w:rsid w:val="00D80E7D"/>
    <w:rsid w:val="00D81397"/>
    <w:rsid w:val="00D81901"/>
    <w:rsid w:val="00D81F98"/>
    <w:rsid w:val="00D82E52"/>
    <w:rsid w:val="00D848B9"/>
    <w:rsid w:val="00D85514"/>
    <w:rsid w:val="00D85C6A"/>
    <w:rsid w:val="00D86B52"/>
    <w:rsid w:val="00D878EC"/>
    <w:rsid w:val="00D87F43"/>
    <w:rsid w:val="00D90E69"/>
    <w:rsid w:val="00D90F4B"/>
    <w:rsid w:val="00D91368"/>
    <w:rsid w:val="00D930FB"/>
    <w:rsid w:val="00D93106"/>
    <w:rsid w:val="00D933E9"/>
    <w:rsid w:val="00D93B83"/>
    <w:rsid w:val="00D9505D"/>
    <w:rsid w:val="00D953D0"/>
    <w:rsid w:val="00D95472"/>
    <w:rsid w:val="00D956BC"/>
    <w:rsid w:val="00D959F5"/>
    <w:rsid w:val="00D96884"/>
    <w:rsid w:val="00D96C36"/>
    <w:rsid w:val="00DA0692"/>
    <w:rsid w:val="00DA120A"/>
    <w:rsid w:val="00DA1F49"/>
    <w:rsid w:val="00DA3263"/>
    <w:rsid w:val="00DA351E"/>
    <w:rsid w:val="00DA370C"/>
    <w:rsid w:val="00DA3FDD"/>
    <w:rsid w:val="00DA4F3A"/>
    <w:rsid w:val="00DA668A"/>
    <w:rsid w:val="00DA69E0"/>
    <w:rsid w:val="00DA7017"/>
    <w:rsid w:val="00DA7028"/>
    <w:rsid w:val="00DB0FE5"/>
    <w:rsid w:val="00DB12BF"/>
    <w:rsid w:val="00DB1AD2"/>
    <w:rsid w:val="00DB2970"/>
    <w:rsid w:val="00DB2B58"/>
    <w:rsid w:val="00DB2FDC"/>
    <w:rsid w:val="00DB5206"/>
    <w:rsid w:val="00DB566B"/>
    <w:rsid w:val="00DB5C77"/>
    <w:rsid w:val="00DB6276"/>
    <w:rsid w:val="00DB63F5"/>
    <w:rsid w:val="00DB676E"/>
    <w:rsid w:val="00DC1C6B"/>
    <w:rsid w:val="00DC1E85"/>
    <w:rsid w:val="00DC2C2E"/>
    <w:rsid w:val="00DC2D80"/>
    <w:rsid w:val="00DC32FD"/>
    <w:rsid w:val="00DC4AF0"/>
    <w:rsid w:val="00DC5471"/>
    <w:rsid w:val="00DC7886"/>
    <w:rsid w:val="00DD0CF2"/>
    <w:rsid w:val="00DD0D17"/>
    <w:rsid w:val="00DD3C0F"/>
    <w:rsid w:val="00DD4399"/>
    <w:rsid w:val="00DD6661"/>
    <w:rsid w:val="00DD7E39"/>
    <w:rsid w:val="00DE1554"/>
    <w:rsid w:val="00DE2901"/>
    <w:rsid w:val="00DE3707"/>
    <w:rsid w:val="00DE394A"/>
    <w:rsid w:val="00DE590F"/>
    <w:rsid w:val="00DE7DC1"/>
    <w:rsid w:val="00DF0503"/>
    <w:rsid w:val="00DF1DD9"/>
    <w:rsid w:val="00DF268E"/>
    <w:rsid w:val="00DF2AA7"/>
    <w:rsid w:val="00DF2B05"/>
    <w:rsid w:val="00DF306F"/>
    <w:rsid w:val="00DF37E5"/>
    <w:rsid w:val="00DF3F7E"/>
    <w:rsid w:val="00DF6DEA"/>
    <w:rsid w:val="00DF7648"/>
    <w:rsid w:val="00E00E29"/>
    <w:rsid w:val="00E01FD9"/>
    <w:rsid w:val="00E027D7"/>
    <w:rsid w:val="00E02BAB"/>
    <w:rsid w:val="00E02EAF"/>
    <w:rsid w:val="00E02F7C"/>
    <w:rsid w:val="00E047D4"/>
    <w:rsid w:val="00E04CEB"/>
    <w:rsid w:val="00E058F2"/>
    <w:rsid w:val="00E05EC3"/>
    <w:rsid w:val="00E05F39"/>
    <w:rsid w:val="00E060BC"/>
    <w:rsid w:val="00E06247"/>
    <w:rsid w:val="00E07AD7"/>
    <w:rsid w:val="00E11420"/>
    <w:rsid w:val="00E12D3C"/>
    <w:rsid w:val="00E132FB"/>
    <w:rsid w:val="00E13BAE"/>
    <w:rsid w:val="00E14F0C"/>
    <w:rsid w:val="00E15750"/>
    <w:rsid w:val="00E15F34"/>
    <w:rsid w:val="00E170B7"/>
    <w:rsid w:val="00E177DD"/>
    <w:rsid w:val="00E20278"/>
    <w:rsid w:val="00E20900"/>
    <w:rsid w:val="00E20C7F"/>
    <w:rsid w:val="00E21E56"/>
    <w:rsid w:val="00E2335C"/>
    <w:rsid w:val="00E2396E"/>
    <w:rsid w:val="00E24728"/>
    <w:rsid w:val="00E2614C"/>
    <w:rsid w:val="00E2729D"/>
    <w:rsid w:val="00E276AC"/>
    <w:rsid w:val="00E27C5E"/>
    <w:rsid w:val="00E32B1B"/>
    <w:rsid w:val="00E33036"/>
    <w:rsid w:val="00E332A3"/>
    <w:rsid w:val="00E3378A"/>
    <w:rsid w:val="00E34A35"/>
    <w:rsid w:val="00E36124"/>
    <w:rsid w:val="00E36485"/>
    <w:rsid w:val="00E37447"/>
    <w:rsid w:val="00E37C2F"/>
    <w:rsid w:val="00E413CC"/>
    <w:rsid w:val="00E41C28"/>
    <w:rsid w:val="00E42289"/>
    <w:rsid w:val="00E43028"/>
    <w:rsid w:val="00E45981"/>
    <w:rsid w:val="00E46308"/>
    <w:rsid w:val="00E5016B"/>
    <w:rsid w:val="00E50DD1"/>
    <w:rsid w:val="00E51E17"/>
    <w:rsid w:val="00E52DAB"/>
    <w:rsid w:val="00E530EE"/>
    <w:rsid w:val="00E539B0"/>
    <w:rsid w:val="00E5438E"/>
    <w:rsid w:val="00E5518B"/>
    <w:rsid w:val="00E55994"/>
    <w:rsid w:val="00E57720"/>
    <w:rsid w:val="00E60606"/>
    <w:rsid w:val="00E60C66"/>
    <w:rsid w:val="00E610AE"/>
    <w:rsid w:val="00E6164D"/>
    <w:rsid w:val="00E618C9"/>
    <w:rsid w:val="00E62774"/>
    <w:rsid w:val="00E62ED1"/>
    <w:rsid w:val="00E6307C"/>
    <w:rsid w:val="00E636FA"/>
    <w:rsid w:val="00E6406B"/>
    <w:rsid w:val="00E65B46"/>
    <w:rsid w:val="00E65D3C"/>
    <w:rsid w:val="00E66C50"/>
    <w:rsid w:val="00E679D3"/>
    <w:rsid w:val="00E70548"/>
    <w:rsid w:val="00E71208"/>
    <w:rsid w:val="00E71444"/>
    <w:rsid w:val="00E71C91"/>
    <w:rsid w:val="00E720A1"/>
    <w:rsid w:val="00E73E5C"/>
    <w:rsid w:val="00E745E3"/>
    <w:rsid w:val="00E75A39"/>
    <w:rsid w:val="00E75DB1"/>
    <w:rsid w:val="00E75DDA"/>
    <w:rsid w:val="00E773E8"/>
    <w:rsid w:val="00E80E16"/>
    <w:rsid w:val="00E815B9"/>
    <w:rsid w:val="00E83ADD"/>
    <w:rsid w:val="00E84F38"/>
    <w:rsid w:val="00E852A2"/>
    <w:rsid w:val="00E85623"/>
    <w:rsid w:val="00E87441"/>
    <w:rsid w:val="00E91CB3"/>
    <w:rsid w:val="00E91F56"/>
    <w:rsid w:val="00E91FAE"/>
    <w:rsid w:val="00E932A4"/>
    <w:rsid w:val="00E942B4"/>
    <w:rsid w:val="00E94B9E"/>
    <w:rsid w:val="00E95523"/>
    <w:rsid w:val="00E95ED2"/>
    <w:rsid w:val="00E96E3F"/>
    <w:rsid w:val="00EA025F"/>
    <w:rsid w:val="00EA270C"/>
    <w:rsid w:val="00EA32E8"/>
    <w:rsid w:val="00EA4974"/>
    <w:rsid w:val="00EA5220"/>
    <w:rsid w:val="00EA532E"/>
    <w:rsid w:val="00EA60E5"/>
    <w:rsid w:val="00EA6B89"/>
    <w:rsid w:val="00EA721C"/>
    <w:rsid w:val="00EB01FB"/>
    <w:rsid w:val="00EB02E7"/>
    <w:rsid w:val="00EB06D9"/>
    <w:rsid w:val="00EB159A"/>
    <w:rsid w:val="00EB192B"/>
    <w:rsid w:val="00EB19ED"/>
    <w:rsid w:val="00EB1CAB"/>
    <w:rsid w:val="00EB1FD2"/>
    <w:rsid w:val="00EB2C0F"/>
    <w:rsid w:val="00EC0F5A"/>
    <w:rsid w:val="00EC12E2"/>
    <w:rsid w:val="00EC18D9"/>
    <w:rsid w:val="00EC2A97"/>
    <w:rsid w:val="00EC4265"/>
    <w:rsid w:val="00EC47CA"/>
    <w:rsid w:val="00EC4CEB"/>
    <w:rsid w:val="00EC50CD"/>
    <w:rsid w:val="00EC6592"/>
    <w:rsid w:val="00EC659E"/>
    <w:rsid w:val="00EC6604"/>
    <w:rsid w:val="00ED1077"/>
    <w:rsid w:val="00ED2072"/>
    <w:rsid w:val="00ED2AE0"/>
    <w:rsid w:val="00ED5448"/>
    <w:rsid w:val="00ED5553"/>
    <w:rsid w:val="00ED5E36"/>
    <w:rsid w:val="00ED6961"/>
    <w:rsid w:val="00EE0ABD"/>
    <w:rsid w:val="00EE0E6B"/>
    <w:rsid w:val="00EE185D"/>
    <w:rsid w:val="00EE2EBD"/>
    <w:rsid w:val="00EE440D"/>
    <w:rsid w:val="00EF0B96"/>
    <w:rsid w:val="00EF1CA7"/>
    <w:rsid w:val="00EF1EB3"/>
    <w:rsid w:val="00EF2444"/>
    <w:rsid w:val="00EF3486"/>
    <w:rsid w:val="00EF4064"/>
    <w:rsid w:val="00EF4420"/>
    <w:rsid w:val="00EF47AF"/>
    <w:rsid w:val="00EF53B6"/>
    <w:rsid w:val="00EF540F"/>
    <w:rsid w:val="00EF702F"/>
    <w:rsid w:val="00EF7068"/>
    <w:rsid w:val="00EF7577"/>
    <w:rsid w:val="00EF77AC"/>
    <w:rsid w:val="00F00B73"/>
    <w:rsid w:val="00F01413"/>
    <w:rsid w:val="00F0308E"/>
    <w:rsid w:val="00F03789"/>
    <w:rsid w:val="00F03A2B"/>
    <w:rsid w:val="00F06E33"/>
    <w:rsid w:val="00F10B38"/>
    <w:rsid w:val="00F115CA"/>
    <w:rsid w:val="00F130DF"/>
    <w:rsid w:val="00F13D82"/>
    <w:rsid w:val="00F14817"/>
    <w:rsid w:val="00F14EBA"/>
    <w:rsid w:val="00F14FBA"/>
    <w:rsid w:val="00F1510F"/>
    <w:rsid w:val="00F1533A"/>
    <w:rsid w:val="00F15E5A"/>
    <w:rsid w:val="00F16090"/>
    <w:rsid w:val="00F17F0A"/>
    <w:rsid w:val="00F201C8"/>
    <w:rsid w:val="00F20618"/>
    <w:rsid w:val="00F223E3"/>
    <w:rsid w:val="00F22B91"/>
    <w:rsid w:val="00F25F7D"/>
    <w:rsid w:val="00F2668F"/>
    <w:rsid w:val="00F2742F"/>
    <w:rsid w:val="00F2753B"/>
    <w:rsid w:val="00F27A6A"/>
    <w:rsid w:val="00F27E16"/>
    <w:rsid w:val="00F306A4"/>
    <w:rsid w:val="00F30A9F"/>
    <w:rsid w:val="00F3114B"/>
    <w:rsid w:val="00F32114"/>
    <w:rsid w:val="00F33598"/>
    <w:rsid w:val="00F33F8B"/>
    <w:rsid w:val="00F340B2"/>
    <w:rsid w:val="00F34ED8"/>
    <w:rsid w:val="00F35054"/>
    <w:rsid w:val="00F3673C"/>
    <w:rsid w:val="00F40AF0"/>
    <w:rsid w:val="00F41259"/>
    <w:rsid w:val="00F41F54"/>
    <w:rsid w:val="00F42DA3"/>
    <w:rsid w:val="00F43390"/>
    <w:rsid w:val="00F443B2"/>
    <w:rsid w:val="00F45272"/>
    <w:rsid w:val="00F458D8"/>
    <w:rsid w:val="00F46907"/>
    <w:rsid w:val="00F46C7F"/>
    <w:rsid w:val="00F4798F"/>
    <w:rsid w:val="00F50237"/>
    <w:rsid w:val="00F515E4"/>
    <w:rsid w:val="00F516EC"/>
    <w:rsid w:val="00F51BB9"/>
    <w:rsid w:val="00F527C2"/>
    <w:rsid w:val="00F529B8"/>
    <w:rsid w:val="00F53596"/>
    <w:rsid w:val="00F55BA8"/>
    <w:rsid w:val="00F55DB1"/>
    <w:rsid w:val="00F56349"/>
    <w:rsid w:val="00F56ACA"/>
    <w:rsid w:val="00F57CD9"/>
    <w:rsid w:val="00F600FE"/>
    <w:rsid w:val="00F61104"/>
    <w:rsid w:val="00F62E4D"/>
    <w:rsid w:val="00F62F43"/>
    <w:rsid w:val="00F636EC"/>
    <w:rsid w:val="00F63D27"/>
    <w:rsid w:val="00F66540"/>
    <w:rsid w:val="00F66B34"/>
    <w:rsid w:val="00F673E9"/>
    <w:rsid w:val="00F675B9"/>
    <w:rsid w:val="00F705A6"/>
    <w:rsid w:val="00F711C9"/>
    <w:rsid w:val="00F71ADA"/>
    <w:rsid w:val="00F71AF2"/>
    <w:rsid w:val="00F74C59"/>
    <w:rsid w:val="00F74C5E"/>
    <w:rsid w:val="00F756C5"/>
    <w:rsid w:val="00F75C3A"/>
    <w:rsid w:val="00F812F7"/>
    <w:rsid w:val="00F8130F"/>
    <w:rsid w:val="00F81324"/>
    <w:rsid w:val="00F81E67"/>
    <w:rsid w:val="00F82E30"/>
    <w:rsid w:val="00F831CB"/>
    <w:rsid w:val="00F83216"/>
    <w:rsid w:val="00F8367A"/>
    <w:rsid w:val="00F848A3"/>
    <w:rsid w:val="00F84ACF"/>
    <w:rsid w:val="00F85742"/>
    <w:rsid w:val="00F85BF8"/>
    <w:rsid w:val="00F871CE"/>
    <w:rsid w:val="00F8720A"/>
    <w:rsid w:val="00F87802"/>
    <w:rsid w:val="00F90306"/>
    <w:rsid w:val="00F91866"/>
    <w:rsid w:val="00F923FE"/>
    <w:rsid w:val="00F92B5D"/>
    <w:rsid w:val="00F92C0A"/>
    <w:rsid w:val="00F934FE"/>
    <w:rsid w:val="00F939FA"/>
    <w:rsid w:val="00F9415B"/>
    <w:rsid w:val="00F9494D"/>
    <w:rsid w:val="00FA13C2"/>
    <w:rsid w:val="00FA34FB"/>
    <w:rsid w:val="00FA358D"/>
    <w:rsid w:val="00FA5761"/>
    <w:rsid w:val="00FA5A4B"/>
    <w:rsid w:val="00FA5F4F"/>
    <w:rsid w:val="00FA78E4"/>
    <w:rsid w:val="00FA7F91"/>
    <w:rsid w:val="00FB0BBA"/>
    <w:rsid w:val="00FB121C"/>
    <w:rsid w:val="00FB125E"/>
    <w:rsid w:val="00FB1CC8"/>
    <w:rsid w:val="00FB1CDD"/>
    <w:rsid w:val="00FB2164"/>
    <w:rsid w:val="00FB2C1D"/>
    <w:rsid w:val="00FB2C2F"/>
    <w:rsid w:val="00FB305C"/>
    <w:rsid w:val="00FB3CFD"/>
    <w:rsid w:val="00FB6B5B"/>
    <w:rsid w:val="00FC2E3D"/>
    <w:rsid w:val="00FC3BDE"/>
    <w:rsid w:val="00FC4613"/>
    <w:rsid w:val="00FC59AF"/>
    <w:rsid w:val="00FC7124"/>
    <w:rsid w:val="00FC7161"/>
    <w:rsid w:val="00FD156F"/>
    <w:rsid w:val="00FD1AD2"/>
    <w:rsid w:val="00FD1C3B"/>
    <w:rsid w:val="00FD1DBE"/>
    <w:rsid w:val="00FD2095"/>
    <w:rsid w:val="00FD25A7"/>
    <w:rsid w:val="00FD27B6"/>
    <w:rsid w:val="00FD3689"/>
    <w:rsid w:val="00FD3B44"/>
    <w:rsid w:val="00FD42A3"/>
    <w:rsid w:val="00FD631E"/>
    <w:rsid w:val="00FD7468"/>
    <w:rsid w:val="00FD7CE0"/>
    <w:rsid w:val="00FE0B3B"/>
    <w:rsid w:val="00FE1BE2"/>
    <w:rsid w:val="00FE255D"/>
    <w:rsid w:val="00FE2DCB"/>
    <w:rsid w:val="00FE3278"/>
    <w:rsid w:val="00FE47A1"/>
    <w:rsid w:val="00FE4FBD"/>
    <w:rsid w:val="00FE62B5"/>
    <w:rsid w:val="00FE730A"/>
    <w:rsid w:val="00FE7393"/>
    <w:rsid w:val="00FE7AEC"/>
    <w:rsid w:val="00FF1DD7"/>
    <w:rsid w:val="00FF4453"/>
    <w:rsid w:val="00FF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51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qFormat="1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 w:unhideWhenUsed="0"/>
    <w:lsdException w:name="table of authorities" w:locked="0"/>
    <w:lsdException w:name="macro" w:locked="0"/>
    <w:lsdException w:name="toa heading" w:locked="0" w:unhideWhenUsed="0"/>
    <w:lsdException w:name="List" w:locked="0" w:unhideWhenUs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 w:unhideWhenUs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1609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4E1FE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E1FE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5A1E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43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63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qFormat="1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 w:unhideWhenUsed="0"/>
    <w:lsdException w:name="table of authorities" w:locked="0"/>
    <w:lsdException w:name="macro" w:locked="0"/>
    <w:lsdException w:name="toa heading" w:locked="0" w:unhideWhenUsed="0"/>
    <w:lsdException w:name="List" w:locked="0" w:unhideWhenUs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 w:unhideWhenUs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1609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4E1FE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E1FE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5A1E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43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63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galis.pl/document-view.seam?documentId=mfrxilrtg4ytkojvheytmltqmfyc4njxgu4dgobqg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sip.legalis.pl/document-view.seam?documentId=mfrxilrtg4ytkobwgazdgltqmfyc4njxgiydemzvg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kojvheytmltqmfyc4njxgu4dgobqg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tg4ytiojqgeydiltqmfyc4njtgy3tinbugy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sip.legalis.pl/document-view.seam?documentId=mfrxilrtg4ytkobwgazdgltqmfyc4njxgiydemzvg4" TargetMode="External"/><Relationship Id="rId10" Type="http://schemas.openxmlformats.org/officeDocument/2006/relationships/hyperlink" Target="https://sip.legalis.pl/document-view.seam?documentId=mfrxilrtg4ytcnbzgyytoltqmfyc4nbqga3dsnjx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galis.pl/document-view.seam?documentId=mfrxilrtg4ytiojqgeydiltqmfyc4njtgy3tinbug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\AppData\Roaming\Microsoft\Templates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CF96B4-CB20-48C2-9E30-17D8D9FF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20</Pages>
  <Words>5781</Words>
  <Characters>34691</Characters>
  <Application>Microsoft Office Word</Application>
  <DocSecurity>0</DocSecurity>
  <Lines>289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</dc:creator>
  <cp:lastModifiedBy>Joanna Klimczak</cp:lastModifiedBy>
  <cp:revision>2</cp:revision>
  <cp:lastPrinted>2021-08-03T12:59:00Z</cp:lastPrinted>
  <dcterms:created xsi:type="dcterms:W3CDTF">2021-09-16T11:28:00Z</dcterms:created>
  <dcterms:modified xsi:type="dcterms:W3CDTF">2021-09-16T11:28:00Z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SIP_Label_ffd642cb-f5ac-4f9c-8f91-3377ed972e0d_Enabled">
    <vt:lpwstr>True</vt:lpwstr>
  </property>
  <property fmtid="{D5CDD505-2E9C-101B-9397-08002B2CF9AE}" pid="5" name="MSIP_Label_ffd642cb-f5ac-4f9c-8f91-3377ed972e0d_SiteId">
    <vt:lpwstr>29bb5b9c-200a-4906-89ef-c651c86ab301</vt:lpwstr>
  </property>
  <property fmtid="{D5CDD505-2E9C-101B-9397-08002B2CF9AE}" pid="6" name="MSIP_Label_ffd642cb-f5ac-4f9c-8f91-3377ed972e0d_Owner">
    <vt:lpwstr>Pawel.Karpinski@bgk.pl</vt:lpwstr>
  </property>
  <property fmtid="{D5CDD505-2E9C-101B-9397-08002B2CF9AE}" pid="7" name="MSIP_Label_ffd642cb-f5ac-4f9c-8f91-3377ed972e0d_SetDate">
    <vt:lpwstr>2021-03-09T07:04:45.5996071Z</vt:lpwstr>
  </property>
  <property fmtid="{D5CDD505-2E9C-101B-9397-08002B2CF9AE}" pid="8" name="MSIP_Label_ffd642cb-f5ac-4f9c-8f91-3377ed972e0d_Name">
    <vt:lpwstr>Wewnętrzne</vt:lpwstr>
  </property>
  <property fmtid="{D5CDD505-2E9C-101B-9397-08002B2CF9AE}" pid="9" name="MSIP_Label_ffd642cb-f5ac-4f9c-8f91-3377ed972e0d_Application">
    <vt:lpwstr>Microsoft Azure Information Protection</vt:lpwstr>
  </property>
  <property fmtid="{D5CDD505-2E9C-101B-9397-08002B2CF9AE}" pid="10" name="MSIP_Label_ffd642cb-f5ac-4f9c-8f91-3377ed972e0d_ActionId">
    <vt:lpwstr>1b670461-a21a-47bb-b8aa-5227836c7fd5</vt:lpwstr>
  </property>
  <property fmtid="{D5CDD505-2E9C-101B-9397-08002B2CF9AE}" pid="11" name="MSIP_Label_ffd642cb-f5ac-4f9c-8f91-3377ed972e0d_Extended_MSFT_Method">
    <vt:lpwstr>Manual</vt:lpwstr>
  </property>
  <property fmtid="{D5CDD505-2E9C-101B-9397-08002B2CF9AE}" pid="12" name="MSIP_Label_52a0fa98-7deb-4b97-a58b-3087d9cf6647_Enabled">
    <vt:lpwstr>True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Owner">
    <vt:lpwstr>Pawel.Karpinski@bgk.pl</vt:lpwstr>
  </property>
  <property fmtid="{D5CDD505-2E9C-101B-9397-08002B2CF9AE}" pid="15" name="MSIP_Label_52a0fa98-7deb-4b97-a58b-3087d9cf6647_SetDate">
    <vt:lpwstr>2021-03-09T07:04:45.5996071Z</vt:lpwstr>
  </property>
  <property fmtid="{D5CDD505-2E9C-101B-9397-08002B2CF9AE}" pid="16" name="MSIP_Label_52a0fa98-7deb-4b97-a58b-3087d9cf6647_Name">
    <vt:lpwstr>Ograniczony dostęp</vt:lpwstr>
  </property>
  <property fmtid="{D5CDD505-2E9C-101B-9397-08002B2CF9AE}" pid="17" name="MSIP_Label_52a0fa98-7deb-4b97-a58b-3087d9cf6647_Application">
    <vt:lpwstr>Microsoft Azure Information Protection</vt:lpwstr>
  </property>
  <property fmtid="{D5CDD505-2E9C-101B-9397-08002B2CF9AE}" pid="18" name="MSIP_Label_52a0fa98-7deb-4b97-a58b-3087d9cf6647_ActionId">
    <vt:lpwstr>1b670461-a21a-47bb-b8aa-5227836c7fd5</vt:lpwstr>
  </property>
  <property fmtid="{D5CDD505-2E9C-101B-9397-08002B2CF9AE}" pid="19" name="MSIP_Label_52a0fa98-7deb-4b97-a58b-3087d9cf6647_Parent">
    <vt:lpwstr>ffd642cb-f5ac-4f9c-8f91-3377ed972e0d</vt:lpwstr>
  </property>
  <property fmtid="{D5CDD505-2E9C-101B-9397-08002B2CF9AE}" pid="20" name="MSIP_Label_52a0fa98-7deb-4b97-a58b-3087d9cf6647_Extended_MSFT_Method">
    <vt:lpwstr>Manual</vt:lpwstr>
  </property>
  <property fmtid="{D5CDD505-2E9C-101B-9397-08002B2CF9AE}" pid="21" name="Sensitivity">
    <vt:lpwstr>Wewnętrzne Ograniczony dostęp</vt:lpwstr>
  </property>
</Properties>
</file>