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A" w:rsidRDefault="00485489" w:rsidP="0048548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</w:p>
    <w:p w:rsidR="0050005B" w:rsidRDefault="0050005B" w:rsidP="0081478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43CE" w:rsidRDefault="008E291A" w:rsidP="0081478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29 kwietnia 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K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 xml:space="preserve">omisja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uropejska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opublikowała Komunikat Komisji 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Wytyczne w sprawie regionalnej</w:t>
      </w:r>
      <w:r w:rsidRPr="008E29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 państwa (2021/C 153/01), które zawierają nowe zasady udzielania pomocy </w:t>
      </w:r>
      <w:r w:rsidR="008F5C42">
        <w:rPr>
          <w:rFonts w:ascii="Times New Roman" w:eastAsia="Times New Roman" w:hAnsi="Times New Roman"/>
          <w:sz w:val="24"/>
          <w:szCs w:val="24"/>
          <w:lang w:eastAsia="pl-PL"/>
        </w:rPr>
        <w:t>na lata 2022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F5C42">
        <w:rPr>
          <w:rFonts w:ascii="Times New Roman" w:eastAsia="Times New Roman" w:hAnsi="Times New Roman"/>
          <w:sz w:val="24"/>
          <w:szCs w:val="24"/>
          <w:lang w:eastAsia="pl-PL"/>
        </w:rPr>
        <w:t>2027</w:t>
      </w:r>
      <w:r w:rsidR="006A0F22">
        <w:rPr>
          <w:rFonts w:ascii="Times New Roman" w:eastAsia="Times New Roman" w:hAnsi="Times New Roman"/>
          <w:sz w:val="24"/>
          <w:szCs w:val="24"/>
          <w:lang w:eastAsia="pl-PL"/>
        </w:rPr>
        <w:t xml:space="preserve"> (dalej: 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A0F22">
        <w:rPr>
          <w:rFonts w:ascii="Times New Roman" w:eastAsia="Times New Roman" w:hAnsi="Times New Roman"/>
          <w:sz w:val="24"/>
          <w:szCs w:val="24"/>
          <w:lang w:eastAsia="pl-PL"/>
        </w:rPr>
        <w:t>nowe wytyczne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6A0F2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243C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243CE" w:rsidRDefault="00D243CE" w:rsidP="0081478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Regionalna</w:t>
      </w:r>
      <w:r w:rsidR="008E291A">
        <w:rPr>
          <w:rFonts w:ascii="Times New Roman" w:eastAsia="Times New Roman" w:hAnsi="Times New Roman"/>
          <w:sz w:val="24"/>
          <w:szCs w:val="24"/>
          <w:lang w:eastAsia="pl-PL"/>
        </w:rPr>
        <w:t xml:space="preserve"> pomoc inwestycyjn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F5C42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jedno z przeznaczeń pomocy objętych r</w:t>
      </w:r>
      <w:r w:rsidR="008F5C42">
        <w:rPr>
          <w:rFonts w:ascii="Times New Roman" w:eastAsia="Times New Roman" w:hAnsi="Times New Roman"/>
          <w:iCs/>
          <w:sz w:val="24"/>
          <w:szCs w:val="24"/>
          <w:lang w:eastAsia="pl-PL"/>
        </w:rPr>
        <w:t>ozporządzeniem</w:t>
      </w:r>
      <w:r w:rsidR="008F5C42" w:rsidRPr="0087484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Rady Ministrów z dnia 9 stycznia 2015 r</w:t>
      </w:r>
      <w:r w:rsidR="008F5C42" w:rsidRPr="0087484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w sprawie warunków udzielania zwolnień z podatku od nieruchomości oraz podatku od środków transportowych, stanowiących regionalną pomoc inwestycyjną, pomoc na kulturę i zachowanie dziedzictwa kulturowego, pomoc na infrastrukturę sportową i wielofunkcyjną infrastrukturę rekreacyjną, pomoc na infrastrukturę lokalną, </w:t>
      </w:r>
      <w:r w:rsidR="008F5C42" w:rsidRPr="00874845">
        <w:rPr>
          <w:rFonts w:ascii="Times New Roman" w:hAnsi="Times New Roman"/>
          <w:i/>
          <w:sz w:val="24"/>
          <w:szCs w:val="24"/>
        </w:rPr>
        <w:t>pomoc na rzecz regionalnych portów lotniczych oraz pomoc na rzecz portów</w:t>
      </w:r>
      <w:r w:rsidR="008F5C42" w:rsidRPr="0087484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(Dz. U. z 2019 r. poz. 297</w:t>
      </w:r>
      <w:r w:rsidR="00C568C8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 w:rsidR="008F5C4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 późn. zm.)</w:t>
      </w:r>
      <w:r w:rsidRPr="00D243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4845">
        <w:rPr>
          <w:rFonts w:ascii="Times New Roman" w:eastAsia="Times New Roman" w:hAnsi="Times New Roman"/>
          <w:sz w:val="24"/>
          <w:szCs w:val="24"/>
          <w:lang w:eastAsia="pl-PL"/>
        </w:rPr>
        <w:t xml:space="preserve">(dalej: 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874845">
        <w:rPr>
          <w:rFonts w:ascii="Times New Roman" w:eastAsia="Times New Roman" w:hAnsi="Times New Roman"/>
          <w:sz w:val="24"/>
          <w:szCs w:val="24"/>
          <w:lang w:eastAsia="pl-PL"/>
        </w:rPr>
        <w:t>rozpo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rządzenie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7B12A4">
        <w:rPr>
          <w:rFonts w:ascii="Times New Roman" w:eastAsia="Times New Roman" w:hAnsi="Times New Roman"/>
          <w:sz w:val="24"/>
          <w:szCs w:val="24"/>
          <w:lang w:eastAsia="pl-PL"/>
        </w:rPr>
        <w:t xml:space="preserve">krajowy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 pomocowy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Pr="008748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A0DE8" w:rsidRDefault="00D243CE" w:rsidP="0081478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Rozporządzenie to </w:t>
      </w:r>
      <w:r w:rsidR="008F5C4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stanowi </w:t>
      </w:r>
      <w:r w:rsidR="007B12A4">
        <w:rPr>
          <w:rFonts w:ascii="Times New Roman" w:eastAsia="Times New Roman" w:hAnsi="Times New Roman"/>
          <w:sz w:val="24"/>
          <w:szCs w:val="24"/>
          <w:lang w:eastAsia="pl-PL"/>
        </w:rPr>
        <w:t xml:space="preserve">ogólnopolski </w:t>
      </w:r>
      <w:r w:rsidR="008F5C42">
        <w:rPr>
          <w:rFonts w:ascii="Times New Roman" w:eastAsia="Times New Roman" w:hAnsi="Times New Roman"/>
          <w:sz w:val="24"/>
          <w:szCs w:val="24"/>
          <w:lang w:eastAsia="pl-PL"/>
        </w:rPr>
        <w:t>program pomocowy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0DE8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jący</w:t>
      </w:r>
      <w:r w:rsidR="00EA0DE8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udzielania pomocy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zwolnień z podatków lokalnych </w:t>
      </w:r>
      <w:r w:rsidR="00EA0DE8">
        <w:rPr>
          <w:rFonts w:ascii="Times New Roman" w:eastAsia="Times New Roman" w:hAnsi="Times New Roman"/>
          <w:sz w:val="24"/>
          <w:szCs w:val="24"/>
          <w:lang w:eastAsia="pl-PL"/>
        </w:rPr>
        <w:t xml:space="preserve">w oparciu o </w:t>
      </w:r>
      <w:r w:rsidR="00EA0DE8">
        <w:rPr>
          <w:rFonts w:ascii="Times New Roman" w:hAnsi="Times New Roman"/>
          <w:bCs/>
          <w:i/>
          <w:sz w:val="24"/>
          <w:szCs w:val="24"/>
        </w:rPr>
        <w:t>rozporządzenie</w:t>
      </w:r>
      <w:r w:rsidR="00EA0DE8" w:rsidRPr="00CF7D35">
        <w:rPr>
          <w:rFonts w:ascii="Times New Roman" w:hAnsi="Times New Roman"/>
          <w:bCs/>
          <w:i/>
          <w:sz w:val="24"/>
          <w:szCs w:val="24"/>
        </w:rPr>
        <w:t xml:space="preserve"> (UE) nr 651/2014 </w:t>
      </w:r>
      <w:r w:rsidR="00EA0DE8" w:rsidRPr="00CF7D35">
        <w:rPr>
          <w:rFonts w:ascii="Times New Roman" w:hAnsi="Times New Roman"/>
          <w:i/>
          <w:sz w:val="24"/>
          <w:szCs w:val="24"/>
        </w:rPr>
        <w:t>z dn</w:t>
      </w:r>
      <w:r w:rsidR="00EA0DE8">
        <w:rPr>
          <w:rFonts w:ascii="Times New Roman" w:hAnsi="Times New Roman"/>
          <w:i/>
          <w:sz w:val="24"/>
          <w:szCs w:val="24"/>
        </w:rPr>
        <w:t>ia 17 czerwca 2014 r. uznające</w:t>
      </w:r>
      <w:r w:rsidR="00EA0DE8" w:rsidRPr="00CF7D35">
        <w:rPr>
          <w:rFonts w:ascii="Times New Roman" w:hAnsi="Times New Roman"/>
          <w:i/>
          <w:sz w:val="24"/>
          <w:szCs w:val="24"/>
        </w:rPr>
        <w:t xml:space="preserve"> niektóre rodzaje pomocy za zgodne z rynkiem wewnętrznym w zastosowaniu art. 107 i 108 Traktatu</w:t>
      </w:r>
      <w:r w:rsidR="00EA0DE8" w:rsidRPr="00CF7D35">
        <w:rPr>
          <w:rFonts w:ascii="Times New Roman" w:hAnsi="Times New Roman"/>
          <w:sz w:val="24"/>
          <w:szCs w:val="24"/>
        </w:rPr>
        <w:t xml:space="preserve"> </w:t>
      </w:r>
      <w:r w:rsidR="00EA0DE8" w:rsidRPr="00CF7D35">
        <w:rPr>
          <w:rFonts w:ascii="Times New Roman" w:hAnsi="Times New Roman"/>
          <w:iCs/>
          <w:sz w:val="24"/>
          <w:szCs w:val="24"/>
          <w:lang w:eastAsia="pl-PL"/>
        </w:rPr>
        <w:t>(Dz. Urz. UE L 187/1 z 26.6.2014 r.</w:t>
      </w:r>
      <w:r w:rsidR="00C568C8">
        <w:rPr>
          <w:rFonts w:ascii="Times New Roman" w:hAnsi="Times New Roman"/>
          <w:iCs/>
          <w:sz w:val="24"/>
          <w:szCs w:val="24"/>
          <w:lang w:eastAsia="pl-PL"/>
        </w:rPr>
        <w:t>,</w:t>
      </w:r>
      <w:r w:rsidR="00EA0DE8" w:rsidRPr="00CF7D35">
        <w:rPr>
          <w:rFonts w:ascii="Times New Roman" w:hAnsi="Times New Roman"/>
          <w:iCs/>
          <w:sz w:val="24"/>
          <w:szCs w:val="24"/>
          <w:lang w:eastAsia="pl-PL"/>
        </w:rPr>
        <w:t xml:space="preserve"> z późn. zm.) (dalej: </w:t>
      </w:r>
      <w:r w:rsidR="00C568C8"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EA0DE8" w:rsidRPr="00CF7D35">
        <w:rPr>
          <w:rFonts w:ascii="Times New Roman" w:hAnsi="Times New Roman"/>
          <w:iCs/>
          <w:sz w:val="24"/>
          <w:szCs w:val="24"/>
          <w:lang w:eastAsia="pl-PL"/>
        </w:rPr>
        <w:t>GBER</w:t>
      </w:r>
      <w:r w:rsidR="00C568C8">
        <w:rPr>
          <w:rFonts w:ascii="Times New Roman" w:hAnsi="Times New Roman"/>
          <w:iCs/>
          <w:sz w:val="24"/>
          <w:szCs w:val="24"/>
          <w:lang w:eastAsia="pl-PL"/>
        </w:rPr>
        <w:t>”</w:t>
      </w:r>
      <w:r w:rsidR="00EA0DE8">
        <w:rPr>
          <w:rFonts w:ascii="Times New Roman" w:hAnsi="Times New Roman"/>
          <w:iCs/>
          <w:sz w:val="24"/>
          <w:szCs w:val="24"/>
          <w:lang w:eastAsia="pl-PL"/>
        </w:rPr>
        <w:t>)</w:t>
      </w:r>
      <w:r w:rsidR="00EA0DE8" w:rsidRPr="008748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A5FC9" w:rsidRDefault="00D243CE" w:rsidP="0081478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udzielania pomocy regionalnej </w:t>
      </w:r>
      <w:r w:rsidR="00B07365">
        <w:rPr>
          <w:rFonts w:ascii="Times New Roman" w:eastAsia="Times New Roman" w:hAnsi="Times New Roman"/>
          <w:sz w:val="24"/>
          <w:szCs w:val="24"/>
          <w:lang w:eastAsia="pl-PL"/>
        </w:rPr>
        <w:t>określone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0DE8">
        <w:rPr>
          <w:rFonts w:ascii="Times New Roman" w:eastAsia="Times New Roman" w:hAnsi="Times New Roman"/>
          <w:sz w:val="24"/>
          <w:szCs w:val="24"/>
          <w:lang w:eastAsia="pl-PL"/>
        </w:rPr>
        <w:t xml:space="preserve">GBER </w:t>
      </w:r>
      <w:r w:rsidR="008A5FC9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EA0DE8">
        <w:rPr>
          <w:rFonts w:ascii="Times New Roman" w:eastAsia="Times New Roman" w:hAnsi="Times New Roman"/>
          <w:sz w:val="24"/>
          <w:szCs w:val="24"/>
          <w:lang w:eastAsia="pl-PL"/>
        </w:rPr>
        <w:t xml:space="preserve"> z kolei </w:t>
      </w:r>
      <w:r w:rsidR="008A5FC9">
        <w:rPr>
          <w:rFonts w:ascii="Times New Roman" w:eastAsia="Times New Roman" w:hAnsi="Times New Roman"/>
          <w:sz w:val="24"/>
          <w:szCs w:val="24"/>
          <w:lang w:eastAsia="pl-PL"/>
        </w:rPr>
        <w:t xml:space="preserve">pochodną zasad udzielania tej pomocy </w:t>
      </w:r>
      <w:r w:rsidR="00B07365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="008A5F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0DE8">
        <w:rPr>
          <w:rFonts w:ascii="Times New Roman" w:eastAsia="Times New Roman" w:hAnsi="Times New Roman"/>
          <w:sz w:val="24"/>
          <w:szCs w:val="24"/>
          <w:lang w:eastAsia="pl-PL"/>
        </w:rPr>
        <w:t>aktualny</w:t>
      </w:r>
      <w:r w:rsidR="00B07365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="00EA0DE8">
        <w:rPr>
          <w:rFonts w:ascii="Times New Roman" w:eastAsia="Times New Roman" w:hAnsi="Times New Roman"/>
          <w:sz w:val="24"/>
          <w:szCs w:val="24"/>
          <w:lang w:eastAsia="pl-PL"/>
        </w:rPr>
        <w:t xml:space="preserve"> wytyczny</w:t>
      </w:r>
      <w:r w:rsidR="00B07365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="00EA0DE8">
        <w:rPr>
          <w:rFonts w:ascii="Times New Roman" w:eastAsia="Times New Roman" w:hAnsi="Times New Roman"/>
          <w:sz w:val="24"/>
          <w:szCs w:val="24"/>
          <w:lang w:eastAsia="pl-PL"/>
        </w:rPr>
        <w:t xml:space="preserve"> o pomocy regionalnej.</w:t>
      </w:r>
    </w:p>
    <w:p w:rsidR="00EA0DE8" w:rsidRPr="008A05C3" w:rsidRDefault="008A5FC9" w:rsidP="008147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końca 2021 r. </w:t>
      </w:r>
      <w:r w:rsidR="00814784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obowiąz</w:t>
      </w:r>
      <w:r w:rsidR="00B81B3F">
        <w:rPr>
          <w:rFonts w:ascii="Times New Roman" w:eastAsia="Times New Roman" w:hAnsi="Times New Roman"/>
          <w:sz w:val="24"/>
          <w:szCs w:val="24"/>
          <w:lang w:eastAsia="pl-PL"/>
        </w:rPr>
        <w:t>ywać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bCs/>
          <w:i/>
          <w:sz w:val="24"/>
          <w:szCs w:val="24"/>
        </w:rPr>
        <w:t>ytyczne</w:t>
      </w:r>
      <w:r w:rsidRPr="00CF7D35">
        <w:rPr>
          <w:rFonts w:ascii="Times New Roman" w:hAnsi="Times New Roman"/>
          <w:bCs/>
          <w:i/>
          <w:sz w:val="24"/>
          <w:szCs w:val="24"/>
        </w:rPr>
        <w:t xml:space="preserve"> w sprawie pomocy regionalnej na lata 2014–2020</w:t>
      </w:r>
      <w:r w:rsidRPr="00CF7D35">
        <w:rPr>
          <w:rFonts w:ascii="Times New Roman" w:hAnsi="Times New Roman"/>
          <w:bCs/>
          <w:sz w:val="24"/>
          <w:szCs w:val="24"/>
        </w:rPr>
        <w:t xml:space="preserve"> </w:t>
      </w:r>
      <w:r w:rsidRPr="00CF7D35">
        <w:rPr>
          <w:rFonts w:ascii="Times New Roman" w:hAnsi="Times New Roman"/>
          <w:color w:val="000000"/>
          <w:sz w:val="24"/>
          <w:szCs w:val="24"/>
        </w:rPr>
        <w:t>(Dz. Urz. UE C 209/1 z 23.7.2013 r.)</w:t>
      </w:r>
      <w:r w:rsidR="00814784">
        <w:rPr>
          <w:rFonts w:ascii="Times New Roman" w:hAnsi="Times New Roman"/>
          <w:color w:val="000000"/>
          <w:sz w:val="24"/>
          <w:szCs w:val="24"/>
        </w:rPr>
        <w:t>,</w:t>
      </w:r>
      <w:r w:rsidR="00B81B3F">
        <w:rPr>
          <w:rFonts w:ascii="Times New Roman" w:hAnsi="Times New Roman"/>
          <w:color w:val="000000"/>
          <w:sz w:val="24"/>
          <w:szCs w:val="24"/>
        </w:rPr>
        <w:t xml:space="preserve"> które znajdują odzwierciedlenie </w:t>
      </w:r>
      <w:r w:rsidR="008A05C3">
        <w:rPr>
          <w:rFonts w:ascii="Times New Roman" w:hAnsi="Times New Roman"/>
          <w:color w:val="000000"/>
          <w:sz w:val="24"/>
          <w:szCs w:val="24"/>
        </w:rPr>
        <w:t xml:space="preserve">w obecnie obowiązujących </w:t>
      </w:r>
      <w:r w:rsidR="00B81B3F">
        <w:rPr>
          <w:rFonts w:ascii="Times New Roman" w:hAnsi="Times New Roman"/>
          <w:color w:val="000000"/>
          <w:sz w:val="24"/>
          <w:szCs w:val="24"/>
        </w:rPr>
        <w:t xml:space="preserve"> regulacjach GBER.</w:t>
      </w:r>
      <w:r w:rsidR="008147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B3F">
        <w:rPr>
          <w:rFonts w:ascii="Times New Roman" w:hAnsi="Times New Roman"/>
          <w:color w:val="000000"/>
          <w:sz w:val="24"/>
          <w:szCs w:val="24"/>
        </w:rPr>
        <w:t>P</w:t>
      </w:r>
      <w:r w:rsidR="00814784">
        <w:rPr>
          <w:rFonts w:ascii="Times New Roman" w:hAnsi="Times New Roman"/>
          <w:color w:val="000000"/>
          <w:sz w:val="24"/>
          <w:szCs w:val="24"/>
        </w:rPr>
        <w:t xml:space="preserve">ierwotna data </w:t>
      </w:r>
      <w:r w:rsidR="00B81B3F">
        <w:rPr>
          <w:rFonts w:ascii="Times New Roman" w:hAnsi="Times New Roman"/>
          <w:color w:val="000000"/>
          <w:sz w:val="24"/>
          <w:szCs w:val="24"/>
        </w:rPr>
        <w:t xml:space="preserve">ich </w:t>
      </w:r>
      <w:r w:rsidR="00814784">
        <w:rPr>
          <w:rFonts w:ascii="Times New Roman" w:hAnsi="Times New Roman"/>
          <w:color w:val="000000"/>
          <w:sz w:val="24"/>
          <w:szCs w:val="24"/>
        </w:rPr>
        <w:t>obowiązywania obejmowała lata 2014</w:t>
      </w:r>
      <w:r w:rsidR="00C568C8">
        <w:rPr>
          <w:rFonts w:ascii="Times New Roman" w:hAnsi="Times New Roman"/>
          <w:color w:val="000000"/>
          <w:sz w:val="24"/>
          <w:szCs w:val="24"/>
        </w:rPr>
        <w:t>–</w:t>
      </w:r>
      <w:r w:rsidR="00814784">
        <w:rPr>
          <w:rFonts w:ascii="Times New Roman" w:hAnsi="Times New Roman"/>
          <w:color w:val="000000"/>
          <w:sz w:val="24"/>
          <w:szCs w:val="24"/>
        </w:rPr>
        <w:t>2020.</w:t>
      </w:r>
      <w:r w:rsidR="00814784" w:rsidRPr="0081478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4784" w:rsidRPr="00CF7D35">
        <w:rPr>
          <w:rFonts w:ascii="Times New Roman" w:hAnsi="Times New Roman"/>
          <w:sz w:val="24"/>
          <w:szCs w:val="24"/>
          <w:lang w:eastAsia="pl-PL"/>
        </w:rPr>
        <w:t xml:space="preserve">W lipcu 2020 r. Komisja Europejska </w:t>
      </w:r>
      <w:r w:rsidR="00814784" w:rsidRPr="00CF7D35">
        <w:rPr>
          <w:rFonts w:ascii="Times New Roman" w:eastAsia="Times New Roman" w:hAnsi="Times New Roman"/>
          <w:sz w:val="24"/>
          <w:szCs w:val="24"/>
          <w:lang w:eastAsia="pl-PL"/>
        </w:rPr>
        <w:t xml:space="preserve">przedłużyła </w:t>
      </w:r>
      <w:r w:rsidR="00B07365">
        <w:rPr>
          <w:rFonts w:ascii="Times New Roman" w:eastAsia="Times New Roman" w:hAnsi="Times New Roman"/>
          <w:sz w:val="24"/>
          <w:szCs w:val="24"/>
          <w:lang w:eastAsia="pl-PL"/>
        </w:rPr>
        <w:t xml:space="preserve">termin obowiązywania tych </w:t>
      </w:r>
      <w:r w:rsidR="00B81B3F">
        <w:rPr>
          <w:rFonts w:ascii="Times New Roman" w:eastAsia="Times New Roman" w:hAnsi="Times New Roman"/>
          <w:sz w:val="24"/>
          <w:szCs w:val="24"/>
          <w:lang w:eastAsia="pl-PL"/>
        </w:rPr>
        <w:t xml:space="preserve">wytycznych </w:t>
      </w:r>
      <w:r w:rsidR="00B07365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8A05C3" w:rsidRPr="008A05C3">
        <w:rPr>
          <w:rFonts w:ascii="Times New Roman" w:hAnsi="Times New Roman"/>
          <w:bCs/>
          <w:sz w:val="24"/>
          <w:szCs w:val="24"/>
        </w:rPr>
        <w:t>1 rok</w:t>
      </w:r>
      <w:r w:rsidR="00814784" w:rsidRPr="008A05C3">
        <w:rPr>
          <w:rFonts w:ascii="Times New Roman" w:hAnsi="Times New Roman"/>
          <w:bCs/>
          <w:sz w:val="24"/>
          <w:szCs w:val="24"/>
        </w:rPr>
        <w:t>.</w:t>
      </w:r>
    </w:p>
    <w:p w:rsidR="002F00E4" w:rsidRDefault="00B07365" w:rsidP="008147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wyda</w:t>
      </w:r>
      <w:r w:rsidR="002F00E4" w:rsidRPr="002F00E4">
        <w:rPr>
          <w:rFonts w:ascii="Times New Roman" w:hAnsi="Times New Roman"/>
          <w:bCs/>
          <w:sz w:val="24"/>
          <w:szCs w:val="24"/>
        </w:rPr>
        <w:t xml:space="preserve">nia </w:t>
      </w:r>
      <w:r>
        <w:rPr>
          <w:rFonts w:ascii="Times New Roman" w:hAnsi="Times New Roman"/>
          <w:bCs/>
          <w:sz w:val="24"/>
          <w:szCs w:val="24"/>
        </w:rPr>
        <w:t>przez K</w:t>
      </w:r>
      <w:r w:rsidR="00C568C8">
        <w:rPr>
          <w:rFonts w:ascii="Times New Roman" w:hAnsi="Times New Roman"/>
          <w:bCs/>
          <w:sz w:val="24"/>
          <w:szCs w:val="24"/>
        </w:rPr>
        <w:t xml:space="preserve">omisję </w:t>
      </w:r>
      <w:r>
        <w:rPr>
          <w:rFonts w:ascii="Times New Roman" w:hAnsi="Times New Roman"/>
          <w:bCs/>
          <w:sz w:val="24"/>
          <w:szCs w:val="24"/>
        </w:rPr>
        <w:t>E</w:t>
      </w:r>
      <w:r w:rsidR="00C568C8">
        <w:rPr>
          <w:rFonts w:ascii="Times New Roman" w:hAnsi="Times New Roman"/>
          <w:bCs/>
          <w:sz w:val="24"/>
          <w:szCs w:val="24"/>
        </w:rPr>
        <w:t>uropejską</w:t>
      </w:r>
      <w:r>
        <w:rPr>
          <w:rFonts w:ascii="Times New Roman" w:hAnsi="Times New Roman"/>
          <w:bCs/>
          <w:sz w:val="24"/>
          <w:szCs w:val="24"/>
        </w:rPr>
        <w:t xml:space="preserve"> n</w:t>
      </w:r>
      <w:r w:rsidR="002F00E4">
        <w:rPr>
          <w:rFonts w:ascii="Times New Roman" w:hAnsi="Times New Roman"/>
          <w:bCs/>
          <w:sz w:val="24"/>
          <w:szCs w:val="24"/>
        </w:rPr>
        <w:t>owych wytycznych, które będą obowiązywać w latach 2022</w:t>
      </w:r>
      <w:r w:rsidR="00C568C8">
        <w:rPr>
          <w:rFonts w:ascii="Times New Roman" w:hAnsi="Times New Roman"/>
          <w:bCs/>
          <w:sz w:val="24"/>
          <w:szCs w:val="24"/>
        </w:rPr>
        <w:t>–</w:t>
      </w:r>
      <w:r w:rsidR="002F00E4">
        <w:rPr>
          <w:rFonts w:ascii="Times New Roman" w:hAnsi="Times New Roman"/>
          <w:bCs/>
          <w:sz w:val="24"/>
          <w:szCs w:val="24"/>
        </w:rPr>
        <w:t>2027</w:t>
      </w:r>
      <w:r>
        <w:rPr>
          <w:rFonts w:ascii="Times New Roman" w:hAnsi="Times New Roman"/>
          <w:bCs/>
          <w:sz w:val="24"/>
          <w:szCs w:val="24"/>
        </w:rPr>
        <w:t>,</w:t>
      </w:r>
      <w:r w:rsidR="005E735D">
        <w:rPr>
          <w:rFonts w:ascii="Times New Roman" w:hAnsi="Times New Roman"/>
          <w:bCs/>
          <w:sz w:val="24"/>
          <w:szCs w:val="24"/>
        </w:rPr>
        <w:t xml:space="preserve"> państwa członkowskie </w:t>
      </w:r>
      <w:r w:rsidR="009B1FAD">
        <w:rPr>
          <w:rFonts w:ascii="Times New Roman" w:hAnsi="Times New Roman"/>
          <w:bCs/>
          <w:sz w:val="24"/>
          <w:szCs w:val="24"/>
        </w:rPr>
        <w:t>(</w:t>
      </w:r>
      <w:r w:rsidR="005E735D">
        <w:rPr>
          <w:rFonts w:ascii="Times New Roman" w:hAnsi="Times New Roman"/>
          <w:bCs/>
          <w:sz w:val="24"/>
          <w:szCs w:val="24"/>
        </w:rPr>
        <w:t xml:space="preserve">regulacjami sekcji 7 </w:t>
      </w:r>
      <w:r w:rsidR="00C568C8">
        <w:rPr>
          <w:rFonts w:ascii="Times New Roman" w:hAnsi="Times New Roman"/>
          <w:bCs/>
          <w:sz w:val="24"/>
          <w:szCs w:val="24"/>
        </w:rPr>
        <w:t xml:space="preserve">nowych </w:t>
      </w:r>
      <w:r w:rsidR="005E735D">
        <w:rPr>
          <w:rFonts w:ascii="Times New Roman" w:hAnsi="Times New Roman"/>
          <w:bCs/>
          <w:sz w:val="24"/>
          <w:szCs w:val="24"/>
        </w:rPr>
        <w:t>wytycznych</w:t>
      </w:r>
      <w:r w:rsidR="008A05C3">
        <w:rPr>
          <w:rFonts w:ascii="Times New Roman" w:hAnsi="Times New Roman"/>
          <w:bCs/>
          <w:sz w:val="24"/>
          <w:szCs w:val="24"/>
        </w:rPr>
        <w:t>)</w:t>
      </w:r>
      <w:r w:rsidR="005E735D">
        <w:rPr>
          <w:rFonts w:ascii="Times New Roman" w:hAnsi="Times New Roman"/>
          <w:bCs/>
          <w:sz w:val="24"/>
          <w:szCs w:val="24"/>
        </w:rPr>
        <w:t xml:space="preserve"> zostały zobowiązane do określenia nowych map pomocy regionalnej, czyli regulacji </w:t>
      </w:r>
      <w:r>
        <w:rPr>
          <w:rFonts w:ascii="Times New Roman" w:hAnsi="Times New Roman"/>
          <w:bCs/>
          <w:sz w:val="24"/>
          <w:szCs w:val="24"/>
        </w:rPr>
        <w:t xml:space="preserve">wewnętrznych </w:t>
      </w:r>
      <w:r w:rsidR="005E735D">
        <w:rPr>
          <w:rFonts w:ascii="Times New Roman" w:hAnsi="Times New Roman"/>
          <w:bCs/>
          <w:sz w:val="24"/>
          <w:szCs w:val="24"/>
        </w:rPr>
        <w:t>określających obszary</w:t>
      </w:r>
      <w:r w:rsidR="008A05C3">
        <w:rPr>
          <w:rFonts w:ascii="Times New Roman" w:hAnsi="Times New Roman"/>
          <w:bCs/>
          <w:sz w:val="24"/>
          <w:szCs w:val="24"/>
        </w:rPr>
        <w:t>, na których dopuszczalne będzie</w:t>
      </w:r>
      <w:r w:rsidR="009B1FAD">
        <w:rPr>
          <w:rFonts w:ascii="Times New Roman" w:hAnsi="Times New Roman"/>
          <w:bCs/>
          <w:sz w:val="24"/>
          <w:szCs w:val="24"/>
        </w:rPr>
        <w:t xml:space="preserve"> udzielanie pomocy regionalnej, oraz intensywność pomocy w poszczególnych regionach,</w:t>
      </w:r>
      <w:r w:rsidR="005E735D">
        <w:rPr>
          <w:rFonts w:ascii="Times New Roman" w:hAnsi="Times New Roman"/>
          <w:bCs/>
          <w:sz w:val="24"/>
          <w:szCs w:val="24"/>
        </w:rPr>
        <w:t xml:space="preserve"> stosownie do art. 107 ust. 3 lit. a i c Traktatu o f</w:t>
      </w:r>
      <w:r w:rsidR="00B200F1">
        <w:rPr>
          <w:rFonts w:ascii="Times New Roman" w:hAnsi="Times New Roman"/>
          <w:bCs/>
          <w:sz w:val="24"/>
          <w:szCs w:val="24"/>
        </w:rPr>
        <w:t>unkcjonowaniu Unii Europejskiej</w:t>
      </w:r>
      <w:r w:rsidR="00BF0562">
        <w:rPr>
          <w:rFonts w:ascii="Times New Roman" w:hAnsi="Times New Roman"/>
          <w:bCs/>
          <w:sz w:val="24"/>
          <w:szCs w:val="24"/>
        </w:rPr>
        <w:t>,</w:t>
      </w:r>
      <w:r w:rsidR="008A05C3">
        <w:rPr>
          <w:rFonts w:ascii="Times New Roman" w:hAnsi="Times New Roman"/>
          <w:bCs/>
          <w:sz w:val="24"/>
          <w:szCs w:val="24"/>
        </w:rPr>
        <w:t xml:space="preserve"> w okresie najbliższych 6 lat</w:t>
      </w:r>
      <w:r w:rsidR="005E735D">
        <w:rPr>
          <w:rFonts w:ascii="Times New Roman" w:hAnsi="Times New Roman"/>
          <w:bCs/>
          <w:sz w:val="24"/>
          <w:szCs w:val="24"/>
        </w:rPr>
        <w:t xml:space="preserve">. </w:t>
      </w:r>
    </w:p>
    <w:p w:rsidR="008A05C3" w:rsidRDefault="008A05C3" w:rsidP="00814784">
      <w:pPr>
        <w:jc w:val="both"/>
        <w:rPr>
          <w:rFonts w:ascii="Times New Roman" w:hAnsi="Times New Roman"/>
          <w:bCs/>
          <w:sz w:val="24"/>
          <w:szCs w:val="24"/>
        </w:rPr>
      </w:pPr>
      <w:r w:rsidRPr="00BF4082">
        <w:rPr>
          <w:rFonts w:ascii="Times New Roman" w:hAnsi="Times New Roman"/>
          <w:bCs/>
          <w:sz w:val="24"/>
          <w:szCs w:val="24"/>
        </w:rPr>
        <w:t xml:space="preserve">Zgodnie z obecnie obowiązującym rozporządzeniem Rady </w:t>
      </w:r>
      <w:r w:rsidR="00095504" w:rsidRPr="00BF4082">
        <w:rPr>
          <w:rFonts w:ascii="Times New Roman" w:hAnsi="Times New Roman"/>
          <w:bCs/>
          <w:sz w:val="24"/>
          <w:szCs w:val="24"/>
        </w:rPr>
        <w:t>M</w:t>
      </w:r>
      <w:r w:rsidRPr="00BF4082">
        <w:rPr>
          <w:rFonts w:ascii="Times New Roman" w:hAnsi="Times New Roman"/>
          <w:bCs/>
          <w:sz w:val="24"/>
          <w:szCs w:val="24"/>
        </w:rPr>
        <w:t xml:space="preserve">inistrów z dnia 30 czerwca </w:t>
      </w:r>
      <w:r w:rsidR="00B200F1">
        <w:rPr>
          <w:rFonts w:ascii="Times New Roman" w:hAnsi="Times New Roman"/>
          <w:bCs/>
          <w:sz w:val="24"/>
          <w:szCs w:val="24"/>
        </w:rPr>
        <w:br/>
      </w:r>
      <w:r w:rsidRPr="00BF4082">
        <w:rPr>
          <w:rFonts w:ascii="Times New Roman" w:hAnsi="Times New Roman"/>
          <w:bCs/>
          <w:sz w:val="24"/>
          <w:szCs w:val="24"/>
        </w:rPr>
        <w:t xml:space="preserve">2014 r. </w:t>
      </w:r>
      <w:r w:rsidRPr="00B07365">
        <w:rPr>
          <w:rFonts w:ascii="Times New Roman" w:hAnsi="Times New Roman"/>
          <w:bCs/>
          <w:i/>
          <w:sz w:val="24"/>
          <w:szCs w:val="24"/>
        </w:rPr>
        <w:t xml:space="preserve">w sprawie ustalenia mapy pomocy regionalnej </w:t>
      </w:r>
      <w:r w:rsidR="00095504" w:rsidRPr="00B07365">
        <w:rPr>
          <w:rFonts w:ascii="Times New Roman" w:hAnsi="Times New Roman"/>
          <w:bCs/>
          <w:i/>
          <w:sz w:val="24"/>
          <w:szCs w:val="24"/>
        </w:rPr>
        <w:t>na lata 2014-2021</w:t>
      </w:r>
      <w:r w:rsidR="00095504" w:rsidRPr="00BF4082">
        <w:rPr>
          <w:rFonts w:ascii="Times New Roman" w:hAnsi="Times New Roman"/>
          <w:bCs/>
          <w:sz w:val="24"/>
          <w:szCs w:val="24"/>
        </w:rPr>
        <w:t xml:space="preserve"> </w:t>
      </w:r>
      <w:r w:rsidRPr="00BF4082">
        <w:rPr>
          <w:rFonts w:ascii="Times New Roman" w:hAnsi="Times New Roman"/>
          <w:bCs/>
          <w:sz w:val="24"/>
          <w:szCs w:val="24"/>
        </w:rPr>
        <w:t xml:space="preserve">(Dz. U. z </w:t>
      </w:r>
      <w:r w:rsidR="00C568C8" w:rsidRPr="00BF4082">
        <w:rPr>
          <w:rFonts w:ascii="Times New Roman" w:hAnsi="Times New Roman"/>
          <w:bCs/>
          <w:sz w:val="24"/>
          <w:szCs w:val="24"/>
        </w:rPr>
        <w:t>20</w:t>
      </w:r>
      <w:r w:rsidR="00C568C8">
        <w:rPr>
          <w:rFonts w:ascii="Times New Roman" w:hAnsi="Times New Roman"/>
          <w:bCs/>
          <w:sz w:val="24"/>
          <w:szCs w:val="24"/>
        </w:rPr>
        <w:t>21</w:t>
      </w:r>
      <w:r w:rsidR="00C568C8" w:rsidRPr="00BF4082">
        <w:rPr>
          <w:rFonts w:ascii="Times New Roman" w:hAnsi="Times New Roman"/>
          <w:bCs/>
          <w:sz w:val="24"/>
          <w:szCs w:val="24"/>
        </w:rPr>
        <w:t xml:space="preserve"> </w:t>
      </w:r>
      <w:r w:rsidRPr="00BF4082">
        <w:rPr>
          <w:rFonts w:ascii="Times New Roman" w:hAnsi="Times New Roman"/>
          <w:bCs/>
          <w:sz w:val="24"/>
          <w:szCs w:val="24"/>
        </w:rPr>
        <w:t xml:space="preserve">r. poz. </w:t>
      </w:r>
      <w:r w:rsidR="00C568C8">
        <w:rPr>
          <w:rFonts w:ascii="Times New Roman" w:hAnsi="Times New Roman"/>
          <w:bCs/>
          <w:sz w:val="24"/>
          <w:szCs w:val="24"/>
        </w:rPr>
        <w:t>1639</w:t>
      </w:r>
      <w:r w:rsidRPr="00BF4082">
        <w:rPr>
          <w:rFonts w:ascii="Times New Roman" w:hAnsi="Times New Roman"/>
          <w:bCs/>
          <w:sz w:val="24"/>
          <w:szCs w:val="24"/>
        </w:rPr>
        <w:t>)</w:t>
      </w:r>
      <w:r w:rsidR="00095504" w:rsidRPr="00BF4082">
        <w:rPr>
          <w:rFonts w:ascii="Times New Roman" w:hAnsi="Times New Roman"/>
          <w:bCs/>
          <w:sz w:val="24"/>
          <w:szCs w:val="24"/>
        </w:rPr>
        <w:t>, określającym obszary Polski, na których dopuszczalne jest udzielanie pomocy regionalnej oraz maksymalne wielkości tej pomocy</w:t>
      </w:r>
      <w:r w:rsidR="00BF4082">
        <w:rPr>
          <w:rFonts w:ascii="Times New Roman" w:hAnsi="Times New Roman"/>
          <w:bCs/>
          <w:sz w:val="24"/>
          <w:szCs w:val="24"/>
        </w:rPr>
        <w:t xml:space="preserve"> </w:t>
      </w:r>
      <w:r w:rsidR="00A25959">
        <w:rPr>
          <w:rFonts w:ascii="Times New Roman" w:hAnsi="Times New Roman"/>
          <w:bCs/>
          <w:sz w:val="24"/>
          <w:szCs w:val="24"/>
        </w:rPr>
        <w:t xml:space="preserve">ustalone </w:t>
      </w:r>
      <w:r w:rsidR="00BF4082">
        <w:rPr>
          <w:rFonts w:ascii="Times New Roman" w:hAnsi="Times New Roman"/>
          <w:bCs/>
          <w:sz w:val="24"/>
          <w:szCs w:val="24"/>
        </w:rPr>
        <w:t>w oparciu o dotychczasowe wytyczne</w:t>
      </w:r>
      <w:r w:rsidR="00BF4082" w:rsidRPr="00BF4082">
        <w:rPr>
          <w:rFonts w:ascii="Times New Roman" w:hAnsi="Times New Roman"/>
          <w:bCs/>
          <w:sz w:val="24"/>
          <w:szCs w:val="24"/>
        </w:rPr>
        <w:t>, intensywności</w:t>
      </w:r>
      <w:r w:rsidR="00095504" w:rsidRPr="00BF4082">
        <w:rPr>
          <w:rFonts w:ascii="Times New Roman" w:hAnsi="Times New Roman"/>
          <w:bCs/>
          <w:sz w:val="24"/>
          <w:szCs w:val="24"/>
        </w:rPr>
        <w:t xml:space="preserve"> pomocy w zależności od regionu </w:t>
      </w:r>
      <w:r w:rsidR="00C568C8" w:rsidRPr="00BF4082">
        <w:rPr>
          <w:rFonts w:ascii="Times New Roman" w:hAnsi="Times New Roman"/>
          <w:bCs/>
          <w:sz w:val="24"/>
          <w:szCs w:val="24"/>
        </w:rPr>
        <w:t xml:space="preserve">są </w:t>
      </w:r>
      <w:r w:rsidR="00095504" w:rsidRPr="00BF4082">
        <w:rPr>
          <w:rFonts w:ascii="Times New Roman" w:hAnsi="Times New Roman"/>
          <w:bCs/>
          <w:sz w:val="24"/>
          <w:szCs w:val="24"/>
        </w:rPr>
        <w:t>określone wartościami: 50%- 35%- 25%- 20%- 15%- 10%, z wyjątkiem m</w:t>
      </w:r>
      <w:r w:rsidR="00095504" w:rsidRPr="00BF4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aksymalnej wartości pomocy regionalnej udzielanej na realizację dużego projektu inwestycyjnego, która </w:t>
      </w:r>
      <w:r w:rsidR="00C568C8" w:rsidRPr="00BF4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jest </w:t>
      </w:r>
      <w:r w:rsidR="00095504" w:rsidRPr="00BF4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ustalana zgodnie ze specjalnym wzorem.</w:t>
      </w:r>
      <w:r w:rsidR="00095504" w:rsidRPr="00BF4082">
        <w:rPr>
          <w:rFonts w:ascii="Times New Roman" w:hAnsi="Times New Roman"/>
          <w:bCs/>
          <w:sz w:val="24"/>
          <w:szCs w:val="24"/>
        </w:rPr>
        <w:t xml:space="preserve"> </w:t>
      </w:r>
    </w:p>
    <w:p w:rsidR="00BF4082" w:rsidRDefault="00BF4082" w:rsidP="00814784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Wartości te</w:t>
      </w:r>
      <w:r w:rsidR="00A25959">
        <w:rPr>
          <w:rFonts w:ascii="Times New Roman" w:hAnsi="Times New Roman"/>
          <w:bCs/>
          <w:sz w:val="24"/>
          <w:szCs w:val="24"/>
        </w:rPr>
        <w:t xml:space="preserve"> są </w:t>
      </w:r>
      <w:r w:rsidR="00A25959" w:rsidRPr="00B568DD">
        <w:rPr>
          <w:rFonts w:ascii="Times New Roman" w:hAnsi="Times New Roman"/>
          <w:bCs/>
          <w:sz w:val="24"/>
          <w:szCs w:val="24"/>
        </w:rPr>
        <w:t xml:space="preserve">wyszczególnione </w:t>
      </w:r>
      <w:r w:rsidR="00B568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 </w:t>
      </w:r>
      <w:r w:rsidR="00B073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krajowy</w:t>
      </w:r>
      <w:r w:rsidR="00B568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 programie pomocowym</w:t>
      </w:r>
      <w:r w:rsidR="00C568C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568C8">
        <w:rPr>
          <w:rFonts w:ascii="Times New Roman" w:hAnsi="Times New Roman"/>
          <w:bCs/>
          <w:sz w:val="24"/>
          <w:szCs w:val="24"/>
        </w:rPr>
        <w:t>(</w:t>
      </w:r>
      <w:r w:rsidR="00C568C8" w:rsidRPr="00B568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§ 4</w:t>
      </w:r>
      <w:r w:rsidR="00C568C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="00B568D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B008E" w:rsidRDefault="00B42D4C" w:rsidP="00814784">
      <w:pPr>
        <w:jc w:val="both"/>
        <w:rPr>
          <w:rFonts w:ascii="Times New Roman" w:hAnsi="Times New Roman"/>
          <w:bCs/>
          <w:sz w:val="24"/>
          <w:szCs w:val="24"/>
        </w:rPr>
      </w:pPr>
      <w:r w:rsidRPr="00C424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Na podstawie </w:t>
      </w:r>
      <w:r w:rsidRPr="00C4247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projektu rozporządzenia R</w:t>
      </w:r>
      <w:r w:rsidR="00B200F1" w:rsidRPr="00C4247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ady </w:t>
      </w:r>
      <w:r w:rsidRPr="00C4247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M</w:t>
      </w:r>
      <w:r w:rsidR="00B200F1" w:rsidRPr="00C4247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inistrów</w:t>
      </w:r>
      <w:r w:rsidRPr="00C4247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w sprawie ustalenia mapy pomocy regionalnej na lata 2022</w:t>
      </w:r>
      <w:r w:rsidR="00C568C8" w:rsidRPr="00C4247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–</w:t>
      </w:r>
      <w:r w:rsidRPr="00C4247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2027</w:t>
      </w:r>
      <w:r w:rsidR="00C568C8" w:rsidRPr="00C4247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C568C8" w:rsidRPr="00C424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(RD375)</w:t>
      </w:r>
      <w:r w:rsidR="00B07365" w:rsidRPr="00C424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4082">
        <w:rPr>
          <w:rFonts w:ascii="Times New Roman" w:hAnsi="Times New Roman"/>
          <w:bCs/>
          <w:sz w:val="24"/>
          <w:szCs w:val="24"/>
        </w:rPr>
        <w:t xml:space="preserve">intensywności pomocy </w:t>
      </w:r>
      <w:r>
        <w:rPr>
          <w:rFonts w:ascii="Times New Roman" w:hAnsi="Times New Roman"/>
          <w:bCs/>
          <w:sz w:val="24"/>
          <w:szCs w:val="24"/>
        </w:rPr>
        <w:t xml:space="preserve">określone według nowych wytycznych, mają wynosić </w:t>
      </w:r>
      <w:r w:rsidRPr="00BF4082">
        <w:rPr>
          <w:rFonts w:ascii="Times New Roman" w:hAnsi="Times New Roman"/>
          <w:bCs/>
          <w:sz w:val="24"/>
          <w:szCs w:val="24"/>
        </w:rPr>
        <w:t>w zależności od regionu</w:t>
      </w:r>
      <w:r>
        <w:rPr>
          <w:rFonts w:ascii="Times New Roman" w:hAnsi="Times New Roman"/>
          <w:bCs/>
          <w:sz w:val="24"/>
          <w:szCs w:val="24"/>
        </w:rPr>
        <w:t>: 50%- 40%- 30%- 25%- 20%- 15%</w:t>
      </w:r>
      <w:r w:rsidR="006C4B62">
        <w:rPr>
          <w:rFonts w:ascii="Times New Roman" w:hAnsi="Times New Roman"/>
          <w:bCs/>
          <w:sz w:val="24"/>
          <w:szCs w:val="24"/>
        </w:rPr>
        <w:t>,</w:t>
      </w:r>
      <w:r w:rsidR="006C4B62" w:rsidRPr="006C4B62">
        <w:rPr>
          <w:rFonts w:ascii="Times New Roman" w:hAnsi="Times New Roman"/>
          <w:bCs/>
          <w:sz w:val="24"/>
          <w:szCs w:val="24"/>
        </w:rPr>
        <w:t xml:space="preserve"> </w:t>
      </w:r>
      <w:r w:rsidR="006C4B62" w:rsidRPr="00BF4082">
        <w:rPr>
          <w:rFonts w:ascii="Times New Roman" w:hAnsi="Times New Roman"/>
          <w:bCs/>
          <w:sz w:val="24"/>
          <w:szCs w:val="24"/>
        </w:rPr>
        <w:t xml:space="preserve">z </w:t>
      </w:r>
      <w:r w:rsidR="006C4B62" w:rsidRPr="00BF4082">
        <w:rPr>
          <w:rFonts w:ascii="Times New Roman" w:hAnsi="Times New Roman"/>
          <w:bCs/>
          <w:sz w:val="24"/>
          <w:szCs w:val="24"/>
        </w:rPr>
        <w:lastRenderedPageBreak/>
        <w:t>wyjątkiem m</w:t>
      </w:r>
      <w:r w:rsidR="006C4B62" w:rsidRPr="00BF4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aksymalnej wartości pomocy regionalnej udzielanej na realizację dużego projektu inwestycyjnego</w:t>
      </w:r>
      <w:r w:rsidR="006C4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którą</w:t>
      </w:r>
      <w:r w:rsidR="006C4B62" w:rsidRPr="00BF4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C4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określa</w:t>
      </w:r>
      <w:r w:rsidR="006C4B62" w:rsidRPr="00BF4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wz</w:t>
      </w:r>
      <w:r w:rsidR="006C4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ór</w:t>
      </w:r>
      <w:r w:rsidR="006C4B62" w:rsidRPr="00BF40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C4B62" w:rsidRPr="00BF4082">
        <w:rPr>
          <w:rFonts w:ascii="Times New Roman" w:hAnsi="Times New Roman"/>
          <w:bCs/>
          <w:sz w:val="24"/>
          <w:szCs w:val="24"/>
        </w:rPr>
        <w:t xml:space="preserve"> </w:t>
      </w:r>
    </w:p>
    <w:p w:rsidR="00B568DD" w:rsidRDefault="009B1FAD" w:rsidP="008147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Spowoduje to zmiany </w:t>
      </w:r>
      <w:r w:rsidR="00EB008E">
        <w:rPr>
          <w:rFonts w:ascii="Times New Roman" w:hAnsi="Times New Roman"/>
          <w:bCs/>
          <w:sz w:val="24"/>
          <w:szCs w:val="24"/>
        </w:rPr>
        <w:t xml:space="preserve">w zakresie dopuszczalnych </w:t>
      </w:r>
      <w:r>
        <w:rPr>
          <w:rFonts w:ascii="Times New Roman" w:hAnsi="Times New Roman"/>
          <w:bCs/>
          <w:sz w:val="24"/>
          <w:szCs w:val="24"/>
        </w:rPr>
        <w:t xml:space="preserve">intensywności pomocy w poszczególnych regionach </w:t>
      </w:r>
      <w:r w:rsidR="00EB008E">
        <w:rPr>
          <w:rFonts w:ascii="Times New Roman" w:hAnsi="Times New Roman"/>
          <w:bCs/>
          <w:sz w:val="24"/>
          <w:szCs w:val="24"/>
        </w:rPr>
        <w:t>i podregionach Polski.</w:t>
      </w:r>
    </w:p>
    <w:p w:rsidR="00B42D4C" w:rsidRDefault="00B42D4C" w:rsidP="008147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tym, program pomocowy wymaga nowelizacji w zakresie przepisów, które </w:t>
      </w:r>
      <w:r w:rsidR="006C4B62">
        <w:rPr>
          <w:rFonts w:ascii="Times New Roman" w:hAnsi="Times New Roman"/>
          <w:bCs/>
          <w:sz w:val="24"/>
          <w:szCs w:val="24"/>
        </w:rPr>
        <w:t xml:space="preserve">dotyczą </w:t>
      </w:r>
      <w:r>
        <w:rPr>
          <w:rFonts w:ascii="Times New Roman" w:hAnsi="Times New Roman"/>
          <w:bCs/>
          <w:sz w:val="24"/>
          <w:szCs w:val="24"/>
        </w:rPr>
        <w:t xml:space="preserve">regionalnej pomocy inwestycyjnej </w:t>
      </w:r>
      <w:r w:rsidR="006C4B62">
        <w:rPr>
          <w:rFonts w:ascii="Times New Roman" w:hAnsi="Times New Roman"/>
          <w:bCs/>
          <w:sz w:val="24"/>
          <w:szCs w:val="24"/>
        </w:rPr>
        <w:t xml:space="preserve">i odwołują się do </w:t>
      </w:r>
      <w:r>
        <w:rPr>
          <w:rFonts w:ascii="Times New Roman" w:hAnsi="Times New Roman"/>
          <w:bCs/>
          <w:sz w:val="24"/>
          <w:szCs w:val="24"/>
        </w:rPr>
        <w:t>mapy pomocy regionalnej</w:t>
      </w:r>
      <w:r w:rsidR="006C4B62">
        <w:rPr>
          <w:rFonts w:ascii="Times New Roman" w:hAnsi="Times New Roman"/>
          <w:bCs/>
          <w:sz w:val="24"/>
          <w:szCs w:val="24"/>
        </w:rPr>
        <w:t xml:space="preserve"> uchwalonej na podstawie nowych wytycznych.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07365" w:rsidRDefault="00B07365" w:rsidP="008147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4B62" w:rsidRDefault="006C4B62" w:rsidP="008147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Nowe wytyczne, a także ostatnia nowelizacja GBER dokonana </w:t>
      </w:r>
      <w:r w:rsidRPr="00B200F1">
        <w:rPr>
          <w:rFonts w:ascii="Times New Roman" w:hAnsi="Times New Roman"/>
          <w:bCs/>
          <w:i/>
          <w:sz w:val="24"/>
          <w:szCs w:val="24"/>
        </w:rPr>
        <w:t xml:space="preserve">rozporządzeniem Komisji (UE) 2021/1237 z dnia 23 lipca 2021 r. zmieniającym rozporządzenie </w:t>
      </w:r>
      <w:r w:rsidR="00045208" w:rsidRPr="00B200F1">
        <w:rPr>
          <w:rFonts w:ascii="Times New Roman" w:hAnsi="Times New Roman"/>
          <w:bCs/>
          <w:i/>
          <w:sz w:val="24"/>
          <w:szCs w:val="24"/>
        </w:rPr>
        <w:t>(UE) nr 651/2014 uznające</w:t>
      </w:r>
      <w:r w:rsidR="00045208">
        <w:rPr>
          <w:rFonts w:ascii="Times New Roman" w:hAnsi="Times New Roman"/>
          <w:bCs/>
          <w:sz w:val="24"/>
          <w:szCs w:val="24"/>
        </w:rPr>
        <w:t xml:space="preserve"> </w:t>
      </w:r>
      <w:r w:rsidR="00045208" w:rsidRPr="00CF7D35">
        <w:rPr>
          <w:rFonts w:ascii="Times New Roman" w:hAnsi="Times New Roman"/>
          <w:i/>
          <w:sz w:val="24"/>
          <w:szCs w:val="24"/>
        </w:rPr>
        <w:t>niektóre rodzaje pomocy za zgodne z rynkiem wewnętrznym w zastosowaniu art. 107 i 108 Traktatu</w:t>
      </w:r>
      <w:r w:rsidR="00045208">
        <w:rPr>
          <w:rFonts w:ascii="Times New Roman" w:hAnsi="Times New Roman"/>
          <w:i/>
          <w:sz w:val="24"/>
          <w:szCs w:val="24"/>
        </w:rPr>
        <w:t xml:space="preserve"> </w:t>
      </w:r>
      <w:r w:rsidR="00775E50" w:rsidRPr="00775E50">
        <w:rPr>
          <w:rFonts w:ascii="Times New Roman" w:hAnsi="Times New Roman"/>
          <w:sz w:val="24"/>
          <w:szCs w:val="24"/>
        </w:rPr>
        <w:t>(Dz. Urz. UE L 270/39 z 29.7.2021)</w:t>
      </w:r>
      <w:r w:rsidR="00775E50">
        <w:rPr>
          <w:rFonts w:ascii="Times New Roman" w:hAnsi="Times New Roman"/>
          <w:i/>
          <w:sz w:val="24"/>
          <w:szCs w:val="24"/>
        </w:rPr>
        <w:t xml:space="preserve"> </w:t>
      </w:r>
      <w:r w:rsidR="00045208" w:rsidRPr="00045208">
        <w:rPr>
          <w:rFonts w:ascii="Times New Roman" w:hAnsi="Times New Roman"/>
          <w:sz w:val="24"/>
          <w:szCs w:val="24"/>
        </w:rPr>
        <w:t>zawiera również zmiany</w:t>
      </w:r>
      <w:r w:rsidR="00045208">
        <w:rPr>
          <w:rFonts w:ascii="Times New Roman" w:hAnsi="Times New Roman"/>
          <w:sz w:val="24"/>
          <w:szCs w:val="24"/>
        </w:rPr>
        <w:t xml:space="preserve"> polegające na czasowym złagodzeniu warunków udzielania pomocy regionalnej w związku ze skutkami gospodarczymi pandemii COVID-19.</w:t>
      </w:r>
    </w:p>
    <w:p w:rsidR="000A7242" w:rsidRDefault="00045208" w:rsidP="000A7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te</w:t>
      </w:r>
      <w:r w:rsidR="00B07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jako dające korzystniejsze warunki </w:t>
      </w:r>
      <w:r w:rsidR="00B07365">
        <w:rPr>
          <w:rFonts w:ascii="Times New Roman" w:hAnsi="Times New Roman"/>
          <w:sz w:val="24"/>
          <w:szCs w:val="24"/>
        </w:rPr>
        <w:t>udziela</w:t>
      </w:r>
      <w:r>
        <w:rPr>
          <w:rFonts w:ascii="Times New Roman" w:hAnsi="Times New Roman"/>
          <w:sz w:val="24"/>
          <w:szCs w:val="24"/>
        </w:rPr>
        <w:t>nia pomocy beneficjent</w:t>
      </w:r>
      <w:r w:rsidR="00B07365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="00B07365">
        <w:rPr>
          <w:rFonts w:ascii="Times New Roman" w:hAnsi="Times New Roman"/>
          <w:sz w:val="24"/>
          <w:szCs w:val="24"/>
        </w:rPr>
        <w:t>dotkniętym</w:t>
      </w:r>
      <w:r>
        <w:rPr>
          <w:rFonts w:ascii="Times New Roman" w:hAnsi="Times New Roman"/>
          <w:sz w:val="24"/>
          <w:szCs w:val="24"/>
        </w:rPr>
        <w:t xml:space="preserve"> skutkami pandemii</w:t>
      </w:r>
      <w:r w:rsidR="00B07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powinny znaleźć odzwierciedlenie również w warunkach udzielania zwolnień podatkowych </w:t>
      </w:r>
      <w:r w:rsidR="00775E50">
        <w:rPr>
          <w:rFonts w:ascii="Times New Roman" w:hAnsi="Times New Roman"/>
          <w:sz w:val="24"/>
          <w:szCs w:val="24"/>
        </w:rPr>
        <w:t xml:space="preserve">na podstawie </w:t>
      </w:r>
      <w:r w:rsidR="00B07365">
        <w:rPr>
          <w:rFonts w:ascii="Times New Roman" w:hAnsi="Times New Roman"/>
          <w:sz w:val="24"/>
          <w:szCs w:val="24"/>
        </w:rPr>
        <w:t>krajow</w:t>
      </w:r>
      <w:r w:rsidR="00775E50">
        <w:rPr>
          <w:rFonts w:ascii="Times New Roman" w:hAnsi="Times New Roman"/>
          <w:sz w:val="24"/>
          <w:szCs w:val="24"/>
        </w:rPr>
        <w:t>ego programu pomocowego</w:t>
      </w:r>
      <w:r>
        <w:rPr>
          <w:rFonts w:ascii="Times New Roman" w:hAnsi="Times New Roman"/>
          <w:sz w:val="24"/>
          <w:szCs w:val="24"/>
        </w:rPr>
        <w:t xml:space="preserve">, jako możliwe, choć </w:t>
      </w:r>
      <w:r w:rsidRPr="00C42473">
        <w:rPr>
          <w:rFonts w:ascii="Times New Roman" w:hAnsi="Times New Roman"/>
          <w:sz w:val="24"/>
          <w:szCs w:val="24"/>
        </w:rPr>
        <w:t>nie konieczne</w:t>
      </w:r>
      <w:r>
        <w:rPr>
          <w:rFonts w:ascii="Times New Roman" w:hAnsi="Times New Roman"/>
          <w:sz w:val="24"/>
          <w:szCs w:val="24"/>
        </w:rPr>
        <w:t xml:space="preserve"> do wprowadzenia w gminnych programach pomocowych. Złagodzenie wymogów </w:t>
      </w:r>
      <w:r w:rsidR="00EB008E">
        <w:rPr>
          <w:rFonts w:ascii="Times New Roman" w:hAnsi="Times New Roman"/>
          <w:sz w:val="24"/>
          <w:szCs w:val="24"/>
        </w:rPr>
        <w:t xml:space="preserve">udzielania regionalnej pomocy inwestycyjnej </w:t>
      </w:r>
      <w:r>
        <w:rPr>
          <w:rFonts w:ascii="Times New Roman" w:hAnsi="Times New Roman"/>
          <w:sz w:val="24"/>
          <w:szCs w:val="24"/>
        </w:rPr>
        <w:t xml:space="preserve">dotyczy obowiązku utrzymania </w:t>
      </w:r>
      <w:r w:rsidR="00B0736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tworzonych w wyniku </w:t>
      </w:r>
      <w:r w:rsidR="00B07365">
        <w:rPr>
          <w:rFonts w:ascii="Times New Roman" w:hAnsi="Times New Roman"/>
          <w:sz w:val="24"/>
          <w:szCs w:val="24"/>
        </w:rPr>
        <w:t xml:space="preserve">realizacji </w:t>
      </w:r>
      <w:r>
        <w:rPr>
          <w:rFonts w:ascii="Times New Roman" w:hAnsi="Times New Roman"/>
          <w:sz w:val="24"/>
          <w:szCs w:val="24"/>
        </w:rPr>
        <w:t xml:space="preserve">nowej inwestycji miejsc pracy przez okres 5 lat/3 lat w przypadku </w:t>
      </w:r>
      <w:r w:rsidR="00C568C8">
        <w:rPr>
          <w:rFonts w:ascii="Times New Roman" w:hAnsi="Times New Roman"/>
          <w:sz w:val="24"/>
          <w:szCs w:val="24"/>
        </w:rPr>
        <w:t>MŚP</w:t>
      </w:r>
      <w:r>
        <w:rPr>
          <w:rFonts w:ascii="Times New Roman" w:hAnsi="Times New Roman"/>
          <w:sz w:val="24"/>
          <w:szCs w:val="24"/>
        </w:rPr>
        <w:t>. W związku z tym</w:t>
      </w:r>
      <w:r w:rsidR="009419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proponuje się zawarcie </w:t>
      </w:r>
      <w:r w:rsidR="00EB008E">
        <w:rPr>
          <w:rFonts w:ascii="Times New Roman" w:hAnsi="Times New Roman"/>
          <w:sz w:val="24"/>
          <w:szCs w:val="24"/>
        </w:rPr>
        <w:t>powyższ</w:t>
      </w:r>
      <w:r w:rsidR="00982B9C">
        <w:rPr>
          <w:rFonts w:ascii="Times New Roman" w:hAnsi="Times New Roman"/>
          <w:sz w:val="24"/>
          <w:szCs w:val="24"/>
        </w:rPr>
        <w:t>ych regulacji w rozporządzeniu.</w:t>
      </w:r>
    </w:p>
    <w:p w:rsidR="00874845" w:rsidRPr="00CF7D35" w:rsidRDefault="00874845" w:rsidP="000A7242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F7D35">
        <w:rPr>
          <w:rFonts w:ascii="Times New Roman" w:hAnsi="Times New Roman"/>
          <w:sz w:val="24"/>
          <w:szCs w:val="24"/>
          <w:lang w:eastAsia="pl-PL"/>
        </w:rPr>
        <w:t xml:space="preserve">W lipcu 2020 r. Komisja Europejska </w:t>
      </w:r>
      <w:r w:rsidRPr="00CF7D35">
        <w:rPr>
          <w:rFonts w:ascii="Times New Roman" w:eastAsia="Times New Roman" w:hAnsi="Times New Roman"/>
          <w:sz w:val="24"/>
          <w:szCs w:val="24"/>
          <w:lang w:eastAsia="pl-PL"/>
        </w:rPr>
        <w:t>przedłużyła ważność niektórych przepisów dotyczących pomocy publicznej, które w przeciwnym razie wygasłyby z końcem 2020 r. W ramach tych działań K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 xml:space="preserve">omisja </w:t>
      </w:r>
      <w:r w:rsidRPr="00CF7D3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uropejska</w:t>
      </w:r>
      <w:r w:rsidRPr="00CF7D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7D35">
        <w:rPr>
          <w:rFonts w:ascii="Times New Roman" w:hAnsi="Times New Roman"/>
          <w:sz w:val="24"/>
          <w:szCs w:val="24"/>
          <w:lang w:eastAsia="pl-PL"/>
        </w:rPr>
        <w:t xml:space="preserve">podjęła decyzję o przedłużeniu </w:t>
      </w:r>
      <w:r w:rsidR="00775E50">
        <w:rPr>
          <w:rFonts w:ascii="Times New Roman" w:hAnsi="Times New Roman"/>
          <w:iCs/>
          <w:sz w:val="24"/>
          <w:szCs w:val="24"/>
          <w:lang w:eastAsia="pl-PL"/>
        </w:rPr>
        <w:t xml:space="preserve">GBER do końca 2023 r. </w:t>
      </w:r>
    </w:p>
    <w:p w:rsidR="00874845" w:rsidRDefault="00874845" w:rsidP="008748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F7D35">
        <w:rPr>
          <w:rFonts w:ascii="Times New Roman" w:hAnsi="Times New Roman"/>
          <w:iCs/>
          <w:sz w:val="24"/>
          <w:szCs w:val="24"/>
          <w:lang w:eastAsia="pl-PL"/>
        </w:rPr>
        <w:t xml:space="preserve">W związku z </w:t>
      </w:r>
      <w:r w:rsidR="00EB008E">
        <w:rPr>
          <w:rFonts w:ascii="Times New Roman" w:hAnsi="Times New Roman"/>
          <w:iCs/>
          <w:sz w:val="24"/>
          <w:szCs w:val="24"/>
          <w:lang w:eastAsia="pl-PL"/>
        </w:rPr>
        <w:t>t</w:t>
      </w:r>
      <w:r w:rsidRPr="00CF7D35">
        <w:rPr>
          <w:rFonts w:ascii="Times New Roman" w:hAnsi="Times New Roman"/>
          <w:iCs/>
          <w:sz w:val="24"/>
          <w:szCs w:val="24"/>
          <w:lang w:eastAsia="pl-PL"/>
        </w:rPr>
        <w:t xml:space="preserve">ym, możliwe </w:t>
      </w:r>
      <w:r w:rsidR="00775E50">
        <w:rPr>
          <w:rFonts w:ascii="Times New Roman" w:hAnsi="Times New Roman"/>
          <w:iCs/>
          <w:sz w:val="24"/>
          <w:szCs w:val="24"/>
          <w:lang w:eastAsia="pl-PL"/>
        </w:rPr>
        <w:t>było</w:t>
      </w:r>
      <w:r w:rsidRPr="00CF7D35">
        <w:rPr>
          <w:rFonts w:ascii="Times New Roman" w:hAnsi="Times New Roman"/>
          <w:iCs/>
          <w:sz w:val="24"/>
          <w:szCs w:val="24"/>
          <w:lang w:eastAsia="pl-PL"/>
        </w:rPr>
        <w:t xml:space="preserve"> również odpowiednie przedłużenie programów pomocowych podjętych 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oparciu o </w:t>
      </w:r>
      <w:r w:rsidR="00EB008E">
        <w:rPr>
          <w:rFonts w:ascii="Times New Roman" w:hAnsi="Times New Roman"/>
          <w:iCs/>
          <w:sz w:val="24"/>
          <w:szCs w:val="24"/>
          <w:lang w:eastAsia="pl-PL"/>
        </w:rPr>
        <w:t>GBER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. </w:t>
      </w:r>
    </w:p>
    <w:p w:rsidR="000A7242" w:rsidRDefault="00874845" w:rsidP="000A7242">
      <w:pPr>
        <w:jc w:val="both"/>
        <w:rPr>
          <w:rFonts w:ascii="Times New Roman" w:hAnsi="Times New Roman"/>
          <w:bCs/>
          <w:sz w:val="24"/>
          <w:szCs w:val="24"/>
        </w:rPr>
      </w:pPr>
      <w:r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Biorąc pod uwagę, że </w:t>
      </w:r>
      <w:r w:rsidR="007B12A4"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ogólnopolski </w:t>
      </w:r>
      <w:r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pomocowy dotyczy regionalnej pomocy inwestycyjnej oraz innych przeznaczeń pomocy udzielanych zgodnie z GBER, a daty, do których przedłużono możliwość udzielania pomocy w ramach objętych rozporządzeniem przeznaczeń nie </w:t>
      </w:r>
      <w:r w:rsidR="00C30A1B" w:rsidRPr="00C42473">
        <w:rPr>
          <w:rFonts w:ascii="Times New Roman" w:eastAsia="Times New Roman" w:hAnsi="Times New Roman"/>
          <w:sz w:val="24"/>
          <w:szCs w:val="24"/>
          <w:lang w:eastAsia="pl-PL"/>
        </w:rPr>
        <w:t>były</w:t>
      </w:r>
      <w:r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 kompatybilne (zasady udzielania pomocy regionalnej przedłuż</w:t>
      </w:r>
      <w:r w:rsidR="00C30A1B" w:rsidRPr="00C42473">
        <w:rPr>
          <w:rFonts w:ascii="Times New Roman" w:eastAsia="Times New Roman" w:hAnsi="Times New Roman"/>
          <w:sz w:val="24"/>
          <w:szCs w:val="24"/>
          <w:lang w:eastAsia="pl-PL"/>
        </w:rPr>
        <w:t>one zostały</w:t>
      </w:r>
      <w:r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 o rok, a zasady udzielania pomocy według innych przeznaczeń o trzy lata) </w:t>
      </w:r>
      <w:r w:rsidR="00C42473" w:rsidRPr="00C42473">
        <w:rPr>
          <w:rFonts w:ascii="Times New Roman" w:eastAsia="Times New Roman" w:hAnsi="Times New Roman"/>
          <w:sz w:val="24"/>
          <w:szCs w:val="24"/>
          <w:lang w:eastAsia="pl-PL"/>
        </w:rPr>
        <w:t>zeszłoroczna</w:t>
      </w:r>
      <w:r w:rsidR="00C30A1B"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 nowelizacja </w:t>
      </w:r>
      <w:r w:rsidR="00EB008E"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krajowego </w:t>
      </w:r>
      <w:r w:rsidR="00C30A1B" w:rsidRPr="00C42473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EB008E"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 pomocowego</w:t>
      </w:r>
      <w:r w:rsidR="00C30A1B"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B12A4" w:rsidRPr="00C42473">
        <w:rPr>
          <w:rFonts w:ascii="Times New Roman" w:hAnsi="Times New Roman"/>
          <w:bCs/>
          <w:sz w:val="24"/>
          <w:szCs w:val="24"/>
          <w:shd w:val="clear" w:color="auto" w:fill="FFFFFF"/>
        </w:rPr>
        <w:t>przedłużyła obowiązywanie rozporządzenia o 1 rok</w:t>
      </w:r>
      <w:r w:rsidR="007B12A4" w:rsidRPr="00C42473">
        <w:rPr>
          <w:rFonts w:ascii="Times New Roman" w:hAnsi="Times New Roman"/>
          <w:sz w:val="24"/>
          <w:szCs w:val="24"/>
        </w:rPr>
        <w:t xml:space="preserve"> oraz </w:t>
      </w:r>
      <w:r w:rsidR="00941982" w:rsidRPr="00C42473">
        <w:rPr>
          <w:rFonts w:ascii="Times New Roman" w:hAnsi="Times New Roman"/>
          <w:sz w:val="24"/>
          <w:szCs w:val="24"/>
        </w:rPr>
        <w:t xml:space="preserve">dokonała </w:t>
      </w:r>
      <w:r w:rsidR="007B12A4" w:rsidRPr="00C42473">
        <w:rPr>
          <w:rFonts w:ascii="Times New Roman" w:hAnsi="Times New Roman"/>
          <w:sz w:val="24"/>
          <w:szCs w:val="24"/>
        </w:rPr>
        <w:t>niezbędn</w:t>
      </w:r>
      <w:r w:rsidR="00941982" w:rsidRPr="00C42473">
        <w:rPr>
          <w:rFonts w:ascii="Times New Roman" w:hAnsi="Times New Roman"/>
          <w:sz w:val="24"/>
          <w:szCs w:val="24"/>
        </w:rPr>
        <w:t>ych</w:t>
      </w:r>
      <w:r w:rsidR="007B12A4" w:rsidRPr="00C42473">
        <w:rPr>
          <w:rFonts w:ascii="Times New Roman" w:hAnsi="Times New Roman"/>
          <w:sz w:val="24"/>
          <w:szCs w:val="24"/>
        </w:rPr>
        <w:t xml:space="preserve"> </w:t>
      </w:r>
      <w:r w:rsidR="001C708C" w:rsidRPr="00C42473">
        <w:rPr>
          <w:rFonts w:ascii="Times New Roman" w:hAnsi="Times New Roman"/>
          <w:sz w:val="24"/>
          <w:szCs w:val="24"/>
        </w:rPr>
        <w:t xml:space="preserve">dostosowań </w:t>
      </w:r>
      <w:r w:rsidR="00941982" w:rsidRPr="00C42473">
        <w:rPr>
          <w:rFonts w:ascii="Times New Roman" w:hAnsi="Times New Roman"/>
          <w:sz w:val="24"/>
          <w:szCs w:val="24"/>
        </w:rPr>
        <w:t>do zmian</w:t>
      </w:r>
      <w:r w:rsidR="007B12A4"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wprowadzon</w:t>
      </w:r>
      <w:r w:rsidR="00941982" w:rsidRPr="00C42473">
        <w:rPr>
          <w:rFonts w:ascii="Times New Roman" w:eastAsia="Times New Roman" w:hAnsi="Times New Roman"/>
          <w:sz w:val="24"/>
          <w:szCs w:val="24"/>
          <w:lang w:eastAsia="pl-PL"/>
        </w:rPr>
        <w:t>ych w GBER</w:t>
      </w:r>
      <w:r w:rsidR="007B12A4" w:rsidRPr="00C424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12A4" w:rsidRPr="00C42473">
        <w:rPr>
          <w:rFonts w:ascii="Times New Roman" w:eastAsia="Times New Roman" w:hAnsi="Times New Roman"/>
          <w:i/>
          <w:sz w:val="24"/>
          <w:szCs w:val="24"/>
        </w:rPr>
        <w:t xml:space="preserve">rozporządzeniem Komisji </w:t>
      </w:r>
      <w:r w:rsidR="007B12A4" w:rsidRPr="00C42473">
        <w:rPr>
          <w:rFonts w:ascii="Times New Roman" w:hAnsi="Times New Roman"/>
          <w:bCs/>
          <w:i/>
          <w:sz w:val="24"/>
          <w:szCs w:val="24"/>
        </w:rPr>
        <w:t>(UE) 2020/972 z dnia 2 lipca 2020 r. zmieniającym rozporządzenie (UE) nr 1407/2013 w odniesieniu do jego przedłużenia oraz zmieniającym rozporządzenie (UE) nr 651/2014 w odniesieniu do jego przedłużenia i odpowiednich dostosowań</w:t>
      </w:r>
      <w:r w:rsidR="007B12A4" w:rsidRPr="00C42473">
        <w:rPr>
          <w:rFonts w:ascii="Times New Roman" w:hAnsi="Times New Roman"/>
          <w:bCs/>
          <w:sz w:val="24"/>
          <w:szCs w:val="24"/>
        </w:rPr>
        <w:t xml:space="preserve"> (Dz. Urz. UE L 215/3 z 7.7.2020 r.)</w:t>
      </w:r>
      <w:r w:rsidR="001C708C" w:rsidRPr="00C42473">
        <w:rPr>
          <w:rFonts w:ascii="Times New Roman" w:hAnsi="Times New Roman"/>
          <w:bCs/>
          <w:sz w:val="24"/>
          <w:szCs w:val="24"/>
        </w:rPr>
        <w:t>.</w:t>
      </w:r>
    </w:p>
    <w:p w:rsidR="000A7242" w:rsidRDefault="000A7242" w:rsidP="000A7242">
      <w:pPr>
        <w:jc w:val="both"/>
        <w:rPr>
          <w:rFonts w:ascii="Times New Roman" w:hAnsi="Times New Roman"/>
          <w:bCs/>
          <w:sz w:val="24"/>
          <w:szCs w:val="24"/>
        </w:rPr>
      </w:pPr>
    </w:p>
    <w:p w:rsidR="000A7242" w:rsidRDefault="007B12A4" w:rsidP="000A724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Obecnie, po uchwaleniu nowych wytycznych, możliwe jest </w:t>
      </w:r>
      <w:r w:rsidR="00874845" w:rsidRPr="00CF7D35">
        <w:rPr>
          <w:rFonts w:ascii="Times New Roman" w:eastAsia="Times New Roman" w:hAnsi="Times New Roman"/>
          <w:sz w:val="24"/>
          <w:szCs w:val="24"/>
          <w:lang w:eastAsia="pl-PL"/>
        </w:rPr>
        <w:t>przedłużenie obowiązywania rozporządzenia do końca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74845" w:rsidRPr="00CF7D3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941982">
        <w:rPr>
          <w:rFonts w:ascii="Times New Roman" w:eastAsia="Times New Roman" w:hAnsi="Times New Roman"/>
          <w:sz w:val="24"/>
          <w:szCs w:val="24"/>
          <w:lang w:eastAsia="pl-PL"/>
        </w:rPr>
        <w:t>, stosownie do terminu obowiązywania zasad udzielania pomocy na podstawie GBER</w:t>
      </w:r>
      <w:r w:rsidR="001C708C">
        <w:rPr>
          <w:rFonts w:ascii="Times New Roman" w:eastAsia="Times New Roman" w:hAnsi="Times New Roman"/>
          <w:sz w:val="24"/>
          <w:szCs w:val="24"/>
          <w:lang w:eastAsia="pl-PL"/>
        </w:rPr>
        <w:t>, w celu dalszego udzielania pomocy w formie zwolnień z podatków lokalnych przez gminne organy podatkowe w zakresie objętych programem przeznaczeń bez konieczności ich notyfikacji K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1C708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uropejskiej</w:t>
      </w:r>
      <w:r w:rsidR="009419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200F1" w:rsidRDefault="00B200F1" w:rsidP="000A724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2A4" w:rsidRDefault="001C708C" w:rsidP="000A7242">
      <w:pPr>
        <w:jc w:val="both"/>
        <w:rPr>
          <w:rFonts w:ascii="Times New Roman" w:hAnsi="Times New Roman"/>
          <w:sz w:val="24"/>
          <w:szCs w:val="24"/>
        </w:rPr>
      </w:pP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W § 1 pkt 1 rozporządzenia zmieniającego dokonano zmian w </w:t>
      </w:r>
      <w:r w:rsidRPr="00A7588C">
        <w:rPr>
          <w:rFonts w:ascii="Times New Roman" w:hAnsi="Times New Roman"/>
          <w:sz w:val="24"/>
          <w:szCs w:val="24"/>
        </w:rPr>
        <w:t>§</w:t>
      </w:r>
      <w:r w:rsidR="00182ECB">
        <w:rPr>
          <w:rFonts w:ascii="Times New Roman" w:hAnsi="Times New Roman"/>
          <w:sz w:val="24"/>
          <w:szCs w:val="24"/>
        </w:rPr>
        <w:t xml:space="preserve"> 3 pkt 5 rozporządzenia zmienianego, które modyfikują definicję obszarów objętych pomocą. Struktura tych obszarów zmieni się od </w:t>
      </w:r>
      <w:r w:rsidR="00C568C8">
        <w:rPr>
          <w:rFonts w:ascii="Times New Roman" w:hAnsi="Times New Roman"/>
          <w:sz w:val="24"/>
          <w:szCs w:val="24"/>
        </w:rPr>
        <w:t xml:space="preserve">dnia </w:t>
      </w:r>
      <w:r w:rsidR="00182ECB">
        <w:rPr>
          <w:rFonts w:ascii="Times New Roman" w:hAnsi="Times New Roman"/>
          <w:sz w:val="24"/>
          <w:szCs w:val="24"/>
        </w:rPr>
        <w:t>1 stycznia 2022 r.</w:t>
      </w:r>
      <w:r w:rsidR="006A0F22">
        <w:rPr>
          <w:rFonts w:ascii="Times New Roman" w:hAnsi="Times New Roman"/>
          <w:sz w:val="24"/>
          <w:szCs w:val="24"/>
        </w:rPr>
        <w:t>,</w:t>
      </w:r>
      <w:r w:rsidR="00182ECB">
        <w:rPr>
          <w:rFonts w:ascii="Times New Roman" w:hAnsi="Times New Roman"/>
          <w:sz w:val="24"/>
          <w:szCs w:val="24"/>
        </w:rPr>
        <w:t xml:space="preserve"> kiedy to przestanie obowiązywać dotychczasowe rozporządzenie </w:t>
      </w:r>
      <w:r w:rsidR="00182ECB" w:rsidRPr="00B07365">
        <w:rPr>
          <w:rFonts w:ascii="Times New Roman" w:hAnsi="Times New Roman"/>
          <w:bCs/>
          <w:i/>
          <w:sz w:val="24"/>
          <w:szCs w:val="24"/>
        </w:rPr>
        <w:t>w sprawie ustalenia mapy pomocy regionalnej na lata 2014</w:t>
      </w:r>
      <w:r w:rsidR="00C568C8">
        <w:rPr>
          <w:rFonts w:ascii="Times New Roman" w:hAnsi="Times New Roman"/>
          <w:bCs/>
          <w:i/>
          <w:sz w:val="24"/>
          <w:szCs w:val="24"/>
        </w:rPr>
        <w:t>–</w:t>
      </w:r>
      <w:r w:rsidR="00182ECB" w:rsidRPr="00B07365">
        <w:rPr>
          <w:rFonts w:ascii="Times New Roman" w:hAnsi="Times New Roman"/>
          <w:bCs/>
          <w:i/>
          <w:sz w:val="24"/>
          <w:szCs w:val="24"/>
        </w:rPr>
        <w:t>2021</w:t>
      </w:r>
      <w:r w:rsidR="00182ECB" w:rsidRPr="00BF4082">
        <w:rPr>
          <w:rFonts w:ascii="Times New Roman" w:hAnsi="Times New Roman"/>
          <w:bCs/>
          <w:sz w:val="24"/>
          <w:szCs w:val="24"/>
        </w:rPr>
        <w:t xml:space="preserve"> </w:t>
      </w:r>
      <w:r w:rsidR="00182ECB">
        <w:rPr>
          <w:rFonts w:ascii="Times New Roman" w:hAnsi="Times New Roman"/>
          <w:bCs/>
          <w:sz w:val="24"/>
          <w:szCs w:val="24"/>
        </w:rPr>
        <w:t xml:space="preserve">i </w:t>
      </w:r>
      <w:r w:rsidR="00182ECB">
        <w:rPr>
          <w:rFonts w:ascii="Times New Roman" w:hAnsi="Times New Roman"/>
          <w:sz w:val="24"/>
          <w:szCs w:val="24"/>
        </w:rPr>
        <w:t>wejdzie w życie nowe rozporządzenie w sprawie ustalenia mapy pomocy regionalnej na lata 2022</w:t>
      </w:r>
      <w:r w:rsidR="00C568C8">
        <w:rPr>
          <w:rFonts w:ascii="Times New Roman" w:hAnsi="Times New Roman"/>
          <w:sz w:val="24"/>
          <w:szCs w:val="24"/>
        </w:rPr>
        <w:t>–</w:t>
      </w:r>
      <w:r w:rsidR="00182ECB">
        <w:rPr>
          <w:rFonts w:ascii="Times New Roman" w:hAnsi="Times New Roman"/>
          <w:sz w:val="24"/>
          <w:szCs w:val="24"/>
        </w:rPr>
        <w:t xml:space="preserve">2027, określające nowe intensywności pomocy regionalnej na obszarze Polski. </w:t>
      </w:r>
    </w:p>
    <w:p w:rsidR="008B18BE" w:rsidRPr="00116811" w:rsidRDefault="008B18BE" w:rsidP="007B12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4845" w:rsidRDefault="008B18BE" w:rsidP="002628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§ 1 pkt 2</w:t>
      </w: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zmieniającego dokonano zmian w </w:t>
      </w:r>
      <w:r w:rsidRPr="00A7588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 </w:t>
      </w:r>
      <w:r w:rsidR="00CD1498">
        <w:rPr>
          <w:rFonts w:ascii="Times New Roman" w:hAnsi="Times New Roman"/>
          <w:sz w:val="24"/>
          <w:szCs w:val="24"/>
        </w:rPr>
        <w:t xml:space="preserve">ust. 1 </w:t>
      </w:r>
      <w:r w:rsidR="006A0F22">
        <w:rPr>
          <w:rFonts w:ascii="Times New Roman" w:hAnsi="Times New Roman"/>
          <w:sz w:val="24"/>
          <w:szCs w:val="24"/>
        </w:rPr>
        <w:t xml:space="preserve">pkt 1 </w:t>
      </w:r>
      <w:r>
        <w:rPr>
          <w:rFonts w:ascii="Times New Roman" w:hAnsi="Times New Roman"/>
          <w:sz w:val="24"/>
          <w:szCs w:val="24"/>
        </w:rPr>
        <w:t>rozporządzenia.</w:t>
      </w:r>
      <w:r w:rsidR="00CD1498">
        <w:rPr>
          <w:rFonts w:ascii="Times New Roman" w:hAnsi="Times New Roman"/>
          <w:sz w:val="24"/>
          <w:szCs w:val="24"/>
        </w:rPr>
        <w:t xml:space="preserve"> Przepis</w:t>
      </w:r>
      <w:r w:rsidR="006A0F22">
        <w:rPr>
          <w:rFonts w:ascii="Times New Roman" w:hAnsi="Times New Roman"/>
          <w:sz w:val="24"/>
          <w:szCs w:val="24"/>
        </w:rPr>
        <w:t>y te</w:t>
      </w:r>
      <w:r w:rsidR="00CD1498">
        <w:rPr>
          <w:rFonts w:ascii="Times New Roman" w:hAnsi="Times New Roman"/>
          <w:sz w:val="24"/>
          <w:szCs w:val="24"/>
        </w:rPr>
        <w:t xml:space="preserve"> określa</w:t>
      </w:r>
      <w:r w:rsidR="006A0F22">
        <w:rPr>
          <w:rFonts w:ascii="Times New Roman" w:hAnsi="Times New Roman"/>
          <w:sz w:val="24"/>
          <w:szCs w:val="24"/>
        </w:rPr>
        <w:t>ją</w:t>
      </w:r>
      <w:r w:rsidR="00CD1498">
        <w:rPr>
          <w:rFonts w:ascii="Times New Roman" w:hAnsi="Times New Roman"/>
          <w:sz w:val="24"/>
          <w:szCs w:val="24"/>
        </w:rPr>
        <w:t xml:space="preserve"> progi pomocy regionalnej, których przekroczenie powoduje obowiązek zgłoszenia, innymi słowy maksymalne kwoty pomocy odpowiadające określonym intensywnościom pomocy, do których można udzielać pomocy na podstawie rozporządzenia, a których przekroczenie powoduje konieczność notyfikacji pomocy. Ponieważ zarówno intensywności j</w:t>
      </w:r>
      <w:r w:rsidR="00D61A4F">
        <w:rPr>
          <w:rFonts w:ascii="Times New Roman" w:hAnsi="Times New Roman"/>
          <w:sz w:val="24"/>
          <w:szCs w:val="24"/>
        </w:rPr>
        <w:t>ak i kwoty pomocy zgodnie z nową</w:t>
      </w:r>
      <w:r w:rsidR="00CD1498">
        <w:rPr>
          <w:rFonts w:ascii="Times New Roman" w:hAnsi="Times New Roman"/>
          <w:sz w:val="24"/>
          <w:szCs w:val="24"/>
        </w:rPr>
        <w:t xml:space="preserve"> mapą </w:t>
      </w:r>
      <w:r w:rsidR="00085399">
        <w:rPr>
          <w:rFonts w:ascii="Times New Roman" w:hAnsi="Times New Roman"/>
          <w:sz w:val="24"/>
          <w:szCs w:val="24"/>
        </w:rPr>
        <w:t xml:space="preserve">pomocy </w:t>
      </w:r>
      <w:r w:rsidR="00CD1498">
        <w:rPr>
          <w:rFonts w:ascii="Times New Roman" w:hAnsi="Times New Roman"/>
          <w:sz w:val="24"/>
          <w:szCs w:val="24"/>
        </w:rPr>
        <w:t>będą inne niż obecn</w:t>
      </w:r>
      <w:r w:rsidR="00085399">
        <w:rPr>
          <w:rFonts w:ascii="Times New Roman" w:hAnsi="Times New Roman"/>
          <w:sz w:val="24"/>
          <w:szCs w:val="24"/>
        </w:rPr>
        <w:t>i</w:t>
      </w:r>
      <w:r w:rsidR="00CD1498">
        <w:rPr>
          <w:rFonts w:ascii="Times New Roman" w:hAnsi="Times New Roman"/>
          <w:sz w:val="24"/>
          <w:szCs w:val="24"/>
        </w:rPr>
        <w:t>e</w:t>
      </w:r>
      <w:r w:rsidR="00085399">
        <w:rPr>
          <w:rFonts w:ascii="Times New Roman" w:hAnsi="Times New Roman"/>
          <w:sz w:val="24"/>
          <w:szCs w:val="24"/>
        </w:rPr>
        <w:t>,</w:t>
      </w:r>
      <w:r w:rsidR="00891BD8">
        <w:rPr>
          <w:rFonts w:ascii="Times New Roman" w:hAnsi="Times New Roman"/>
          <w:sz w:val="24"/>
          <w:szCs w:val="24"/>
        </w:rPr>
        <w:t xml:space="preserve"> w zmienia</w:t>
      </w:r>
      <w:r w:rsidR="00CD1498">
        <w:rPr>
          <w:rFonts w:ascii="Times New Roman" w:hAnsi="Times New Roman"/>
          <w:sz w:val="24"/>
          <w:szCs w:val="24"/>
        </w:rPr>
        <w:t>nym pkt 1</w:t>
      </w:r>
      <w:r w:rsidR="00D61A4F">
        <w:rPr>
          <w:rFonts w:ascii="Times New Roman" w:hAnsi="Times New Roman"/>
          <w:sz w:val="24"/>
          <w:szCs w:val="24"/>
        </w:rPr>
        <w:t xml:space="preserve"> określa się progi pomocy odpowiadające intensywnośc</w:t>
      </w:r>
      <w:r w:rsidR="00085399">
        <w:rPr>
          <w:rFonts w:ascii="Times New Roman" w:hAnsi="Times New Roman"/>
          <w:sz w:val="24"/>
          <w:szCs w:val="24"/>
        </w:rPr>
        <w:t>iom pomocy określonym przez nową</w:t>
      </w:r>
      <w:r w:rsidR="00D61A4F">
        <w:rPr>
          <w:rFonts w:ascii="Times New Roman" w:hAnsi="Times New Roman"/>
          <w:sz w:val="24"/>
          <w:szCs w:val="24"/>
        </w:rPr>
        <w:t xml:space="preserve"> mapę pomocy regionalnej.</w:t>
      </w:r>
    </w:p>
    <w:p w:rsidR="00D61A4F" w:rsidRDefault="00D61A4F" w:rsidP="00262813">
      <w:pPr>
        <w:jc w:val="both"/>
        <w:rPr>
          <w:rFonts w:ascii="Times New Roman" w:hAnsi="Times New Roman"/>
          <w:sz w:val="24"/>
          <w:szCs w:val="24"/>
        </w:rPr>
      </w:pPr>
    </w:p>
    <w:p w:rsidR="00262813" w:rsidRDefault="00D61A4F" w:rsidP="000A7242">
      <w:pPr>
        <w:jc w:val="both"/>
        <w:rPr>
          <w:rFonts w:ascii="Times New Roman" w:hAnsi="Times New Roman"/>
          <w:sz w:val="24"/>
          <w:szCs w:val="24"/>
        </w:rPr>
      </w:pP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zmieniającego dokonano zmian w </w:t>
      </w:r>
      <w:r w:rsidRPr="00A7588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11 ust. 2 rozporządzenia zmienianego, który określa intensywności pomocy. Dokonano tu </w:t>
      </w:r>
      <w:r w:rsidR="00891BD8">
        <w:rPr>
          <w:rFonts w:ascii="Times New Roman" w:hAnsi="Times New Roman"/>
          <w:sz w:val="24"/>
          <w:szCs w:val="24"/>
        </w:rPr>
        <w:t xml:space="preserve">zmian </w:t>
      </w:r>
      <w:r>
        <w:rPr>
          <w:rFonts w:ascii="Times New Roman" w:hAnsi="Times New Roman"/>
          <w:sz w:val="24"/>
          <w:szCs w:val="24"/>
        </w:rPr>
        <w:t xml:space="preserve">analogicznych jak w </w:t>
      </w:r>
      <w:r w:rsidRPr="00A7588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891BD8">
        <w:rPr>
          <w:rFonts w:ascii="Times New Roman" w:hAnsi="Times New Roman"/>
          <w:sz w:val="24"/>
          <w:szCs w:val="24"/>
        </w:rPr>
        <w:t>3 pkt 5</w:t>
      </w:r>
      <w:r>
        <w:rPr>
          <w:rFonts w:ascii="Times New Roman" w:hAnsi="Times New Roman"/>
          <w:sz w:val="24"/>
          <w:szCs w:val="24"/>
        </w:rPr>
        <w:t xml:space="preserve"> rozporządzenia </w:t>
      </w:r>
      <w:r w:rsidR="00891BD8">
        <w:rPr>
          <w:rFonts w:ascii="Times New Roman" w:hAnsi="Times New Roman"/>
          <w:sz w:val="24"/>
          <w:szCs w:val="24"/>
        </w:rPr>
        <w:t>zmienianego</w:t>
      </w:r>
      <w:r w:rsidR="007B2324">
        <w:rPr>
          <w:rFonts w:ascii="Times New Roman" w:hAnsi="Times New Roman"/>
          <w:sz w:val="24"/>
          <w:szCs w:val="24"/>
        </w:rPr>
        <w:t>.</w:t>
      </w:r>
    </w:p>
    <w:p w:rsidR="00262813" w:rsidRDefault="00262813" w:rsidP="000A7242">
      <w:pPr>
        <w:jc w:val="both"/>
        <w:rPr>
          <w:rFonts w:ascii="Times New Roman" w:hAnsi="Times New Roman"/>
          <w:sz w:val="24"/>
          <w:szCs w:val="24"/>
        </w:rPr>
      </w:pPr>
    </w:p>
    <w:p w:rsidR="00504E56" w:rsidRDefault="00356D8B" w:rsidP="00504E56">
      <w:pPr>
        <w:jc w:val="both"/>
        <w:rPr>
          <w:rFonts w:ascii="Times New Roman" w:hAnsi="Times New Roman"/>
          <w:sz w:val="24"/>
          <w:szCs w:val="24"/>
        </w:rPr>
      </w:pP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W § 1 pkt </w:t>
      </w:r>
      <w:r w:rsidR="00891BD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zmieniającego dokonano zmian w </w:t>
      </w:r>
      <w:r w:rsidRPr="00A7588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15 rozporządzenia zmienianego, które przedłużają obowiązywanie rozporządzenia do końca 2023 r., stosownie do przedłużonego terminu obowiązywania GBER.</w:t>
      </w:r>
    </w:p>
    <w:p w:rsidR="00891BD8" w:rsidRDefault="00891BD8" w:rsidP="00891B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1BD8" w:rsidRDefault="00891BD8" w:rsidP="00891BD8">
      <w:pPr>
        <w:jc w:val="both"/>
        <w:rPr>
          <w:rFonts w:ascii="Times New Roman" w:hAnsi="Times New Roman"/>
          <w:sz w:val="24"/>
          <w:szCs w:val="24"/>
        </w:rPr>
      </w:pP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rozwiązanie, zgodnie z którym zostaje złagodzony </w:t>
      </w:r>
      <w:r>
        <w:rPr>
          <w:rFonts w:ascii="Times New Roman" w:hAnsi="Times New Roman"/>
          <w:sz w:val="24"/>
          <w:szCs w:val="24"/>
        </w:rPr>
        <w:t>warunek utrzymania miejsc pracy powstałych w wyniku inwestycji, na którą została udzielona pomoc – przez 5 lat, a w przypadku MŚP – 3 lat. Warunek ten uważa się nadal za spełniony, gdy likwidacja miejsc pracy miała miejsce między dniem 1 stycznia 2020 r. a dniem 30 czerwca 2021 r., czyli w okresie kryzysu wywołanego pandemią COVID</w:t>
      </w:r>
      <w:r w:rsidRPr="00C42473">
        <w:rPr>
          <w:rFonts w:ascii="Times New Roman" w:hAnsi="Times New Roman"/>
          <w:sz w:val="24"/>
          <w:szCs w:val="24"/>
        </w:rPr>
        <w:t>-19.</w:t>
      </w:r>
    </w:p>
    <w:p w:rsidR="00504E56" w:rsidRDefault="00504E56" w:rsidP="00504E56">
      <w:pPr>
        <w:jc w:val="both"/>
        <w:rPr>
          <w:rFonts w:ascii="Times New Roman" w:hAnsi="Times New Roman"/>
          <w:sz w:val="24"/>
          <w:szCs w:val="24"/>
        </w:rPr>
      </w:pPr>
    </w:p>
    <w:p w:rsidR="00AA3655" w:rsidRDefault="00356D8B" w:rsidP="00AA36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891BD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588C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określono termin wejścia w życie rozporządzenia.</w:t>
      </w:r>
      <w:r w:rsidR="00B33A44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ten, ze względu na jak najszybsze umożliwienie wprowadzenia zmian w gminnych programach pomocowych opartych na krajowym programie pomocy</w:t>
      </w:r>
      <w:r w:rsidR="00C568C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33A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3655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konieczność </w:t>
      </w:r>
      <w:r w:rsidR="00AA3655" w:rsidRPr="00AA3655">
        <w:rPr>
          <w:rFonts w:ascii="Times New Roman" w:eastAsia="Times New Roman" w:hAnsi="Times New Roman"/>
          <w:sz w:val="24"/>
          <w:szCs w:val="24"/>
          <w:lang w:eastAsia="pl-PL"/>
        </w:rPr>
        <w:t xml:space="preserve">skorelowania </w:t>
      </w:r>
      <w:r w:rsidR="00AA3655" w:rsidRPr="00AA3655">
        <w:rPr>
          <w:rFonts w:ascii="Times New Roman" w:hAnsi="Times New Roman"/>
          <w:sz w:val="24"/>
          <w:szCs w:val="24"/>
        </w:rPr>
        <w:t>z terminem przewidzianym na dokonanie zmian w programach pomocy podjętych w oparciu o GBER (przed końcem 2021 r.),</w:t>
      </w:r>
      <w:r w:rsidR="00AA3655" w:rsidRPr="00AA36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3A44" w:rsidRPr="00AA3655">
        <w:rPr>
          <w:rFonts w:ascii="Times New Roman" w:eastAsia="Times New Roman" w:hAnsi="Times New Roman"/>
          <w:sz w:val="24"/>
          <w:szCs w:val="24"/>
          <w:lang w:eastAsia="pl-PL"/>
        </w:rPr>
        <w:t>określono na dzień następujący po dniu ogłoszenia</w:t>
      </w:r>
      <w:r w:rsidR="00AA3655" w:rsidRPr="00AA365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A3655" w:rsidRPr="00AA3655">
        <w:rPr>
          <w:rFonts w:ascii="Times New Roman" w:hAnsi="Times New Roman"/>
          <w:sz w:val="24"/>
          <w:szCs w:val="24"/>
        </w:rPr>
        <w:t xml:space="preserve"> </w:t>
      </w:r>
      <w:r w:rsidR="00AA3655" w:rsidRPr="00AA3655">
        <w:rPr>
          <w:rFonts w:ascii="Times New Roman" w:eastAsia="Times New Roman" w:hAnsi="Times New Roman"/>
          <w:sz w:val="24"/>
          <w:szCs w:val="24"/>
          <w:lang w:eastAsia="pl-PL"/>
        </w:rPr>
        <w:t>z wyjątkiem § 1 pkt 2, który w</w:t>
      </w:r>
      <w:r w:rsidR="00AA3655">
        <w:rPr>
          <w:rFonts w:ascii="Times New Roman" w:eastAsia="Times New Roman" w:hAnsi="Times New Roman"/>
          <w:sz w:val="24"/>
          <w:szCs w:val="24"/>
          <w:lang w:eastAsia="pl-PL"/>
        </w:rPr>
        <w:t>ejdzie</w:t>
      </w:r>
      <w:r w:rsidR="00AA3655" w:rsidRPr="00AA3655">
        <w:rPr>
          <w:rFonts w:ascii="Times New Roman" w:eastAsia="Times New Roman" w:hAnsi="Times New Roman"/>
          <w:sz w:val="24"/>
          <w:szCs w:val="24"/>
          <w:lang w:eastAsia="pl-PL"/>
        </w:rPr>
        <w:t xml:space="preserve"> w życie z dniem 1 stycznia 2022 r.</w:t>
      </w:r>
      <w:r w:rsidR="00B33A44" w:rsidRPr="00AA36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3655" w:rsidRPr="00AA3655">
        <w:rPr>
          <w:rFonts w:ascii="Times New Roman" w:eastAsia="Times New Roman" w:hAnsi="Times New Roman"/>
          <w:sz w:val="24"/>
          <w:szCs w:val="24"/>
          <w:lang w:eastAsia="pl-PL"/>
        </w:rPr>
        <w:t>Wejście w życie rozporządzenia bez zachowania 14-dniowego vacatio legis nie narusza zasady demokratycznego państwa prawnego. Spełnione bowiem zostały przesłanki, o których mowa w art. 4 ust. 2 ustawy z dnia 20 lipca 2000 r. o ogłaszaniu aktów normatywnych i niektórych innych aktów prawnych (Dz. U. z 2019 r. poz. 1461), gdyż za skróceniem okresu vacatio legis przemawia ważny interes publiczny.</w:t>
      </w:r>
    </w:p>
    <w:p w:rsidR="00AA3655" w:rsidRDefault="00AA3655" w:rsidP="00515102">
      <w:pPr>
        <w:jc w:val="both"/>
        <w:rPr>
          <w:rFonts w:ascii="Times New Roman" w:hAnsi="Times New Roman"/>
          <w:sz w:val="24"/>
          <w:szCs w:val="24"/>
        </w:rPr>
      </w:pPr>
    </w:p>
    <w:p w:rsidR="00515102" w:rsidRDefault="00515102" w:rsidP="00515102">
      <w:pPr>
        <w:jc w:val="both"/>
        <w:rPr>
          <w:rFonts w:ascii="Times New Roman" w:hAnsi="Times New Roman"/>
          <w:sz w:val="24"/>
          <w:szCs w:val="24"/>
        </w:rPr>
      </w:pPr>
      <w:r w:rsidRPr="00CC750E">
        <w:rPr>
          <w:rFonts w:ascii="Times New Roman" w:hAnsi="Times New Roman"/>
          <w:sz w:val="24"/>
          <w:szCs w:val="24"/>
        </w:rPr>
        <w:t>Projekt rozporządzenia jest zgodny z prawem Unii Europejskiej.</w:t>
      </w:r>
    </w:p>
    <w:p w:rsidR="00515102" w:rsidRDefault="00515102" w:rsidP="00515102">
      <w:pPr>
        <w:jc w:val="both"/>
        <w:rPr>
          <w:rFonts w:ascii="Times New Roman" w:hAnsi="Times New Roman"/>
          <w:sz w:val="24"/>
          <w:szCs w:val="24"/>
        </w:rPr>
      </w:pPr>
      <w:r w:rsidRPr="00CC750E">
        <w:rPr>
          <w:rFonts w:ascii="Times New Roman" w:hAnsi="Times New Roman"/>
          <w:sz w:val="24"/>
          <w:szCs w:val="24"/>
        </w:rPr>
        <w:lastRenderedPageBreak/>
        <w:t xml:space="preserve">Projekt rozporządzenia nie zawiera przepisów technicznych w rozumieniu przepisów </w:t>
      </w:r>
      <w:r w:rsidRPr="00CC750E">
        <w:rPr>
          <w:rFonts w:ascii="Times New Roman" w:hAnsi="Times New Roman"/>
          <w:bCs/>
          <w:sz w:val="24"/>
          <w:szCs w:val="24"/>
        </w:rPr>
        <w:t xml:space="preserve">rozporządzenia Rady Ministrów z dnia 23 grudnia 2002 r. </w:t>
      </w:r>
      <w:r w:rsidRPr="00C85695">
        <w:rPr>
          <w:rFonts w:ascii="Times New Roman" w:hAnsi="Times New Roman"/>
          <w:bCs/>
          <w:i/>
          <w:sz w:val="24"/>
          <w:szCs w:val="24"/>
        </w:rPr>
        <w:t xml:space="preserve">w sprawie sposobu funkcjonowania krajowego systemu notyfikacji norm i aktów prawnych </w:t>
      </w:r>
      <w:r w:rsidRPr="00CC750E">
        <w:rPr>
          <w:rFonts w:ascii="Times New Roman" w:hAnsi="Times New Roman"/>
          <w:bCs/>
          <w:sz w:val="24"/>
          <w:szCs w:val="24"/>
        </w:rPr>
        <w:t>(Dz. U. poz. 2039, z późn. zm.) i nie</w:t>
      </w:r>
      <w:r w:rsidRPr="00CC750E">
        <w:rPr>
          <w:rFonts w:ascii="Times New Roman" w:hAnsi="Times New Roman"/>
          <w:sz w:val="24"/>
          <w:szCs w:val="24"/>
        </w:rPr>
        <w:t xml:space="preserve"> podlega notyfikacji Komisji Europejskiej w tym zakresie.</w:t>
      </w:r>
    </w:p>
    <w:p w:rsidR="00515102" w:rsidRDefault="00515102" w:rsidP="00515102">
      <w:pPr>
        <w:jc w:val="both"/>
        <w:rPr>
          <w:rFonts w:ascii="Times New Roman" w:hAnsi="Times New Roman"/>
          <w:sz w:val="24"/>
          <w:szCs w:val="24"/>
        </w:rPr>
      </w:pPr>
    </w:p>
    <w:p w:rsidR="00515102" w:rsidRDefault="00515102" w:rsidP="00515102">
      <w:pPr>
        <w:jc w:val="both"/>
        <w:rPr>
          <w:rFonts w:ascii="Times New Roman" w:hAnsi="Times New Roman"/>
          <w:bCs/>
          <w:sz w:val="24"/>
          <w:szCs w:val="24"/>
        </w:rPr>
      </w:pPr>
      <w:r w:rsidRPr="00CC750E">
        <w:rPr>
          <w:rFonts w:ascii="Times New Roman" w:hAnsi="Times New Roman"/>
          <w:sz w:val="24"/>
          <w:szCs w:val="24"/>
        </w:rPr>
        <w:t xml:space="preserve">Regulacja nie wymaga notyfikacji Komisji Europejskiej w trybie ustawy z dnia 30 kwietnia 2004 r. </w:t>
      </w:r>
      <w:r w:rsidRPr="00C85695">
        <w:rPr>
          <w:rFonts w:ascii="Times New Roman" w:hAnsi="Times New Roman"/>
          <w:i/>
          <w:sz w:val="24"/>
          <w:szCs w:val="24"/>
        </w:rPr>
        <w:t>o postępowaniu w sprawach dotyczących pomocy publicznej</w:t>
      </w:r>
      <w:r w:rsidRPr="00CC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C750E">
        <w:rPr>
          <w:rFonts w:ascii="Times New Roman" w:hAnsi="Times New Roman"/>
          <w:sz w:val="24"/>
          <w:szCs w:val="24"/>
        </w:rPr>
        <w:t>Dz. U. z 20</w:t>
      </w:r>
      <w:r>
        <w:rPr>
          <w:rFonts w:ascii="Times New Roman" w:hAnsi="Times New Roman"/>
          <w:sz w:val="24"/>
          <w:szCs w:val="24"/>
        </w:rPr>
        <w:t>2</w:t>
      </w:r>
      <w:r w:rsidR="00485489">
        <w:rPr>
          <w:rFonts w:ascii="Times New Roman" w:hAnsi="Times New Roman"/>
          <w:sz w:val="24"/>
          <w:szCs w:val="24"/>
        </w:rPr>
        <w:t>1</w:t>
      </w:r>
      <w:r w:rsidRPr="00CC750E">
        <w:rPr>
          <w:rFonts w:ascii="Times New Roman" w:hAnsi="Times New Roman"/>
          <w:sz w:val="24"/>
          <w:szCs w:val="24"/>
        </w:rPr>
        <w:t xml:space="preserve"> r. poz. </w:t>
      </w:r>
      <w:r w:rsidR="00485489">
        <w:rPr>
          <w:rFonts w:ascii="Times New Roman" w:hAnsi="Times New Roman"/>
          <w:sz w:val="24"/>
          <w:szCs w:val="24"/>
        </w:rPr>
        <w:t>743</w:t>
      </w:r>
      <w:r>
        <w:rPr>
          <w:rFonts w:ascii="Times New Roman" w:hAnsi="Times New Roman"/>
          <w:sz w:val="24"/>
          <w:szCs w:val="24"/>
        </w:rPr>
        <w:t>)</w:t>
      </w:r>
      <w:r w:rsidRPr="00CC750E">
        <w:rPr>
          <w:rFonts w:ascii="Times New Roman" w:hAnsi="Times New Roman"/>
          <w:sz w:val="24"/>
          <w:szCs w:val="24"/>
        </w:rPr>
        <w:t xml:space="preserve">. Projekt rozporządzenia jest zgodny z obowiązującymi regulacjami Unii Europejskiej w tym zakresie. </w:t>
      </w:r>
      <w:r w:rsidRPr="00CC750E">
        <w:rPr>
          <w:rFonts w:ascii="Times New Roman" w:hAnsi="Times New Roman"/>
          <w:bCs/>
          <w:sz w:val="24"/>
          <w:szCs w:val="24"/>
        </w:rPr>
        <w:t xml:space="preserve">Projekt nie podlega przedstawieniu właściwym organom i instytucjom Unii Europejskiej, w tym Europejskiemu Bankowi Centralnemu, w celu uzyskania opinii, dokonania powiadomienia, konsultacji albo uzgodnienia. </w:t>
      </w:r>
    </w:p>
    <w:p w:rsidR="00515102" w:rsidRDefault="00515102" w:rsidP="00515102">
      <w:pPr>
        <w:jc w:val="both"/>
        <w:rPr>
          <w:rFonts w:ascii="Times New Roman" w:hAnsi="Times New Roman"/>
          <w:sz w:val="24"/>
          <w:szCs w:val="24"/>
        </w:rPr>
      </w:pPr>
    </w:p>
    <w:p w:rsidR="001C708C" w:rsidRPr="00A3346B" w:rsidRDefault="00515102" w:rsidP="00A3346B">
      <w:pPr>
        <w:jc w:val="both"/>
        <w:rPr>
          <w:rFonts w:ascii="Times New Roman" w:hAnsi="Times New Roman"/>
          <w:sz w:val="24"/>
          <w:szCs w:val="24"/>
        </w:rPr>
      </w:pPr>
      <w:r w:rsidRPr="00CC750E">
        <w:rPr>
          <w:rFonts w:ascii="Times New Roman" w:hAnsi="Times New Roman"/>
          <w:sz w:val="24"/>
          <w:szCs w:val="24"/>
        </w:rPr>
        <w:t xml:space="preserve">Stosownie do postanowień art. 5 ustawy z 7 lipca 2005 r. </w:t>
      </w:r>
      <w:r w:rsidRPr="00C85695">
        <w:rPr>
          <w:rFonts w:ascii="Times New Roman" w:hAnsi="Times New Roman"/>
          <w:i/>
          <w:sz w:val="24"/>
          <w:szCs w:val="24"/>
        </w:rPr>
        <w:t>o działalności lobbingowej w procesie stanowienia prawa</w:t>
      </w:r>
      <w:r w:rsidRPr="00CC750E">
        <w:rPr>
          <w:rFonts w:ascii="Times New Roman" w:hAnsi="Times New Roman"/>
          <w:sz w:val="24"/>
          <w:szCs w:val="24"/>
        </w:rPr>
        <w:t xml:space="preserve"> (Dz. U. z 2017 r. poz. 248) oraz § 52 uchwały nr 190 Rady Ministrów z 29 października 2013 r. – </w:t>
      </w:r>
      <w:r w:rsidRPr="00C85695">
        <w:rPr>
          <w:rFonts w:ascii="Times New Roman" w:hAnsi="Times New Roman"/>
          <w:i/>
          <w:sz w:val="24"/>
          <w:szCs w:val="24"/>
        </w:rPr>
        <w:t>Regulamin pracy Rady Ministrów</w:t>
      </w:r>
      <w:r w:rsidRPr="00CC750E">
        <w:rPr>
          <w:rFonts w:ascii="Times New Roman" w:hAnsi="Times New Roman"/>
          <w:sz w:val="24"/>
          <w:szCs w:val="24"/>
        </w:rPr>
        <w:t xml:space="preserve"> (M. P. z 2016 r. poz. 1006, z późn. zm.), projekt rozporządzenia zosta</w:t>
      </w:r>
      <w:r w:rsidR="00A3346B">
        <w:rPr>
          <w:rFonts w:ascii="Times New Roman" w:hAnsi="Times New Roman"/>
          <w:sz w:val="24"/>
          <w:szCs w:val="24"/>
        </w:rPr>
        <w:t>ł</w:t>
      </w:r>
      <w:r w:rsidRPr="00CC750E">
        <w:rPr>
          <w:rFonts w:ascii="Times New Roman" w:hAnsi="Times New Roman"/>
          <w:sz w:val="24"/>
          <w:szCs w:val="24"/>
        </w:rPr>
        <w:t xml:space="preserve"> udostępniony w Biuletynie Informacji Publicznej Rządowego Centrum Legislacji z chwilą przekazania projektu do uzgodnień z członkami Rady Ministrów.</w:t>
      </w:r>
    </w:p>
    <w:sectPr w:rsidR="001C708C" w:rsidRPr="00A334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B9" w:rsidRDefault="00F865B9" w:rsidP="00D862C0">
      <w:pPr>
        <w:spacing w:line="240" w:lineRule="auto"/>
      </w:pPr>
      <w:r>
        <w:separator/>
      </w:r>
    </w:p>
  </w:endnote>
  <w:endnote w:type="continuationSeparator" w:id="0">
    <w:p w:rsidR="00F865B9" w:rsidRDefault="00F865B9" w:rsidP="00D86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92565"/>
      <w:docPartObj>
        <w:docPartGallery w:val="Page Numbers (Bottom of Page)"/>
        <w:docPartUnique/>
      </w:docPartObj>
    </w:sdtPr>
    <w:sdtEndPr/>
    <w:sdtContent>
      <w:p w:rsidR="00D862C0" w:rsidRDefault="00D862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5A">
          <w:rPr>
            <w:noProof/>
          </w:rPr>
          <w:t>2</w:t>
        </w:r>
        <w:r>
          <w:fldChar w:fldCharType="end"/>
        </w:r>
      </w:p>
    </w:sdtContent>
  </w:sdt>
  <w:p w:rsidR="00D862C0" w:rsidRDefault="00D86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B9" w:rsidRDefault="00F865B9" w:rsidP="00D862C0">
      <w:pPr>
        <w:spacing w:line="240" w:lineRule="auto"/>
      </w:pPr>
      <w:r>
        <w:separator/>
      </w:r>
    </w:p>
  </w:footnote>
  <w:footnote w:type="continuationSeparator" w:id="0">
    <w:p w:rsidR="00F865B9" w:rsidRDefault="00F865B9" w:rsidP="00D862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5"/>
    <w:rsid w:val="00045208"/>
    <w:rsid w:val="00063BFC"/>
    <w:rsid w:val="00085399"/>
    <w:rsid w:val="00095504"/>
    <w:rsid w:val="000A7242"/>
    <w:rsid w:val="000D2523"/>
    <w:rsid w:val="001332AE"/>
    <w:rsid w:val="00182ECB"/>
    <w:rsid w:val="001C708C"/>
    <w:rsid w:val="001D70C6"/>
    <w:rsid w:val="00262813"/>
    <w:rsid w:val="0027558E"/>
    <w:rsid w:val="002F00E4"/>
    <w:rsid w:val="00335D06"/>
    <w:rsid w:val="00356D8B"/>
    <w:rsid w:val="003D5E81"/>
    <w:rsid w:val="00485489"/>
    <w:rsid w:val="0050005B"/>
    <w:rsid w:val="00504E56"/>
    <w:rsid w:val="00515102"/>
    <w:rsid w:val="005D4E7A"/>
    <w:rsid w:val="005E37F1"/>
    <w:rsid w:val="005E735D"/>
    <w:rsid w:val="00681824"/>
    <w:rsid w:val="0068424F"/>
    <w:rsid w:val="006A0F22"/>
    <w:rsid w:val="006B03CC"/>
    <w:rsid w:val="006C4B62"/>
    <w:rsid w:val="0075020A"/>
    <w:rsid w:val="00775E50"/>
    <w:rsid w:val="007B12A4"/>
    <w:rsid w:val="007B2324"/>
    <w:rsid w:val="00814784"/>
    <w:rsid w:val="008159F0"/>
    <w:rsid w:val="00817BDA"/>
    <w:rsid w:val="00847F4A"/>
    <w:rsid w:val="0085155A"/>
    <w:rsid w:val="00874845"/>
    <w:rsid w:val="00891BD8"/>
    <w:rsid w:val="008A05C3"/>
    <w:rsid w:val="008A15AC"/>
    <w:rsid w:val="008A5FC9"/>
    <w:rsid w:val="008B18BE"/>
    <w:rsid w:val="008E291A"/>
    <w:rsid w:val="008F5C42"/>
    <w:rsid w:val="009120D9"/>
    <w:rsid w:val="00941982"/>
    <w:rsid w:val="00982B9C"/>
    <w:rsid w:val="009B1FAD"/>
    <w:rsid w:val="009E35D9"/>
    <w:rsid w:val="00A2058A"/>
    <w:rsid w:val="00A25959"/>
    <w:rsid w:val="00A3346B"/>
    <w:rsid w:val="00A81F8B"/>
    <w:rsid w:val="00AA3655"/>
    <w:rsid w:val="00B032A3"/>
    <w:rsid w:val="00B07365"/>
    <w:rsid w:val="00B200F1"/>
    <w:rsid w:val="00B26D1E"/>
    <w:rsid w:val="00B33A44"/>
    <w:rsid w:val="00B42D4C"/>
    <w:rsid w:val="00B568DD"/>
    <w:rsid w:val="00B81B3F"/>
    <w:rsid w:val="00BF0562"/>
    <w:rsid w:val="00BF4082"/>
    <w:rsid w:val="00C30A1B"/>
    <w:rsid w:val="00C42473"/>
    <w:rsid w:val="00C568C8"/>
    <w:rsid w:val="00C71D7F"/>
    <w:rsid w:val="00C85695"/>
    <w:rsid w:val="00CA2060"/>
    <w:rsid w:val="00CD0049"/>
    <w:rsid w:val="00CD1498"/>
    <w:rsid w:val="00D243CE"/>
    <w:rsid w:val="00D61A4F"/>
    <w:rsid w:val="00D862C0"/>
    <w:rsid w:val="00E75F31"/>
    <w:rsid w:val="00EA0DE8"/>
    <w:rsid w:val="00EB008E"/>
    <w:rsid w:val="00F61323"/>
    <w:rsid w:val="00F645B3"/>
    <w:rsid w:val="00F865B9"/>
    <w:rsid w:val="00FD713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45"/>
    <w:pPr>
      <w:spacing w:after="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063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B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0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F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0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2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62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2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45"/>
    <w:pPr>
      <w:spacing w:after="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063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B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0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F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0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2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62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Anna</dc:creator>
  <cp:lastModifiedBy>Podedworna Iwona</cp:lastModifiedBy>
  <cp:revision>2</cp:revision>
  <cp:lastPrinted>2021-09-06T08:42:00Z</cp:lastPrinted>
  <dcterms:created xsi:type="dcterms:W3CDTF">2021-11-02T13:56:00Z</dcterms:created>
  <dcterms:modified xsi:type="dcterms:W3CDTF">2021-11-02T13:56:00Z</dcterms:modified>
</cp:coreProperties>
</file>