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88A6" w14:textId="77777777" w:rsidR="009372F4" w:rsidRDefault="009372F4" w:rsidP="00E76425">
      <w:pPr>
        <w:suppressAutoHyphens/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794"/>
        <w:gridCol w:w="426"/>
        <w:gridCol w:w="425"/>
        <w:gridCol w:w="39"/>
        <w:gridCol w:w="212"/>
        <w:gridCol w:w="336"/>
        <w:gridCol w:w="263"/>
        <w:gridCol w:w="851"/>
        <w:gridCol w:w="491"/>
        <w:gridCol w:w="360"/>
        <w:gridCol w:w="851"/>
        <w:gridCol w:w="121"/>
        <w:gridCol w:w="729"/>
        <w:gridCol w:w="145"/>
        <w:gridCol w:w="294"/>
        <w:gridCol w:w="221"/>
        <w:gridCol w:w="126"/>
        <w:gridCol w:w="657"/>
        <w:gridCol w:w="116"/>
        <w:gridCol w:w="698"/>
        <w:gridCol w:w="11"/>
        <w:gridCol w:w="709"/>
        <w:gridCol w:w="81"/>
        <w:gridCol w:w="911"/>
      </w:tblGrid>
      <w:tr w:rsidR="00386C99" w:rsidRPr="003A6202" w14:paraId="787E6A13" w14:textId="77777777" w:rsidTr="00D2509C">
        <w:trPr>
          <w:trHeight w:val="2935"/>
        </w:trPr>
        <w:tc>
          <w:tcPr>
            <w:tcW w:w="7517" w:type="dxa"/>
            <w:gridSpan w:val="15"/>
          </w:tcPr>
          <w:p w14:paraId="3DFF0267" w14:textId="77777777" w:rsidR="00CA29A0" w:rsidRPr="006B79A0" w:rsidRDefault="00CA29A0" w:rsidP="00CA29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r w:rsidRPr="006B79A0">
              <w:rPr>
                <w:rFonts w:ascii="Times New Roman" w:hAnsi="Times New Roman"/>
                <w:b/>
                <w:color w:val="000000"/>
              </w:rPr>
              <w:t>Nazwa projektu:</w:t>
            </w:r>
          </w:p>
          <w:p w14:paraId="190AD3F3" w14:textId="1FB9A5E6" w:rsidR="00CA29A0" w:rsidRPr="00082B3B" w:rsidRDefault="00082B3B" w:rsidP="00082B3B">
            <w:pPr>
              <w:spacing w:line="240" w:lineRule="auto"/>
              <w:ind w:hanging="45"/>
              <w:rPr>
                <w:rFonts w:ascii="Times New Roman" w:hAnsi="Times New Roman"/>
                <w:bCs/>
                <w:color w:val="000000"/>
              </w:rPr>
            </w:pPr>
            <w:r w:rsidRPr="00082B3B">
              <w:rPr>
                <w:rFonts w:ascii="Times New Roman" w:hAnsi="Times New Roman"/>
                <w:bCs/>
                <w:color w:val="000000"/>
              </w:rPr>
              <w:t>Rozporządzenie Ministra Sprawiedliwości zmieniające rozporządzenie w sprawie nieodpłatnej pomocy prawnej oraz nieodpłatnego poradnictwa obywatelskiego</w:t>
            </w:r>
          </w:p>
          <w:p w14:paraId="301E1D75" w14:textId="77777777" w:rsidR="00082B3B" w:rsidRPr="00082B3B" w:rsidRDefault="00082B3B" w:rsidP="00082B3B">
            <w:pPr>
              <w:spacing w:line="240" w:lineRule="auto"/>
              <w:ind w:hanging="45"/>
              <w:rPr>
                <w:rFonts w:ascii="Times New Roman" w:hAnsi="Times New Roman"/>
                <w:bCs/>
                <w:color w:val="000000"/>
              </w:rPr>
            </w:pPr>
          </w:p>
          <w:p w14:paraId="4F71D6E3" w14:textId="77777777" w:rsidR="00CA29A0" w:rsidRPr="006B79A0" w:rsidRDefault="00CA29A0" w:rsidP="00CA29A0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6B79A0">
              <w:rPr>
                <w:rFonts w:ascii="Times New Roman" w:hAnsi="Times New Roman"/>
                <w:b/>
                <w:color w:val="000000"/>
              </w:rPr>
              <w:t>Organ odpowiedzialny Ministerstwo wiodące i ministerstwa współpracujące:</w:t>
            </w:r>
          </w:p>
          <w:bookmarkEnd w:id="0"/>
          <w:p w14:paraId="5D4D927D" w14:textId="77777777" w:rsidR="00CA29A0" w:rsidRPr="006B79A0" w:rsidRDefault="00CA29A0" w:rsidP="00CA29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B79A0">
              <w:rPr>
                <w:rFonts w:ascii="Times New Roman" w:hAnsi="Times New Roman"/>
                <w:color w:val="000000"/>
              </w:rPr>
              <w:t xml:space="preserve">Ministerstwo Sprawiedliwości </w:t>
            </w:r>
          </w:p>
          <w:p w14:paraId="03F99EF4" w14:textId="77777777" w:rsidR="00CA29A0" w:rsidRPr="006B79A0" w:rsidRDefault="00CA29A0" w:rsidP="00CA29A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A53AC71" w14:textId="434F9094" w:rsidR="00CA29A0" w:rsidRDefault="00CA29A0" w:rsidP="00CA29A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B79A0">
              <w:rPr>
                <w:rFonts w:ascii="Times New Roman" w:hAnsi="Times New Roman"/>
                <w:b/>
              </w:rPr>
              <w:t>Osoba odpowiedzialna za projekt w randze Ministra, Sekretarza Stanu lub Podsekretarza Stanu:</w:t>
            </w:r>
          </w:p>
          <w:p w14:paraId="5E6A5727" w14:textId="288C7601" w:rsidR="00BB53FC" w:rsidRPr="00BB53FC" w:rsidRDefault="00BB53FC" w:rsidP="00CA29A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B53FC">
              <w:rPr>
                <w:rFonts w:ascii="Times New Roman" w:hAnsi="Times New Roman"/>
                <w:bCs/>
              </w:rPr>
              <w:t>Pan Marcin Romanowski , Podsekretarz Stanu MS</w:t>
            </w:r>
          </w:p>
          <w:p w14:paraId="170B2E90" w14:textId="77777777" w:rsidR="00CA29A0" w:rsidRPr="00BB53FC" w:rsidRDefault="00CA29A0" w:rsidP="00CA29A0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14:paraId="3BAEB479" w14:textId="4E4A7C5A" w:rsidR="00CA29A0" w:rsidRDefault="00CA29A0" w:rsidP="00CA29A0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6B79A0">
              <w:rPr>
                <w:rFonts w:ascii="Times New Roman" w:hAnsi="Times New Roman"/>
                <w:b/>
                <w:color w:val="000000"/>
              </w:rPr>
              <w:t>Kontakt do opiekuna merytorycznego projektu:</w:t>
            </w:r>
          </w:p>
          <w:p w14:paraId="1A916F80" w14:textId="77F25874" w:rsidR="00BB53FC" w:rsidRPr="00BB53FC" w:rsidRDefault="00BB53FC" w:rsidP="00CA29A0">
            <w:pPr>
              <w:spacing w:line="240" w:lineRule="auto"/>
              <w:ind w:hanging="45"/>
              <w:rPr>
                <w:rFonts w:ascii="Times New Roman" w:hAnsi="Times New Roman"/>
                <w:bCs/>
                <w:color w:val="000000"/>
              </w:rPr>
            </w:pPr>
            <w:r w:rsidRPr="00BB53FC">
              <w:rPr>
                <w:rFonts w:ascii="Times New Roman" w:hAnsi="Times New Roman"/>
                <w:bCs/>
                <w:color w:val="000000"/>
              </w:rPr>
              <w:t>Pan Sebastian Bończak</w:t>
            </w:r>
          </w:p>
          <w:p w14:paraId="27385FBD" w14:textId="7FEB942D" w:rsidR="00BB53FC" w:rsidRDefault="00BB53FC" w:rsidP="00CA29A0">
            <w:pPr>
              <w:spacing w:line="240" w:lineRule="auto"/>
              <w:ind w:hanging="45"/>
              <w:rPr>
                <w:rFonts w:ascii="Times New Roman" w:hAnsi="Times New Roman"/>
                <w:bCs/>
                <w:color w:val="000000"/>
              </w:rPr>
            </w:pPr>
            <w:r w:rsidRPr="00BB53FC">
              <w:rPr>
                <w:rFonts w:ascii="Times New Roman" w:hAnsi="Times New Roman"/>
                <w:bCs/>
                <w:color w:val="000000"/>
              </w:rPr>
              <w:t>Naczelnik Wydziału Prawa Zawodów Prawniczych</w:t>
            </w:r>
          </w:p>
          <w:p w14:paraId="0BA088C6" w14:textId="367BEE0F" w:rsidR="00BB53FC" w:rsidRDefault="001C76C5" w:rsidP="00CA29A0">
            <w:pPr>
              <w:spacing w:line="240" w:lineRule="auto"/>
              <w:ind w:hanging="45"/>
              <w:rPr>
                <w:rFonts w:ascii="Times New Roman" w:hAnsi="Times New Roman"/>
                <w:bCs/>
                <w:color w:val="000000"/>
              </w:rPr>
            </w:pPr>
            <w:hyperlink r:id="rId8" w:history="1">
              <w:r w:rsidR="00BB53FC" w:rsidRPr="00505A26">
                <w:rPr>
                  <w:rStyle w:val="Hipercze"/>
                  <w:rFonts w:ascii="Times New Roman" w:hAnsi="Times New Roman"/>
                  <w:bCs/>
                </w:rPr>
                <w:t>sebastian.bonczak@ms.gov.pl</w:t>
              </w:r>
            </w:hyperlink>
          </w:p>
          <w:p w14:paraId="05D7DCB7" w14:textId="696A3882" w:rsidR="00CA29A0" w:rsidRPr="00D2509C" w:rsidRDefault="00CA29A0" w:rsidP="00D2509C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4" w:type="dxa"/>
            <w:gridSpan w:val="10"/>
            <w:shd w:val="clear" w:color="auto" w:fill="FFFFFF"/>
          </w:tcPr>
          <w:p w14:paraId="6A6A2BE8" w14:textId="56CE2199" w:rsidR="003C4FDD" w:rsidRPr="00A6512B" w:rsidRDefault="00CA29A0" w:rsidP="00CA29A0">
            <w:pPr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4F22E6">
              <w:rPr>
                <w:rFonts w:ascii="Times New Roman" w:hAnsi="Times New Roman"/>
                <w:sz w:val="21"/>
                <w:szCs w:val="21"/>
              </w:rPr>
              <w:t>15</w:t>
            </w:r>
            <w:r w:rsidR="003C4FDD">
              <w:rPr>
                <w:rFonts w:ascii="Times New Roman" w:hAnsi="Times New Roman"/>
                <w:sz w:val="21"/>
                <w:szCs w:val="21"/>
              </w:rPr>
              <w:t>.</w:t>
            </w:r>
            <w:r w:rsidR="006F18FC">
              <w:rPr>
                <w:rFonts w:ascii="Times New Roman" w:hAnsi="Times New Roman"/>
                <w:sz w:val="21"/>
                <w:szCs w:val="21"/>
              </w:rPr>
              <w:t>11</w:t>
            </w:r>
            <w:r w:rsidR="003C4FDD">
              <w:rPr>
                <w:rFonts w:ascii="Times New Roman" w:hAnsi="Times New Roman"/>
                <w:sz w:val="21"/>
                <w:szCs w:val="21"/>
              </w:rPr>
              <w:t>.2021 r.</w:t>
            </w:r>
          </w:p>
          <w:p w14:paraId="2021A37C" w14:textId="77777777" w:rsidR="00CA29A0" w:rsidRDefault="00CA29A0" w:rsidP="00CA29A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589958D" w14:textId="77777777" w:rsidR="00CA29A0" w:rsidRDefault="00CA29A0" w:rsidP="00CA29A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3ADA7293" w14:textId="4D6B5CFA" w:rsidR="00D2509C" w:rsidRDefault="00F81760" w:rsidP="00F81760">
            <w:pPr>
              <w:spacing w:before="120" w:line="240" w:lineRule="auto"/>
              <w:rPr>
                <w:rFonts w:ascii="Times New Roman" w:hAnsi="Times New Roman"/>
              </w:rPr>
            </w:pPr>
            <w:r w:rsidRPr="00F81760">
              <w:rPr>
                <w:rFonts w:ascii="Times New Roman" w:hAnsi="Times New Roman"/>
              </w:rPr>
              <w:t>art. 13 ustawy z dnia 5 sierpnia 2015 r. o nieodpłatnej pomocy prawnej, nieodpłatnym poradnictwie obywatelskim oraz edukacji prawnej (Dz.U. z 2021 r. poz. 945)</w:t>
            </w:r>
          </w:p>
          <w:p w14:paraId="59C736F0" w14:textId="4D21F2DD" w:rsidR="00CA29A0" w:rsidRDefault="00CA29A0" w:rsidP="00CA29A0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>
              <w:rPr>
                <w:rFonts w:ascii="Times New Roman" w:hAnsi="Times New Roman"/>
                <w:b/>
                <w:color w:val="000000"/>
              </w:rPr>
              <w:t>ie prac:</w:t>
            </w:r>
          </w:p>
          <w:p w14:paraId="2A6EE1FA" w14:textId="2896FC08" w:rsidR="00BB53FC" w:rsidRPr="008B4FE6" w:rsidRDefault="00BB53FC" w:rsidP="00CA29A0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B610</w:t>
            </w:r>
          </w:p>
          <w:p w14:paraId="7A0DA4F6" w14:textId="7980727F" w:rsidR="00CA29A0" w:rsidRPr="00FE37B3" w:rsidRDefault="00CA29A0" w:rsidP="00CA29A0">
            <w:pPr>
              <w:tabs>
                <w:tab w:val="left" w:pos="1005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6A701A" w:rsidRPr="0022687A" w14:paraId="4D640563" w14:textId="77777777" w:rsidTr="00D438A7">
        <w:trPr>
          <w:trHeight w:val="142"/>
        </w:trPr>
        <w:tc>
          <w:tcPr>
            <w:tcW w:w="11341" w:type="dxa"/>
            <w:gridSpan w:val="25"/>
            <w:shd w:val="clear" w:color="auto" w:fill="99CCFF"/>
          </w:tcPr>
          <w:p w14:paraId="24B84CB8" w14:textId="77777777" w:rsidR="006A701A" w:rsidRPr="00627221" w:rsidRDefault="006A701A" w:rsidP="00E76425">
            <w:pPr>
              <w:suppressAutoHyphens/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653F5E16" w14:textId="77777777" w:rsidTr="00D438A7">
        <w:trPr>
          <w:trHeight w:val="333"/>
        </w:trPr>
        <w:tc>
          <w:tcPr>
            <w:tcW w:w="11341" w:type="dxa"/>
            <w:gridSpan w:val="25"/>
            <w:shd w:val="clear" w:color="auto" w:fill="99CCFF"/>
            <w:vAlign w:val="center"/>
          </w:tcPr>
          <w:p w14:paraId="112F78F1" w14:textId="77777777" w:rsidR="006A701A" w:rsidRPr="00FE37B3" w:rsidRDefault="003D12F6" w:rsidP="001F25F0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E37B3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FE37B3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BB1324" w:rsidRPr="008B4FE6" w14:paraId="51000A8A" w14:textId="77777777" w:rsidTr="00D438A7">
        <w:trPr>
          <w:trHeight w:val="142"/>
        </w:trPr>
        <w:tc>
          <w:tcPr>
            <w:tcW w:w="11341" w:type="dxa"/>
            <w:gridSpan w:val="25"/>
            <w:shd w:val="clear" w:color="auto" w:fill="FFFFFF"/>
          </w:tcPr>
          <w:p w14:paraId="21C50B2A" w14:textId="7094D8AD" w:rsidR="00F81760" w:rsidRPr="00F81760" w:rsidRDefault="00F81760" w:rsidP="00F81760">
            <w:pPr>
              <w:suppressAutoHyphens/>
              <w:spacing w:before="60" w:after="60"/>
              <w:jc w:val="both"/>
              <w:rPr>
                <w:rFonts w:ascii="Times New Roman" w:hAnsi="Times New Roman"/>
                <w:szCs w:val="20"/>
              </w:rPr>
            </w:pPr>
            <w:r w:rsidRPr="00F81760">
              <w:rPr>
                <w:rFonts w:ascii="Times New Roman" w:hAnsi="Times New Roman"/>
                <w:szCs w:val="20"/>
              </w:rPr>
              <w:t xml:space="preserve">Projektowana nowelizacja rozporządzenia Ministra Sprawiedliwości z dnia 21 grudnia 2018 r. </w:t>
            </w:r>
            <w:r w:rsidRPr="00F81760">
              <w:rPr>
                <w:rFonts w:ascii="Times New Roman" w:hAnsi="Times New Roman"/>
                <w:i/>
                <w:iCs/>
                <w:szCs w:val="20"/>
              </w:rPr>
              <w:t>w sprawie nieodpłatnej pomocy prawnej oraz nieodpłatnego poradnictwa obywatelskiego</w:t>
            </w:r>
            <w:r w:rsidRPr="00F81760">
              <w:rPr>
                <w:rFonts w:ascii="Times New Roman" w:hAnsi="Times New Roman"/>
                <w:szCs w:val="20"/>
              </w:rPr>
              <w:t xml:space="preserve"> (Dz.</w:t>
            </w:r>
            <w:r w:rsidR="00051C8C">
              <w:rPr>
                <w:rFonts w:ascii="Times New Roman" w:hAnsi="Times New Roman"/>
                <w:szCs w:val="20"/>
              </w:rPr>
              <w:t xml:space="preserve"> </w:t>
            </w:r>
            <w:r w:rsidRPr="00F81760">
              <w:rPr>
                <w:rFonts w:ascii="Times New Roman" w:hAnsi="Times New Roman"/>
                <w:szCs w:val="20"/>
              </w:rPr>
              <w:t xml:space="preserve">U. z 2018 r. poz. 2492 i z 2020 r. poz. 1441) została przygotowana na podstawie upoważnienia ustawowego zawartego w art. 13 ustawy z dnia 5 sierpnia 2015 r. </w:t>
            </w:r>
            <w:r w:rsidRPr="00F81760">
              <w:rPr>
                <w:rFonts w:ascii="Times New Roman" w:hAnsi="Times New Roman"/>
                <w:i/>
                <w:iCs/>
                <w:szCs w:val="20"/>
              </w:rPr>
              <w:t>o nieodpłatnej pomocy prawnej, nieodpłatnym poradnictwie obywatelskim oraz edukacji prawnej</w:t>
            </w:r>
            <w:r w:rsidRPr="00F81760">
              <w:rPr>
                <w:rFonts w:ascii="Times New Roman" w:hAnsi="Times New Roman"/>
                <w:szCs w:val="20"/>
              </w:rPr>
              <w:t xml:space="preserve"> (Dz.</w:t>
            </w:r>
            <w:r w:rsidR="00051C8C">
              <w:rPr>
                <w:rFonts w:ascii="Times New Roman" w:hAnsi="Times New Roman"/>
                <w:szCs w:val="20"/>
              </w:rPr>
              <w:t xml:space="preserve"> </w:t>
            </w:r>
            <w:r w:rsidRPr="00F81760">
              <w:rPr>
                <w:rFonts w:ascii="Times New Roman" w:hAnsi="Times New Roman"/>
                <w:szCs w:val="20"/>
              </w:rPr>
              <w:t>U. z 2021 r. poz. 945)</w:t>
            </w:r>
            <w:r w:rsidR="00287B90">
              <w:rPr>
                <w:rFonts w:ascii="Times New Roman" w:hAnsi="Times New Roman"/>
                <w:szCs w:val="20"/>
              </w:rPr>
              <w:t>, dalej: „ustawa o npp”</w:t>
            </w:r>
            <w:r w:rsidRPr="00F81760">
              <w:rPr>
                <w:rFonts w:ascii="Times New Roman" w:hAnsi="Times New Roman"/>
                <w:szCs w:val="20"/>
              </w:rPr>
              <w:t>.</w:t>
            </w:r>
          </w:p>
          <w:p w14:paraId="5DB70322" w14:textId="2C9FF8F6" w:rsidR="00BB1324" w:rsidRPr="00C23203" w:rsidRDefault="00051C8C" w:rsidP="00F81760">
            <w:pPr>
              <w:suppressAutoHyphens/>
              <w:spacing w:before="60" w:after="6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Nowelizacja</w:t>
            </w:r>
            <w:r w:rsidR="00F81760" w:rsidRPr="00F81760">
              <w:rPr>
                <w:rFonts w:ascii="Times New Roman" w:hAnsi="Times New Roman"/>
                <w:szCs w:val="20"/>
              </w:rPr>
              <w:t xml:space="preserve"> rozporządzenia jest konieczna z uwagi na zmiany</w:t>
            </w:r>
            <w:r>
              <w:rPr>
                <w:rFonts w:ascii="Times New Roman" w:hAnsi="Times New Roman"/>
                <w:szCs w:val="20"/>
              </w:rPr>
              <w:t xml:space="preserve"> w akcie podstawowym</w:t>
            </w:r>
            <w:r w:rsidR="00F81760" w:rsidRPr="00F81760">
              <w:rPr>
                <w:rFonts w:ascii="Times New Roman" w:hAnsi="Times New Roman"/>
                <w:szCs w:val="20"/>
              </w:rPr>
              <w:t xml:space="preserve"> dokonane ustawą z dnia 14 maja 2020 r. o </w:t>
            </w:r>
            <w:r w:rsidR="00F81760" w:rsidRPr="002C62A5">
              <w:rPr>
                <w:rFonts w:ascii="Times New Roman" w:hAnsi="Times New Roman"/>
                <w:i/>
                <w:iCs/>
                <w:szCs w:val="20"/>
              </w:rPr>
              <w:t>zmianie niektórych ustaw w zakresie działań osłonowych w związku z rozprzestrzenianiem się wirusa SARS-CoV-2</w:t>
            </w:r>
            <w:r w:rsidR="00F81760" w:rsidRPr="00F81760">
              <w:rPr>
                <w:rFonts w:ascii="Times New Roman" w:hAnsi="Times New Roman"/>
                <w:szCs w:val="20"/>
              </w:rPr>
              <w:t xml:space="preserve"> (Dz.U. z 2020 r. poz. 875 z późn. zm.). Wobec powyższego istnieje konieczność dostosowania przepisów rozporządzenia do uregulowań zawartych w ustawie. </w:t>
            </w:r>
          </w:p>
        </w:tc>
      </w:tr>
      <w:tr w:rsidR="006A701A" w:rsidRPr="008B4FE6" w14:paraId="07276362" w14:textId="77777777" w:rsidTr="00D438A7">
        <w:trPr>
          <w:trHeight w:val="410"/>
        </w:trPr>
        <w:tc>
          <w:tcPr>
            <w:tcW w:w="11341" w:type="dxa"/>
            <w:gridSpan w:val="25"/>
            <w:shd w:val="clear" w:color="auto" w:fill="99CCFF"/>
            <w:vAlign w:val="center"/>
          </w:tcPr>
          <w:p w14:paraId="09A12C26" w14:textId="77777777" w:rsidR="006A701A" w:rsidRPr="008B4FE6" w:rsidRDefault="0013216E" w:rsidP="001F25F0">
            <w:pPr>
              <w:numPr>
                <w:ilvl w:val="0"/>
                <w:numId w:val="1"/>
              </w:numPr>
              <w:suppressAutoHyphens/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4C0C95" w:rsidRPr="008B4FE6" w14:paraId="263DF238" w14:textId="77777777" w:rsidTr="00D438A7">
        <w:trPr>
          <w:trHeight w:val="142"/>
        </w:trPr>
        <w:tc>
          <w:tcPr>
            <w:tcW w:w="11341" w:type="dxa"/>
            <w:gridSpan w:val="25"/>
            <w:shd w:val="clear" w:color="auto" w:fill="auto"/>
          </w:tcPr>
          <w:p w14:paraId="54B48764" w14:textId="77777777" w:rsidR="00FA1512" w:rsidRDefault="002C62A5" w:rsidP="00BB1324">
            <w:pPr>
              <w:suppressAutoHyphens/>
              <w:spacing w:before="60" w:after="6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Wobec powyższego, proponuje się wprowadzenie następujących zmian:</w:t>
            </w:r>
          </w:p>
          <w:p w14:paraId="3828A7C3" w14:textId="3D6CE1AC" w:rsidR="002C62A5" w:rsidRPr="002C62A5" w:rsidRDefault="002C62A5" w:rsidP="002C62A5">
            <w:pPr>
              <w:suppressAutoHyphens/>
              <w:spacing w:before="60" w:after="60"/>
              <w:jc w:val="both"/>
              <w:rPr>
                <w:rFonts w:ascii="Times New Roman" w:hAnsi="Times New Roman"/>
                <w:szCs w:val="20"/>
              </w:rPr>
            </w:pPr>
            <w:r w:rsidRPr="002C62A5">
              <w:rPr>
                <w:rFonts w:ascii="Times New Roman" w:hAnsi="Times New Roman"/>
                <w:szCs w:val="20"/>
              </w:rPr>
              <w:t xml:space="preserve">1) </w:t>
            </w:r>
            <w:r>
              <w:rPr>
                <w:rFonts w:ascii="Times New Roman" w:hAnsi="Times New Roman"/>
                <w:szCs w:val="20"/>
              </w:rPr>
              <w:t>W</w:t>
            </w:r>
            <w:r w:rsidRPr="002C62A5">
              <w:rPr>
                <w:rFonts w:ascii="Times New Roman" w:hAnsi="Times New Roman"/>
                <w:szCs w:val="20"/>
              </w:rPr>
              <w:t>prowadzenie do rozporządzenia rozwiązań związanych z prowadzonym przez Ministra Sprawiedliwości centralnym systemem teleinformatycznym do obsługi nieodpłatnej pomocy prawnej, nieodpłatnego poradnictwa obywatelskiego oraz edukacji prawnej, o którym mowa w art. 7a ust. 1 ustawy</w:t>
            </w:r>
            <w:r w:rsidR="0015696A">
              <w:rPr>
                <w:rFonts w:ascii="Times New Roman" w:hAnsi="Times New Roman"/>
                <w:szCs w:val="20"/>
              </w:rPr>
              <w:t xml:space="preserve">, w tym </w:t>
            </w:r>
            <w:r w:rsidRPr="002C62A5">
              <w:rPr>
                <w:rFonts w:ascii="Times New Roman" w:hAnsi="Times New Roman"/>
                <w:szCs w:val="20"/>
              </w:rPr>
              <w:t>wprowadz</w:t>
            </w:r>
            <w:r w:rsidR="0015696A">
              <w:rPr>
                <w:rFonts w:ascii="Times New Roman" w:hAnsi="Times New Roman"/>
                <w:szCs w:val="20"/>
              </w:rPr>
              <w:t>enie</w:t>
            </w:r>
            <w:r w:rsidRPr="002C62A5">
              <w:rPr>
                <w:rFonts w:ascii="Times New Roman" w:hAnsi="Times New Roman"/>
                <w:szCs w:val="20"/>
              </w:rPr>
              <w:t xml:space="preserve"> jego definicj</w:t>
            </w:r>
            <w:r w:rsidR="0015696A">
              <w:rPr>
                <w:rFonts w:ascii="Times New Roman" w:hAnsi="Times New Roman"/>
                <w:szCs w:val="20"/>
              </w:rPr>
              <w:t>i</w:t>
            </w:r>
            <w:r w:rsidR="00C93491">
              <w:rPr>
                <w:rFonts w:ascii="Times New Roman" w:hAnsi="Times New Roman"/>
                <w:szCs w:val="20"/>
              </w:rPr>
              <w:t xml:space="preserve"> (</w:t>
            </w:r>
            <w:r w:rsidR="00C93491" w:rsidRPr="00C93491">
              <w:rPr>
                <w:rFonts w:ascii="Times New Roman" w:hAnsi="Times New Roman"/>
                <w:szCs w:val="20"/>
              </w:rPr>
              <w:t>§ 1 pkt 1 projektu</w:t>
            </w:r>
            <w:r w:rsidR="00C93491">
              <w:rPr>
                <w:rFonts w:ascii="Times New Roman" w:hAnsi="Times New Roman"/>
                <w:szCs w:val="20"/>
              </w:rPr>
              <w:t>)</w:t>
            </w:r>
            <w:r w:rsidR="0015696A">
              <w:rPr>
                <w:rFonts w:ascii="Times New Roman" w:hAnsi="Times New Roman"/>
                <w:szCs w:val="20"/>
              </w:rPr>
              <w:t>;</w:t>
            </w:r>
          </w:p>
          <w:p w14:paraId="6A46656B" w14:textId="583B2972" w:rsidR="002C62A5" w:rsidRDefault="002C62A5" w:rsidP="002C62A5">
            <w:pPr>
              <w:suppressAutoHyphens/>
              <w:spacing w:before="60" w:after="60"/>
              <w:jc w:val="both"/>
              <w:rPr>
                <w:rFonts w:ascii="Times New Roman" w:hAnsi="Times New Roman"/>
                <w:szCs w:val="20"/>
              </w:rPr>
            </w:pPr>
            <w:r w:rsidRPr="002C62A5">
              <w:rPr>
                <w:rFonts w:ascii="Times New Roman" w:hAnsi="Times New Roman"/>
                <w:szCs w:val="20"/>
              </w:rPr>
              <w:t xml:space="preserve">2) </w:t>
            </w:r>
            <w:r>
              <w:rPr>
                <w:rFonts w:ascii="Times New Roman" w:hAnsi="Times New Roman"/>
                <w:szCs w:val="20"/>
              </w:rPr>
              <w:t>U</w:t>
            </w:r>
            <w:r w:rsidRPr="002C62A5">
              <w:rPr>
                <w:rFonts w:ascii="Times New Roman" w:hAnsi="Times New Roman"/>
                <w:szCs w:val="20"/>
              </w:rPr>
              <w:t>względnienie i uszczegółowienie regulacji zawartych w art. 28a ustawy</w:t>
            </w:r>
            <w:r w:rsidR="00287B90">
              <w:rPr>
                <w:rFonts w:ascii="Times New Roman" w:hAnsi="Times New Roman"/>
                <w:szCs w:val="20"/>
              </w:rPr>
              <w:t xml:space="preserve"> o npp</w:t>
            </w:r>
            <w:r w:rsidRPr="002C62A5">
              <w:rPr>
                <w:rFonts w:ascii="Times New Roman" w:hAnsi="Times New Roman"/>
                <w:szCs w:val="20"/>
              </w:rPr>
              <w:t xml:space="preserve">. Przepis ten </w:t>
            </w:r>
            <w:r w:rsidR="00287B90">
              <w:rPr>
                <w:rFonts w:ascii="Times New Roman" w:hAnsi="Times New Roman"/>
                <w:szCs w:val="20"/>
              </w:rPr>
              <w:t>ma na celu zlikwidowanie wątpliwości</w:t>
            </w:r>
            <w:r w:rsidRPr="002C62A5">
              <w:rPr>
                <w:rFonts w:ascii="Times New Roman" w:hAnsi="Times New Roman"/>
                <w:szCs w:val="20"/>
              </w:rPr>
              <w:t xml:space="preserve"> w zakresie określenia podmiotu uprawnionego do podjęcia decyzji o czasowym zastosowaniu na terenie danego powiatu regulacji zawartych w </w:t>
            </w:r>
            <w:r w:rsidR="00287B90">
              <w:rPr>
                <w:rFonts w:ascii="Times New Roman" w:hAnsi="Times New Roman"/>
                <w:szCs w:val="20"/>
              </w:rPr>
              <w:t>omawianym artykule</w:t>
            </w:r>
            <w:r w:rsidRPr="002C62A5">
              <w:rPr>
                <w:rFonts w:ascii="Times New Roman" w:hAnsi="Times New Roman"/>
                <w:szCs w:val="20"/>
              </w:rPr>
              <w:t>. Przepis ten określ</w:t>
            </w:r>
            <w:r w:rsidR="0015696A">
              <w:rPr>
                <w:rFonts w:ascii="Times New Roman" w:hAnsi="Times New Roman"/>
                <w:szCs w:val="20"/>
              </w:rPr>
              <w:t>a</w:t>
            </w:r>
            <w:r w:rsidRPr="002C62A5">
              <w:rPr>
                <w:rFonts w:ascii="Times New Roman" w:hAnsi="Times New Roman"/>
                <w:szCs w:val="20"/>
              </w:rPr>
              <w:t xml:space="preserve"> również jakimi przesłankami starosta powinien się kierować podejmując decyzję o wprowadzeniu możliwości udzielania nieodpłatnej pomocy na terenie powiatu za pośrednictwem środków porozumiewania się na odległość oraz poza punktem. Ponadto </w:t>
            </w:r>
            <w:r w:rsidR="00287B90">
              <w:rPr>
                <w:rFonts w:ascii="Times New Roman" w:hAnsi="Times New Roman"/>
                <w:szCs w:val="20"/>
              </w:rPr>
              <w:t>określa się trzy</w:t>
            </w:r>
            <w:r w:rsidRPr="002C62A5">
              <w:rPr>
                <w:rFonts w:ascii="Times New Roman" w:hAnsi="Times New Roman"/>
                <w:szCs w:val="20"/>
              </w:rPr>
              <w:t xml:space="preserve"> możliw</w:t>
            </w:r>
            <w:r w:rsidR="00287B90">
              <w:rPr>
                <w:rFonts w:ascii="Times New Roman" w:hAnsi="Times New Roman"/>
                <w:szCs w:val="20"/>
              </w:rPr>
              <w:t>e</w:t>
            </w:r>
            <w:r w:rsidRPr="002C62A5">
              <w:rPr>
                <w:rFonts w:ascii="Times New Roman" w:hAnsi="Times New Roman"/>
                <w:szCs w:val="20"/>
              </w:rPr>
              <w:t xml:space="preserve"> tryb</w:t>
            </w:r>
            <w:r w:rsidR="00287B90">
              <w:rPr>
                <w:rFonts w:ascii="Times New Roman" w:hAnsi="Times New Roman"/>
                <w:szCs w:val="20"/>
              </w:rPr>
              <w:t>y</w:t>
            </w:r>
            <w:r w:rsidRPr="002C62A5">
              <w:rPr>
                <w:rFonts w:ascii="Times New Roman" w:hAnsi="Times New Roman"/>
                <w:szCs w:val="20"/>
              </w:rPr>
              <w:t xml:space="preserve"> funkcjonowania systemu pomocy w przypadku obowiązywania stanu zagrożenia epidemicznego, stanu epidemii albo wprowadzenia stanu nadzwyczajnego. Sygnalizowane wątpliwości w zakresie interpretacji art. 28a ustawy</w:t>
            </w:r>
            <w:r w:rsidR="00287B90">
              <w:rPr>
                <w:rFonts w:ascii="Times New Roman" w:hAnsi="Times New Roman"/>
                <w:szCs w:val="20"/>
              </w:rPr>
              <w:t xml:space="preserve"> o npp</w:t>
            </w:r>
            <w:r w:rsidRPr="002C62A5">
              <w:rPr>
                <w:rFonts w:ascii="Times New Roman" w:hAnsi="Times New Roman"/>
                <w:szCs w:val="20"/>
              </w:rPr>
              <w:t xml:space="preserve"> należało rozstrzygnąć w ten sposób, że udzielanie pomocy dopuszczalne jest zarówno w trybie zdalnym, stacjonarnym jak również mieszanym.</w:t>
            </w:r>
            <w:r w:rsidR="00C93491">
              <w:rPr>
                <w:rFonts w:ascii="Times New Roman" w:hAnsi="Times New Roman"/>
                <w:szCs w:val="20"/>
              </w:rPr>
              <w:t xml:space="preserve"> (</w:t>
            </w:r>
            <w:r w:rsidR="00C93491" w:rsidRPr="00C93491">
              <w:rPr>
                <w:rFonts w:ascii="Times New Roman" w:hAnsi="Times New Roman"/>
                <w:szCs w:val="20"/>
              </w:rPr>
              <w:t>w § 1 pkt 2 projektu</w:t>
            </w:r>
            <w:r w:rsidR="00C93491">
              <w:rPr>
                <w:rFonts w:ascii="Times New Roman" w:hAnsi="Times New Roman"/>
                <w:szCs w:val="20"/>
              </w:rPr>
              <w:t>)</w:t>
            </w:r>
            <w:r w:rsidR="0015696A">
              <w:rPr>
                <w:rFonts w:ascii="Times New Roman" w:hAnsi="Times New Roman"/>
                <w:szCs w:val="20"/>
              </w:rPr>
              <w:t>;</w:t>
            </w:r>
          </w:p>
          <w:p w14:paraId="70B1E449" w14:textId="77777777" w:rsidR="0015696A" w:rsidRDefault="0015696A" w:rsidP="002C62A5">
            <w:pPr>
              <w:suppressAutoHyphens/>
              <w:spacing w:before="60" w:after="60"/>
              <w:jc w:val="both"/>
              <w:rPr>
                <w:rFonts w:ascii="Times New Roman" w:hAnsi="Times New Roman"/>
                <w:szCs w:val="20"/>
              </w:rPr>
            </w:pPr>
          </w:p>
          <w:p w14:paraId="5C6F754C" w14:textId="7FDB6955" w:rsidR="0078249C" w:rsidRPr="0078249C" w:rsidRDefault="0078249C" w:rsidP="0078249C">
            <w:pPr>
              <w:suppressAutoHyphens/>
              <w:spacing w:before="60" w:after="60"/>
              <w:jc w:val="center"/>
              <w:rPr>
                <w:rFonts w:ascii="Times New Roman" w:hAnsi="Times New Roman"/>
                <w:szCs w:val="20"/>
              </w:rPr>
            </w:pPr>
            <w:r w:rsidRPr="0078249C">
              <w:rPr>
                <w:rFonts w:ascii="Times New Roman" w:hAnsi="Times New Roman"/>
                <w:noProof/>
                <w:szCs w:val="20"/>
              </w:rPr>
              <w:lastRenderedPageBreak/>
              <w:drawing>
                <wp:inline distT="0" distB="0" distL="0" distR="0" wp14:anchorId="5444BF81" wp14:editId="634C440C">
                  <wp:extent cx="4611757" cy="2529028"/>
                  <wp:effectExtent l="0" t="0" r="0" b="508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4059" cy="2541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64CE14" w14:textId="37D1CC74" w:rsidR="0078249C" w:rsidRPr="0078249C" w:rsidRDefault="0078249C" w:rsidP="0078249C">
            <w:pPr>
              <w:suppressAutoHyphens/>
              <w:spacing w:before="60" w:after="6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8249C">
              <w:rPr>
                <w:rFonts w:ascii="Times New Roman" w:hAnsi="Times New Roman"/>
                <w:sz w:val="20"/>
                <w:szCs w:val="18"/>
              </w:rPr>
              <w:t xml:space="preserve">Inne miejsce lub szczególna forma udzielania NPP lub NPO (dane za 2021 r. </w:t>
            </w:r>
            <w:hyperlink r:id="rId10" w:history="1">
              <w:r w:rsidRPr="0078249C">
                <w:rPr>
                  <w:rStyle w:val="Hipercze"/>
                  <w:rFonts w:ascii="Times New Roman" w:hAnsi="Times New Roman"/>
                  <w:color w:val="auto"/>
                  <w:sz w:val="20"/>
                  <w:szCs w:val="18"/>
                </w:rPr>
                <w:t>https://np.ms.gov.pl/raporty</w:t>
              </w:r>
            </w:hyperlink>
            <w:r w:rsidRPr="0078249C">
              <w:rPr>
                <w:rFonts w:ascii="Times New Roman" w:hAnsi="Times New Roman"/>
                <w:sz w:val="20"/>
                <w:szCs w:val="18"/>
              </w:rPr>
              <w:t>)</w:t>
            </w:r>
          </w:p>
          <w:p w14:paraId="2EC80DF4" w14:textId="77777777" w:rsidR="0078249C" w:rsidRPr="002C62A5" w:rsidRDefault="0078249C" w:rsidP="0078249C">
            <w:pPr>
              <w:suppressAutoHyphens/>
              <w:spacing w:before="60" w:after="60"/>
              <w:jc w:val="center"/>
              <w:rPr>
                <w:rFonts w:ascii="Times New Roman" w:hAnsi="Times New Roman"/>
                <w:szCs w:val="20"/>
              </w:rPr>
            </w:pPr>
          </w:p>
          <w:p w14:paraId="0621DB19" w14:textId="71BE4414" w:rsidR="002C62A5" w:rsidRPr="002C62A5" w:rsidRDefault="002C62A5" w:rsidP="002C62A5">
            <w:pPr>
              <w:suppressAutoHyphens/>
              <w:spacing w:before="60" w:after="60"/>
              <w:jc w:val="both"/>
              <w:rPr>
                <w:rFonts w:ascii="Times New Roman" w:hAnsi="Times New Roman"/>
                <w:szCs w:val="20"/>
              </w:rPr>
            </w:pPr>
            <w:r w:rsidRPr="002C62A5">
              <w:rPr>
                <w:rFonts w:ascii="Times New Roman" w:hAnsi="Times New Roman"/>
                <w:szCs w:val="20"/>
              </w:rPr>
              <w:t xml:space="preserve">3) </w:t>
            </w:r>
            <w:r w:rsidR="00287B90">
              <w:rPr>
                <w:rFonts w:ascii="Times New Roman" w:hAnsi="Times New Roman"/>
                <w:szCs w:val="20"/>
              </w:rPr>
              <w:t xml:space="preserve">Proponuje się </w:t>
            </w:r>
            <w:r w:rsidRPr="002C62A5">
              <w:rPr>
                <w:rFonts w:ascii="Times New Roman" w:hAnsi="Times New Roman"/>
                <w:szCs w:val="20"/>
              </w:rPr>
              <w:t>sprecyzowanie trybu wprowadzenia w życie zmiany dokonanej w art. 8 ust. 8 ustawy</w:t>
            </w:r>
            <w:r w:rsidR="00287B90">
              <w:rPr>
                <w:rFonts w:ascii="Times New Roman" w:hAnsi="Times New Roman"/>
                <w:szCs w:val="20"/>
              </w:rPr>
              <w:t xml:space="preserve"> o npp</w:t>
            </w:r>
            <w:r w:rsidRPr="002C62A5">
              <w:rPr>
                <w:rFonts w:ascii="Times New Roman" w:hAnsi="Times New Roman"/>
                <w:szCs w:val="20"/>
              </w:rPr>
              <w:t xml:space="preserve"> poprzez umożliwienie osobom, o których mowa w tym przepisie, zorganizowania wizyty w miejscu ich zamieszkania lub w miejscu wyposażonym w urządzenie ułatwiające porozumiewanie się z osobami doświadczającymi trudności w komunikowaniu się lub, w miejscu w którym zapewnia się możliwość skorzystania z pomocy tłumacza języka migowego, także w przypadku nieodpłatnej mediacji. Zaproponowano możliwość udzielenia pomocy takim osobom także w innym miejscu dostosowanym do ich potrzeb. Przewidziano także, że w takich przypadkach, osoba udzielająca nieodpłatnej pomocy prawnej lub świadcząca nieodpłatne poradnictwo obywatelskie odbiera od osoby uprawnionej oświadczenie, </w:t>
            </w:r>
            <w:r w:rsidR="00DE0FEF" w:rsidRPr="00DE0FEF">
              <w:rPr>
                <w:rFonts w:ascii="Times New Roman" w:hAnsi="Times New Roman"/>
                <w:szCs w:val="20"/>
              </w:rPr>
              <w:t>że nie jest w stanie ponieść kosztów odpłatnej pomocy prawnej</w:t>
            </w:r>
            <w:r w:rsidR="00DE0FEF">
              <w:rPr>
                <w:rFonts w:ascii="Times New Roman" w:hAnsi="Times New Roman"/>
                <w:szCs w:val="20"/>
              </w:rPr>
              <w:t>.</w:t>
            </w:r>
            <w:r w:rsidR="00C93491">
              <w:rPr>
                <w:rFonts w:ascii="Times New Roman" w:hAnsi="Times New Roman"/>
                <w:szCs w:val="20"/>
              </w:rPr>
              <w:t xml:space="preserve"> </w:t>
            </w:r>
          </w:p>
          <w:p w14:paraId="5BDF0E98" w14:textId="6B83B582" w:rsidR="002C62A5" w:rsidRPr="002C62A5" w:rsidRDefault="00DE0FEF" w:rsidP="002C62A5">
            <w:pPr>
              <w:suppressAutoHyphens/>
              <w:spacing w:before="60" w:after="6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Ponadto w projektowanych przepisach dokonano </w:t>
            </w:r>
            <w:r w:rsidR="002C62A5" w:rsidRPr="002C62A5">
              <w:rPr>
                <w:rFonts w:ascii="Times New Roman" w:hAnsi="Times New Roman"/>
                <w:szCs w:val="20"/>
              </w:rPr>
              <w:t>uproszcz</w:t>
            </w:r>
            <w:r>
              <w:rPr>
                <w:rFonts w:ascii="Times New Roman" w:hAnsi="Times New Roman"/>
                <w:szCs w:val="20"/>
              </w:rPr>
              <w:t>enia</w:t>
            </w:r>
            <w:r w:rsidR="002C62A5" w:rsidRPr="002C62A5">
              <w:rPr>
                <w:rFonts w:ascii="Times New Roman" w:hAnsi="Times New Roman"/>
                <w:szCs w:val="20"/>
              </w:rPr>
              <w:t xml:space="preserve"> tryb</w:t>
            </w:r>
            <w:r>
              <w:rPr>
                <w:rFonts w:ascii="Times New Roman" w:hAnsi="Times New Roman"/>
                <w:szCs w:val="20"/>
              </w:rPr>
              <w:t>u</w:t>
            </w:r>
            <w:r w:rsidR="002C62A5" w:rsidRPr="002C62A5">
              <w:rPr>
                <w:rFonts w:ascii="Times New Roman" w:hAnsi="Times New Roman"/>
                <w:szCs w:val="20"/>
              </w:rPr>
              <w:t xml:space="preserve"> weryfikacji przez osobę udzielającą nieodpłatnej pomocy prawnej lub świadczącą nieodpłatne poradnictwo obywatelskie oświadczenia osoby uprawnionej </w:t>
            </w:r>
            <w:r w:rsidR="00C93491">
              <w:rPr>
                <w:rFonts w:ascii="Times New Roman" w:hAnsi="Times New Roman"/>
                <w:szCs w:val="20"/>
              </w:rPr>
              <w:t>(</w:t>
            </w:r>
            <w:r w:rsidR="00C93491" w:rsidRPr="00C93491">
              <w:rPr>
                <w:rFonts w:ascii="Times New Roman" w:hAnsi="Times New Roman"/>
                <w:szCs w:val="20"/>
              </w:rPr>
              <w:t>§ 1 pkt 3 projektu</w:t>
            </w:r>
            <w:r w:rsidR="00C93491">
              <w:rPr>
                <w:rFonts w:ascii="Times New Roman" w:hAnsi="Times New Roman"/>
                <w:szCs w:val="20"/>
              </w:rPr>
              <w:t>)</w:t>
            </w:r>
            <w:r w:rsidR="0015696A">
              <w:rPr>
                <w:rFonts w:ascii="Times New Roman" w:hAnsi="Times New Roman"/>
                <w:szCs w:val="20"/>
              </w:rPr>
              <w:t>;</w:t>
            </w:r>
          </w:p>
          <w:p w14:paraId="04A05221" w14:textId="1055EDE5" w:rsidR="002C62A5" w:rsidRPr="002C62A5" w:rsidRDefault="002C62A5" w:rsidP="00D21A45">
            <w:pPr>
              <w:suppressAutoHyphens/>
              <w:spacing w:before="60" w:after="60"/>
              <w:jc w:val="both"/>
              <w:rPr>
                <w:rFonts w:ascii="Times New Roman" w:hAnsi="Times New Roman"/>
                <w:szCs w:val="20"/>
              </w:rPr>
            </w:pPr>
            <w:r w:rsidRPr="002C62A5">
              <w:rPr>
                <w:rFonts w:ascii="Times New Roman" w:hAnsi="Times New Roman"/>
                <w:szCs w:val="20"/>
              </w:rPr>
              <w:t xml:space="preserve">4) </w:t>
            </w:r>
            <w:r w:rsidR="00D21A45">
              <w:rPr>
                <w:rFonts w:ascii="Times New Roman" w:hAnsi="Times New Roman"/>
                <w:szCs w:val="20"/>
              </w:rPr>
              <w:t xml:space="preserve">W projekcie doprecyzowano </w:t>
            </w:r>
            <w:r w:rsidRPr="002C62A5">
              <w:rPr>
                <w:rFonts w:ascii="Times New Roman" w:hAnsi="Times New Roman"/>
                <w:szCs w:val="20"/>
              </w:rPr>
              <w:t>wymaga</w:t>
            </w:r>
            <w:r w:rsidR="00D21A45">
              <w:rPr>
                <w:rFonts w:ascii="Times New Roman" w:hAnsi="Times New Roman"/>
                <w:szCs w:val="20"/>
              </w:rPr>
              <w:t>nia</w:t>
            </w:r>
            <w:r w:rsidRPr="002C62A5">
              <w:rPr>
                <w:rFonts w:ascii="Times New Roman" w:hAnsi="Times New Roman"/>
                <w:szCs w:val="20"/>
              </w:rPr>
              <w:t xml:space="preserve"> w zakresie oznaczenia lokalu, w którym udzielana jest nieodpłatna pomoc prawna lub świadczone nieodpłatne poradnictwo obywatelskie</w:t>
            </w:r>
            <w:r w:rsidR="0015696A">
              <w:rPr>
                <w:rFonts w:ascii="Times New Roman" w:hAnsi="Times New Roman"/>
                <w:szCs w:val="20"/>
              </w:rPr>
              <w:t xml:space="preserve"> </w:t>
            </w:r>
            <w:r w:rsidR="00C93491">
              <w:rPr>
                <w:rFonts w:ascii="Times New Roman" w:hAnsi="Times New Roman"/>
                <w:szCs w:val="20"/>
              </w:rPr>
              <w:t>(</w:t>
            </w:r>
            <w:r w:rsidR="00C93491" w:rsidRPr="00C93491">
              <w:rPr>
                <w:rFonts w:ascii="Times New Roman" w:hAnsi="Times New Roman"/>
                <w:szCs w:val="20"/>
              </w:rPr>
              <w:t>§ 1 pkt 4 lit a projektu</w:t>
            </w:r>
            <w:r w:rsidR="00C93491">
              <w:rPr>
                <w:rFonts w:ascii="Times New Roman" w:hAnsi="Times New Roman"/>
                <w:szCs w:val="20"/>
              </w:rPr>
              <w:t>)</w:t>
            </w:r>
            <w:r w:rsidR="0015696A">
              <w:rPr>
                <w:rFonts w:ascii="Times New Roman" w:hAnsi="Times New Roman"/>
                <w:szCs w:val="20"/>
              </w:rPr>
              <w:t>;</w:t>
            </w:r>
          </w:p>
          <w:p w14:paraId="6DED5F9D" w14:textId="0B008F6F" w:rsidR="00D21A45" w:rsidRDefault="002C62A5" w:rsidP="002C62A5">
            <w:pPr>
              <w:suppressAutoHyphens/>
              <w:spacing w:before="60" w:after="60"/>
              <w:jc w:val="both"/>
              <w:rPr>
                <w:rFonts w:ascii="Times New Roman" w:hAnsi="Times New Roman"/>
                <w:szCs w:val="20"/>
              </w:rPr>
            </w:pPr>
            <w:r w:rsidRPr="002C62A5">
              <w:rPr>
                <w:rFonts w:ascii="Times New Roman" w:hAnsi="Times New Roman"/>
                <w:szCs w:val="20"/>
              </w:rPr>
              <w:t xml:space="preserve">5) </w:t>
            </w:r>
            <w:r w:rsidR="00D21A45">
              <w:rPr>
                <w:rFonts w:ascii="Times New Roman" w:hAnsi="Times New Roman"/>
                <w:szCs w:val="20"/>
              </w:rPr>
              <w:t xml:space="preserve">Nałożono na </w:t>
            </w:r>
            <w:r w:rsidRPr="002C62A5">
              <w:rPr>
                <w:rFonts w:ascii="Times New Roman" w:hAnsi="Times New Roman"/>
                <w:szCs w:val="20"/>
              </w:rPr>
              <w:t xml:space="preserve">starostę </w:t>
            </w:r>
            <w:r w:rsidR="00D21A45">
              <w:rPr>
                <w:rFonts w:ascii="Times New Roman" w:hAnsi="Times New Roman"/>
                <w:szCs w:val="20"/>
              </w:rPr>
              <w:t>obowiązek</w:t>
            </w:r>
            <w:r w:rsidRPr="002C62A5">
              <w:rPr>
                <w:rFonts w:ascii="Times New Roman" w:hAnsi="Times New Roman"/>
                <w:szCs w:val="20"/>
              </w:rPr>
              <w:t xml:space="preserve"> zapewnienia możliwości dokonywania zgłoszeń w formie telefonicznej pod wskazanym przez niego numerem telefonu. Wskazany przez starostę numer telefonu powinien funkcjonować</w:t>
            </w:r>
            <w:r w:rsidR="0015696A">
              <w:rPr>
                <w:rFonts w:ascii="Times New Roman" w:hAnsi="Times New Roman"/>
                <w:szCs w:val="20"/>
              </w:rPr>
              <w:t>,</w:t>
            </w:r>
            <w:r w:rsidRPr="002C62A5">
              <w:rPr>
                <w:rFonts w:ascii="Times New Roman" w:hAnsi="Times New Roman"/>
                <w:szCs w:val="20"/>
              </w:rPr>
              <w:t xml:space="preserve"> co najmniej</w:t>
            </w:r>
            <w:r w:rsidR="0015696A">
              <w:rPr>
                <w:rFonts w:ascii="Times New Roman" w:hAnsi="Times New Roman"/>
                <w:szCs w:val="20"/>
              </w:rPr>
              <w:t xml:space="preserve">, </w:t>
            </w:r>
            <w:r w:rsidRPr="002C62A5">
              <w:rPr>
                <w:rFonts w:ascii="Times New Roman" w:hAnsi="Times New Roman"/>
                <w:szCs w:val="20"/>
              </w:rPr>
              <w:t>w godzinach pracy urzędu</w:t>
            </w:r>
            <w:r w:rsidR="00D21A45">
              <w:rPr>
                <w:rFonts w:ascii="Times New Roman" w:hAnsi="Times New Roman"/>
                <w:szCs w:val="20"/>
              </w:rPr>
              <w:t>.</w:t>
            </w:r>
          </w:p>
          <w:p w14:paraId="43A8E41D" w14:textId="616E9C58" w:rsidR="002C62A5" w:rsidRPr="002C62A5" w:rsidRDefault="00D21A45" w:rsidP="002C62A5">
            <w:pPr>
              <w:suppressAutoHyphens/>
              <w:spacing w:before="60" w:after="6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Ponadto nałożono na starostę obowiązek </w:t>
            </w:r>
            <w:r w:rsidR="002C62A5" w:rsidRPr="002C62A5">
              <w:rPr>
                <w:rFonts w:ascii="Times New Roman" w:hAnsi="Times New Roman"/>
                <w:szCs w:val="20"/>
              </w:rPr>
              <w:t>opracowania i udostępnienia na publicznej stronie internetowej niezbędnych informacji o działalności punktów zlokalizowanych na terenie danego powiatu oraz informacji o sposobie dokonywania zapisów na porady. Dzięki takiej regulacji osoby uprawnione będą miały dostęp do informacji niezbędnych do stwierdzenia</w:t>
            </w:r>
            <w:r w:rsidR="003D7245">
              <w:rPr>
                <w:rFonts w:ascii="Times New Roman" w:hAnsi="Times New Roman"/>
                <w:szCs w:val="20"/>
              </w:rPr>
              <w:t>,</w:t>
            </w:r>
            <w:r w:rsidR="002C62A5" w:rsidRPr="002C62A5">
              <w:rPr>
                <w:rFonts w:ascii="Times New Roman" w:hAnsi="Times New Roman"/>
                <w:szCs w:val="20"/>
              </w:rPr>
              <w:t xml:space="preserve"> czy i jakiego rodzaju pomocy potrzebują oraz w jaki sposób mogą tę pomoc uzyskać </w:t>
            </w:r>
            <w:r w:rsidR="00C93491">
              <w:rPr>
                <w:rFonts w:ascii="Times New Roman" w:hAnsi="Times New Roman"/>
                <w:szCs w:val="20"/>
              </w:rPr>
              <w:t>(</w:t>
            </w:r>
            <w:r w:rsidR="00C93491" w:rsidRPr="00C93491">
              <w:rPr>
                <w:rFonts w:ascii="Times New Roman" w:hAnsi="Times New Roman"/>
                <w:szCs w:val="20"/>
              </w:rPr>
              <w:t>§ 1 pkt 4 lit b projektu</w:t>
            </w:r>
            <w:r w:rsidR="00C93491">
              <w:rPr>
                <w:rFonts w:ascii="Times New Roman" w:hAnsi="Times New Roman"/>
                <w:szCs w:val="20"/>
              </w:rPr>
              <w:t>)</w:t>
            </w:r>
            <w:r w:rsidR="0015696A">
              <w:rPr>
                <w:rFonts w:ascii="Times New Roman" w:hAnsi="Times New Roman"/>
                <w:szCs w:val="20"/>
              </w:rPr>
              <w:t>;</w:t>
            </w:r>
          </w:p>
          <w:p w14:paraId="4976982E" w14:textId="5F90E5A2" w:rsidR="002C62A5" w:rsidRPr="002C62A5" w:rsidRDefault="002C62A5" w:rsidP="002C62A5">
            <w:pPr>
              <w:suppressAutoHyphens/>
              <w:spacing w:before="60" w:after="60"/>
              <w:jc w:val="both"/>
              <w:rPr>
                <w:rFonts w:ascii="Times New Roman" w:hAnsi="Times New Roman"/>
                <w:szCs w:val="20"/>
              </w:rPr>
            </w:pPr>
            <w:r w:rsidRPr="002C62A5">
              <w:rPr>
                <w:rFonts w:ascii="Times New Roman" w:hAnsi="Times New Roman"/>
                <w:szCs w:val="20"/>
              </w:rPr>
              <w:t>6) Proponowane zmiany dotyczą obowiązku udostępnienia stosownych informacji w miejscu przeznaczonym dla osób oczekujących na udzielenie nieodpłatnej pomocy prawnej lub świadczenie nieodpłatnego poradnictwa obywatelskiego. Obowiązek ten został poszerzony o informacje w zakresie zasad i zakresu udzielania nieodpłatnej mediacji oraz o informacje o możliwości skorzystania z polubownych metod rozwiązywania sporów, w szczególności mediacji oraz korzyści z tego wynikających</w:t>
            </w:r>
            <w:r w:rsidR="003D7245">
              <w:rPr>
                <w:rFonts w:ascii="Times New Roman" w:hAnsi="Times New Roman"/>
                <w:szCs w:val="20"/>
              </w:rPr>
              <w:t>.</w:t>
            </w:r>
            <w:r w:rsidRPr="002C62A5">
              <w:rPr>
                <w:rFonts w:ascii="Times New Roman" w:hAnsi="Times New Roman"/>
                <w:szCs w:val="20"/>
              </w:rPr>
              <w:t xml:space="preserve"> Informacje o polubownych metodach rozstrzygania sporu w dalszym ciągu nie są w wystarczającym stopniu rozpowszechnione w społeczeństwie. Udostępnienie takich informacji w miejscu, w którym osoby potrzebujące oczekują na umówioną wizytę miałoby walor edukacyjny</w:t>
            </w:r>
            <w:r w:rsidR="003D7245">
              <w:rPr>
                <w:rFonts w:ascii="Times New Roman" w:hAnsi="Times New Roman"/>
                <w:szCs w:val="20"/>
              </w:rPr>
              <w:t xml:space="preserve"> </w:t>
            </w:r>
            <w:r w:rsidR="00C93491">
              <w:rPr>
                <w:rFonts w:ascii="Times New Roman" w:hAnsi="Times New Roman"/>
                <w:szCs w:val="20"/>
              </w:rPr>
              <w:t>(</w:t>
            </w:r>
            <w:r w:rsidR="00C93491" w:rsidRPr="00C93491">
              <w:rPr>
                <w:rFonts w:ascii="Times New Roman" w:hAnsi="Times New Roman"/>
                <w:szCs w:val="20"/>
              </w:rPr>
              <w:t>§ 1 pkt 4 lit c i d projektu</w:t>
            </w:r>
            <w:r w:rsidR="00C93491">
              <w:rPr>
                <w:rFonts w:ascii="Times New Roman" w:hAnsi="Times New Roman"/>
                <w:szCs w:val="20"/>
              </w:rPr>
              <w:t>)</w:t>
            </w:r>
            <w:r w:rsidR="003D7245">
              <w:rPr>
                <w:rFonts w:ascii="Times New Roman" w:hAnsi="Times New Roman"/>
                <w:szCs w:val="20"/>
              </w:rPr>
              <w:t>;</w:t>
            </w:r>
          </w:p>
          <w:p w14:paraId="04642A90" w14:textId="7726A69B" w:rsidR="002C62A5" w:rsidRPr="002C62A5" w:rsidRDefault="002C62A5" w:rsidP="002C62A5">
            <w:pPr>
              <w:suppressAutoHyphens/>
              <w:spacing w:before="60" w:after="60"/>
              <w:jc w:val="both"/>
              <w:rPr>
                <w:rFonts w:ascii="Times New Roman" w:hAnsi="Times New Roman"/>
                <w:szCs w:val="20"/>
              </w:rPr>
            </w:pPr>
            <w:r w:rsidRPr="002C62A5">
              <w:rPr>
                <w:rFonts w:ascii="Times New Roman" w:hAnsi="Times New Roman"/>
                <w:szCs w:val="20"/>
              </w:rPr>
              <w:t xml:space="preserve">7) </w:t>
            </w:r>
            <w:r w:rsidR="00C93491">
              <w:rPr>
                <w:rFonts w:ascii="Times New Roman" w:hAnsi="Times New Roman"/>
                <w:szCs w:val="20"/>
              </w:rPr>
              <w:t>Dostosowuje się</w:t>
            </w:r>
            <w:r w:rsidRPr="002C62A5">
              <w:rPr>
                <w:rFonts w:ascii="Times New Roman" w:hAnsi="Times New Roman"/>
                <w:szCs w:val="20"/>
              </w:rPr>
              <w:t xml:space="preserve"> przepis</w:t>
            </w:r>
            <w:r w:rsidR="00FE3A8E">
              <w:rPr>
                <w:rFonts w:ascii="Times New Roman" w:hAnsi="Times New Roman"/>
                <w:szCs w:val="20"/>
              </w:rPr>
              <w:t>y</w:t>
            </w:r>
            <w:r w:rsidRPr="002C62A5">
              <w:rPr>
                <w:rFonts w:ascii="Times New Roman" w:hAnsi="Times New Roman"/>
                <w:szCs w:val="20"/>
              </w:rPr>
              <w:t xml:space="preserve"> rozporządzenia do brzmienia art. 7 ust. 1a ustawy</w:t>
            </w:r>
            <w:r w:rsidR="00FE3A8E">
              <w:rPr>
                <w:rFonts w:ascii="Times New Roman" w:hAnsi="Times New Roman"/>
                <w:szCs w:val="20"/>
              </w:rPr>
              <w:t xml:space="preserve"> o npp</w:t>
            </w:r>
            <w:r w:rsidRPr="002C62A5">
              <w:rPr>
                <w:rFonts w:ascii="Times New Roman" w:hAnsi="Times New Roman"/>
                <w:szCs w:val="20"/>
              </w:rPr>
              <w:t xml:space="preserve">, który przewiduje, że karta pomocy zawierająca część obejmującą opinię osoby uprawnionej o udzielonej pomocy może być przekazywana przez osoby uprawnione poprzez wypełnienie ankiety w miejscu świadczenia pomocy lub przekazywana drogą elektroniczną bezpośrednio do urzędu starostwa powiatowego. Proponowane przepisy precyzują sposób przekazywania przez osoby uprawnione opinii o udzielonej pomocy. W ust. 5 zaproponowano także dodatkowe regulacje dla osób ze szczególnymi potrzebami, o których mowa w ustawie z dnia 19 lipca 2019 r. </w:t>
            </w:r>
            <w:r w:rsidRPr="0074148F">
              <w:rPr>
                <w:rFonts w:ascii="Times New Roman" w:hAnsi="Times New Roman"/>
                <w:i/>
                <w:iCs/>
                <w:szCs w:val="20"/>
              </w:rPr>
              <w:t>o zapewnieniu dostępności osobom ze szczególnymi potrzebami</w:t>
            </w:r>
            <w:r w:rsidRPr="002C62A5">
              <w:rPr>
                <w:rFonts w:ascii="Times New Roman" w:hAnsi="Times New Roman"/>
                <w:szCs w:val="20"/>
              </w:rPr>
              <w:t xml:space="preserve"> (Dz.</w:t>
            </w:r>
            <w:r w:rsidR="003D7245">
              <w:rPr>
                <w:rFonts w:ascii="Times New Roman" w:hAnsi="Times New Roman"/>
                <w:szCs w:val="20"/>
              </w:rPr>
              <w:t xml:space="preserve"> </w:t>
            </w:r>
            <w:r w:rsidRPr="002C62A5">
              <w:rPr>
                <w:rFonts w:ascii="Times New Roman" w:hAnsi="Times New Roman"/>
                <w:szCs w:val="20"/>
              </w:rPr>
              <w:t>U. z 2020 r. poz. 1062)</w:t>
            </w:r>
            <w:r w:rsidR="003D7245">
              <w:rPr>
                <w:rFonts w:ascii="Times New Roman" w:hAnsi="Times New Roman"/>
                <w:szCs w:val="20"/>
              </w:rPr>
              <w:t xml:space="preserve"> </w:t>
            </w:r>
            <w:r w:rsidR="00C93491">
              <w:rPr>
                <w:rFonts w:ascii="Times New Roman" w:hAnsi="Times New Roman"/>
                <w:szCs w:val="20"/>
              </w:rPr>
              <w:t>(</w:t>
            </w:r>
            <w:r w:rsidR="00C93491" w:rsidRPr="002C62A5">
              <w:rPr>
                <w:rFonts w:ascii="Times New Roman" w:hAnsi="Times New Roman"/>
                <w:szCs w:val="20"/>
              </w:rPr>
              <w:t>§ 1 pkt 5 lit. a i b projektu</w:t>
            </w:r>
            <w:r w:rsidR="00C93491">
              <w:rPr>
                <w:rFonts w:ascii="Times New Roman" w:hAnsi="Times New Roman"/>
                <w:szCs w:val="20"/>
              </w:rPr>
              <w:t>)</w:t>
            </w:r>
            <w:r w:rsidR="003D7245">
              <w:rPr>
                <w:rFonts w:ascii="Times New Roman" w:hAnsi="Times New Roman"/>
                <w:szCs w:val="20"/>
              </w:rPr>
              <w:t>;</w:t>
            </w:r>
          </w:p>
          <w:p w14:paraId="2C718BE5" w14:textId="2B525DC4" w:rsidR="002C62A5" w:rsidRPr="002C62A5" w:rsidRDefault="002C62A5" w:rsidP="002C62A5">
            <w:pPr>
              <w:suppressAutoHyphens/>
              <w:spacing w:before="60" w:after="60"/>
              <w:jc w:val="both"/>
              <w:rPr>
                <w:rFonts w:ascii="Times New Roman" w:hAnsi="Times New Roman"/>
                <w:szCs w:val="20"/>
              </w:rPr>
            </w:pPr>
            <w:r w:rsidRPr="002C62A5">
              <w:rPr>
                <w:rFonts w:ascii="Times New Roman" w:hAnsi="Times New Roman"/>
                <w:szCs w:val="20"/>
              </w:rPr>
              <w:t xml:space="preserve">8) </w:t>
            </w:r>
            <w:r w:rsidR="0068266A">
              <w:rPr>
                <w:rFonts w:ascii="Times New Roman" w:hAnsi="Times New Roman"/>
                <w:szCs w:val="20"/>
              </w:rPr>
              <w:t xml:space="preserve">Proponuje się wprowadzenie nowego </w:t>
            </w:r>
            <w:r w:rsidRPr="002C62A5">
              <w:rPr>
                <w:rFonts w:ascii="Times New Roman" w:hAnsi="Times New Roman"/>
                <w:szCs w:val="20"/>
              </w:rPr>
              <w:t>spos</w:t>
            </w:r>
            <w:r w:rsidR="0068266A">
              <w:rPr>
                <w:rFonts w:ascii="Times New Roman" w:hAnsi="Times New Roman"/>
                <w:szCs w:val="20"/>
              </w:rPr>
              <w:t>obu</w:t>
            </w:r>
            <w:r w:rsidRPr="002C62A5">
              <w:rPr>
                <w:rFonts w:ascii="Times New Roman" w:hAnsi="Times New Roman"/>
                <w:szCs w:val="20"/>
              </w:rPr>
              <w:t xml:space="preserve"> odbioru od osób uprawnionych opinii o udzielonej pomocy, dostosowany do treści art. 7 ust. 1a ustawy</w:t>
            </w:r>
            <w:r w:rsidR="0068266A">
              <w:rPr>
                <w:rFonts w:ascii="Times New Roman" w:hAnsi="Times New Roman"/>
                <w:szCs w:val="20"/>
              </w:rPr>
              <w:t xml:space="preserve"> o npp</w:t>
            </w:r>
            <w:r w:rsidRPr="002C62A5">
              <w:rPr>
                <w:rFonts w:ascii="Times New Roman" w:hAnsi="Times New Roman"/>
                <w:szCs w:val="20"/>
              </w:rPr>
              <w:t xml:space="preserve">. Przewidziano także, że opinie te mogą być przekazywane staroście listownie. Przepis ten </w:t>
            </w:r>
            <w:r w:rsidR="003D7245">
              <w:rPr>
                <w:rFonts w:ascii="Times New Roman" w:hAnsi="Times New Roman"/>
                <w:szCs w:val="20"/>
              </w:rPr>
              <w:lastRenderedPageBreak/>
              <w:t>na</w:t>
            </w:r>
            <w:r w:rsidRPr="002C62A5">
              <w:rPr>
                <w:rFonts w:ascii="Times New Roman" w:hAnsi="Times New Roman"/>
                <w:szCs w:val="20"/>
              </w:rPr>
              <w:t>kładałby także na starostę obowiązek zamieszczania treści udzielonych opinii w systemie teleinformatycznym</w:t>
            </w:r>
            <w:r w:rsidR="0068266A">
              <w:rPr>
                <w:rFonts w:ascii="Times New Roman" w:hAnsi="Times New Roman"/>
                <w:szCs w:val="20"/>
              </w:rPr>
              <w:t xml:space="preserve"> (</w:t>
            </w:r>
            <w:r w:rsidR="0068266A" w:rsidRPr="002C62A5">
              <w:rPr>
                <w:rFonts w:ascii="Times New Roman" w:hAnsi="Times New Roman"/>
                <w:szCs w:val="20"/>
              </w:rPr>
              <w:t>§ 1 pkt 5 lit c projektu</w:t>
            </w:r>
            <w:r w:rsidR="0068266A">
              <w:rPr>
                <w:rFonts w:ascii="Times New Roman" w:hAnsi="Times New Roman"/>
                <w:szCs w:val="20"/>
              </w:rPr>
              <w:t>)</w:t>
            </w:r>
            <w:r w:rsidR="003D7245">
              <w:rPr>
                <w:rFonts w:ascii="Times New Roman" w:hAnsi="Times New Roman"/>
                <w:szCs w:val="20"/>
              </w:rPr>
              <w:t>;</w:t>
            </w:r>
          </w:p>
          <w:p w14:paraId="656F7395" w14:textId="7EDA49C1" w:rsidR="002C62A5" w:rsidRPr="002C62A5" w:rsidRDefault="002C62A5" w:rsidP="002C62A5">
            <w:pPr>
              <w:suppressAutoHyphens/>
              <w:spacing w:before="60" w:after="60"/>
              <w:jc w:val="both"/>
              <w:rPr>
                <w:rFonts w:ascii="Times New Roman" w:hAnsi="Times New Roman"/>
                <w:szCs w:val="20"/>
              </w:rPr>
            </w:pPr>
            <w:r w:rsidRPr="002C62A5">
              <w:rPr>
                <w:rFonts w:ascii="Times New Roman" w:hAnsi="Times New Roman"/>
                <w:szCs w:val="20"/>
              </w:rPr>
              <w:t xml:space="preserve">9) </w:t>
            </w:r>
            <w:r w:rsidR="0068266A">
              <w:rPr>
                <w:rFonts w:ascii="Times New Roman" w:hAnsi="Times New Roman"/>
                <w:szCs w:val="20"/>
              </w:rPr>
              <w:t>W</w:t>
            </w:r>
            <w:r w:rsidRPr="002C62A5">
              <w:rPr>
                <w:rFonts w:ascii="Times New Roman" w:hAnsi="Times New Roman"/>
                <w:szCs w:val="20"/>
              </w:rPr>
              <w:t xml:space="preserve"> </w:t>
            </w:r>
            <w:r w:rsidR="003D7245" w:rsidRPr="002C62A5">
              <w:rPr>
                <w:rFonts w:ascii="Times New Roman" w:hAnsi="Times New Roman"/>
                <w:szCs w:val="20"/>
              </w:rPr>
              <w:t>§ 1 pkt 6 lit. a projektu</w:t>
            </w:r>
            <w:r w:rsidR="003D7245">
              <w:rPr>
                <w:rFonts w:ascii="Times New Roman" w:hAnsi="Times New Roman"/>
                <w:szCs w:val="20"/>
              </w:rPr>
              <w:t xml:space="preserve"> </w:t>
            </w:r>
            <w:r w:rsidRPr="002C62A5">
              <w:rPr>
                <w:rFonts w:ascii="Times New Roman" w:hAnsi="Times New Roman"/>
                <w:szCs w:val="20"/>
              </w:rPr>
              <w:t>uwzględniono prowadzenie przez Ministra Sprawiedliwości systemu teleinformatycznego oraz przewidziany</w:t>
            </w:r>
            <w:r w:rsidR="0068266A">
              <w:rPr>
                <w:rFonts w:ascii="Times New Roman" w:hAnsi="Times New Roman"/>
                <w:szCs w:val="20"/>
              </w:rPr>
              <w:t>ch</w:t>
            </w:r>
            <w:r w:rsidRPr="002C62A5">
              <w:rPr>
                <w:rFonts w:ascii="Times New Roman" w:hAnsi="Times New Roman"/>
                <w:szCs w:val="20"/>
              </w:rPr>
              <w:t xml:space="preserve"> w nim funkcjonalności. Regulacja ta nie ogranicza jednak możliwości przekazania opinii</w:t>
            </w:r>
            <w:r w:rsidR="00455620">
              <w:rPr>
                <w:rFonts w:ascii="Times New Roman" w:hAnsi="Times New Roman"/>
                <w:szCs w:val="20"/>
              </w:rPr>
              <w:t xml:space="preserve"> o udzielonej nieodpłatnej pomocy prawnej lub świadczonym poradnictwie obywatelskim</w:t>
            </w:r>
            <w:r w:rsidR="0068266A">
              <w:rPr>
                <w:rFonts w:ascii="Times New Roman" w:hAnsi="Times New Roman"/>
                <w:szCs w:val="20"/>
              </w:rPr>
              <w:t xml:space="preserve"> </w:t>
            </w:r>
            <w:r w:rsidRPr="002C62A5">
              <w:rPr>
                <w:rFonts w:ascii="Times New Roman" w:hAnsi="Times New Roman"/>
                <w:szCs w:val="20"/>
              </w:rPr>
              <w:t xml:space="preserve">w innej formie elektronicznej, np. przez </w:t>
            </w:r>
            <w:proofErr w:type="spellStart"/>
            <w:r w:rsidRPr="002C62A5">
              <w:rPr>
                <w:rFonts w:ascii="Times New Roman" w:hAnsi="Times New Roman"/>
                <w:szCs w:val="20"/>
              </w:rPr>
              <w:t>ePUAP</w:t>
            </w:r>
            <w:proofErr w:type="spellEnd"/>
            <w:r w:rsidR="003D7245">
              <w:rPr>
                <w:rFonts w:ascii="Times New Roman" w:hAnsi="Times New Roman"/>
                <w:szCs w:val="20"/>
              </w:rPr>
              <w:t>;</w:t>
            </w:r>
            <w:r w:rsidR="0068266A">
              <w:rPr>
                <w:rFonts w:ascii="Times New Roman" w:hAnsi="Times New Roman"/>
                <w:szCs w:val="20"/>
              </w:rPr>
              <w:t xml:space="preserve"> </w:t>
            </w:r>
          </w:p>
          <w:p w14:paraId="6B31C731" w14:textId="5CF84F0F" w:rsidR="002C62A5" w:rsidRPr="002C62A5" w:rsidRDefault="002C62A5" w:rsidP="002C62A5">
            <w:pPr>
              <w:suppressAutoHyphens/>
              <w:spacing w:before="60" w:after="60"/>
              <w:jc w:val="both"/>
              <w:rPr>
                <w:rFonts w:ascii="Times New Roman" w:hAnsi="Times New Roman"/>
                <w:szCs w:val="20"/>
              </w:rPr>
            </w:pPr>
            <w:r w:rsidRPr="002C62A5">
              <w:rPr>
                <w:rFonts w:ascii="Times New Roman" w:hAnsi="Times New Roman"/>
                <w:szCs w:val="20"/>
              </w:rPr>
              <w:t xml:space="preserve">10) </w:t>
            </w:r>
            <w:r w:rsidR="00455620">
              <w:rPr>
                <w:rFonts w:ascii="Times New Roman" w:hAnsi="Times New Roman"/>
                <w:szCs w:val="20"/>
              </w:rPr>
              <w:t>Proponuje się</w:t>
            </w:r>
            <w:r w:rsidR="003D7245">
              <w:rPr>
                <w:rFonts w:ascii="Times New Roman" w:hAnsi="Times New Roman"/>
                <w:szCs w:val="20"/>
              </w:rPr>
              <w:t xml:space="preserve"> </w:t>
            </w:r>
            <w:r w:rsidR="00C741AB">
              <w:rPr>
                <w:rFonts w:ascii="Times New Roman" w:hAnsi="Times New Roman"/>
                <w:szCs w:val="20"/>
              </w:rPr>
              <w:t xml:space="preserve">umożliwienie udostępnienia </w:t>
            </w:r>
            <w:r w:rsidRPr="002C62A5">
              <w:rPr>
                <w:rFonts w:ascii="Times New Roman" w:hAnsi="Times New Roman"/>
                <w:szCs w:val="20"/>
              </w:rPr>
              <w:t xml:space="preserve">kart pomocy wojewodzie i Ministrowi Sprawiedliwości za pośrednictwem systemu teleinformatycznego. Regulacja ta nie ogranicza jednak możliwości udostępnieniach kart pomocy w innej formie elektronicznej </w:t>
            </w:r>
            <w:r w:rsidR="00455620">
              <w:rPr>
                <w:rFonts w:ascii="Times New Roman" w:hAnsi="Times New Roman"/>
                <w:szCs w:val="20"/>
              </w:rPr>
              <w:t>(</w:t>
            </w:r>
            <w:r w:rsidR="00455620" w:rsidRPr="002C62A5">
              <w:rPr>
                <w:rFonts w:ascii="Times New Roman" w:hAnsi="Times New Roman"/>
                <w:szCs w:val="20"/>
              </w:rPr>
              <w:t>§ 1 pkt 6 lit. b projektu</w:t>
            </w:r>
            <w:r w:rsidR="00455620">
              <w:rPr>
                <w:rFonts w:ascii="Times New Roman" w:hAnsi="Times New Roman"/>
                <w:szCs w:val="20"/>
              </w:rPr>
              <w:t>)</w:t>
            </w:r>
            <w:r w:rsidR="00C741AB">
              <w:rPr>
                <w:rFonts w:ascii="Times New Roman" w:hAnsi="Times New Roman"/>
                <w:szCs w:val="20"/>
              </w:rPr>
              <w:t>;</w:t>
            </w:r>
          </w:p>
          <w:p w14:paraId="3C25C682" w14:textId="5E6196C4" w:rsidR="00455620" w:rsidRDefault="002C62A5" w:rsidP="002C62A5">
            <w:pPr>
              <w:suppressAutoHyphens/>
              <w:spacing w:before="60" w:after="60"/>
              <w:jc w:val="both"/>
              <w:rPr>
                <w:rFonts w:ascii="Times New Roman" w:hAnsi="Times New Roman"/>
                <w:szCs w:val="20"/>
              </w:rPr>
            </w:pPr>
            <w:r w:rsidRPr="002C62A5">
              <w:rPr>
                <w:rFonts w:ascii="Times New Roman" w:hAnsi="Times New Roman"/>
                <w:szCs w:val="20"/>
              </w:rPr>
              <w:t xml:space="preserve">11) Proponowana </w:t>
            </w:r>
            <w:r w:rsidR="00C741AB">
              <w:rPr>
                <w:rFonts w:ascii="Times New Roman" w:hAnsi="Times New Roman"/>
                <w:szCs w:val="20"/>
              </w:rPr>
              <w:t xml:space="preserve">w </w:t>
            </w:r>
            <w:r w:rsidR="00C741AB" w:rsidRPr="002C62A5">
              <w:rPr>
                <w:rFonts w:ascii="Times New Roman" w:hAnsi="Times New Roman"/>
                <w:szCs w:val="20"/>
              </w:rPr>
              <w:t>§ 1 pkt 7 projekt</w:t>
            </w:r>
            <w:r w:rsidR="00C741AB">
              <w:rPr>
                <w:rFonts w:ascii="Times New Roman" w:hAnsi="Times New Roman"/>
                <w:szCs w:val="20"/>
              </w:rPr>
              <w:t>u rozwiązania umożliwiają st</w:t>
            </w:r>
            <w:r w:rsidRPr="002C62A5">
              <w:rPr>
                <w:rFonts w:ascii="Times New Roman" w:hAnsi="Times New Roman"/>
                <w:szCs w:val="20"/>
              </w:rPr>
              <w:t>arostom uwzględnieni</w:t>
            </w:r>
            <w:r w:rsidR="00C741AB">
              <w:rPr>
                <w:rFonts w:ascii="Times New Roman" w:hAnsi="Times New Roman"/>
                <w:szCs w:val="20"/>
              </w:rPr>
              <w:t>e,</w:t>
            </w:r>
            <w:r w:rsidRPr="002C62A5">
              <w:rPr>
                <w:rFonts w:ascii="Times New Roman" w:hAnsi="Times New Roman"/>
                <w:szCs w:val="20"/>
              </w:rPr>
              <w:t xml:space="preserve"> przy dokonywaniu oceny ofert</w:t>
            </w:r>
            <w:r w:rsidR="00C741AB">
              <w:rPr>
                <w:rFonts w:ascii="Times New Roman" w:hAnsi="Times New Roman"/>
                <w:szCs w:val="20"/>
              </w:rPr>
              <w:t>,</w:t>
            </w:r>
            <w:r w:rsidRPr="002C62A5">
              <w:rPr>
                <w:rFonts w:ascii="Times New Roman" w:hAnsi="Times New Roman"/>
                <w:szCs w:val="20"/>
              </w:rPr>
              <w:t xml:space="preserve"> składanych przez organizacje pozarządowe</w:t>
            </w:r>
            <w:r w:rsidR="00C741AB">
              <w:rPr>
                <w:rFonts w:ascii="Times New Roman" w:hAnsi="Times New Roman"/>
                <w:szCs w:val="20"/>
              </w:rPr>
              <w:t>,</w:t>
            </w:r>
            <w:r w:rsidRPr="002C62A5">
              <w:rPr>
                <w:rFonts w:ascii="Times New Roman" w:hAnsi="Times New Roman"/>
                <w:szCs w:val="20"/>
              </w:rPr>
              <w:t xml:space="preserve"> w konkursach na powierzenie prowadzenia punktów przeznaczonych na udzielanie nieodpłatnej pomocy prawnej lub świadczenie nieodpłatnego poradnictwa obywatelskiego</w:t>
            </w:r>
            <w:r w:rsidR="00C741AB">
              <w:rPr>
                <w:rFonts w:ascii="Times New Roman" w:hAnsi="Times New Roman"/>
                <w:szCs w:val="20"/>
              </w:rPr>
              <w:t xml:space="preserve">, </w:t>
            </w:r>
            <w:r w:rsidRPr="002C62A5">
              <w:rPr>
                <w:rFonts w:ascii="Times New Roman" w:hAnsi="Times New Roman"/>
                <w:szCs w:val="20"/>
              </w:rPr>
              <w:t xml:space="preserve">wyników ocen wybranych porad dokonanych przez wojewodę. </w:t>
            </w:r>
          </w:p>
          <w:p w14:paraId="67C0D095" w14:textId="3128F743" w:rsidR="002C62A5" w:rsidRPr="002C62A5" w:rsidRDefault="002C62A5" w:rsidP="002C62A5">
            <w:pPr>
              <w:suppressAutoHyphens/>
              <w:spacing w:before="60" w:after="60"/>
              <w:jc w:val="both"/>
              <w:rPr>
                <w:rFonts w:ascii="Times New Roman" w:hAnsi="Times New Roman"/>
                <w:szCs w:val="20"/>
              </w:rPr>
            </w:pPr>
            <w:r w:rsidRPr="002C62A5">
              <w:rPr>
                <w:rFonts w:ascii="Times New Roman" w:hAnsi="Times New Roman"/>
                <w:szCs w:val="20"/>
              </w:rPr>
              <w:t xml:space="preserve">12) </w:t>
            </w:r>
            <w:r w:rsidR="00455620">
              <w:rPr>
                <w:rFonts w:ascii="Times New Roman" w:hAnsi="Times New Roman"/>
                <w:szCs w:val="20"/>
              </w:rPr>
              <w:t>Przewiduje się</w:t>
            </w:r>
            <w:r w:rsidRPr="002C62A5">
              <w:rPr>
                <w:rFonts w:ascii="Times New Roman" w:hAnsi="Times New Roman"/>
                <w:szCs w:val="20"/>
              </w:rPr>
              <w:t>, że zbiorcza informacja, o której mowa w art. 12 ust. 1 ustawy</w:t>
            </w:r>
            <w:r w:rsidR="00455620">
              <w:rPr>
                <w:rFonts w:ascii="Times New Roman" w:hAnsi="Times New Roman"/>
                <w:szCs w:val="20"/>
              </w:rPr>
              <w:t xml:space="preserve"> o npp</w:t>
            </w:r>
            <w:r w:rsidRPr="002C62A5">
              <w:rPr>
                <w:rFonts w:ascii="Times New Roman" w:hAnsi="Times New Roman"/>
                <w:szCs w:val="20"/>
              </w:rPr>
              <w:t xml:space="preserve">, jest przekazywana za pośrednictwem systemu teleinformatycznego. Regulacje te nie ograniczyłyby jednak możliwości przekazania zbiorczej informacji w innej formie elektronicznej. </w:t>
            </w:r>
            <w:r w:rsidR="00770D52">
              <w:rPr>
                <w:rFonts w:ascii="Times New Roman" w:hAnsi="Times New Roman"/>
                <w:szCs w:val="20"/>
              </w:rPr>
              <w:t>(</w:t>
            </w:r>
            <w:r w:rsidR="00770D52" w:rsidRPr="002C62A5">
              <w:rPr>
                <w:rFonts w:ascii="Times New Roman" w:hAnsi="Times New Roman"/>
                <w:szCs w:val="20"/>
              </w:rPr>
              <w:t>§ 1 pkt 8 projektu)</w:t>
            </w:r>
          </w:p>
          <w:p w14:paraId="5C14D50B" w14:textId="2213B1AB" w:rsidR="002C62A5" w:rsidRPr="00FA1512" w:rsidRDefault="002C62A5" w:rsidP="002C62A5">
            <w:pPr>
              <w:suppressAutoHyphens/>
              <w:spacing w:before="60" w:after="60"/>
              <w:jc w:val="both"/>
              <w:rPr>
                <w:rFonts w:ascii="Times New Roman" w:hAnsi="Times New Roman"/>
                <w:szCs w:val="20"/>
              </w:rPr>
            </w:pPr>
            <w:r w:rsidRPr="002C62A5">
              <w:rPr>
                <w:rFonts w:ascii="Times New Roman" w:hAnsi="Times New Roman"/>
                <w:szCs w:val="20"/>
              </w:rPr>
              <w:t>13) Projekt</w:t>
            </w:r>
            <w:r w:rsidR="00770D52">
              <w:rPr>
                <w:rFonts w:ascii="Times New Roman" w:hAnsi="Times New Roman"/>
                <w:szCs w:val="20"/>
              </w:rPr>
              <w:t xml:space="preserve"> w </w:t>
            </w:r>
            <w:r w:rsidR="00770D52" w:rsidRPr="002C62A5">
              <w:rPr>
                <w:rFonts w:ascii="Times New Roman" w:hAnsi="Times New Roman"/>
                <w:szCs w:val="20"/>
              </w:rPr>
              <w:t xml:space="preserve">§ 2 </w:t>
            </w:r>
            <w:r w:rsidRPr="002C62A5">
              <w:rPr>
                <w:rFonts w:ascii="Times New Roman" w:hAnsi="Times New Roman"/>
                <w:szCs w:val="20"/>
              </w:rPr>
              <w:t xml:space="preserve">zakłada także nowe brzmienie załącznika nr 1, 2 i 4 do rozporządzenia. Zmiany mają na celu poprawienie sposobu zbierania danych statystycznych wskazywanych w kartach pomocy. Ponadto uzupełniono kartę pomocy o pytanie czy udzielana porada dotyczy pomocy de </w:t>
            </w:r>
            <w:proofErr w:type="spellStart"/>
            <w:r w:rsidRPr="002C62A5">
              <w:rPr>
                <w:rFonts w:ascii="Times New Roman" w:hAnsi="Times New Roman"/>
                <w:szCs w:val="20"/>
              </w:rPr>
              <w:t>minimis</w:t>
            </w:r>
            <w:proofErr w:type="spellEnd"/>
            <w:r w:rsidRPr="002C62A5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6A701A" w:rsidRPr="008B4FE6" w14:paraId="68E20987" w14:textId="77777777" w:rsidTr="00D438A7">
        <w:trPr>
          <w:trHeight w:val="307"/>
        </w:trPr>
        <w:tc>
          <w:tcPr>
            <w:tcW w:w="11341" w:type="dxa"/>
            <w:gridSpan w:val="25"/>
            <w:shd w:val="clear" w:color="auto" w:fill="99CCFF"/>
            <w:vAlign w:val="center"/>
          </w:tcPr>
          <w:p w14:paraId="31822569" w14:textId="77777777" w:rsidR="006A701A" w:rsidRPr="00917915" w:rsidRDefault="009E3C4B" w:rsidP="001F25F0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917915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917915">
              <w:rPr>
                <w:rFonts w:ascii="Times New Roman" w:hAnsi="Times New Roman"/>
                <w:b/>
              </w:rPr>
              <w:t>?</w:t>
            </w:r>
            <w:r w:rsidR="006A701A" w:rsidRPr="00917915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6A701A" w:rsidRPr="008B4FE6" w14:paraId="55D22504" w14:textId="77777777" w:rsidTr="00D438A7">
        <w:trPr>
          <w:trHeight w:val="142"/>
        </w:trPr>
        <w:tc>
          <w:tcPr>
            <w:tcW w:w="11341" w:type="dxa"/>
            <w:gridSpan w:val="25"/>
            <w:shd w:val="clear" w:color="auto" w:fill="auto"/>
          </w:tcPr>
          <w:p w14:paraId="42947ED2" w14:textId="2834ECF7" w:rsidR="004F7819" w:rsidRPr="00917915" w:rsidRDefault="00893972" w:rsidP="006A3637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2"/>
              </w:rPr>
            </w:pPr>
            <w:r w:rsidRPr="00917915">
              <w:rPr>
                <w:rFonts w:ascii="Times New Roman" w:hAnsi="Times New Roman"/>
                <w:lang w:eastAsia="pl-PL"/>
              </w:rPr>
              <w:t xml:space="preserve">Projektowana regulacja ze </w:t>
            </w:r>
            <w:r w:rsidRPr="00705F46">
              <w:rPr>
                <w:rFonts w:ascii="Times New Roman" w:hAnsi="Times New Roman"/>
                <w:lang w:eastAsia="pl-PL"/>
              </w:rPr>
              <w:t>względu</w:t>
            </w:r>
            <w:r w:rsidRPr="00917915">
              <w:rPr>
                <w:rFonts w:ascii="Times New Roman" w:hAnsi="Times New Roman"/>
                <w:lang w:eastAsia="pl-PL"/>
              </w:rPr>
              <w:t xml:space="preserve"> na stopień jej szczegółowości nie była poddawana analizie </w:t>
            </w:r>
            <w:proofErr w:type="spellStart"/>
            <w:r w:rsidRPr="00917915">
              <w:rPr>
                <w:rFonts w:ascii="Times New Roman" w:hAnsi="Times New Roman"/>
                <w:lang w:eastAsia="pl-PL"/>
              </w:rPr>
              <w:t>prawnoporównawczej</w:t>
            </w:r>
            <w:proofErr w:type="spellEnd"/>
            <w:r w:rsidRPr="00917915">
              <w:rPr>
                <w:rFonts w:ascii="Times New Roman" w:hAnsi="Times New Roman"/>
                <w:lang w:eastAsia="pl-PL"/>
              </w:rPr>
              <w:t>.</w:t>
            </w:r>
            <w:r w:rsidR="006B366A" w:rsidRPr="00917915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6A701A" w:rsidRPr="008B4FE6" w14:paraId="108800FB" w14:textId="77777777" w:rsidTr="00D438A7">
        <w:trPr>
          <w:trHeight w:val="359"/>
        </w:trPr>
        <w:tc>
          <w:tcPr>
            <w:tcW w:w="11341" w:type="dxa"/>
            <w:gridSpan w:val="25"/>
            <w:shd w:val="clear" w:color="auto" w:fill="99CCFF"/>
            <w:vAlign w:val="center"/>
          </w:tcPr>
          <w:p w14:paraId="79E2E56A" w14:textId="77777777" w:rsidR="006A701A" w:rsidRPr="008B4FE6" w:rsidRDefault="006A701A" w:rsidP="001F25F0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DF07B0" w:rsidRPr="008B4FE6" w14:paraId="08475D69" w14:textId="77777777" w:rsidTr="00D438A7">
        <w:trPr>
          <w:trHeight w:val="554"/>
        </w:trPr>
        <w:tc>
          <w:tcPr>
            <w:tcW w:w="3370" w:type="dxa"/>
            <w:gridSpan w:val="6"/>
            <w:shd w:val="clear" w:color="auto" w:fill="auto"/>
          </w:tcPr>
          <w:p w14:paraId="4C9A5F32" w14:textId="77777777" w:rsidR="00260F33" w:rsidRPr="008B4FE6" w:rsidRDefault="00260F33" w:rsidP="00E76425">
            <w:pPr>
              <w:suppressAutoHyphens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941" w:type="dxa"/>
            <w:gridSpan w:val="4"/>
            <w:shd w:val="clear" w:color="auto" w:fill="auto"/>
          </w:tcPr>
          <w:p w14:paraId="5942DBFA" w14:textId="77777777" w:rsidR="00260F33" w:rsidRPr="008B4FE6" w:rsidRDefault="00563199" w:rsidP="00E76425">
            <w:pPr>
              <w:suppressAutoHyphens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721" w:type="dxa"/>
            <w:gridSpan w:val="7"/>
            <w:shd w:val="clear" w:color="auto" w:fill="auto"/>
          </w:tcPr>
          <w:p w14:paraId="74FDE55A" w14:textId="77777777" w:rsidR="00260F33" w:rsidRPr="008B4FE6" w:rsidRDefault="00260F33" w:rsidP="00E76425">
            <w:pPr>
              <w:suppressAutoHyphens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309" w:type="dxa"/>
            <w:gridSpan w:val="8"/>
            <w:shd w:val="clear" w:color="auto" w:fill="auto"/>
          </w:tcPr>
          <w:p w14:paraId="4B549E3D" w14:textId="77777777" w:rsidR="00260F33" w:rsidRPr="008B4FE6" w:rsidRDefault="00260F33" w:rsidP="00E76425">
            <w:pPr>
              <w:suppressAutoHyphens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DF07B0" w:rsidRPr="00BB4206" w14:paraId="7DB63132" w14:textId="77777777" w:rsidTr="00D438A7">
        <w:trPr>
          <w:trHeight w:val="1179"/>
        </w:trPr>
        <w:tc>
          <w:tcPr>
            <w:tcW w:w="3370" w:type="dxa"/>
            <w:gridSpan w:val="6"/>
            <w:shd w:val="clear" w:color="auto" w:fill="auto"/>
            <w:vAlign w:val="center"/>
          </w:tcPr>
          <w:p w14:paraId="301779B9" w14:textId="616B88DA" w:rsidR="00A45950" w:rsidRDefault="00A45950" w:rsidP="00712438">
            <w:pPr>
              <w:suppressAutoHyphens/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Minister Sprawiedliwości</w:t>
            </w:r>
          </w:p>
        </w:tc>
        <w:tc>
          <w:tcPr>
            <w:tcW w:w="1941" w:type="dxa"/>
            <w:gridSpan w:val="4"/>
            <w:shd w:val="clear" w:color="auto" w:fill="auto"/>
            <w:vAlign w:val="center"/>
          </w:tcPr>
          <w:p w14:paraId="0FA58713" w14:textId="756E0C6D" w:rsidR="00712438" w:rsidRDefault="00A45950" w:rsidP="007124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721" w:type="dxa"/>
            <w:gridSpan w:val="7"/>
            <w:shd w:val="clear" w:color="auto" w:fill="auto"/>
            <w:vAlign w:val="center"/>
          </w:tcPr>
          <w:p w14:paraId="5C3BA7B6" w14:textId="77777777" w:rsidR="00712438" w:rsidRPr="00897267" w:rsidRDefault="00712438" w:rsidP="007124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9" w:type="dxa"/>
            <w:gridSpan w:val="8"/>
            <w:shd w:val="clear" w:color="auto" w:fill="auto"/>
            <w:vAlign w:val="center"/>
          </w:tcPr>
          <w:p w14:paraId="779DD9B7" w14:textId="47300C01" w:rsidR="00712438" w:rsidRDefault="007E13F5" w:rsidP="00712438">
            <w:pPr>
              <w:suppressAutoHyphens/>
              <w:spacing w:line="240" w:lineRule="auto"/>
              <w:ind w:left="-4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Możliwość </w:t>
            </w:r>
            <w:r w:rsidR="00BC1435">
              <w:rPr>
                <w:rFonts w:ascii="Times New Roman" w:hAnsi="Times New Roman"/>
                <w:szCs w:val="20"/>
              </w:rPr>
              <w:t>dostępu do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7E13F5">
              <w:rPr>
                <w:rFonts w:ascii="Times New Roman" w:hAnsi="Times New Roman"/>
                <w:szCs w:val="20"/>
              </w:rPr>
              <w:t>kart pomocy za pośrednictwem systemu teleinformatycznego.</w:t>
            </w:r>
          </w:p>
        </w:tc>
      </w:tr>
      <w:tr w:rsidR="00DF07B0" w:rsidRPr="00BB4206" w14:paraId="5700E496" w14:textId="77777777" w:rsidTr="00D438A7">
        <w:trPr>
          <w:trHeight w:val="1179"/>
        </w:trPr>
        <w:tc>
          <w:tcPr>
            <w:tcW w:w="3370" w:type="dxa"/>
            <w:gridSpan w:val="6"/>
            <w:shd w:val="clear" w:color="auto" w:fill="auto"/>
            <w:vAlign w:val="center"/>
          </w:tcPr>
          <w:p w14:paraId="6BCEF304" w14:textId="35199E34" w:rsidR="00186F2C" w:rsidRPr="00712438" w:rsidRDefault="00A45950" w:rsidP="00712438">
            <w:pPr>
              <w:suppressAutoHyphens/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Starostowie</w:t>
            </w:r>
          </w:p>
        </w:tc>
        <w:tc>
          <w:tcPr>
            <w:tcW w:w="1941" w:type="dxa"/>
            <w:gridSpan w:val="4"/>
            <w:shd w:val="clear" w:color="auto" w:fill="auto"/>
            <w:vAlign w:val="center"/>
          </w:tcPr>
          <w:p w14:paraId="7D4DDF27" w14:textId="19B258DF" w:rsidR="00186F2C" w:rsidRDefault="003448A2" w:rsidP="007124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380</w:t>
            </w:r>
          </w:p>
        </w:tc>
        <w:tc>
          <w:tcPr>
            <w:tcW w:w="2721" w:type="dxa"/>
            <w:gridSpan w:val="7"/>
            <w:shd w:val="clear" w:color="auto" w:fill="auto"/>
            <w:vAlign w:val="center"/>
          </w:tcPr>
          <w:p w14:paraId="2F76E15E" w14:textId="77777777" w:rsidR="00186F2C" w:rsidRDefault="00186F2C" w:rsidP="007124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9" w:type="dxa"/>
            <w:gridSpan w:val="8"/>
            <w:shd w:val="clear" w:color="auto" w:fill="auto"/>
            <w:vAlign w:val="center"/>
          </w:tcPr>
          <w:p w14:paraId="3FE1317C" w14:textId="392B0947" w:rsidR="00186F2C" w:rsidRDefault="007E13F5" w:rsidP="00712438">
            <w:pPr>
              <w:suppressAutoHyphens/>
              <w:spacing w:line="240" w:lineRule="auto"/>
              <w:ind w:left="-4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Możliwość </w:t>
            </w:r>
            <w:r w:rsidR="00BC1435">
              <w:rPr>
                <w:rFonts w:ascii="Times New Roman" w:hAnsi="Times New Roman"/>
                <w:szCs w:val="20"/>
              </w:rPr>
              <w:t xml:space="preserve">dostępu do </w:t>
            </w:r>
            <w:r w:rsidRPr="007E13F5">
              <w:rPr>
                <w:rFonts w:ascii="Times New Roman" w:hAnsi="Times New Roman"/>
                <w:szCs w:val="20"/>
              </w:rPr>
              <w:t>kart pomocy za pośrednictwem systemu teleinformatycznego.</w:t>
            </w:r>
          </w:p>
          <w:p w14:paraId="47B87315" w14:textId="77777777" w:rsidR="007E13F5" w:rsidRDefault="003B6032" w:rsidP="00712438">
            <w:pPr>
              <w:suppressAutoHyphens/>
              <w:spacing w:line="240" w:lineRule="auto"/>
              <w:ind w:left="-4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Określenie</w:t>
            </w:r>
            <w:r w:rsidR="007E13F5">
              <w:rPr>
                <w:rFonts w:ascii="Times New Roman" w:hAnsi="Times New Roman"/>
                <w:szCs w:val="20"/>
              </w:rPr>
              <w:t xml:space="preserve"> sposobu </w:t>
            </w:r>
            <w:r>
              <w:rPr>
                <w:rFonts w:ascii="Times New Roman" w:hAnsi="Times New Roman"/>
                <w:szCs w:val="20"/>
              </w:rPr>
              <w:t>udzielania nieodpłatnej pomocy w powiecie ze względu na sytuację epidemiczną lub</w:t>
            </w:r>
            <w:r w:rsidR="007E13F5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sanitarną.</w:t>
            </w:r>
          </w:p>
          <w:p w14:paraId="51440157" w14:textId="4CD455FE" w:rsidR="003B6032" w:rsidRPr="003B6032" w:rsidRDefault="003B6032" w:rsidP="003B6032">
            <w:pPr>
              <w:suppressAutoHyphens/>
              <w:spacing w:line="240" w:lineRule="auto"/>
              <w:ind w:left="-4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</w:t>
            </w:r>
            <w:r w:rsidRPr="003B6032">
              <w:rPr>
                <w:rFonts w:ascii="Times New Roman" w:hAnsi="Times New Roman"/>
                <w:szCs w:val="20"/>
              </w:rPr>
              <w:t>bowiązek zapewnienia możliwości dokonywania zgłoszeń w formie telefonicznej.</w:t>
            </w:r>
          </w:p>
          <w:p w14:paraId="19A439B7" w14:textId="686E2620" w:rsidR="003B6032" w:rsidRDefault="003B6032" w:rsidP="003B6032">
            <w:pPr>
              <w:suppressAutoHyphens/>
              <w:spacing w:line="240" w:lineRule="auto"/>
              <w:ind w:left="-4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</w:t>
            </w:r>
            <w:r w:rsidRPr="003B6032">
              <w:rPr>
                <w:rFonts w:ascii="Times New Roman" w:hAnsi="Times New Roman"/>
                <w:szCs w:val="20"/>
              </w:rPr>
              <w:t>bowiązek opracowania i udostępnienia na stronie internetowej informacji o działalności punktów na terenie powiatu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14:paraId="7EB092E9" w14:textId="4215900E" w:rsidR="003B6032" w:rsidRDefault="003B6032" w:rsidP="00712438">
            <w:pPr>
              <w:suppressAutoHyphens/>
              <w:spacing w:line="240" w:lineRule="auto"/>
              <w:ind w:left="-4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</w:t>
            </w:r>
            <w:r w:rsidRPr="003B6032">
              <w:rPr>
                <w:rFonts w:ascii="Times New Roman" w:hAnsi="Times New Roman"/>
                <w:szCs w:val="20"/>
              </w:rPr>
              <w:t>ożliwoś</w:t>
            </w:r>
            <w:r>
              <w:rPr>
                <w:rFonts w:ascii="Times New Roman" w:hAnsi="Times New Roman"/>
                <w:szCs w:val="20"/>
              </w:rPr>
              <w:t>ć</w:t>
            </w:r>
            <w:r w:rsidRPr="003B6032">
              <w:rPr>
                <w:rFonts w:ascii="Times New Roman" w:hAnsi="Times New Roman"/>
                <w:szCs w:val="20"/>
              </w:rPr>
              <w:t xml:space="preserve"> uwzględnienia przy dokonywaniu oceny ofert składanych przez organizacje pozarządowe wyników ocen wybranych porad dokonanych przez wojewodę.</w:t>
            </w:r>
          </w:p>
        </w:tc>
      </w:tr>
      <w:tr w:rsidR="007E13F5" w:rsidRPr="00BB4206" w14:paraId="2F2F92AE" w14:textId="77777777" w:rsidTr="00D438A7">
        <w:trPr>
          <w:trHeight w:val="1179"/>
        </w:trPr>
        <w:tc>
          <w:tcPr>
            <w:tcW w:w="3370" w:type="dxa"/>
            <w:gridSpan w:val="6"/>
            <w:shd w:val="clear" w:color="auto" w:fill="auto"/>
            <w:vAlign w:val="center"/>
          </w:tcPr>
          <w:p w14:paraId="5DAD2209" w14:textId="25E0BB99" w:rsidR="007E13F5" w:rsidRDefault="00BC1435" w:rsidP="007E13F5">
            <w:pPr>
              <w:suppressAutoHyphens/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Osoby </w:t>
            </w:r>
            <w:r w:rsidR="007E13F5">
              <w:rPr>
                <w:rFonts w:ascii="Times New Roman" w:hAnsi="Times New Roman"/>
                <w:szCs w:val="20"/>
              </w:rPr>
              <w:t>korzystając</w:t>
            </w:r>
            <w:r>
              <w:rPr>
                <w:rFonts w:ascii="Times New Roman" w:hAnsi="Times New Roman"/>
                <w:szCs w:val="20"/>
              </w:rPr>
              <w:t>e</w:t>
            </w:r>
            <w:r w:rsidR="007E13F5">
              <w:rPr>
                <w:rFonts w:ascii="Times New Roman" w:hAnsi="Times New Roman"/>
                <w:szCs w:val="20"/>
              </w:rPr>
              <w:t xml:space="preserve"> z</w:t>
            </w:r>
            <w:r>
              <w:rPr>
                <w:rFonts w:ascii="Times New Roman" w:hAnsi="Times New Roman"/>
                <w:szCs w:val="20"/>
              </w:rPr>
              <w:t xml:space="preserve"> nieodpłatnej</w:t>
            </w:r>
            <w:r w:rsidR="007E13F5">
              <w:rPr>
                <w:rFonts w:ascii="Times New Roman" w:hAnsi="Times New Roman"/>
                <w:szCs w:val="20"/>
              </w:rPr>
              <w:t xml:space="preserve"> pomocy</w:t>
            </w:r>
            <w:r>
              <w:rPr>
                <w:rFonts w:ascii="Times New Roman" w:hAnsi="Times New Roman"/>
                <w:szCs w:val="20"/>
              </w:rPr>
              <w:t xml:space="preserve"> prawnej i poradnictwa obywatelskiego</w:t>
            </w:r>
          </w:p>
        </w:tc>
        <w:tc>
          <w:tcPr>
            <w:tcW w:w="1941" w:type="dxa"/>
            <w:gridSpan w:val="4"/>
            <w:shd w:val="clear" w:color="auto" w:fill="auto"/>
            <w:vAlign w:val="center"/>
          </w:tcPr>
          <w:p w14:paraId="55FFA0E3" w14:textId="290921C4" w:rsidR="007E13F5" w:rsidRDefault="007E13F5" w:rsidP="007E13F5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334 170</w:t>
            </w:r>
          </w:p>
        </w:tc>
        <w:tc>
          <w:tcPr>
            <w:tcW w:w="2721" w:type="dxa"/>
            <w:gridSpan w:val="7"/>
            <w:vMerge w:val="restart"/>
            <w:shd w:val="clear" w:color="auto" w:fill="auto"/>
            <w:vAlign w:val="center"/>
          </w:tcPr>
          <w:p w14:paraId="4ACC1AB4" w14:textId="28B22613" w:rsidR="007E13F5" w:rsidRDefault="007E13F5" w:rsidP="007E13F5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448A2">
              <w:rPr>
                <w:rFonts w:ascii="Times New Roman" w:hAnsi="Times New Roman"/>
                <w:szCs w:val="20"/>
              </w:rPr>
              <w:t>https://np.ms.gov.pl/raporty</w:t>
            </w:r>
          </w:p>
        </w:tc>
        <w:tc>
          <w:tcPr>
            <w:tcW w:w="3309" w:type="dxa"/>
            <w:gridSpan w:val="8"/>
            <w:shd w:val="clear" w:color="auto" w:fill="auto"/>
            <w:vAlign w:val="center"/>
          </w:tcPr>
          <w:p w14:paraId="132936FF" w14:textId="4E5908BC" w:rsidR="007E13F5" w:rsidRPr="00186F2C" w:rsidRDefault="00BC1435" w:rsidP="007E13F5">
            <w:pPr>
              <w:suppressAutoHyphens/>
              <w:spacing w:line="240" w:lineRule="auto"/>
              <w:ind w:left="-4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Zwiększenie przejrzystości korzystania z nieodpłatnej pomocy prawnej i nieodpłatnego poradnictwa obywatelskiego.</w:t>
            </w:r>
          </w:p>
        </w:tc>
      </w:tr>
      <w:tr w:rsidR="007E13F5" w:rsidRPr="00BB4206" w14:paraId="6E8A3B7D" w14:textId="77777777" w:rsidTr="00D438A7">
        <w:trPr>
          <w:trHeight w:val="1179"/>
        </w:trPr>
        <w:tc>
          <w:tcPr>
            <w:tcW w:w="3370" w:type="dxa"/>
            <w:gridSpan w:val="6"/>
            <w:shd w:val="clear" w:color="auto" w:fill="auto"/>
            <w:vAlign w:val="center"/>
          </w:tcPr>
          <w:p w14:paraId="04C2A55E" w14:textId="6CAAE71B" w:rsidR="007E13F5" w:rsidRDefault="007E13F5" w:rsidP="00712438">
            <w:pPr>
              <w:suppressAutoHyphens/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Punkty pomocy </w:t>
            </w:r>
          </w:p>
        </w:tc>
        <w:tc>
          <w:tcPr>
            <w:tcW w:w="1941" w:type="dxa"/>
            <w:gridSpan w:val="4"/>
            <w:shd w:val="clear" w:color="auto" w:fill="auto"/>
            <w:vAlign w:val="center"/>
          </w:tcPr>
          <w:p w14:paraId="3A4EACD7" w14:textId="1B8447A6" w:rsidR="007E13F5" w:rsidRDefault="007E13F5" w:rsidP="007124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1 660</w:t>
            </w:r>
          </w:p>
        </w:tc>
        <w:tc>
          <w:tcPr>
            <w:tcW w:w="2721" w:type="dxa"/>
            <w:gridSpan w:val="7"/>
            <w:vMerge/>
            <w:shd w:val="clear" w:color="auto" w:fill="auto"/>
            <w:vAlign w:val="center"/>
          </w:tcPr>
          <w:p w14:paraId="77497597" w14:textId="5741E9DA" w:rsidR="007E13F5" w:rsidRDefault="007E13F5" w:rsidP="007124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09" w:type="dxa"/>
            <w:gridSpan w:val="8"/>
            <w:shd w:val="clear" w:color="auto" w:fill="auto"/>
            <w:vAlign w:val="center"/>
          </w:tcPr>
          <w:p w14:paraId="5831189E" w14:textId="62146DBA" w:rsidR="007E13F5" w:rsidRPr="00186F2C" w:rsidRDefault="003E1DC4" w:rsidP="00712438">
            <w:pPr>
              <w:suppressAutoHyphens/>
              <w:spacing w:line="240" w:lineRule="auto"/>
              <w:ind w:left="-4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Uściślenie</w:t>
            </w:r>
            <w:r w:rsidRPr="003E1DC4">
              <w:rPr>
                <w:rFonts w:ascii="Times New Roman" w:hAnsi="Times New Roman"/>
                <w:szCs w:val="20"/>
              </w:rPr>
              <w:t xml:space="preserve"> wymaga</w:t>
            </w:r>
            <w:r>
              <w:rPr>
                <w:rFonts w:ascii="Times New Roman" w:hAnsi="Times New Roman"/>
                <w:szCs w:val="20"/>
              </w:rPr>
              <w:t>ń</w:t>
            </w:r>
            <w:r w:rsidRPr="003E1DC4">
              <w:rPr>
                <w:rFonts w:ascii="Times New Roman" w:hAnsi="Times New Roman"/>
                <w:szCs w:val="20"/>
              </w:rPr>
              <w:t xml:space="preserve"> w zakresie oznaczenia lokalu, w którym udzielana jest nieodpłatna pomoc prawna lub świadczone nieodpłatne poradnictwo obywatelskie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DC1B4F" w:rsidRPr="008B4FE6" w14:paraId="26FB1B7B" w14:textId="77777777" w:rsidTr="00D438A7">
        <w:trPr>
          <w:trHeight w:val="302"/>
        </w:trPr>
        <w:tc>
          <w:tcPr>
            <w:tcW w:w="11341" w:type="dxa"/>
            <w:gridSpan w:val="25"/>
            <w:shd w:val="clear" w:color="auto" w:fill="99CCFF"/>
            <w:vAlign w:val="center"/>
          </w:tcPr>
          <w:p w14:paraId="0D3E381B" w14:textId="77777777" w:rsidR="00DC1B4F" w:rsidRPr="008B4FE6" w:rsidRDefault="00DC1B4F" w:rsidP="001F25F0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DC1B4F" w:rsidRPr="00573412" w14:paraId="19224362" w14:textId="77777777" w:rsidTr="00D438A7">
        <w:trPr>
          <w:trHeight w:val="342"/>
        </w:trPr>
        <w:tc>
          <w:tcPr>
            <w:tcW w:w="11341" w:type="dxa"/>
            <w:gridSpan w:val="25"/>
            <w:shd w:val="clear" w:color="auto" w:fill="FFFFFF"/>
          </w:tcPr>
          <w:p w14:paraId="3D08E411" w14:textId="60E1BB16" w:rsidR="00AE1602" w:rsidRPr="004C0C95" w:rsidRDefault="004C0C95" w:rsidP="007E13F5">
            <w:pPr>
              <w:suppressAutoHyphens/>
              <w:jc w:val="both"/>
              <w:rPr>
                <w:rFonts w:ascii="Times New Roman" w:hAnsi="Times New Roman"/>
                <w:szCs w:val="20"/>
              </w:rPr>
            </w:pPr>
            <w:r w:rsidRPr="004C0C95">
              <w:rPr>
                <w:rFonts w:ascii="Times New Roman" w:hAnsi="Times New Roman"/>
                <w:szCs w:val="20"/>
              </w:rPr>
              <w:t xml:space="preserve">Projekt zostanie udostępniony w Biuletynie Informacji Publicznej na stronie podmiotowej Rządowego Centrum Legislacji w serwisie Rządowy Proces Legislacyjny z chwilą przekazania projektu do uzgodnień z członkami Rady Ministrów, zgodnie z art. 5 ustawy z dnia 7 lipca 2005 r. </w:t>
            </w:r>
            <w:r w:rsidRPr="00146EA9">
              <w:rPr>
                <w:rFonts w:ascii="Times New Roman" w:hAnsi="Times New Roman"/>
                <w:i/>
                <w:iCs/>
                <w:szCs w:val="20"/>
              </w:rPr>
              <w:t>o działalności lobbingowej w procesie stanowienia prawa</w:t>
            </w:r>
            <w:r w:rsidRPr="004C0C95">
              <w:rPr>
                <w:rFonts w:ascii="Times New Roman" w:hAnsi="Times New Roman"/>
                <w:szCs w:val="20"/>
              </w:rPr>
              <w:t xml:space="preserve"> </w:t>
            </w:r>
            <w:r w:rsidR="002357DC">
              <w:rPr>
                <w:rFonts w:ascii="Times New Roman" w:hAnsi="Times New Roman"/>
                <w:szCs w:val="20"/>
              </w:rPr>
              <w:br/>
            </w:r>
            <w:r w:rsidRPr="004C0C95">
              <w:rPr>
                <w:rFonts w:ascii="Times New Roman" w:hAnsi="Times New Roman"/>
                <w:szCs w:val="20"/>
              </w:rPr>
              <w:t xml:space="preserve">(Dz. U. z 2017 r. poz. 248) i § 4 uchwały Rady Ministrów z dnia 29 października 2013 r. – </w:t>
            </w:r>
            <w:r w:rsidRPr="00146EA9">
              <w:rPr>
                <w:rFonts w:ascii="Times New Roman" w:hAnsi="Times New Roman"/>
                <w:i/>
                <w:iCs/>
                <w:szCs w:val="20"/>
              </w:rPr>
              <w:t>Regulamin pracy Rady Ministrów</w:t>
            </w:r>
            <w:r w:rsidRPr="004C0C95">
              <w:rPr>
                <w:rFonts w:ascii="Times New Roman" w:hAnsi="Times New Roman"/>
                <w:szCs w:val="20"/>
              </w:rPr>
              <w:t xml:space="preserve"> (M.</w:t>
            </w:r>
            <w:r w:rsidR="00C741AB">
              <w:rPr>
                <w:rFonts w:ascii="Times New Roman" w:hAnsi="Times New Roman"/>
                <w:szCs w:val="20"/>
              </w:rPr>
              <w:t xml:space="preserve"> </w:t>
            </w:r>
            <w:r w:rsidRPr="004C0C95">
              <w:rPr>
                <w:rFonts w:ascii="Times New Roman" w:hAnsi="Times New Roman"/>
                <w:szCs w:val="20"/>
              </w:rPr>
              <w:t>P. z 2016 r. poz. 1006 z późn. zm.).</w:t>
            </w:r>
          </w:p>
        </w:tc>
      </w:tr>
      <w:tr w:rsidR="00DC1B4F" w:rsidRPr="008B4FE6" w14:paraId="0BE6C25A" w14:textId="77777777" w:rsidTr="00D438A7">
        <w:trPr>
          <w:trHeight w:val="363"/>
        </w:trPr>
        <w:tc>
          <w:tcPr>
            <w:tcW w:w="11341" w:type="dxa"/>
            <w:gridSpan w:val="25"/>
            <w:shd w:val="clear" w:color="auto" w:fill="99CCFF"/>
            <w:vAlign w:val="center"/>
          </w:tcPr>
          <w:p w14:paraId="527FCCF5" w14:textId="77777777" w:rsidR="00DC1B4F" w:rsidRPr="008B4FE6" w:rsidRDefault="00DC1B4F" w:rsidP="001F25F0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DC1B4F" w:rsidRPr="008B4FE6" w14:paraId="114D4604" w14:textId="77777777" w:rsidTr="00D438A7">
        <w:trPr>
          <w:trHeight w:val="142"/>
        </w:trPr>
        <w:tc>
          <w:tcPr>
            <w:tcW w:w="1474" w:type="dxa"/>
            <w:vMerge w:val="restart"/>
            <w:shd w:val="clear" w:color="auto" w:fill="FFFFFF"/>
          </w:tcPr>
          <w:p w14:paraId="2EBAA707" w14:textId="76CB543F" w:rsidR="00DC1B4F" w:rsidRPr="00C53F26" w:rsidRDefault="00DC1B4F" w:rsidP="009B55F5">
            <w:pPr>
              <w:suppressAutoHyphens/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9B55F5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="0052115E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4E605F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9867" w:type="dxa"/>
            <w:gridSpan w:val="24"/>
            <w:shd w:val="clear" w:color="auto" w:fill="FFFFFF"/>
          </w:tcPr>
          <w:p w14:paraId="49A67116" w14:textId="77777777" w:rsidR="00DC1B4F" w:rsidRPr="00C53F26" w:rsidRDefault="00DC1B4F" w:rsidP="00E76425">
            <w:pPr>
              <w:suppressAutoHyphens/>
              <w:spacing w:before="40" w:after="40" w:line="240" w:lineRule="auto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D06B95" w:rsidRPr="008B4FE6" w14:paraId="37582006" w14:textId="77777777" w:rsidTr="00D438A7">
        <w:trPr>
          <w:trHeight w:val="142"/>
        </w:trPr>
        <w:tc>
          <w:tcPr>
            <w:tcW w:w="1474" w:type="dxa"/>
            <w:vMerge/>
            <w:shd w:val="clear" w:color="auto" w:fill="FFFFFF"/>
          </w:tcPr>
          <w:p w14:paraId="5C83C5F1" w14:textId="77777777" w:rsidR="00DC1B4F" w:rsidRPr="00C53F26" w:rsidRDefault="00DC1B4F" w:rsidP="00E76425">
            <w:pPr>
              <w:suppressAutoHyphens/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6E7F45D6" w14:textId="5BAC7A33" w:rsidR="00E1656C" w:rsidRDefault="00DC1B4F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9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464D9B1F" w14:textId="02D8DA1C" w:rsidR="005E2E11" w:rsidRPr="00E719D4" w:rsidRDefault="00E1656C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D4F6137" w14:textId="54342702" w:rsidR="00E1656C" w:rsidRDefault="00DC1B4F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9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14:paraId="2A44D5AC" w14:textId="6FC95277" w:rsidR="005E2E11" w:rsidRPr="00E719D4" w:rsidRDefault="00E1656C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463E4B5C" w14:textId="196D8ECD" w:rsidR="00E1656C" w:rsidRDefault="00DC1B4F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9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14:paraId="2DC5E00F" w14:textId="1B0C13C9" w:rsidR="005E2E11" w:rsidRPr="00E719D4" w:rsidRDefault="00E1656C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767A434" w14:textId="6D979C8A" w:rsidR="00DC1B4F" w:rsidRDefault="00DC1B4F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9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14:paraId="1B31583F" w14:textId="395FBA2C" w:rsidR="005E2E11" w:rsidRPr="00E719D4" w:rsidRDefault="00E1656C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ED407C3" w14:textId="6C5D4068" w:rsidR="00DC1B4F" w:rsidRDefault="00DC1B4F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9D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  <w:p w14:paraId="4F133696" w14:textId="2875EDA5" w:rsidR="005E2E11" w:rsidRPr="00E719D4" w:rsidRDefault="00E1656C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834A827" w14:textId="2A4A7891" w:rsidR="00DC1B4F" w:rsidRDefault="00DC1B4F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9D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14:paraId="2F220032" w14:textId="4F2AAD9B" w:rsidR="005E2E11" w:rsidRPr="00E719D4" w:rsidRDefault="00E1656C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EBE3BC6" w14:textId="498F6042" w:rsidR="00DC1B4F" w:rsidRDefault="00DC1B4F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9D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14:paraId="466E40A0" w14:textId="3352E4E8" w:rsidR="005E2E11" w:rsidRPr="00E719D4" w:rsidRDefault="00E1656C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786" w:type="dxa"/>
            <w:gridSpan w:val="4"/>
            <w:shd w:val="clear" w:color="auto" w:fill="FFFFFF"/>
            <w:vAlign w:val="center"/>
          </w:tcPr>
          <w:p w14:paraId="2F280B6D" w14:textId="07E97669" w:rsidR="00DC1B4F" w:rsidRDefault="00DC1B4F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9D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  <w:p w14:paraId="0EB21863" w14:textId="0E246AB5" w:rsidR="005E2E11" w:rsidRPr="00E719D4" w:rsidRDefault="00E1656C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14:paraId="0B4D5058" w14:textId="17A89F06" w:rsidR="00DC1B4F" w:rsidRDefault="00DC1B4F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9D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  <w:p w14:paraId="615E54C5" w14:textId="261E4DBD" w:rsidR="005E2E11" w:rsidRPr="00E719D4" w:rsidRDefault="005E2E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E1656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C490ECE" w14:textId="19EEA148" w:rsidR="00DC1B4F" w:rsidRDefault="00DC1B4F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9D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  <w:p w14:paraId="7AE6FC5A" w14:textId="73991709" w:rsidR="005E2E11" w:rsidRPr="00E719D4" w:rsidRDefault="005E2E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  <w:r w:rsidR="00E1656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1BCF5A" w14:textId="06475D41" w:rsidR="00DC1B4F" w:rsidRDefault="00DC1B4F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19D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  <w:p w14:paraId="0A6C1364" w14:textId="5315AA22" w:rsidR="005E2E11" w:rsidRPr="00E719D4" w:rsidRDefault="005E2E11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  <w:r w:rsidR="00E1656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6F309F31" w14:textId="77777777" w:rsidR="00DC1B4F" w:rsidRPr="00E719D4" w:rsidRDefault="00DC1B4F" w:rsidP="00E76425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iCs/>
                <w:color w:val="000000"/>
                <w:spacing w:val="-2"/>
                <w:sz w:val="21"/>
                <w:szCs w:val="21"/>
              </w:rPr>
            </w:pPr>
            <w:r w:rsidRPr="00E719D4">
              <w:rPr>
                <w:rFonts w:ascii="Times New Roman" w:hAnsi="Times New Roman"/>
                <w:iCs/>
                <w:color w:val="000000"/>
                <w:spacing w:val="-2"/>
                <w:sz w:val="20"/>
                <w:szCs w:val="20"/>
              </w:rPr>
              <w:t>Łącznie (0-10)</w:t>
            </w:r>
          </w:p>
        </w:tc>
      </w:tr>
      <w:tr w:rsidR="00D06B95" w:rsidRPr="008B4FE6" w14:paraId="599FB11D" w14:textId="77777777" w:rsidTr="00D438A7">
        <w:trPr>
          <w:trHeight w:val="321"/>
        </w:trPr>
        <w:tc>
          <w:tcPr>
            <w:tcW w:w="1474" w:type="dxa"/>
            <w:shd w:val="clear" w:color="auto" w:fill="FFFFFF"/>
            <w:vAlign w:val="center"/>
          </w:tcPr>
          <w:p w14:paraId="4AD15E85" w14:textId="77777777" w:rsidR="00E719D4" w:rsidRPr="00C53F26" w:rsidRDefault="00E719D4" w:rsidP="00E719D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5D23F413" w14:textId="1D2363B5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7575BFC" w14:textId="0B6E2F90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7D70BFA4" w14:textId="643975EF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974E266" w14:textId="20EAA144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41E4B94" w14:textId="61915EB1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9465584" w14:textId="07479E52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A4B803E" w14:textId="24F28791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4"/>
            <w:shd w:val="clear" w:color="auto" w:fill="FFFFFF"/>
            <w:vAlign w:val="center"/>
          </w:tcPr>
          <w:p w14:paraId="3D83BBD1" w14:textId="047F5BD4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14:paraId="01C90CFB" w14:textId="534E78DB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903BAAC" w14:textId="4BDC08E8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F1D28E3" w14:textId="1BB6B8CB" w:rsidR="00E719D4" w:rsidRPr="00E719D4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5CB6531F" w14:textId="6822D79E" w:rsidR="00E719D4" w:rsidRPr="00E719D4" w:rsidRDefault="00E719D4" w:rsidP="00E719D4">
            <w:pPr>
              <w:suppressAutoHyphens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6B95" w:rsidRPr="008B4FE6" w14:paraId="0B611B05" w14:textId="77777777" w:rsidTr="00D438A7">
        <w:trPr>
          <w:trHeight w:val="321"/>
        </w:trPr>
        <w:tc>
          <w:tcPr>
            <w:tcW w:w="1474" w:type="dxa"/>
            <w:shd w:val="clear" w:color="auto" w:fill="FFFFFF"/>
            <w:vAlign w:val="center"/>
          </w:tcPr>
          <w:p w14:paraId="5E5A921B" w14:textId="77777777" w:rsidR="00E719D4" w:rsidRPr="00C53F26" w:rsidRDefault="00E719D4" w:rsidP="00E719D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53A3F737" w14:textId="54921820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44FD7EA" w14:textId="671CBD2B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161B0B2B" w14:textId="661FA57E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6883E53" w14:textId="09A3A5E3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3CBB77D" w14:textId="6F4A1F67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94B1F3C" w14:textId="4A2457D3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1FA1F0E" w14:textId="17A2585B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4"/>
            <w:shd w:val="clear" w:color="auto" w:fill="FFFFFF"/>
            <w:vAlign w:val="center"/>
          </w:tcPr>
          <w:p w14:paraId="53864941" w14:textId="749873E0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14:paraId="61B53567" w14:textId="66BCD085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FCE94BE" w14:textId="5BC319AC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32D458B" w14:textId="420F3077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6AD1BD89" w14:textId="71B4D9AA" w:rsidR="00E719D4" w:rsidRPr="00741E30" w:rsidRDefault="00E719D4" w:rsidP="00E719D4">
            <w:pPr>
              <w:suppressAutoHyphens/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06B95" w:rsidRPr="008B4FE6" w14:paraId="4065FABF" w14:textId="77777777" w:rsidTr="00D438A7">
        <w:trPr>
          <w:trHeight w:val="344"/>
        </w:trPr>
        <w:tc>
          <w:tcPr>
            <w:tcW w:w="1474" w:type="dxa"/>
            <w:shd w:val="clear" w:color="auto" w:fill="FFFFFF"/>
            <w:vAlign w:val="center"/>
          </w:tcPr>
          <w:p w14:paraId="2756582C" w14:textId="77777777" w:rsidR="00E719D4" w:rsidRPr="00C53F26" w:rsidRDefault="00E719D4" w:rsidP="00E719D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36816328" w14:textId="1E50B1CA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CC5C0D6" w14:textId="1876BD81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69839A45" w14:textId="7B161028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8C242AC" w14:textId="6ECAF496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F84B91E" w14:textId="57DA5A67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1BE9ED3" w14:textId="067F2C7D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8DFBFD8" w14:textId="6897114A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4"/>
            <w:shd w:val="clear" w:color="auto" w:fill="FFFFFF"/>
            <w:vAlign w:val="center"/>
          </w:tcPr>
          <w:p w14:paraId="3ACFAE57" w14:textId="145A55B7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14:paraId="4C601699" w14:textId="11A8D0AE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D4FC101" w14:textId="2B2A526C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7ABF98A" w14:textId="3ADF7F7B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3B90E31F" w14:textId="03B466FC" w:rsidR="00E719D4" w:rsidRPr="00741E30" w:rsidRDefault="00E719D4" w:rsidP="00E719D4">
            <w:pPr>
              <w:suppressAutoHyphens/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06B95" w:rsidRPr="008B4FE6" w14:paraId="62B11D94" w14:textId="77777777" w:rsidTr="00D438A7">
        <w:trPr>
          <w:trHeight w:val="344"/>
        </w:trPr>
        <w:tc>
          <w:tcPr>
            <w:tcW w:w="1474" w:type="dxa"/>
            <w:shd w:val="clear" w:color="auto" w:fill="FFFFFF"/>
          </w:tcPr>
          <w:p w14:paraId="671B0748" w14:textId="2711B3CB" w:rsidR="00E719D4" w:rsidRPr="00C53F26" w:rsidRDefault="00660601" w:rsidP="00E719D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6060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12F34CE5" w14:textId="1E23E01E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AD9AAB6" w14:textId="2AC9E35B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2B76C077" w14:textId="7C963DB2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5C25F7D" w14:textId="3E667B55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CD5F21D" w14:textId="56D82DEB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6B602C1" w14:textId="1A26A016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F944CC8" w14:textId="0A7A8AAC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4"/>
            <w:shd w:val="clear" w:color="auto" w:fill="FFFFFF"/>
            <w:vAlign w:val="center"/>
          </w:tcPr>
          <w:p w14:paraId="47523DA4" w14:textId="02D397FE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14:paraId="3913A421" w14:textId="7DB423F0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18C60E0" w14:textId="4ACB8B84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16D57E1" w14:textId="4EAC8087" w:rsidR="00E719D4" w:rsidRPr="00305FDB" w:rsidRDefault="00E719D4" w:rsidP="00E719D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1AD118CD" w14:textId="18C16781" w:rsidR="00E719D4" w:rsidRPr="00741E30" w:rsidRDefault="00E719D4" w:rsidP="00E719D4">
            <w:pPr>
              <w:suppressAutoHyphens/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06B95" w:rsidRPr="00DF07B0" w14:paraId="2E647880" w14:textId="77777777" w:rsidTr="00D438A7">
        <w:trPr>
          <w:trHeight w:val="330"/>
        </w:trPr>
        <w:tc>
          <w:tcPr>
            <w:tcW w:w="1474" w:type="dxa"/>
            <w:shd w:val="clear" w:color="auto" w:fill="FFFFFF"/>
            <w:vAlign w:val="center"/>
          </w:tcPr>
          <w:p w14:paraId="13D614B4" w14:textId="77777777" w:rsidR="00E1656C" w:rsidRPr="00C53F26" w:rsidRDefault="00E1656C" w:rsidP="00E1656C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794" w:type="dxa"/>
            <w:shd w:val="clear" w:color="auto" w:fill="FFFFFF"/>
          </w:tcPr>
          <w:p w14:paraId="16E4F763" w14:textId="640E657E" w:rsidR="00E1656C" w:rsidRPr="00E719D4" w:rsidRDefault="00E1656C" w:rsidP="00E1656C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68F35B11" w14:textId="175874A2" w:rsidR="00E1656C" w:rsidRPr="00DF07B0" w:rsidRDefault="00E1656C" w:rsidP="00E1656C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FFFFFF"/>
          </w:tcPr>
          <w:p w14:paraId="5AF98DAA" w14:textId="377F26DF" w:rsidR="00E1656C" w:rsidRPr="00DF07B0" w:rsidRDefault="00E1656C" w:rsidP="00E1656C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32BCA194" w14:textId="2402FF72" w:rsidR="00E1656C" w:rsidRPr="00DF07B0" w:rsidRDefault="00E1656C" w:rsidP="00E1656C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098F770C" w14:textId="220E885D" w:rsidR="00E1656C" w:rsidRPr="00DF07B0" w:rsidRDefault="00E1656C" w:rsidP="00E1656C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FD6B763" w14:textId="3067181F" w:rsidR="00E1656C" w:rsidRPr="00DF07B0" w:rsidRDefault="00E1656C" w:rsidP="00E1656C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4B463B5D" w14:textId="7E1539A5" w:rsidR="00E1656C" w:rsidRPr="00DF07B0" w:rsidRDefault="00E1656C" w:rsidP="00E1656C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4"/>
            <w:shd w:val="clear" w:color="auto" w:fill="FFFFFF"/>
          </w:tcPr>
          <w:p w14:paraId="606035ED" w14:textId="0F516DB9" w:rsidR="00E1656C" w:rsidRPr="00DF07B0" w:rsidRDefault="00E1656C" w:rsidP="00E1656C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FFFFFF"/>
          </w:tcPr>
          <w:p w14:paraId="6601A873" w14:textId="41EB1292" w:rsidR="00E1656C" w:rsidRPr="00DF07B0" w:rsidRDefault="00E1656C" w:rsidP="00E1656C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68A83E6F" w14:textId="72344600" w:rsidR="00E1656C" w:rsidRPr="00DF07B0" w:rsidRDefault="00E1656C" w:rsidP="00E1656C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19700F6E" w14:textId="3BFFDD18" w:rsidR="00E1656C" w:rsidRPr="00DF07B0" w:rsidRDefault="00E1656C" w:rsidP="00E1656C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7B0CA009" w14:textId="5A6E5B78" w:rsidR="00E1656C" w:rsidRPr="00DF07B0" w:rsidRDefault="00E1656C" w:rsidP="00E1656C">
            <w:pPr>
              <w:suppressAutoHyphens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6B95" w:rsidRPr="008B4FE6" w14:paraId="7E198D94" w14:textId="77777777" w:rsidTr="00D438A7">
        <w:trPr>
          <w:trHeight w:val="330"/>
        </w:trPr>
        <w:tc>
          <w:tcPr>
            <w:tcW w:w="1474" w:type="dxa"/>
            <w:shd w:val="clear" w:color="auto" w:fill="FFFFFF"/>
            <w:vAlign w:val="center"/>
          </w:tcPr>
          <w:p w14:paraId="5F6F8A75" w14:textId="34426C1D" w:rsidR="00342634" w:rsidRPr="00C53F26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94" w:type="dxa"/>
            <w:shd w:val="clear" w:color="auto" w:fill="FFFFFF"/>
          </w:tcPr>
          <w:p w14:paraId="551FA10A" w14:textId="56B7F2F8" w:rsidR="00342634" w:rsidRPr="0034263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3971E41C" w14:textId="69F0EEE8" w:rsidR="00342634" w:rsidRPr="0034263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FFFFFF"/>
          </w:tcPr>
          <w:p w14:paraId="6148DA17" w14:textId="5B0A19D0" w:rsidR="00342634" w:rsidRPr="0034263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42E38EFB" w14:textId="2D8D311B" w:rsidR="00342634" w:rsidRPr="0034263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2EF0F8DE" w14:textId="1CA1ABE8" w:rsidR="00342634" w:rsidRPr="0034263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6D8833A3" w14:textId="014CA79F" w:rsidR="00342634" w:rsidRPr="0034263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1D31F000" w14:textId="74C7250C" w:rsidR="00342634" w:rsidRPr="0034263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4"/>
            <w:shd w:val="clear" w:color="auto" w:fill="FFFFFF"/>
          </w:tcPr>
          <w:p w14:paraId="1FD0E62D" w14:textId="16E53699" w:rsidR="00342634" w:rsidRPr="0034263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FFFFFF"/>
          </w:tcPr>
          <w:p w14:paraId="2C1B0C57" w14:textId="726C468C" w:rsidR="00342634" w:rsidRPr="0034263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24B51DBB" w14:textId="3EDB6730" w:rsidR="00342634" w:rsidRPr="0034263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53424448" w14:textId="61D1B9C2" w:rsidR="00342634" w:rsidRPr="00305FDB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30426496" w14:textId="02127FDF" w:rsidR="00342634" w:rsidRPr="00741E30" w:rsidRDefault="00342634" w:rsidP="00342634">
            <w:pPr>
              <w:suppressAutoHyphens/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06B95" w:rsidRPr="00E719D4" w14:paraId="7E0848D3" w14:textId="77777777" w:rsidTr="00D438A7">
        <w:trPr>
          <w:trHeight w:val="360"/>
        </w:trPr>
        <w:tc>
          <w:tcPr>
            <w:tcW w:w="1474" w:type="dxa"/>
            <w:shd w:val="clear" w:color="auto" w:fill="FFFFFF"/>
            <w:vAlign w:val="center"/>
          </w:tcPr>
          <w:p w14:paraId="34199B61" w14:textId="21B7E0EC" w:rsidR="00342634" w:rsidRPr="00C53F26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556A9C92" w14:textId="70599C56" w:rsidR="00342634" w:rsidRPr="00E719D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605800D" w14:textId="5D35B47A" w:rsidR="00342634" w:rsidRPr="00E719D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4C0E6BF5" w14:textId="39751F11" w:rsidR="00342634" w:rsidRPr="00E719D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0506BF2" w14:textId="4073E716" w:rsidR="00342634" w:rsidRPr="00E719D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84A09DF" w14:textId="656A7769" w:rsidR="00342634" w:rsidRPr="00E719D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B695328" w14:textId="22D52147" w:rsidR="00342634" w:rsidRPr="00E719D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2A7E047" w14:textId="02982BCE" w:rsidR="00342634" w:rsidRPr="00E719D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4"/>
            <w:shd w:val="clear" w:color="auto" w:fill="FFFFFF"/>
            <w:vAlign w:val="center"/>
          </w:tcPr>
          <w:p w14:paraId="6D53C6DA" w14:textId="3D18FC69" w:rsidR="00342634" w:rsidRPr="00E719D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14:paraId="420088D7" w14:textId="3F18FFC5" w:rsidR="00342634" w:rsidRPr="00E719D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98E6C76" w14:textId="784D0DD8" w:rsidR="00342634" w:rsidRPr="00E719D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7E3A1DD" w14:textId="2EB1DBE1" w:rsidR="00342634" w:rsidRPr="00E719D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52C58190" w14:textId="6A5DE1F1" w:rsidR="00342634" w:rsidRPr="00E719D4" w:rsidRDefault="00342634" w:rsidP="00342634">
            <w:pPr>
              <w:suppressAutoHyphens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6B95" w:rsidRPr="008B4FE6" w14:paraId="1D9F657A" w14:textId="77777777" w:rsidTr="00D438A7">
        <w:trPr>
          <w:trHeight w:val="360"/>
        </w:trPr>
        <w:tc>
          <w:tcPr>
            <w:tcW w:w="1474" w:type="dxa"/>
            <w:shd w:val="clear" w:color="auto" w:fill="FFFFFF"/>
          </w:tcPr>
          <w:p w14:paraId="1EDECCDA" w14:textId="7B1D1044" w:rsidR="00342634" w:rsidRPr="00C53F26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6060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646586F5" w14:textId="5206DC17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25F754F3" w14:textId="16082883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1C82AFFE" w14:textId="6A714244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CA66236" w14:textId="2F8A5F28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612A1A2" w14:textId="5C61D08B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3CFB2E5" w14:textId="321B4CE6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20EDC87" w14:textId="1E1F4EB6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4"/>
            <w:shd w:val="clear" w:color="auto" w:fill="FFFFFF"/>
            <w:vAlign w:val="center"/>
          </w:tcPr>
          <w:p w14:paraId="5F2ED8A5" w14:textId="747741AC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14:paraId="233A1539" w14:textId="168B2E2D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64CF909" w14:textId="48CA5E29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1FA9321" w14:textId="0B2C97DB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14EB300F" w14:textId="38CF7E49" w:rsidR="00342634" w:rsidRPr="00741E30" w:rsidRDefault="00342634" w:rsidP="00342634">
            <w:pPr>
              <w:suppressAutoHyphens/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06B95" w:rsidRPr="008B4FE6" w14:paraId="423E2F1C" w14:textId="77777777" w:rsidTr="00D438A7">
        <w:trPr>
          <w:trHeight w:val="357"/>
        </w:trPr>
        <w:tc>
          <w:tcPr>
            <w:tcW w:w="1474" w:type="dxa"/>
            <w:shd w:val="clear" w:color="auto" w:fill="FFFFFF"/>
            <w:vAlign w:val="center"/>
          </w:tcPr>
          <w:p w14:paraId="0704AB60" w14:textId="5C3A9B79" w:rsidR="00342634" w:rsidRPr="00660601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794" w:type="dxa"/>
            <w:shd w:val="clear" w:color="auto" w:fill="FFFFFF"/>
          </w:tcPr>
          <w:p w14:paraId="592F423D" w14:textId="1AC042EA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050CF921" w14:textId="5CD3C7A0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FFFFFF"/>
          </w:tcPr>
          <w:p w14:paraId="5DBE07BB" w14:textId="439E33F2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E3B793B" w14:textId="273B9731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2AA6C6A5" w14:textId="34240932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B1F653B" w14:textId="352C86AC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5E7B789A" w14:textId="4871E99D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4"/>
            <w:shd w:val="clear" w:color="auto" w:fill="FFFFFF"/>
          </w:tcPr>
          <w:p w14:paraId="41CE8290" w14:textId="3116FD28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FFFFFF"/>
          </w:tcPr>
          <w:p w14:paraId="2A73A741" w14:textId="03B3CCDE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1E43365" w14:textId="299227D2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1A9467CF" w14:textId="45D031BA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4A5F39EE" w14:textId="30E3582C" w:rsidR="00342634" w:rsidRPr="00741E30" w:rsidRDefault="00342634" w:rsidP="00342634">
            <w:pPr>
              <w:suppressAutoHyphens/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06B95" w:rsidRPr="008B4FE6" w14:paraId="2368392F" w14:textId="77777777" w:rsidTr="00D438A7">
        <w:trPr>
          <w:trHeight w:val="357"/>
        </w:trPr>
        <w:tc>
          <w:tcPr>
            <w:tcW w:w="1474" w:type="dxa"/>
            <w:shd w:val="clear" w:color="auto" w:fill="FFFFFF"/>
            <w:vAlign w:val="center"/>
          </w:tcPr>
          <w:p w14:paraId="66A2223B" w14:textId="32E33240" w:rsidR="00342634" w:rsidRPr="00C53F26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94" w:type="dxa"/>
            <w:shd w:val="clear" w:color="auto" w:fill="FFFFFF"/>
          </w:tcPr>
          <w:p w14:paraId="75082233" w14:textId="1CBA5884" w:rsidR="00342634" w:rsidRPr="0034263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5414E687" w14:textId="33E29333" w:rsidR="00342634" w:rsidRPr="0034263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FFFFFF"/>
          </w:tcPr>
          <w:p w14:paraId="40DCA761" w14:textId="1635DDCD" w:rsidR="00342634" w:rsidRPr="0034263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6C0E0203" w14:textId="2B8AC5E2" w:rsidR="00342634" w:rsidRPr="0034263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70701BC2" w14:textId="05D642BA" w:rsidR="00342634" w:rsidRPr="0034263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7E5C642" w14:textId="07CA81F6" w:rsidR="00342634" w:rsidRPr="0034263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4F3914A" w14:textId="7EE86A2B" w:rsidR="00342634" w:rsidRPr="0034263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4"/>
            <w:shd w:val="clear" w:color="auto" w:fill="FFFFFF"/>
          </w:tcPr>
          <w:p w14:paraId="6F19B060" w14:textId="353DEF7B" w:rsidR="00342634" w:rsidRPr="0034263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FFFFFF"/>
          </w:tcPr>
          <w:p w14:paraId="479053AD" w14:textId="2418FEE7" w:rsidR="00342634" w:rsidRPr="0034263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6E6F6FB" w14:textId="6DF7A6C0" w:rsidR="00342634" w:rsidRPr="00342634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659DBA92" w14:textId="5F1075C6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6F0B6680" w14:textId="33BDC7D6" w:rsidR="00342634" w:rsidRPr="00741E30" w:rsidRDefault="00342634" w:rsidP="00342634">
            <w:pPr>
              <w:suppressAutoHyphens/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06B95" w:rsidRPr="008B4FE6" w14:paraId="62A8B440" w14:textId="77777777" w:rsidTr="00D438A7">
        <w:trPr>
          <w:trHeight w:val="357"/>
        </w:trPr>
        <w:tc>
          <w:tcPr>
            <w:tcW w:w="1474" w:type="dxa"/>
            <w:shd w:val="clear" w:color="auto" w:fill="FFFFFF"/>
            <w:vAlign w:val="center"/>
          </w:tcPr>
          <w:p w14:paraId="0F5D6131" w14:textId="460FEA1B" w:rsidR="00342634" w:rsidRPr="00C53F26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0C664E59" w14:textId="48068C0B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BD872FD" w14:textId="291FE7A6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49C038C3" w14:textId="20103722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E4E7D69" w14:textId="5268F873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42E068D" w14:textId="675C139A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4BE2E29" w14:textId="44EA30B9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EFD93B2" w14:textId="1B87D45A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4"/>
            <w:shd w:val="clear" w:color="auto" w:fill="FFFFFF"/>
            <w:vAlign w:val="center"/>
          </w:tcPr>
          <w:p w14:paraId="3117BB01" w14:textId="765E524A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14:paraId="766DD6B3" w14:textId="52EA0212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ED279D9" w14:textId="2F25A9A6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B997E88" w14:textId="73340EB8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6A97F541" w14:textId="08F9D383" w:rsidR="00342634" w:rsidRPr="00741E30" w:rsidRDefault="00342634" w:rsidP="00342634">
            <w:pPr>
              <w:suppressAutoHyphens/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06B95" w:rsidRPr="008B4FE6" w14:paraId="515F5672" w14:textId="77777777" w:rsidTr="00D438A7">
        <w:trPr>
          <w:trHeight w:val="357"/>
        </w:trPr>
        <w:tc>
          <w:tcPr>
            <w:tcW w:w="1474" w:type="dxa"/>
            <w:shd w:val="clear" w:color="auto" w:fill="FFFFFF"/>
          </w:tcPr>
          <w:p w14:paraId="7D17DBD4" w14:textId="4817D90A" w:rsidR="00342634" w:rsidRPr="00C53F26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6060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17595964" w14:textId="0A1503DA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9C71117" w14:textId="4E4D647E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14:paraId="44E78F4C" w14:textId="2E60B004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2713EB0" w14:textId="5F2876C1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D7EA4E0" w14:textId="62C949FE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E881566" w14:textId="0701954C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5A9A361" w14:textId="41020EE1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4"/>
            <w:shd w:val="clear" w:color="auto" w:fill="FFFFFF"/>
            <w:vAlign w:val="center"/>
          </w:tcPr>
          <w:p w14:paraId="27ED71FE" w14:textId="5321568C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FFFFFF"/>
            <w:vAlign w:val="center"/>
          </w:tcPr>
          <w:p w14:paraId="5B3AE820" w14:textId="1CD9305E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DE7FF12" w14:textId="77F56965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8314183" w14:textId="6C6EF68D" w:rsidR="00342634" w:rsidRPr="00DF18E5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24AB0EB1" w14:textId="3E375970" w:rsidR="00342634" w:rsidRPr="00741E30" w:rsidRDefault="00342634" w:rsidP="00342634">
            <w:pPr>
              <w:suppressAutoHyphens/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2634" w:rsidRPr="008B4FE6" w14:paraId="53FC51BC" w14:textId="77777777" w:rsidTr="00D438A7">
        <w:trPr>
          <w:trHeight w:val="348"/>
        </w:trPr>
        <w:tc>
          <w:tcPr>
            <w:tcW w:w="1474" w:type="dxa"/>
            <w:shd w:val="clear" w:color="auto" w:fill="FFFFFF"/>
            <w:vAlign w:val="center"/>
          </w:tcPr>
          <w:p w14:paraId="70667D23" w14:textId="77777777" w:rsidR="00342634" w:rsidRPr="00C53F26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9867" w:type="dxa"/>
            <w:gridSpan w:val="24"/>
            <w:shd w:val="clear" w:color="auto" w:fill="FFFFFF"/>
            <w:vAlign w:val="center"/>
          </w:tcPr>
          <w:p w14:paraId="26DBA958" w14:textId="687E2BEF" w:rsidR="00342634" w:rsidRPr="00C0624C" w:rsidRDefault="00BC1435" w:rsidP="00342634">
            <w:pPr>
              <w:suppressAutoHyphens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Proponowane zmiany nie będą miały wpływu na sektor finansów publicznych.</w:t>
            </w:r>
          </w:p>
        </w:tc>
      </w:tr>
      <w:tr w:rsidR="00342634" w:rsidRPr="008B4FE6" w14:paraId="39A08EF8" w14:textId="77777777" w:rsidTr="00D438A7">
        <w:trPr>
          <w:trHeight w:val="1119"/>
        </w:trPr>
        <w:tc>
          <w:tcPr>
            <w:tcW w:w="1474" w:type="dxa"/>
            <w:shd w:val="clear" w:color="auto" w:fill="FFFFFF"/>
          </w:tcPr>
          <w:p w14:paraId="11D87F0D" w14:textId="77777777" w:rsidR="00342634" w:rsidRPr="00D46298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46298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9867" w:type="dxa"/>
            <w:gridSpan w:val="24"/>
            <w:shd w:val="clear" w:color="auto" w:fill="FFFFFF"/>
          </w:tcPr>
          <w:p w14:paraId="398EE2D3" w14:textId="50489A78" w:rsidR="00342634" w:rsidRPr="00D46298" w:rsidRDefault="00342634" w:rsidP="00771CF9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42634" w:rsidRPr="008B4FE6" w14:paraId="242326F2" w14:textId="77777777" w:rsidTr="00D438A7">
        <w:trPr>
          <w:trHeight w:val="691"/>
        </w:trPr>
        <w:tc>
          <w:tcPr>
            <w:tcW w:w="11341" w:type="dxa"/>
            <w:gridSpan w:val="25"/>
            <w:shd w:val="clear" w:color="auto" w:fill="99CCFF"/>
          </w:tcPr>
          <w:p w14:paraId="5F99A386" w14:textId="77777777" w:rsidR="00342634" w:rsidRPr="008B4FE6" w:rsidRDefault="00342634" w:rsidP="00342634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342634" w:rsidRPr="008B4FE6" w14:paraId="6E950F38" w14:textId="77777777" w:rsidTr="00D438A7">
        <w:trPr>
          <w:trHeight w:val="142"/>
        </w:trPr>
        <w:tc>
          <w:tcPr>
            <w:tcW w:w="11341" w:type="dxa"/>
            <w:gridSpan w:val="25"/>
            <w:shd w:val="clear" w:color="auto" w:fill="FFFFFF"/>
          </w:tcPr>
          <w:p w14:paraId="7399CE87" w14:textId="77777777" w:rsidR="00342634" w:rsidRPr="00301959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342634" w:rsidRPr="008B4FE6" w14:paraId="65FB4486" w14:textId="77777777" w:rsidTr="00D438A7">
        <w:trPr>
          <w:trHeight w:val="142"/>
        </w:trPr>
        <w:tc>
          <w:tcPr>
            <w:tcW w:w="3706" w:type="dxa"/>
            <w:gridSpan w:val="7"/>
            <w:shd w:val="clear" w:color="auto" w:fill="FFFFFF"/>
          </w:tcPr>
          <w:p w14:paraId="6775D30C" w14:textId="77777777" w:rsidR="00342634" w:rsidRPr="00301959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1605" w:type="dxa"/>
            <w:gridSpan w:val="3"/>
            <w:shd w:val="clear" w:color="auto" w:fill="FFFFFF"/>
          </w:tcPr>
          <w:p w14:paraId="2E2E6F5E" w14:textId="77777777" w:rsidR="00342634" w:rsidRPr="00301959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332" w:type="dxa"/>
            <w:gridSpan w:val="3"/>
            <w:shd w:val="clear" w:color="auto" w:fill="FFFFFF"/>
          </w:tcPr>
          <w:p w14:paraId="4673343A" w14:textId="77777777" w:rsidR="00342634" w:rsidRPr="00301959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68" w:type="dxa"/>
            <w:gridSpan w:val="3"/>
            <w:shd w:val="clear" w:color="auto" w:fill="FFFFFF"/>
          </w:tcPr>
          <w:p w14:paraId="4CA76F0F" w14:textId="77777777" w:rsidR="00342634" w:rsidRPr="00301959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04" w:type="dxa"/>
            <w:gridSpan w:val="3"/>
            <w:shd w:val="clear" w:color="auto" w:fill="FFFFFF"/>
          </w:tcPr>
          <w:p w14:paraId="4E5C720F" w14:textId="77777777" w:rsidR="00342634" w:rsidRPr="00301959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14" w:type="dxa"/>
            <w:gridSpan w:val="2"/>
            <w:shd w:val="clear" w:color="auto" w:fill="FFFFFF"/>
          </w:tcPr>
          <w:p w14:paraId="4B907A99" w14:textId="77777777" w:rsidR="00342634" w:rsidRPr="00301959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01" w:type="dxa"/>
            <w:gridSpan w:val="3"/>
            <w:shd w:val="clear" w:color="auto" w:fill="FFFFFF"/>
          </w:tcPr>
          <w:p w14:paraId="00BC0E90" w14:textId="77777777" w:rsidR="00342634" w:rsidRPr="00301959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11" w:type="dxa"/>
            <w:shd w:val="clear" w:color="auto" w:fill="FFFFFF"/>
          </w:tcPr>
          <w:p w14:paraId="498748A9" w14:textId="77777777" w:rsidR="00342634" w:rsidRPr="00466900" w:rsidRDefault="00342634" w:rsidP="00342634">
            <w:pPr>
              <w:suppressAutoHyphens/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pacing w:val="-2"/>
                <w:sz w:val="21"/>
                <w:szCs w:val="21"/>
              </w:rPr>
            </w:pPr>
            <w:r w:rsidRPr="00466900">
              <w:rPr>
                <w:rFonts w:ascii="Times New Roman" w:hAnsi="Times New Roman"/>
                <w:iCs/>
                <w:color w:val="000000"/>
                <w:spacing w:val="-2"/>
                <w:sz w:val="21"/>
                <w:szCs w:val="21"/>
              </w:rPr>
              <w:t>Łącznie</w:t>
            </w:r>
            <w:r w:rsidRPr="00466900" w:rsidDel="0073273A">
              <w:rPr>
                <w:rFonts w:ascii="Times New Roman" w:hAnsi="Times New Roman"/>
                <w:iCs/>
                <w:color w:val="000000"/>
                <w:spacing w:val="-2"/>
                <w:sz w:val="21"/>
                <w:szCs w:val="21"/>
              </w:rPr>
              <w:t xml:space="preserve"> </w:t>
            </w:r>
            <w:r w:rsidRPr="00466900">
              <w:rPr>
                <w:rFonts w:ascii="Times New Roman" w:hAnsi="Times New Roman"/>
                <w:iCs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342634" w:rsidRPr="008B4FE6" w14:paraId="79E2B3F7" w14:textId="77777777" w:rsidTr="00D438A7">
        <w:trPr>
          <w:trHeight w:val="142"/>
        </w:trPr>
        <w:tc>
          <w:tcPr>
            <w:tcW w:w="1474" w:type="dxa"/>
            <w:vMerge w:val="restart"/>
            <w:shd w:val="clear" w:color="auto" w:fill="FFFFFF"/>
          </w:tcPr>
          <w:p w14:paraId="7380B8C5" w14:textId="77777777" w:rsidR="00342634" w:rsidRDefault="00342634" w:rsidP="00342634">
            <w:pPr>
              <w:suppressAutoHyphens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2C3D5394" w14:textId="77777777" w:rsidR="00342634" w:rsidRDefault="00342634" w:rsidP="00342634">
            <w:pPr>
              <w:suppressAutoHyphens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47BC31E7" w14:textId="5586A673" w:rsidR="00342634" w:rsidRPr="00301959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2021 r.)</w:t>
            </w:r>
          </w:p>
        </w:tc>
        <w:tc>
          <w:tcPr>
            <w:tcW w:w="2232" w:type="dxa"/>
            <w:gridSpan w:val="6"/>
            <w:shd w:val="clear" w:color="auto" w:fill="FFFFFF"/>
          </w:tcPr>
          <w:p w14:paraId="19D33C4B" w14:textId="77777777" w:rsidR="00342634" w:rsidRPr="00301959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1605" w:type="dxa"/>
            <w:gridSpan w:val="3"/>
            <w:shd w:val="clear" w:color="auto" w:fill="FFFFFF"/>
          </w:tcPr>
          <w:p w14:paraId="57BCC6C3" w14:textId="77777777" w:rsidR="00342634" w:rsidRPr="00B37C80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gridSpan w:val="3"/>
            <w:shd w:val="clear" w:color="auto" w:fill="FFFFFF"/>
          </w:tcPr>
          <w:p w14:paraId="0022058E" w14:textId="77777777" w:rsidR="00342634" w:rsidRPr="00B37C80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3"/>
            <w:shd w:val="clear" w:color="auto" w:fill="FFFFFF"/>
          </w:tcPr>
          <w:p w14:paraId="343BBC7A" w14:textId="77777777" w:rsidR="00342634" w:rsidRPr="00B37C80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4" w:type="dxa"/>
            <w:gridSpan w:val="3"/>
            <w:shd w:val="clear" w:color="auto" w:fill="FFFFFF"/>
          </w:tcPr>
          <w:p w14:paraId="72BA6E62" w14:textId="77777777" w:rsidR="00342634" w:rsidRPr="00B37C80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gridSpan w:val="2"/>
            <w:shd w:val="clear" w:color="auto" w:fill="FFFFFF"/>
          </w:tcPr>
          <w:p w14:paraId="75299A90" w14:textId="77777777" w:rsidR="00342634" w:rsidRPr="00B37C80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gridSpan w:val="3"/>
            <w:shd w:val="clear" w:color="auto" w:fill="FFFFFF"/>
          </w:tcPr>
          <w:p w14:paraId="581B74FB" w14:textId="77777777" w:rsidR="00342634" w:rsidRPr="00B37C80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11" w:type="dxa"/>
            <w:shd w:val="clear" w:color="auto" w:fill="FFFFFF"/>
          </w:tcPr>
          <w:p w14:paraId="3063A5F7" w14:textId="77777777" w:rsidR="00342634" w:rsidRPr="00B37C80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42634" w:rsidRPr="008B4FE6" w14:paraId="349E2D9D" w14:textId="77777777" w:rsidTr="00D438A7">
        <w:trPr>
          <w:trHeight w:val="142"/>
        </w:trPr>
        <w:tc>
          <w:tcPr>
            <w:tcW w:w="1474" w:type="dxa"/>
            <w:vMerge/>
            <w:shd w:val="clear" w:color="auto" w:fill="FFFFFF"/>
          </w:tcPr>
          <w:p w14:paraId="091F16A0" w14:textId="77777777" w:rsidR="00342634" w:rsidRPr="00301959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32" w:type="dxa"/>
            <w:gridSpan w:val="6"/>
            <w:shd w:val="clear" w:color="auto" w:fill="FFFFFF"/>
          </w:tcPr>
          <w:p w14:paraId="08B3B066" w14:textId="77777777" w:rsidR="00342634" w:rsidRPr="00301959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1605" w:type="dxa"/>
            <w:gridSpan w:val="3"/>
            <w:shd w:val="clear" w:color="auto" w:fill="FFFFFF"/>
          </w:tcPr>
          <w:p w14:paraId="7082FC56" w14:textId="77777777" w:rsidR="00342634" w:rsidRPr="00B37C80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gridSpan w:val="3"/>
            <w:shd w:val="clear" w:color="auto" w:fill="FFFFFF"/>
          </w:tcPr>
          <w:p w14:paraId="6C1773CA" w14:textId="77777777" w:rsidR="00342634" w:rsidRPr="00B37C80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gridSpan w:val="3"/>
            <w:shd w:val="clear" w:color="auto" w:fill="FFFFFF"/>
          </w:tcPr>
          <w:p w14:paraId="5AC1F2A9" w14:textId="77777777" w:rsidR="00342634" w:rsidRPr="00B37C80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4" w:type="dxa"/>
            <w:gridSpan w:val="3"/>
            <w:shd w:val="clear" w:color="auto" w:fill="FFFFFF"/>
          </w:tcPr>
          <w:p w14:paraId="5D8714FC" w14:textId="77777777" w:rsidR="00342634" w:rsidRPr="00B37C80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14" w:type="dxa"/>
            <w:gridSpan w:val="2"/>
            <w:shd w:val="clear" w:color="auto" w:fill="FFFFFF"/>
          </w:tcPr>
          <w:p w14:paraId="223CEE5A" w14:textId="77777777" w:rsidR="00342634" w:rsidRPr="00B37C80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gridSpan w:val="3"/>
            <w:shd w:val="clear" w:color="auto" w:fill="FFFFFF"/>
          </w:tcPr>
          <w:p w14:paraId="1690AE44" w14:textId="77777777" w:rsidR="00342634" w:rsidRPr="00B37C80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11" w:type="dxa"/>
            <w:shd w:val="clear" w:color="auto" w:fill="FFFFFF"/>
          </w:tcPr>
          <w:p w14:paraId="477A29B0" w14:textId="77777777" w:rsidR="00342634" w:rsidRPr="00B37C80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342634" w:rsidRPr="008B4FE6" w14:paraId="6BFD3ABD" w14:textId="77777777" w:rsidTr="00D438A7">
        <w:trPr>
          <w:trHeight w:val="142"/>
        </w:trPr>
        <w:tc>
          <w:tcPr>
            <w:tcW w:w="1474" w:type="dxa"/>
            <w:vMerge w:val="restart"/>
            <w:shd w:val="clear" w:color="auto" w:fill="FFFFFF"/>
          </w:tcPr>
          <w:p w14:paraId="786DFFEE" w14:textId="77777777" w:rsidR="00342634" w:rsidRPr="00301959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32" w:type="dxa"/>
            <w:gridSpan w:val="6"/>
            <w:shd w:val="clear" w:color="auto" w:fill="FFFFFF"/>
          </w:tcPr>
          <w:p w14:paraId="2F00396F" w14:textId="77777777" w:rsidR="00342634" w:rsidRPr="00301959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635" w:type="dxa"/>
            <w:gridSpan w:val="18"/>
            <w:shd w:val="clear" w:color="auto" w:fill="FFFFFF"/>
          </w:tcPr>
          <w:p w14:paraId="36A8276C" w14:textId="55C7A2D8" w:rsidR="00342634" w:rsidRPr="00B37C80" w:rsidRDefault="00342634" w:rsidP="00342634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wpływu.</w:t>
            </w:r>
          </w:p>
        </w:tc>
      </w:tr>
      <w:tr w:rsidR="00342634" w:rsidRPr="008B4FE6" w14:paraId="3A13A0D0" w14:textId="77777777" w:rsidTr="00D438A7">
        <w:trPr>
          <w:trHeight w:val="142"/>
        </w:trPr>
        <w:tc>
          <w:tcPr>
            <w:tcW w:w="1474" w:type="dxa"/>
            <w:vMerge/>
            <w:shd w:val="clear" w:color="auto" w:fill="FFFFFF"/>
          </w:tcPr>
          <w:p w14:paraId="6CC36310" w14:textId="77777777" w:rsidR="00342634" w:rsidRPr="00301959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32" w:type="dxa"/>
            <w:gridSpan w:val="6"/>
            <w:shd w:val="clear" w:color="auto" w:fill="FFFFFF"/>
          </w:tcPr>
          <w:p w14:paraId="1EBC4723" w14:textId="77777777" w:rsidR="00342634" w:rsidRPr="00301959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635" w:type="dxa"/>
            <w:gridSpan w:val="18"/>
            <w:shd w:val="clear" w:color="auto" w:fill="FFFFFF"/>
          </w:tcPr>
          <w:p w14:paraId="3801D9F7" w14:textId="02020F4A" w:rsidR="00342634" w:rsidRPr="00BB5DEF" w:rsidRDefault="00342634" w:rsidP="00342634">
            <w:pPr>
              <w:suppressAutoHyphens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B5DEF">
              <w:rPr>
                <w:rFonts w:ascii="Times New Roman" w:hAnsi="Times New Roman"/>
                <w:color w:val="000000"/>
                <w:spacing w:val="-2"/>
              </w:rPr>
              <w:t xml:space="preserve">Przedmiotowy projekt nie określa zasad podejmowania, wykonywania lub zakończenia działalności gospodarczej, w związku z czym odstąpiono od analiz i oceny przewidywanych skutków społeczno-gospodarczych, wskazanych w art. 66 ust. 1 ustawy z dnia 6 marca 2018 r. – </w:t>
            </w:r>
            <w:r w:rsidRPr="00BB5DEF">
              <w:rPr>
                <w:rFonts w:ascii="Times New Roman" w:hAnsi="Times New Roman"/>
                <w:i/>
                <w:iCs/>
                <w:color w:val="000000"/>
                <w:spacing w:val="-2"/>
              </w:rPr>
              <w:t>Prawo przedsiębiorców</w:t>
            </w:r>
            <w:r w:rsidRPr="00BB5DEF">
              <w:rPr>
                <w:rFonts w:ascii="Times New Roman" w:hAnsi="Times New Roman"/>
                <w:color w:val="000000"/>
                <w:spacing w:val="-2"/>
              </w:rPr>
              <w:t xml:space="preserve"> (Dz. U. z 2021 r. poz. 162).</w:t>
            </w:r>
          </w:p>
        </w:tc>
      </w:tr>
      <w:tr w:rsidR="00342634" w:rsidRPr="008B4FE6" w14:paraId="1F9A7385" w14:textId="77777777" w:rsidTr="00D438A7">
        <w:trPr>
          <w:trHeight w:val="596"/>
        </w:trPr>
        <w:tc>
          <w:tcPr>
            <w:tcW w:w="1474" w:type="dxa"/>
            <w:vMerge/>
            <w:shd w:val="clear" w:color="auto" w:fill="FFFFFF"/>
          </w:tcPr>
          <w:p w14:paraId="1E0D1B5D" w14:textId="77777777" w:rsidR="00342634" w:rsidRPr="00301959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32" w:type="dxa"/>
            <w:gridSpan w:val="6"/>
            <w:shd w:val="clear" w:color="auto" w:fill="FFFFFF"/>
          </w:tcPr>
          <w:p w14:paraId="77DF836B" w14:textId="77777777" w:rsidR="00342634" w:rsidRPr="004B0744" w:rsidRDefault="00342634" w:rsidP="00342634">
            <w:pPr>
              <w:tabs>
                <w:tab w:val="right" w:pos="1936"/>
              </w:tabs>
              <w:suppressAutoHyphens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rodzina, obywatele,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 xml:space="preserve"> gospodarstwa domowe</w:t>
            </w:r>
            <w:r>
              <w:rPr>
                <w:rFonts w:ascii="Times New Roman" w:hAnsi="Times New Roman"/>
                <w:sz w:val="21"/>
                <w:szCs w:val="21"/>
              </w:rPr>
              <w:t>, osoby niepełnosprawne oraz osoby starsze</w:t>
            </w:r>
          </w:p>
        </w:tc>
        <w:tc>
          <w:tcPr>
            <w:tcW w:w="7635" w:type="dxa"/>
            <w:gridSpan w:val="18"/>
            <w:shd w:val="clear" w:color="auto" w:fill="FFFFFF"/>
            <w:vAlign w:val="center"/>
          </w:tcPr>
          <w:p w14:paraId="54C18865" w14:textId="250B361B" w:rsidR="00342634" w:rsidRPr="00573412" w:rsidRDefault="00342634" w:rsidP="00342634">
            <w:pPr>
              <w:suppressAutoHyphens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Brak wpływu.</w:t>
            </w:r>
          </w:p>
        </w:tc>
      </w:tr>
      <w:tr w:rsidR="00342634" w:rsidRPr="0052115E" w14:paraId="4E7B729B" w14:textId="77777777" w:rsidTr="00D438A7">
        <w:trPr>
          <w:trHeight w:val="142"/>
        </w:trPr>
        <w:tc>
          <w:tcPr>
            <w:tcW w:w="1474" w:type="dxa"/>
            <w:shd w:val="clear" w:color="auto" w:fill="FFFFFF"/>
          </w:tcPr>
          <w:p w14:paraId="034E6D38" w14:textId="77777777" w:rsidR="00342634" w:rsidRPr="0052115E" w:rsidRDefault="00342634" w:rsidP="00342634">
            <w:pPr>
              <w:suppressAutoHyphens/>
              <w:spacing w:line="360" w:lineRule="auto"/>
              <w:rPr>
                <w:rFonts w:ascii="Times New Roman" w:hAnsi="Times New Roman"/>
                <w:spacing w:val="-2"/>
                <w:szCs w:val="20"/>
              </w:rPr>
            </w:pPr>
            <w:r w:rsidRPr="0052115E">
              <w:rPr>
                <w:rFonts w:ascii="Times New Roman" w:hAnsi="Times New Roman"/>
                <w:spacing w:val="-2"/>
                <w:szCs w:val="20"/>
              </w:rPr>
              <w:t>Niemierzalne</w:t>
            </w:r>
          </w:p>
        </w:tc>
        <w:tc>
          <w:tcPr>
            <w:tcW w:w="2232" w:type="dxa"/>
            <w:gridSpan w:val="6"/>
            <w:shd w:val="clear" w:color="auto" w:fill="FFFFFF"/>
          </w:tcPr>
          <w:p w14:paraId="72C09DC9" w14:textId="076E1639" w:rsidR="00342634" w:rsidRPr="0052115E" w:rsidRDefault="00342634" w:rsidP="00342634">
            <w:pPr>
              <w:tabs>
                <w:tab w:val="right" w:pos="1936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rodzina, obywatele,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 xml:space="preserve"> gospodarstwa domowe</w:t>
            </w:r>
            <w:r>
              <w:rPr>
                <w:rFonts w:ascii="Times New Roman" w:hAnsi="Times New Roman"/>
                <w:sz w:val="21"/>
                <w:szCs w:val="21"/>
              </w:rPr>
              <w:t>, osoby niepełnosprawne oraz osoby starsze</w:t>
            </w:r>
          </w:p>
        </w:tc>
        <w:tc>
          <w:tcPr>
            <w:tcW w:w="7635" w:type="dxa"/>
            <w:gridSpan w:val="18"/>
            <w:shd w:val="clear" w:color="auto" w:fill="FFFFFF"/>
            <w:vAlign w:val="center"/>
          </w:tcPr>
          <w:p w14:paraId="62721ACF" w14:textId="3B7C3083" w:rsidR="00342634" w:rsidRPr="0052115E" w:rsidRDefault="00C6218E" w:rsidP="00342634">
            <w:pPr>
              <w:suppressAutoHyphens/>
              <w:jc w:val="both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N</w:t>
            </w:r>
            <w:r w:rsidR="00B87C74">
              <w:rPr>
                <w:rFonts w:ascii="Times New Roman" w:hAnsi="Times New Roman"/>
                <w:spacing w:val="-2"/>
                <w:szCs w:val="20"/>
              </w:rPr>
              <w:t>ałożenie na starostów obowiązk</w:t>
            </w:r>
            <w:r>
              <w:rPr>
                <w:rFonts w:ascii="Times New Roman" w:hAnsi="Times New Roman"/>
                <w:spacing w:val="-2"/>
                <w:szCs w:val="20"/>
              </w:rPr>
              <w:t>u</w:t>
            </w:r>
            <w:r w:rsidR="00B87C74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C6218E">
              <w:rPr>
                <w:rFonts w:ascii="Times New Roman" w:hAnsi="Times New Roman"/>
                <w:spacing w:val="-2"/>
                <w:szCs w:val="20"/>
              </w:rPr>
              <w:t>udostępnienia na stronie internetowej informacji o działalności punktów zlokalizowanych na terenie powiatu oraz informacji o sposobie dokonywania zapisów na porady</w:t>
            </w:r>
            <w:r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C6218E">
              <w:rPr>
                <w:rFonts w:ascii="Times New Roman" w:hAnsi="Times New Roman"/>
                <w:spacing w:val="-2"/>
                <w:szCs w:val="20"/>
              </w:rPr>
              <w:t xml:space="preserve">pozwoli na </w:t>
            </w:r>
            <w:r>
              <w:rPr>
                <w:rFonts w:ascii="Times New Roman" w:hAnsi="Times New Roman"/>
                <w:spacing w:val="-2"/>
                <w:szCs w:val="20"/>
              </w:rPr>
              <w:t>ułatwienie</w:t>
            </w:r>
            <w:r w:rsidRPr="00C6218E">
              <w:rPr>
                <w:rFonts w:ascii="Times New Roman" w:hAnsi="Times New Roman"/>
                <w:spacing w:val="-2"/>
                <w:szCs w:val="20"/>
              </w:rPr>
              <w:t xml:space="preserve"> obywatel</w:t>
            </w:r>
            <w:r>
              <w:rPr>
                <w:rFonts w:ascii="Times New Roman" w:hAnsi="Times New Roman"/>
                <w:spacing w:val="-2"/>
                <w:szCs w:val="20"/>
              </w:rPr>
              <w:t>om dostępu</w:t>
            </w:r>
            <w:r w:rsidRPr="00C6218E">
              <w:rPr>
                <w:rFonts w:ascii="Times New Roman" w:hAnsi="Times New Roman"/>
                <w:spacing w:val="-2"/>
                <w:szCs w:val="20"/>
              </w:rPr>
              <w:t xml:space="preserve"> do nieodpłatnej pomocy prawnej i nieodpłatnego poradnictwa obywatelskiego.</w:t>
            </w:r>
          </w:p>
        </w:tc>
      </w:tr>
      <w:tr w:rsidR="00342634" w:rsidRPr="008B4FE6" w14:paraId="3EAFFBB6" w14:textId="77777777" w:rsidTr="00BC1435">
        <w:trPr>
          <w:trHeight w:val="1135"/>
        </w:trPr>
        <w:tc>
          <w:tcPr>
            <w:tcW w:w="2694" w:type="dxa"/>
            <w:gridSpan w:val="3"/>
            <w:shd w:val="clear" w:color="auto" w:fill="FFFFFF"/>
          </w:tcPr>
          <w:p w14:paraId="70E8845D" w14:textId="77777777" w:rsidR="00342634" w:rsidRPr="00301959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47" w:type="dxa"/>
            <w:gridSpan w:val="22"/>
            <w:shd w:val="clear" w:color="auto" w:fill="FFFFFF"/>
          </w:tcPr>
          <w:p w14:paraId="232ADEBF" w14:textId="44BF4332" w:rsidR="00342634" w:rsidRPr="0020712E" w:rsidRDefault="00342634" w:rsidP="00F04820">
            <w:pPr>
              <w:jc w:val="both"/>
              <w:rPr>
                <w:rFonts w:ascii="Times New Roman" w:hAnsi="Times New Roman"/>
              </w:rPr>
            </w:pPr>
          </w:p>
        </w:tc>
      </w:tr>
      <w:tr w:rsidR="00342634" w:rsidRPr="008B4FE6" w14:paraId="5510D33D" w14:textId="77777777" w:rsidTr="00D438A7">
        <w:trPr>
          <w:trHeight w:val="342"/>
        </w:trPr>
        <w:tc>
          <w:tcPr>
            <w:tcW w:w="11341" w:type="dxa"/>
            <w:gridSpan w:val="25"/>
            <w:shd w:val="clear" w:color="auto" w:fill="99CCFF"/>
            <w:vAlign w:val="center"/>
          </w:tcPr>
          <w:p w14:paraId="0058430C" w14:textId="72A18845" w:rsidR="00342634" w:rsidRPr="008B4FE6" w:rsidRDefault="00342634" w:rsidP="00342634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342634" w:rsidRPr="008B4FE6" w14:paraId="591F6C88" w14:textId="77777777" w:rsidTr="00D438A7">
        <w:trPr>
          <w:trHeight w:val="151"/>
        </w:trPr>
        <w:tc>
          <w:tcPr>
            <w:tcW w:w="11341" w:type="dxa"/>
            <w:gridSpan w:val="25"/>
            <w:shd w:val="clear" w:color="auto" w:fill="FFFFFF"/>
          </w:tcPr>
          <w:p w14:paraId="0184A7A1" w14:textId="77777777" w:rsidR="00342634" w:rsidRPr="008B4FE6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6C5">
              <w:rPr>
                <w:rFonts w:ascii="Times New Roman" w:hAnsi="Times New Roman"/>
                <w:color w:val="000000"/>
              </w:rPr>
            </w:r>
            <w:r w:rsidR="001C76C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342634" w:rsidRPr="008B4FE6" w14:paraId="69FB87B6" w14:textId="77777777" w:rsidTr="00D438A7">
        <w:trPr>
          <w:trHeight w:val="946"/>
        </w:trPr>
        <w:tc>
          <w:tcPr>
            <w:tcW w:w="5671" w:type="dxa"/>
            <w:gridSpan w:val="11"/>
            <w:shd w:val="clear" w:color="auto" w:fill="FFFFFF"/>
          </w:tcPr>
          <w:p w14:paraId="25937B38" w14:textId="77777777" w:rsidR="00342634" w:rsidRDefault="00342634" w:rsidP="00342634">
            <w:pPr>
              <w:suppressAutoHyphens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670" w:type="dxa"/>
            <w:gridSpan w:val="14"/>
            <w:shd w:val="clear" w:color="auto" w:fill="FFFFFF"/>
          </w:tcPr>
          <w:p w14:paraId="25EAE22C" w14:textId="77777777" w:rsidR="00342634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6C5">
              <w:rPr>
                <w:rFonts w:ascii="Times New Roman" w:hAnsi="Times New Roman"/>
                <w:color w:val="000000"/>
              </w:rPr>
            </w:r>
            <w:r w:rsidR="001C76C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EF368C2" w14:textId="77777777" w:rsidR="00342634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6C5">
              <w:rPr>
                <w:rFonts w:ascii="Times New Roman" w:hAnsi="Times New Roman"/>
                <w:color w:val="000000"/>
              </w:rPr>
            </w:r>
            <w:r w:rsidR="001C76C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B06ABDA" w14:textId="43A9CBB8" w:rsidR="00342634" w:rsidRDefault="00342634" w:rsidP="00342634">
            <w:pPr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6C5">
              <w:rPr>
                <w:rFonts w:ascii="Times New Roman" w:hAnsi="Times New Roman"/>
                <w:color w:val="000000"/>
              </w:rPr>
            </w:r>
            <w:r w:rsidR="001C76C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42634" w:rsidRPr="008B4FE6" w14:paraId="75C5357F" w14:textId="77777777" w:rsidTr="00D438A7">
        <w:trPr>
          <w:trHeight w:val="1025"/>
        </w:trPr>
        <w:tc>
          <w:tcPr>
            <w:tcW w:w="5671" w:type="dxa"/>
            <w:gridSpan w:val="11"/>
            <w:shd w:val="clear" w:color="auto" w:fill="FFFFFF"/>
          </w:tcPr>
          <w:p w14:paraId="71922FD3" w14:textId="1ECD99D7" w:rsidR="00342634" w:rsidRPr="008B4FE6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6C5">
              <w:rPr>
                <w:rFonts w:ascii="Times New Roman" w:hAnsi="Times New Roman"/>
                <w:color w:val="000000"/>
              </w:rPr>
            </w:r>
            <w:r w:rsidR="001C76C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041A246" w14:textId="77777777" w:rsidR="00342634" w:rsidRPr="008B4FE6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6C5">
              <w:rPr>
                <w:rFonts w:ascii="Times New Roman" w:hAnsi="Times New Roman"/>
                <w:color w:val="000000"/>
              </w:rPr>
            </w:r>
            <w:r w:rsidR="001C76C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0FB0B35" w14:textId="3EF7336F" w:rsidR="00342634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6C5">
              <w:rPr>
                <w:rFonts w:ascii="Times New Roman" w:hAnsi="Times New Roman"/>
                <w:color w:val="000000"/>
              </w:rPr>
            </w:r>
            <w:r w:rsidR="001C76C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9E9B76F" w14:textId="77777777" w:rsidR="00342634" w:rsidRPr="008B4FE6" w:rsidRDefault="00342634" w:rsidP="00342634">
            <w:pPr>
              <w:suppressAutoHyphens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6C5">
              <w:rPr>
                <w:rFonts w:ascii="Times New Roman" w:hAnsi="Times New Roman"/>
                <w:color w:val="000000"/>
              </w:rPr>
            </w:r>
            <w:r w:rsidR="001C76C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670" w:type="dxa"/>
            <w:gridSpan w:val="14"/>
            <w:shd w:val="clear" w:color="auto" w:fill="FFFFFF"/>
          </w:tcPr>
          <w:p w14:paraId="162F0C98" w14:textId="77777777" w:rsidR="00342634" w:rsidRPr="008B4FE6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6C5">
              <w:rPr>
                <w:rFonts w:ascii="Times New Roman" w:hAnsi="Times New Roman"/>
                <w:color w:val="000000"/>
              </w:rPr>
            </w:r>
            <w:r w:rsidR="001C76C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602F305" w14:textId="1E86279B" w:rsidR="00342634" w:rsidRPr="008B4FE6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6C5">
              <w:rPr>
                <w:rFonts w:ascii="Times New Roman" w:hAnsi="Times New Roman"/>
                <w:color w:val="000000"/>
              </w:rPr>
            </w:r>
            <w:r w:rsidR="001C76C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A31CB73" w14:textId="5E6B7B84" w:rsidR="00342634" w:rsidRPr="008B4FE6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6C5">
              <w:rPr>
                <w:rFonts w:ascii="Times New Roman" w:hAnsi="Times New Roman"/>
                <w:color w:val="000000"/>
              </w:rPr>
            </w:r>
            <w:r w:rsidR="001C76C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75AE9B8" w14:textId="498EB140" w:rsidR="00342634" w:rsidRPr="008B4FE6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6C5">
              <w:rPr>
                <w:rFonts w:ascii="Times New Roman" w:hAnsi="Times New Roman"/>
                <w:color w:val="000000"/>
              </w:rPr>
            </w:r>
            <w:r w:rsidR="001C76C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342634" w:rsidRPr="008B4FE6" w14:paraId="0E23B651" w14:textId="77777777" w:rsidTr="00D438A7">
        <w:trPr>
          <w:trHeight w:val="870"/>
        </w:trPr>
        <w:tc>
          <w:tcPr>
            <w:tcW w:w="5671" w:type="dxa"/>
            <w:gridSpan w:val="11"/>
            <w:shd w:val="clear" w:color="auto" w:fill="FFFFFF"/>
          </w:tcPr>
          <w:p w14:paraId="29A23A81" w14:textId="77777777" w:rsidR="00342634" w:rsidRPr="008B4FE6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670" w:type="dxa"/>
            <w:gridSpan w:val="14"/>
            <w:shd w:val="clear" w:color="auto" w:fill="FFFFFF"/>
          </w:tcPr>
          <w:p w14:paraId="4FAB39F5" w14:textId="43689E9D" w:rsidR="00342634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6C5">
              <w:rPr>
                <w:rFonts w:ascii="Times New Roman" w:hAnsi="Times New Roman"/>
                <w:color w:val="000000"/>
              </w:rPr>
            </w:r>
            <w:r w:rsidR="001C76C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6DB56B3" w14:textId="77777777" w:rsidR="00342634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6C5">
              <w:rPr>
                <w:rFonts w:ascii="Times New Roman" w:hAnsi="Times New Roman"/>
                <w:color w:val="000000"/>
              </w:rPr>
            </w:r>
            <w:r w:rsidR="001C76C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A99ECF1" w14:textId="0232D1A6" w:rsidR="00342634" w:rsidRPr="008B4FE6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6C5">
              <w:rPr>
                <w:rFonts w:ascii="Times New Roman" w:hAnsi="Times New Roman"/>
                <w:color w:val="000000"/>
              </w:rPr>
            </w:r>
            <w:r w:rsidR="001C76C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42634" w:rsidRPr="00BB4206" w14:paraId="63A35C20" w14:textId="77777777" w:rsidTr="00D438A7">
        <w:trPr>
          <w:trHeight w:val="330"/>
        </w:trPr>
        <w:tc>
          <w:tcPr>
            <w:tcW w:w="11341" w:type="dxa"/>
            <w:gridSpan w:val="25"/>
            <w:shd w:val="clear" w:color="auto" w:fill="FFFFFF"/>
          </w:tcPr>
          <w:p w14:paraId="7D528411" w14:textId="77777777" w:rsidR="00B87C74" w:rsidRDefault="00342634" w:rsidP="00810972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3" w:name="_Hlk54603513"/>
            <w:r w:rsidRPr="00573412">
              <w:rPr>
                <w:rFonts w:ascii="Times New Roman" w:hAnsi="Times New Roman"/>
                <w:color w:val="000000"/>
                <w:szCs w:val="20"/>
              </w:rPr>
              <w:t xml:space="preserve">Komentarz: </w:t>
            </w:r>
          </w:p>
          <w:p w14:paraId="018F287D" w14:textId="6B24C97C" w:rsidR="00B87C74" w:rsidRDefault="00810972" w:rsidP="00810972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Na starostów nałożono obowiązek</w:t>
            </w:r>
            <w:r w:rsidR="00B87C74">
              <w:rPr>
                <w:rFonts w:ascii="Times New Roman" w:hAnsi="Times New Roman"/>
                <w:color w:val="000000"/>
                <w:szCs w:val="20"/>
              </w:rPr>
              <w:t>:</w:t>
            </w:r>
          </w:p>
          <w:p w14:paraId="03148891" w14:textId="560140C3" w:rsidR="00810972" w:rsidRPr="00810972" w:rsidRDefault="00B87C74" w:rsidP="00810972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  <w:r w:rsidR="00810972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="00810972" w:rsidRPr="00810972">
              <w:rPr>
                <w:rFonts w:ascii="Times New Roman" w:hAnsi="Times New Roman"/>
                <w:color w:val="000000"/>
                <w:szCs w:val="20"/>
              </w:rPr>
              <w:t>zapewnienia możliwości dokonywania zgłoszeń w formie telefonicznej</w:t>
            </w:r>
            <w:r>
              <w:rPr>
                <w:rFonts w:ascii="Times New Roman" w:hAnsi="Times New Roman"/>
                <w:color w:val="000000"/>
                <w:szCs w:val="20"/>
              </w:rPr>
              <w:t>;</w:t>
            </w:r>
          </w:p>
          <w:p w14:paraId="1218CC99" w14:textId="77777777" w:rsidR="00342634" w:rsidRDefault="00B87C74" w:rsidP="00810972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- </w:t>
            </w:r>
            <w:r w:rsidRPr="00B87C74">
              <w:rPr>
                <w:rFonts w:ascii="Times New Roman" w:hAnsi="Times New Roman"/>
                <w:color w:val="000000"/>
                <w:szCs w:val="20"/>
              </w:rPr>
              <w:t>udostępni</w:t>
            </w:r>
            <w:r>
              <w:rPr>
                <w:rFonts w:ascii="Times New Roman" w:hAnsi="Times New Roman"/>
                <w:color w:val="000000"/>
                <w:szCs w:val="20"/>
              </w:rPr>
              <w:t>enia</w:t>
            </w:r>
            <w:r w:rsidRPr="00B87C74">
              <w:rPr>
                <w:rFonts w:ascii="Times New Roman" w:hAnsi="Times New Roman"/>
                <w:color w:val="000000"/>
                <w:szCs w:val="20"/>
              </w:rPr>
              <w:t xml:space="preserve"> na stronie internetowej informacj</w:t>
            </w:r>
            <w:r>
              <w:rPr>
                <w:rFonts w:ascii="Times New Roman" w:hAnsi="Times New Roman"/>
                <w:color w:val="000000"/>
                <w:szCs w:val="20"/>
              </w:rPr>
              <w:t>i</w:t>
            </w:r>
            <w:r w:rsidRPr="00B87C74">
              <w:rPr>
                <w:rFonts w:ascii="Times New Roman" w:hAnsi="Times New Roman"/>
                <w:color w:val="000000"/>
                <w:szCs w:val="20"/>
              </w:rPr>
              <w:t xml:space="preserve"> o działalności punktów zlokalizowanych na terenie powiatu oraz informacj</w:t>
            </w:r>
            <w:r>
              <w:rPr>
                <w:rFonts w:ascii="Times New Roman" w:hAnsi="Times New Roman"/>
                <w:color w:val="000000"/>
                <w:szCs w:val="20"/>
              </w:rPr>
              <w:t>i</w:t>
            </w:r>
            <w:r w:rsidRPr="00B87C74">
              <w:rPr>
                <w:rFonts w:ascii="Times New Roman" w:hAnsi="Times New Roman"/>
                <w:color w:val="000000"/>
                <w:szCs w:val="20"/>
              </w:rPr>
              <w:t xml:space="preserve"> o sposobie dokonywania zapisów na porady</w:t>
            </w:r>
            <w:r w:rsidR="00810972" w:rsidRPr="00810972">
              <w:rPr>
                <w:rFonts w:ascii="Times New Roman" w:hAnsi="Times New Roman"/>
                <w:color w:val="000000"/>
                <w:szCs w:val="20"/>
              </w:rPr>
              <w:t>.</w:t>
            </w:r>
          </w:p>
          <w:p w14:paraId="0B15EFF6" w14:textId="4ED32BAF" w:rsidR="00B87C74" w:rsidRPr="00573412" w:rsidRDefault="00B87C74" w:rsidP="00810972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Ponadto</w:t>
            </w:r>
            <w:r w:rsidR="00C741AB">
              <w:rPr>
                <w:rFonts w:ascii="Times New Roman" w:hAnsi="Times New Roman"/>
                <w:color w:val="00000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dla starostów wprowadzono możliwość określenia szczególnego</w:t>
            </w:r>
            <w:r w:rsidRPr="00B87C74">
              <w:rPr>
                <w:rFonts w:ascii="Times New Roman" w:hAnsi="Times New Roman"/>
                <w:color w:val="000000"/>
                <w:szCs w:val="20"/>
              </w:rPr>
              <w:t xml:space="preserve"> sposobu udzielania nieodpłatnej pomocy w powiecie ze względu na sytuację epidemiczną lub sanitarną.</w:t>
            </w:r>
          </w:p>
        </w:tc>
      </w:tr>
      <w:bookmarkEnd w:id="3"/>
      <w:tr w:rsidR="00342634" w:rsidRPr="008B4FE6" w14:paraId="09A7CEBC" w14:textId="77777777" w:rsidTr="00D438A7">
        <w:trPr>
          <w:trHeight w:val="142"/>
        </w:trPr>
        <w:tc>
          <w:tcPr>
            <w:tcW w:w="11341" w:type="dxa"/>
            <w:gridSpan w:val="25"/>
            <w:shd w:val="clear" w:color="auto" w:fill="99CCFF"/>
          </w:tcPr>
          <w:p w14:paraId="0D121477" w14:textId="77777777" w:rsidR="00342634" w:rsidRPr="008B4FE6" w:rsidRDefault="00342634" w:rsidP="00342634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342634" w:rsidRPr="00BB4206" w14:paraId="322E1309" w14:textId="77777777" w:rsidTr="00D438A7">
        <w:trPr>
          <w:trHeight w:val="142"/>
        </w:trPr>
        <w:tc>
          <w:tcPr>
            <w:tcW w:w="11341" w:type="dxa"/>
            <w:gridSpan w:val="25"/>
            <w:shd w:val="clear" w:color="auto" w:fill="auto"/>
          </w:tcPr>
          <w:p w14:paraId="05B2A9F0" w14:textId="15778FC2" w:rsidR="00342634" w:rsidRPr="00573412" w:rsidRDefault="00810972" w:rsidP="00342634">
            <w:pPr>
              <w:suppressAutoHyphens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Proponowane rozwiązania nie będą miały wpływu na rynek pracy.</w:t>
            </w:r>
          </w:p>
        </w:tc>
      </w:tr>
      <w:tr w:rsidR="00342634" w:rsidRPr="008B4FE6" w14:paraId="21C5F86F" w14:textId="77777777" w:rsidTr="00D438A7">
        <w:trPr>
          <w:trHeight w:val="142"/>
        </w:trPr>
        <w:tc>
          <w:tcPr>
            <w:tcW w:w="11341" w:type="dxa"/>
            <w:gridSpan w:val="25"/>
            <w:shd w:val="clear" w:color="auto" w:fill="99CCFF"/>
          </w:tcPr>
          <w:p w14:paraId="2C9D189D" w14:textId="77777777" w:rsidR="00342634" w:rsidRPr="008B4FE6" w:rsidRDefault="00342634" w:rsidP="00342634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342634" w:rsidRPr="008B4FE6" w14:paraId="2C64415A" w14:textId="77777777" w:rsidTr="00D438A7">
        <w:trPr>
          <w:trHeight w:val="818"/>
        </w:trPr>
        <w:tc>
          <w:tcPr>
            <w:tcW w:w="3158" w:type="dxa"/>
            <w:gridSpan w:val="5"/>
            <w:shd w:val="clear" w:color="auto" w:fill="FFFFFF"/>
          </w:tcPr>
          <w:p w14:paraId="04C25A18" w14:textId="77777777" w:rsidR="00342634" w:rsidRPr="008B4FE6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6C5">
              <w:rPr>
                <w:rFonts w:ascii="Times New Roman" w:hAnsi="Times New Roman"/>
                <w:color w:val="000000"/>
              </w:rPr>
            </w:r>
            <w:r w:rsidR="001C76C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F07102E" w14:textId="163FB99C" w:rsidR="00342634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6C5">
              <w:rPr>
                <w:rFonts w:ascii="Times New Roman" w:hAnsi="Times New Roman"/>
                <w:color w:val="000000"/>
              </w:rPr>
            </w:r>
            <w:r w:rsidR="001C76C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5C051C4" w14:textId="5E0D999A" w:rsidR="00C741AB" w:rsidRDefault="00C741AB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6C5">
              <w:rPr>
                <w:rFonts w:ascii="Times New Roman" w:hAnsi="Times New Roman"/>
                <w:color w:val="000000"/>
              </w:rPr>
            </w:r>
            <w:r w:rsidR="001C76C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  <w:p w14:paraId="3D0476CC" w14:textId="3607FB6D" w:rsidR="00342634" w:rsidRPr="008B4FE6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874" w:type="dxa"/>
            <w:gridSpan w:val="12"/>
            <w:shd w:val="clear" w:color="auto" w:fill="FFFFFF"/>
          </w:tcPr>
          <w:p w14:paraId="2AA8733E" w14:textId="77777777" w:rsidR="00342634" w:rsidRPr="008B4FE6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6C5">
              <w:rPr>
                <w:rFonts w:ascii="Times New Roman" w:hAnsi="Times New Roman"/>
                <w:color w:val="000000"/>
              </w:rPr>
            </w:r>
            <w:r w:rsidR="001C76C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B562898" w14:textId="77777777" w:rsidR="00C741AB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6C5">
              <w:rPr>
                <w:rFonts w:ascii="Times New Roman" w:hAnsi="Times New Roman"/>
                <w:color w:val="000000"/>
              </w:rPr>
            </w:r>
            <w:r w:rsidR="001C76C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1B59DC14" w14:textId="60BA6F8C" w:rsidR="00342634" w:rsidRPr="008B4FE6" w:rsidRDefault="00C741AB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6C5">
              <w:rPr>
                <w:rFonts w:ascii="Times New Roman" w:hAnsi="Times New Roman"/>
                <w:color w:val="000000"/>
              </w:rPr>
            </w:r>
            <w:r w:rsidR="001C76C5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309" w:type="dxa"/>
            <w:gridSpan w:val="8"/>
            <w:shd w:val="clear" w:color="auto" w:fill="FFFFFF"/>
          </w:tcPr>
          <w:p w14:paraId="3D78A033" w14:textId="2F551A6C" w:rsidR="00342634" w:rsidRDefault="00810972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6C5">
              <w:rPr>
                <w:rFonts w:ascii="Times New Roman" w:hAnsi="Times New Roman"/>
                <w:color w:val="000000"/>
              </w:rPr>
            </w:r>
            <w:r w:rsidR="001C76C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342634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42634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7A6930D" w14:textId="48B23CF5" w:rsidR="00342634" w:rsidRPr="008B4FE6" w:rsidRDefault="00810972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6C5">
              <w:rPr>
                <w:rFonts w:ascii="Times New Roman" w:hAnsi="Times New Roman"/>
                <w:color w:val="000000"/>
              </w:rPr>
            </w:r>
            <w:r w:rsidR="001C76C5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342634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42634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342634" w:rsidRPr="008B4FE6" w14:paraId="1AF462B9" w14:textId="77777777" w:rsidTr="00D438A7">
        <w:trPr>
          <w:trHeight w:val="486"/>
        </w:trPr>
        <w:tc>
          <w:tcPr>
            <w:tcW w:w="1474" w:type="dxa"/>
            <w:shd w:val="clear" w:color="auto" w:fill="FFFFFF"/>
            <w:vAlign w:val="center"/>
          </w:tcPr>
          <w:p w14:paraId="1D2BD531" w14:textId="77777777" w:rsidR="00342634" w:rsidRPr="008B4FE6" w:rsidRDefault="00342634" w:rsidP="00342634">
            <w:pPr>
              <w:suppressAutoHyphen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9867" w:type="dxa"/>
            <w:gridSpan w:val="24"/>
            <w:shd w:val="clear" w:color="auto" w:fill="FFFFFF"/>
            <w:vAlign w:val="center"/>
          </w:tcPr>
          <w:p w14:paraId="359E74D2" w14:textId="6EE37DEB" w:rsidR="00342634" w:rsidRPr="00573412" w:rsidRDefault="00810972" w:rsidP="00342634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0"/>
              </w:rPr>
              <w:t>Brak wpływu na pozostałe obszary.</w:t>
            </w:r>
          </w:p>
        </w:tc>
      </w:tr>
      <w:tr w:rsidR="00342634" w:rsidRPr="008B4FE6" w14:paraId="315D881A" w14:textId="77777777" w:rsidTr="00D438A7">
        <w:trPr>
          <w:trHeight w:val="142"/>
        </w:trPr>
        <w:tc>
          <w:tcPr>
            <w:tcW w:w="11341" w:type="dxa"/>
            <w:gridSpan w:val="25"/>
            <w:shd w:val="clear" w:color="auto" w:fill="99CCFF"/>
          </w:tcPr>
          <w:p w14:paraId="2C7C2328" w14:textId="77777777" w:rsidR="00342634" w:rsidRPr="00E35C1C" w:rsidRDefault="00342634" w:rsidP="00342634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E35C1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342634" w:rsidRPr="00BB4206" w14:paraId="35562212" w14:textId="77777777" w:rsidTr="00D438A7">
        <w:trPr>
          <w:trHeight w:val="360"/>
        </w:trPr>
        <w:tc>
          <w:tcPr>
            <w:tcW w:w="11341" w:type="dxa"/>
            <w:gridSpan w:val="25"/>
            <w:shd w:val="clear" w:color="auto" w:fill="FFFFFF"/>
          </w:tcPr>
          <w:p w14:paraId="6C3B2DBA" w14:textId="5D8D8BA2" w:rsidR="00342634" w:rsidRPr="00E35C1C" w:rsidRDefault="00342634" w:rsidP="00342634">
            <w:pPr>
              <w:suppressAutoHyphens/>
              <w:spacing w:line="240" w:lineRule="auto"/>
              <w:jc w:val="both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 xml:space="preserve">Planuje się, że </w:t>
            </w:r>
            <w:r w:rsidR="00810972">
              <w:rPr>
                <w:rFonts w:ascii="Times New Roman" w:hAnsi="Times New Roman"/>
                <w:spacing w:val="-2"/>
                <w:szCs w:val="20"/>
              </w:rPr>
              <w:t>rozporządzenie wejdzie wżycie 1 stycznia 2022 r.</w:t>
            </w:r>
          </w:p>
        </w:tc>
      </w:tr>
      <w:tr w:rsidR="00342634" w:rsidRPr="008B4FE6" w14:paraId="12D3F978" w14:textId="77777777" w:rsidTr="00D438A7">
        <w:trPr>
          <w:trHeight w:val="142"/>
        </w:trPr>
        <w:tc>
          <w:tcPr>
            <w:tcW w:w="11341" w:type="dxa"/>
            <w:gridSpan w:val="25"/>
            <w:shd w:val="clear" w:color="auto" w:fill="99CCFF"/>
          </w:tcPr>
          <w:p w14:paraId="4465DCCA" w14:textId="77777777" w:rsidR="00342634" w:rsidRPr="004B0744" w:rsidRDefault="00342634" w:rsidP="00342634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4B0744">
              <w:rPr>
                <w:rFonts w:ascii="Times New Roman" w:hAnsi="Times New Roman"/>
                <w:b/>
              </w:rPr>
              <w:t xml:space="preserve"> </w:t>
            </w:r>
            <w:r w:rsidRPr="004B0744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342634" w:rsidRPr="00BB4206" w14:paraId="0FF1698B" w14:textId="77777777" w:rsidTr="00D438A7">
        <w:trPr>
          <w:trHeight w:val="238"/>
        </w:trPr>
        <w:tc>
          <w:tcPr>
            <w:tcW w:w="11341" w:type="dxa"/>
            <w:gridSpan w:val="25"/>
            <w:shd w:val="clear" w:color="auto" w:fill="FFFFFF"/>
          </w:tcPr>
          <w:p w14:paraId="69161A07" w14:textId="2D409ED5" w:rsidR="00342634" w:rsidRPr="00573412" w:rsidRDefault="00810972" w:rsidP="00342634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0"/>
              </w:rPr>
            </w:pPr>
            <w:r w:rsidRPr="00850B44">
              <w:rPr>
                <w:rFonts w:ascii="Times New Roman" w:hAnsi="Times New Roman"/>
                <w:color w:val="000000"/>
                <w:spacing w:val="-2"/>
                <w:szCs w:val="20"/>
              </w:rPr>
              <w:t>Efekty wejścia w życie projektowanych rozwiązań będą natychmiastowe i nie wymagają pomiaru.</w:t>
            </w:r>
          </w:p>
        </w:tc>
      </w:tr>
      <w:tr w:rsidR="00342634" w:rsidRPr="008B4FE6" w14:paraId="08AE04C9" w14:textId="77777777" w:rsidTr="00D438A7">
        <w:trPr>
          <w:trHeight w:val="142"/>
        </w:trPr>
        <w:tc>
          <w:tcPr>
            <w:tcW w:w="11341" w:type="dxa"/>
            <w:gridSpan w:val="25"/>
            <w:shd w:val="clear" w:color="auto" w:fill="99CCFF"/>
          </w:tcPr>
          <w:p w14:paraId="3B6ABBA9" w14:textId="77777777" w:rsidR="00342634" w:rsidRPr="008B4FE6" w:rsidRDefault="00342634" w:rsidP="00342634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342634" w:rsidRPr="008B4FE6" w14:paraId="1A0D8C35" w14:textId="77777777" w:rsidTr="00D438A7">
        <w:trPr>
          <w:trHeight w:val="142"/>
        </w:trPr>
        <w:tc>
          <w:tcPr>
            <w:tcW w:w="11341" w:type="dxa"/>
            <w:gridSpan w:val="25"/>
            <w:shd w:val="clear" w:color="auto" w:fill="FFFFFF"/>
          </w:tcPr>
          <w:p w14:paraId="16FA43F3" w14:textId="421678E8" w:rsidR="00342634" w:rsidRPr="00B37C80" w:rsidRDefault="00342634" w:rsidP="00342634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2B085AD6" w14:textId="77777777" w:rsidR="006176ED" w:rsidRPr="00522D94" w:rsidRDefault="006176ED" w:rsidP="00573412">
      <w:pPr>
        <w:pStyle w:val="Nagwek1"/>
        <w:suppressAutoHyphens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603E" w14:textId="77777777" w:rsidR="001C76C5" w:rsidRDefault="001C76C5" w:rsidP="00044739">
      <w:pPr>
        <w:spacing w:line="240" w:lineRule="auto"/>
      </w:pPr>
      <w:r>
        <w:separator/>
      </w:r>
    </w:p>
  </w:endnote>
  <w:endnote w:type="continuationSeparator" w:id="0">
    <w:p w14:paraId="305C40D7" w14:textId="77777777" w:rsidR="001C76C5" w:rsidRDefault="001C76C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50402020203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593F" w14:textId="77777777" w:rsidR="001C76C5" w:rsidRDefault="001C76C5" w:rsidP="00044739">
      <w:pPr>
        <w:spacing w:line="240" w:lineRule="auto"/>
      </w:pPr>
      <w:r>
        <w:separator/>
      </w:r>
    </w:p>
  </w:footnote>
  <w:footnote w:type="continuationSeparator" w:id="0">
    <w:p w14:paraId="10147A74" w14:textId="77777777" w:rsidR="001C76C5" w:rsidRDefault="001C76C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528"/>
    <w:multiLevelType w:val="hybridMultilevel"/>
    <w:tmpl w:val="BB9824B8"/>
    <w:lvl w:ilvl="0" w:tplc="8564EBE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0727"/>
    <w:multiLevelType w:val="hybridMultilevel"/>
    <w:tmpl w:val="3E20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2EF"/>
    <w:multiLevelType w:val="hybridMultilevel"/>
    <w:tmpl w:val="2C088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45E1"/>
    <w:multiLevelType w:val="hybridMultilevel"/>
    <w:tmpl w:val="FC9C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7AD0"/>
    <w:multiLevelType w:val="hybridMultilevel"/>
    <w:tmpl w:val="F5F4551C"/>
    <w:lvl w:ilvl="0" w:tplc="893072C2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F0950"/>
    <w:multiLevelType w:val="hybridMultilevel"/>
    <w:tmpl w:val="FBE87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C46FD"/>
    <w:multiLevelType w:val="hybridMultilevel"/>
    <w:tmpl w:val="2F52B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61F44"/>
    <w:multiLevelType w:val="hybridMultilevel"/>
    <w:tmpl w:val="7B82D0CA"/>
    <w:lvl w:ilvl="0" w:tplc="EE00FF14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5200"/>
    <w:multiLevelType w:val="hybridMultilevel"/>
    <w:tmpl w:val="F5F4551C"/>
    <w:lvl w:ilvl="0" w:tplc="893072C2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610A4"/>
    <w:multiLevelType w:val="hybridMultilevel"/>
    <w:tmpl w:val="B3C2A9D6"/>
    <w:lvl w:ilvl="0" w:tplc="FABC8F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04100"/>
    <w:multiLevelType w:val="hybridMultilevel"/>
    <w:tmpl w:val="E31C30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6129FE"/>
    <w:multiLevelType w:val="hybridMultilevel"/>
    <w:tmpl w:val="524A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42EB9"/>
    <w:multiLevelType w:val="hybridMultilevel"/>
    <w:tmpl w:val="3AC2A360"/>
    <w:lvl w:ilvl="0" w:tplc="4922358C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3668A"/>
    <w:multiLevelType w:val="hybridMultilevel"/>
    <w:tmpl w:val="302A292A"/>
    <w:lvl w:ilvl="0" w:tplc="8564EBE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61106BB"/>
    <w:multiLevelType w:val="hybridMultilevel"/>
    <w:tmpl w:val="E2A45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53EA1"/>
    <w:multiLevelType w:val="hybridMultilevel"/>
    <w:tmpl w:val="B0E849E2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32E40"/>
    <w:multiLevelType w:val="hybridMultilevel"/>
    <w:tmpl w:val="16E4964A"/>
    <w:lvl w:ilvl="0" w:tplc="702CC1F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F67D6"/>
    <w:multiLevelType w:val="hybridMultilevel"/>
    <w:tmpl w:val="96E41B4C"/>
    <w:lvl w:ilvl="0" w:tplc="8564EBE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14"/>
  </w:num>
  <w:num w:numId="12">
    <w:abstractNumId w:val="17"/>
  </w:num>
  <w:num w:numId="13">
    <w:abstractNumId w:val="2"/>
  </w:num>
  <w:num w:numId="14">
    <w:abstractNumId w:val="8"/>
  </w:num>
  <w:num w:numId="15">
    <w:abstractNumId w:val="13"/>
  </w:num>
  <w:num w:numId="16">
    <w:abstractNumId w:val="10"/>
  </w:num>
  <w:num w:numId="17">
    <w:abstractNumId w:val="18"/>
  </w:num>
  <w:num w:numId="18">
    <w:abstractNumId w:val="0"/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2F61"/>
    <w:rsid w:val="000034B7"/>
    <w:rsid w:val="00003DF4"/>
    <w:rsid w:val="00004C6A"/>
    <w:rsid w:val="00006519"/>
    <w:rsid w:val="00006C7A"/>
    <w:rsid w:val="00007179"/>
    <w:rsid w:val="000128B5"/>
    <w:rsid w:val="000128C0"/>
    <w:rsid w:val="00012D11"/>
    <w:rsid w:val="00013EB5"/>
    <w:rsid w:val="00014C8A"/>
    <w:rsid w:val="00016CA1"/>
    <w:rsid w:val="00021758"/>
    <w:rsid w:val="0002288D"/>
    <w:rsid w:val="00023836"/>
    <w:rsid w:val="00026FA9"/>
    <w:rsid w:val="0003188D"/>
    <w:rsid w:val="00034B6F"/>
    <w:rsid w:val="000356A9"/>
    <w:rsid w:val="00040AAB"/>
    <w:rsid w:val="00044138"/>
    <w:rsid w:val="00044739"/>
    <w:rsid w:val="00051637"/>
    <w:rsid w:val="00051C8C"/>
    <w:rsid w:val="00052888"/>
    <w:rsid w:val="00052EE8"/>
    <w:rsid w:val="0005584D"/>
    <w:rsid w:val="00056681"/>
    <w:rsid w:val="000567FC"/>
    <w:rsid w:val="00057B49"/>
    <w:rsid w:val="00057E06"/>
    <w:rsid w:val="000648A7"/>
    <w:rsid w:val="000651EA"/>
    <w:rsid w:val="0006618B"/>
    <w:rsid w:val="000670C0"/>
    <w:rsid w:val="000717BB"/>
    <w:rsid w:val="00071B0B"/>
    <w:rsid w:val="00071B99"/>
    <w:rsid w:val="00072B89"/>
    <w:rsid w:val="000753A5"/>
    <w:rsid w:val="000756E5"/>
    <w:rsid w:val="0007702B"/>
    <w:rsid w:val="0007704E"/>
    <w:rsid w:val="00080EC8"/>
    <w:rsid w:val="00082B3B"/>
    <w:rsid w:val="000847BE"/>
    <w:rsid w:val="000863B0"/>
    <w:rsid w:val="000868B7"/>
    <w:rsid w:val="000870D0"/>
    <w:rsid w:val="00087775"/>
    <w:rsid w:val="000926A7"/>
    <w:rsid w:val="00092D36"/>
    <w:rsid w:val="00093752"/>
    <w:rsid w:val="000944AC"/>
    <w:rsid w:val="00094A1F"/>
    <w:rsid w:val="00094CB9"/>
    <w:rsid w:val="000956B2"/>
    <w:rsid w:val="000969E7"/>
    <w:rsid w:val="000A2248"/>
    <w:rsid w:val="000A2307"/>
    <w:rsid w:val="000A235A"/>
    <w:rsid w:val="000A23DE"/>
    <w:rsid w:val="000A2650"/>
    <w:rsid w:val="000A4020"/>
    <w:rsid w:val="000A63A0"/>
    <w:rsid w:val="000A684F"/>
    <w:rsid w:val="000A7887"/>
    <w:rsid w:val="000A7B33"/>
    <w:rsid w:val="000B2DA8"/>
    <w:rsid w:val="000B3420"/>
    <w:rsid w:val="000B4E01"/>
    <w:rsid w:val="000B54FB"/>
    <w:rsid w:val="000B7ACC"/>
    <w:rsid w:val="000B7CC6"/>
    <w:rsid w:val="000B7E41"/>
    <w:rsid w:val="000C0037"/>
    <w:rsid w:val="000C11DF"/>
    <w:rsid w:val="000C11EC"/>
    <w:rsid w:val="000C1F94"/>
    <w:rsid w:val="000C29B0"/>
    <w:rsid w:val="000C3D81"/>
    <w:rsid w:val="000C543F"/>
    <w:rsid w:val="000C76FC"/>
    <w:rsid w:val="000D38FC"/>
    <w:rsid w:val="000D4C3E"/>
    <w:rsid w:val="000D4D90"/>
    <w:rsid w:val="000D7B31"/>
    <w:rsid w:val="000E230A"/>
    <w:rsid w:val="000E2D10"/>
    <w:rsid w:val="000E6EEE"/>
    <w:rsid w:val="000E7C2D"/>
    <w:rsid w:val="000F0A72"/>
    <w:rsid w:val="000F3204"/>
    <w:rsid w:val="000F3FF5"/>
    <w:rsid w:val="000F4E61"/>
    <w:rsid w:val="000F52A2"/>
    <w:rsid w:val="000F6C0A"/>
    <w:rsid w:val="000F6C8F"/>
    <w:rsid w:val="000F7FFB"/>
    <w:rsid w:val="001021D6"/>
    <w:rsid w:val="00105248"/>
    <w:rsid w:val="0010548B"/>
    <w:rsid w:val="001059B2"/>
    <w:rsid w:val="0010610E"/>
    <w:rsid w:val="001061B8"/>
    <w:rsid w:val="001061BB"/>
    <w:rsid w:val="00106BF4"/>
    <w:rsid w:val="001072D1"/>
    <w:rsid w:val="00107A96"/>
    <w:rsid w:val="00111686"/>
    <w:rsid w:val="00114360"/>
    <w:rsid w:val="00114651"/>
    <w:rsid w:val="00114B7D"/>
    <w:rsid w:val="0011544F"/>
    <w:rsid w:val="001161B1"/>
    <w:rsid w:val="00117017"/>
    <w:rsid w:val="001224C9"/>
    <w:rsid w:val="001230AB"/>
    <w:rsid w:val="00123312"/>
    <w:rsid w:val="001240D7"/>
    <w:rsid w:val="001258FD"/>
    <w:rsid w:val="0012734B"/>
    <w:rsid w:val="00130E8E"/>
    <w:rsid w:val="00131D0C"/>
    <w:rsid w:val="0013216E"/>
    <w:rsid w:val="00133A06"/>
    <w:rsid w:val="00134801"/>
    <w:rsid w:val="001401B5"/>
    <w:rsid w:val="00141C91"/>
    <w:rsid w:val="001422B9"/>
    <w:rsid w:val="001428EB"/>
    <w:rsid w:val="00143612"/>
    <w:rsid w:val="00145188"/>
    <w:rsid w:val="001452A0"/>
    <w:rsid w:val="0014665F"/>
    <w:rsid w:val="00146EA9"/>
    <w:rsid w:val="0014773E"/>
    <w:rsid w:val="00147B1D"/>
    <w:rsid w:val="00147B62"/>
    <w:rsid w:val="0015055A"/>
    <w:rsid w:val="001520C4"/>
    <w:rsid w:val="00152665"/>
    <w:rsid w:val="00153464"/>
    <w:rsid w:val="00153764"/>
    <w:rsid w:val="0015410C"/>
    <w:rsid w:val="001541B3"/>
    <w:rsid w:val="00155B15"/>
    <w:rsid w:val="0015670D"/>
    <w:rsid w:val="0015696A"/>
    <w:rsid w:val="00160188"/>
    <w:rsid w:val="00160D93"/>
    <w:rsid w:val="001625BE"/>
    <w:rsid w:val="001643A4"/>
    <w:rsid w:val="00164FCC"/>
    <w:rsid w:val="001662E4"/>
    <w:rsid w:val="00167616"/>
    <w:rsid w:val="001724FA"/>
    <w:rsid w:val="001727BB"/>
    <w:rsid w:val="00174F5B"/>
    <w:rsid w:val="00175761"/>
    <w:rsid w:val="00180D25"/>
    <w:rsid w:val="0018318D"/>
    <w:rsid w:val="00183839"/>
    <w:rsid w:val="00184F0D"/>
    <w:rsid w:val="0018572C"/>
    <w:rsid w:val="00186F2C"/>
    <w:rsid w:val="00187E2E"/>
    <w:rsid w:val="00187E79"/>
    <w:rsid w:val="00187F0D"/>
    <w:rsid w:val="00190306"/>
    <w:rsid w:val="00192CC5"/>
    <w:rsid w:val="00192DD4"/>
    <w:rsid w:val="0019302A"/>
    <w:rsid w:val="00193A02"/>
    <w:rsid w:val="00194D5A"/>
    <w:rsid w:val="001956A7"/>
    <w:rsid w:val="00196E85"/>
    <w:rsid w:val="001A118A"/>
    <w:rsid w:val="001A1227"/>
    <w:rsid w:val="001A27F4"/>
    <w:rsid w:val="001A2D95"/>
    <w:rsid w:val="001A3E79"/>
    <w:rsid w:val="001A41EF"/>
    <w:rsid w:val="001A4D1D"/>
    <w:rsid w:val="001A4F20"/>
    <w:rsid w:val="001B19A8"/>
    <w:rsid w:val="001B3460"/>
    <w:rsid w:val="001B4CA1"/>
    <w:rsid w:val="001B6745"/>
    <w:rsid w:val="001B75D8"/>
    <w:rsid w:val="001B78B3"/>
    <w:rsid w:val="001C07B3"/>
    <w:rsid w:val="001C0C4A"/>
    <w:rsid w:val="001C1060"/>
    <w:rsid w:val="001C184F"/>
    <w:rsid w:val="001C272B"/>
    <w:rsid w:val="001C3C63"/>
    <w:rsid w:val="001C540E"/>
    <w:rsid w:val="001C5499"/>
    <w:rsid w:val="001C5BE4"/>
    <w:rsid w:val="001C5F29"/>
    <w:rsid w:val="001C76C5"/>
    <w:rsid w:val="001D077C"/>
    <w:rsid w:val="001D4732"/>
    <w:rsid w:val="001D4BCA"/>
    <w:rsid w:val="001D571F"/>
    <w:rsid w:val="001D6A3C"/>
    <w:rsid w:val="001D6D51"/>
    <w:rsid w:val="001D7D70"/>
    <w:rsid w:val="001D7DEF"/>
    <w:rsid w:val="001E0D3C"/>
    <w:rsid w:val="001E0F36"/>
    <w:rsid w:val="001E1C95"/>
    <w:rsid w:val="001E215F"/>
    <w:rsid w:val="001E3FEA"/>
    <w:rsid w:val="001E5DC0"/>
    <w:rsid w:val="001F1F1F"/>
    <w:rsid w:val="001F25F0"/>
    <w:rsid w:val="001F3BEE"/>
    <w:rsid w:val="001F653A"/>
    <w:rsid w:val="001F6979"/>
    <w:rsid w:val="00202BC6"/>
    <w:rsid w:val="00202DB7"/>
    <w:rsid w:val="002033F1"/>
    <w:rsid w:val="00205141"/>
    <w:rsid w:val="0020516B"/>
    <w:rsid w:val="002052BB"/>
    <w:rsid w:val="00206FF3"/>
    <w:rsid w:val="0020712E"/>
    <w:rsid w:val="00207459"/>
    <w:rsid w:val="0021196A"/>
    <w:rsid w:val="00213355"/>
    <w:rsid w:val="00213559"/>
    <w:rsid w:val="00213EFD"/>
    <w:rsid w:val="002157E5"/>
    <w:rsid w:val="002162DA"/>
    <w:rsid w:val="00216C60"/>
    <w:rsid w:val="002172F1"/>
    <w:rsid w:val="00217E11"/>
    <w:rsid w:val="00220443"/>
    <w:rsid w:val="00223C7B"/>
    <w:rsid w:val="0022471F"/>
    <w:rsid w:val="00224AB1"/>
    <w:rsid w:val="00225CCE"/>
    <w:rsid w:val="00225FD5"/>
    <w:rsid w:val="00226849"/>
    <w:rsid w:val="0022687A"/>
    <w:rsid w:val="002269E4"/>
    <w:rsid w:val="00226C25"/>
    <w:rsid w:val="00227F15"/>
    <w:rsid w:val="00230728"/>
    <w:rsid w:val="0023391F"/>
    <w:rsid w:val="00234040"/>
    <w:rsid w:val="002357DC"/>
    <w:rsid w:val="00235964"/>
    <w:rsid w:val="00235CD2"/>
    <w:rsid w:val="00242F32"/>
    <w:rsid w:val="00243618"/>
    <w:rsid w:val="0024503F"/>
    <w:rsid w:val="002451D4"/>
    <w:rsid w:val="00245C9D"/>
    <w:rsid w:val="00246201"/>
    <w:rsid w:val="0025131B"/>
    <w:rsid w:val="00251A8E"/>
    <w:rsid w:val="00254DED"/>
    <w:rsid w:val="00254E2B"/>
    <w:rsid w:val="00255619"/>
    <w:rsid w:val="00255DAD"/>
    <w:rsid w:val="00256108"/>
    <w:rsid w:val="00256D56"/>
    <w:rsid w:val="002572C7"/>
    <w:rsid w:val="00260F33"/>
    <w:rsid w:val="002613BD"/>
    <w:rsid w:val="002624F1"/>
    <w:rsid w:val="00262F2F"/>
    <w:rsid w:val="00263E6C"/>
    <w:rsid w:val="00265289"/>
    <w:rsid w:val="00265FEC"/>
    <w:rsid w:val="00267736"/>
    <w:rsid w:val="00270C81"/>
    <w:rsid w:val="00270C8D"/>
    <w:rsid w:val="00271558"/>
    <w:rsid w:val="00271937"/>
    <w:rsid w:val="0027201E"/>
    <w:rsid w:val="002724E0"/>
    <w:rsid w:val="00273693"/>
    <w:rsid w:val="002747B9"/>
    <w:rsid w:val="00274862"/>
    <w:rsid w:val="00275D28"/>
    <w:rsid w:val="00277063"/>
    <w:rsid w:val="00282D72"/>
    <w:rsid w:val="00283402"/>
    <w:rsid w:val="00284901"/>
    <w:rsid w:val="00287A30"/>
    <w:rsid w:val="00287B90"/>
    <w:rsid w:val="00290FD6"/>
    <w:rsid w:val="00291D04"/>
    <w:rsid w:val="00292D40"/>
    <w:rsid w:val="00293B69"/>
    <w:rsid w:val="00294259"/>
    <w:rsid w:val="002947B8"/>
    <w:rsid w:val="00295CCF"/>
    <w:rsid w:val="002A1554"/>
    <w:rsid w:val="002A16B8"/>
    <w:rsid w:val="002A2C81"/>
    <w:rsid w:val="002A5BC7"/>
    <w:rsid w:val="002B0A49"/>
    <w:rsid w:val="002B3D1A"/>
    <w:rsid w:val="002C27D0"/>
    <w:rsid w:val="002C2C9B"/>
    <w:rsid w:val="002C2F77"/>
    <w:rsid w:val="002C3943"/>
    <w:rsid w:val="002C54F2"/>
    <w:rsid w:val="002C62A5"/>
    <w:rsid w:val="002D0CB3"/>
    <w:rsid w:val="002D17D6"/>
    <w:rsid w:val="002D18D7"/>
    <w:rsid w:val="002D21CE"/>
    <w:rsid w:val="002D2A1C"/>
    <w:rsid w:val="002D35C9"/>
    <w:rsid w:val="002D5A17"/>
    <w:rsid w:val="002D7B42"/>
    <w:rsid w:val="002E000C"/>
    <w:rsid w:val="002E0683"/>
    <w:rsid w:val="002E1684"/>
    <w:rsid w:val="002E1954"/>
    <w:rsid w:val="002E1B47"/>
    <w:rsid w:val="002E3DA3"/>
    <w:rsid w:val="002E450F"/>
    <w:rsid w:val="002E6B38"/>
    <w:rsid w:val="002E6C22"/>
    <w:rsid w:val="002E6D63"/>
    <w:rsid w:val="002E6E2B"/>
    <w:rsid w:val="002F2392"/>
    <w:rsid w:val="002F2D45"/>
    <w:rsid w:val="002F500B"/>
    <w:rsid w:val="00300991"/>
    <w:rsid w:val="00301321"/>
    <w:rsid w:val="0030186D"/>
    <w:rsid w:val="00301959"/>
    <w:rsid w:val="00301F35"/>
    <w:rsid w:val="003022C9"/>
    <w:rsid w:val="0030395C"/>
    <w:rsid w:val="00305A97"/>
    <w:rsid w:val="00305B8A"/>
    <w:rsid w:val="00305FDB"/>
    <w:rsid w:val="00311B90"/>
    <w:rsid w:val="00312170"/>
    <w:rsid w:val="003124B0"/>
    <w:rsid w:val="003139C6"/>
    <w:rsid w:val="0031709F"/>
    <w:rsid w:val="00320F41"/>
    <w:rsid w:val="00321F6A"/>
    <w:rsid w:val="00323BC0"/>
    <w:rsid w:val="00325525"/>
    <w:rsid w:val="00325880"/>
    <w:rsid w:val="0032696C"/>
    <w:rsid w:val="003302AC"/>
    <w:rsid w:val="00331BF9"/>
    <w:rsid w:val="00333E84"/>
    <w:rsid w:val="0033495E"/>
    <w:rsid w:val="00334A79"/>
    <w:rsid w:val="00334D8D"/>
    <w:rsid w:val="0033541F"/>
    <w:rsid w:val="00337345"/>
    <w:rsid w:val="00337DD2"/>
    <w:rsid w:val="003404D1"/>
    <w:rsid w:val="00342634"/>
    <w:rsid w:val="00343C23"/>
    <w:rsid w:val="003443FF"/>
    <w:rsid w:val="003448A2"/>
    <w:rsid w:val="0034662A"/>
    <w:rsid w:val="00352407"/>
    <w:rsid w:val="00352BFD"/>
    <w:rsid w:val="00354038"/>
    <w:rsid w:val="0035479E"/>
    <w:rsid w:val="00355808"/>
    <w:rsid w:val="00356B12"/>
    <w:rsid w:val="00360228"/>
    <w:rsid w:val="00360ACB"/>
    <w:rsid w:val="00362C7E"/>
    <w:rsid w:val="00363309"/>
    <w:rsid w:val="00363601"/>
    <w:rsid w:val="003638E8"/>
    <w:rsid w:val="003647A8"/>
    <w:rsid w:val="0036495B"/>
    <w:rsid w:val="00364AF6"/>
    <w:rsid w:val="00364B8D"/>
    <w:rsid w:val="00370C7E"/>
    <w:rsid w:val="003729D7"/>
    <w:rsid w:val="00372C22"/>
    <w:rsid w:val="00374368"/>
    <w:rsid w:val="00375275"/>
    <w:rsid w:val="0037655C"/>
    <w:rsid w:val="00376AC9"/>
    <w:rsid w:val="00381A59"/>
    <w:rsid w:val="0038329D"/>
    <w:rsid w:val="00384A70"/>
    <w:rsid w:val="00385A2E"/>
    <w:rsid w:val="00386C99"/>
    <w:rsid w:val="00390CBA"/>
    <w:rsid w:val="003926CC"/>
    <w:rsid w:val="00393032"/>
    <w:rsid w:val="00394B69"/>
    <w:rsid w:val="00395FB4"/>
    <w:rsid w:val="00397078"/>
    <w:rsid w:val="003A02C4"/>
    <w:rsid w:val="003A0E10"/>
    <w:rsid w:val="003A1012"/>
    <w:rsid w:val="003A160E"/>
    <w:rsid w:val="003A23B2"/>
    <w:rsid w:val="003A3A8D"/>
    <w:rsid w:val="003A61EB"/>
    <w:rsid w:val="003A6202"/>
    <w:rsid w:val="003A6953"/>
    <w:rsid w:val="003B01C0"/>
    <w:rsid w:val="003B362E"/>
    <w:rsid w:val="003B6032"/>
    <w:rsid w:val="003B6083"/>
    <w:rsid w:val="003B740A"/>
    <w:rsid w:val="003B76E0"/>
    <w:rsid w:val="003B7D5F"/>
    <w:rsid w:val="003C10A1"/>
    <w:rsid w:val="003C3838"/>
    <w:rsid w:val="003C4FDD"/>
    <w:rsid w:val="003C5847"/>
    <w:rsid w:val="003D0681"/>
    <w:rsid w:val="003D0DC0"/>
    <w:rsid w:val="003D12F6"/>
    <w:rsid w:val="003D1426"/>
    <w:rsid w:val="003D7203"/>
    <w:rsid w:val="003D7245"/>
    <w:rsid w:val="003E169A"/>
    <w:rsid w:val="003E1DC4"/>
    <w:rsid w:val="003E2446"/>
    <w:rsid w:val="003E2AF7"/>
    <w:rsid w:val="003E2F4E"/>
    <w:rsid w:val="003E5210"/>
    <w:rsid w:val="003E56BA"/>
    <w:rsid w:val="003E59D3"/>
    <w:rsid w:val="003E720A"/>
    <w:rsid w:val="003E7EE9"/>
    <w:rsid w:val="003F13FB"/>
    <w:rsid w:val="003F183C"/>
    <w:rsid w:val="003F2A25"/>
    <w:rsid w:val="003F5819"/>
    <w:rsid w:val="00402467"/>
    <w:rsid w:val="004026A6"/>
    <w:rsid w:val="00403857"/>
    <w:rsid w:val="00403E6E"/>
    <w:rsid w:val="00411FCA"/>
    <w:rsid w:val="004129B4"/>
    <w:rsid w:val="004136C7"/>
    <w:rsid w:val="00415905"/>
    <w:rsid w:val="00417EF0"/>
    <w:rsid w:val="004210B5"/>
    <w:rsid w:val="00422181"/>
    <w:rsid w:val="004244A8"/>
    <w:rsid w:val="00425F72"/>
    <w:rsid w:val="00426649"/>
    <w:rsid w:val="00427736"/>
    <w:rsid w:val="00431203"/>
    <w:rsid w:val="004335E0"/>
    <w:rsid w:val="004342E7"/>
    <w:rsid w:val="00435553"/>
    <w:rsid w:val="00441787"/>
    <w:rsid w:val="00443005"/>
    <w:rsid w:val="00444F2D"/>
    <w:rsid w:val="004474F8"/>
    <w:rsid w:val="00447A1F"/>
    <w:rsid w:val="00452034"/>
    <w:rsid w:val="004526DB"/>
    <w:rsid w:val="004544F5"/>
    <w:rsid w:val="00455620"/>
    <w:rsid w:val="00455FA6"/>
    <w:rsid w:val="004610AC"/>
    <w:rsid w:val="00461E24"/>
    <w:rsid w:val="00461F1B"/>
    <w:rsid w:val="004637C7"/>
    <w:rsid w:val="00466112"/>
    <w:rsid w:val="00466900"/>
    <w:rsid w:val="00466C70"/>
    <w:rsid w:val="004702C9"/>
    <w:rsid w:val="004726E9"/>
    <w:rsid w:val="00472E45"/>
    <w:rsid w:val="00473FEA"/>
    <w:rsid w:val="0047579D"/>
    <w:rsid w:val="004820CE"/>
    <w:rsid w:val="00483262"/>
    <w:rsid w:val="00483781"/>
    <w:rsid w:val="00484107"/>
    <w:rsid w:val="00484ACF"/>
    <w:rsid w:val="00485107"/>
    <w:rsid w:val="00485CC5"/>
    <w:rsid w:val="004932CA"/>
    <w:rsid w:val="0049343F"/>
    <w:rsid w:val="0049368C"/>
    <w:rsid w:val="00494CED"/>
    <w:rsid w:val="004964FC"/>
    <w:rsid w:val="004974FF"/>
    <w:rsid w:val="004A145E"/>
    <w:rsid w:val="004A1693"/>
    <w:rsid w:val="004A1DD2"/>
    <w:rsid w:val="004A1F15"/>
    <w:rsid w:val="004A2A81"/>
    <w:rsid w:val="004A2F10"/>
    <w:rsid w:val="004A5D3A"/>
    <w:rsid w:val="004A78AF"/>
    <w:rsid w:val="004A7BD7"/>
    <w:rsid w:val="004B0744"/>
    <w:rsid w:val="004B3887"/>
    <w:rsid w:val="004B5C78"/>
    <w:rsid w:val="004B67F5"/>
    <w:rsid w:val="004B7D3A"/>
    <w:rsid w:val="004C0856"/>
    <w:rsid w:val="004C0C95"/>
    <w:rsid w:val="004C1022"/>
    <w:rsid w:val="004C1205"/>
    <w:rsid w:val="004C1494"/>
    <w:rsid w:val="004C15C2"/>
    <w:rsid w:val="004C1911"/>
    <w:rsid w:val="004C36D8"/>
    <w:rsid w:val="004C3CEE"/>
    <w:rsid w:val="004C624D"/>
    <w:rsid w:val="004D1248"/>
    <w:rsid w:val="004D1E3C"/>
    <w:rsid w:val="004D4169"/>
    <w:rsid w:val="004D41D8"/>
    <w:rsid w:val="004D45C4"/>
    <w:rsid w:val="004D576E"/>
    <w:rsid w:val="004D641E"/>
    <w:rsid w:val="004D6E14"/>
    <w:rsid w:val="004D7979"/>
    <w:rsid w:val="004D7DE8"/>
    <w:rsid w:val="004E0081"/>
    <w:rsid w:val="004E1860"/>
    <w:rsid w:val="004E1F95"/>
    <w:rsid w:val="004E2B07"/>
    <w:rsid w:val="004E3C5D"/>
    <w:rsid w:val="004E468D"/>
    <w:rsid w:val="004E5D0A"/>
    <w:rsid w:val="004E605F"/>
    <w:rsid w:val="004F0BAD"/>
    <w:rsid w:val="004F1781"/>
    <w:rsid w:val="004F22E6"/>
    <w:rsid w:val="004F24B9"/>
    <w:rsid w:val="004F38DC"/>
    <w:rsid w:val="004F4E17"/>
    <w:rsid w:val="004F7819"/>
    <w:rsid w:val="00500686"/>
    <w:rsid w:val="0050082F"/>
    <w:rsid w:val="00500C56"/>
    <w:rsid w:val="00501713"/>
    <w:rsid w:val="00503064"/>
    <w:rsid w:val="00503B6F"/>
    <w:rsid w:val="00506568"/>
    <w:rsid w:val="00510132"/>
    <w:rsid w:val="00511CE1"/>
    <w:rsid w:val="00514BEF"/>
    <w:rsid w:val="0051551B"/>
    <w:rsid w:val="00516A62"/>
    <w:rsid w:val="00516B3F"/>
    <w:rsid w:val="00517841"/>
    <w:rsid w:val="00517C15"/>
    <w:rsid w:val="00520C57"/>
    <w:rsid w:val="0052115E"/>
    <w:rsid w:val="00521952"/>
    <w:rsid w:val="00522D94"/>
    <w:rsid w:val="00524591"/>
    <w:rsid w:val="005274A4"/>
    <w:rsid w:val="005328BF"/>
    <w:rsid w:val="005333F4"/>
    <w:rsid w:val="00533D89"/>
    <w:rsid w:val="005341DC"/>
    <w:rsid w:val="00536564"/>
    <w:rsid w:val="00540BFD"/>
    <w:rsid w:val="0054161E"/>
    <w:rsid w:val="00542437"/>
    <w:rsid w:val="00544597"/>
    <w:rsid w:val="00544E77"/>
    <w:rsid w:val="00544FFE"/>
    <w:rsid w:val="0054643A"/>
    <w:rsid w:val="005468D2"/>
    <w:rsid w:val="005473F5"/>
    <w:rsid w:val="005477E7"/>
    <w:rsid w:val="00550761"/>
    <w:rsid w:val="0055177A"/>
    <w:rsid w:val="00552794"/>
    <w:rsid w:val="005558D2"/>
    <w:rsid w:val="00555951"/>
    <w:rsid w:val="00556C0E"/>
    <w:rsid w:val="00556CD9"/>
    <w:rsid w:val="00557517"/>
    <w:rsid w:val="00560790"/>
    <w:rsid w:val="005623DE"/>
    <w:rsid w:val="00563199"/>
    <w:rsid w:val="0056350B"/>
    <w:rsid w:val="00564013"/>
    <w:rsid w:val="00564874"/>
    <w:rsid w:val="00566A56"/>
    <w:rsid w:val="00567963"/>
    <w:rsid w:val="0057009A"/>
    <w:rsid w:val="00571260"/>
    <w:rsid w:val="0057189C"/>
    <w:rsid w:val="00573412"/>
    <w:rsid w:val="00573FC1"/>
    <w:rsid w:val="005741EE"/>
    <w:rsid w:val="0057668E"/>
    <w:rsid w:val="00580162"/>
    <w:rsid w:val="00580B96"/>
    <w:rsid w:val="00581BAF"/>
    <w:rsid w:val="00583FA3"/>
    <w:rsid w:val="005875FA"/>
    <w:rsid w:val="00590EE2"/>
    <w:rsid w:val="0059106C"/>
    <w:rsid w:val="0059340F"/>
    <w:rsid w:val="00594FE3"/>
    <w:rsid w:val="00595427"/>
    <w:rsid w:val="00595AD9"/>
    <w:rsid w:val="00595E83"/>
    <w:rsid w:val="00596530"/>
    <w:rsid w:val="005967F3"/>
    <w:rsid w:val="005A06DF"/>
    <w:rsid w:val="005A5527"/>
    <w:rsid w:val="005A5AE6"/>
    <w:rsid w:val="005B1206"/>
    <w:rsid w:val="005B37E8"/>
    <w:rsid w:val="005B46AF"/>
    <w:rsid w:val="005B5C81"/>
    <w:rsid w:val="005C0056"/>
    <w:rsid w:val="005C0BF4"/>
    <w:rsid w:val="005D00D2"/>
    <w:rsid w:val="005D07A3"/>
    <w:rsid w:val="005D0BB1"/>
    <w:rsid w:val="005D1042"/>
    <w:rsid w:val="005D16BD"/>
    <w:rsid w:val="005D16EC"/>
    <w:rsid w:val="005D2B83"/>
    <w:rsid w:val="005D4826"/>
    <w:rsid w:val="005D5343"/>
    <w:rsid w:val="005D5C1F"/>
    <w:rsid w:val="005D61D6"/>
    <w:rsid w:val="005E0159"/>
    <w:rsid w:val="005E09DE"/>
    <w:rsid w:val="005E0BBA"/>
    <w:rsid w:val="005E0D13"/>
    <w:rsid w:val="005E28F9"/>
    <w:rsid w:val="005E2E11"/>
    <w:rsid w:val="005E33AC"/>
    <w:rsid w:val="005E35BF"/>
    <w:rsid w:val="005E5047"/>
    <w:rsid w:val="005E5C3E"/>
    <w:rsid w:val="005E7205"/>
    <w:rsid w:val="005E7371"/>
    <w:rsid w:val="005F0A3B"/>
    <w:rsid w:val="005F0EF7"/>
    <w:rsid w:val="005F116C"/>
    <w:rsid w:val="005F1978"/>
    <w:rsid w:val="005F2131"/>
    <w:rsid w:val="005F3CE0"/>
    <w:rsid w:val="005F7188"/>
    <w:rsid w:val="005F7C1A"/>
    <w:rsid w:val="00603BF7"/>
    <w:rsid w:val="006040FD"/>
    <w:rsid w:val="00605EF6"/>
    <w:rsid w:val="00606455"/>
    <w:rsid w:val="00610D4A"/>
    <w:rsid w:val="00613DB7"/>
    <w:rsid w:val="0061447C"/>
    <w:rsid w:val="00614929"/>
    <w:rsid w:val="00616511"/>
    <w:rsid w:val="006176ED"/>
    <w:rsid w:val="0061771F"/>
    <w:rsid w:val="006202F3"/>
    <w:rsid w:val="0062097A"/>
    <w:rsid w:val="00621DA6"/>
    <w:rsid w:val="00623CFE"/>
    <w:rsid w:val="00624593"/>
    <w:rsid w:val="006257DE"/>
    <w:rsid w:val="00626432"/>
    <w:rsid w:val="006271FD"/>
    <w:rsid w:val="00627221"/>
    <w:rsid w:val="00627EE8"/>
    <w:rsid w:val="00627FD8"/>
    <w:rsid w:val="0063044B"/>
    <w:rsid w:val="006316FA"/>
    <w:rsid w:val="00632141"/>
    <w:rsid w:val="006370D2"/>
    <w:rsid w:val="00637E1A"/>
    <w:rsid w:val="00637F89"/>
    <w:rsid w:val="0064074F"/>
    <w:rsid w:val="00641DA8"/>
    <w:rsid w:val="00641F55"/>
    <w:rsid w:val="006435E8"/>
    <w:rsid w:val="00645E4A"/>
    <w:rsid w:val="006479E9"/>
    <w:rsid w:val="00647DF6"/>
    <w:rsid w:val="00651A1E"/>
    <w:rsid w:val="00653688"/>
    <w:rsid w:val="006603F5"/>
    <w:rsid w:val="00660601"/>
    <w:rsid w:val="0066091B"/>
    <w:rsid w:val="00664A04"/>
    <w:rsid w:val="006660E9"/>
    <w:rsid w:val="00666B44"/>
    <w:rsid w:val="00667249"/>
    <w:rsid w:val="00667558"/>
    <w:rsid w:val="00670D39"/>
    <w:rsid w:val="00670D90"/>
    <w:rsid w:val="00671523"/>
    <w:rsid w:val="00671709"/>
    <w:rsid w:val="00672FFF"/>
    <w:rsid w:val="00673061"/>
    <w:rsid w:val="00673DD1"/>
    <w:rsid w:val="00674804"/>
    <w:rsid w:val="006750E8"/>
    <w:rsid w:val="006754EF"/>
    <w:rsid w:val="00676C8D"/>
    <w:rsid w:val="00676F1F"/>
    <w:rsid w:val="00677381"/>
    <w:rsid w:val="00677414"/>
    <w:rsid w:val="00677AB4"/>
    <w:rsid w:val="00680474"/>
    <w:rsid w:val="00681469"/>
    <w:rsid w:val="0068266A"/>
    <w:rsid w:val="006832CF"/>
    <w:rsid w:val="0068472D"/>
    <w:rsid w:val="0068601E"/>
    <w:rsid w:val="0069442C"/>
    <w:rsid w:val="0069486B"/>
    <w:rsid w:val="006957A1"/>
    <w:rsid w:val="00695E5C"/>
    <w:rsid w:val="00696EF5"/>
    <w:rsid w:val="00697998"/>
    <w:rsid w:val="006A12D8"/>
    <w:rsid w:val="006A3637"/>
    <w:rsid w:val="006A3F50"/>
    <w:rsid w:val="006A4099"/>
    <w:rsid w:val="006A450E"/>
    <w:rsid w:val="006A4904"/>
    <w:rsid w:val="006A548F"/>
    <w:rsid w:val="006A670F"/>
    <w:rsid w:val="006A701A"/>
    <w:rsid w:val="006B0855"/>
    <w:rsid w:val="006B366A"/>
    <w:rsid w:val="006B41BB"/>
    <w:rsid w:val="006B5A93"/>
    <w:rsid w:val="006B5CB8"/>
    <w:rsid w:val="006B64DC"/>
    <w:rsid w:val="006B6FAB"/>
    <w:rsid w:val="006B7A91"/>
    <w:rsid w:val="006C00B8"/>
    <w:rsid w:val="006C0E8A"/>
    <w:rsid w:val="006C2FA2"/>
    <w:rsid w:val="006C5A36"/>
    <w:rsid w:val="006C7A2B"/>
    <w:rsid w:val="006D122B"/>
    <w:rsid w:val="006D1714"/>
    <w:rsid w:val="006D2AC0"/>
    <w:rsid w:val="006D4704"/>
    <w:rsid w:val="006D4D52"/>
    <w:rsid w:val="006D65AC"/>
    <w:rsid w:val="006D6A2D"/>
    <w:rsid w:val="006E1E18"/>
    <w:rsid w:val="006E2B08"/>
    <w:rsid w:val="006E31CE"/>
    <w:rsid w:val="006E34D3"/>
    <w:rsid w:val="006F1435"/>
    <w:rsid w:val="006F18FC"/>
    <w:rsid w:val="006F6280"/>
    <w:rsid w:val="006F6C56"/>
    <w:rsid w:val="006F7753"/>
    <w:rsid w:val="006F78C4"/>
    <w:rsid w:val="00700970"/>
    <w:rsid w:val="00701D85"/>
    <w:rsid w:val="00702D4E"/>
    <w:rsid w:val="007031A0"/>
    <w:rsid w:val="007033A6"/>
    <w:rsid w:val="0070341D"/>
    <w:rsid w:val="007037DC"/>
    <w:rsid w:val="0070385B"/>
    <w:rsid w:val="00704080"/>
    <w:rsid w:val="0070508D"/>
    <w:rsid w:val="00705A29"/>
    <w:rsid w:val="00705F46"/>
    <w:rsid w:val="00706108"/>
    <w:rsid w:val="00706731"/>
    <w:rsid w:val="00707498"/>
    <w:rsid w:val="007117A1"/>
    <w:rsid w:val="00711A65"/>
    <w:rsid w:val="00712438"/>
    <w:rsid w:val="00712567"/>
    <w:rsid w:val="00712846"/>
    <w:rsid w:val="00714133"/>
    <w:rsid w:val="00714DA4"/>
    <w:rsid w:val="00715392"/>
    <w:rsid w:val="0071569E"/>
    <w:rsid w:val="007158B2"/>
    <w:rsid w:val="00716081"/>
    <w:rsid w:val="007162E8"/>
    <w:rsid w:val="00722767"/>
    <w:rsid w:val="0072295F"/>
    <w:rsid w:val="00722B48"/>
    <w:rsid w:val="007233D4"/>
    <w:rsid w:val="00724164"/>
    <w:rsid w:val="00725DE7"/>
    <w:rsid w:val="0072636A"/>
    <w:rsid w:val="00726B44"/>
    <w:rsid w:val="007271B4"/>
    <w:rsid w:val="007318DD"/>
    <w:rsid w:val="00733167"/>
    <w:rsid w:val="00733B27"/>
    <w:rsid w:val="00734D4F"/>
    <w:rsid w:val="00740D2C"/>
    <w:rsid w:val="0074148F"/>
    <w:rsid w:val="00741E30"/>
    <w:rsid w:val="00744BF9"/>
    <w:rsid w:val="00752623"/>
    <w:rsid w:val="00754110"/>
    <w:rsid w:val="0075530A"/>
    <w:rsid w:val="00756F45"/>
    <w:rsid w:val="007576E2"/>
    <w:rsid w:val="007606AF"/>
    <w:rsid w:val="00760F1F"/>
    <w:rsid w:val="00761185"/>
    <w:rsid w:val="007632F1"/>
    <w:rsid w:val="007634AD"/>
    <w:rsid w:val="0076423E"/>
    <w:rsid w:val="007646CB"/>
    <w:rsid w:val="0076658F"/>
    <w:rsid w:val="00766706"/>
    <w:rsid w:val="00766A84"/>
    <w:rsid w:val="0077040A"/>
    <w:rsid w:val="00770D52"/>
    <w:rsid w:val="00771126"/>
    <w:rsid w:val="00771CF9"/>
    <w:rsid w:val="00772D64"/>
    <w:rsid w:val="007775FA"/>
    <w:rsid w:val="00777E01"/>
    <w:rsid w:val="0078249C"/>
    <w:rsid w:val="00783523"/>
    <w:rsid w:val="00792609"/>
    <w:rsid w:val="00792887"/>
    <w:rsid w:val="0079342A"/>
    <w:rsid w:val="007943E2"/>
    <w:rsid w:val="00794F2C"/>
    <w:rsid w:val="007A12DE"/>
    <w:rsid w:val="007A3BC7"/>
    <w:rsid w:val="007A5231"/>
    <w:rsid w:val="007A5AC4"/>
    <w:rsid w:val="007A64F8"/>
    <w:rsid w:val="007A697B"/>
    <w:rsid w:val="007A7C9A"/>
    <w:rsid w:val="007B0FDD"/>
    <w:rsid w:val="007B4802"/>
    <w:rsid w:val="007B6668"/>
    <w:rsid w:val="007B6B33"/>
    <w:rsid w:val="007C14D0"/>
    <w:rsid w:val="007C2701"/>
    <w:rsid w:val="007C6C32"/>
    <w:rsid w:val="007C7504"/>
    <w:rsid w:val="007C7B9B"/>
    <w:rsid w:val="007D1605"/>
    <w:rsid w:val="007D16DE"/>
    <w:rsid w:val="007D2192"/>
    <w:rsid w:val="007D21F5"/>
    <w:rsid w:val="007D2BB9"/>
    <w:rsid w:val="007D4B4F"/>
    <w:rsid w:val="007D50E8"/>
    <w:rsid w:val="007D5B4F"/>
    <w:rsid w:val="007E13F5"/>
    <w:rsid w:val="007E6A20"/>
    <w:rsid w:val="007F0021"/>
    <w:rsid w:val="007F0579"/>
    <w:rsid w:val="007F1462"/>
    <w:rsid w:val="007F22BC"/>
    <w:rsid w:val="007F2F52"/>
    <w:rsid w:val="007F4579"/>
    <w:rsid w:val="007F53E8"/>
    <w:rsid w:val="007F7279"/>
    <w:rsid w:val="008010FC"/>
    <w:rsid w:val="00801B48"/>
    <w:rsid w:val="00801F71"/>
    <w:rsid w:val="00802F5B"/>
    <w:rsid w:val="00803741"/>
    <w:rsid w:val="0080404E"/>
    <w:rsid w:val="00805C77"/>
    <w:rsid w:val="00805F28"/>
    <w:rsid w:val="0080749F"/>
    <w:rsid w:val="00810972"/>
    <w:rsid w:val="008110E5"/>
    <w:rsid w:val="00811D46"/>
    <w:rsid w:val="008125B0"/>
    <w:rsid w:val="00812B2C"/>
    <w:rsid w:val="008144CB"/>
    <w:rsid w:val="00816F79"/>
    <w:rsid w:val="0082111E"/>
    <w:rsid w:val="008215AA"/>
    <w:rsid w:val="00821717"/>
    <w:rsid w:val="00822AE1"/>
    <w:rsid w:val="00823181"/>
    <w:rsid w:val="00824161"/>
    <w:rsid w:val="00824210"/>
    <w:rsid w:val="008251D8"/>
    <w:rsid w:val="008263C0"/>
    <w:rsid w:val="00826AF9"/>
    <w:rsid w:val="0083011F"/>
    <w:rsid w:val="00831AE0"/>
    <w:rsid w:val="00832AE7"/>
    <w:rsid w:val="0083583A"/>
    <w:rsid w:val="00837265"/>
    <w:rsid w:val="0083747A"/>
    <w:rsid w:val="00841422"/>
    <w:rsid w:val="00841D3B"/>
    <w:rsid w:val="0084314C"/>
    <w:rsid w:val="00843171"/>
    <w:rsid w:val="00843268"/>
    <w:rsid w:val="008438B2"/>
    <w:rsid w:val="00844CD5"/>
    <w:rsid w:val="00847ACF"/>
    <w:rsid w:val="0085028F"/>
    <w:rsid w:val="008535AE"/>
    <w:rsid w:val="00854A86"/>
    <w:rsid w:val="00855B9E"/>
    <w:rsid w:val="00856361"/>
    <w:rsid w:val="008575C3"/>
    <w:rsid w:val="0086157F"/>
    <w:rsid w:val="00862779"/>
    <w:rsid w:val="00863D28"/>
    <w:rsid w:val="008648C3"/>
    <w:rsid w:val="008668C1"/>
    <w:rsid w:val="00867C77"/>
    <w:rsid w:val="0087069A"/>
    <w:rsid w:val="00873E1B"/>
    <w:rsid w:val="0087531E"/>
    <w:rsid w:val="00880DD7"/>
    <w:rsid w:val="00880F26"/>
    <w:rsid w:val="00885322"/>
    <w:rsid w:val="0088712F"/>
    <w:rsid w:val="00890508"/>
    <w:rsid w:val="00891C90"/>
    <w:rsid w:val="00893972"/>
    <w:rsid w:val="0089587A"/>
    <w:rsid w:val="00896196"/>
    <w:rsid w:val="00896C2E"/>
    <w:rsid w:val="00897267"/>
    <w:rsid w:val="008A1226"/>
    <w:rsid w:val="008A1B2F"/>
    <w:rsid w:val="008A2F50"/>
    <w:rsid w:val="008A39ED"/>
    <w:rsid w:val="008A5095"/>
    <w:rsid w:val="008A608F"/>
    <w:rsid w:val="008B0524"/>
    <w:rsid w:val="008B1A9A"/>
    <w:rsid w:val="008B1C7D"/>
    <w:rsid w:val="008B4FE6"/>
    <w:rsid w:val="008B54A0"/>
    <w:rsid w:val="008B5D1B"/>
    <w:rsid w:val="008B6690"/>
    <w:rsid w:val="008B6C37"/>
    <w:rsid w:val="008B7156"/>
    <w:rsid w:val="008B7EB5"/>
    <w:rsid w:val="008C43A9"/>
    <w:rsid w:val="008C4A24"/>
    <w:rsid w:val="008C5A5E"/>
    <w:rsid w:val="008C607A"/>
    <w:rsid w:val="008D0424"/>
    <w:rsid w:val="008D4825"/>
    <w:rsid w:val="008D5C10"/>
    <w:rsid w:val="008D6619"/>
    <w:rsid w:val="008D7466"/>
    <w:rsid w:val="008D7AB6"/>
    <w:rsid w:val="008D7E6C"/>
    <w:rsid w:val="008E18F7"/>
    <w:rsid w:val="008E1E10"/>
    <w:rsid w:val="008E291B"/>
    <w:rsid w:val="008E4F2F"/>
    <w:rsid w:val="008E59F7"/>
    <w:rsid w:val="008E606C"/>
    <w:rsid w:val="008E6192"/>
    <w:rsid w:val="008E711F"/>
    <w:rsid w:val="008E74B0"/>
    <w:rsid w:val="008F27A7"/>
    <w:rsid w:val="008F4940"/>
    <w:rsid w:val="008F5382"/>
    <w:rsid w:val="008F6E9F"/>
    <w:rsid w:val="009008A8"/>
    <w:rsid w:val="00900BFC"/>
    <w:rsid w:val="00900CB8"/>
    <w:rsid w:val="0090267E"/>
    <w:rsid w:val="009063B0"/>
    <w:rsid w:val="009064C2"/>
    <w:rsid w:val="00907106"/>
    <w:rsid w:val="009107FD"/>
    <w:rsid w:val="0091137C"/>
    <w:rsid w:val="00911567"/>
    <w:rsid w:val="00912552"/>
    <w:rsid w:val="00912D0C"/>
    <w:rsid w:val="009159AF"/>
    <w:rsid w:val="00917915"/>
    <w:rsid w:val="00917AAE"/>
    <w:rsid w:val="009208AB"/>
    <w:rsid w:val="009220E0"/>
    <w:rsid w:val="00922AEF"/>
    <w:rsid w:val="00924C44"/>
    <w:rsid w:val="009251A9"/>
    <w:rsid w:val="0092602A"/>
    <w:rsid w:val="0092666E"/>
    <w:rsid w:val="00926FB5"/>
    <w:rsid w:val="00930699"/>
    <w:rsid w:val="00931F69"/>
    <w:rsid w:val="00932581"/>
    <w:rsid w:val="0093291C"/>
    <w:rsid w:val="00934123"/>
    <w:rsid w:val="009344ED"/>
    <w:rsid w:val="00934C43"/>
    <w:rsid w:val="00936971"/>
    <w:rsid w:val="009372F4"/>
    <w:rsid w:val="009412DB"/>
    <w:rsid w:val="00941DDC"/>
    <w:rsid w:val="00943BE4"/>
    <w:rsid w:val="0094472A"/>
    <w:rsid w:val="00952FD8"/>
    <w:rsid w:val="00955774"/>
    <w:rsid w:val="009560B5"/>
    <w:rsid w:val="00956585"/>
    <w:rsid w:val="00956A43"/>
    <w:rsid w:val="00960B18"/>
    <w:rsid w:val="00960C52"/>
    <w:rsid w:val="00962B7D"/>
    <w:rsid w:val="00966533"/>
    <w:rsid w:val="009703D6"/>
    <w:rsid w:val="0097073B"/>
    <w:rsid w:val="00970988"/>
    <w:rsid w:val="0097181B"/>
    <w:rsid w:val="0097237F"/>
    <w:rsid w:val="00974684"/>
    <w:rsid w:val="009746E1"/>
    <w:rsid w:val="0097501B"/>
    <w:rsid w:val="00976DC5"/>
    <w:rsid w:val="00976F17"/>
    <w:rsid w:val="00977CA4"/>
    <w:rsid w:val="009812E2"/>
    <w:rsid w:val="009818C7"/>
    <w:rsid w:val="00982DD4"/>
    <w:rsid w:val="009838AC"/>
    <w:rsid w:val="009841E5"/>
    <w:rsid w:val="00984267"/>
    <w:rsid w:val="0098479F"/>
    <w:rsid w:val="00984A8A"/>
    <w:rsid w:val="009857B6"/>
    <w:rsid w:val="00985A8D"/>
    <w:rsid w:val="00986610"/>
    <w:rsid w:val="009877DC"/>
    <w:rsid w:val="00991F96"/>
    <w:rsid w:val="00994C47"/>
    <w:rsid w:val="00995038"/>
    <w:rsid w:val="00995829"/>
    <w:rsid w:val="00995DE3"/>
    <w:rsid w:val="00996F0A"/>
    <w:rsid w:val="009A1772"/>
    <w:rsid w:val="009A1D86"/>
    <w:rsid w:val="009A1F49"/>
    <w:rsid w:val="009A2FA5"/>
    <w:rsid w:val="009A6501"/>
    <w:rsid w:val="009B049C"/>
    <w:rsid w:val="009B056F"/>
    <w:rsid w:val="009B11C8"/>
    <w:rsid w:val="009B12BE"/>
    <w:rsid w:val="009B2BCF"/>
    <w:rsid w:val="009B2FF8"/>
    <w:rsid w:val="009B55F5"/>
    <w:rsid w:val="009B5BA3"/>
    <w:rsid w:val="009C12AD"/>
    <w:rsid w:val="009C187C"/>
    <w:rsid w:val="009C2932"/>
    <w:rsid w:val="009C3068"/>
    <w:rsid w:val="009C3EA0"/>
    <w:rsid w:val="009C4234"/>
    <w:rsid w:val="009C6B71"/>
    <w:rsid w:val="009D0027"/>
    <w:rsid w:val="009D0655"/>
    <w:rsid w:val="009D06D6"/>
    <w:rsid w:val="009D0D48"/>
    <w:rsid w:val="009D73BC"/>
    <w:rsid w:val="009E1E7C"/>
    <w:rsid w:val="009E1E98"/>
    <w:rsid w:val="009E27BD"/>
    <w:rsid w:val="009E28FD"/>
    <w:rsid w:val="009E3ABE"/>
    <w:rsid w:val="009E3C4B"/>
    <w:rsid w:val="009E4843"/>
    <w:rsid w:val="009E5D7E"/>
    <w:rsid w:val="009E7406"/>
    <w:rsid w:val="009E7F83"/>
    <w:rsid w:val="009F045A"/>
    <w:rsid w:val="009F0637"/>
    <w:rsid w:val="009F3009"/>
    <w:rsid w:val="009F62A6"/>
    <w:rsid w:val="009F674F"/>
    <w:rsid w:val="009F72B5"/>
    <w:rsid w:val="009F799E"/>
    <w:rsid w:val="00A02020"/>
    <w:rsid w:val="00A0422A"/>
    <w:rsid w:val="00A056CB"/>
    <w:rsid w:val="00A07A29"/>
    <w:rsid w:val="00A102D5"/>
    <w:rsid w:val="00A10FF1"/>
    <w:rsid w:val="00A13EEB"/>
    <w:rsid w:val="00A1506B"/>
    <w:rsid w:val="00A16778"/>
    <w:rsid w:val="00A17056"/>
    <w:rsid w:val="00A17CB2"/>
    <w:rsid w:val="00A20722"/>
    <w:rsid w:val="00A23191"/>
    <w:rsid w:val="00A316FF"/>
    <w:rsid w:val="00A319C0"/>
    <w:rsid w:val="00A32831"/>
    <w:rsid w:val="00A33560"/>
    <w:rsid w:val="00A33D09"/>
    <w:rsid w:val="00A344D1"/>
    <w:rsid w:val="00A3634E"/>
    <w:rsid w:val="00A36448"/>
    <w:rsid w:val="00A364E4"/>
    <w:rsid w:val="00A371A5"/>
    <w:rsid w:val="00A4045C"/>
    <w:rsid w:val="00A432E6"/>
    <w:rsid w:val="00A45950"/>
    <w:rsid w:val="00A46B5B"/>
    <w:rsid w:val="00A47BDF"/>
    <w:rsid w:val="00A51CD7"/>
    <w:rsid w:val="00A51F0A"/>
    <w:rsid w:val="00A52ADB"/>
    <w:rsid w:val="00A533E8"/>
    <w:rsid w:val="00A542D9"/>
    <w:rsid w:val="00A54E83"/>
    <w:rsid w:val="00A56E64"/>
    <w:rsid w:val="00A5737B"/>
    <w:rsid w:val="00A611B5"/>
    <w:rsid w:val="00A62450"/>
    <w:rsid w:val="00A624C3"/>
    <w:rsid w:val="00A632E5"/>
    <w:rsid w:val="00A6512B"/>
    <w:rsid w:val="00A6641C"/>
    <w:rsid w:val="00A66593"/>
    <w:rsid w:val="00A70156"/>
    <w:rsid w:val="00A70286"/>
    <w:rsid w:val="00A74365"/>
    <w:rsid w:val="00A767D2"/>
    <w:rsid w:val="00A77616"/>
    <w:rsid w:val="00A7773C"/>
    <w:rsid w:val="00A77F6C"/>
    <w:rsid w:val="00A805DA"/>
    <w:rsid w:val="00A811B4"/>
    <w:rsid w:val="00A87301"/>
    <w:rsid w:val="00A87582"/>
    <w:rsid w:val="00A87B68"/>
    <w:rsid w:val="00A87CDE"/>
    <w:rsid w:val="00A92BAF"/>
    <w:rsid w:val="00A94737"/>
    <w:rsid w:val="00A949C7"/>
    <w:rsid w:val="00A94BA3"/>
    <w:rsid w:val="00A954F3"/>
    <w:rsid w:val="00A962D3"/>
    <w:rsid w:val="00A96CBA"/>
    <w:rsid w:val="00A97A53"/>
    <w:rsid w:val="00AA0243"/>
    <w:rsid w:val="00AA3EF2"/>
    <w:rsid w:val="00AA544B"/>
    <w:rsid w:val="00AA57C1"/>
    <w:rsid w:val="00AA780C"/>
    <w:rsid w:val="00AA7DE0"/>
    <w:rsid w:val="00AB00F3"/>
    <w:rsid w:val="00AB0BDD"/>
    <w:rsid w:val="00AB1ACD"/>
    <w:rsid w:val="00AB1BF8"/>
    <w:rsid w:val="00AB277F"/>
    <w:rsid w:val="00AB3373"/>
    <w:rsid w:val="00AB3C1A"/>
    <w:rsid w:val="00AB4099"/>
    <w:rsid w:val="00AB449A"/>
    <w:rsid w:val="00AB4FCF"/>
    <w:rsid w:val="00AC012F"/>
    <w:rsid w:val="00AC55EA"/>
    <w:rsid w:val="00AD0262"/>
    <w:rsid w:val="00AD14F9"/>
    <w:rsid w:val="00AD2CB4"/>
    <w:rsid w:val="00AD35D6"/>
    <w:rsid w:val="00AD58C5"/>
    <w:rsid w:val="00AD6222"/>
    <w:rsid w:val="00AD695E"/>
    <w:rsid w:val="00AD7F80"/>
    <w:rsid w:val="00AE1602"/>
    <w:rsid w:val="00AE36C4"/>
    <w:rsid w:val="00AE472C"/>
    <w:rsid w:val="00AE5339"/>
    <w:rsid w:val="00AE5375"/>
    <w:rsid w:val="00AE6CF8"/>
    <w:rsid w:val="00AF0040"/>
    <w:rsid w:val="00AF1688"/>
    <w:rsid w:val="00AF42A6"/>
    <w:rsid w:val="00AF4CAC"/>
    <w:rsid w:val="00AF7BE8"/>
    <w:rsid w:val="00B008BE"/>
    <w:rsid w:val="00B03AE8"/>
    <w:rsid w:val="00B03E0D"/>
    <w:rsid w:val="00B04B4D"/>
    <w:rsid w:val="00B054F8"/>
    <w:rsid w:val="00B07A52"/>
    <w:rsid w:val="00B1267A"/>
    <w:rsid w:val="00B130FB"/>
    <w:rsid w:val="00B13264"/>
    <w:rsid w:val="00B15443"/>
    <w:rsid w:val="00B15544"/>
    <w:rsid w:val="00B15D81"/>
    <w:rsid w:val="00B20EAB"/>
    <w:rsid w:val="00B215F7"/>
    <w:rsid w:val="00B2219A"/>
    <w:rsid w:val="00B262B1"/>
    <w:rsid w:val="00B27709"/>
    <w:rsid w:val="00B27B70"/>
    <w:rsid w:val="00B33F2F"/>
    <w:rsid w:val="00B3581B"/>
    <w:rsid w:val="00B358AE"/>
    <w:rsid w:val="00B36B81"/>
    <w:rsid w:val="00B36FEE"/>
    <w:rsid w:val="00B37C80"/>
    <w:rsid w:val="00B4000F"/>
    <w:rsid w:val="00B41C49"/>
    <w:rsid w:val="00B42393"/>
    <w:rsid w:val="00B438A5"/>
    <w:rsid w:val="00B441EC"/>
    <w:rsid w:val="00B44583"/>
    <w:rsid w:val="00B479AF"/>
    <w:rsid w:val="00B5092B"/>
    <w:rsid w:val="00B5194E"/>
    <w:rsid w:val="00B51AF5"/>
    <w:rsid w:val="00B526BC"/>
    <w:rsid w:val="00B531FC"/>
    <w:rsid w:val="00B55347"/>
    <w:rsid w:val="00B55365"/>
    <w:rsid w:val="00B57E5E"/>
    <w:rsid w:val="00B60841"/>
    <w:rsid w:val="00B61E44"/>
    <w:rsid w:val="00B61F37"/>
    <w:rsid w:val="00B62AE6"/>
    <w:rsid w:val="00B720B8"/>
    <w:rsid w:val="00B750D3"/>
    <w:rsid w:val="00B75DAC"/>
    <w:rsid w:val="00B7634C"/>
    <w:rsid w:val="00B7770F"/>
    <w:rsid w:val="00B77A89"/>
    <w:rsid w:val="00B77B27"/>
    <w:rsid w:val="00B8134E"/>
    <w:rsid w:val="00B8142B"/>
    <w:rsid w:val="00B81B55"/>
    <w:rsid w:val="00B81B56"/>
    <w:rsid w:val="00B83C0D"/>
    <w:rsid w:val="00B8446B"/>
    <w:rsid w:val="00B84613"/>
    <w:rsid w:val="00B85D14"/>
    <w:rsid w:val="00B87AF0"/>
    <w:rsid w:val="00B87C74"/>
    <w:rsid w:val="00B9037B"/>
    <w:rsid w:val="00B90D9E"/>
    <w:rsid w:val="00B910BD"/>
    <w:rsid w:val="00B93834"/>
    <w:rsid w:val="00B94BBB"/>
    <w:rsid w:val="00B9507D"/>
    <w:rsid w:val="00B96469"/>
    <w:rsid w:val="00B9732C"/>
    <w:rsid w:val="00B97A34"/>
    <w:rsid w:val="00BA0DA2"/>
    <w:rsid w:val="00BA0FE7"/>
    <w:rsid w:val="00BA2981"/>
    <w:rsid w:val="00BA3B3F"/>
    <w:rsid w:val="00BA42EE"/>
    <w:rsid w:val="00BA48F9"/>
    <w:rsid w:val="00BA54B3"/>
    <w:rsid w:val="00BB0409"/>
    <w:rsid w:val="00BB0DCA"/>
    <w:rsid w:val="00BB1324"/>
    <w:rsid w:val="00BB2666"/>
    <w:rsid w:val="00BB4206"/>
    <w:rsid w:val="00BB53FC"/>
    <w:rsid w:val="00BB5DEF"/>
    <w:rsid w:val="00BB5F4D"/>
    <w:rsid w:val="00BB67F5"/>
    <w:rsid w:val="00BB68AD"/>
    <w:rsid w:val="00BB6B80"/>
    <w:rsid w:val="00BB7873"/>
    <w:rsid w:val="00BC1040"/>
    <w:rsid w:val="00BC1435"/>
    <w:rsid w:val="00BC1FC5"/>
    <w:rsid w:val="00BC2D87"/>
    <w:rsid w:val="00BC35E4"/>
    <w:rsid w:val="00BC3773"/>
    <w:rsid w:val="00BC381A"/>
    <w:rsid w:val="00BC4DE3"/>
    <w:rsid w:val="00BC5E44"/>
    <w:rsid w:val="00BC6266"/>
    <w:rsid w:val="00BC77CF"/>
    <w:rsid w:val="00BD039B"/>
    <w:rsid w:val="00BD0638"/>
    <w:rsid w:val="00BD0962"/>
    <w:rsid w:val="00BD1EED"/>
    <w:rsid w:val="00BD2883"/>
    <w:rsid w:val="00BD291F"/>
    <w:rsid w:val="00BD2AB9"/>
    <w:rsid w:val="00BD58BA"/>
    <w:rsid w:val="00BD5DF9"/>
    <w:rsid w:val="00BE3276"/>
    <w:rsid w:val="00BE3EBE"/>
    <w:rsid w:val="00BE65C3"/>
    <w:rsid w:val="00BF0B81"/>
    <w:rsid w:val="00BF0DA2"/>
    <w:rsid w:val="00BF0F0C"/>
    <w:rsid w:val="00BF109C"/>
    <w:rsid w:val="00BF18E1"/>
    <w:rsid w:val="00BF34FA"/>
    <w:rsid w:val="00BF4546"/>
    <w:rsid w:val="00BF5223"/>
    <w:rsid w:val="00C004B6"/>
    <w:rsid w:val="00C01C41"/>
    <w:rsid w:val="00C03801"/>
    <w:rsid w:val="00C038E4"/>
    <w:rsid w:val="00C047A7"/>
    <w:rsid w:val="00C05DE5"/>
    <w:rsid w:val="00C0624C"/>
    <w:rsid w:val="00C069EE"/>
    <w:rsid w:val="00C109B7"/>
    <w:rsid w:val="00C11775"/>
    <w:rsid w:val="00C13282"/>
    <w:rsid w:val="00C16A5E"/>
    <w:rsid w:val="00C20852"/>
    <w:rsid w:val="00C21534"/>
    <w:rsid w:val="00C22C37"/>
    <w:rsid w:val="00C23203"/>
    <w:rsid w:val="00C23E9F"/>
    <w:rsid w:val="00C24603"/>
    <w:rsid w:val="00C27CE4"/>
    <w:rsid w:val="00C301FD"/>
    <w:rsid w:val="00C32C99"/>
    <w:rsid w:val="00C33027"/>
    <w:rsid w:val="00C3531D"/>
    <w:rsid w:val="00C36581"/>
    <w:rsid w:val="00C366FC"/>
    <w:rsid w:val="00C37667"/>
    <w:rsid w:val="00C3781A"/>
    <w:rsid w:val="00C435DB"/>
    <w:rsid w:val="00C4375F"/>
    <w:rsid w:val="00C44D73"/>
    <w:rsid w:val="00C46223"/>
    <w:rsid w:val="00C50B42"/>
    <w:rsid w:val="00C516FF"/>
    <w:rsid w:val="00C52BFA"/>
    <w:rsid w:val="00C531AA"/>
    <w:rsid w:val="00C53D1D"/>
    <w:rsid w:val="00C53F26"/>
    <w:rsid w:val="00C53F5D"/>
    <w:rsid w:val="00C540BC"/>
    <w:rsid w:val="00C549B6"/>
    <w:rsid w:val="00C57658"/>
    <w:rsid w:val="00C5785E"/>
    <w:rsid w:val="00C57D22"/>
    <w:rsid w:val="00C6218E"/>
    <w:rsid w:val="00C62ABC"/>
    <w:rsid w:val="00C63C49"/>
    <w:rsid w:val="00C64F7D"/>
    <w:rsid w:val="00C67309"/>
    <w:rsid w:val="00C70945"/>
    <w:rsid w:val="00C70CB5"/>
    <w:rsid w:val="00C741AB"/>
    <w:rsid w:val="00C7614E"/>
    <w:rsid w:val="00C77BF1"/>
    <w:rsid w:val="00C80792"/>
    <w:rsid w:val="00C80D60"/>
    <w:rsid w:val="00C80D7C"/>
    <w:rsid w:val="00C82FBD"/>
    <w:rsid w:val="00C83C75"/>
    <w:rsid w:val="00C83E5F"/>
    <w:rsid w:val="00C85267"/>
    <w:rsid w:val="00C859C1"/>
    <w:rsid w:val="00C8721B"/>
    <w:rsid w:val="00C924E9"/>
    <w:rsid w:val="00C93491"/>
    <w:rsid w:val="00C9372C"/>
    <w:rsid w:val="00C945CF"/>
    <w:rsid w:val="00C9470E"/>
    <w:rsid w:val="00C9546C"/>
    <w:rsid w:val="00C95CEB"/>
    <w:rsid w:val="00C97178"/>
    <w:rsid w:val="00CA01AC"/>
    <w:rsid w:val="00CA1054"/>
    <w:rsid w:val="00CA1592"/>
    <w:rsid w:val="00CA29A0"/>
    <w:rsid w:val="00CA2AA4"/>
    <w:rsid w:val="00CA4A06"/>
    <w:rsid w:val="00CA5179"/>
    <w:rsid w:val="00CA63EB"/>
    <w:rsid w:val="00CA69F1"/>
    <w:rsid w:val="00CB3B60"/>
    <w:rsid w:val="00CB4613"/>
    <w:rsid w:val="00CB6991"/>
    <w:rsid w:val="00CB7955"/>
    <w:rsid w:val="00CC10A3"/>
    <w:rsid w:val="00CC12EE"/>
    <w:rsid w:val="00CC3A60"/>
    <w:rsid w:val="00CC53F6"/>
    <w:rsid w:val="00CC53FD"/>
    <w:rsid w:val="00CC5B0F"/>
    <w:rsid w:val="00CC6194"/>
    <w:rsid w:val="00CC6305"/>
    <w:rsid w:val="00CC78A5"/>
    <w:rsid w:val="00CD0516"/>
    <w:rsid w:val="00CD2C22"/>
    <w:rsid w:val="00CD3798"/>
    <w:rsid w:val="00CD756B"/>
    <w:rsid w:val="00CE5089"/>
    <w:rsid w:val="00CE5664"/>
    <w:rsid w:val="00CE734F"/>
    <w:rsid w:val="00CE7DC3"/>
    <w:rsid w:val="00CF05B3"/>
    <w:rsid w:val="00CF112E"/>
    <w:rsid w:val="00CF5F4F"/>
    <w:rsid w:val="00CF67EF"/>
    <w:rsid w:val="00CF7680"/>
    <w:rsid w:val="00CF7ECD"/>
    <w:rsid w:val="00CF7F6F"/>
    <w:rsid w:val="00D024E1"/>
    <w:rsid w:val="00D02E6F"/>
    <w:rsid w:val="00D05DA0"/>
    <w:rsid w:val="00D0658C"/>
    <w:rsid w:val="00D06B95"/>
    <w:rsid w:val="00D101EB"/>
    <w:rsid w:val="00D107FC"/>
    <w:rsid w:val="00D12262"/>
    <w:rsid w:val="00D12F56"/>
    <w:rsid w:val="00D130F7"/>
    <w:rsid w:val="00D1676B"/>
    <w:rsid w:val="00D20C5E"/>
    <w:rsid w:val="00D210C4"/>
    <w:rsid w:val="00D218DC"/>
    <w:rsid w:val="00D21A45"/>
    <w:rsid w:val="00D23638"/>
    <w:rsid w:val="00D23CA8"/>
    <w:rsid w:val="00D24590"/>
    <w:rsid w:val="00D24E56"/>
    <w:rsid w:val="00D2502C"/>
    <w:rsid w:val="00D2509C"/>
    <w:rsid w:val="00D31643"/>
    <w:rsid w:val="00D31AEB"/>
    <w:rsid w:val="00D32ECD"/>
    <w:rsid w:val="00D32F8D"/>
    <w:rsid w:val="00D32FC3"/>
    <w:rsid w:val="00D361E4"/>
    <w:rsid w:val="00D413D8"/>
    <w:rsid w:val="00D41916"/>
    <w:rsid w:val="00D42A8F"/>
    <w:rsid w:val="00D43515"/>
    <w:rsid w:val="00D438A7"/>
    <w:rsid w:val="00D439F6"/>
    <w:rsid w:val="00D459C6"/>
    <w:rsid w:val="00D46298"/>
    <w:rsid w:val="00D46EB8"/>
    <w:rsid w:val="00D47E63"/>
    <w:rsid w:val="00D504A8"/>
    <w:rsid w:val="00D50729"/>
    <w:rsid w:val="00D50C19"/>
    <w:rsid w:val="00D536C3"/>
    <w:rsid w:val="00D5379E"/>
    <w:rsid w:val="00D60BED"/>
    <w:rsid w:val="00D62643"/>
    <w:rsid w:val="00D6277D"/>
    <w:rsid w:val="00D64C0F"/>
    <w:rsid w:val="00D656EE"/>
    <w:rsid w:val="00D65C00"/>
    <w:rsid w:val="00D67A35"/>
    <w:rsid w:val="00D706B3"/>
    <w:rsid w:val="00D72EFE"/>
    <w:rsid w:val="00D74DAD"/>
    <w:rsid w:val="00D74DFD"/>
    <w:rsid w:val="00D750FC"/>
    <w:rsid w:val="00D757EC"/>
    <w:rsid w:val="00D76227"/>
    <w:rsid w:val="00D77DF1"/>
    <w:rsid w:val="00D8197E"/>
    <w:rsid w:val="00D827F9"/>
    <w:rsid w:val="00D84D3E"/>
    <w:rsid w:val="00D84EAA"/>
    <w:rsid w:val="00D85323"/>
    <w:rsid w:val="00D86AFF"/>
    <w:rsid w:val="00D92F63"/>
    <w:rsid w:val="00D94428"/>
    <w:rsid w:val="00D95A44"/>
    <w:rsid w:val="00D95D16"/>
    <w:rsid w:val="00D97C76"/>
    <w:rsid w:val="00DA15D3"/>
    <w:rsid w:val="00DA3329"/>
    <w:rsid w:val="00DA60C7"/>
    <w:rsid w:val="00DB02B4"/>
    <w:rsid w:val="00DB042A"/>
    <w:rsid w:val="00DB4288"/>
    <w:rsid w:val="00DB538D"/>
    <w:rsid w:val="00DB5DB4"/>
    <w:rsid w:val="00DB7CB6"/>
    <w:rsid w:val="00DB7EBF"/>
    <w:rsid w:val="00DC0008"/>
    <w:rsid w:val="00DC11B5"/>
    <w:rsid w:val="00DC1B4F"/>
    <w:rsid w:val="00DC275C"/>
    <w:rsid w:val="00DC37D3"/>
    <w:rsid w:val="00DC4B0D"/>
    <w:rsid w:val="00DC5F4D"/>
    <w:rsid w:val="00DC6C37"/>
    <w:rsid w:val="00DC6CD9"/>
    <w:rsid w:val="00DC7445"/>
    <w:rsid w:val="00DC7F0E"/>
    <w:rsid w:val="00DC7FE1"/>
    <w:rsid w:val="00DD3A03"/>
    <w:rsid w:val="00DD3F3F"/>
    <w:rsid w:val="00DD5572"/>
    <w:rsid w:val="00DD7D9E"/>
    <w:rsid w:val="00DE0FEF"/>
    <w:rsid w:val="00DE2B79"/>
    <w:rsid w:val="00DE540F"/>
    <w:rsid w:val="00DE5D80"/>
    <w:rsid w:val="00DE673F"/>
    <w:rsid w:val="00DE6CFF"/>
    <w:rsid w:val="00DE73FF"/>
    <w:rsid w:val="00DE7B60"/>
    <w:rsid w:val="00DF07B0"/>
    <w:rsid w:val="00DF1585"/>
    <w:rsid w:val="00DF18E5"/>
    <w:rsid w:val="00DF3C74"/>
    <w:rsid w:val="00DF501C"/>
    <w:rsid w:val="00DF58CD"/>
    <w:rsid w:val="00DF5F96"/>
    <w:rsid w:val="00DF65DE"/>
    <w:rsid w:val="00DF6E25"/>
    <w:rsid w:val="00E019A5"/>
    <w:rsid w:val="00E01D5E"/>
    <w:rsid w:val="00E02EC8"/>
    <w:rsid w:val="00E03697"/>
    <w:rsid w:val="00E037F5"/>
    <w:rsid w:val="00E04ECB"/>
    <w:rsid w:val="00E056EC"/>
    <w:rsid w:val="00E05A09"/>
    <w:rsid w:val="00E06CA1"/>
    <w:rsid w:val="00E07D7C"/>
    <w:rsid w:val="00E11DDE"/>
    <w:rsid w:val="00E123B3"/>
    <w:rsid w:val="00E13147"/>
    <w:rsid w:val="00E159CE"/>
    <w:rsid w:val="00E1656C"/>
    <w:rsid w:val="00E172B8"/>
    <w:rsid w:val="00E17FB4"/>
    <w:rsid w:val="00E20B75"/>
    <w:rsid w:val="00E214F2"/>
    <w:rsid w:val="00E22377"/>
    <w:rsid w:val="00E2371E"/>
    <w:rsid w:val="00E23CC2"/>
    <w:rsid w:val="00E24BD7"/>
    <w:rsid w:val="00E24C7B"/>
    <w:rsid w:val="00E26523"/>
    <w:rsid w:val="00E26809"/>
    <w:rsid w:val="00E30961"/>
    <w:rsid w:val="00E3412D"/>
    <w:rsid w:val="00E35207"/>
    <w:rsid w:val="00E35C1C"/>
    <w:rsid w:val="00E448D0"/>
    <w:rsid w:val="00E45F98"/>
    <w:rsid w:val="00E46BB8"/>
    <w:rsid w:val="00E472A2"/>
    <w:rsid w:val="00E47F5B"/>
    <w:rsid w:val="00E51B25"/>
    <w:rsid w:val="00E53259"/>
    <w:rsid w:val="00E53C51"/>
    <w:rsid w:val="00E5440A"/>
    <w:rsid w:val="00E56A47"/>
    <w:rsid w:val="00E57322"/>
    <w:rsid w:val="00E57D92"/>
    <w:rsid w:val="00E61521"/>
    <w:rsid w:val="00E628CB"/>
    <w:rsid w:val="00E62AD9"/>
    <w:rsid w:val="00E638C8"/>
    <w:rsid w:val="00E66AA8"/>
    <w:rsid w:val="00E71685"/>
    <w:rsid w:val="00E719D4"/>
    <w:rsid w:val="00E71AB5"/>
    <w:rsid w:val="00E73008"/>
    <w:rsid w:val="00E74634"/>
    <w:rsid w:val="00E74C8F"/>
    <w:rsid w:val="00E7509B"/>
    <w:rsid w:val="00E75FE0"/>
    <w:rsid w:val="00E76425"/>
    <w:rsid w:val="00E77242"/>
    <w:rsid w:val="00E8125C"/>
    <w:rsid w:val="00E81525"/>
    <w:rsid w:val="00E86590"/>
    <w:rsid w:val="00E90632"/>
    <w:rsid w:val="00E907FF"/>
    <w:rsid w:val="00E91AA3"/>
    <w:rsid w:val="00E938E3"/>
    <w:rsid w:val="00E940AE"/>
    <w:rsid w:val="00E94359"/>
    <w:rsid w:val="00E96114"/>
    <w:rsid w:val="00EA42D1"/>
    <w:rsid w:val="00EA42EF"/>
    <w:rsid w:val="00EA6BEA"/>
    <w:rsid w:val="00EA769F"/>
    <w:rsid w:val="00EB0EA5"/>
    <w:rsid w:val="00EB1357"/>
    <w:rsid w:val="00EB2DD1"/>
    <w:rsid w:val="00EB3AB1"/>
    <w:rsid w:val="00EB6B37"/>
    <w:rsid w:val="00EC29FE"/>
    <w:rsid w:val="00EC3C70"/>
    <w:rsid w:val="00EC5821"/>
    <w:rsid w:val="00EC588A"/>
    <w:rsid w:val="00EC6F37"/>
    <w:rsid w:val="00ED14AE"/>
    <w:rsid w:val="00ED190E"/>
    <w:rsid w:val="00ED1A38"/>
    <w:rsid w:val="00ED23F9"/>
    <w:rsid w:val="00ED3120"/>
    <w:rsid w:val="00ED3A3D"/>
    <w:rsid w:val="00ED5034"/>
    <w:rsid w:val="00ED538A"/>
    <w:rsid w:val="00ED546C"/>
    <w:rsid w:val="00ED6FBC"/>
    <w:rsid w:val="00EE1676"/>
    <w:rsid w:val="00EE1A74"/>
    <w:rsid w:val="00EE1E9B"/>
    <w:rsid w:val="00EE2804"/>
    <w:rsid w:val="00EE2F16"/>
    <w:rsid w:val="00EE3861"/>
    <w:rsid w:val="00EE62A0"/>
    <w:rsid w:val="00EE63B7"/>
    <w:rsid w:val="00EF05E4"/>
    <w:rsid w:val="00EF0F29"/>
    <w:rsid w:val="00EF1EB8"/>
    <w:rsid w:val="00EF2E73"/>
    <w:rsid w:val="00EF301E"/>
    <w:rsid w:val="00EF35CF"/>
    <w:rsid w:val="00EF4D2F"/>
    <w:rsid w:val="00EF62D1"/>
    <w:rsid w:val="00EF6AA7"/>
    <w:rsid w:val="00EF7683"/>
    <w:rsid w:val="00EF7A2D"/>
    <w:rsid w:val="00F0229E"/>
    <w:rsid w:val="00F02E1A"/>
    <w:rsid w:val="00F04396"/>
    <w:rsid w:val="00F04820"/>
    <w:rsid w:val="00F04F8D"/>
    <w:rsid w:val="00F10AD0"/>
    <w:rsid w:val="00F10E37"/>
    <w:rsid w:val="00F116CC"/>
    <w:rsid w:val="00F12860"/>
    <w:rsid w:val="00F12BD1"/>
    <w:rsid w:val="00F15327"/>
    <w:rsid w:val="00F168CF"/>
    <w:rsid w:val="00F16A13"/>
    <w:rsid w:val="00F22511"/>
    <w:rsid w:val="00F23038"/>
    <w:rsid w:val="00F2555C"/>
    <w:rsid w:val="00F25A1A"/>
    <w:rsid w:val="00F26B48"/>
    <w:rsid w:val="00F27925"/>
    <w:rsid w:val="00F31DF3"/>
    <w:rsid w:val="00F32E0D"/>
    <w:rsid w:val="00F33AE5"/>
    <w:rsid w:val="00F33C4F"/>
    <w:rsid w:val="00F3597D"/>
    <w:rsid w:val="00F41E32"/>
    <w:rsid w:val="00F422D0"/>
    <w:rsid w:val="00F431AF"/>
    <w:rsid w:val="00F4376D"/>
    <w:rsid w:val="00F441CC"/>
    <w:rsid w:val="00F4462E"/>
    <w:rsid w:val="00F45399"/>
    <w:rsid w:val="00F465EA"/>
    <w:rsid w:val="00F468A0"/>
    <w:rsid w:val="00F46FAD"/>
    <w:rsid w:val="00F54E7B"/>
    <w:rsid w:val="00F55444"/>
    <w:rsid w:val="00F55A88"/>
    <w:rsid w:val="00F55DD0"/>
    <w:rsid w:val="00F57621"/>
    <w:rsid w:val="00F6391A"/>
    <w:rsid w:val="00F6493A"/>
    <w:rsid w:val="00F73027"/>
    <w:rsid w:val="00F736E3"/>
    <w:rsid w:val="00F7387B"/>
    <w:rsid w:val="00F74005"/>
    <w:rsid w:val="00F745C1"/>
    <w:rsid w:val="00F76009"/>
    <w:rsid w:val="00F76884"/>
    <w:rsid w:val="00F772BA"/>
    <w:rsid w:val="00F77B69"/>
    <w:rsid w:val="00F81760"/>
    <w:rsid w:val="00F82F13"/>
    <w:rsid w:val="00F83D24"/>
    <w:rsid w:val="00F83DD9"/>
    <w:rsid w:val="00F83F40"/>
    <w:rsid w:val="00F84CB3"/>
    <w:rsid w:val="00F86C02"/>
    <w:rsid w:val="00F91219"/>
    <w:rsid w:val="00F91688"/>
    <w:rsid w:val="00F91C6C"/>
    <w:rsid w:val="00F94DDF"/>
    <w:rsid w:val="00F970B5"/>
    <w:rsid w:val="00FA117A"/>
    <w:rsid w:val="00FA1512"/>
    <w:rsid w:val="00FA1FE0"/>
    <w:rsid w:val="00FA2029"/>
    <w:rsid w:val="00FA58D0"/>
    <w:rsid w:val="00FB233F"/>
    <w:rsid w:val="00FB386A"/>
    <w:rsid w:val="00FB4390"/>
    <w:rsid w:val="00FB4391"/>
    <w:rsid w:val="00FB5A5A"/>
    <w:rsid w:val="00FB6446"/>
    <w:rsid w:val="00FB6DE0"/>
    <w:rsid w:val="00FC0786"/>
    <w:rsid w:val="00FC2E7D"/>
    <w:rsid w:val="00FC49EF"/>
    <w:rsid w:val="00FD138C"/>
    <w:rsid w:val="00FD6DA0"/>
    <w:rsid w:val="00FE0A4C"/>
    <w:rsid w:val="00FE1DA7"/>
    <w:rsid w:val="00FE301E"/>
    <w:rsid w:val="00FE36E2"/>
    <w:rsid w:val="00FE37B3"/>
    <w:rsid w:val="00FE383A"/>
    <w:rsid w:val="00FE3A8E"/>
    <w:rsid w:val="00FE4947"/>
    <w:rsid w:val="00FE5376"/>
    <w:rsid w:val="00FE69C8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61F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customStyle="1" w:styleId="luchili">
    <w:name w:val="luc_hili"/>
    <w:rsid w:val="004E0081"/>
  </w:style>
  <w:style w:type="character" w:customStyle="1" w:styleId="tabulatory">
    <w:name w:val="tabulatory"/>
    <w:rsid w:val="004E0081"/>
  </w:style>
  <w:style w:type="character" w:customStyle="1" w:styleId="FontStyle36">
    <w:name w:val="Font Style36"/>
    <w:uiPriority w:val="99"/>
    <w:rsid w:val="005B5C81"/>
    <w:rPr>
      <w:rFonts w:ascii="Times New Roman" w:hAnsi="Times New Roman" w:cs="Times New Roman"/>
      <w:sz w:val="22"/>
      <w:szCs w:val="22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A7773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g-binding">
    <w:name w:val="ng-binding"/>
    <w:rsid w:val="00194D5A"/>
  </w:style>
  <w:style w:type="character" w:customStyle="1" w:styleId="FontStyle14">
    <w:name w:val="Font Style14"/>
    <w:uiPriority w:val="99"/>
    <w:rsid w:val="005D16E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AD6222"/>
    <w:pPr>
      <w:widowControl w:val="0"/>
      <w:autoSpaceDE w:val="0"/>
      <w:autoSpaceDN w:val="0"/>
      <w:adjustRightInd w:val="0"/>
      <w:spacing w:line="432" w:lineRule="exact"/>
      <w:ind w:firstLine="49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133A06"/>
    <w:rPr>
      <w:rFonts w:ascii="Times New Roman" w:hAnsi="Times New Roman" w:cs="Times New Roman" w:hint="default"/>
      <w:sz w:val="22"/>
      <w:szCs w:val="22"/>
    </w:rPr>
  </w:style>
  <w:style w:type="paragraph" w:customStyle="1" w:styleId="ARTartustawynprozporzdzenia">
    <w:name w:val="ART(§) – art. ustawy (§ np. rozporządzenia)"/>
    <w:uiPriority w:val="11"/>
    <w:qFormat/>
    <w:rsid w:val="0072295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Style7">
    <w:name w:val="Style7"/>
    <w:basedOn w:val="Normalny"/>
    <w:uiPriority w:val="99"/>
    <w:rsid w:val="00A16778"/>
    <w:pPr>
      <w:widowControl w:val="0"/>
      <w:autoSpaceDE w:val="0"/>
      <w:autoSpaceDN w:val="0"/>
      <w:adjustRightInd w:val="0"/>
      <w:spacing w:line="45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rsid w:val="00A16778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3887"/>
    <w:rPr>
      <w:color w:val="605E5C"/>
      <w:shd w:val="clear" w:color="auto" w:fill="E1DFDD"/>
    </w:rPr>
  </w:style>
  <w:style w:type="character" w:customStyle="1" w:styleId="Kkursywa">
    <w:name w:val="_K_ – kursywa"/>
    <w:basedOn w:val="Domylnaczcionkaakapitu"/>
    <w:uiPriority w:val="1"/>
    <w:qFormat/>
    <w:rsid w:val="00FE69C8"/>
    <w:rPr>
      <w:i/>
    </w:rPr>
  </w:style>
  <w:style w:type="paragraph" w:customStyle="1" w:styleId="PKTpunkt">
    <w:name w:val="PKT – punkt"/>
    <w:uiPriority w:val="13"/>
    <w:qFormat/>
    <w:rsid w:val="00D74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h1chapter">
    <w:name w:val="h1.chapter"/>
    <w:uiPriority w:val="99"/>
    <w:rsid w:val="00B07A52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table" w:styleId="Zwykatabela3">
    <w:name w:val="Plain Table 3"/>
    <w:basedOn w:val="Standardowy"/>
    <w:uiPriority w:val="43"/>
    <w:rsid w:val="00034B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034B6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2747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divpoint">
    <w:name w:val="div.point"/>
    <w:uiPriority w:val="99"/>
    <w:rsid w:val="008F538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56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9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17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45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12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96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an.bonczak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p.ms.gov.pl/rapor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A585-B162-47F3-8BA7-E928E45D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2144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2021-12-06T06:58:00Z</dcterms:created>
  <dcterms:modified xsi:type="dcterms:W3CDTF">2021-12-06T06:58:00Z</dcterms:modified>
</cp:coreProperties>
</file>