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88" w:rsidRDefault="009A1688" w:rsidP="009A1688">
      <w:pPr>
        <w:pStyle w:val="OZNPROJEKTUwskazaniedatylubwersjiprojektu"/>
      </w:pPr>
      <w:bookmarkStart w:id="0" w:name="_GoBack"/>
      <w:bookmarkEnd w:id="0"/>
      <w:r>
        <w:t xml:space="preserve">projekt z dnia 7 grudnia 2021 r. </w:t>
      </w:r>
    </w:p>
    <w:p w:rsidR="009A1688" w:rsidRDefault="009A1688" w:rsidP="009A1688">
      <w:pPr>
        <w:pStyle w:val="OZNRODZAKTUtznustawalubrozporzdzenieiorganwydajcy"/>
        <w:jc w:val="left"/>
      </w:pPr>
    </w:p>
    <w:p w:rsidR="009A1688" w:rsidRPr="001A0863" w:rsidRDefault="009A1688" w:rsidP="009A1688">
      <w:pPr>
        <w:pStyle w:val="OZNRODZAKTUtznustawalubrozporzdzenieiorganwydajcy"/>
      </w:pPr>
      <w:r w:rsidRPr="001A0863">
        <w:t>ROZPORZĄDZENIE</w:t>
      </w:r>
    </w:p>
    <w:p w:rsidR="009A1688" w:rsidRPr="001A0863" w:rsidRDefault="009A1688" w:rsidP="009A1688">
      <w:pPr>
        <w:pStyle w:val="OZNRODZAKTUtznustawalubrozporzdzenieiorganwydajcy"/>
      </w:pPr>
      <w:r w:rsidRPr="001A0863">
        <w:t>MINISTRA RODZINY</w:t>
      </w:r>
      <w:r>
        <w:t xml:space="preserve"> </w:t>
      </w:r>
      <w:r w:rsidRPr="001A0863">
        <w:t>I POLITYKI SPOŁECZNEJ</w:t>
      </w:r>
      <w:r w:rsidRPr="00071B60">
        <w:rPr>
          <w:rStyle w:val="IIGPindeksgrnyindeksugrnegoipogrubienie"/>
        </w:rPr>
        <w:footnoteReference w:id="1"/>
      </w:r>
      <w:r w:rsidRPr="00071B60">
        <w:rPr>
          <w:rStyle w:val="IIGPindeksgrnyindeksugrnegoipogrubienie"/>
        </w:rPr>
        <w:t>)</w:t>
      </w:r>
    </w:p>
    <w:p w:rsidR="009A1688" w:rsidRPr="001A0863" w:rsidRDefault="009A1688" w:rsidP="009A1688">
      <w:pPr>
        <w:pStyle w:val="DATAAKTUdatauchwalenialubwydaniaaktu"/>
      </w:pPr>
      <w:r>
        <w:t xml:space="preserve">z dnia ……………..… 2021 r. </w:t>
      </w:r>
    </w:p>
    <w:p w:rsidR="009A1688" w:rsidRPr="00E73C3E" w:rsidRDefault="009A1688" w:rsidP="009A1688">
      <w:pPr>
        <w:pStyle w:val="TYTUAKTUprzedmiotregulacjiustawylubrozporzdzenia"/>
      </w:pPr>
      <w:r>
        <w:t xml:space="preserve">zmieniające rozporządzenie </w:t>
      </w:r>
      <w:r w:rsidRPr="001A0863">
        <w:t xml:space="preserve">w sprawie </w:t>
      </w:r>
      <w:r>
        <w:t xml:space="preserve">mieszkań chronionych </w:t>
      </w:r>
    </w:p>
    <w:p w:rsidR="009A1688" w:rsidRPr="00642D51" w:rsidRDefault="009A1688" w:rsidP="009A1688">
      <w:pPr>
        <w:pStyle w:val="NIEARTTEKSTtekstnieartykuowanynppodstprawnarozplubpreambua"/>
      </w:pPr>
      <w:r>
        <w:t xml:space="preserve">Na podstawie art. 53 ust. 13 </w:t>
      </w:r>
      <w:r w:rsidRPr="001A0863">
        <w:t xml:space="preserve">ustawy z dnia 12 marca 2004 r. o pomocy społecznej </w:t>
      </w:r>
      <w:r>
        <w:br/>
      </w:r>
      <w:r w:rsidRPr="00D15B40">
        <w:t>(</w:t>
      </w:r>
      <w:r w:rsidRPr="009B1C32">
        <w:t>Dz. U. z 2020 r. poz. 1876 i 2369 oraz z 2021 r. poz. 794</w:t>
      </w:r>
      <w:r>
        <w:t xml:space="preserve">, </w:t>
      </w:r>
      <w:r w:rsidRPr="009B1C32">
        <w:t>803</w:t>
      </w:r>
      <w:r>
        <w:t xml:space="preserve"> i 1981</w:t>
      </w:r>
      <w:r w:rsidRPr="00D15B40">
        <w:t xml:space="preserve">) </w:t>
      </w:r>
      <w:r w:rsidRPr="001A0863">
        <w:t>zarządza się, co następuj</w:t>
      </w:r>
      <w:r>
        <w:t xml:space="preserve">e: </w:t>
      </w:r>
    </w:p>
    <w:p w:rsidR="009A1688" w:rsidRPr="00D770D8" w:rsidRDefault="009A1688" w:rsidP="009A1688">
      <w:pPr>
        <w:pStyle w:val="ARTartustawynprozporzdzenia"/>
      </w:pPr>
      <w:r w:rsidRPr="003327C9">
        <w:rPr>
          <w:rStyle w:val="Ppogrubienie"/>
        </w:rPr>
        <w:t>§ 1.</w:t>
      </w:r>
      <w:r>
        <w:t> </w:t>
      </w:r>
      <w:r w:rsidRPr="00383243">
        <w:t>W rozporządzeniu</w:t>
      </w:r>
      <w:r>
        <w:t xml:space="preserve"> </w:t>
      </w:r>
      <w:r w:rsidRPr="006D2653">
        <w:t>Ministra</w:t>
      </w:r>
      <w:r>
        <w:t xml:space="preserve"> Rodziny, Pracy i Polityki S</w:t>
      </w:r>
      <w:r w:rsidRPr="00383243">
        <w:t>połecznej</w:t>
      </w:r>
      <w:r>
        <w:t xml:space="preserve"> z dnia 26 kwietnia 2018 r. w sprawie mieszkań chronionych </w:t>
      </w:r>
      <w:r w:rsidRPr="00383243">
        <w:t xml:space="preserve"> (Dz.</w:t>
      </w:r>
      <w:r>
        <w:t xml:space="preserve"> </w:t>
      </w:r>
      <w:r w:rsidRPr="00383243">
        <w:t xml:space="preserve">U. </w:t>
      </w:r>
      <w:r>
        <w:t>poz. 822) w § 7 w ust. 2 wyrazy</w:t>
      </w:r>
      <w:r w:rsidRPr="00171EB2">
        <w:t xml:space="preserve"> „</w:t>
      </w:r>
      <w:r>
        <w:t xml:space="preserve">do dnia 31 grudnia 2021 r.” zastępuje się wyrazami </w:t>
      </w:r>
      <w:r w:rsidRPr="00171EB2">
        <w:t>„</w:t>
      </w:r>
      <w:r>
        <w:t>do dnia 31 grudnia 2023</w:t>
      </w:r>
      <w:r w:rsidRPr="00171EB2">
        <w:t xml:space="preserve"> r.”</w:t>
      </w:r>
      <w:bookmarkStart w:id="1" w:name="mip42796638"/>
      <w:bookmarkEnd w:id="1"/>
      <w:r>
        <w:t>.</w:t>
      </w:r>
    </w:p>
    <w:p w:rsidR="009A1688" w:rsidRDefault="009A1688" w:rsidP="009A1688">
      <w:pPr>
        <w:pStyle w:val="ARTartustawynprozporzdzenia"/>
      </w:pPr>
      <w:r>
        <w:rPr>
          <w:rStyle w:val="Ppogrubienie"/>
        </w:rPr>
        <w:t>§ 2</w:t>
      </w:r>
      <w:r w:rsidRPr="00E17625">
        <w:rPr>
          <w:rStyle w:val="Ppogrubienie"/>
        </w:rPr>
        <w:t>.</w:t>
      </w:r>
      <w:r w:rsidRPr="00F01C35">
        <w:t xml:space="preserve"> </w:t>
      </w:r>
      <w:r>
        <w:t xml:space="preserve">Rozporządzenie wchodzi w życie z dniem następującym po dniu ogłoszenia. </w:t>
      </w:r>
    </w:p>
    <w:p w:rsidR="009A1688" w:rsidRDefault="009A1688" w:rsidP="009A1688">
      <w:pPr>
        <w:pStyle w:val="NAZORGWYDnazwaorganuwydajcegoprojektowanyakt"/>
      </w:pPr>
    </w:p>
    <w:p w:rsidR="009A1688" w:rsidRPr="005B0126" w:rsidRDefault="009A1688" w:rsidP="009A1688">
      <w:pPr>
        <w:pStyle w:val="NAZORGWYDnazwaorganuwydajcegoprojektowanyakt"/>
      </w:pPr>
      <w:r w:rsidRPr="005B0126">
        <w:t>MINISTER</w:t>
      </w:r>
    </w:p>
    <w:p w:rsidR="009A1688" w:rsidRDefault="009A1688" w:rsidP="009A1688">
      <w:pPr>
        <w:pStyle w:val="NAZORGWYDnazwaorganuwydajcegoprojektowanyakt"/>
      </w:pPr>
      <w:r w:rsidRPr="005B0126">
        <w:t>RODZINY</w:t>
      </w:r>
      <w:r>
        <w:t xml:space="preserve"> </w:t>
      </w:r>
      <w:r w:rsidRPr="005B0126">
        <w:t>i POLITYKI SPOŁECZNEJ</w:t>
      </w:r>
    </w:p>
    <w:p w:rsidR="009A1688" w:rsidRPr="005B0126" w:rsidRDefault="009A1688" w:rsidP="009A1688">
      <w:pPr>
        <w:pStyle w:val="NAZORGWYDnazwaorganuwydajcegoprojektowanyakt"/>
      </w:pPr>
      <w:r>
        <w:t>Marlena Maląg</w:t>
      </w:r>
    </w:p>
    <w:p w:rsidR="009A1688" w:rsidRPr="00B9189E" w:rsidRDefault="009A1688" w:rsidP="009A1688">
      <w:pPr>
        <w:pStyle w:val="ARTartustawynprozporzdzenia"/>
      </w:pPr>
    </w:p>
    <w:p w:rsidR="00C75447" w:rsidRDefault="00C75447" w:rsidP="00C75447">
      <w:pPr>
        <w:pStyle w:val="PKTpunkt"/>
        <w:spacing w:line="240" w:lineRule="auto"/>
      </w:pPr>
      <w:r>
        <w:t>Za zgodność pod względem prawnym, legislacyjnym i redakcyjnym</w:t>
      </w:r>
    </w:p>
    <w:p w:rsidR="00C75447" w:rsidRDefault="00C75447" w:rsidP="00C75447">
      <w:pPr>
        <w:pStyle w:val="PKTpunkt"/>
        <w:spacing w:line="240" w:lineRule="auto"/>
      </w:pPr>
      <w:r>
        <w:t xml:space="preserve">                                   Iwona Szulc</w:t>
      </w:r>
    </w:p>
    <w:p w:rsidR="00C75447" w:rsidRDefault="00C75447" w:rsidP="00C75447">
      <w:pPr>
        <w:pStyle w:val="PKTpunkt"/>
        <w:spacing w:line="240" w:lineRule="auto"/>
      </w:pPr>
      <w:r>
        <w:t xml:space="preserve">                 Dyrektor Departamentu Prawnego </w:t>
      </w:r>
    </w:p>
    <w:p w:rsidR="00C75447" w:rsidRDefault="00C75447" w:rsidP="00C75447">
      <w:pPr>
        <w:pStyle w:val="PKTpunkt"/>
        <w:spacing w:line="240" w:lineRule="auto"/>
      </w:pPr>
      <w:r>
        <w:t xml:space="preserve">          w Ministerstwie Rodziny i Polityki Społecznej</w:t>
      </w:r>
    </w:p>
    <w:p w:rsidR="00C75447" w:rsidRDefault="00C75447" w:rsidP="00C75447">
      <w:pPr>
        <w:pStyle w:val="PKTpunkt"/>
        <w:spacing w:line="240" w:lineRule="auto"/>
      </w:pPr>
      <w:r>
        <w:t xml:space="preserve">                           /-podpisano elektronicznie/</w:t>
      </w:r>
    </w:p>
    <w:p w:rsidR="007C3CE7" w:rsidRDefault="007C3CE7"/>
    <w:sectPr w:rsidR="007C3CE7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6B" w:rsidRDefault="00620C6B" w:rsidP="009A1688">
      <w:pPr>
        <w:spacing w:line="240" w:lineRule="auto"/>
      </w:pPr>
      <w:r>
        <w:separator/>
      </w:r>
    </w:p>
  </w:endnote>
  <w:endnote w:type="continuationSeparator" w:id="0">
    <w:p w:rsidR="00620C6B" w:rsidRDefault="00620C6B" w:rsidP="009A1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6B" w:rsidRDefault="00620C6B" w:rsidP="009A1688">
      <w:pPr>
        <w:spacing w:line="240" w:lineRule="auto"/>
      </w:pPr>
      <w:r>
        <w:separator/>
      </w:r>
    </w:p>
  </w:footnote>
  <w:footnote w:type="continuationSeparator" w:id="0">
    <w:p w:rsidR="00620C6B" w:rsidRDefault="00620C6B" w:rsidP="009A1688">
      <w:pPr>
        <w:spacing w:line="240" w:lineRule="auto"/>
      </w:pPr>
      <w:r>
        <w:continuationSeparator/>
      </w:r>
    </w:p>
  </w:footnote>
  <w:footnote w:id="1">
    <w:p w:rsidR="009A1688" w:rsidRPr="001A0863" w:rsidRDefault="009A1688" w:rsidP="009A1688">
      <w:pPr>
        <w:pStyle w:val="ODNONIKtreodnonika"/>
      </w:pPr>
      <w:r w:rsidRPr="00832D6D">
        <w:rPr>
          <w:rStyle w:val="IGindeksgrny"/>
        </w:rPr>
        <w:footnoteRef/>
      </w:r>
      <w:r w:rsidRPr="00832D6D">
        <w:rPr>
          <w:rStyle w:val="IGindeksgrny"/>
        </w:rPr>
        <w:t>)</w:t>
      </w:r>
      <w:r w:rsidRPr="001A0863">
        <w:tab/>
      </w:r>
      <w:r>
        <w:t>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poz. 1723 oraz z 2021 r. poz.</w:t>
      </w:r>
      <w:r w:rsidR="00317935">
        <w:t> </w:t>
      </w:r>
      <w:r>
        <w:t>1473).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F2172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88"/>
    <w:rsid w:val="00317935"/>
    <w:rsid w:val="003D4B8C"/>
    <w:rsid w:val="003F3FCC"/>
    <w:rsid w:val="00620C6B"/>
    <w:rsid w:val="007C3CE7"/>
    <w:rsid w:val="009A1688"/>
    <w:rsid w:val="00C10B3C"/>
    <w:rsid w:val="00C75447"/>
    <w:rsid w:val="00F0120A"/>
    <w:rsid w:val="00F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E80C-2882-4A3F-9EA4-872072DA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68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F0120A"/>
    <w:pPr>
      <w:widowControl/>
      <w:autoSpaceDE/>
      <w:autoSpaceDN/>
      <w:adjustRightInd/>
      <w:spacing w:line="240" w:lineRule="auto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9A168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168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A16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A168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A168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A168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A168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A168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A168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A168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9A168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9A1688"/>
    <w:rPr>
      <w:b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A1688"/>
    <w:rPr>
      <w:b/>
      <w:vanish w:val="0"/>
      <w:spacing w:val="0"/>
      <w:position w:val="6"/>
      <w:vertAlign w:val="superscript"/>
    </w:rPr>
  </w:style>
  <w:style w:type="paragraph" w:customStyle="1" w:styleId="PKTpunkt">
    <w:name w:val="PKT – punkt"/>
    <w:uiPriority w:val="13"/>
    <w:qFormat/>
    <w:rsid w:val="00C7544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Strzeminska</dc:creator>
  <cp:keywords/>
  <dc:description/>
  <cp:lastModifiedBy>Agata Strzeminska</cp:lastModifiedBy>
  <cp:revision>2</cp:revision>
  <dcterms:created xsi:type="dcterms:W3CDTF">2021-12-10T10:07:00Z</dcterms:created>
  <dcterms:modified xsi:type="dcterms:W3CDTF">2021-12-10T10:07:00Z</dcterms:modified>
</cp:coreProperties>
</file>