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554BE" w14:textId="77777777" w:rsidR="001D50A2" w:rsidRPr="001D50A2" w:rsidRDefault="001D50A2" w:rsidP="001D50A2">
      <w:pPr>
        <w:spacing w:after="0" w:line="240" w:lineRule="auto"/>
        <w:ind w:left="283" w:hanging="170"/>
        <w:rPr>
          <w:rFonts w:ascii="Times New Roman" w:eastAsia="Times New Roman" w:hAnsi="Times New Roman" w:cs="Arial"/>
          <w:sz w:val="20"/>
          <w:szCs w:val="20"/>
          <w:lang w:eastAsia="pl-PL"/>
        </w:rPr>
      </w:pPr>
      <w:bookmarkStart w:id="0" w:name="_GoBack"/>
      <w:bookmarkEnd w:id="0"/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39"/>
        <w:gridCol w:w="445"/>
        <w:gridCol w:w="541"/>
        <w:gridCol w:w="289"/>
        <w:gridCol w:w="278"/>
        <w:gridCol w:w="425"/>
        <w:gridCol w:w="431"/>
        <w:gridCol w:w="136"/>
        <w:gridCol w:w="434"/>
        <w:gridCol w:w="14"/>
        <w:gridCol w:w="411"/>
        <w:gridCol w:w="10"/>
        <w:gridCol w:w="419"/>
        <w:gridCol w:w="704"/>
        <w:gridCol w:w="240"/>
        <w:gridCol w:w="335"/>
        <w:gridCol w:w="571"/>
        <w:gridCol w:w="1137"/>
      </w:tblGrid>
      <w:tr w:rsidR="001D50A2" w:rsidRPr="001D50A2" w14:paraId="5B26F015" w14:textId="77777777" w:rsidTr="00881CFC">
        <w:trPr>
          <w:trHeight w:val="1611"/>
        </w:trPr>
        <w:tc>
          <w:tcPr>
            <w:tcW w:w="5132" w:type="dxa"/>
            <w:gridSpan w:val="10"/>
          </w:tcPr>
          <w:p w14:paraId="65B0D6EF" w14:textId="77777777" w:rsidR="001D50A2" w:rsidRPr="001D50A2" w:rsidRDefault="001D50A2" w:rsidP="001D50A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bookmarkStart w:id="1" w:name="t1"/>
            <w:r w:rsidRPr="001D50A2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Nazwa projektu:</w:t>
            </w:r>
          </w:p>
          <w:p w14:paraId="4C328DD4" w14:textId="77777777" w:rsidR="001D50A2" w:rsidRPr="001D50A2" w:rsidRDefault="001D50A2" w:rsidP="001D50A2">
            <w:pPr>
              <w:spacing w:after="0" w:line="240" w:lineRule="auto"/>
              <w:ind w:left="113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Rozporządzenie Ministra Zdrowia w sprawie podstawowych warunków prowadzenia apteki</w:t>
            </w:r>
          </w:p>
          <w:p w14:paraId="4A77D349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  <w:p w14:paraId="71F1661E" w14:textId="77777777" w:rsidR="001D50A2" w:rsidRPr="001D50A2" w:rsidRDefault="001D50A2" w:rsidP="001D50A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1D50A2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Ministerstwo wiodące i ministerstwa współpracujące:</w:t>
            </w:r>
          </w:p>
          <w:bookmarkEnd w:id="1"/>
          <w:p w14:paraId="54E77B7E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Ministerstwo Zdrowia</w:t>
            </w:r>
          </w:p>
          <w:p w14:paraId="4F796E82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  <w:p w14:paraId="009153FC" w14:textId="77777777" w:rsidR="001D50A2" w:rsidRPr="001D50A2" w:rsidRDefault="001D50A2" w:rsidP="001D50A2">
            <w:pPr>
              <w:spacing w:after="0" w:line="240" w:lineRule="auto"/>
              <w:ind w:left="113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1D50A2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Osoba odpowiedzialna za projekt w randze Ministra, Sekretarza Stanu lub Podsekretarza Stanu</w:t>
            </w:r>
          </w:p>
          <w:p w14:paraId="624FAD75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 xml:space="preserve">Ewa Krajewska – Główny Inspektor Farmaceutyczny </w:t>
            </w:r>
            <w:hyperlink r:id="rId6" w:history="1">
              <w:r w:rsidRPr="001D50A2">
                <w:rPr>
                  <w:rFonts w:ascii="Times New Roman" w:eastAsia="Times New Roman" w:hAnsi="Times New Roman" w:cs="Arial"/>
                  <w:color w:val="0000FF"/>
                  <w:sz w:val="20"/>
                  <w:szCs w:val="20"/>
                  <w:u w:val="single"/>
                  <w:lang w:eastAsia="pl-PL"/>
                </w:rPr>
                <w:t>gif@gif.gov.pl</w:t>
              </w:r>
            </w:hyperlink>
          </w:p>
          <w:p w14:paraId="25BE4337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  <w:p w14:paraId="0F254E87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1D50A2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Kontakt do opiekuna merytorycznego projektu</w:t>
            </w:r>
          </w:p>
          <w:p w14:paraId="254257B4" w14:textId="77777777" w:rsidR="001D50A2" w:rsidRPr="001D50A2" w:rsidRDefault="001D50A2" w:rsidP="001D50A2">
            <w:pPr>
              <w:spacing w:after="0" w:line="240" w:lineRule="auto"/>
              <w:ind w:left="113"/>
              <w:rPr>
                <w:rFonts w:ascii="Times New Roman" w:eastAsia="Times New Roman" w:hAnsi="Times New Roman" w:cs="Arial"/>
                <w:color w:val="0000FF"/>
                <w:sz w:val="20"/>
                <w:szCs w:val="20"/>
                <w:u w:val="single"/>
                <w:lang w:eastAsia="pl-PL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 xml:space="preserve">Monika Okrzesik – Główny specjalista ds. legislacji w Departamencie Prawnym w Głównym Inspektoracie Farmaceutycznym </w:t>
            </w:r>
            <w:hyperlink r:id="rId7" w:history="1">
              <w:r w:rsidRPr="001D50A2">
                <w:rPr>
                  <w:rFonts w:ascii="Times New Roman" w:eastAsia="Times New Roman" w:hAnsi="Times New Roman" w:cs="Arial"/>
                  <w:color w:val="0000FF"/>
                  <w:sz w:val="20"/>
                  <w:szCs w:val="20"/>
                  <w:u w:val="single"/>
                  <w:lang w:eastAsia="pl-PL"/>
                </w:rPr>
                <w:t>monika.okrzesik@gif.gov.pl</w:t>
              </w:r>
            </w:hyperlink>
          </w:p>
          <w:p w14:paraId="7D2B52E1" w14:textId="77777777" w:rsidR="001D50A2" w:rsidRPr="001D50A2" w:rsidRDefault="001D50A2" w:rsidP="001D50A2">
            <w:pPr>
              <w:spacing w:after="0" w:line="240" w:lineRule="auto"/>
              <w:ind w:left="113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gridSpan w:val="8"/>
            <w:shd w:val="clear" w:color="auto" w:fill="FFFFFF"/>
          </w:tcPr>
          <w:p w14:paraId="02176E50" w14:textId="77777777" w:rsidR="001D50A2" w:rsidRPr="001D50A2" w:rsidRDefault="001D50A2" w:rsidP="001D50A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1D50A2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Data sporządzenia:</w:t>
            </w:r>
          </w:p>
          <w:p w14:paraId="57EFAE2E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13.01.2022 r.</w:t>
            </w:r>
          </w:p>
          <w:p w14:paraId="20FA009E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  <w:p w14:paraId="31F67914" w14:textId="77777777" w:rsidR="001D50A2" w:rsidRPr="001D50A2" w:rsidRDefault="001D50A2" w:rsidP="001D50A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1D50A2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 xml:space="preserve">Źródło: </w:t>
            </w:r>
            <w:bookmarkStart w:id="2" w:name="Lista1"/>
          </w:p>
          <w:bookmarkEnd w:id="2"/>
          <w:p w14:paraId="578FB946" w14:textId="77777777" w:rsidR="001D50A2" w:rsidRPr="001D50A2" w:rsidRDefault="001D50A2" w:rsidP="001D50A2">
            <w:pPr>
              <w:spacing w:after="0" w:line="240" w:lineRule="auto"/>
              <w:ind w:left="113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 xml:space="preserve">Art. 95 ust. 4 ustawy z dnia 6 września 2001 r. – Prawo farmaceutyczne (Dz. U. 2021 r. poz. 1977 i 2120) </w:t>
            </w:r>
          </w:p>
          <w:p w14:paraId="3FC3976F" w14:textId="77777777" w:rsidR="001D50A2" w:rsidRPr="001D50A2" w:rsidRDefault="001D50A2" w:rsidP="001D50A2">
            <w:pPr>
              <w:spacing w:after="0" w:line="240" w:lineRule="auto"/>
              <w:ind w:left="113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</w:p>
          <w:p w14:paraId="4D955178" w14:textId="77777777" w:rsidR="001D50A2" w:rsidRPr="001D50A2" w:rsidRDefault="001D50A2" w:rsidP="001D50A2">
            <w:pPr>
              <w:spacing w:after="0" w:line="240" w:lineRule="auto"/>
              <w:ind w:left="113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1D50A2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 xml:space="preserve">Nr w wykazie prac Ministra Zdrowia: </w:t>
            </w:r>
          </w:p>
          <w:p w14:paraId="746341C1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  <w:p w14:paraId="1EDE8F2A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MZ 1216</w:t>
            </w:r>
          </w:p>
        </w:tc>
      </w:tr>
      <w:tr w:rsidR="001D50A2" w:rsidRPr="001D50A2" w14:paraId="35170BE4" w14:textId="77777777" w:rsidTr="00881CFC">
        <w:trPr>
          <w:trHeight w:val="142"/>
        </w:trPr>
        <w:tc>
          <w:tcPr>
            <w:tcW w:w="8959" w:type="dxa"/>
            <w:gridSpan w:val="18"/>
            <w:shd w:val="clear" w:color="auto" w:fill="99CCFF"/>
          </w:tcPr>
          <w:p w14:paraId="7FD54DCF" w14:textId="77777777" w:rsidR="001D50A2" w:rsidRPr="001D50A2" w:rsidRDefault="001D50A2" w:rsidP="001D50A2">
            <w:pPr>
              <w:keepNext/>
              <w:suppressAutoHyphens/>
              <w:spacing w:before="120" w:after="0" w:line="360" w:lineRule="auto"/>
              <w:jc w:val="center"/>
              <w:rPr>
                <w:rFonts w:ascii="Times" w:eastAsia="Times New Roman" w:hAnsi="Times" w:cs="Times New Roman"/>
                <w:sz w:val="24"/>
                <w:szCs w:val="26"/>
                <w:lang w:eastAsia="pl-PL"/>
              </w:rPr>
            </w:pPr>
            <w:r w:rsidRPr="001D50A2">
              <w:rPr>
                <w:rFonts w:ascii="Times" w:eastAsia="Times New Roman" w:hAnsi="Times" w:cs="Times New Roman"/>
                <w:sz w:val="24"/>
                <w:szCs w:val="26"/>
                <w:lang w:eastAsia="pl-PL"/>
              </w:rPr>
              <w:t>OCENA SKUTKÓW REGULACJI</w:t>
            </w:r>
          </w:p>
        </w:tc>
      </w:tr>
      <w:tr w:rsidR="001D50A2" w:rsidRPr="001D50A2" w14:paraId="5A12AAEF" w14:textId="77777777" w:rsidTr="00881CFC">
        <w:trPr>
          <w:trHeight w:val="333"/>
        </w:trPr>
        <w:tc>
          <w:tcPr>
            <w:tcW w:w="8959" w:type="dxa"/>
            <w:gridSpan w:val="18"/>
            <w:shd w:val="clear" w:color="auto" w:fill="99CCFF"/>
            <w:vAlign w:val="center"/>
          </w:tcPr>
          <w:p w14:paraId="502FEFE3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1D50A2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1.</w:t>
            </w:r>
            <w:r w:rsidRPr="001D50A2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ab/>
              <w:t>Jaki problem jest rozwiązywany?</w:t>
            </w:r>
            <w:bookmarkStart w:id="3" w:name="Wybór1"/>
            <w:bookmarkEnd w:id="3"/>
          </w:p>
        </w:tc>
      </w:tr>
      <w:tr w:rsidR="001D50A2" w:rsidRPr="001D50A2" w14:paraId="0D39306A" w14:textId="77777777" w:rsidTr="00881CFC">
        <w:trPr>
          <w:trHeight w:val="142"/>
        </w:trPr>
        <w:tc>
          <w:tcPr>
            <w:tcW w:w="8959" w:type="dxa"/>
            <w:gridSpan w:val="18"/>
            <w:shd w:val="clear" w:color="auto" w:fill="FFFFFF"/>
          </w:tcPr>
          <w:p w14:paraId="19347A01" w14:textId="77777777" w:rsidR="001D50A2" w:rsidRPr="001D50A2" w:rsidRDefault="001D50A2" w:rsidP="00E6651E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 xml:space="preserve">Projekt rozporządzenia doprecyzowuje wymagania stawiane podmiotom prowadzącym apteki oraz aktualizuje je w sposób zapewniający zgodność projektowanych regulacji z obowiązującymi przepisami rangi ustawowej. Wprowadzone zmiany pozwolą na dostosowanie wymogów określonych w rozporządzeniu do regulacji zawartych w innych aktach prawnych oraz aktualnych realiów związanych z prowadzeniem apteki, w szczególności sposobu prowadzenia, weryfikacji oraz zabezpieczenia dokumentacji aptecznej prowadzonej w systemie elektronicznym, co pozwoli na ograniczenie prowadzenia tej dokumentacji w wersji papierowej. Regulacje zawarte w nowym rozporządzeniu pozwolą na zwiększenie nadzoru nad jakością surowców farmaceutycznych, produktów leczniczych oraz wyrobów medycznych przechowywanych w aptece przez objęcie warunków ich przechowywania całodobowym nadzorem, jak również wprowadzenie obowiązku okresowego kierowania do badań leków recepturowych, leków aptecznych oraz produktów leczniczych homeopatycznych sporządzanych w aptekach oraz sprzętu niezbędnego do ich sporządzenia, co będzie miało wpływ na polepszenie jakości oraz zwiększenie bezpieczeństwa stosowanych przez pacjentów tych leków oraz produktów.  </w:t>
            </w:r>
          </w:p>
        </w:tc>
      </w:tr>
      <w:tr w:rsidR="001D50A2" w:rsidRPr="001D50A2" w14:paraId="1C45EF04" w14:textId="77777777" w:rsidTr="00881CFC">
        <w:trPr>
          <w:trHeight w:val="142"/>
        </w:trPr>
        <w:tc>
          <w:tcPr>
            <w:tcW w:w="8959" w:type="dxa"/>
            <w:gridSpan w:val="18"/>
            <w:shd w:val="clear" w:color="auto" w:fill="99CCFF"/>
            <w:vAlign w:val="center"/>
          </w:tcPr>
          <w:p w14:paraId="660300E3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1D50A2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2.</w:t>
            </w:r>
            <w:r w:rsidRPr="001D50A2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ab/>
              <w:t>Rekomendowane rozwiązanie, w tym planowane narzędzia interwencji, i oczekiwany efekt</w:t>
            </w:r>
          </w:p>
        </w:tc>
      </w:tr>
      <w:tr w:rsidR="001D50A2" w:rsidRPr="001D50A2" w14:paraId="5164535A" w14:textId="77777777" w:rsidTr="00881CFC">
        <w:trPr>
          <w:trHeight w:val="142"/>
        </w:trPr>
        <w:tc>
          <w:tcPr>
            <w:tcW w:w="8959" w:type="dxa"/>
            <w:gridSpan w:val="18"/>
            <w:shd w:val="clear" w:color="auto" w:fill="auto"/>
          </w:tcPr>
          <w:p w14:paraId="41EF2B2B" w14:textId="75ED6457" w:rsidR="001D50A2" w:rsidRPr="001D50A2" w:rsidRDefault="001D50A2" w:rsidP="00E6651E">
            <w:pPr>
              <w:spacing w:after="0" w:line="240" w:lineRule="auto"/>
              <w:ind w:left="283" w:hanging="17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W celu zapewnienia odpowiedniej jakości leków przewidziano, że apteki będą obowiązane do całodobowego</w:t>
            </w:r>
            <w:r w:rsidR="00E6651E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 xml:space="preserve"> </w:t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monitorowania temperatury i wilgotności pomieszczeń, w których sporządza się leki recepturowe i apteczne oraz produkty lecznicze homeopatyczne oraz w pomieszczeniach i urządzeniach chłodniczych służących do przechowywania produktów leczniczych, surowców farmaceutycznych i wyrobów medycznych.</w:t>
            </w:r>
          </w:p>
          <w:p w14:paraId="0F57EBBD" w14:textId="77777777" w:rsidR="001D50A2" w:rsidRPr="001D50A2" w:rsidRDefault="001D50A2" w:rsidP="00E6651E">
            <w:pPr>
              <w:spacing w:after="0" w:line="240" w:lineRule="auto"/>
              <w:ind w:left="283" w:hanging="17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Przyjęte rozwiązania mają również zapewnić lepszy nadzór nad sporządzanymi przez apteki lekami. Kształtując przepisy projektowanego rozporządzenia kierowano się rozwiązaniami stosowanymi w przypadku produktów leczniczych wprowadzonych do obrotu przez wytwórców. Przewidziano wykorzystanie laboratoriów kontroli jakości leków działających przy wojewódzkich inspektoratach farmaceutycznych, do kontroli urządzeń używanych do sporządzania leków recepturowych, leków aptecznych i produktów leczniczych homeopatycznych, w celu zapewnienia odpowiedniej jakości tych leków i produktów.</w:t>
            </w:r>
          </w:p>
          <w:p w14:paraId="3AFB6057" w14:textId="77777777" w:rsidR="001D50A2" w:rsidRPr="001D50A2" w:rsidRDefault="001D50A2" w:rsidP="00E6651E">
            <w:pPr>
              <w:spacing w:after="0" w:line="240" w:lineRule="auto"/>
              <w:ind w:left="283" w:hanging="17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Zaktualizowano wymogi dotyczące prowadzenia dokumentacji aptecznej, w oparciu o aktualne regulacje, jak również określono sposób archiwizowania danych, w szczególności prowadzonych w systemie elektronicznym. W celu weryfikacji osób dokonujących czynności fachowych uregulowano sposób dostępu i potwierdzania tożsamości pracownika fachowego wydającego lub przyjmującego lek. Przewidziano obowiązek zabezpieczania dostępu do konta po opuszczeniu stanowiska pracy przez pracownika oraz określono sposób przechowywania i zabezpieczenia danych w systemie elektronicznym. Rozszerzono zakres prowadzonej dokumentacji aptecznej o dokumenty dotyczące nieodpłatnego nabywania, zbywania lub przesunięć międzymagazynowych produktów leczniczych, ewidencję warunków sporządzania oraz przechowywania produktów leczniczych.</w:t>
            </w:r>
          </w:p>
          <w:p w14:paraId="58ABC9AA" w14:textId="77777777" w:rsidR="001D50A2" w:rsidRPr="001D50A2" w:rsidRDefault="001D50A2" w:rsidP="00E6651E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 xml:space="preserve">Czynności wykonywane przy przyjmowaniu do apteki produktów leczniczych rozszerzono o obowiązek kontroli warunków, w jakich odbywał się transport oraz obowiązek weryfikacji autentyczności produktu </w:t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lastRenderedPageBreak/>
              <w:t>zgodnie z rozporządzeniem delegowanym Komisji (UE) 2016/161 z dnia 2 października 2015 r. uzupełniającego dyrektywę 2001/83/WE Parlamentu Europejskiego i Rady przez określenie szczegółowych zasad dotyczących zabezpieczeń umieszczanych na opakowaniach produktów leczniczych stosowanych u ludzi (Dz. Urz. UE L 32 z 09.02.2016, str. 1).</w:t>
            </w:r>
          </w:p>
        </w:tc>
      </w:tr>
      <w:tr w:rsidR="001D50A2" w:rsidRPr="001D50A2" w14:paraId="42ED1DA8" w14:textId="77777777" w:rsidTr="00881CFC">
        <w:trPr>
          <w:trHeight w:val="307"/>
        </w:trPr>
        <w:tc>
          <w:tcPr>
            <w:tcW w:w="8959" w:type="dxa"/>
            <w:gridSpan w:val="18"/>
            <w:shd w:val="clear" w:color="auto" w:fill="99CCFF"/>
            <w:vAlign w:val="center"/>
          </w:tcPr>
          <w:p w14:paraId="10DE804F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1D50A2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lastRenderedPageBreak/>
              <w:t>3.</w:t>
            </w:r>
            <w:r w:rsidRPr="001D50A2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ab/>
              <w:t>Jak problem został rozwiązany w innych krajach, w szczególności krajach członkowskich OECD/UE?</w:t>
            </w:r>
          </w:p>
        </w:tc>
      </w:tr>
      <w:tr w:rsidR="001D50A2" w:rsidRPr="001D50A2" w14:paraId="5A8B4EC7" w14:textId="77777777" w:rsidTr="00881CFC">
        <w:trPr>
          <w:trHeight w:val="142"/>
        </w:trPr>
        <w:tc>
          <w:tcPr>
            <w:tcW w:w="8959" w:type="dxa"/>
            <w:gridSpan w:val="18"/>
            <w:shd w:val="clear" w:color="auto" w:fill="auto"/>
          </w:tcPr>
          <w:p w14:paraId="1D979066" w14:textId="77777777" w:rsidR="001D50A2" w:rsidRPr="001D50A2" w:rsidRDefault="001D50A2" w:rsidP="001D50A2">
            <w:pPr>
              <w:spacing w:after="0" w:line="240" w:lineRule="auto"/>
              <w:ind w:left="113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Projekt rozporządzenia stanowi domenę prawa krajowego.</w:t>
            </w:r>
          </w:p>
        </w:tc>
      </w:tr>
      <w:tr w:rsidR="001D50A2" w:rsidRPr="001D50A2" w14:paraId="726C745F" w14:textId="77777777" w:rsidTr="00881CFC">
        <w:trPr>
          <w:trHeight w:val="359"/>
        </w:trPr>
        <w:tc>
          <w:tcPr>
            <w:tcW w:w="8959" w:type="dxa"/>
            <w:gridSpan w:val="18"/>
            <w:shd w:val="clear" w:color="auto" w:fill="99CCFF"/>
            <w:vAlign w:val="center"/>
          </w:tcPr>
          <w:p w14:paraId="2D5A0B33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1D50A2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4.</w:t>
            </w:r>
            <w:r w:rsidRPr="001D50A2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ab/>
              <w:t>Podmioty, na które oddziałuje projekt</w:t>
            </w:r>
          </w:p>
        </w:tc>
      </w:tr>
      <w:tr w:rsidR="001D50A2" w:rsidRPr="001D50A2" w14:paraId="22701067" w14:textId="77777777" w:rsidTr="00881CFC">
        <w:trPr>
          <w:trHeight w:val="566"/>
        </w:trPr>
        <w:tc>
          <w:tcPr>
            <w:tcW w:w="2139" w:type="dxa"/>
            <w:shd w:val="clear" w:color="auto" w:fill="auto"/>
          </w:tcPr>
          <w:p w14:paraId="45B96057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Grupa</w:t>
            </w:r>
          </w:p>
        </w:tc>
        <w:tc>
          <w:tcPr>
            <w:tcW w:w="1275" w:type="dxa"/>
            <w:gridSpan w:val="3"/>
            <w:shd w:val="clear" w:color="auto" w:fill="auto"/>
          </w:tcPr>
          <w:p w14:paraId="73B1BEF2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Wielkość</w:t>
            </w:r>
          </w:p>
        </w:tc>
        <w:tc>
          <w:tcPr>
            <w:tcW w:w="1718" w:type="dxa"/>
            <w:gridSpan w:val="6"/>
            <w:shd w:val="clear" w:color="auto" w:fill="auto"/>
          </w:tcPr>
          <w:p w14:paraId="04F745D9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Źródło danych</w:t>
            </w:r>
          </w:p>
        </w:tc>
        <w:tc>
          <w:tcPr>
            <w:tcW w:w="3827" w:type="dxa"/>
            <w:gridSpan w:val="8"/>
            <w:shd w:val="clear" w:color="auto" w:fill="auto"/>
          </w:tcPr>
          <w:p w14:paraId="1D3F5A18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Oddziaływanie</w:t>
            </w:r>
          </w:p>
        </w:tc>
      </w:tr>
      <w:tr w:rsidR="001D50A2" w:rsidRPr="001D50A2" w14:paraId="2EC483B6" w14:textId="77777777" w:rsidTr="00881CFC">
        <w:trPr>
          <w:trHeight w:val="142"/>
        </w:trPr>
        <w:tc>
          <w:tcPr>
            <w:tcW w:w="2139" w:type="dxa"/>
            <w:shd w:val="clear" w:color="auto" w:fill="auto"/>
          </w:tcPr>
          <w:p w14:paraId="40321669" w14:textId="77777777" w:rsidR="001D50A2" w:rsidRPr="001D50A2" w:rsidRDefault="001D50A2" w:rsidP="001D50A2">
            <w:pPr>
              <w:spacing w:after="0" w:line="240" w:lineRule="auto"/>
              <w:ind w:left="113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Wojewódzki Inspektor Farmaceutyczny (WIF)</w:t>
            </w:r>
          </w:p>
        </w:tc>
        <w:tc>
          <w:tcPr>
            <w:tcW w:w="1275" w:type="dxa"/>
            <w:gridSpan w:val="3"/>
            <w:shd w:val="clear" w:color="auto" w:fill="auto"/>
          </w:tcPr>
          <w:p w14:paraId="5C928F90" w14:textId="77777777" w:rsidR="001D50A2" w:rsidRPr="001D50A2" w:rsidRDefault="001D50A2" w:rsidP="001D50A2">
            <w:pPr>
              <w:spacing w:after="0" w:line="240" w:lineRule="auto"/>
              <w:ind w:left="113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16 podmiotów</w:t>
            </w:r>
          </w:p>
        </w:tc>
        <w:tc>
          <w:tcPr>
            <w:tcW w:w="1718" w:type="dxa"/>
            <w:gridSpan w:val="6"/>
            <w:shd w:val="clear" w:color="auto" w:fill="auto"/>
          </w:tcPr>
          <w:p w14:paraId="7D9A63D8" w14:textId="77777777" w:rsidR="001D50A2" w:rsidRPr="001D50A2" w:rsidRDefault="001D50A2" w:rsidP="001D50A2">
            <w:pPr>
              <w:spacing w:after="0" w:line="240" w:lineRule="auto"/>
              <w:ind w:left="113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 xml:space="preserve">Ustawa z dnia 6 września 2001 r. – Prawo farmaceutyczne </w:t>
            </w:r>
          </w:p>
        </w:tc>
        <w:tc>
          <w:tcPr>
            <w:tcW w:w="3827" w:type="dxa"/>
            <w:gridSpan w:val="8"/>
            <w:shd w:val="clear" w:color="auto" w:fill="auto"/>
          </w:tcPr>
          <w:p w14:paraId="26F56230" w14:textId="77777777" w:rsidR="001D50A2" w:rsidRPr="001D50A2" w:rsidRDefault="001D50A2" w:rsidP="001D50A2">
            <w:pPr>
              <w:spacing w:after="0" w:line="240" w:lineRule="auto"/>
              <w:ind w:left="113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WIF będzie nadzorował spełnianie przez przedsiębiorców wymagań określonych projektowanym rozporządzeniem.</w:t>
            </w:r>
          </w:p>
        </w:tc>
      </w:tr>
      <w:tr w:rsidR="001D50A2" w:rsidRPr="001D50A2" w14:paraId="10E396FC" w14:textId="77777777" w:rsidTr="00881CFC">
        <w:trPr>
          <w:trHeight w:val="142"/>
        </w:trPr>
        <w:tc>
          <w:tcPr>
            <w:tcW w:w="2139" w:type="dxa"/>
            <w:shd w:val="clear" w:color="auto" w:fill="auto"/>
          </w:tcPr>
          <w:p w14:paraId="43FDA067" w14:textId="77777777" w:rsidR="001D50A2" w:rsidRPr="001D50A2" w:rsidRDefault="001D50A2" w:rsidP="001D50A2">
            <w:pPr>
              <w:spacing w:after="0" w:line="240" w:lineRule="auto"/>
              <w:ind w:left="113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Placówki nadzorowane przez WIF (apteki ogólnodostępne, apteki szpitalne i działy farmacji, punkty apteczne)</w:t>
            </w:r>
          </w:p>
        </w:tc>
        <w:tc>
          <w:tcPr>
            <w:tcW w:w="1275" w:type="dxa"/>
            <w:gridSpan w:val="3"/>
            <w:shd w:val="clear" w:color="auto" w:fill="auto"/>
          </w:tcPr>
          <w:p w14:paraId="73FF6D9A" w14:textId="77777777" w:rsidR="001D50A2" w:rsidRPr="001D50A2" w:rsidRDefault="001D50A2" w:rsidP="001D50A2">
            <w:pPr>
              <w:spacing w:after="0" w:line="240" w:lineRule="auto"/>
              <w:ind w:left="113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 xml:space="preserve">Około </w:t>
            </w:r>
          </w:p>
          <w:p w14:paraId="291C9326" w14:textId="77777777" w:rsidR="001D50A2" w:rsidRPr="001D50A2" w:rsidRDefault="001D50A2" w:rsidP="001D50A2">
            <w:pPr>
              <w:spacing w:after="0" w:line="240" w:lineRule="auto"/>
              <w:ind w:left="113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14439 podmiotów</w:t>
            </w:r>
          </w:p>
        </w:tc>
        <w:tc>
          <w:tcPr>
            <w:tcW w:w="1718" w:type="dxa"/>
            <w:gridSpan w:val="6"/>
            <w:shd w:val="clear" w:color="auto" w:fill="auto"/>
          </w:tcPr>
          <w:p w14:paraId="4845E95A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Dane własne Głównego Inspektora Farmaceutycznego</w:t>
            </w:r>
          </w:p>
        </w:tc>
        <w:tc>
          <w:tcPr>
            <w:tcW w:w="3827" w:type="dxa"/>
            <w:gridSpan w:val="8"/>
            <w:shd w:val="clear" w:color="auto" w:fill="auto"/>
          </w:tcPr>
          <w:p w14:paraId="3D1605A6" w14:textId="77777777" w:rsidR="001D50A2" w:rsidRPr="001D50A2" w:rsidRDefault="001D50A2" w:rsidP="001D50A2">
            <w:pPr>
              <w:spacing w:after="0" w:line="240" w:lineRule="auto"/>
              <w:ind w:left="113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Dostosowanie się do wymagań określonych projektowanym rozporządzeniem.</w:t>
            </w:r>
          </w:p>
        </w:tc>
      </w:tr>
      <w:tr w:rsidR="001D50A2" w:rsidRPr="001D50A2" w14:paraId="2F4778A7" w14:textId="77777777" w:rsidTr="00881CFC">
        <w:trPr>
          <w:trHeight w:val="302"/>
        </w:trPr>
        <w:tc>
          <w:tcPr>
            <w:tcW w:w="8959" w:type="dxa"/>
            <w:gridSpan w:val="18"/>
            <w:shd w:val="clear" w:color="auto" w:fill="99CCFF"/>
            <w:vAlign w:val="center"/>
          </w:tcPr>
          <w:p w14:paraId="062407AF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1D50A2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5.</w:t>
            </w:r>
            <w:r w:rsidRPr="001D50A2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ab/>
              <w:t>Informacje na temat zakresu, czasu trwania i podsumowanie wyników konsultacji</w:t>
            </w:r>
          </w:p>
        </w:tc>
      </w:tr>
      <w:tr w:rsidR="001D50A2" w:rsidRPr="001D50A2" w14:paraId="3840032C" w14:textId="77777777" w:rsidTr="00881CFC">
        <w:trPr>
          <w:trHeight w:val="342"/>
        </w:trPr>
        <w:tc>
          <w:tcPr>
            <w:tcW w:w="8959" w:type="dxa"/>
            <w:gridSpan w:val="18"/>
            <w:shd w:val="clear" w:color="auto" w:fill="FFFFFF"/>
          </w:tcPr>
          <w:p w14:paraId="63EC5B5C" w14:textId="77777777" w:rsidR="001D50A2" w:rsidRPr="001D50A2" w:rsidRDefault="001D50A2" w:rsidP="00E6651E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 xml:space="preserve">Projekt rozporządzenia był przedmiotem </w:t>
            </w:r>
            <w:proofErr w:type="spellStart"/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pre</w:t>
            </w:r>
            <w:proofErr w:type="spellEnd"/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 xml:space="preserve">-konsultacji z Wojewódzkimi Inspektorami Farmaceutycznymi. </w:t>
            </w:r>
          </w:p>
          <w:p w14:paraId="7D79B734" w14:textId="77777777" w:rsidR="001D50A2" w:rsidRPr="001D50A2" w:rsidRDefault="001D50A2" w:rsidP="00E6651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  <w:p w14:paraId="41763D7A" w14:textId="77777777" w:rsidR="001D50A2" w:rsidRPr="001D50A2" w:rsidRDefault="001D50A2" w:rsidP="00E6651E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Przedmiotowy projekt zostanie poddany procesowi uzgodnień oraz przedstawiony do opiniowania i konsultacji publicznych, z 30-dniowym terminem na zgłaszanie uwag, do następujących podmiotów:</w:t>
            </w:r>
          </w:p>
          <w:p w14:paraId="70214743" w14:textId="77777777" w:rsidR="001D50A2" w:rsidRPr="001D50A2" w:rsidRDefault="001D50A2" w:rsidP="00E6651E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</w:rPr>
              <w:t>1)</w:t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</w:rPr>
              <w:tab/>
              <w:t>Naczelna Rada Aptekarska;</w:t>
            </w:r>
          </w:p>
          <w:p w14:paraId="47B7BC4B" w14:textId="77777777" w:rsidR="001D50A2" w:rsidRPr="001D50A2" w:rsidRDefault="001D50A2" w:rsidP="00E6651E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</w:rPr>
              <w:t>2)</w:t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</w:rPr>
              <w:tab/>
              <w:t>Naczelna Rada Lekarska;</w:t>
            </w:r>
          </w:p>
          <w:p w14:paraId="6EBF52E6" w14:textId="77777777" w:rsidR="001D50A2" w:rsidRPr="001D50A2" w:rsidRDefault="001D50A2" w:rsidP="00E6651E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</w:rPr>
              <w:t>3)</w:t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</w:rPr>
              <w:tab/>
              <w:t>Naczelna Rada Pielęgniarek i Położnych;</w:t>
            </w:r>
          </w:p>
          <w:p w14:paraId="3CDC3099" w14:textId="77777777" w:rsidR="001D50A2" w:rsidRPr="001D50A2" w:rsidRDefault="001D50A2" w:rsidP="00E6651E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</w:rPr>
              <w:t>4)</w:t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</w:rPr>
              <w:tab/>
              <w:t>Krajowa Rada Fizjoterapeutów;</w:t>
            </w:r>
          </w:p>
          <w:p w14:paraId="66413EE9" w14:textId="77777777" w:rsidR="001D50A2" w:rsidRPr="001D50A2" w:rsidRDefault="001D50A2" w:rsidP="00E6651E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</w:rPr>
              <w:t>5)</w:t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</w:rPr>
              <w:tab/>
              <w:t>Krajowa Rada Diagnostów Laboratoryjnych;</w:t>
            </w:r>
          </w:p>
          <w:p w14:paraId="70176EF9" w14:textId="77777777" w:rsidR="001D50A2" w:rsidRPr="001D50A2" w:rsidRDefault="001D50A2" w:rsidP="00E6651E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</w:rPr>
              <w:t>6)</w:t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</w:rPr>
              <w:tab/>
              <w:t>Rada Dialogu Społecznego;</w:t>
            </w:r>
          </w:p>
          <w:p w14:paraId="4E0929BD" w14:textId="77777777" w:rsidR="001D50A2" w:rsidRPr="001D50A2" w:rsidRDefault="001D50A2" w:rsidP="00E6651E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</w:rPr>
              <w:t>7)</w:t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</w:rPr>
              <w:tab/>
              <w:t>Ogólnopolski Związek Zawodowy Lekarzy;</w:t>
            </w:r>
          </w:p>
          <w:p w14:paraId="5093050F" w14:textId="77777777" w:rsidR="001D50A2" w:rsidRPr="001D50A2" w:rsidRDefault="001D50A2" w:rsidP="00E6651E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</w:rPr>
              <w:t>8)</w:t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</w:rPr>
              <w:tab/>
              <w:t>NSZZ „Solidarność”;</w:t>
            </w:r>
          </w:p>
          <w:p w14:paraId="333602A4" w14:textId="77777777" w:rsidR="001D50A2" w:rsidRPr="001D50A2" w:rsidRDefault="001D50A2" w:rsidP="00E6651E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</w:rPr>
              <w:t>9)</w:t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</w:rPr>
              <w:tab/>
              <w:t>NSZZ „Solidarność 80”;</w:t>
            </w:r>
          </w:p>
          <w:p w14:paraId="3A102086" w14:textId="77777777" w:rsidR="001D50A2" w:rsidRPr="001D50A2" w:rsidRDefault="001D50A2" w:rsidP="00E6651E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</w:rPr>
              <w:t>10)</w:t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</w:rPr>
              <w:tab/>
              <w:t>Forum Związków Zawodowych;</w:t>
            </w:r>
          </w:p>
          <w:p w14:paraId="17BC9172" w14:textId="77777777" w:rsidR="001D50A2" w:rsidRPr="001D50A2" w:rsidRDefault="001D50A2" w:rsidP="00E6651E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</w:rPr>
              <w:t>11)</w:t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</w:rPr>
              <w:tab/>
              <w:t>Ogólnopolskie Porozumienie Związków Zawodowych;</w:t>
            </w:r>
          </w:p>
          <w:p w14:paraId="382470F2" w14:textId="77777777" w:rsidR="001D50A2" w:rsidRPr="001D50A2" w:rsidRDefault="001D50A2" w:rsidP="00E6651E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</w:rPr>
              <w:t>12)</w:t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</w:rPr>
              <w:tab/>
              <w:t>Izba Gospodarcza Właścicieli Punktów Aptecznych i Aptek;</w:t>
            </w:r>
          </w:p>
          <w:p w14:paraId="690DC609" w14:textId="77777777" w:rsidR="001D50A2" w:rsidRPr="001D50A2" w:rsidRDefault="001D50A2" w:rsidP="00E6651E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</w:rPr>
              <w:t>13)</w:t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</w:rPr>
              <w:tab/>
              <w:t>Związek Pracodawców Business Centre Club;</w:t>
            </w:r>
          </w:p>
          <w:p w14:paraId="5073241B" w14:textId="77777777" w:rsidR="001D50A2" w:rsidRPr="001D50A2" w:rsidRDefault="001D50A2" w:rsidP="00E6651E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</w:rPr>
              <w:t>14)</w:t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</w:rPr>
              <w:tab/>
              <w:t>Związek Przedsiębiorców i Pracodawców;</w:t>
            </w:r>
          </w:p>
          <w:p w14:paraId="6C3CFBAB" w14:textId="77777777" w:rsidR="001D50A2" w:rsidRPr="001D50A2" w:rsidRDefault="001D50A2" w:rsidP="00E6651E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</w:rPr>
              <w:t>15)</w:t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</w:rPr>
              <w:tab/>
              <w:t>Federacja Związków Pracodawców Ochrony Zdrowia „Porozumienie Zielonogórskie”;</w:t>
            </w:r>
          </w:p>
          <w:p w14:paraId="7A8FC37B" w14:textId="77777777" w:rsidR="001D50A2" w:rsidRPr="001D50A2" w:rsidRDefault="001D50A2" w:rsidP="00E6651E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</w:rPr>
              <w:t>16)</w:t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</w:rPr>
              <w:tab/>
              <w:t>Izba Gospodarcza „Farmacja Polska”;</w:t>
            </w:r>
          </w:p>
          <w:p w14:paraId="784B4954" w14:textId="77777777" w:rsidR="001D50A2" w:rsidRPr="001D50A2" w:rsidRDefault="001D50A2" w:rsidP="00E6651E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</w:rPr>
              <w:t>17)</w:t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</w:rPr>
              <w:tab/>
              <w:t>Pracodawcy Rzeczypospolitej Polskiej;</w:t>
            </w:r>
          </w:p>
          <w:p w14:paraId="7B492142" w14:textId="77777777" w:rsidR="001D50A2" w:rsidRPr="001D50A2" w:rsidRDefault="001D50A2" w:rsidP="00E6651E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</w:rPr>
              <w:t>18)</w:t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</w:rPr>
              <w:tab/>
              <w:t>Stowarzyszenie Lekarzy Praktyków;</w:t>
            </w:r>
          </w:p>
          <w:p w14:paraId="3F8DEA05" w14:textId="77777777" w:rsidR="001D50A2" w:rsidRPr="001D50A2" w:rsidRDefault="001D50A2" w:rsidP="00E6651E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</w:rPr>
              <w:t>19)</w:t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</w:rPr>
              <w:tab/>
              <w:t>Stowarzyszenie Magistrów i Techników Farmacji;</w:t>
            </w:r>
          </w:p>
          <w:p w14:paraId="4257A433" w14:textId="77777777" w:rsidR="001D50A2" w:rsidRPr="001D50A2" w:rsidRDefault="001D50A2" w:rsidP="00E6651E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</w:rPr>
              <w:t>20)</w:t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</w:rPr>
              <w:tab/>
              <w:t>Stowarzyszenie Menedżerów Opieki Zdrowotnej;</w:t>
            </w:r>
          </w:p>
          <w:p w14:paraId="3742FEF6" w14:textId="77777777" w:rsidR="001D50A2" w:rsidRPr="001D50A2" w:rsidRDefault="001D50A2" w:rsidP="00E6651E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</w:rPr>
              <w:t>21)</w:t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</w:rPr>
              <w:tab/>
              <w:t>Konfederacja Lewiatan;</w:t>
            </w:r>
          </w:p>
          <w:p w14:paraId="203BF351" w14:textId="77777777" w:rsidR="001D50A2" w:rsidRPr="001D50A2" w:rsidRDefault="001D50A2" w:rsidP="00E6651E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</w:rPr>
              <w:t>22)</w:t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</w:rPr>
              <w:tab/>
              <w:t>Federacja Konsumentów;</w:t>
            </w:r>
          </w:p>
          <w:p w14:paraId="36F23CFF" w14:textId="77777777" w:rsidR="001D50A2" w:rsidRPr="001D50A2" w:rsidRDefault="001D50A2" w:rsidP="00E6651E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</w:rPr>
              <w:t>23)</w:t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</w:rPr>
              <w:tab/>
              <w:t>Polska Izba Handlu;</w:t>
            </w:r>
          </w:p>
          <w:p w14:paraId="061AE2EC" w14:textId="77777777" w:rsidR="001D50A2" w:rsidRPr="001D50A2" w:rsidRDefault="001D50A2" w:rsidP="00E6651E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</w:rPr>
              <w:t>24)</w:t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</w:rPr>
              <w:tab/>
              <w:t>Polski Związek Pracodawców Przemysłu Farmaceutycznego;</w:t>
            </w:r>
          </w:p>
          <w:p w14:paraId="50803ADF" w14:textId="77777777" w:rsidR="001D50A2" w:rsidRPr="001D50A2" w:rsidRDefault="001D50A2" w:rsidP="00E6651E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</w:rPr>
              <w:t>25)</w:t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</w:rPr>
              <w:tab/>
              <w:t>Związek Pracodawców Hurtowni Farmaceutycznych;</w:t>
            </w:r>
          </w:p>
          <w:p w14:paraId="625F4D42" w14:textId="77777777" w:rsidR="001D50A2" w:rsidRPr="001D50A2" w:rsidRDefault="001D50A2" w:rsidP="00E6651E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</w:rPr>
              <w:t>26)</w:t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</w:rPr>
              <w:tab/>
              <w:t>PASMI Związek Pracodawców „Polski Związek Producentów Leków Bez Recepty”;</w:t>
            </w:r>
          </w:p>
          <w:p w14:paraId="7D23CB6B" w14:textId="77777777" w:rsidR="001D50A2" w:rsidRPr="001D50A2" w:rsidRDefault="001D50A2" w:rsidP="00E6651E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</w:rPr>
              <w:t>27)</w:t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</w:rPr>
              <w:tab/>
              <w:t>Federacja Pacjentów Polskich;</w:t>
            </w:r>
          </w:p>
          <w:p w14:paraId="613FBE08" w14:textId="77777777" w:rsidR="001D50A2" w:rsidRPr="001D50A2" w:rsidRDefault="001D50A2" w:rsidP="00E6651E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</w:rPr>
              <w:t>28)</w:t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</w:rPr>
              <w:tab/>
              <w:t>Stowarzyszenie „</w:t>
            </w:r>
            <w:proofErr w:type="spellStart"/>
            <w:r w:rsidRPr="001D50A2">
              <w:rPr>
                <w:rFonts w:ascii="Times New Roman" w:eastAsia="Times New Roman" w:hAnsi="Times New Roman" w:cs="Arial"/>
                <w:sz w:val="20"/>
                <w:szCs w:val="20"/>
              </w:rPr>
              <w:t>Primum</w:t>
            </w:r>
            <w:proofErr w:type="spellEnd"/>
            <w:r w:rsidRPr="001D50A2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non </w:t>
            </w:r>
            <w:proofErr w:type="spellStart"/>
            <w:r w:rsidRPr="001D50A2">
              <w:rPr>
                <w:rFonts w:ascii="Times New Roman" w:eastAsia="Times New Roman" w:hAnsi="Times New Roman" w:cs="Arial"/>
                <w:sz w:val="20"/>
                <w:szCs w:val="20"/>
              </w:rPr>
              <w:t>nocere</w:t>
            </w:r>
            <w:proofErr w:type="spellEnd"/>
            <w:r w:rsidRPr="001D50A2">
              <w:rPr>
                <w:rFonts w:ascii="Times New Roman" w:eastAsia="Times New Roman" w:hAnsi="Times New Roman" w:cs="Arial"/>
                <w:sz w:val="20"/>
                <w:szCs w:val="20"/>
              </w:rPr>
              <w:t>”;</w:t>
            </w:r>
          </w:p>
          <w:p w14:paraId="656A23FA" w14:textId="77777777" w:rsidR="001D50A2" w:rsidRPr="001D50A2" w:rsidRDefault="001D50A2" w:rsidP="00E6651E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</w:rPr>
              <w:t>29)</w:t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</w:rPr>
              <w:tab/>
              <w:t>Stowarzyszenie „Dla Dobra Pacjenta”;</w:t>
            </w:r>
          </w:p>
          <w:p w14:paraId="33F31D51" w14:textId="77777777" w:rsidR="001D50A2" w:rsidRPr="001D50A2" w:rsidRDefault="001D50A2" w:rsidP="00E6651E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</w:rPr>
              <w:t>30)</w:t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</w:rPr>
              <w:tab/>
              <w:t>Instytut Praw Pacjenta i Edukacji Zdrowotnej;</w:t>
            </w:r>
          </w:p>
          <w:p w14:paraId="10B86AB2" w14:textId="77777777" w:rsidR="001D50A2" w:rsidRPr="001D50A2" w:rsidRDefault="001D50A2" w:rsidP="00E6651E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</w:rPr>
              <w:t>31)</w:t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</w:rPr>
              <w:tab/>
              <w:t>Związek Pracodawców Innowacyjnych Firm Farmaceutycznych „INFARMA”;</w:t>
            </w:r>
          </w:p>
          <w:p w14:paraId="0DE1DFF8" w14:textId="77777777" w:rsidR="001D50A2" w:rsidRPr="001D50A2" w:rsidRDefault="001D50A2" w:rsidP="00E6651E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32)</w:t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</w:rPr>
              <w:tab/>
              <w:t>Związek Rzemiosła Polskiego;</w:t>
            </w:r>
          </w:p>
          <w:p w14:paraId="2D59F480" w14:textId="77777777" w:rsidR="001D50A2" w:rsidRPr="001D50A2" w:rsidRDefault="001D50A2" w:rsidP="00E6651E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</w:rPr>
              <w:t>33)</w:t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</w:rPr>
              <w:tab/>
              <w:t>Federacja Przedsiębiorców Polskich</w:t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.</w:t>
            </w:r>
          </w:p>
          <w:p w14:paraId="6F05B04F" w14:textId="77777777" w:rsidR="001D50A2" w:rsidRPr="001D50A2" w:rsidRDefault="001D50A2" w:rsidP="00E6651E">
            <w:pPr>
              <w:spacing w:after="0" w:line="240" w:lineRule="auto"/>
              <w:ind w:left="283" w:hanging="17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  <w:p w14:paraId="4849B06C" w14:textId="77777777" w:rsidR="001D50A2" w:rsidRPr="001D50A2" w:rsidRDefault="001D50A2" w:rsidP="00E6651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Projekt został udostępniony na stronie podmiotowej Rządowego Centrum Legislacji, w serwisie „Rządowy Proces Legislacyjny” zgodnie z art. 5 ustawy z dnia 7 lipca 2005 r. o działalności lobbingowej w procesie stanowienia prawa (Dz. U. z 2017 r. poz. 248) oraz uchwałą nr 190 Rady Ministrów z dnia 29 października 2013 r. – Regulamin pracy Rady Ministrów (M.P. z 2016 r. poz. 1006, z późn. zm.).</w:t>
            </w:r>
          </w:p>
          <w:p w14:paraId="4E020476" w14:textId="77777777" w:rsidR="001D50A2" w:rsidRPr="001D50A2" w:rsidRDefault="001D50A2" w:rsidP="00E6651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 xml:space="preserve">Wyniki konsultacji publicznych i opiniowania zostaną zamieszczone w raporcie z konsultacji publicznych i opiniowania załączonym do niniejszej Oceny. </w:t>
            </w:r>
          </w:p>
          <w:p w14:paraId="3E720BEB" w14:textId="77777777" w:rsidR="001D50A2" w:rsidRPr="001D50A2" w:rsidRDefault="001D50A2" w:rsidP="001D50A2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1D50A2" w:rsidRPr="001D50A2" w14:paraId="7E872C4B" w14:textId="77777777" w:rsidTr="00881CFC">
        <w:trPr>
          <w:trHeight w:val="363"/>
        </w:trPr>
        <w:tc>
          <w:tcPr>
            <w:tcW w:w="8959" w:type="dxa"/>
            <w:gridSpan w:val="18"/>
            <w:shd w:val="clear" w:color="auto" w:fill="99CCFF"/>
            <w:vAlign w:val="center"/>
          </w:tcPr>
          <w:p w14:paraId="0AC68FCC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1D50A2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lastRenderedPageBreak/>
              <w:t>6.</w:t>
            </w:r>
            <w:r w:rsidRPr="001D50A2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ab/>
              <w:t>Wpływ na sektor finansów publicznych</w:t>
            </w:r>
          </w:p>
        </w:tc>
      </w:tr>
      <w:tr w:rsidR="001D50A2" w:rsidRPr="001D50A2" w14:paraId="01CAE506" w14:textId="77777777" w:rsidTr="00881CFC">
        <w:trPr>
          <w:trHeight w:val="142"/>
        </w:trPr>
        <w:tc>
          <w:tcPr>
            <w:tcW w:w="2139" w:type="dxa"/>
            <w:vMerge w:val="restart"/>
            <w:shd w:val="clear" w:color="auto" w:fill="FFFFFF"/>
          </w:tcPr>
          <w:p w14:paraId="22BB3960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(ceny stałe z …… r.)</w:t>
            </w:r>
          </w:p>
        </w:tc>
        <w:tc>
          <w:tcPr>
            <w:tcW w:w="6820" w:type="dxa"/>
            <w:gridSpan w:val="17"/>
            <w:shd w:val="clear" w:color="auto" w:fill="FFFFFF"/>
          </w:tcPr>
          <w:p w14:paraId="0394E2BB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Skutki w okresie 10 lat od wejścia w życie zmian [mln zł]</w:t>
            </w:r>
          </w:p>
        </w:tc>
      </w:tr>
      <w:tr w:rsidR="001D50A2" w:rsidRPr="001D50A2" w14:paraId="40E73FA9" w14:textId="77777777" w:rsidTr="00881CFC">
        <w:trPr>
          <w:trHeight w:val="142"/>
        </w:trPr>
        <w:tc>
          <w:tcPr>
            <w:tcW w:w="2139" w:type="dxa"/>
            <w:vMerge/>
            <w:shd w:val="clear" w:color="auto" w:fill="FFFFFF"/>
          </w:tcPr>
          <w:p w14:paraId="5FC0B66C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shd w:val="clear" w:color="auto" w:fill="FFFFFF"/>
          </w:tcPr>
          <w:p w14:paraId="7F23439F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41" w:type="dxa"/>
            <w:shd w:val="clear" w:color="auto" w:fill="FFFFFF"/>
          </w:tcPr>
          <w:p w14:paraId="06E61B4F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44B25295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5" w:type="dxa"/>
            <w:shd w:val="clear" w:color="auto" w:fill="FFFFFF"/>
          </w:tcPr>
          <w:p w14:paraId="0816F067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731163D3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4" w:type="dxa"/>
            <w:shd w:val="clear" w:color="auto" w:fill="FFFFFF"/>
          </w:tcPr>
          <w:p w14:paraId="7D2F8FA2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25" w:type="dxa"/>
            <w:gridSpan w:val="2"/>
            <w:shd w:val="clear" w:color="auto" w:fill="FFFFFF"/>
          </w:tcPr>
          <w:p w14:paraId="24A62EF7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29" w:type="dxa"/>
            <w:gridSpan w:val="2"/>
            <w:shd w:val="clear" w:color="auto" w:fill="FFFFFF"/>
          </w:tcPr>
          <w:p w14:paraId="16648FFA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4" w:type="dxa"/>
            <w:shd w:val="clear" w:color="auto" w:fill="FFFFFF"/>
          </w:tcPr>
          <w:p w14:paraId="2AF41FEC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75" w:type="dxa"/>
            <w:gridSpan w:val="2"/>
            <w:shd w:val="clear" w:color="auto" w:fill="FFFFFF"/>
          </w:tcPr>
          <w:p w14:paraId="727959C1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71" w:type="dxa"/>
            <w:shd w:val="clear" w:color="auto" w:fill="FFFFFF"/>
          </w:tcPr>
          <w:p w14:paraId="347523B8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7" w:type="dxa"/>
            <w:shd w:val="clear" w:color="auto" w:fill="FFFFFF"/>
          </w:tcPr>
          <w:p w14:paraId="0CE8252F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Łącznie (0-10)</w:t>
            </w:r>
          </w:p>
        </w:tc>
      </w:tr>
      <w:tr w:rsidR="001D50A2" w:rsidRPr="001D50A2" w14:paraId="2D45B47C" w14:textId="77777777" w:rsidTr="00881CFC">
        <w:trPr>
          <w:trHeight w:val="321"/>
        </w:trPr>
        <w:tc>
          <w:tcPr>
            <w:tcW w:w="2139" w:type="dxa"/>
            <w:shd w:val="clear" w:color="auto" w:fill="FFFFFF"/>
            <w:vAlign w:val="center"/>
          </w:tcPr>
          <w:p w14:paraId="02820A18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1D50A2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Dochody ogółem</w:t>
            </w:r>
          </w:p>
        </w:tc>
        <w:tc>
          <w:tcPr>
            <w:tcW w:w="445" w:type="dxa"/>
            <w:shd w:val="clear" w:color="auto" w:fill="FFFFFF"/>
          </w:tcPr>
          <w:p w14:paraId="51C9EA13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41" w:type="dxa"/>
            <w:shd w:val="clear" w:color="auto" w:fill="FFFFFF"/>
          </w:tcPr>
          <w:p w14:paraId="4A25ACF3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2268D326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shd w:val="clear" w:color="auto" w:fill="FFFFFF"/>
          </w:tcPr>
          <w:p w14:paraId="2A792FB9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06289AA9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shd w:val="clear" w:color="auto" w:fill="FFFFFF"/>
          </w:tcPr>
          <w:p w14:paraId="5EC1FFB0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537AE8EA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14:paraId="2D463B04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04" w:type="dxa"/>
            <w:shd w:val="clear" w:color="auto" w:fill="FFFFFF"/>
          </w:tcPr>
          <w:p w14:paraId="7A52D267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75" w:type="dxa"/>
            <w:gridSpan w:val="2"/>
            <w:shd w:val="clear" w:color="auto" w:fill="FFFFFF"/>
          </w:tcPr>
          <w:p w14:paraId="565EC456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71" w:type="dxa"/>
            <w:shd w:val="clear" w:color="auto" w:fill="FFFFFF"/>
          </w:tcPr>
          <w:p w14:paraId="0C9EE818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shd w:val="clear" w:color="auto" w:fill="FFFFFF"/>
          </w:tcPr>
          <w:p w14:paraId="473A93D2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1D50A2" w:rsidRPr="001D50A2" w14:paraId="3A16C2E9" w14:textId="77777777" w:rsidTr="00881CFC">
        <w:trPr>
          <w:trHeight w:val="321"/>
        </w:trPr>
        <w:tc>
          <w:tcPr>
            <w:tcW w:w="2139" w:type="dxa"/>
            <w:shd w:val="clear" w:color="auto" w:fill="FFFFFF"/>
            <w:vAlign w:val="center"/>
          </w:tcPr>
          <w:p w14:paraId="6629C0AD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budżet państwa</w:t>
            </w:r>
          </w:p>
        </w:tc>
        <w:tc>
          <w:tcPr>
            <w:tcW w:w="445" w:type="dxa"/>
            <w:shd w:val="clear" w:color="auto" w:fill="FFFFFF"/>
          </w:tcPr>
          <w:p w14:paraId="6AD19F90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41" w:type="dxa"/>
            <w:shd w:val="clear" w:color="auto" w:fill="FFFFFF"/>
          </w:tcPr>
          <w:p w14:paraId="06E334AD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556890E9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shd w:val="clear" w:color="auto" w:fill="FFFFFF"/>
          </w:tcPr>
          <w:p w14:paraId="278C2019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5B836AC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shd w:val="clear" w:color="auto" w:fill="FFFFFF"/>
          </w:tcPr>
          <w:p w14:paraId="47164B49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3D531174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14:paraId="36D15221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04" w:type="dxa"/>
            <w:shd w:val="clear" w:color="auto" w:fill="FFFFFF"/>
          </w:tcPr>
          <w:p w14:paraId="17487E4D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75" w:type="dxa"/>
            <w:gridSpan w:val="2"/>
            <w:shd w:val="clear" w:color="auto" w:fill="FFFFFF"/>
          </w:tcPr>
          <w:p w14:paraId="5322204C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71" w:type="dxa"/>
            <w:shd w:val="clear" w:color="auto" w:fill="FFFFFF"/>
          </w:tcPr>
          <w:p w14:paraId="5F3DD2A8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shd w:val="clear" w:color="auto" w:fill="FFFFFF"/>
          </w:tcPr>
          <w:p w14:paraId="61C76912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1D50A2" w:rsidRPr="001D50A2" w14:paraId="764B1AFF" w14:textId="77777777" w:rsidTr="00881CFC">
        <w:trPr>
          <w:trHeight w:val="344"/>
        </w:trPr>
        <w:tc>
          <w:tcPr>
            <w:tcW w:w="2139" w:type="dxa"/>
            <w:shd w:val="clear" w:color="auto" w:fill="FFFFFF"/>
            <w:vAlign w:val="center"/>
          </w:tcPr>
          <w:p w14:paraId="164049A7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JST</w:t>
            </w:r>
          </w:p>
        </w:tc>
        <w:tc>
          <w:tcPr>
            <w:tcW w:w="445" w:type="dxa"/>
            <w:shd w:val="clear" w:color="auto" w:fill="FFFFFF"/>
          </w:tcPr>
          <w:p w14:paraId="3B563973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41" w:type="dxa"/>
            <w:shd w:val="clear" w:color="auto" w:fill="FFFFFF"/>
          </w:tcPr>
          <w:p w14:paraId="75E6C9F0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1DE023C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shd w:val="clear" w:color="auto" w:fill="FFFFFF"/>
          </w:tcPr>
          <w:p w14:paraId="2D088FFD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C88AEBB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shd w:val="clear" w:color="auto" w:fill="FFFFFF"/>
          </w:tcPr>
          <w:p w14:paraId="62A42342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4DE98753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14:paraId="12F947A8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04" w:type="dxa"/>
            <w:shd w:val="clear" w:color="auto" w:fill="FFFFFF"/>
          </w:tcPr>
          <w:p w14:paraId="003EBCF8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75" w:type="dxa"/>
            <w:gridSpan w:val="2"/>
            <w:shd w:val="clear" w:color="auto" w:fill="FFFFFF"/>
          </w:tcPr>
          <w:p w14:paraId="01E42DC5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71" w:type="dxa"/>
            <w:shd w:val="clear" w:color="auto" w:fill="FFFFFF"/>
          </w:tcPr>
          <w:p w14:paraId="29BC9079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shd w:val="clear" w:color="auto" w:fill="FFFFFF"/>
          </w:tcPr>
          <w:p w14:paraId="41FF32C2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1D50A2" w:rsidRPr="001D50A2" w14:paraId="311B5623" w14:textId="77777777" w:rsidTr="00881CFC">
        <w:trPr>
          <w:trHeight w:val="344"/>
        </w:trPr>
        <w:tc>
          <w:tcPr>
            <w:tcW w:w="2139" w:type="dxa"/>
            <w:shd w:val="clear" w:color="auto" w:fill="FFFFFF"/>
            <w:vAlign w:val="center"/>
          </w:tcPr>
          <w:p w14:paraId="3A579AFA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pozostałe jednostki (oddzielnie)</w:t>
            </w:r>
          </w:p>
        </w:tc>
        <w:tc>
          <w:tcPr>
            <w:tcW w:w="445" w:type="dxa"/>
            <w:shd w:val="clear" w:color="auto" w:fill="FFFFFF"/>
          </w:tcPr>
          <w:p w14:paraId="4DE149DA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41" w:type="dxa"/>
            <w:shd w:val="clear" w:color="auto" w:fill="FFFFFF"/>
          </w:tcPr>
          <w:p w14:paraId="56DB12A6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2D675E12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shd w:val="clear" w:color="auto" w:fill="FFFFFF"/>
          </w:tcPr>
          <w:p w14:paraId="7190A45D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54FE7D18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shd w:val="clear" w:color="auto" w:fill="FFFFFF"/>
          </w:tcPr>
          <w:p w14:paraId="4211DE8E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4293C973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14:paraId="3AA40EC7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04" w:type="dxa"/>
            <w:shd w:val="clear" w:color="auto" w:fill="FFFFFF"/>
          </w:tcPr>
          <w:p w14:paraId="42D7C581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75" w:type="dxa"/>
            <w:gridSpan w:val="2"/>
            <w:shd w:val="clear" w:color="auto" w:fill="FFFFFF"/>
          </w:tcPr>
          <w:p w14:paraId="6AC0BE34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71" w:type="dxa"/>
            <w:shd w:val="clear" w:color="auto" w:fill="FFFFFF"/>
          </w:tcPr>
          <w:p w14:paraId="7F4DB0A5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shd w:val="clear" w:color="auto" w:fill="FFFFFF"/>
          </w:tcPr>
          <w:p w14:paraId="627EAF63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1D50A2" w:rsidRPr="001D50A2" w14:paraId="3AEB7BC5" w14:textId="77777777" w:rsidTr="00881CFC">
        <w:trPr>
          <w:trHeight w:val="330"/>
        </w:trPr>
        <w:tc>
          <w:tcPr>
            <w:tcW w:w="2139" w:type="dxa"/>
            <w:shd w:val="clear" w:color="auto" w:fill="FFFFFF"/>
            <w:vAlign w:val="center"/>
          </w:tcPr>
          <w:p w14:paraId="00C44925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1D50A2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Wydatki ogółem</w:t>
            </w:r>
          </w:p>
        </w:tc>
        <w:tc>
          <w:tcPr>
            <w:tcW w:w="445" w:type="dxa"/>
            <w:shd w:val="clear" w:color="auto" w:fill="FFFFFF"/>
          </w:tcPr>
          <w:p w14:paraId="0536CE69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41" w:type="dxa"/>
            <w:shd w:val="clear" w:color="auto" w:fill="FFFFFF"/>
          </w:tcPr>
          <w:p w14:paraId="22994DF1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E4FD393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shd w:val="clear" w:color="auto" w:fill="FFFFFF"/>
          </w:tcPr>
          <w:p w14:paraId="077491B9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E0723E0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shd w:val="clear" w:color="auto" w:fill="FFFFFF"/>
          </w:tcPr>
          <w:p w14:paraId="12F80EA9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51572B68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14:paraId="18290F99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04" w:type="dxa"/>
            <w:shd w:val="clear" w:color="auto" w:fill="FFFFFF"/>
          </w:tcPr>
          <w:p w14:paraId="7A4819C0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75" w:type="dxa"/>
            <w:gridSpan w:val="2"/>
            <w:shd w:val="clear" w:color="auto" w:fill="FFFFFF"/>
          </w:tcPr>
          <w:p w14:paraId="3B10CB4B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71" w:type="dxa"/>
            <w:shd w:val="clear" w:color="auto" w:fill="FFFFFF"/>
          </w:tcPr>
          <w:p w14:paraId="0E53CF7F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shd w:val="clear" w:color="auto" w:fill="FFFFFF"/>
          </w:tcPr>
          <w:p w14:paraId="404BE70C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1D50A2" w:rsidRPr="001D50A2" w14:paraId="50AA49C0" w14:textId="77777777" w:rsidTr="00881CFC">
        <w:trPr>
          <w:trHeight w:val="330"/>
        </w:trPr>
        <w:tc>
          <w:tcPr>
            <w:tcW w:w="2139" w:type="dxa"/>
            <w:shd w:val="clear" w:color="auto" w:fill="FFFFFF"/>
            <w:vAlign w:val="center"/>
          </w:tcPr>
          <w:p w14:paraId="76F8082F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budżet państwa</w:t>
            </w:r>
          </w:p>
        </w:tc>
        <w:tc>
          <w:tcPr>
            <w:tcW w:w="445" w:type="dxa"/>
            <w:shd w:val="clear" w:color="auto" w:fill="FFFFFF"/>
          </w:tcPr>
          <w:p w14:paraId="245EE830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41" w:type="dxa"/>
            <w:shd w:val="clear" w:color="auto" w:fill="FFFFFF"/>
          </w:tcPr>
          <w:p w14:paraId="67FE4FAE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2243A2AD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shd w:val="clear" w:color="auto" w:fill="FFFFFF"/>
          </w:tcPr>
          <w:p w14:paraId="17C47FDF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86A4A40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shd w:val="clear" w:color="auto" w:fill="FFFFFF"/>
          </w:tcPr>
          <w:p w14:paraId="50AF7AF3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770CA639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14:paraId="3B51D2C4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04" w:type="dxa"/>
            <w:shd w:val="clear" w:color="auto" w:fill="FFFFFF"/>
          </w:tcPr>
          <w:p w14:paraId="4D0F7EFF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75" w:type="dxa"/>
            <w:gridSpan w:val="2"/>
            <w:shd w:val="clear" w:color="auto" w:fill="FFFFFF"/>
          </w:tcPr>
          <w:p w14:paraId="6687D5A6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71" w:type="dxa"/>
            <w:shd w:val="clear" w:color="auto" w:fill="FFFFFF"/>
          </w:tcPr>
          <w:p w14:paraId="041C396B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shd w:val="clear" w:color="auto" w:fill="FFFFFF"/>
          </w:tcPr>
          <w:p w14:paraId="49D377DE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1D50A2" w:rsidRPr="001D50A2" w14:paraId="367247F6" w14:textId="77777777" w:rsidTr="00881CFC">
        <w:trPr>
          <w:trHeight w:val="351"/>
        </w:trPr>
        <w:tc>
          <w:tcPr>
            <w:tcW w:w="2139" w:type="dxa"/>
            <w:shd w:val="clear" w:color="auto" w:fill="FFFFFF"/>
            <w:vAlign w:val="center"/>
          </w:tcPr>
          <w:p w14:paraId="2FDC3D3E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JST</w:t>
            </w:r>
          </w:p>
        </w:tc>
        <w:tc>
          <w:tcPr>
            <w:tcW w:w="445" w:type="dxa"/>
            <w:shd w:val="clear" w:color="auto" w:fill="FFFFFF"/>
          </w:tcPr>
          <w:p w14:paraId="2F263BFB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41" w:type="dxa"/>
            <w:shd w:val="clear" w:color="auto" w:fill="FFFFFF"/>
          </w:tcPr>
          <w:p w14:paraId="68D7D875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B97FD43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shd w:val="clear" w:color="auto" w:fill="FFFFFF"/>
          </w:tcPr>
          <w:p w14:paraId="50DBB760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816B505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shd w:val="clear" w:color="auto" w:fill="FFFFFF"/>
          </w:tcPr>
          <w:p w14:paraId="3A2B3DCF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27EF027F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14:paraId="173F82E1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04" w:type="dxa"/>
            <w:shd w:val="clear" w:color="auto" w:fill="FFFFFF"/>
          </w:tcPr>
          <w:p w14:paraId="7A8CA2D0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75" w:type="dxa"/>
            <w:gridSpan w:val="2"/>
            <w:shd w:val="clear" w:color="auto" w:fill="FFFFFF"/>
          </w:tcPr>
          <w:p w14:paraId="004F04CC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71" w:type="dxa"/>
            <w:shd w:val="clear" w:color="auto" w:fill="FFFFFF"/>
          </w:tcPr>
          <w:p w14:paraId="7277A3B4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shd w:val="clear" w:color="auto" w:fill="FFFFFF"/>
          </w:tcPr>
          <w:p w14:paraId="72D026ED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1D50A2" w:rsidRPr="001D50A2" w14:paraId="1280C44F" w14:textId="77777777" w:rsidTr="00881CFC">
        <w:trPr>
          <w:trHeight w:val="351"/>
        </w:trPr>
        <w:tc>
          <w:tcPr>
            <w:tcW w:w="2139" w:type="dxa"/>
            <w:shd w:val="clear" w:color="auto" w:fill="FFFFFF"/>
            <w:vAlign w:val="center"/>
          </w:tcPr>
          <w:p w14:paraId="593F7791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pozostałe jednostki (oddzielnie)</w:t>
            </w:r>
          </w:p>
        </w:tc>
        <w:tc>
          <w:tcPr>
            <w:tcW w:w="445" w:type="dxa"/>
            <w:shd w:val="clear" w:color="auto" w:fill="FFFFFF"/>
          </w:tcPr>
          <w:p w14:paraId="72DACF4A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41" w:type="dxa"/>
            <w:shd w:val="clear" w:color="auto" w:fill="FFFFFF"/>
          </w:tcPr>
          <w:p w14:paraId="4F4F2D03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2B7EB1EB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shd w:val="clear" w:color="auto" w:fill="FFFFFF"/>
          </w:tcPr>
          <w:p w14:paraId="367C5871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5B59B93F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shd w:val="clear" w:color="auto" w:fill="FFFFFF"/>
          </w:tcPr>
          <w:p w14:paraId="1C2489B2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40C3230B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14:paraId="19242B60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04" w:type="dxa"/>
            <w:shd w:val="clear" w:color="auto" w:fill="FFFFFF"/>
          </w:tcPr>
          <w:p w14:paraId="1BA0B534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75" w:type="dxa"/>
            <w:gridSpan w:val="2"/>
            <w:shd w:val="clear" w:color="auto" w:fill="FFFFFF"/>
          </w:tcPr>
          <w:p w14:paraId="7F544F9F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71" w:type="dxa"/>
            <w:shd w:val="clear" w:color="auto" w:fill="FFFFFF"/>
          </w:tcPr>
          <w:p w14:paraId="607F8EC1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shd w:val="clear" w:color="auto" w:fill="FFFFFF"/>
          </w:tcPr>
          <w:p w14:paraId="18947608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1D50A2" w:rsidRPr="001D50A2" w14:paraId="076F8852" w14:textId="77777777" w:rsidTr="00881CFC">
        <w:trPr>
          <w:trHeight w:val="360"/>
        </w:trPr>
        <w:tc>
          <w:tcPr>
            <w:tcW w:w="2139" w:type="dxa"/>
            <w:shd w:val="clear" w:color="auto" w:fill="FFFFFF"/>
            <w:vAlign w:val="center"/>
          </w:tcPr>
          <w:p w14:paraId="70F7D566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1D50A2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Saldo ogółem</w:t>
            </w:r>
          </w:p>
        </w:tc>
        <w:tc>
          <w:tcPr>
            <w:tcW w:w="445" w:type="dxa"/>
            <w:shd w:val="clear" w:color="auto" w:fill="FFFFFF"/>
          </w:tcPr>
          <w:p w14:paraId="6EC2ADED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41" w:type="dxa"/>
            <w:shd w:val="clear" w:color="auto" w:fill="FFFFFF"/>
          </w:tcPr>
          <w:p w14:paraId="3D975150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71173969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shd w:val="clear" w:color="auto" w:fill="FFFFFF"/>
          </w:tcPr>
          <w:p w14:paraId="230258B3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2C117FB4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shd w:val="clear" w:color="auto" w:fill="FFFFFF"/>
          </w:tcPr>
          <w:p w14:paraId="365CEA78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259BBB69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14:paraId="62717F5D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04" w:type="dxa"/>
            <w:shd w:val="clear" w:color="auto" w:fill="FFFFFF"/>
          </w:tcPr>
          <w:p w14:paraId="372FF2EB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75" w:type="dxa"/>
            <w:gridSpan w:val="2"/>
            <w:shd w:val="clear" w:color="auto" w:fill="FFFFFF"/>
          </w:tcPr>
          <w:p w14:paraId="4586FCEF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71" w:type="dxa"/>
            <w:shd w:val="clear" w:color="auto" w:fill="FFFFFF"/>
          </w:tcPr>
          <w:p w14:paraId="66A23550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shd w:val="clear" w:color="auto" w:fill="FFFFFF"/>
          </w:tcPr>
          <w:p w14:paraId="77E42BC1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1D50A2" w:rsidRPr="001D50A2" w14:paraId="5D22BA08" w14:textId="77777777" w:rsidTr="00881CFC">
        <w:trPr>
          <w:trHeight w:val="360"/>
        </w:trPr>
        <w:tc>
          <w:tcPr>
            <w:tcW w:w="2139" w:type="dxa"/>
            <w:shd w:val="clear" w:color="auto" w:fill="FFFFFF"/>
            <w:vAlign w:val="center"/>
          </w:tcPr>
          <w:p w14:paraId="5CCD7958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budżet państwa</w:t>
            </w:r>
          </w:p>
        </w:tc>
        <w:tc>
          <w:tcPr>
            <w:tcW w:w="445" w:type="dxa"/>
            <w:shd w:val="clear" w:color="auto" w:fill="FFFFFF"/>
          </w:tcPr>
          <w:p w14:paraId="51B510B7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41" w:type="dxa"/>
            <w:shd w:val="clear" w:color="auto" w:fill="FFFFFF"/>
          </w:tcPr>
          <w:p w14:paraId="2A4F1DF7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83D4C45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shd w:val="clear" w:color="auto" w:fill="FFFFFF"/>
          </w:tcPr>
          <w:p w14:paraId="22A3CE1B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0126AFE3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shd w:val="clear" w:color="auto" w:fill="FFFFFF"/>
          </w:tcPr>
          <w:p w14:paraId="44365548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73727F60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14:paraId="0A8D717A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04" w:type="dxa"/>
            <w:shd w:val="clear" w:color="auto" w:fill="FFFFFF"/>
          </w:tcPr>
          <w:p w14:paraId="6F470280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75" w:type="dxa"/>
            <w:gridSpan w:val="2"/>
            <w:shd w:val="clear" w:color="auto" w:fill="FFFFFF"/>
          </w:tcPr>
          <w:p w14:paraId="1237D6A6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71" w:type="dxa"/>
            <w:shd w:val="clear" w:color="auto" w:fill="FFFFFF"/>
          </w:tcPr>
          <w:p w14:paraId="03325262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shd w:val="clear" w:color="auto" w:fill="FFFFFF"/>
          </w:tcPr>
          <w:p w14:paraId="3C8F364B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1D50A2" w:rsidRPr="001D50A2" w14:paraId="5E7F151D" w14:textId="77777777" w:rsidTr="00881CFC">
        <w:trPr>
          <w:trHeight w:val="357"/>
        </w:trPr>
        <w:tc>
          <w:tcPr>
            <w:tcW w:w="2139" w:type="dxa"/>
            <w:shd w:val="clear" w:color="auto" w:fill="FFFFFF"/>
            <w:vAlign w:val="center"/>
          </w:tcPr>
          <w:p w14:paraId="1847AD22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JST</w:t>
            </w:r>
          </w:p>
        </w:tc>
        <w:tc>
          <w:tcPr>
            <w:tcW w:w="445" w:type="dxa"/>
            <w:shd w:val="clear" w:color="auto" w:fill="FFFFFF"/>
          </w:tcPr>
          <w:p w14:paraId="10C9BE3B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41" w:type="dxa"/>
            <w:shd w:val="clear" w:color="auto" w:fill="FFFFFF"/>
          </w:tcPr>
          <w:p w14:paraId="26939ED9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0841B444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shd w:val="clear" w:color="auto" w:fill="FFFFFF"/>
          </w:tcPr>
          <w:p w14:paraId="5BAD487A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21C25DDE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shd w:val="clear" w:color="auto" w:fill="FFFFFF"/>
          </w:tcPr>
          <w:p w14:paraId="3897D68E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340ED550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14:paraId="381A1BBB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04" w:type="dxa"/>
            <w:shd w:val="clear" w:color="auto" w:fill="FFFFFF"/>
          </w:tcPr>
          <w:p w14:paraId="5CA69B37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75" w:type="dxa"/>
            <w:gridSpan w:val="2"/>
            <w:shd w:val="clear" w:color="auto" w:fill="FFFFFF"/>
          </w:tcPr>
          <w:p w14:paraId="7E9D755A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71" w:type="dxa"/>
            <w:shd w:val="clear" w:color="auto" w:fill="FFFFFF"/>
          </w:tcPr>
          <w:p w14:paraId="79ABFEDE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shd w:val="clear" w:color="auto" w:fill="FFFFFF"/>
          </w:tcPr>
          <w:p w14:paraId="565D908B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1D50A2" w:rsidRPr="001D50A2" w14:paraId="4C435FA3" w14:textId="77777777" w:rsidTr="00881CFC">
        <w:trPr>
          <w:trHeight w:val="357"/>
        </w:trPr>
        <w:tc>
          <w:tcPr>
            <w:tcW w:w="2139" w:type="dxa"/>
            <w:shd w:val="clear" w:color="auto" w:fill="FFFFFF"/>
            <w:vAlign w:val="center"/>
          </w:tcPr>
          <w:p w14:paraId="4C59D399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pozostałe jednostki (oddzielnie)</w:t>
            </w:r>
          </w:p>
        </w:tc>
        <w:tc>
          <w:tcPr>
            <w:tcW w:w="445" w:type="dxa"/>
            <w:shd w:val="clear" w:color="auto" w:fill="FFFFFF"/>
          </w:tcPr>
          <w:p w14:paraId="2D177B29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41" w:type="dxa"/>
            <w:shd w:val="clear" w:color="auto" w:fill="FFFFFF"/>
          </w:tcPr>
          <w:p w14:paraId="78DCA0EB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3164D15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shd w:val="clear" w:color="auto" w:fill="FFFFFF"/>
          </w:tcPr>
          <w:p w14:paraId="49980641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834CD78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shd w:val="clear" w:color="auto" w:fill="FFFFFF"/>
          </w:tcPr>
          <w:p w14:paraId="4CBB56F9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4A047B41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14:paraId="28F93C90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04" w:type="dxa"/>
            <w:shd w:val="clear" w:color="auto" w:fill="FFFFFF"/>
          </w:tcPr>
          <w:p w14:paraId="7C9532E1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75" w:type="dxa"/>
            <w:gridSpan w:val="2"/>
            <w:shd w:val="clear" w:color="auto" w:fill="FFFFFF"/>
          </w:tcPr>
          <w:p w14:paraId="02CDE863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71" w:type="dxa"/>
            <w:shd w:val="clear" w:color="auto" w:fill="FFFFFF"/>
          </w:tcPr>
          <w:p w14:paraId="3058E12D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shd w:val="clear" w:color="auto" w:fill="FFFFFF"/>
          </w:tcPr>
          <w:p w14:paraId="5CC35291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1D50A2" w:rsidRPr="001D50A2" w14:paraId="3D99E738" w14:textId="77777777" w:rsidTr="00881CFC">
        <w:trPr>
          <w:trHeight w:val="348"/>
        </w:trPr>
        <w:tc>
          <w:tcPr>
            <w:tcW w:w="2139" w:type="dxa"/>
            <w:shd w:val="clear" w:color="auto" w:fill="FFFFFF"/>
            <w:vAlign w:val="center"/>
          </w:tcPr>
          <w:p w14:paraId="4FB8DDAF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 xml:space="preserve">Źródła finansowania </w:t>
            </w:r>
          </w:p>
        </w:tc>
        <w:tc>
          <w:tcPr>
            <w:tcW w:w="6820" w:type="dxa"/>
            <w:gridSpan w:val="17"/>
            <w:shd w:val="clear" w:color="auto" w:fill="FFFFFF"/>
            <w:vAlign w:val="center"/>
          </w:tcPr>
          <w:p w14:paraId="021D6AE1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1D50A2" w:rsidRPr="001D50A2" w14:paraId="5F703DC0" w14:textId="77777777" w:rsidTr="00881CFC">
        <w:trPr>
          <w:trHeight w:val="716"/>
        </w:trPr>
        <w:tc>
          <w:tcPr>
            <w:tcW w:w="2139" w:type="dxa"/>
            <w:shd w:val="clear" w:color="auto" w:fill="FFFFFF"/>
          </w:tcPr>
          <w:p w14:paraId="54483300" w14:textId="77777777" w:rsidR="001D50A2" w:rsidRPr="001D50A2" w:rsidRDefault="001D50A2" w:rsidP="001D50A2">
            <w:pPr>
              <w:spacing w:after="0" w:line="240" w:lineRule="auto"/>
              <w:ind w:left="113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Dodatkowe informacje, w tym wskazanie źródeł danych i przyjętych do obliczeń założeń</w:t>
            </w:r>
          </w:p>
        </w:tc>
        <w:tc>
          <w:tcPr>
            <w:tcW w:w="6820" w:type="dxa"/>
            <w:gridSpan w:val="17"/>
            <w:shd w:val="clear" w:color="auto" w:fill="FFFFFF"/>
          </w:tcPr>
          <w:p w14:paraId="70D967CE" w14:textId="77777777" w:rsidR="001D50A2" w:rsidRPr="001D50A2" w:rsidRDefault="001D50A2" w:rsidP="001D50A2">
            <w:pPr>
              <w:spacing w:after="0" w:line="240" w:lineRule="auto"/>
              <w:ind w:left="113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 xml:space="preserve">Brak wpływu na sektor finansów publicznych, w tym budżet państwa i budżety jednostek samorządu terytorialnego.  </w:t>
            </w:r>
          </w:p>
        </w:tc>
      </w:tr>
      <w:tr w:rsidR="001D50A2" w:rsidRPr="001D50A2" w14:paraId="76051A86" w14:textId="77777777" w:rsidTr="00881CFC">
        <w:trPr>
          <w:trHeight w:val="345"/>
        </w:trPr>
        <w:tc>
          <w:tcPr>
            <w:tcW w:w="8959" w:type="dxa"/>
            <w:gridSpan w:val="18"/>
            <w:shd w:val="clear" w:color="auto" w:fill="99CCFF"/>
          </w:tcPr>
          <w:p w14:paraId="6FFDC896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1D50A2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7.</w:t>
            </w:r>
            <w:r w:rsidRPr="001D50A2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ab/>
              <w:t xml:space="preserve">Wpływ na konkurencyjność gospodarki i przedsiębiorczość, w tym funkcjonowanie przedsiębiorców oraz na rodzinę, obywateli i gospodarstwa domowe </w:t>
            </w:r>
          </w:p>
        </w:tc>
      </w:tr>
      <w:tr w:rsidR="001D50A2" w:rsidRPr="001D50A2" w14:paraId="3352DE5E" w14:textId="77777777" w:rsidTr="00881CFC">
        <w:trPr>
          <w:trHeight w:val="142"/>
        </w:trPr>
        <w:tc>
          <w:tcPr>
            <w:tcW w:w="8959" w:type="dxa"/>
            <w:gridSpan w:val="18"/>
            <w:shd w:val="clear" w:color="auto" w:fill="FFFFFF"/>
          </w:tcPr>
          <w:p w14:paraId="3CD78695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 xml:space="preserve">                                                                                  Skutki</w:t>
            </w:r>
          </w:p>
        </w:tc>
      </w:tr>
      <w:tr w:rsidR="001D50A2" w:rsidRPr="001D50A2" w14:paraId="6758BA7D" w14:textId="77777777" w:rsidTr="00881CFC">
        <w:trPr>
          <w:trHeight w:val="142"/>
        </w:trPr>
        <w:tc>
          <w:tcPr>
            <w:tcW w:w="4548" w:type="dxa"/>
            <w:gridSpan w:val="7"/>
            <w:shd w:val="clear" w:color="auto" w:fill="FFFFFF"/>
          </w:tcPr>
          <w:p w14:paraId="0D2986A1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Czas w latach od wejścia w życie zmian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D1E9719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35" w:type="dxa"/>
            <w:gridSpan w:val="3"/>
            <w:shd w:val="clear" w:color="auto" w:fill="FFFFFF"/>
          </w:tcPr>
          <w:p w14:paraId="69974DEE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9" w:type="dxa"/>
            <w:shd w:val="clear" w:color="auto" w:fill="FFFFFF"/>
          </w:tcPr>
          <w:p w14:paraId="6C9597F9" w14:textId="77777777" w:rsidR="001D50A2" w:rsidRPr="001D50A2" w:rsidRDefault="001D50A2" w:rsidP="001D50A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4" w:type="dxa"/>
            <w:shd w:val="clear" w:color="auto" w:fill="FFFFFF"/>
          </w:tcPr>
          <w:p w14:paraId="41F4169B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5" w:type="dxa"/>
            <w:gridSpan w:val="2"/>
            <w:shd w:val="clear" w:color="auto" w:fill="FFFFFF"/>
          </w:tcPr>
          <w:p w14:paraId="4C14088E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71" w:type="dxa"/>
            <w:shd w:val="clear" w:color="auto" w:fill="FFFFFF"/>
          </w:tcPr>
          <w:p w14:paraId="37991E08" w14:textId="77777777" w:rsidR="001D50A2" w:rsidRPr="001D50A2" w:rsidRDefault="001D50A2" w:rsidP="001D50A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7" w:type="dxa"/>
            <w:shd w:val="clear" w:color="auto" w:fill="FFFFFF"/>
          </w:tcPr>
          <w:p w14:paraId="0821E8B5" w14:textId="77777777" w:rsidR="001D50A2" w:rsidRPr="001D50A2" w:rsidRDefault="001D50A2" w:rsidP="001D50A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 xml:space="preserve">Łącznie </w:t>
            </w:r>
          </w:p>
          <w:p w14:paraId="17E92C64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(0-10)</w:t>
            </w:r>
          </w:p>
        </w:tc>
      </w:tr>
      <w:tr w:rsidR="001D50A2" w:rsidRPr="001D50A2" w14:paraId="185D3891" w14:textId="77777777" w:rsidTr="00881CFC">
        <w:trPr>
          <w:trHeight w:val="142"/>
        </w:trPr>
        <w:tc>
          <w:tcPr>
            <w:tcW w:w="2139" w:type="dxa"/>
            <w:vMerge w:val="restart"/>
            <w:shd w:val="clear" w:color="auto" w:fill="FFFFFF"/>
          </w:tcPr>
          <w:p w14:paraId="51F73629" w14:textId="77777777" w:rsidR="001D50A2" w:rsidRPr="001D50A2" w:rsidRDefault="001D50A2" w:rsidP="001D50A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W ujęciu pieniężnym</w:t>
            </w:r>
          </w:p>
          <w:p w14:paraId="13E59A30" w14:textId="77777777" w:rsidR="001D50A2" w:rsidRPr="001D50A2" w:rsidRDefault="001D50A2" w:rsidP="001D50A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 xml:space="preserve">(w mln zł, </w:t>
            </w:r>
          </w:p>
          <w:p w14:paraId="6A58EE5D" w14:textId="77777777" w:rsidR="001D50A2" w:rsidRPr="001D50A2" w:rsidRDefault="001D50A2" w:rsidP="001D50A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ceny stałe z …… r.)</w:t>
            </w:r>
          </w:p>
        </w:tc>
        <w:tc>
          <w:tcPr>
            <w:tcW w:w="2409" w:type="dxa"/>
            <w:gridSpan w:val="6"/>
            <w:shd w:val="clear" w:color="auto" w:fill="FFFFFF"/>
          </w:tcPr>
          <w:p w14:paraId="70BD5833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duże przedsiębiorstwa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AED8461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gridSpan w:val="3"/>
            <w:shd w:val="clear" w:color="auto" w:fill="FFFFFF"/>
          </w:tcPr>
          <w:p w14:paraId="74FC4DC9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19" w:type="dxa"/>
            <w:shd w:val="clear" w:color="auto" w:fill="FFFFFF"/>
          </w:tcPr>
          <w:p w14:paraId="0E40FBFA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04" w:type="dxa"/>
            <w:shd w:val="clear" w:color="auto" w:fill="FFFFFF"/>
          </w:tcPr>
          <w:p w14:paraId="6E0F6548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75" w:type="dxa"/>
            <w:gridSpan w:val="2"/>
            <w:shd w:val="clear" w:color="auto" w:fill="FFFFFF"/>
          </w:tcPr>
          <w:p w14:paraId="5FAD7596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71" w:type="dxa"/>
            <w:shd w:val="clear" w:color="auto" w:fill="FFFFFF"/>
          </w:tcPr>
          <w:p w14:paraId="1C84F434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shd w:val="clear" w:color="auto" w:fill="FFFFFF"/>
          </w:tcPr>
          <w:p w14:paraId="33993A45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1D50A2" w:rsidRPr="001D50A2" w14:paraId="5177F925" w14:textId="77777777" w:rsidTr="00881CFC">
        <w:trPr>
          <w:trHeight w:val="142"/>
        </w:trPr>
        <w:tc>
          <w:tcPr>
            <w:tcW w:w="2139" w:type="dxa"/>
            <w:vMerge/>
            <w:shd w:val="clear" w:color="auto" w:fill="FFFFFF"/>
          </w:tcPr>
          <w:p w14:paraId="4B4FE1CD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gridSpan w:val="6"/>
            <w:shd w:val="clear" w:color="auto" w:fill="FFFFFF"/>
          </w:tcPr>
          <w:p w14:paraId="5296481E" w14:textId="77777777" w:rsidR="001D50A2" w:rsidRPr="001D50A2" w:rsidRDefault="001D50A2" w:rsidP="001D50A2">
            <w:pPr>
              <w:spacing w:after="0" w:line="240" w:lineRule="auto"/>
              <w:ind w:left="113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sektor mikro-, małych i średnich przedsiębiorstw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A598E26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gridSpan w:val="3"/>
            <w:shd w:val="clear" w:color="auto" w:fill="FFFFFF"/>
          </w:tcPr>
          <w:p w14:paraId="08AF2D30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19" w:type="dxa"/>
            <w:shd w:val="clear" w:color="auto" w:fill="FFFFFF"/>
          </w:tcPr>
          <w:p w14:paraId="436534B2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04" w:type="dxa"/>
            <w:shd w:val="clear" w:color="auto" w:fill="FFFFFF"/>
          </w:tcPr>
          <w:p w14:paraId="1CA37B97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75" w:type="dxa"/>
            <w:gridSpan w:val="2"/>
            <w:shd w:val="clear" w:color="auto" w:fill="FFFFFF"/>
          </w:tcPr>
          <w:p w14:paraId="46C90B0C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71" w:type="dxa"/>
            <w:shd w:val="clear" w:color="auto" w:fill="FFFFFF"/>
          </w:tcPr>
          <w:p w14:paraId="29B9B83B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shd w:val="clear" w:color="auto" w:fill="FFFFFF"/>
          </w:tcPr>
          <w:p w14:paraId="54DD8659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1D50A2" w:rsidRPr="001D50A2" w14:paraId="21FD88AB" w14:textId="77777777" w:rsidTr="00881CFC">
        <w:trPr>
          <w:trHeight w:val="142"/>
        </w:trPr>
        <w:tc>
          <w:tcPr>
            <w:tcW w:w="2139" w:type="dxa"/>
            <w:vMerge/>
            <w:shd w:val="clear" w:color="auto" w:fill="FFFFFF"/>
          </w:tcPr>
          <w:p w14:paraId="029DE11A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gridSpan w:val="6"/>
            <w:shd w:val="clear" w:color="auto" w:fill="FFFFFF"/>
          </w:tcPr>
          <w:p w14:paraId="7DD1620E" w14:textId="77777777" w:rsidR="001D50A2" w:rsidRPr="001D50A2" w:rsidRDefault="001D50A2" w:rsidP="001D50A2">
            <w:pPr>
              <w:spacing w:after="0" w:line="240" w:lineRule="auto"/>
              <w:ind w:left="113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rodzina, obywatele oraz gospodarstwa domowe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4ABBB75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gridSpan w:val="3"/>
            <w:shd w:val="clear" w:color="auto" w:fill="FFFFFF"/>
          </w:tcPr>
          <w:p w14:paraId="2B43588A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19" w:type="dxa"/>
            <w:shd w:val="clear" w:color="auto" w:fill="FFFFFF"/>
          </w:tcPr>
          <w:p w14:paraId="51A86239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04" w:type="dxa"/>
            <w:shd w:val="clear" w:color="auto" w:fill="FFFFFF"/>
          </w:tcPr>
          <w:p w14:paraId="43CD1879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75" w:type="dxa"/>
            <w:gridSpan w:val="2"/>
            <w:shd w:val="clear" w:color="auto" w:fill="FFFFFF"/>
          </w:tcPr>
          <w:p w14:paraId="2E30A5C9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71" w:type="dxa"/>
            <w:shd w:val="clear" w:color="auto" w:fill="FFFFFF"/>
          </w:tcPr>
          <w:p w14:paraId="1B54E2F8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shd w:val="clear" w:color="auto" w:fill="FFFFFF"/>
          </w:tcPr>
          <w:p w14:paraId="2293FA7E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1D50A2" w:rsidRPr="001D50A2" w14:paraId="778ABB65" w14:textId="77777777" w:rsidTr="00881CFC">
        <w:trPr>
          <w:trHeight w:val="142"/>
        </w:trPr>
        <w:tc>
          <w:tcPr>
            <w:tcW w:w="2139" w:type="dxa"/>
            <w:vMerge/>
            <w:shd w:val="clear" w:color="auto" w:fill="FFFFFF"/>
          </w:tcPr>
          <w:p w14:paraId="1670DA3F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gridSpan w:val="6"/>
            <w:shd w:val="clear" w:color="auto" w:fill="FFFFFF"/>
          </w:tcPr>
          <w:p w14:paraId="0271595D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instrText xml:space="preserve"> FORMTEXT </w:instrText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fldChar w:fldCharType="separate"/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(dodaj/usuń)</w:t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17DFA49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gridSpan w:val="3"/>
            <w:shd w:val="clear" w:color="auto" w:fill="FFFFFF"/>
          </w:tcPr>
          <w:p w14:paraId="68F79085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19" w:type="dxa"/>
            <w:shd w:val="clear" w:color="auto" w:fill="FFFFFF"/>
          </w:tcPr>
          <w:p w14:paraId="7C703287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04" w:type="dxa"/>
            <w:shd w:val="clear" w:color="auto" w:fill="FFFFFF"/>
          </w:tcPr>
          <w:p w14:paraId="774F5AAD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75" w:type="dxa"/>
            <w:gridSpan w:val="2"/>
            <w:shd w:val="clear" w:color="auto" w:fill="FFFFFF"/>
          </w:tcPr>
          <w:p w14:paraId="3A56A5F2" w14:textId="77777777" w:rsidR="001D50A2" w:rsidRPr="001D50A2" w:rsidRDefault="001D50A2" w:rsidP="001D50A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71" w:type="dxa"/>
            <w:shd w:val="clear" w:color="auto" w:fill="FFFFFF"/>
          </w:tcPr>
          <w:p w14:paraId="2928FB93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shd w:val="clear" w:color="auto" w:fill="FFFFFF"/>
          </w:tcPr>
          <w:p w14:paraId="2447F4E5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1D50A2" w:rsidRPr="001D50A2" w14:paraId="6E5721B3" w14:textId="77777777" w:rsidTr="00881CFC">
        <w:trPr>
          <w:trHeight w:val="142"/>
        </w:trPr>
        <w:tc>
          <w:tcPr>
            <w:tcW w:w="2139" w:type="dxa"/>
            <w:vMerge w:val="restart"/>
            <w:shd w:val="clear" w:color="auto" w:fill="FFFFFF"/>
          </w:tcPr>
          <w:p w14:paraId="20441977" w14:textId="77777777" w:rsidR="001D50A2" w:rsidRPr="001D50A2" w:rsidRDefault="001D50A2" w:rsidP="001D50A2">
            <w:pPr>
              <w:spacing w:after="0" w:line="240" w:lineRule="auto"/>
              <w:ind w:left="113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W ujęciu niepieniężnym</w:t>
            </w:r>
          </w:p>
        </w:tc>
        <w:tc>
          <w:tcPr>
            <w:tcW w:w="2409" w:type="dxa"/>
            <w:gridSpan w:val="6"/>
            <w:shd w:val="clear" w:color="auto" w:fill="FFFFFF"/>
          </w:tcPr>
          <w:p w14:paraId="6F91A2CC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duże przedsiębiorstwa</w:t>
            </w:r>
          </w:p>
        </w:tc>
        <w:tc>
          <w:tcPr>
            <w:tcW w:w="4411" w:type="dxa"/>
            <w:gridSpan w:val="11"/>
            <w:shd w:val="clear" w:color="auto" w:fill="FFFFFF"/>
          </w:tcPr>
          <w:p w14:paraId="411F71A2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Brak wpływu</w:t>
            </w:r>
          </w:p>
        </w:tc>
      </w:tr>
      <w:tr w:rsidR="001D50A2" w:rsidRPr="001D50A2" w14:paraId="27890C18" w14:textId="77777777" w:rsidTr="00881CFC">
        <w:trPr>
          <w:trHeight w:val="142"/>
        </w:trPr>
        <w:tc>
          <w:tcPr>
            <w:tcW w:w="2139" w:type="dxa"/>
            <w:vMerge/>
            <w:shd w:val="clear" w:color="auto" w:fill="FFFFFF"/>
          </w:tcPr>
          <w:p w14:paraId="1FB4C5AB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gridSpan w:val="6"/>
            <w:shd w:val="clear" w:color="auto" w:fill="FFFFFF"/>
          </w:tcPr>
          <w:p w14:paraId="750FEB7D" w14:textId="77777777" w:rsidR="001D50A2" w:rsidRPr="001D50A2" w:rsidRDefault="001D50A2" w:rsidP="001D50A2">
            <w:pPr>
              <w:spacing w:after="0" w:line="240" w:lineRule="auto"/>
              <w:ind w:left="113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sektor mikro-, małych i średnich przedsiębiorstw</w:t>
            </w:r>
          </w:p>
        </w:tc>
        <w:tc>
          <w:tcPr>
            <w:tcW w:w="4411" w:type="dxa"/>
            <w:gridSpan w:val="11"/>
            <w:shd w:val="clear" w:color="auto" w:fill="FFFFFF"/>
          </w:tcPr>
          <w:p w14:paraId="7ECA075A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Brak wpływu</w:t>
            </w:r>
          </w:p>
        </w:tc>
      </w:tr>
      <w:tr w:rsidR="001D50A2" w:rsidRPr="001D50A2" w14:paraId="3A58A711" w14:textId="77777777" w:rsidTr="00881CFC">
        <w:trPr>
          <w:trHeight w:val="1647"/>
        </w:trPr>
        <w:tc>
          <w:tcPr>
            <w:tcW w:w="2139" w:type="dxa"/>
            <w:vMerge/>
            <w:shd w:val="clear" w:color="auto" w:fill="FFFFFF"/>
          </w:tcPr>
          <w:p w14:paraId="4FA1CD0F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gridSpan w:val="6"/>
            <w:shd w:val="clear" w:color="auto" w:fill="FFFFFF"/>
          </w:tcPr>
          <w:p w14:paraId="0D449836" w14:textId="77777777" w:rsidR="001D50A2" w:rsidRPr="001D50A2" w:rsidRDefault="001D50A2" w:rsidP="001D50A2">
            <w:pPr>
              <w:spacing w:after="0" w:line="240" w:lineRule="auto"/>
              <w:ind w:left="113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rodzina, obywatele oraz gospodarstwa domowe</w:t>
            </w:r>
          </w:p>
        </w:tc>
        <w:tc>
          <w:tcPr>
            <w:tcW w:w="4411" w:type="dxa"/>
            <w:gridSpan w:val="11"/>
            <w:shd w:val="clear" w:color="auto" w:fill="FFFFFF"/>
          </w:tcPr>
          <w:p w14:paraId="1B900857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Zwiększenie bezpieczeństwa pacjentów przy zastosowaniu produktów leczniczych, wyrobów medycznych, leków recepturowych i aptecznych, poprzez rejestrowanie i dokumentowanie przez aptekę właściwych warunków ich przechowywania oraz sporządzania w aptece, w celu zapewnienia właściwej jakości tych produktów, wyrobów lub sporządzonych leków</w:t>
            </w:r>
          </w:p>
          <w:p w14:paraId="7F9CB856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1D50A2" w:rsidRPr="001D50A2" w14:paraId="45DD7058" w14:textId="77777777" w:rsidTr="00881CFC">
        <w:trPr>
          <w:trHeight w:val="227"/>
        </w:trPr>
        <w:tc>
          <w:tcPr>
            <w:tcW w:w="2139" w:type="dxa"/>
            <w:vMerge/>
            <w:shd w:val="clear" w:color="auto" w:fill="FFFFFF"/>
          </w:tcPr>
          <w:p w14:paraId="760DF956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gridSpan w:val="6"/>
            <w:shd w:val="clear" w:color="auto" w:fill="FFFFFF"/>
          </w:tcPr>
          <w:p w14:paraId="112340FF" w14:textId="77777777" w:rsidR="001D50A2" w:rsidRPr="001D50A2" w:rsidRDefault="001D50A2" w:rsidP="001D50A2">
            <w:pPr>
              <w:spacing w:after="0" w:line="240" w:lineRule="auto"/>
              <w:ind w:left="11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</w:rPr>
              <w:instrText xml:space="preserve"> FORMTEXT </w:instrText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</w:rPr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separate"/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</w:rPr>
              <w:t>(dodaj/usuń)</w:t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end"/>
            </w:r>
          </w:p>
        </w:tc>
        <w:tc>
          <w:tcPr>
            <w:tcW w:w="4411" w:type="dxa"/>
            <w:gridSpan w:val="11"/>
            <w:shd w:val="clear" w:color="auto" w:fill="FFFFFF"/>
          </w:tcPr>
          <w:p w14:paraId="108127B8" w14:textId="77777777" w:rsidR="001D50A2" w:rsidRPr="001D50A2" w:rsidRDefault="001D50A2" w:rsidP="001D50A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1D50A2" w:rsidRPr="001D50A2" w14:paraId="6FCAE0D8" w14:textId="77777777" w:rsidTr="00881CFC">
        <w:trPr>
          <w:trHeight w:val="142"/>
        </w:trPr>
        <w:tc>
          <w:tcPr>
            <w:tcW w:w="2139" w:type="dxa"/>
            <w:vMerge w:val="restart"/>
            <w:shd w:val="clear" w:color="auto" w:fill="FFFFFF"/>
          </w:tcPr>
          <w:p w14:paraId="5B2BCA24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Niemierzalne</w:t>
            </w:r>
          </w:p>
        </w:tc>
        <w:tc>
          <w:tcPr>
            <w:tcW w:w="2409" w:type="dxa"/>
            <w:gridSpan w:val="6"/>
            <w:shd w:val="clear" w:color="auto" w:fill="FFFFFF"/>
          </w:tcPr>
          <w:p w14:paraId="39F6AFAE" w14:textId="77777777" w:rsidR="001D50A2" w:rsidRPr="001D50A2" w:rsidRDefault="001D50A2" w:rsidP="001D50A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instrText xml:space="preserve"> FORMTEXT </w:instrText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fldChar w:fldCharType="separate"/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(dodaj/usuń)</w:t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4411" w:type="dxa"/>
            <w:gridSpan w:val="11"/>
            <w:shd w:val="clear" w:color="auto" w:fill="FFFFFF"/>
          </w:tcPr>
          <w:p w14:paraId="47BE6F91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1D50A2" w:rsidRPr="001D50A2" w14:paraId="3AFCF784" w14:textId="77777777" w:rsidTr="00881CFC">
        <w:trPr>
          <w:trHeight w:val="142"/>
        </w:trPr>
        <w:tc>
          <w:tcPr>
            <w:tcW w:w="2139" w:type="dxa"/>
            <w:vMerge/>
            <w:shd w:val="clear" w:color="auto" w:fill="FFFFFF"/>
          </w:tcPr>
          <w:p w14:paraId="5520B022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gridSpan w:val="6"/>
            <w:shd w:val="clear" w:color="auto" w:fill="FFFFFF"/>
          </w:tcPr>
          <w:p w14:paraId="6211F752" w14:textId="77777777" w:rsidR="001D50A2" w:rsidRPr="001D50A2" w:rsidRDefault="001D50A2" w:rsidP="001D50A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instrText xml:space="preserve"> FORMTEXT </w:instrText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fldChar w:fldCharType="separate"/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(dodaj/usuń)</w:t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4411" w:type="dxa"/>
            <w:gridSpan w:val="11"/>
            <w:shd w:val="clear" w:color="auto" w:fill="FFFFFF"/>
          </w:tcPr>
          <w:p w14:paraId="6649DF00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1D50A2" w:rsidRPr="001D50A2" w14:paraId="38FA0BFC" w14:textId="77777777" w:rsidTr="00881CFC">
        <w:trPr>
          <w:trHeight w:val="618"/>
        </w:trPr>
        <w:tc>
          <w:tcPr>
            <w:tcW w:w="2139" w:type="dxa"/>
            <w:shd w:val="clear" w:color="auto" w:fill="FFFFFF"/>
          </w:tcPr>
          <w:p w14:paraId="15B047BD" w14:textId="77777777" w:rsidR="001D50A2" w:rsidRPr="001D50A2" w:rsidRDefault="001D50A2" w:rsidP="001D50A2">
            <w:pPr>
              <w:spacing w:after="0" w:line="240" w:lineRule="auto"/>
              <w:ind w:left="113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 xml:space="preserve">Dodatkowe informacje, w tym wskazanie źródeł danych i przyjętych do obliczeń założeń </w:t>
            </w:r>
          </w:p>
        </w:tc>
        <w:tc>
          <w:tcPr>
            <w:tcW w:w="6820" w:type="dxa"/>
            <w:gridSpan w:val="17"/>
            <w:shd w:val="clear" w:color="auto" w:fill="FFFFFF"/>
            <w:vAlign w:val="center"/>
          </w:tcPr>
          <w:p w14:paraId="26BCEDC3" w14:textId="77777777" w:rsidR="001D50A2" w:rsidRPr="001D50A2" w:rsidRDefault="001D50A2" w:rsidP="001D50A2">
            <w:pPr>
              <w:spacing w:after="0" w:line="240" w:lineRule="auto"/>
              <w:ind w:left="113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Projektowane rozporządzenie nie będzie miało wpływu na konkurencyjność gospodarki i przedsiębiorczości, w tym na funkcjonowanie przedsiębiorców oraz na sytuację ekonomiczną i społeczną rodziny, a także nie będzie miało wpływu na osoby niepełnosprawne i osoby starsze, obywateli i gospodarstwa domowe.</w:t>
            </w:r>
          </w:p>
        </w:tc>
      </w:tr>
      <w:tr w:rsidR="001D50A2" w:rsidRPr="001D50A2" w14:paraId="0AF956BE" w14:textId="77777777" w:rsidTr="00881CFC">
        <w:trPr>
          <w:trHeight w:val="342"/>
        </w:trPr>
        <w:tc>
          <w:tcPr>
            <w:tcW w:w="8959" w:type="dxa"/>
            <w:gridSpan w:val="18"/>
            <w:shd w:val="clear" w:color="auto" w:fill="99CCFF"/>
            <w:vAlign w:val="center"/>
          </w:tcPr>
          <w:p w14:paraId="6BAA9A96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1D50A2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8.</w:t>
            </w:r>
            <w:r w:rsidRPr="001D50A2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ab/>
              <w:t>Zmiana obciążeń regulacyjnych (w tym obowiązków informacyjnych) wynikających z projektu</w:t>
            </w:r>
          </w:p>
        </w:tc>
      </w:tr>
      <w:tr w:rsidR="001D50A2" w:rsidRPr="001D50A2" w14:paraId="7526DC68" w14:textId="77777777" w:rsidTr="00881CFC">
        <w:trPr>
          <w:trHeight w:val="151"/>
        </w:trPr>
        <w:tc>
          <w:tcPr>
            <w:tcW w:w="8959" w:type="dxa"/>
            <w:gridSpan w:val="18"/>
            <w:shd w:val="clear" w:color="auto" w:fill="FFFFFF"/>
          </w:tcPr>
          <w:p w14:paraId="1A818061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5D3AAB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r>
            <w:r w:rsidR="005D3AAB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fldChar w:fldCharType="separate"/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fldChar w:fldCharType="end"/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nie dotyczy</w:t>
            </w:r>
          </w:p>
        </w:tc>
      </w:tr>
      <w:tr w:rsidR="001D50A2" w:rsidRPr="001D50A2" w14:paraId="12BC617C" w14:textId="77777777" w:rsidTr="00881CFC">
        <w:trPr>
          <w:trHeight w:val="831"/>
        </w:trPr>
        <w:tc>
          <w:tcPr>
            <w:tcW w:w="4548" w:type="dxa"/>
            <w:gridSpan w:val="7"/>
            <w:shd w:val="clear" w:color="auto" w:fill="FFFFFF"/>
          </w:tcPr>
          <w:p w14:paraId="6EE27372" w14:textId="77777777" w:rsidR="001D50A2" w:rsidRPr="001D50A2" w:rsidRDefault="001D50A2" w:rsidP="001D50A2">
            <w:pPr>
              <w:spacing w:after="0" w:line="240" w:lineRule="auto"/>
              <w:ind w:left="113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Wprowadzane są obciążenia poza bezwzględnie wymaganymi przez UE (szczegóły w odwróconej tabeli zgodności).</w:t>
            </w:r>
          </w:p>
        </w:tc>
        <w:tc>
          <w:tcPr>
            <w:tcW w:w="4411" w:type="dxa"/>
            <w:gridSpan w:val="11"/>
            <w:shd w:val="clear" w:color="auto" w:fill="FFFFFF"/>
          </w:tcPr>
          <w:p w14:paraId="0073CB63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5D3AAB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r>
            <w:r w:rsidR="005D3AAB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fldChar w:fldCharType="separate"/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fldChar w:fldCharType="end"/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 xml:space="preserve"> tak</w:t>
            </w:r>
          </w:p>
          <w:p w14:paraId="754E48E3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5D3AAB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r>
            <w:r w:rsidR="005D3AAB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fldChar w:fldCharType="separate"/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fldChar w:fldCharType="end"/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 xml:space="preserve"> nie</w:t>
            </w:r>
          </w:p>
          <w:p w14:paraId="574F27F2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5D3AAB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r>
            <w:r w:rsidR="005D3AAB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fldChar w:fldCharType="separate"/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fldChar w:fldCharType="end"/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 xml:space="preserve"> nie dotyczy</w:t>
            </w:r>
          </w:p>
        </w:tc>
      </w:tr>
      <w:tr w:rsidR="001D50A2" w:rsidRPr="001D50A2" w14:paraId="02A107CE" w14:textId="77777777" w:rsidTr="00881CFC">
        <w:trPr>
          <w:trHeight w:val="1245"/>
        </w:trPr>
        <w:tc>
          <w:tcPr>
            <w:tcW w:w="4548" w:type="dxa"/>
            <w:gridSpan w:val="7"/>
            <w:shd w:val="clear" w:color="auto" w:fill="FFFFFF"/>
          </w:tcPr>
          <w:p w14:paraId="5FF47B1B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5D3AAB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r>
            <w:r w:rsidR="005D3AAB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fldChar w:fldCharType="separate"/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fldChar w:fldCharType="end"/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 xml:space="preserve"> zmniejszenie liczby dokumentów</w:t>
            </w:r>
          </w:p>
          <w:p w14:paraId="4123A954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5D3AAB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r>
            <w:r w:rsidR="005D3AAB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fldChar w:fldCharType="separate"/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fldChar w:fldCharType="end"/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 xml:space="preserve"> zmniejszenie liczby procedur</w:t>
            </w:r>
          </w:p>
          <w:p w14:paraId="1023D249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5D3AAB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r>
            <w:r w:rsidR="005D3AAB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fldChar w:fldCharType="separate"/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fldChar w:fldCharType="end"/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skrócenie czasu na załatwienie sprawy</w:t>
            </w:r>
          </w:p>
          <w:p w14:paraId="4946FB08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5D3AAB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r>
            <w:r w:rsidR="005D3AAB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fldChar w:fldCharType="separate"/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fldChar w:fldCharType="end"/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inne:</w:t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instrText xml:space="preserve"> FORMTEXT </w:instrText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fldChar w:fldCharType="separate"/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 </w:t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 </w:t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 </w:t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 </w:t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 </w:t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4411" w:type="dxa"/>
            <w:gridSpan w:val="11"/>
            <w:shd w:val="clear" w:color="auto" w:fill="FFFFFF"/>
          </w:tcPr>
          <w:p w14:paraId="43194ACE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5D3AAB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r>
            <w:r w:rsidR="005D3AAB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fldChar w:fldCharType="separate"/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fldChar w:fldCharType="end"/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 xml:space="preserve"> zwiększenie liczby dokumentów</w:t>
            </w:r>
          </w:p>
          <w:p w14:paraId="3C57A611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5D3AAB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r>
            <w:r w:rsidR="005D3AAB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fldChar w:fldCharType="separate"/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fldChar w:fldCharType="end"/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 xml:space="preserve"> zwiększenie liczby procedur</w:t>
            </w:r>
          </w:p>
          <w:p w14:paraId="098A9CDE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5D3AAB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r>
            <w:r w:rsidR="005D3AAB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fldChar w:fldCharType="separate"/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fldChar w:fldCharType="end"/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wydłużenie czasu na załatwienie sprawy</w:t>
            </w:r>
          </w:p>
          <w:p w14:paraId="25B09717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5D3AAB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r>
            <w:r w:rsidR="005D3AAB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fldChar w:fldCharType="separate"/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fldChar w:fldCharType="end"/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inne:</w:t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instrText xml:space="preserve"> FORMTEXT </w:instrText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fldChar w:fldCharType="separate"/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 </w:t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 </w:t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 </w:t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 </w:t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 </w:t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fldChar w:fldCharType="end"/>
            </w:r>
          </w:p>
        </w:tc>
      </w:tr>
      <w:tr w:rsidR="001D50A2" w:rsidRPr="001D50A2" w14:paraId="28A9DAD2" w14:textId="77777777" w:rsidTr="00881CFC">
        <w:trPr>
          <w:trHeight w:val="666"/>
        </w:trPr>
        <w:tc>
          <w:tcPr>
            <w:tcW w:w="4548" w:type="dxa"/>
            <w:gridSpan w:val="7"/>
            <w:shd w:val="clear" w:color="auto" w:fill="FFFFFF"/>
          </w:tcPr>
          <w:p w14:paraId="76B51105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 xml:space="preserve">Wprowadzane obciążenia są przystosowane do ich elektronizacji. </w:t>
            </w:r>
          </w:p>
        </w:tc>
        <w:tc>
          <w:tcPr>
            <w:tcW w:w="4411" w:type="dxa"/>
            <w:gridSpan w:val="11"/>
            <w:shd w:val="clear" w:color="auto" w:fill="FFFFFF"/>
          </w:tcPr>
          <w:p w14:paraId="1B5AECF3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5D3AAB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r>
            <w:r w:rsidR="005D3AAB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fldChar w:fldCharType="separate"/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fldChar w:fldCharType="end"/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 xml:space="preserve">  tak</w:t>
            </w:r>
          </w:p>
          <w:p w14:paraId="0A40E1B3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5D3AAB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r>
            <w:r w:rsidR="005D3AAB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fldChar w:fldCharType="separate"/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fldChar w:fldCharType="end"/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 xml:space="preserve"> nie</w:t>
            </w:r>
          </w:p>
          <w:p w14:paraId="761F4513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5D3AAB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r>
            <w:r w:rsidR="005D3AAB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fldChar w:fldCharType="separate"/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fldChar w:fldCharType="end"/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 xml:space="preserve"> nie dotyczy</w:t>
            </w:r>
          </w:p>
        </w:tc>
      </w:tr>
      <w:tr w:rsidR="001D50A2" w:rsidRPr="001D50A2" w14:paraId="061EC941" w14:textId="77777777" w:rsidTr="00881CFC">
        <w:trPr>
          <w:trHeight w:val="317"/>
        </w:trPr>
        <w:tc>
          <w:tcPr>
            <w:tcW w:w="8959" w:type="dxa"/>
            <w:gridSpan w:val="18"/>
            <w:shd w:val="clear" w:color="auto" w:fill="FFFFFF"/>
          </w:tcPr>
          <w:p w14:paraId="173C79F1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Komentarz: W rozporządzeniu zawarto przepisy, które nie wpływają na zmianę obciążeń regulacyjnych.</w:t>
            </w:r>
          </w:p>
        </w:tc>
      </w:tr>
      <w:tr w:rsidR="001D50A2" w:rsidRPr="001D50A2" w14:paraId="443DFCAB" w14:textId="77777777" w:rsidTr="00881CFC">
        <w:trPr>
          <w:trHeight w:val="142"/>
        </w:trPr>
        <w:tc>
          <w:tcPr>
            <w:tcW w:w="8959" w:type="dxa"/>
            <w:gridSpan w:val="18"/>
            <w:shd w:val="clear" w:color="auto" w:fill="99CCFF"/>
          </w:tcPr>
          <w:p w14:paraId="661B66A7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1D50A2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9.</w:t>
            </w:r>
            <w:r w:rsidRPr="001D50A2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ab/>
              <w:t xml:space="preserve">Wpływ na rynek pracy </w:t>
            </w:r>
          </w:p>
        </w:tc>
      </w:tr>
      <w:tr w:rsidR="001D50A2" w:rsidRPr="001D50A2" w14:paraId="0A84F848" w14:textId="77777777" w:rsidTr="00881CFC">
        <w:trPr>
          <w:trHeight w:val="142"/>
        </w:trPr>
        <w:tc>
          <w:tcPr>
            <w:tcW w:w="8959" w:type="dxa"/>
            <w:gridSpan w:val="18"/>
            <w:shd w:val="clear" w:color="auto" w:fill="auto"/>
          </w:tcPr>
          <w:p w14:paraId="19130A75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Brak wpływu na rynek pracy.</w:t>
            </w:r>
          </w:p>
        </w:tc>
      </w:tr>
      <w:tr w:rsidR="001D50A2" w:rsidRPr="001D50A2" w14:paraId="67D95592" w14:textId="77777777" w:rsidTr="00881CFC">
        <w:trPr>
          <w:trHeight w:val="142"/>
        </w:trPr>
        <w:tc>
          <w:tcPr>
            <w:tcW w:w="8959" w:type="dxa"/>
            <w:gridSpan w:val="18"/>
            <w:shd w:val="clear" w:color="auto" w:fill="99CCFF"/>
          </w:tcPr>
          <w:p w14:paraId="2A35AA77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1D50A2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10.</w:t>
            </w:r>
            <w:r w:rsidRPr="001D50A2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ab/>
              <w:t>Wpływ na pozostałe obszary</w:t>
            </w:r>
          </w:p>
        </w:tc>
      </w:tr>
      <w:tr w:rsidR="001D50A2" w:rsidRPr="001D50A2" w14:paraId="4A3F522D" w14:textId="77777777" w:rsidTr="00881CFC">
        <w:trPr>
          <w:trHeight w:val="1031"/>
        </w:trPr>
        <w:tc>
          <w:tcPr>
            <w:tcW w:w="2139" w:type="dxa"/>
            <w:shd w:val="clear" w:color="auto" w:fill="FFFFFF"/>
          </w:tcPr>
          <w:p w14:paraId="17B4A0AD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  <w:p w14:paraId="0784D023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5D3AAB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r>
            <w:r w:rsidR="005D3AAB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fldChar w:fldCharType="separate"/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fldChar w:fldCharType="end"/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środowisko naturalne</w:t>
            </w:r>
          </w:p>
          <w:p w14:paraId="0D31868A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5D3AAB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r>
            <w:r w:rsidR="005D3AAB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fldChar w:fldCharType="separate"/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fldChar w:fldCharType="end"/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sytuacja i rozwój regionalny</w:t>
            </w:r>
          </w:p>
          <w:p w14:paraId="40031BF9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5D3AAB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r>
            <w:r w:rsidR="005D3AAB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fldChar w:fldCharType="separate"/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fldChar w:fldCharType="end"/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sądy powszechne, administracyjne lub wojskowe</w:t>
            </w:r>
          </w:p>
        </w:tc>
        <w:tc>
          <w:tcPr>
            <w:tcW w:w="4777" w:type="dxa"/>
            <w:gridSpan w:val="14"/>
            <w:shd w:val="clear" w:color="auto" w:fill="FFFFFF"/>
          </w:tcPr>
          <w:p w14:paraId="5254F001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  <w:p w14:paraId="1F883A52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5D3AAB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r>
            <w:r w:rsidR="005D3AAB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fldChar w:fldCharType="separate"/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fldChar w:fldCharType="end"/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demografia</w:t>
            </w:r>
          </w:p>
          <w:p w14:paraId="48321B1A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5D3AAB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r>
            <w:r w:rsidR="005D3AAB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fldChar w:fldCharType="separate"/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fldChar w:fldCharType="end"/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mienie państwowe</w:t>
            </w:r>
          </w:p>
          <w:p w14:paraId="4546A0F1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5D3AAB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r>
            <w:r w:rsidR="005D3AAB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fldChar w:fldCharType="separate"/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fldChar w:fldCharType="end"/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 xml:space="preserve">inne: </w:t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instrText xml:space="preserve"> FORMTEXT </w:instrText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fldChar w:fldCharType="separate"/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 </w:t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 </w:t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 </w:t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 </w:t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 </w:t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2043" w:type="dxa"/>
            <w:gridSpan w:val="3"/>
            <w:shd w:val="clear" w:color="auto" w:fill="FFFFFF"/>
          </w:tcPr>
          <w:p w14:paraId="419917FD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  <w:p w14:paraId="293A27F8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5D3AAB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r>
            <w:r w:rsidR="005D3AAB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fldChar w:fldCharType="separate"/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fldChar w:fldCharType="end"/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informatyzacja</w:t>
            </w:r>
          </w:p>
          <w:p w14:paraId="371C0D84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5D3AAB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r>
            <w:r w:rsidR="005D3AAB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fldChar w:fldCharType="separate"/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fldChar w:fldCharType="end"/>
            </w: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 xml:space="preserve"> zdrowie</w:t>
            </w:r>
          </w:p>
        </w:tc>
      </w:tr>
      <w:tr w:rsidR="001D50A2" w:rsidRPr="001D50A2" w14:paraId="26619266" w14:textId="77777777" w:rsidTr="00881CFC">
        <w:trPr>
          <w:trHeight w:val="442"/>
        </w:trPr>
        <w:tc>
          <w:tcPr>
            <w:tcW w:w="2139" w:type="dxa"/>
            <w:shd w:val="clear" w:color="auto" w:fill="FFFFFF"/>
            <w:vAlign w:val="center"/>
          </w:tcPr>
          <w:p w14:paraId="7A405E4A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Omówienie wpływu</w:t>
            </w:r>
          </w:p>
        </w:tc>
        <w:tc>
          <w:tcPr>
            <w:tcW w:w="6820" w:type="dxa"/>
            <w:gridSpan w:val="17"/>
            <w:shd w:val="clear" w:color="auto" w:fill="FFFFFF"/>
            <w:vAlign w:val="center"/>
          </w:tcPr>
          <w:p w14:paraId="126E23D6" w14:textId="77777777" w:rsidR="001D50A2" w:rsidRPr="001D50A2" w:rsidRDefault="001D50A2" w:rsidP="001D50A2">
            <w:pPr>
              <w:spacing w:after="0" w:line="240" w:lineRule="auto"/>
              <w:ind w:left="113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Rozporządzenie wpływa pozytywnie na obszar związany z ochroną zdrowia, bowiem zawarte w projekcie regulacje mają na celu zwiększenie wymagań dotyczących jakości produktów leczniczych oraz jakości leków recepturowych, aptecznych oraz produktów leczniczych homeopatycznych sporządzanych w aptece.</w:t>
            </w:r>
          </w:p>
        </w:tc>
      </w:tr>
      <w:tr w:rsidR="001D50A2" w:rsidRPr="001D50A2" w14:paraId="3846DC7B" w14:textId="77777777" w:rsidTr="00881CFC">
        <w:trPr>
          <w:trHeight w:val="142"/>
        </w:trPr>
        <w:tc>
          <w:tcPr>
            <w:tcW w:w="8959" w:type="dxa"/>
            <w:gridSpan w:val="18"/>
            <w:shd w:val="clear" w:color="auto" w:fill="99CCFF"/>
          </w:tcPr>
          <w:p w14:paraId="083A1BBD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1D50A2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11.Planowane wykonanie przepisów aktu prawnego</w:t>
            </w:r>
          </w:p>
        </w:tc>
      </w:tr>
      <w:tr w:rsidR="001D50A2" w:rsidRPr="001D50A2" w14:paraId="3BDE45A4" w14:textId="77777777" w:rsidTr="00881CFC">
        <w:trPr>
          <w:trHeight w:val="142"/>
        </w:trPr>
        <w:tc>
          <w:tcPr>
            <w:tcW w:w="8959" w:type="dxa"/>
            <w:gridSpan w:val="18"/>
            <w:shd w:val="clear" w:color="auto" w:fill="FFFFFF"/>
          </w:tcPr>
          <w:p w14:paraId="118524B7" w14:textId="77777777" w:rsidR="001D50A2" w:rsidRPr="001D50A2" w:rsidRDefault="001D50A2" w:rsidP="001D50A2">
            <w:pPr>
              <w:spacing w:after="0" w:line="240" w:lineRule="auto"/>
              <w:ind w:left="113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Rozporządzenie wejdzie w życie po upływie 14 dni od dnia ogłoszenia.</w:t>
            </w:r>
          </w:p>
        </w:tc>
      </w:tr>
      <w:tr w:rsidR="001D50A2" w:rsidRPr="001D50A2" w14:paraId="195BD770" w14:textId="77777777" w:rsidTr="00881CFC">
        <w:trPr>
          <w:trHeight w:val="142"/>
        </w:trPr>
        <w:tc>
          <w:tcPr>
            <w:tcW w:w="8959" w:type="dxa"/>
            <w:gridSpan w:val="18"/>
            <w:shd w:val="clear" w:color="auto" w:fill="99CCFF"/>
          </w:tcPr>
          <w:p w14:paraId="59227127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1D50A2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12.W jaki sposób i kiedy nastąpi ewaluacja efektów projektu oraz jakie mierniki zostaną zastosowane?</w:t>
            </w:r>
          </w:p>
        </w:tc>
      </w:tr>
      <w:tr w:rsidR="001D50A2" w:rsidRPr="001D50A2" w14:paraId="750AD7CC" w14:textId="77777777" w:rsidTr="00881CFC">
        <w:trPr>
          <w:trHeight w:val="142"/>
        </w:trPr>
        <w:tc>
          <w:tcPr>
            <w:tcW w:w="8959" w:type="dxa"/>
            <w:gridSpan w:val="18"/>
            <w:shd w:val="clear" w:color="auto" w:fill="FFFFFF"/>
          </w:tcPr>
          <w:p w14:paraId="7364973C" w14:textId="77777777" w:rsidR="001D50A2" w:rsidRPr="001D50A2" w:rsidRDefault="001D50A2" w:rsidP="001D50A2">
            <w:pPr>
              <w:spacing w:after="0" w:line="240" w:lineRule="auto"/>
              <w:ind w:left="113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Nie planuje się ewaluacji efektów projektu, a tym samym nie stosuje się mierników dla tej ewaluacji.</w:t>
            </w:r>
          </w:p>
        </w:tc>
      </w:tr>
      <w:tr w:rsidR="001D50A2" w:rsidRPr="001D50A2" w14:paraId="402A2F92" w14:textId="77777777" w:rsidTr="00881CFC">
        <w:trPr>
          <w:trHeight w:val="142"/>
        </w:trPr>
        <w:tc>
          <w:tcPr>
            <w:tcW w:w="8959" w:type="dxa"/>
            <w:gridSpan w:val="18"/>
            <w:shd w:val="clear" w:color="auto" w:fill="99CCFF"/>
          </w:tcPr>
          <w:p w14:paraId="3C05A8D1" w14:textId="77777777" w:rsidR="001D50A2" w:rsidRPr="001D50A2" w:rsidRDefault="001D50A2" w:rsidP="001D50A2">
            <w:pPr>
              <w:spacing w:after="0" w:line="240" w:lineRule="auto"/>
              <w:ind w:left="283" w:hanging="170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1D50A2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 xml:space="preserve">13.Załączniki (istotne dokumenty źródłowe, badania, analizy itp.) </w:t>
            </w:r>
          </w:p>
        </w:tc>
      </w:tr>
      <w:tr w:rsidR="001D50A2" w:rsidRPr="001D50A2" w14:paraId="3303BBE3" w14:textId="77777777" w:rsidTr="00881CFC">
        <w:trPr>
          <w:trHeight w:val="142"/>
        </w:trPr>
        <w:tc>
          <w:tcPr>
            <w:tcW w:w="8959" w:type="dxa"/>
            <w:gridSpan w:val="18"/>
            <w:shd w:val="clear" w:color="auto" w:fill="FFFFFF"/>
          </w:tcPr>
          <w:p w14:paraId="2D6FBF1E" w14:textId="77777777" w:rsidR="001D50A2" w:rsidRPr="001D50A2" w:rsidRDefault="001D50A2" w:rsidP="001D50A2">
            <w:pPr>
              <w:spacing w:after="0" w:line="240" w:lineRule="auto"/>
              <w:ind w:left="113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1D50A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Brak.</w:t>
            </w:r>
          </w:p>
        </w:tc>
      </w:tr>
    </w:tbl>
    <w:p w14:paraId="314BD313" w14:textId="77777777" w:rsidR="008C2844" w:rsidRDefault="008C2844"/>
    <w:sectPr w:rsidR="008C2844" w:rsidSect="001A7F15">
      <w:headerReference w:type="default" r:id="rId8"/>
      <w:headerReference w:type="firs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D1E850" w14:textId="77777777" w:rsidR="005D3AAB" w:rsidRDefault="005D3AAB">
      <w:pPr>
        <w:spacing w:after="0" w:line="240" w:lineRule="auto"/>
      </w:pPr>
      <w:r>
        <w:separator/>
      </w:r>
    </w:p>
  </w:endnote>
  <w:endnote w:type="continuationSeparator" w:id="0">
    <w:p w14:paraId="167E3EB8" w14:textId="77777777" w:rsidR="005D3AAB" w:rsidRDefault="005D3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14821" w14:textId="77777777" w:rsidR="005D3AAB" w:rsidRDefault="005D3AAB">
      <w:pPr>
        <w:spacing w:after="0" w:line="240" w:lineRule="auto"/>
      </w:pPr>
      <w:r>
        <w:separator/>
      </w:r>
    </w:p>
  </w:footnote>
  <w:footnote w:type="continuationSeparator" w:id="0">
    <w:p w14:paraId="560865A7" w14:textId="77777777" w:rsidR="005D3AAB" w:rsidRDefault="005D3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AB493" w14:textId="77777777" w:rsidR="00F5287B" w:rsidRPr="00B371CC" w:rsidRDefault="001D50A2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CA1B9B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BA22" w14:textId="77777777" w:rsidR="00F5287B" w:rsidRDefault="001D50A2" w:rsidP="009F0527">
    <w:pPr>
      <w:pStyle w:val="OZNPROJEKTUwskazaniedatylubwersjiprojektu"/>
    </w:pPr>
    <w:r>
      <w:t>Projekt z dnia 13.01.2022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0A2"/>
    <w:rsid w:val="001D50A2"/>
    <w:rsid w:val="00495910"/>
    <w:rsid w:val="005D3AAB"/>
    <w:rsid w:val="008C2844"/>
    <w:rsid w:val="00AE08DF"/>
    <w:rsid w:val="00CA1B9B"/>
    <w:rsid w:val="00E6651E"/>
    <w:rsid w:val="00EE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15110"/>
  <w15:chartTrackingRefBased/>
  <w15:docId w15:val="{B8CB8B6D-81FE-4D87-AC79-73D0BA2ED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D5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50A2"/>
  </w:style>
  <w:style w:type="paragraph" w:customStyle="1" w:styleId="OZNPROJEKTUwskazaniedatylubwersjiprojektu">
    <w:name w:val="OZN_PROJEKTU – wskazanie daty lub wersji projektu"/>
    <w:next w:val="Normalny"/>
    <w:uiPriority w:val="5"/>
    <w:qFormat/>
    <w:rsid w:val="001D50A2"/>
    <w:pPr>
      <w:spacing w:after="0" w:line="360" w:lineRule="auto"/>
      <w:jc w:val="right"/>
    </w:pPr>
    <w:rPr>
      <w:rFonts w:ascii="Times New Roman" w:eastAsia="Times New Roman" w:hAnsi="Times New Roman" w:cs="Arial"/>
      <w:sz w:val="24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onika.okrzesik@gif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f@gif.gov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1691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Okrzesik</dc:creator>
  <cp:keywords/>
  <dc:description/>
  <cp:lastModifiedBy>Monika Okrzesik</cp:lastModifiedBy>
  <cp:revision>2</cp:revision>
  <dcterms:created xsi:type="dcterms:W3CDTF">2022-01-26T08:38:00Z</dcterms:created>
  <dcterms:modified xsi:type="dcterms:W3CDTF">2022-01-26T08:38:00Z</dcterms:modified>
</cp:coreProperties>
</file>