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4A6A" w14:textId="77777777" w:rsidR="00F078C7" w:rsidRPr="00F078C7" w:rsidRDefault="00F078C7" w:rsidP="00DD4DE1">
      <w:pPr>
        <w:pStyle w:val="OZNPROJEKTUwskazaniedatylubwersjiprojektu"/>
      </w:pPr>
      <w:r>
        <w:t xml:space="preserve">projekt z </w:t>
      </w:r>
      <w:r w:rsidRPr="00F078C7">
        <w:t>12.01.2022 r.</w:t>
      </w:r>
    </w:p>
    <w:p w14:paraId="5D08A4F0" w14:textId="77777777" w:rsidR="00F078C7" w:rsidRPr="00602ABD" w:rsidRDefault="00F078C7" w:rsidP="00F078C7">
      <w:pPr>
        <w:pStyle w:val="OZNRODZAKTUtznustawalubrozporzdzenieiorganwydajcy"/>
      </w:pPr>
      <w:r w:rsidRPr="00602ABD">
        <w:t>ROZPORZĄDZENIE</w:t>
      </w:r>
    </w:p>
    <w:p w14:paraId="2FAC82A0" w14:textId="77777777" w:rsidR="00F078C7" w:rsidRPr="00F078C7" w:rsidRDefault="00F078C7" w:rsidP="00F078C7">
      <w:pPr>
        <w:pStyle w:val="OZNRODZAKTUtznustawalubrozporzdzenieiorganwydajcy"/>
        <w:rPr>
          <w:rStyle w:val="IGindeksgrny"/>
          <w:rFonts w:eastAsiaTheme="majorEastAsia"/>
        </w:rPr>
      </w:pPr>
      <w:r w:rsidRPr="00602ABD">
        <w:t>MINISTRA KLIMATU I ŚRODOWISKA</w:t>
      </w:r>
      <w:r w:rsidRPr="00F078C7">
        <w:rPr>
          <w:rStyle w:val="IGindeksgrny"/>
          <w:rFonts w:eastAsiaTheme="majorEastAsia"/>
        </w:rPr>
        <w:footnoteReference w:id="1"/>
      </w:r>
      <w:r w:rsidRPr="00F078C7">
        <w:rPr>
          <w:rStyle w:val="IGindeksgrny"/>
          <w:rFonts w:eastAsiaTheme="majorEastAsia"/>
        </w:rPr>
        <w:t>)</w:t>
      </w:r>
    </w:p>
    <w:p w14:paraId="081BFC23" w14:textId="77777777" w:rsidR="00F078C7" w:rsidRPr="00602ABD" w:rsidRDefault="00F078C7" w:rsidP="00F078C7">
      <w:pPr>
        <w:pStyle w:val="DATAAKTUdatauchwalenialubwydaniaaktu"/>
      </w:pPr>
      <w:r w:rsidRPr="00602ABD">
        <w:t>z dnia …….</w:t>
      </w:r>
    </w:p>
    <w:p w14:paraId="34A46D2F" w14:textId="77777777" w:rsidR="00F078C7" w:rsidRPr="00602ABD" w:rsidRDefault="00F078C7" w:rsidP="00F078C7">
      <w:pPr>
        <w:pStyle w:val="TYTUAKTUprzedmiotregulacjiustawylubrozporzdzenia"/>
      </w:pPr>
      <w:r w:rsidRPr="00602ABD">
        <w:t>w sprawie pobierania opłaty mocowej i wyznaczania godzin doby przypadających na szczytowe zapotrzebowanie na moc w systemie</w:t>
      </w:r>
    </w:p>
    <w:p w14:paraId="22FD6CD5" w14:textId="77777777" w:rsidR="00F078C7" w:rsidRPr="00602ABD" w:rsidRDefault="00F078C7" w:rsidP="00F078C7">
      <w:pPr>
        <w:pStyle w:val="NIEARTTEKSTtekstnieartykuowanynppodstprawnarozplubpreambua"/>
      </w:pPr>
      <w:r w:rsidRPr="00602ABD">
        <w:t xml:space="preserve">Na podstawie art. 76 ustawy z dnia </w:t>
      </w:r>
      <w:bookmarkStart w:id="0" w:name="_Hlk89085794"/>
      <w:r w:rsidRPr="00602ABD">
        <w:t>8 grudnia 2017 r. o rynku mocy (</w:t>
      </w:r>
      <w:bookmarkStart w:id="1" w:name="_Hlk89087326"/>
      <w:r w:rsidRPr="00602ABD">
        <w:t>Dz. U. z 202</w:t>
      </w:r>
      <w:r>
        <w:t>1</w:t>
      </w:r>
      <w:r w:rsidRPr="00602ABD">
        <w:t xml:space="preserve"> r. poz. </w:t>
      </w:r>
      <w:r>
        <w:t>1854</w:t>
      </w:r>
      <w:bookmarkEnd w:id="1"/>
      <w:r w:rsidRPr="00602ABD">
        <w:t>)</w:t>
      </w:r>
      <w:bookmarkEnd w:id="0"/>
      <w:r w:rsidRPr="00602ABD">
        <w:t xml:space="preserve"> zarządza się, co następuje:</w:t>
      </w:r>
    </w:p>
    <w:p w14:paraId="6F44E92A" w14:textId="77777777" w:rsidR="00F078C7" w:rsidRPr="00602ABD" w:rsidRDefault="00F078C7" w:rsidP="00F078C7">
      <w:pPr>
        <w:pStyle w:val="ROZDZODDZOZNoznaczenierozdziauluboddziau"/>
      </w:pPr>
      <w:r w:rsidRPr="00602ABD">
        <w:t>Rozdział 1</w:t>
      </w:r>
    </w:p>
    <w:p w14:paraId="41B1DC88" w14:textId="77777777" w:rsidR="00F078C7" w:rsidRPr="00602ABD" w:rsidRDefault="00F078C7" w:rsidP="00F078C7">
      <w:pPr>
        <w:pStyle w:val="ROZDZODDZPRZEDMprzedmiotregulacjirozdziauluboddziau"/>
      </w:pPr>
      <w:r w:rsidRPr="00602ABD">
        <w:t>Przepisy ogólne</w:t>
      </w:r>
    </w:p>
    <w:p w14:paraId="5F661303" w14:textId="77777777" w:rsidR="00F078C7" w:rsidRPr="00F078C7" w:rsidRDefault="00F078C7" w:rsidP="00F078C7">
      <w:pPr>
        <w:pStyle w:val="ARTartustawynprozporzdzenia"/>
      </w:pPr>
      <w:r w:rsidRPr="00F3589B">
        <w:rPr>
          <w:rStyle w:val="Ppogrubienie"/>
        </w:rPr>
        <w:t>§</w:t>
      </w:r>
      <w:r w:rsidRPr="00F078C7">
        <w:rPr>
          <w:rStyle w:val="Ppogrubienie"/>
        </w:rPr>
        <w:t> 1.</w:t>
      </w:r>
      <w:r w:rsidRPr="00F078C7">
        <w:t xml:space="preserve"> Rozporządzenie określa szczegółowy sposób pobierania opłaty mocowej, w tym:</w:t>
      </w:r>
    </w:p>
    <w:p w14:paraId="69F45079" w14:textId="77777777" w:rsidR="00F078C7" w:rsidRPr="00F7042B" w:rsidRDefault="00F078C7" w:rsidP="00F078C7">
      <w:pPr>
        <w:pStyle w:val="PKTpunkt"/>
      </w:pPr>
      <w:r>
        <w:t>1)</w:t>
      </w:r>
      <w:r>
        <w:tab/>
      </w:r>
      <w:r w:rsidRPr="00602ABD">
        <w:t>terminy i sposób przekazywania operatorowi środków z tytułu opłaty mocowej</w:t>
      </w:r>
      <w:r>
        <w:t>;</w:t>
      </w:r>
    </w:p>
    <w:p w14:paraId="5CC031DC" w14:textId="148FEE66" w:rsidR="00F078C7" w:rsidRDefault="00F078C7" w:rsidP="00F078C7">
      <w:pPr>
        <w:pStyle w:val="PKTpunkt"/>
      </w:pPr>
      <w:r>
        <w:t>2)</w:t>
      </w:r>
      <w:r>
        <w:tab/>
      </w:r>
      <w:r w:rsidRPr="00602ABD">
        <w:t>zakres i termin przekazywania operatorowi i operatorowi systemu dystrybucyjnego</w:t>
      </w:r>
      <w:r w:rsidRPr="00F7042B">
        <w:t xml:space="preserve"> elektroenergetycznego, zwanemu dalej </w:t>
      </w:r>
      <w:r w:rsidR="00DD4DE1">
        <w:t>„</w:t>
      </w:r>
      <w:r w:rsidRPr="00F7042B">
        <w:t>płatnikiem opłaty mocowej</w:t>
      </w:r>
      <w:r w:rsidR="00DD4DE1">
        <w:t>”</w:t>
      </w:r>
      <w:r w:rsidRPr="00F7042B">
        <w:t>, informacji, w tym informacji o sumie należnych opłat mocowych</w:t>
      </w:r>
      <w:r>
        <w:t>;</w:t>
      </w:r>
      <w:r w:rsidRPr="00F7042B">
        <w:t xml:space="preserve"> </w:t>
      </w:r>
    </w:p>
    <w:p w14:paraId="5445A115" w14:textId="77777777" w:rsidR="00F078C7" w:rsidRDefault="00F078C7" w:rsidP="00F078C7">
      <w:pPr>
        <w:pStyle w:val="PKTpunkt"/>
      </w:pPr>
      <w:r>
        <w:t>3)</w:t>
      </w:r>
      <w:r>
        <w:tab/>
      </w:r>
      <w:r w:rsidRPr="00F7042B">
        <w:t>okresy rozliczeniowe między odpowiednio operatorem, płatnikami opłaty mocowej i innymi podmiotami obowiązanymi do wnoszenia opłaty mocowej</w:t>
      </w:r>
      <w:r>
        <w:t>;</w:t>
      </w:r>
    </w:p>
    <w:p w14:paraId="0E418C82" w14:textId="68327BC2" w:rsidR="00F078C7" w:rsidRPr="00F7042B" w:rsidRDefault="00F078C7" w:rsidP="00F078C7">
      <w:pPr>
        <w:pStyle w:val="PKTpunkt"/>
      </w:pPr>
      <w:r>
        <w:t>4)</w:t>
      </w:r>
      <w:r>
        <w:tab/>
      </w:r>
      <w:r w:rsidRPr="00602ABD">
        <w:t>sposób wyznaczania godzin doby przypadających na szczytowe zapotrzebowanie na moc w systemie na potrzeby obliczania opłaty mocowej należnej od odbiorców</w:t>
      </w:r>
      <w:r>
        <w:t xml:space="preserve"> końcowych, z wyłączeniem odbiorców końcowych</w:t>
      </w:r>
      <w:r w:rsidRPr="00602ABD">
        <w:t xml:space="preserve">, o których mowa w art. </w:t>
      </w:r>
      <w:r w:rsidRPr="007F05B1">
        <w:t xml:space="preserve">89a ust. 1 pkt 1 </w:t>
      </w:r>
      <w:r w:rsidRPr="00602ABD">
        <w:t xml:space="preserve">ustawy z dnia 8 grudnia 2017 r. o rynku mocy, zwanej dalej </w:t>
      </w:r>
      <w:r w:rsidR="00DD4DE1">
        <w:t>„</w:t>
      </w:r>
      <w:r w:rsidRPr="00602ABD">
        <w:t>ustawą</w:t>
      </w:r>
      <w:r w:rsidR="00DD4DE1">
        <w:t>”</w:t>
      </w:r>
      <w:r>
        <w:t>;</w:t>
      </w:r>
    </w:p>
    <w:p w14:paraId="03B7FD98" w14:textId="77777777" w:rsidR="00F078C7" w:rsidRPr="00EB5C0E" w:rsidRDefault="00F078C7" w:rsidP="00F078C7">
      <w:pPr>
        <w:pStyle w:val="PKTpunkt"/>
      </w:pPr>
      <w:r>
        <w:t>5)</w:t>
      </w:r>
      <w:r>
        <w:tab/>
      </w:r>
      <w:r w:rsidRPr="00EB5C0E">
        <w:t xml:space="preserve">zakres i termin przekazywania </w:t>
      </w:r>
      <w:r w:rsidRPr="00F350C9">
        <w:t xml:space="preserve">Prezesowi URE </w:t>
      </w:r>
      <w:r w:rsidRPr="00EB5C0E">
        <w:t>informacji niezbędnych do kalkulacji stawek opłaty mocowej.</w:t>
      </w:r>
    </w:p>
    <w:p w14:paraId="448863B2" w14:textId="77777777" w:rsidR="00F078C7" w:rsidRPr="00602ABD" w:rsidRDefault="00F078C7" w:rsidP="00F078C7">
      <w:pPr>
        <w:pStyle w:val="ROZDZODDZOZNoznaczenierozdziauluboddziau"/>
      </w:pPr>
      <w:r w:rsidRPr="00602ABD">
        <w:lastRenderedPageBreak/>
        <w:t>Rozdział 2</w:t>
      </w:r>
    </w:p>
    <w:p w14:paraId="3F657556" w14:textId="77777777" w:rsidR="00F078C7" w:rsidRPr="00602ABD" w:rsidRDefault="00F078C7" w:rsidP="00F078C7">
      <w:pPr>
        <w:pStyle w:val="ROZDZODDZPRZEDMprzedmiotregulacjirozdziauluboddziau"/>
      </w:pPr>
      <w:r w:rsidRPr="00602ABD">
        <w:t xml:space="preserve">Przekazywanie informacji </w:t>
      </w:r>
    </w:p>
    <w:p w14:paraId="32533DA2" w14:textId="77777777" w:rsidR="00F078C7" w:rsidRPr="00F078C7" w:rsidRDefault="00F078C7" w:rsidP="00F078C7">
      <w:pPr>
        <w:pStyle w:val="ARTartustawynprozporzdzenia"/>
      </w:pPr>
      <w:r w:rsidRPr="00F3589B">
        <w:rPr>
          <w:rStyle w:val="Ppogrubienie"/>
        </w:rPr>
        <w:t>§</w:t>
      </w:r>
      <w:r w:rsidRPr="00F078C7">
        <w:rPr>
          <w:rStyle w:val="Ppogrubienie"/>
        </w:rPr>
        <w:t> 2.</w:t>
      </w:r>
      <w:bookmarkStart w:id="2" w:name="_Hlk50458362"/>
      <w:r w:rsidRPr="00F078C7">
        <w:t xml:space="preserve"> 1. Płatnik opłaty mocowej, </w:t>
      </w:r>
      <w:bookmarkEnd w:id="2"/>
      <w:r w:rsidRPr="00F078C7">
        <w:t xml:space="preserve">w terminie do 9. dnia miesiąca kalendarzowego następującego po zakończeniu okresu rozliczeniowego, o którym mowa w § 8 ust. 1, przekazuje operatorowi informację o sumie należnych środków z tytułu opłaty mocowej, w tym informacje obejmujące wolumen energii elektrycznej pobranej z sieci w godzinach opublikowanych zgodnie z art. 74 ust. 4 pkt 2 </w:t>
      </w:r>
      <w:bookmarkStart w:id="3" w:name="_Hlk85546790"/>
      <w:r w:rsidRPr="00F078C7">
        <w:t>ustawy przez odbiorców końcowych, w podziale na grupy, o których mowa w art. 70a ust. 1 ustawy.</w:t>
      </w:r>
      <w:bookmarkStart w:id="4" w:name="mip53104578"/>
      <w:bookmarkStart w:id="5" w:name="mip53104579"/>
      <w:bookmarkStart w:id="6" w:name="mip53104580"/>
      <w:bookmarkStart w:id="7" w:name="mip53104581"/>
      <w:bookmarkEnd w:id="3"/>
      <w:bookmarkEnd w:id="4"/>
      <w:bookmarkEnd w:id="5"/>
      <w:bookmarkEnd w:id="6"/>
      <w:bookmarkEnd w:id="7"/>
    </w:p>
    <w:p w14:paraId="3E703E14" w14:textId="77777777" w:rsidR="00F078C7" w:rsidRPr="00F078C7" w:rsidRDefault="00F078C7" w:rsidP="00F078C7">
      <w:pPr>
        <w:pStyle w:val="USTustnpkodeksu"/>
      </w:pPr>
      <w:r w:rsidRPr="00602ABD">
        <w:t xml:space="preserve">2. </w:t>
      </w:r>
      <w:bookmarkStart w:id="8" w:name="_Hlk50622330"/>
      <w:r w:rsidRPr="00602ABD">
        <w:t>Przedsiębiorstwo energetyczne wykonujące działalność gospodarczą w zakresie przesyłania lub dystrybucji energii elektrycznej, niebędące płatnikiem opłaty mocowej, oraz przedsiębiorstwo energetyczne wytwarzające energię elektryczną, przyłączone do sieci przesyłowej</w:t>
      </w:r>
      <w:bookmarkEnd w:id="8"/>
      <w:r w:rsidRPr="00602ABD">
        <w:t xml:space="preserve">, w terminie do 8. dnia miesiąca kalendarzowego następującego po zakończeniu okresu rozliczeniowego, o którym mowa w </w:t>
      </w:r>
      <w:r w:rsidRPr="00F078C7">
        <w:t>§ 8 ust. 1, przekazują operatorowi w zakresie odbiorców przyłączonych bezpośrednio do urządzeń, instalacji lub sieci tego przedsiębiorstwa informację o sumie należnych środków z tytułu opłaty mocowej, w tym informacje obejmujące wolumen energii elektrycznej pobranej z sieci w godzinach opublikowanych zgodnie z art. 74 ust. 4 pkt 2 ustawy przez odbiorców końcowych, w podziale na grupy, o których mowa w art. 70a ust. 1 ustawy.</w:t>
      </w:r>
    </w:p>
    <w:p w14:paraId="730A5104" w14:textId="77777777" w:rsidR="00F078C7" w:rsidRPr="00F078C7" w:rsidRDefault="00F078C7" w:rsidP="00F078C7">
      <w:pPr>
        <w:pStyle w:val="ARTartustawynprozporzdzenia"/>
      </w:pPr>
      <w:r w:rsidRPr="00F3589B">
        <w:rPr>
          <w:rStyle w:val="Ppogrubienie"/>
        </w:rPr>
        <w:t>§</w:t>
      </w:r>
      <w:r w:rsidRPr="00F078C7">
        <w:rPr>
          <w:rStyle w:val="Ppogrubienie"/>
        </w:rPr>
        <w:t xml:space="preserve"> 3. </w:t>
      </w:r>
      <w:r w:rsidRPr="00F078C7">
        <w:t>Przedsiębiorstwo energetyczne wykonujące działalność gospodarczą w zakresie przesyłania lub dystrybucji energii elektrycznej, niebędące płatnikiem opłaty mocowej, oraz przedsiębiorstwo energetyczne wytwarzające energię elektryczną, przyłączeni do sieci dystrybucyjnej, w terminie do 8. dnia miesiąca kalendarzowego następującego po zakończeniu okresu rozliczeniowego, o którym mowa w § 8 ust. 2, przekazują płatnikowi opłaty mocowej w zakresie odbiorców przyłączonych bezpośrednio do urządzeń, instalacji lub sieci tego przedsiębiorstwa informację o sumie należnych środków z tytułu opłaty mocowej, w tym informacje obejmujące wolumen energii elektrycznej pobranej z urządzeń, instalacji lub sieci tego przedsiębiorstwa energetycznego w godzinach opublikowanych zgodnie z art. 74 ust. 4 pkt 2 ustawy przez odbiorców końcowych, w podziale na grupy o których mowa w art. 70a ustawy.</w:t>
      </w:r>
    </w:p>
    <w:p w14:paraId="6DD2F8CB" w14:textId="37D61878" w:rsidR="00F078C7" w:rsidRPr="0012043A" w:rsidRDefault="00F078C7" w:rsidP="00F078C7">
      <w:pPr>
        <w:pStyle w:val="ARTartustawynprozporzdzenia"/>
      </w:pPr>
      <w:r w:rsidRPr="00F3589B">
        <w:rPr>
          <w:rStyle w:val="Ppogrubienie"/>
        </w:rPr>
        <w:t>§</w:t>
      </w:r>
      <w:r w:rsidRPr="00B36E5D">
        <w:rPr>
          <w:rStyle w:val="Ppogrubienie"/>
        </w:rPr>
        <w:t> </w:t>
      </w:r>
      <w:r>
        <w:rPr>
          <w:rStyle w:val="Ppogrubienie"/>
        </w:rPr>
        <w:t>4</w:t>
      </w:r>
      <w:r w:rsidRPr="00B36E5D">
        <w:rPr>
          <w:rStyle w:val="Ppogrubienie"/>
        </w:rPr>
        <w:t>.</w:t>
      </w:r>
      <w:r w:rsidRPr="00B36E5D">
        <w:t xml:space="preserve"> 1. Płatnik opłaty mocowej, </w:t>
      </w:r>
      <w:r>
        <w:t>przyłączony do sieci przesyłowej</w:t>
      </w:r>
      <w:r w:rsidRPr="00602ABD">
        <w:t xml:space="preserve">, w terminie do </w:t>
      </w:r>
      <w:r>
        <w:t>31 lipca każdego roku</w:t>
      </w:r>
      <w:r w:rsidRPr="00602ABD">
        <w:t xml:space="preserve"> </w:t>
      </w:r>
      <w:r w:rsidRPr="00B36E5D">
        <w:t>przekazuje operatorowi</w:t>
      </w:r>
      <w:r>
        <w:t xml:space="preserve"> zagregowane</w:t>
      </w:r>
      <w:r w:rsidRPr="00B36E5D">
        <w:t xml:space="preserve"> informacj</w:t>
      </w:r>
      <w:r>
        <w:t>e</w:t>
      </w:r>
      <w:r w:rsidRPr="00B36E5D">
        <w:t xml:space="preserve"> o sumie środków z tytułu opłaty mocowej</w:t>
      </w:r>
      <w:r>
        <w:t>, obliczanej z uwzględnieniem</w:t>
      </w:r>
      <w:r w:rsidR="00AF5083">
        <w:t xml:space="preserve"> </w:t>
      </w:r>
      <w:r w:rsidR="00AF5083">
        <w:rPr>
          <w:rFonts w:cs="Times"/>
        </w:rPr>
        <w:t>§</w:t>
      </w:r>
      <w:r w:rsidR="00AF5083">
        <w:t> 7</w:t>
      </w:r>
      <w:r>
        <w:t xml:space="preserve">, </w:t>
      </w:r>
      <w:r w:rsidRPr="00602ABD">
        <w:t>w poszczególnych kwartałach roku</w:t>
      </w:r>
      <w:r>
        <w:t xml:space="preserve"> </w:t>
      </w:r>
      <w:r>
        <w:lastRenderedPageBreak/>
        <w:t>poprzedzającego rok przekazywania informacji,</w:t>
      </w:r>
      <w:r w:rsidRPr="00B36E5D">
        <w:t xml:space="preserve"> w tym informacje obejmujące</w:t>
      </w:r>
      <w:r>
        <w:t xml:space="preserve"> </w:t>
      </w:r>
      <w:r w:rsidRPr="00602ABD">
        <w:t xml:space="preserve">wolumen energii elektrycznej pobranej z sieci w godzinach opublikowanych zgodnie z art. 74 ust. 4 pkt 2 ustawy przez </w:t>
      </w:r>
      <w:r>
        <w:t xml:space="preserve">odbiorców końcowych </w:t>
      </w:r>
      <w:r w:rsidRPr="00A20D48">
        <w:t>w podziale na grupy, o których mowa w art. 70a ust. 1 ustawy</w:t>
      </w:r>
      <w:r w:rsidRPr="0012043A">
        <w:t>.</w:t>
      </w:r>
    </w:p>
    <w:p w14:paraId="519F64C7" w14:textId="2B758903" w:rsidR="00F078C7" w:rsidRPr="00041014" w:rsidRDefault="00F078C7" w:rsidP="00F078C7">
      <w:pPr>
        <w:pStyle w:val="USTustnpkodeksu"/>
      </w:pPr>
      <w:r w:rsidRPr="00602ABD">
        <w:t xml:space="preserve">2. Przedsiębiorstwo energetyczne wykonujące działalność gospodarczą w zakresie przesyłania lub dystrybucji energii elektrycznej, </w:t>
      </w:r>
      <w:r>
        <w:t>przyłączone do sieci dystrybucyjnej</w:t>
      </w:r>
      <w:r w:rsidRPr="00602ABD">
        <w:t xml:space="preserve"> oraz przedsiębiorstwo energetyczne wytwarzające energię elektryczną, przyłączone do sieci przesyłowej,</w:t>
      </w:r>
      <w:r>
        <w:t xml:space="preserve"> nie będące płatnikiem opłaty mocowej wskazanym w ust. 1,</w:t>
      </w:r>
      <w:r w:rsidRPr="00602ABD">
        <w:t xml:space="preserve"> w terminie do </w:t>
      </w:r>
      <w:r>
        <w:t>31 czerwca każdego roku</w:t>
      </w:r>
      <w:r w:rsidRPr="00602ABD">
        <w:t xml:space="preserve"> </w:t>
      </w:r>
      <w:r w:rsidRPr="00B36E5D">
        <w:t>przekazuje operatorowi</w:t>
      </w:r>
      <w:r>
        <w:t xml:space="preserve">, </w:t>
      </w:r>
      <w:r w:rsidRPr="00602ABD">
        <w:t>w zakresie odbiorców przyłączonych bezpośrednio do urządzeń, instalacji lub sieci tego przedsiębiorstwa</w:t>
      </w:r>
      <w:r>
        <w:t>,</w:t>
      </w:r>
      <w:r w:rsidRPr="00B36E5D">
        <w:t xml:space="preserve"> informację o sumie środków</w:t>
      </w:r>
      <w:r>
        <w:t>, obliczanej z uwzględnieniem</w:t>
      </w:r>
      <w:r w:rsidR="00AF5083">
        <w:t xml:space="preserve"> </w:t>
      </w:r>
      <w:r w:rsidR="00AF5083">
        <w:rPr>
          <w:rFonts w:cs="Times"/>
        </w:rPr>
        <w:t>§</w:t>
      </w:r>
      <w:r w:rsidR="00AF5083">
        <w:t> 7</w:t>
      </w:r>
      <w:r>
        <w:t>,</w:t>
      </w:r>
      <w:r w:rsidRPr="00B36E5D">
        <w:t xml:space="preserve"> z tytułu opłaty mocowej</w:t>
      </w:r>
      <w:r>
        <w:t xml:space="preserve"> </w:t>
      </w:r>
      <w:r w:rsidRPr="00602ABD">
        <w:t>w poszczególnych kwartałach roku</w:t>
      </w:r>
      <w:r>
        <w:t xml:space="preserve"> poprzedzającego rok przekazywania informacji, </w:t>
      </w:r>
      <w:r w:rsidRPr="005E5205">
        <w:t>w tym informacje obejmujące</w:t>
      </w:r>
      <w:r>
        <w:t xml:space="preserve"> </w:t>
      </w:r>
      <w:r w:rsidRPr="00602ABD">
        <w:t xml:space="preserve">wolumen energii elektrycznej pobranej z sieci w godzinach opublikowanych zgodnie z art. 74 ust. 4 pkt 2 ustawy przez </w:t>
      </w:r>
      <w:r>
        <w:t xml:space="preserve">odbiorców końcowych, </w:t>
      </w:r>
      <w:r w:rsidRPr="00041014">
        <w:t>w podziale na grupy, o których mowa w art. 70a ust. 1 ustawy</w:t>
      </w:r>
      <w:bookmarkStart w:id="9" w:name="_Hlk90034276"/>
      <w:r w:rsidRPr="00041014">
        <w:t>.</w:t>
      </w:r>
    </w:p>
    <w:p w14:paraId="6AEA08D2" w14:textId="1463FDAF" w:rsidR="00F078C7" w:rsidRPr="00F078C7" w:rsidRDefault="00F078C7" w:rsidP="00F078C7">
      <w:pPr>
        <w:pStyle w:val="ARTartustawynprozporzdzenia"/>
        <w:rPr>
          <w:rStyle w:val="Ppogrubienie"/>
        </w:rPr>
      </w:pPr>
      <w:bookmarkStart w:id="10" w:name="_Hlk92295616"/>
      <w:bookmarkEnd w:id="9"/>
      <w:r w:rsidRPr="00F3589B">
        <w:rPr>
          <w:rStyle w:val="Ppogrubienie"/>
        </w:rPr>
        <w:t>§</w:t>
      </w:r>
      <w:r w:rsidRPr="007C7097">
        <w:rPr>
          <w:rStyle w:val="Ppogrubienie"/>
        </w:rPr>
        <w:t> </w:t>
      </w:r>
      <w:r>
        <w:rPr>
          <w:rStyle w:val="Ppogrubienie"/>
        </w:rPr>
        <w:t>5</w:t>
      </w:r>
      <w:r w:rsidRPr="007C7097">
        <w:rPr>
          <w:rStyle w:val="Ppogrubienie"/>
        </w:rPr>
        <w:t xml:space="preserve">. </w:t>
      </w:r>
      <w:r w:rsidRPr="007C7097">
        <w:t>Przedsiębiorstwo energetyczne wykonujące działalność gospodarczą w zakresie przesyłania lub dystrybucji energii elektrycznej, niebędące płatnikiem opłaty mocowej</w:t>
      </w:r>
      <w:r>
        <w:t xml:space="preserve">, o którym mowa w </w:t>
      </w:r>
      <w:r w:rsidRPr="00DC5B7E">
        <w:t xml:space="preserve">§ </w:t>
      </w:r>
      <w:r>
        <w:t xml:space="preserve">4 ust. </w:t>
      </w:r>
      <w:r w:rsidRPr="00DC5B7E">
        <w:t>1</w:t>
      </w:r>
      <w:r w:rsidRPr="007C7097">
        <w:t>, oraz przedsiębiorstwo energetyczne wytwarzające energię elektryczną, przyłącz</w:t>
      </w:r>
      <w:r>
        <w:t>o</w:t>
      </w:r>
      <w:r w:rsidRPr="007C7097">
        <w:t>n</w:t>
      </w:r>
      <w:r>
        <w:t>e</w:t>
      </w:r>
      <w:r w:rsidRPr="007C7097">
        <w:t xml:space="preserve"> do sieci dystrybucyjnej, </w:t>
      </w:r>
      <w:r w:rsidRPr="00DC5B7E">
        <w:t xml:space="preserve">w terminie do 31 czerwca każdego roku przekazuje </w:t>
      </w:r>
      <w:r w:rsidRPr="007C7097">
        <w:t>płatnikowi opłaty mocowej</w:t>
      </w:r>
      <w:r>
        <w:t xml:space="preserve">, o którym mowa w </w:t>
      </w:r>
      <w:r w:rsidRPr="00DC5B7E">
        <w:t xml:space="preserve">§ </w:t>
      </w:r>
      <w:r>
        <w:t xml:space="preserve">4 ust. </w:t>
      </w:r>
      <w:r w:rsidRPr="00DC5B7E">
        <w:t>1, w zakresie odbiorców przyłączonych bezpośrednio do urządzeń, instalacji lub sieci tego przedsiębiorstwa, informację o sumie środków</w:t>
      </w:r>
      <w:r>
        <w:t>,</w:t>
      </w:r>
      <w:r w:rsidRPr="005208FF">
        <w:t xml:space="preserve"> </w:t>
      </w:r>
      <w:r>
        <w:t>obliczanej z uwzględnieniem</w:t>
      </w:r>
      <w:r w:rsidR="00AF5083">
        <w:t xml:space="preserve"> </w:t>
      </w:r>
      <w:r w:rsidR="00AF5083">
        <w:rPr>
          <w:rFonts w:cs="Times"/>
        </w:rPr>
        <w:t>§</w:t>
      </w:r>
      <w:r w:rsidR="00AF5083">
        <w:t> 7</w:t>
      </w:r>
      <w:r>
        <w:t>,</w:t>
      </w:r>
      <w:r w:rsidRPr="00DC5B7E">
        <w:t xml:space="preserve"> z tytułu opłaty mocowej w poszczególnych kwartałach roku poprzedzającego rok przekazywania informacji</w:t>
      </w:r>
      <w:r>
        <w:t xml:space="preserve">, </w:t>
      </w:r>
      <w:r w:rsidRPr="006F0A39">
        <w:t>w tym informacje obejmujące</w:t>
      </w:r>
      <w:r>
        <w:t xml:space="preserve"> </w:t>
      </w:r>
      <w:r w:rsidRPr="00602ABD">
        <w:t xml:space="preserve">wolumen energii elektrycznej pobranej z urządzeń, instalacji lub sieci tego przedsiębiorstwa energetycznego w godzinach opublikowanych zgodnie z art. 74 ust. 4 pkt 2 ustawy przez </w:t>
      </w:r>
      <w:r>
        <w:t xml:space="preserve">odbiorców końcowych, </w:t>
      </w:r>
      <w:r w:rsidRPr="00041014">
        <w:t>w podziale na grupy o których mowa w art. 70a ustawy</w:t>
      </w:r>
      <w:r w:rsidRPr="00602ABD">
        <w:t>.</w:t>
      </w:r>
    </w:p>
    <w:bookmarkEnd w:id="10"/>
    <w:p w14:paraId="2F615B06" w14:textId="428F403A" w:rsidR="00F078C7" w:rsidRDefault="00F078C7" w:rsidP="00F078C7">
      <w:pPr>
        <w:pStyle w:val="ARTartustawynprozporzdzenia"/>
      </w:pPr>
      <w:r w:rsidRPr="00774CD2">
        <w:rPr>
          <w:rStyle w:val="Ppogrubienie"/>
        </w:rPr>
        <w:t>§ </w:t>
      </w:r>
      <w:r>
        <w:rPr>
          <w:rStyle w:val="Ppogrubienie"/>
        </w:rPr>
        <w:t>6</w:t>
      </w:r>
      <w:r w:rsidRPr="00774CD2">
        <w:rPr>
          <w:rStyle w:val="Ppogrubienie"/>
        </w:rPr>
        <w:t>.</w:t>
      </w:r>
      <w:r w:rsidRPr="00774CD2">
        <w:t xml:space="preserve"> Przedsiębiorstwo energetyczne, o którym mowa w §</w:t>
      </w:r>
      <w:r w:rsidR="005A089D">
        <w:t> </w:t>
      </w:r>
      <w:r w:rsidRPr="00774CD2">
        <w:t xml:space="preserve">3 </w:t>
      </w:r>
      <w:r>
        <w:t>i 5</w:t>
      </w:r>
      <w:r w:rsidRPr="00774CD2">
        <w:t>, przyłączone do sieci dystrybucyjnej więcej niż jednego płatnika opłaty mocowej</w:t>
      </w:r>
      <w:r>
        <w:t>,</w:t>
      </w:r>
      <w:r w:rsidRPr="00774CD2">
        <w:t xml:space="preserve"> przekazuje informacje, o których mowa w §</w:t>
      </w:r>
      <w:r w:rsidR="005A089D">
        <w:t> </w:t>
      </w:r>
      <w:r w:rsidRPr="00774CD2">
        <w:t>3, wyłącznie do płatnika opłaty mocowej, do którego sieci przyłączona jest największa liczba odbiorców końcowych.</w:t>
      </w:r>
    </w:p>
    <w:p w14:paraId="44EDBD09" w14:textId="03757F4D" w:rsidR="00F078C7" w:rsidRPr="00602ABD" w:rsidRDefault="00F078C7" w:rsidP="00F078C7">
      <w:pPr>
        <w:pStyle w:val="ARTartustawynprozporzdzenia"/>
      </w:pPr>
      <w:r w:rsidRPr="00F3589B">
        <w:rPr>
          <w:rStyle w:val="Ppogrubienie"/>
        </w:rPr>
        <w:t>§</w:t>
      </w:r>
      <w:r>
        <w:rPr>
          <w:rStyle w:val="Ppogrubienie"/>
        </w:rPr>
        <w:t> 7</w:t>
      </w:r>
      <w:r w:rsidRPr="00F3589B">
        <w:rPr>
          <w:rStyle w:val="Ppogrubienie"/>
        </w:rPr>
        <w:t>.</w:t>
      </w:r>
      <w:r w:rsidRPr="00602ABD">
        <w:t xml:space="preserve"> Wolumen energii elektrycznej pobranej z sieci, o którym mowa w §</w:t>
      </w:r>
      <w:r w:rsidR="005A089D">
        <w:t> </w:t>
      </w:r>
      <w:r w:rsidRPr="00602ABD">
        <w:t xml:space="preserve">2 ust. 1 </w:t>
      </w:r>
      <w:r>
        <w:t>i</w:t>
      </w:r>
      <w:r w:rsidRPr="00602ABD">
        <w:t xml:space="preserve"> 2 </w:t>
      </w:r>
      <w:r>
        <w:t xml:space="preserve">oraz </w:t>
      </w:r>
      <w:r w:rsidRPr="00602ABD">
        <w:t>§</w:t>
      </w:r>
      <w:r w:rsidR="005A089D">
        <w:t> </w:t>
      </w:r>
      <w:r w:rsidRPr="00602ABD">
        <w:t>3</w:t>
      </w:r>
      <w:r w:rsidR="005A089D">
        <w:t>,</w:t>
      </w:r>
      <w:r w:rsidRPr="00602ABD">
        <w:t xml:space="preserve"> wyznaczany jest na podstawie wskazań</w:t>
      </w:r>
      <w:r>
        <w:t xml:space="preserve"> </w:t>
      </w:r>
      <w:r w:rsidRPr="00602ABD">
        <w:t xml:space="preserve">licznika zdalnego odczytu, </w:t>
      </w:r>
      <w:r w:rsidRPr="000C4096">
        <w:t>lub innego licznika</w:t>
      </w:r>
      <w:r>
        <w:t xml:space="preserve"> </w:t>
      </w:r>
      <w:r w:rsidRPr="000C4096">
        <w:lastRenderedPageBreak/>
        <w:t xml:space="preserve">umożliwiającego pomiar zużycia energii w wybranych godzinach doby przypadających na szczytowe zapotrzebowanie na moc w systemie na potrzeby obliczania opłaty mocowej należnej od </w:t>
      </w:r>
      <w:r>
        <w:t xml:space="preserve">odbiorców końcowych, </w:t>
      </w:r>
      <w:r w:rsidRPr="00602ABD">
        <w:t xml:space="preserve">a w przypadku awarii takiego licznika - według standardowego profilu zużycia energii elektrycznej, opracowanego zgodnie z art. 9c ust. 3 pkt 9a lit. c ustawy z dnia 10 kwietnia 1997 r. - Prawo energetyczne </w:t>
      </w:r>
      <w:r w:rsidRPr="00F078C7">
        <w:t>(Dz. U. z 2021 r. poz. 716, z późn. zm.</w:t>
      </w:r>
      <w:r>
        <w:rPr>
          <w:rStyle w:val="Odwoanieprzypisudolnego"/>
        </w:rPr>
        <w:footnoteReference w:customMarkFollows="1" w:id="2"/>
        <w:t>2)</w:t>
      </w:r>
      <w:r w:rsidRPr="00602ABD">
        <w:t>)</w:t>
      </w:r>
      <w:r>
        <w:t>,</w:t>
      </w:r>
      <w:r w:rsidRPr="00602ABD">
        <w:t xml:space="preserve"> oraz rzeczywiście pobranej energii elektrycznej w okresie rozliczeniowym lub zgodnie z zasadami określonymi w instrukcji, o której mowa w art. 9g ust. 1 tej ustawy.</w:t>
      </w:r>
    </w:p>
    <w:p w14:paraId="6F79E386" w14:textId="77777777" w:rsidR="00F078C7" w:rsidRPr="00602ABD" w:rsidRDefault="00F078C7" w:rsidP="00F078C7">
      <w:pPr>
        <w:pStyle w:val="ROZDZODDZOZNoznaczenierozdziauluboddziau"/>
      </w:pPr>
      <w:r w:rsidRPr="00602ABD">
        <w:t>Rozdział 3</w:t>
      </w:r>
    </w:p>
    <w:p w14:paraId="321A830B" w14:textId="77777777" w:rsidR="00F078C7" w:rsidRPr="00602ABD" w:rsidRDefault="00F078C7" w:rsidP="00F078C7">
      <w:pPr>
        <w:pStyle w:val="ROZDZODDZPRZEDMprzedmiotregulacjirozdziauluboddziau"/>
      </w:pPr>
      <w:r w:rsidRPr="00602ABD">
        <w:t>Przekazywanie środków z tytułu opłaty mocowej</w:t>
      </w:r>
    </w:p>
    <w:p w14:paraId="3E21FE1C" w14:textId="77777777" w:rsidR="00F078C7" w:rsidRPr="00602ABD" w:rsidRDefault="00F078C7" w:rsidP="00F078C7">
      <w:pPr>
        <w:pStyle w:val="ARTartustawynprozporzdzenia"/>
      </w:pPr>
      <w:r w:rsidRPr="00F3589B">
        <w:rPr>
          <w:rStyle w:val="Ppogrubienie"/>
        </w:rPr>
        <w:t>§</w:t>
      </w:r>
      <w:r>
        <w:rPr>
          <w:rStyle w:val="Ppogrubienie"/>
        </w:rPr>
        <w:t> 8</w:t>
      </w:r>
      <w:r w:rsidRPr="00F3589B">
        <w:rPr>
          <w:rStyle w:val="Ppogrubienie"/>
        </w:rPr>
        <w:t>.</w:t>
      </w:r>
      <w:r w:rsidRPr="00991B85">
        <w:t xml:space="preserve"> 1. Okresem</w:t>
      </w:r>
      <w:r w:rsidRPr="00602ABD">
        <w:t xml:space="preserve"> rozliczeniowym dla rozliczeń dokonywanych pomiędzy operatorem a podmiotami, </w:t>
      </w:r>
      <w:bookmarkStart w:id="11" w:name="_Hlk50622635"/>
      <w:r w:rsidRPr="00602ABD">
        <w:t xml:space="preserve">o których mowa w art. 69 ust. 2 ustawy, </w:t>
      </w:r>
      <w:bookmarkEnd w:id="11"/>
      <w:r w:rsidRPr="00602ABD">
        <w:t>jest miesiąc kalendarzowy.</w:t>
      </w:r>
    </w:p>
    <w:p w14:paraId="391E4C18" w14:textId="77777777" w:rsidR="00F078C7" w:rsidRPr="00602ABD" w:rsidRDefault="00F078C7" w:rsidP="00F078C7">
      <w:pPr>
        <w:pStyle w:val="USTustnpkodeksu"/>
      </w:pPr>
      <w:r w:rsidRPr="00602ABD">
        <w:t xml:space="preserve">2. Okresem rozliczeniowym dla rozliczeń dokonywanych pomiędzy płatnikiem opłaty mocowej a podmiotami, </w:t>
      </w:r>
      <w:bookmarkStart w:id="12" w:name="_Hlk50623072"/>
      <w:r w:rsidRPr="00602ABD">
        <w:t>o których mowa w art. 69 ust. 3 ustawy</w:t>
      </w:r>
      <w:bookmarkEnd w:id="12"/>
      <w:r w:rsidRPr="00602ABD">
        <w:t xml:space="preserve">, jest </w:t>
      </w:r>
      <w:bookmarkStart w:id="13" w:name="_Hlk50623101"/>
      <w:r w:rsidRPr="00602ABD">
        <w:t>okres, w którym dokonywane są rozliczenia za energię elektryczną lub za świadczone usługi dystrybucji energii elektrycznej</w:t>
      </w:r>
      <w:bookmarkEnd w:id="13"/>
      <w:r w:rsidRPr="00602ABD">
        <w:t>.</w:t>
      </w:r>
    </w:p>
    <w:p w14:paraId="5A59F8FA" w14:textId="77777777" w:rsidR="00F078C7" w:rsidRPr="00602ABD" w:rsidRDefault="00F078C7" w:rsidP="00F078C7">
      <w:pPr>
        <w:pStyle w:val="ARTartustawynprozporzdzenia"/>
      </w:pPr>
      <w:r w:rsidRPr="00F3589B">
        <w:rPr>
          <w:rStyle w:val="Ppogrubienie"/>
        </w:rPr>
        <w:t>§</w:t>
      </w:r>
      <w:r>
        <w:rPr>
          <w:rStyle w:val="Ppogrubienie"/>
        </w:rPr>
        <w:t> 9</w:t>
      </w:r>
      <w:r w:rsidRPr="00F3589B">
        <w:rPr>
          <w:rStyle w:val="Ppogrubienie"/>
        </w:rPr>
        <w:t>.</w:t>
      </w:r>
      <w:r w:rsidRPr="00602ABD">
        <w:rPr>
          <w:rStyle w:val="Ppogrubienie"/>
        </w:rPr>
        <w:t xml:space="preserve"> </w:t>
      </w:r>
      <w:r w:rsidRPr="00602ABD">
        <w:t>Płatnicy opłaty mocowej</w:t>
      </w:r>
      <w:r>
        <w:t>,</w:t>
      </w:r>
      <w:r w:rsidRPr="00602ABD">
        <w:t xml:space="preserve"> przedsiębiorstwa energetyczne wykonujące działalność gospodarczą w zakresie przesyłania lub dystrybucji energii elektrycznej niebędące płatnikami opłaty mocowej, oraz przedsiębiorstwa energetyczne wytwarzające energię elektryczną przyłączone do sieci przesyłowej przekazują operatorowi środki z tytułu opłaty mocowej należne za dany okres rozliczeniowy, w terminie do 19. dnia miesiąca kalendarzowego następującego po okresie rozliczeniowym, na podstawie wystawionych faktur, na wskazane rachunki bankowe.</w:t>
      </w:r>
    </w:p>
    <w:p w14:paraId="48B17ADE" w14:textId="77777777" w:rsidR="00F078C7" w:rsidRPr="00602ABD" w:rsidRDefault="00F078C7" w:rsidP="00F078C7">
      <w:pPr>
        <w:pStyle w:val="ROZDZODDZOZNoznaczenierozdziauluboddziau"/>
      </w:pPr>
      <w:r w:rsidRPr="00602ABD">
        <w:t>Rozdział 4</w:t>
      </w:r>
    </w:p>
    <w:p w14:paraId="5BC36DA4" w14:textId="77777777" w:rsidR="00F078C7" w:rsidRPr="00602ABD" w:rsidRDefault="00F078C7" w:rsidP="00F078C7">
      <w:pPr>
        <w:pStyle w:val="ROZDZODDZPRZEDMprzedmiotregulacjirozdziauluboddziau"/>
      </w:pPr>
      <w:r w:rsidRPr="00602ABD">
        <w:t>Sposób wyznaczania godzin doby przypadających na szczytowe zapotrzebowanie na moc w systemie</w:t>
      </w:r>
    </w:p>
    <w:p w14:paraId="735201FE" w14:textId="77777777" w:rsidR="00F078C7" w:rsidRPr="00602ABD" w:rsidRDefault="00F078C7" w:rsidP="00F078C7">
      <w:pPr>
        <w:pStyle w:val="ARTartustawynprozporzdzenia"/>
      </w:pPr>
      <w:r w:rsidRPr="00F3589B">
        <w:rPr>
          <w:rStyle w:val="Ppogrubienie"/>
        </w:rPr>
        <w:t>§</w:t>
      </w:r>
      <w:r>
        <w:rPr>
          <w:rStyle w:val="Ppogrubienie"/>
        </w:rPr>
        <w:t> 10</w:t>
      </w:r>
      <w:r w:rsidRPr="00F3589B">
        <w:rPr>
          <w:rStyle w:val="Ppogrubienie"/>
        </w:rPr>
        <w:t>.</w:t>
      </w:r>
      <w:r w:rsidRPr="00602ABD">
        <w:t xml:space="preserve"> 1. Wybranymi godzinami doby przypadającymi na godziny szczytowego zapotrzebowania na moc w systemie, o których mowa w art. 74 ust. 4 pkt 2 ustawy, mogą być </w:t>
      </w:r>
      <w:r w:rsidRPr="00602ABD">
        <w:lastRenderedPageBreak/>
        <w:t>wyłącznie godziny, dla których może zostać ogłoszony okres zagrożenia, wskazane w przepisach rozporządzenia wydanego na podstawie art. 68 ustawy.</w:t>
      </w:r>
    </w:p>
    <w:p w14:paraId="2C23702D" w14:textId="77777777" w:rsidR="00F078C7" w:rsidRPr="00602ABD" w:rsidRDefault="00F078C7" w:rsidP="00F078C7">
      <w:pPr>
        <w:pStyle w:val="USTustnpkodeksu"/>
      </w:pPr>
      <w:r w:rsidRPr="00602ABD">
        <w:t>2. Liczba wybranych godzin doby przypadających na godziny szczytowego zapotrzebowania na moc w systemie, o których mowa w ust. 1, jest nie mniejsza niż 8 i nie większa niż 15.</w:t>
      </w:r>
    </w:p>
    <w:p w14:paraId="66932E69" w14:textId="716EE6BA" w:rsidR="00F078C7" w:rsidRPr="00602ABD" w:rsidRDefault="00F078C7" w:rsidP="00F078C7">
      <w:pPr>
        <w:pStyle w:val="ARTartustawynprozporzdzenia"/>
      </w:pPr>
      <w:r w:rsidRPr="00F3589B">
        <w:rPr>
          <w:rStyle w:val="Ppogrubienie"/>
        </w:rPr>
        <w:t>§</w:t>
      </w:r>
      <w:r>
        <w:rPr>
          <w:rStyle w:val="Ppogrubienie"/>
        </w:rPr>
        <w:t> 11</w:t>
      </w:r>
      <w:r w:rsidRPr="00F3589B">
        <w:rPr>
          <w:rStyle w:val="Ppogrubienie"/>
        </w:rPr>
        <w:t>.</w:t>
      </w:r>
      <w:r w:rsidRPr="00602ABD">
        <w:t xml:space="preserve"> 1. Jako godziny doby przypadające na godziny szczytowego zapotrzebowania na moc w systemie, o których mowa w </w:t>
      </w:r>
      <w:r w:rsidRPr="00F844E5">
        <w:t>§</w:t>
      </w:r>
      <w:r w:rsidR="005F6692">
        <w:t> </w:t>
      </w:r>
      <w:r>
        <w:t>10</w:t>
      </w:r>
      <w:r w:rsidRPr="00F844E5">
        <w:t xml:space="preserve"> ust. 1</w:t>
      </w:r>
      <w:r w:rsidRPr="00602ABD">
        <w:t>, mogą zostać wybrane maksymalnie dwa rozłączne okresy w ciągu doby; pojedynczy okres obejmuje co najmniej 2</w:t>
      </w:r>
      <w:r>
        <w:t xml:space="preserve"> </w:t>
      </w:r>
      <w:r w:rsidRPr="00602ABD">
        <w:t>godziny.</w:t>
      </w:r>
    </w:p>
    <w:p w14:paraId="37685799" w14:textId="10B6BC71" w:rsidR="00F078C7" w:rsidRPr="00602ABD" w:rsidRDefault="00F078C7" w:rsidP="00F078C7">
      <w:pPr>
        <w:pStyle w:val="USTustnpkodeksu"/>
      </w:pPr>
      <w:r w:rsidRPr="00602ABD">
        <w:t>2.</w:t>
      </w:r>
      <w:r>
        <w:t xml:space="preserve"> </w:t>
      </w:r>
      <w:r w:rsidRPr="00602ABD">
        <w:t xml:space="preserve">W przypadku godzin doby przypadających na godziny szczytowego zapotrzebowania na moc w systemie, o których mowa w </w:t>
      </w:r>
      <w:r w:rsidRPr="00F844E5">
        <w:t>§</w:t>
      </w:r>
      <w:r w:rsidR="005F6692">
        <w:t> </w:t>
      </w:r>
      <w:r>
        <w:t>10</w:t>
      </w:r>
      <w:r w:rsidRPr="00F844E5">
        <w:t xml:space="preserve"> ust. 1</w:t>
      </w:r>
      <w:r w:rsidRPr="00602ABD">
        <w:t>, wskazanych w dwóch rozłącznych okresach w ciągu doby, przerwa pomiędzy tymi okresami nie może być krótsza niż 2</w:t>
      </w:r>
      <w:r>
        <w:t xml:space="preserve"> </w:t>
      </w:r>
      <w:r w:rsidRPr="00602ABD">
        <w:t>godziny.</w:t>
      </w:r>
    </w:p>
    <w:p w14:paraId="38F5602D" w14:textId="2A4CFF27" w:rsidR="00F078C7" w:rsidRPr="00602ABD" w:rsidRDefault="00F078C7" w:rsidP="00F078C7">
      <w:pPr>
        <w:pStyle w:val="ARTartustawynprozporzdzenia"/>
      </w:pPr>
      <w:r w:rsidRPr="00F3589B">
        <w:rPr>
          <w:rStyle w:val="Ppogrubienie"/>
        </w:rPr>
        <w:t>§</w:t>
      </w:r>
      <w:r>
        <w:rPr>
          <w:rStyle w:val="Ppogrubienie"/>
        </w:rPr>
        <w:t> </w:t>
      </w:r>
      <w:r w:rsidRPr="00F3589B">
        <w:rPr>
          <w:rStyle w:val="Ppogrubienie"/>
        </w:rPr>
        <w:t>1</w:t>
      </w:r>
      <w:r>
        <w:rPr>
          <w:rStyle w:val="Ppogrubienie"/>
        </w:rPr>
        <w:t>2</w:t>
      </w:r>
      <w:r w:rsidRPr="00F3589B">
        <w:rPr>
          <w:rStyle w:val="Ppogrubienie"/>
        </w:rPr>
        <w:t>.</w:t>
      </w:r>
      <w:r w:rsidRPr="00602ABD">
        <w:rPr>
          <w:rStyle w:val="Ppogrubienie"/>
        </w:rPr>
        <w:t xml:space="preserve"> </w:t>
      </w:r>
      <w:r w:rsidRPr="00602ABD">
        <w:t xml:space="preserve">Wyboru godzin przypadających na godziny szczytowego zapotrzebowania na moc w systemie, o których mowa w </w:t>
      </w:r>
      <w:r w:rsidRPr="00F844E5">
        <w:t>§</w:t>
      </w:r>
      <w:r w:rsidR="005F6692">
        <w:t> </w:t>
      </w:r>
      <w:r>
        <w:t>10</w:t>
      </w:r>
      <w:r w:rsidRPr="00F844E5">
        <w:t xml:space="preserve"> ust. 1</w:t>
      </w:r>
      <w:r w:rsidRPr="00602ABD">
        <w:t>, dokonuje się na podstawie danych historycznych lub prognozowanych, dotyczących zapotrzebowania na moc w systemie, biorąc pod uwagę charakter dobowej krzywej zapotrzebowania na moc w systemie w poszczególnych kwartałach roku.</w:t>
      </w:r>
    </w:p>
    <w:p w14:paraId="38775EC9" w14:textId="77777777" w:rsidR="00F078C7" w:rsidRPr="00602ABD" w:rsidRDefault="00F078C7" w:rsidP="00F078C7">
      <w:pPr>
        <w:pStyle w:val="ROZDZODDZOZNoznaczenierozdziauluboddziau"/>
      </w:pPr>
      <w:r w:rsidRPr="00602ABD">
        <w:t>Rozdział 5</w:t>
      </w:r>
    </w:p>
    <w:p w14:paraId="567C26F3" w14:textId="77777777" w:rsidR="00F078C7" w:rsidRPr="00602ABD" w:rsidRDefault="00F078C7" w:rsidP="00F078C7">
      <w:pPr>
        <w:pStyle w:val="ROZDZODDZPRZEDMprzedmiotregulacjirozdziauluboddziau"/>
      </w:pPr>
      <w:r w:rsidRPr="00602ABD">
        <w:t xml:space="preserve">Przekazywanie informacji </w:t>
      </w:r>
      <w:r>
        <w:t>niezbędnych do</w:t>
      </w:r>
      <w:r w:rsidRPr="00602ABD">
        <w:t xml:space="preserve"> kalkulacji stawek opłaty mocowej</w:t>
      </w:r>
    </w:p>
    <w:p w14:paraId="73EF21A0" w14:textId="4A6C0934" w:rsidR="00F078C7" w:rsidRPr="00F078C7" w:rsidRDefault="00F078C7" w:rsidP="00DD4DE1">
      <w:pPr>
        <w:pStyle w:val="ARTartustawynprozporzdzenia"/>
        <w:keepNext/>
      </w:pPr>
      <w:r w:rsidRPr="00F3589B">
        <w:rPr>
          <w:rStyle w:val="Ppogrubienie"/>
        </w:rPr>
        <w:t>§</w:t>
      </w:r>
      <w:r w:rsidRPr="00F078C7">
        <w:rPr>
          <w:rStyle w:val="Ppogrubienie"/>
        </w:rPr>
        <w:t> 13.</w:t>
      </w:r>
      <w:r w:rsidRPr="00F078C7">
        <w:t xml:space="preserve"> Operator oraz płatnik opłaty mocowej, o którym mowa w §</w:t>
      </w:r>
      <w:r w:rsidR="005F6692">
        <w:t> </w:t>
      </w:r>
      <w:r w:rsidRPr="00F078C7">
        <w:t>4 ust. 1, w terminie do dnia 31 lipca każdego roku, w którym wyznaczana jest stawka opłaty mocowej, przedstawiają Prezesowi URE zagregowane informacje pozyskane od odbiorców przyłączonych bezpośrednio do urządzeń, instalacji lub sieci tego przedsiębiorstwa oraz informacje pozyskane zgodnie z §</w:t>
      </w:r>
      <w:r w:rsidR="005F6692">
        <w:t> </w:t>
      </w:r>
      <w:r w:rsidRPr="00F078C7">
        <w:t>4 ust. 2 i §</w:t>
      </w:r>
      <w:r w:rsidR="005F6692">
        <w:t> </w:t>
      </w:r>
      <w:r w:rsidRPr="00F078C7">
        <w:t>5, dotyczące ilości energii elektrycznej pobranej w okresach kwalifikacji roku poprzedzającego rok ustalania stawek opłaty mocowej z urządzeń, instalacji lub sieci tego przedsiębiorstwa energetycznego w godzinach opublikowanych zgodnie z art. 74 ust. 4 pkt 2 ustawy, przez odbiorców końcowych w podziale na grupy, o których mowa w art. 70a ust. 1 ustawy.</w:t>
      </w:r>
    </w:p>
    <w:p w14:paraId="37E9DFCD" w14:textId="77777777" w:rsidR="00F078C7" w:rsidRDefault="00F078C7" w:rsidP="00F078C7">
      <w:pPr>
        <w:pStyle w:val="ROZDZODDZOZNoznaczenierozdziauluboddziau"/>
      </w:pPr>
      <w:r>
        <w:t>Rozdział 6</w:t>
      </w:r>
    </w:p>
    <w:p w14:paraId="223B8BDF" w14:textId="77777777" w:rsidR="00F078C7" w:rsidRDefault="00F078C7" w:rsidP="00DD4DE1">
      <w:pPr>
        <w:pStyle w:val="TYTDZPRZEDMprzedmiotregulacjitytuulubdziau"/>
      </w:pPr>
      <w:r>
        <w:t>Przepisy epizodyczne</w:t>
      </w:r>
    </w:p>
    <w:p w14:paraId="1827B006" w14:textId="4E24E0ED" w:rsidR="00DD4DE1" w:rsidRPr="00DD4DE1" w:rsidRDefault="00F078C7" w:rsidP="00DD4DE1">
      <w:pPr>
        <w:pStyle w:val="ARTartustawynprozporzdzenia"/>
        <w:rPr>
          <w:rStyle w:val="Ppogrubienie"/>
          <w:b w:val="0"/>
        </w:rPr>
      </w:pPr>
      <w:r w:rsidRPr="00DD4DE1">
        <w:rPr>
          <w:rStyle w:val="Ppogrubienie"/>
        </w:rPr>
        <w:t>§ 14.</w:t>
      </w:r>
      <w:r w:rsidRPr="00DD4DE1">
        <w:rPr>
          <w:rStyle w:val="Ppogrubienie"/>
          <w:b w:val="0"/>
        </w:rPr>
        <w:t xml:space="preserve"> W okresie do dnia 31 grudnia 2027 r.,</w:t>
      </w:r>
      <w:r w:rsidRPr="00DD4DE1">
        <w:t xml:space="preserve"> </w:t>
      </w:r>
      <w:r w:rsidRPr="00DD4DE1">
        <w:rPr>
          <w:rStyle w:val="Ppogrubienie"/>
          <w:b w:val="0"/>
        </w:rPr>
        <w:t xml:space="preserve">płatnik opłaty mocowej, w terminie do 9. dnia miesiąca kalendarzowego następującego po zakończeniu okresu rozliczeniowego, o którym </w:t>
      </w:r>
      <w:r w:rsidRPr="00DD4DE1">
        <w:rPr>
          <w:rStyle w:val="Ppogrubienie"/>
          <w:b w:val="0"/>
        </w:rPr>
        <w:lastRenderedPageBreak/>
        <w:t>mowa w §</w:t>
      </w:r>
      <w:r w:rsidR="00F51356">
        <w:rPr>
          <w:rStyle w:val="Ppogrubienie"/>
        </w:rPr>
        <w:t> </w:t>
      </w:r>
      <w:r w:rsidRPr="00DD4DE1">
        <w:rPr>
          <w:rStyle w:val="Ppogrubienie"/>
          <w:b w:val="0"/>
        </w:rPr>
        <w:t>8 ust. 1, przekazuje operatorowi informacje, o których mowa w §</w:t>
      </w:r>
      <w:r w:rsidR="00F51356">
        <w:rPr>
          <w:rStyle w:val="Ppogrubienie"/>
        </w:rPr>
        <w:t> </w:t>
      </w:r>
      <w:r w:rsidRPr="00DD4DE1">
        <w:rPr>
          <w:rStyle w:val="Ppogrubienie"/>
          <w:b w:val="0"/>
        </w:rPr>
        <w:t>2 ust. 1,</w:t>
      </w:r>
      <w:r w:rsidRPr="00DD4DE1">
        <w:t xml:space="preserve"> </w:t>
      </w:r>
      <w:r w:rsidRPr="00DD4DE1">
        <w:rPr>
          <w:rStyle w:val="Ppogrubienie"/>
          <w:b w:val="0"/>
        </w:rPr>
        <w:t>z wyłączeniem odbiorców końcowych, o których mowa w art. 89a ust. 1 pkt 1 ustawy, oraz w podziale na grupy, o których mowa w art. 70a ust. 1 ustawy, z uwzględnieniem przepisu art. 89e ust. 1 ustawy oraz art. 14 ustawy z dnia 23 lipca 2021 r. o zmianie ustawy o rynku mocy oraz niektórych innych ustaw (Dz. U. 2021 poz. 1505), a także informacje obejmujące:</w:t>
      </w:r>
    </w:p>
    <w:p w14:paraId="63E0BA76" w14:textId="240A5AAF" w:rsidR="00F078C7" w:rsidRPr="00711545" w:rsidRDefault="00DD4DE1" w:rsidP="00711545">
      <w:pPr>
        <w:pStyle w:val="PKTpunkt"/>
        <w:rPr>
          <w:rStyle w:val="Ppogrubienie"/>
          <w:b w:val="0"/>
        </w:rPr>
      </w:pPr>
      <w:r w:rsidRPr="00711545">
        <w:rPr>
          <w:rStyle w:val="Ppogrubienie"/>
          <w:b w:val="0"/>
        </w:rPr>
        <w:t>1)</w:t>
      </w:r>
      <w:r w:rsidRPr="00711545">
        <w:rPr>
          <w:rStyle w:val="Ppogrubienie"/>
          <w:b w:val="0"/>
        </w:rPr>
        <w:tab/>
      </w:r>
      <w:r w:rsidR="00F078C7" w:rsidRPr="00711545">
        <w:rPr>
          <w:rStyle w:val="Ppogrubienie"/>
          <w:b w:val="0"/>
        </w:rPr>
        <w:t>liczbę odbiorców i punktów poboru energii, o których mowa w art. 89a ust. 1 pkt 1 ustawy, z podziałem na poszczególne grupy odbiorców, o których mowa w art. 89b ust. 3 ustawy;</w:t>
      </w:r>
    </w:p>
    <w:p w14:paraId="3F5E2C9D" w14:textId="77777777" w:rsidR="00F078C7" w:rsidRPr="00711545" w:rsidRDefault="00F078C7" w:rsidP="00711545">
      <w:pPr>
        <w:pStyle w:val="PKTpunkt"/>
        <w:rPr>
          <w:rStyle w:val="Ppogrubienie"/>
          <w:b w:val="0"/>
        </w:rPr>
      </w:pPr>
      <w:r w:rsidRPr="00711545">
        <w:rPr>
          <w:rStyle w:val="Ppogrubienie"/>
          <w:b w:val="0"/>
        </w:rPr>
        <w:t>2)</w:t>
      </w:r>
      <w:r w:rsidRPr="00711545">
        <w:rPr>
          <w:rStyle w:val="Ppogrubienie"/>
          <w:b w:val="0"/>
        </w:rPr>
        <w:tab/>
        <w:t>wolumen energii elektrycznej pobranej z sieci w godzinach opublikowanych zgodnie z art. 74 ust. 4 pkt 2 ustawy przez odbiorców końcowych, z wyłączeniem odbiorców końcowych, o których mowa w art. 89a ust. 1 pkt 1 ustawy, którzy zgodnie z przepisem art. 14 ustawy z dnia 23 lipca 2021 r. o zmianie ustawy o rynku mocy oraz niektórych innych ustaw nie podlegają w danym roku kalendarzowym podziałowi na grupy, o których mowa w art. 70a ust. 1 ustawy.</w:t>
      </w:r>
    </w:p>
    <w:p w14:paraId="1AE26485" w14:textId="4F56F62D" w:rsidR="00F078C7" w:rsidRPr="00DD4DE1" w:rsidRDefault="00F078C7" w:rsidP="00DD4DE1">
      <w:pPr>
        <w:pStyle w:val="ARTartustawynprozporzdzenia"/>
        <w:rPr>
          <w:rStyle w:val="Ppogrubienie"/>
          <w:b w:val="0"/>
        </w:rPr>
      </w:pPr>
      <w:r w:rsidRPr="000F6D0F">
        <w:rPr>
          <w:rStyle w:val="Ppogrubienie"/>
        </w:rPr>
        <w:t>§ 15.</w:t>
      </w:r>
      <w:r w:rsidRPr="00DD4DE1">
        <w:rPr>
          <w:rStyle w:val="Ppogrubienie"/>
          <w:b w:val="0"/>
        </w:rPr>
        <w:t xml:space="preserve"> W okresie do dnia 31 grudnia 2027 r., przedsiębiorstwa energetyczne, o których mowa w §</w:t>
      </w:r>
      <w:r w:rsidR="00F51356">
        <w:rPr>
          <w:rStyle w:val="Ppogrubienie"/>
        </w:rPr>
        <w:t> </w:t>
      </w:r>
      <w:r w:rsidRPr="00DD4DE1">
        <w:rPr>
          <w:rStyle w:val="Ppogrubienie"/>
          <w:b w:val="0"/>
        </w:rPr>
        <w:t xml:space="preserve">2 ust. 2, </w:t>
      </w:r>
      <w:r w:rsidRPr="00DD4DE1">
        <w:t>w terminie do 8. dnia miesiąca kalendarzowego następującego po zakończeniu okresu rozliczeniowego, o którym mowa w §</w:t>
      </w:r>
      <w:r w:rsidR="00F51356">
        <w:t> </w:t>
      </w:r>
      <w:r w:rsidRPr="00DD4DE1">
        <w:t xml:space="preserve">8 ust. 1, przekazują operatorowi w zakresie odbiorców przyłączonych bezpośrednio do urządzeń, instalacji lub sieci tego przedsiębiorstwa informacje, o których mowa w </w:t>
      </w:r>
      <w:r w:rsidRPr="00DD4DE1">
        <w:rPr>
          <w:rStyle w:val="Ppogrubienie"/>
          <w:b w:val="0"/>
        </w:rPr>
        <w:t>§</w:t>
      </w:r>
      <w:r w:rsidR="00F51356">
        <w:rPr>
          <w:rStyle w:val="Ppogrubienie"/>
        </w:rPr>
        <w:t> </w:t>
      </w:r>
      <w:r w:rsidRPr="00DD4DE1">
        <w:rPr>
          <w:rStyle w:val="Ppogrubienie"/>
          <w:b w:val="0"/>
        </w:rPr>
        <w:t>2 ust. 2, z wyłączeniem odbiorców końcowych, o których mowa w art. 89a ust. 1 pkt 1 ustawy, oraz w podziale na grupy, o których mowa w art. 70a ust. 1 ustawy, z uwzględnieniem art. 89e ust. 1 ustawy oraz art. 14 ustawy z dnia 23 lipca 2021 r. o zmianie ustawy o rynku mocy oraz niektórych innych ustaw, a także informacje obejmujące:</w:t>
      </w:r>
    </w:p>
    <w:p w14:paraId="7A3701DA" w14:textId="77777777" w:rsidR="00F078C7" w:rsidRPr="00284EA0" w:rsidRDefault="00F078C7" w:rsidP="00284EA0">
      <w:pPr>
        <w:pStyle w:val="PKTpunkt"/>
        <w:rPr>
          <w:rStyle w:val="Ppogrubienie"/>
          <w:b w:val="0"/>
        </w:rPr>
      </w:pPr>
      <w:r w:rsidRPr="00284EA0">
        <w:rPr>
          <w:rStyle w:val="Ppogrubienie"/>
          <w:b w:val="0"/>
        </w:rPr>
        <w:t>1)</w:t>
      </w:r>
      <w:r w:rsidRPr="00284EA0">
        <w:rPr>
          <w:rStyle w:val="Ppogrubienie"/>
          <w:b w:val="0"/>
        </w:rPr>
        <w:tab/>
        <w:t>liczbę odbiorców i punktów poboru energii, o których mowa w art. 89a ust. 1 pkt 1 ustawy, z podziałem na poszczególne grupy odbiorców, o których mowa w art. 89b ust. 3 ustawy;</w:t>
      </w:r>
    </w:p>
    <w:p w14:paraId="2B4F0999" w14:textId="77777777" w:rsidR="00F078C7" w:rsidRPr="00284EA0" w:rsidRDefault="00F078C7" w:rsidP="00284EA0">
      <w:pPr>
        <w:pStyle w:val="PKTpunkt"/>
        <w:rPr>
          <w:rStyle w:val="Ppogrubienie"/>
          <w:b w:val="0"/>
        </w:rPr>
      </w:pPr>
      <w:r w:rsidRPr="00284EA0">
        <w:rPr>
          <w:rStyle w:val="Ppogrubienie"/>
          <w:b w:val="0"/>
        </w:rPr>
        <w:t>2)</w:t>
      </w:r>
      <w:r w:rsidRPr="00284EA0">
        <w:rPr>
          <w:rStyle w:val="Ppogrubienie"/>
          <w:b w:val="0"/>
        </w:rPr>
        <w:tab/>
        <w:t>wolumen energii elektrycznej pobranej z sieci w godzinach opublikowanych zgodnie z art. 74 ust. 4 pkt 2 ustawy przez odbiorców końcowych, z wyłączeniem odbiorców końcowych, o których mowa w art. 89a ust. 1 pkt 1 ustawy, którzy zgodnie z przepisem art. 14 ustawy z dnia 23 lipca 2021 r. o zmianie ustawy o rynku mocy oraz niektórych innych ustaw nie podlegają w danym roku podziałowi na grupy, o których mowa w art. 70a ust. 1 ustawy.</w:t>
      </w:r>
    </w:p>
    <w:p w14:paraId="123000BC" w14:textId="67FF8565" w:rsidR="00F078C7" w:rsidRPr="00F078C7" w:rsidRDefault="00F078C7" w:rsidP="00DD4DE1">
      <w:pPr>
        <w:pStyle w:val="ARTartustawynprozporzdzenia"/>
      </w:pPr>
      <w:r w:rsidRPr="000F6D0F">
        <w:rPr>
          <w:rStyle w:val="Ppogrubienie"/>
        </w:rPr>
        <w:t>§ 16.</w:t>
      </w:r>
      <w:r w:rsidRPr="00DD4DE1">
        <w:rPr>
          <w:rStyle w:val="Ppogrubienie"/>
          <w:b w:val="0"/>
        </w:rPr>
        <w:t xml:space="preserve"> W okresie do dnia 31 grudnia 2027 r.,</w:t>
      </w:r>
      <w:r w:rsidRPr="00DD4DE1">
        <w:t xml:space="preserve"> przedsiębiorstwa energetyczne, </w:t>
      </w:r>
      <w:bookmarkStart w:id="14" w:name="_Hlk92295158"/>
      <w:r w:rsidRPr="00DD4DE1">
        <w:t>o których mowa w §</w:t>
      </w:r>
      <w:r w:rsidR="00C9701A">
        <w:t> </w:t>
      </w:r>
      <w:r w:rsidRPr="00DD4DE1">
        <w:t xml:space="preserve">3, </w:t>
      </w:r>
      <w:bookmarkEnd w:id="14"/>
      <w:r w:rsidRPr="00DD4DE1">
        <w:t xml:space="preserve">w terminie do 8. dnia miesiąca kalendarzowego następującego po zakończeniu </w:t>
      </w:r>
      <w:r w:rsidRPr="00DD4DE1">
        <w:lastRenderedPageBreak/>
        <w:t>okresu rozliczeniowego, o którym mowa w § 8 ust. 2, przekazują płatnikowi opłaty mocowej w zakresie odbiorców przyłączonych bezpośrednio do urządzeń</w:t>
      </w:r>
      <w:r w:rsidRPr="00F078C7">
        <w:t>, instalacji lub sieci tego przedsiębiorstwa informacje, o których mowa w §</w:t>
      </w:r>
      <w:r w:rsidR="00C9701A">
        <w:t> </w:t>
      </w:r>
      <w:r w:rsidRPr="00F078C7">
        <w:t>3, z wyłączeniem odbiorców końcowych, o których mowa w art. 89a ust. 1 pkt 1 ustawy, oraz w podziale na grupy o których mowa w art. 70a ustawy, z uwzględnieniem przepisu art. 89e ust. 1 ustawy oraz art. 14 ustawy z dnia 23 lipca 2021 r. o zmianie ustawy o rynku mocy oraz niektórych innych ustaw, a także informacje obejmujące:</w:t>
      </w:r>
    </w:p>
    <w:p w14:paraId="5698F114" w14:textId="77777777" w:rsidR="00F078C7" w:rsidRPr="00602ABD" w:rsidRDefault="00F078C7" w:rsidP="00F078C7">
      <w:pPr>
        <w:pStyle w:val="PKTpunkt"/>
      </w:pPr>
      <w:r w:rsidRPr="00602ABD">
        <w:t>1)</w:t>
      </w:r>
      <w:r w:rsidRPr="00602ABD">
        <w:tab/>
      </w:r>
      <w:r>
        <w:t xml:space="preserve">liczbę </w:t>
      </w:r>
      <w:r w:rsidRPr="00041014">
        <w:t xml:space="preserve">odbiorców i </w:t>
      </w:r>
      <w:r w:rsidRPr="00602ABD">
        <w:t xml:space="preserve">punktów poboru energii, </w:t>
      </w:r>
      <w:r w:rsidRPr="00041014">
        <w:t xml:space="preserve">o których mowa w art. 89a ust. 1 pkt 1 </w:t>
      </w:r>
      <w:r w:rsidRPr="00602ABD">
        <w:t>ustawy, z podziałem na poszczególne grupy</w:t>
      </w:r>
      <w:r>
        <w:t xml:space="preserve"> odbiorców</w:t>
      </w:r>
      <w:r w:rsidRPr="00602ABD">
        <w:t xml:space="preserve">, o </w:t>
      </w:r>
      <w:r w:rsidRPr="00041014">
        <w:t>których mowa w art. 89b ust. 3 ustawy;</w:t>
      </w:r>
    </w:p>
    <w:p w14:paraId="446582BA" w14:textId="77777777" w:rsidR="00F078C7" w:rsidRPr="00F078C7" w:rsidRDefault="00F078C7" w:rsidP="00F078C7">
      <w:pPr>
        <w:pStyle w:val="PKTpunkt"/>
        <w:rPr>
          <w:rStyle w:val="Ppogrubienie"/>
        </w:rPr>
      </w:pPr>
      <w:r>
        <w:t>2)</w:t>
      </w:r>
      <w:r>
        <w:tab/>
      </w:r>
      <w:r w:rsidRPr="00602ABD">
        <w:t xml:space="preserve">wolumen energii elektrycznej pobranej z sieci w godzinach opublikowanych zgodnie z art. 74 ust. 4 pkt 2 ustawy przez </w:t>
      </w:r>
      <w:r>
        <w:t>odbiorców końcowych, z wyłączeniem odbiorców końcowych, o których mowa w art. 89a ust. 1 pkt 1 ustawy</w:t>
      </w:r>
      <w:r w:rsidRPr="00041014">
        <w:t>, którzy zgodnie z</w:t>
      </w:r>
      <w:r>
        <w:t xml:space="preserve"> przepisem </w:t>
      </w:r>
      <w:r w:rsidRPr="00041014">
        <w:t>art. 14 ustawy z dnia 23 lipca 2021 r. o zmianie ustawy o rynku mocy oraz niektórych innych ustaw, nie podlegają w danym roku podziałowi na grupy, o których mowa w art. 70a ust. 1 ustawy</w:t>
      </w:r>
      <w:r w:rsidRPr="00602ABD">
        <w:t>.</w:t>
      </w:r>
    </w:p>
    <w:p w14:paraId="0554FA15" w14:textId="27BCFB74" w:rsidR="00F078C7" w:rsidRPr="00DD4DE1" w:rsidRDefault="00F078C7" w:rsidP="00DD4DE1">
      <w:pPr>
        <w:pStyle w:val="ARTartustawynprozporzdzenia"/>
        <w:rPr>
          <w:rStyle w:val="Ppogrubienie"/>
          <w:b w:val="0"/>
        </w:rPr>
      </w:pPr>
      <w:r w:rsidRPr="000F6D0F">
        <w:rPr>
          <w:rStyle w:val="Ppogrubienie"/>
        </w:rPr>
        <w:t>§ 17.</w:t>
      </w:r>
      <w:r w:rsidRPr="00DD4DE1">
        <w:rPr>
          <w:rStyle w:val="Ppogrubienie"/>
          <w:b w:val="0"/>
        </w:rPr>
        <w:t xml:space="preserve"> 1. W okresie do dnia 31 grudnia 2028 r., płatnik </w:t>
      </w:r>
      <w:r w:rsidRPr="00DD4DE1">
        <w:t xml:space="preserve">opłaty mocowej, przyłączony do sieci przesyłowej, w terminie do 31 lipca każdego roku przekazuje operatorowi informacje, o których mowa w </w:t>
      </w:r>
      <w:r w:rsidRPr="00DD4DE1">
        <w:rPr>
          <w:rStyle w:val="Ppogrubienie"/>
          <w:b w:val="0"/>
        </w:rPr>
        <w:t>§</w:t>
      </w:r>
      <w:r w:rsidR="00C9701A">
        <w:rPr>
          <w:rStyle w:val="Ppogrubienie"/>
        </w:rPr>
        <w:t> </w:t>
      </w:r>
      <w:r w:rsidRPr="00DD4DE1">
        <w:rPr>
          <w:rStyle w:val="Ppogrubienie"/>
          <w:b w:val="0"/>
        </w:rPr>
        <w:t>4 ust. 1, z wyłączeniem odbiorców końcowych, o których mowa w art. 89a ust. 1 pkt 1 ustawy, oraz w podziale na grupy o których mowa w art. 70a ustawy, z uwzględnieniem przepisu art. 89e ust. 1 ustawy oraz art. 14 ustawy z dnia 23 lipca 2021 r. o zmianie ustawy o rynku mocy oraz niektórych innych ustaw, a także informacje, dotyczące:</w:t>
      </w:r>
    </w:p>
    <w:p w14:paraId="280AA94F" w14:textId="77777777" w:rsidR="00F078C7" w:rsidRPr="00DD4DE1" w:rsidRDefault="00F078C7" w:rsidP="00DD4DE1">
      <w:pPr>
        <w:pStyle w:val="PKTpunkt"/>
      </w:pPr>
      <w:r w:rsidRPr="00602ABD">
        <w:t>1)</w:t>
      </w:r>
      <w:r w:rsidRPr="00602ABD">
        <w:tab/>
      </w:r>
      <w:r w:rsidRPr="00DD4DE1">
        <w:t>liczby odbiorców i punktów poboru energii, o których mowa w art. 89a ust. 1 pkt 1 ustawy, z podziałem na poszczególne grupy odbiorców, o których mowa w art. 89b ust. 3 ustawy;</w:t>
      </w:r>
    </w:p>
    <w:p w14:paraId="3C0DFF96" w14:textId="77777777" w:rsidR="00F078C7" w:rsidRPr="00DD4DE1" w:rsidRDefault="00F078C7" w:rsidP="00DD4DE1">
      <w:pPr>
        <w:pStyle w:val="PKTpunkt"/>
        <w:rPr>
          <w:rStyle w:val="Ppogrubienie"/>
          <w:b w:val="0"/>
        </w:rPr>
      </w:pPr>
      <w:r w:rsidRPr="00DD4DE1">
        <w:t>2)</w:t>
      </w:r>
      <w:r w:rsidRPr="00DD4DE1">
        <w:tab/>
      </w:r>
      <w:r w:rsidRPr="00DD4DE1">
        <w:rPr>
          <w:rStyle w:val="Ppogrubienie"/>
          <w:b w:val="0"/>
        </w:rPr>
        <w:t>wolumenu energii elektrycznej pobranej z sieci w godzinach opublikowanych zgodnie z art. 74 ust. 4 pkt 2 ustawy przez odbiorców końcowych, z wyłączeniem odbiorców końcowych, o których mowa w art. 89a ust. 1 pkt 1 ustawy, którzy zgodnie z przepisem art. 14 ustawy z dnia 23 lipca 2021 r. o zmianie ustawy o rynku mocy oraz niektórych innych ustaw nie podlegają w danym roku kalendarzowym podziałowi na grupy, o których mowa w art. 70a ust. 1 ustawy.</w:t>
      </w:r>
    </w:p>
    <w:p w14:paraId="0012E6B4" w14:textId="063724D0" w:rsidR="00F078C7" w:rsidRPr="000C25D6" w:rsidRDefault="00F078C7" w:rsidP="000C25D6">
      <w:pPr>
        <w:pStyle w:val="USTustnpkodeksu"/>
        <w:rPr>
          <w:rStyle w:val="Ppogrubienie"/>
          <w:b w:val="0"/>
        </w:rPr>
      </w:pPr>
      <w:r w:rsidRPr="000C25D6">
        <w:rPr>
          <w:rStyle w:val="Ppogrubienie"/>
          <w:b w:val="0"/>
        </w:rPr>
        <w:t>2. Do przekazywania operatorowi informacji, o których mowa w ust. 1, przepis §</w:t>
      </w:r>
      <w:r w:rsidR="00687B6F">
        <w:rPr>
          <w:rStyle w:val="Ppogrubienie"/>
        </w:rPr>
        <w:t> </w:t>
      </w:r>
      <w:r w:rsidRPr="000C25D6">
        <w:rPr>
          <w:rStyle w:val="Ppogrubienie"/>
          <w:b w:val="0"/>
        </w:rPr>
        <w:t>21 stosuje się odpowiednio.</w:t>
      </w:r>
    </w:p>
    <w:p w14:paraId="70292642" w14:textId="5C65FDF3" w:rsidR="00F078C7" w:rsidRPr="007B646F" w:rsidRDefault="00F078C7" w:rsidP="007B646F">
      <w:pPr>
        <w:pStyle w:val="ARTartustawynprozporzdzenia"/>
      </w:pPr>
      <w:r w:rsidRPr="007B646F">
        <w:rPr>
          <w:rStyle w:val="Ppogrubienie"/>
        </w:rPr>
        <w:lastRenderedPageBreak/>
        <w:t>§ 18.</w:t>
      </w:r>
      <w:r w:rsidRPr="007B646F">
        <w:rPr>
          <w:rStyle w:val="Ppogrubienie"/>
          <w:b w:val="0"/>
        </w:rPr>
        <w:t xml:space="preserve"> 1. W okresie do dnia 31 grudnia 2028 r., przedsiębiorstwa energetyczne, o których mowa w </w:t>
      </w:r>
      <w:bookmarkStart w:id="15" w:name="_Hlk92295515"/>
      <w:r w:rsidRPr="007B646F">
        <w:rPr>
          <w:rStyle w:val="Ppogrubienie"/>
          <w:b w:val="0"/>
        </w:rPr>
        <w:t>§</w:t>
      </w:r>
      <w:r w:rsidR="00687B6F">
        <w:rPr>
          <w:rStyle w:val="Ppogrubienie"/>
        </w:rPr>
        <w:t> </w:t>
      </w:r>
      <w:r w:rsidRPr="007B646F">
        <w:rPr>
          <w:rStyle w:val="Ppogrubienie"/>
          <w:b w:val="0"/>
        </w:rPr>
        <w:t>4 ust. 2</w:t>
      </w:r>
      <w:bookmarkEnd w:id="15"/>
      <w:r w:rsidRPr="007B646F">
        <w:rPr>
          <w:rStyle w:val="Ppogrubienie"/>
          <w:b w:val="0"/>
        </w:rPr>
        <w:t>,</w:t>
      </w:r>
      <w:r w:rsidRPr="007B646F">
        <w:t xml:space="preserve"> w terminie do 31 czerwca każdego roku przekazują operatorowi, w zakresie odbiorców przyłączonych bezpośrednio do urządzeń, instalacji lub sieci tego przedsiębiorstwa, informacje, o których mowa w </w:t>
      </w:r>
      <w:r w:rsidRPr="007B646F">
        <w:rPr>
          <w:rStyle w:val="Ppogrubienie"/>
          <w:b w:val="0"/>
        </w:rPr>
        <w:t>§</w:t>
      </w:r>
      <w:r w:rsidR="00687B6F">
        <w:rPr>
          <w:rStyle w:val="Ppogrubienie"/>
        </w:rPr>
        <w:t> </w:t>
      </w:r>
      <w:r w:rsidRPr="007B646F">
        <w:rPr>
          <w:rStyle w:val="Ppogrubienie"/>
          <w:b w:val="0"/>
        </w:rPr>
        <w:t>4 ust. 2,</w:t>
      </w:r>
      <w:r w:rsidRPr="007B646F">
        <w:t xml:space="preserve"> </w:t>
      </w:r>
      <w:r w:rsidRPr="007B646F">
        <w:rPr>
          <w:rStyle w:val="Ppogrubienie"/>
          <w:b w:val="0"/>
        </w:rPr>
        <w:t xml:space="preserve">z wyłączeniem odbiorców końcowych, o których mowa w art. 89a ust. 1 pkt 1 ustawy, oraz w podziale na grupy, o których mowa w art. 70a ust. 1 ustawy, z uwzględnieniem przepisu art. 89e ust. 1 ustawy oraz art. 14 ustawy z dnia 23 lipca 2021 r. o zmianie ustawy o rynku mocy oraz niektórych innych ustaw, </w:t>
      </w:r>
      <w:r w:rsidRPr="007B646F">
        <w:t>a także informacje</w:t>
      </w:r>
      <w:r w:rsidRPr="007B646F">
        <w:rPr>
          <w:rStyle w:val="Ppogrubienie"/>
          <w:b w:val="0"/>
        </w:rPr>
        <w:t xml:space="preserve"> </w:t>
      </w:r>
      <w:r w:rsidRPr="007B646F">
        <w:t>obejmujące:</w:t>
      </w:r>
    </w:p>
    <w:p w14:paraId="75ADABE2" w14:textId="77777777" w:rsidR="00F078C7" w:rsidRPr="00602ABD" w:rsidRDefault="00F078C7" w:rsidP="00F078C7">
      <w:pPr>
        <w:pStyle w:val="PKTpunkt"/>
      </w:pPr>
      <w:r w:rsidRPr="00602ABD">
        <w:t>1)</w:t>
      </w:r>
      <w:r w:rsidRPr="00602ABD">
        <w:tab/>
        <w:t>liczbę odbiorców</w:t>
      </w:r>
      <w:r w:rsidRPr="00682484">
        <w:t xml:space="preserve"> </w:t>
      </w:r>
      <w:r w:rsidRPr="00041014">
        <w:t>i punktów poboru energii, o których mowa w art. 89a ust. 1 pkt 1 ustawy</w:t>
      </w:r>
      <w:r w:rsidRPr="00602ABD">
        <w:t>, z podziałem na poszczególne grupy</w:t>
      </w:r>
      <w:r>
        <w:t xml:space="preserve"> odbiorców</w:t>
      </w:r>
      <w:r w:rsidRPr="00602ABD">
        <w:t xml:space="preserve">, o których mowa w art. </w:t>
      </w:r>
      <w:r w:rsidRPr="00041014">
        <w:t>89b ust. 3 ustawy</w:t>
      </w:r>
      <w:r w:rsidRPr="00602ABD">
        <w:t>;</w:t>
      </w:r>
    </w:p>
    <w:p w14:paraId="22A7F8F6" w14:textId="77777777" w:rsidR="00F078C7" w:rsidRDefault="00F078C7" w:rsidP="00F078C7">
      <w:pPr>
        <w:pStyle w:val="PKTpunkt"/>
      </w:pPr>
      <w:r>
        <w:t>2)</w:t>
      </w:r>
      <w:r>
        <w:tab/>
      </w:r>
      <w:r w:rsidRPr="00602ABD">
        <w:t xml:space="preserve">wolumen energii elektrycznej pobranej z sieci w godzinach opublikowanych zgodnie z art. 74 ust. 4 pkt 2 ustawy </w:t>
      </w:r>
      <w:r w:rsidRPr="00041014">
        <w:t xml:space="preserve">przez </w:t>
      </w:r>
      <w:r>
        <w:t>odbiorców końcowych, z wyłączeniem odbiorców końcowych, o których mowa w art. 89a ust. 1 pkt 1 ustawy</w:t>
      </w:r>
      <w:r w:rsidRPr="00041014">
        <w:t>, którzy zgodnie z</w:t>
      </w:r>
      <w:r>
        <w:t xml:space="preserve"> przepisem</w:t>
      </w:r>
      <w:r w:rsidRPr="00041014">
        <w:t xml:space="preserve"> art. 14 ustawy z dnia 23 lipca 2021 r. o zmianie ustawy o rynku mocy oraz niektórych innych ustaw</w:t>
      </w:r>
      <w:r>
        <w:t xml:space="preserve"> </w:t>
      </w:r>
      <w:r w:rsidRPr="00041014">
        <w:t>nie podlegają w danym roku podziałowi na grupy</w:t>
      </w:r>
      <w:r>
        <w:t>,</w:t>
      </w:r>
      <w:r w:rsidRPr="00041014">
        <w:t xml:space="preserve"> o których mowa w art. 70a ust. 1 ustawy.</w:t>
      </w:r>
    </w:p>
    <w:p w14:paraId="2106B296" w14:textId="67A3A14B" w:rsidR="00F078C7" w:rsidRPr="00F078C7" w:rsidRDefault="00F078C7" w:rsidP="00F078C7">
      <w:pPr>
        <w:pStyle w:val="USTustnpkodeksu"/>
        <w:rPr>
          <w:rStyle w:val="Ppogrubienie"/>
        </w:rPr>
      </w:pPr>
      <w:r>
        <w:t>2.</w:t>
      </w:r>
      <w:r w:rsidRPr="0075643C">
        <w:t xml:space="preserve"> Do przekazywania operatorowi informacji, o których mowa w ust. 1, przepis §</w:t>
      </w:r>
      <w:r w:rsidR="00687B6F">
        <w:t> </w:t>
      </w:r>
      <w:r w:rsidRPr="0075643C">
        <w:t>21 stosuje się odpowiednio.</w:t>
      </w:r>
    </w:p>
    <w:p w14:paraId="18FDE755" w14:textId="08875DF3" w:rsidR="00F078C7" w:rsidRPr="00972813" w:rsidRDefault="00F078C7" w:rsidP="00972813">
      <w:pPr>
        <w:pStyle w:val="ARTartustawynprozporzdzenia"/>
        <w:rPr>
          <w:rStyle w:val="Ppogrubienie"/>
          <w:b w:val="0"/>
        </w:rPr>
      </w:pPr>
      <w:r w:rsidRPr="00972813">
        <w:rPr>
          <w:rStyle w:val="Ppogrubienie"/>
        </w:rPr>
        <w:t>§ 19.</w:t>
      </w:r>
      <w:r w:rsidRPr="00972813">
        <w:rPr>
          <w:rStyle w:val="Ppogrubienie"/>
          <w:b w:val="0"/>
        </w:rPr>
        <w:t xml:space="preserve"> 1. W okresie do dnia 31 grudnia 2028 r., przedsiębiorstwa energetyczne, o których mowa w §</w:t>
      </w:r>
      <w:r w:rsidR="00687B6F">
        <w:rPr>
          <w:rStyle w:val="Ppogrubienie"/>
        </w:rPr>
        <w:t> </w:t>
      </w:r>
      <w:r w:rsidRPr="00972813">
        <w:rPr>
          <w:rStyle w:val="Ppogrubienie"/>
          <w:b w:val="0"/>
        </w:rPr>
        <w:t>5, w terminie do 31 czerwca każdego roku przekazują płatnikowi opłaty mocowej, o którym mowa w §</w:t>
      </w:r>
      <w:r w:rsidR="00687B6F">
        <w:rPr>
          <w:rStyle w:val="Ppogrubienie"/>
        </w:rPr>
        <w:t> </w:t>
      </w:r>
      <w:r w:rsidRPr="00972813">
        <w:rPr>
          <w:rStyle w:val="Ppogrubienie"/>
          <w:b w:val="0"/>
        </w:rPr>
        <w:t>4 ust. 1, w zakresie odbiorców przyłączonych bezpośrednio do urządzeń, instalacji lub sieci tego przedsiębiorstwa, informacje, o których mowa w §</w:t>
      </w:r>
      <w:r w:rsidR="00687B6F">
        <w:rPr>
          <w:rStyle w:val="Ppogrubienie"/>
        </w:rPr>
        <w:t> </w:t>
      </w:r>
      <w:r w:rsidRPr="00972813">
        <w:rPr>
          <w:rStyle w:val="Ppogrubienie"/>
          <w:b w:val="0"/>
        </w:rPr>
        <w:t>5, z wyłączeniem odbiorców końcowych, o których mowa w art. 89a ust. 1 pkt 1 ustawy, oraz w podziale na grupy, o których mowa w art. 70a ust. 1 ustawy, z uwzględnieniem przepisu art. 89e ust. 1 ustawy oraz art. 14 ustawy z dnia 23 lipca 2021 r. o zmianie ustawy o rynku mocy oraz niektórych innych ustaw, a także informacje obejmujące:</w:t>
      </w:r>
    </w:p>
    <w:p w14:paraId="5FA05C41" w14:textId="77777777" w:rsidR="00F078C7" w:rsidRPr="00DD4DE1" w:rsidRDefault="00F078C7" w:rsidP="00DD4DE1">
      <w:pPr>
        <w:pStyle w:val="PKTpunkt"/>
      </w:pPr>
      <w:r w:rsidRPr="00602ABD">
        <w:t>1)</w:t>
      </w:r>
      <w:r w:rsidRPr="00602ABD">
        <w:tab/>
      </w:r>
      <w:r w:rsidRPr="00DD4DE1">
        <w:t>liczbę odbiorców i punktów poboru energii, o których mowa w art. 89a ust. 1 pkt 1 ustawy, z podziałem na poszczególne grupy odbiorców, o których mowa w art. 89b ust. 3 ustawy;</w:t>
      </w:r>
    </w:p>
    <w:p w14:paraId="2600022E" w14:textId="0C853BD3" w:rsidR="00F078C7" w:rsidRPr="00C929F8" w:rsidRDefault="00F078C7" w:rsidP="00C929F8">
      <w:pPr>
        <w:pStyle w:val="PKTpunkt"/>
        <w:rPr>
          <w:rStyle w:val="Ppogrubienie"/>
          <w:b w:val="0"/>
        </w:rPr>
      </w:pPr>
      <w:r w:rsidRPr="00DD4DE1">
        <w:t>2)</w:t>
      </w:r>
      <w:r w:rsidRPr="00DD4DE1">
        <w:tab/>
      </w:r>
      <w:r w:rsidRPr="00C929F8">
        <w:rPr>
          <w:rStyle w:val="Ppogrubienie"/>
          <w:b w:val="0"/>
        </w:rPr>
        <w:t>wolume</w:t>
      </w:r>
      <w:r w:rsidR="00DD4DE1" w:rsidRPr="00C929F8">
        <w:rPr>
          <w:rStyle w:val="Ppogrubienie"/>
          <w:b w:val="0"/>
        </w:rPr>
        <w:t>n</w:t>
      </w:r>
      <w:r w:rsidRPr="00C929F8">
        <w:rPr>
          <w:rStyle w:val="Ppogrubienie"/>
          <w:b w:val="0"/>
        </w:rPr>
        <w:t xml:space="preserve"> energii elektrycznej pobranej z sieci w godzinach opublikowanych zgodnie z art. 74 ust. 4 pkt 2 ustawy przez odbiorców końcowych, z wyłączeniem odbiorców końcowych, o których mowa w art. 89a ust. 1 pkt 1 ustawy, którzy zgodnie z przepisem art. 14 ustawy z dnia 23 lipca 2021 r. o zmianie ustawy o rynku mocy oraz niektórych </w:t>
      </w:r>
      <w:r w:rsidRPr="00C929F8">
        <w:rPr>
          <w:rStyle w:val="Ppogrubienie"/>
          <w:b w:val="0"/>
        </w:rPr>
        <w:lastRenderedPageBreak/>
        <w:t>innych ustaw nie podlegają w danym roku podziałowi na grupy, o których mowa w art. 70a ust. 1 ustawy.</w:t>
      </w:r>
    </w:p>
    <w:p w14:paraId="69606D02" w14:textId="4B574AC0" w:rsidR="00F078C7" w:rsidRPr="00B471D9" w:rsidRDefault="00F078C7" w:rsidP="00B471D9">
      <w:pPr>
        <w:pStyle w:val="USTustnpkodeksu"/>
      </w:pPr>
      <w:r w:rsidRPr="00B471D9">
        <w:rPr>
          <w:rStyle w:val="Ppogrubienie"/>
          <w:b w:val="0"/>
        </w:rPr>
        <w:t>2. Do przekazywania płatnikowi opłaty mocowej informacji, o których mowa w ust. 1, przepis §</w:t>
      </w:r>
      <w:r w:rsidR="00687B6F">
        <w:rPr>
          <w:rStyle w:val="Ppogrubienie"/>
        </w:rPr>
        <w:t> </w:t>
      </w:r>
      <w:r w:rsidRPr="00B471D9">
        <w:rPr>
          <w:rStyle w:val="Ppogrubienie"/>
          <w:b w:val="0"/>
        </w:rPr>
        <w:t>21 stosuje się odpowiednio.</w:t>
      </w:r>
    </w:p>
    <w:p w14:paraId="3342DED0" w14:textId="36065B63" w:rsidR="00F078C7" w:rsidRPr="00B471D9" w:rsidRDefault="00F078C7" w:rsidP="00B471D9">
      <w:pPr>
        <w:pStyle w:val="ARTartustawynprozporzdzenia"/>
        <w:rPr>
          <w:rStyle w:val="Ppogrubienie"/>
          <w:b w:val="0"/>
        </w:rPr>
      </w:pPr>
      <w:r w:rsidRPr="00B471D9">
        <w:rPr>
          <w:rStyle w:val="Ppogrubienie"/>
        </w:rPr>
        <w:t>§ 20.</w:t>
      </w:r>
      <w:r w:rsidRPr="00B471D9">
        <w:rPr>
          <w:rStyle w:val="Ppogrubienie"/>
          <w:b w:val="0"/>
        </w:rPr>
        <w:t xml:space="preserve"> W okresie do dnia 31 grudnia 2027 r., wolumen energii elektrycznej pobranej z sieci, o którym mowa w §</w:t>
      </w:r>
      <w:r w:rsidR="00687B6F">
        <w:rPr>
          <w:rStyle w:val="Ppogrubienie"/>
        </w:rPr>
        <w:t> </w:t>
      </w:r>
      <w:r w:rsidRPr="00B471D9">
        <w:rPr>
          <w:rStyle w:val="Ppogrubienie"/>
          <w:b w:val="0"/>
        </w:rPr>
        <w:t>2 ust. 1 i 2 oraz §</w:t>
      </w:r>
      <w:r w:rsidR="00687B6F">
        <w:rPr>
          <w:rStyle w:val="Ppogrubienie"/>
        </w:rPr>
        <w:t> </w:t>
      </w:r>
      <w:r w:rsidRPr="00B471D9">
        <w:rPr>
          <w:rStyle w:val="Ppogrubienie"/>
          <w:b w:val="0"/>
        </w:rPr>
        <w:t>3, wyznaczany jest na podstawie wskazań licznika zdalnego odczytu, lub innego licznika umożliwiającego pomiar zużycia energii w wybranych godzinach doby przypadających na szczytowe zapotrzebowanie na moc w systemie na potrzeby obliczania opłaty mocowej należnej od odbiorców końcowych, zgodnie z §</w:t>
      </w:r>
      <w:r w:rsidR="00687B6F">
        <w:rPr>
          <w:rStyle w:val="Ppogrubienie"/>
        </w:rPr>
        <w:t> </w:t>
      </w:r>
      <w:r w:rsidRPr="00B471D9">
        <w:rPr>
          <w:rStyle w:val="Ppogrubienie"/>
          <w:b w:val="0"/>
        </w:rPr>
        <w:t>7, z wyłączeniem odbiorców końcowych, o których mowa w art. 89a ust. 1 pkt 1 ustawy.</w:t>
      </w:r>
    </w:p>
    <w:p w14:paraId="276A996C" w14:textId="77777777" w:rsidR="00F078C7" w:rsidRPr="00B471D9" w:rsidRDefault="00F078C7" w:rsidP="00B471D9">
      <w:pPr>
        <w:pStyle w:val="ARTartustawynprozporzdzenia"/>
        <w:rPr>
          <w:rStyle w:val="Ppogrubienie"/>
          <w:b w:val="0"/>
        </w:rPr>
      </w:pPr>
      <w:r w:rsidRPr="00B471D9">
        <w:rPr>
          <w:rStyle w:val="Ppogrubienie"/>
        </w:rPr>
        <w:t>§ 21.</w:t>
      </w:r>
      <w:r w:rsidRPr="00B471D9">
        <w:rPr>
          <w:rStyle w:val="Ppogrubienie"/>
          <w:b w:val="0"/>
        </w:rPr>
        <w:t xml:space="preserve"> W okresie do dnia 31 grudnia 2028 r., operator oraz płatnik opłaty mocowej, o którym mowa w § 4 ust. 1, w terminie do dnia 31 lipca każdego roku, w którym wyznaczana jest stawka opłaty mocowej, przedstawiają Prezesowi URE informacje, o których mowa w § 13,</w:t>
      </w:r>
      <w:r w:rsidRPr="00B471D9">
        <w:t xml:space="preserve"> </w:t>
      </w:r>
      <w:r w:rsidRPr="00B471D9">
        <w:rPr>
          <w:rStyle w:val="Ppogrubienie"/>
          <w:b w:val="0"/>
        </w:rPr>
        <w:t>w podziale na informacje dotyczące odbiorców, którzy zgodnie z przepisem art. 14 ustawy z dnia 23 lipca 2021 r. o zmianie ustawy o rynku mocy oraz niektórych innych ustaw nie podlegają w danym roku podziałowi na grupy, o których mowa w art. 70a ust. 1 ustawy, oraz informacje dotyczące liczby odbiorców końcowych i punktów poboru energii, o których mowa w art. 89a ust. 1 pkt 1 ustawy, oraz wolumenu energii pobranej z sieci tego przedsiębiorstwa i zużytej przez tych odbiorców w roku poprzedzającym rok ustalania stawek opłaty mocowej, z podziałem na poszczególne grupy odbiorców, o których mowa w art. 89b ust. 3 ustawy, a także informacje dotyczące</w:t>
      </w:r>
      <w:r w:rsidRPr="00B471D9">
        <w:rPr>
          <w:rStyle w:val="Odwoaniedokomentarza"/>
          <w:sz w:val="24"/>
          <w:szCs w:val="20"/>
        </w:rPr>
        <w:t xml:space="preserve"> </w:t>
      </w:r>
      <w:r w:rsidRPr="00B471D9">
        <w:rPr>
          <w:rStyle w:val="Ppogrubienie"/>
          <w:b w:val="0"/>
        </w:rPr>
        <w:t>liczby odbiorców końcowych i punktów poboru energii, o których mowa w art. 89a ust. 1 pkt 1 ustawy, oraz wolumenu energii pobranej z sieci tego przedsiębiorstwa i zużytej przez tych odbiorców w roku poprzedzającym rok ustalania stawek opłaty mocowej, z podziałem na poszczególne grupy odbiorców, o których mowa w art. 89b ust. 3 ustawy.</w:t>
      </w:r>
    </w:p>
    <w:p w14:paraId="3F8C7F21" w14:textId="77777777" w:rsidR="00F078C7" w:rsidRPr="00B471D9" w:rsidRDefault="00F078C7" w:rsidP="00B471D9">
      <w:pPr>
        <w:pStyle w:val="ARTartustawynprozporzdzenia"/>
      </w:pPr>
      <w:r w:rsidRPr="00B471D9">
        <w:rPr>
          <w:rStyle w:val="Ppogrubienie"/>
        </w:rPr>
        <w:t>§ 22.</w:t>
      </w:r>
      <w:r w:rsidRPr="00B471D9">
        <w:rPr>
          <w:rStyle w:val="Ppogrubienie"/>
          <w:b w:val="0"/>
        </w:rPr>
        <w:t xml:space="preserve"> W okresie do dnia 31 grudnia 2028 r., informacje dotyczące ilości energii elektrycznej pobranej z sieci przedsiębiorstwa energetycznego przez odbiorców końcowych, z wyłączeniem odbiorców końcowych, o których mowa w art. 89a ust. 1 pkt 1 ustawy, w podziale na grupy, o których mowa w art. 70a ust. 1 ustawy, oraz pozostałych odbiorców, przekazywane zgodnie z § 4, 5 i 13, wyznaczane są na podstawie danych dotyczących ilości energii elektrycznej pobranej przez poszczególnych odbiorców końcowych przyłączonych do sieci danego przedsiębiorstwa energetycznego w roku poprzedzającym rok ustalania stawek opłaty </w:t>
      </w:r>
      <w:r w:rsidRPr="00B471D9">
        <w:rPr>
          <w:rStyle w:val="Ppogrubienie"/>
          <w:b w:val="0"/>
        </w:rPr>
        <w:lastRenderedPageBreak/>
        <w:t>mocowej, przez dokonanie podziału tych odbiorców na grupy, o których mowa w art. 70a ust. 1 ustawy, na zasadach, które będą obowiązywały w roku następującym po roku przekazywania informacji zgodnie z przepisem 89e ust. 1 oraz art. 14 ustawy z dnia 23 lipca 2021 r. o zmianie ustawy o rynku mocy oraz niektórych innych ustaw.</w:t>
      </w:r>
    </w:p>
    <w:p w14:paraId="0BF5E5FD" w14:textId="77777777" w:rsidR="00F078C7" w:rsidRPr="00602ABD" w:rsidRDefault="00F078C7" w:rsidP="00F078C7">
      <w:pPr>
        <w:pStyle w:val="ROZDZODDZOZNoznaczenierozdziauluboddziau"/>
      </w:pPr>
      <w:r w:rsidRPr="00602ABD">
        <w:t xml:space="preserve">Rozdział </w:t>
      </w:r>
      <w:r>
        <w:t>7</w:t>
      </w:r>
    </w:p>
    <w:p w14:paraId="7384DBF2" w14:textId="77777777" w:rsidR="00F078C7" w:rsidRPr="00602ABD" w:rsidRDefault="00F078C7" w:rsidP="00DD4DE1">
      <w:pPr>
        <w:pStyle w:val="ROZDZODDZPRZEDMprzedmiotregulacjirozdziauluboddziau"/>
      </w:pPr>
      <w:r w:rsidRPr="00602ABD">
        <w:t>Przepis końcowy</w:t>
      </w:r>
    </w:p>
    <w:p w14:paraId="4AF6C63A" w14:textId="77777777" w:rsidR="00F078C7" w:rsidRPr="00602ABD" w:rsidRDefault="00F078C7" w:rsidP="00F078C7">
      <w:pPr>
        <w:pStyle w:val="ARTartustawynprozporzdzenia"/>
      </w:pPr>
      <w:r w:rsidRPr="00DD4DE1">
        <w:rPr>
          <w:rStyle w:val="Ppogrubienie"/>
        </w:rPr>
        <w:t>§ 23.</w:t>
      </w:r>
      <w:r w:rsidRPr="00602ABD">
        <w:t xml:space="preserve"> Rozporządzenie wchodzi w życie z dniem następującym po dniu ogłoszenia.</w:t>
      </w:r>
    </w:p>
    <w:p w14:paraId="4B0FC41C" w14:textId="210ABB84" w:rsidR="00261A16" w:rsidRDefault="00261A16" w:rsidP="00737F6A"/>
    <w:p w14:paraId="33C86D94" w14:textId="31D09ACC" w:rsidR="0006702F" w:rsidRDefault="0006702F" w:rsidP="0006702F">
      <w:pPr>
        <w:pStyle w:val="NAZORGWYDnazwaorganuwydajcegoprojektowanyakt"/>
      </w:pPr>
      <w:r>
        <w:t>Minister Klimatu i Środowiska</w:t>
      </w:r>
    </w:p>
    <w:p w14:paraId="1A62B2A7" w14:textId="576C6843" w:rsidR="0006702F" w:rsidRDefault="0006702F" w:rsidP="00737F6A"/>
    <w:p w14:paraId="17CB3934" w14:textId="77777777" w:rsidR="0006702F" w:rsidRDefault="0006702F" w:rsidP="0006702F">
      <w:r>
        <w:t>Za zgodność pod względem prawnym, legislacyjnym i redakcyjnym</w:t>
      </w:r>
    </w:p>
    <w:p w14:paraId="6A5E371C" w14:textId="2AAAA2B2" w:rsidR="0006702F" w:rsidRDefault="003B4D5F" w:rsidP="0006702F">
      <w:r>
        <w:t>Anna Kozińska-Żywar</w:t>
      </w:r>
    </w:p>
    <w:p w14:paraId="3B75285B" w14:textId="375F6A17" w:rsidR="0006702F" w:rsidRDefault="0006702F" w:rsidP="0006702F">
      <w:r>
        <w:t>Dyrektor Departamentu Prawnego</w:t>
      </w:r>
    </w:p>
    <w:p w14:paraId="1899F637" w14:textId="77777777" w:rsidR="0006702F" w:rsidRDefault="0006702F" w:rsidP="0006702F">
      <w:r>
        <w:t>Ministerstwo Klimatu i Środowiska</w:t>
      </w:r>
    </w:p>
    <w:p w14:paraId="65875693" w14:textId="77777777" w:rsidR="0006702F" w:rsidRDefault="0006702F" w:rsidP="0006702F">
      <w:r>
        <w:t>(-podpisano kwalifikowanym podpisem elektronicznym)</w:t>
      </w:r>
    </w:p>
    <w:p w14:paraId="141120E5" w14:textId="77777777" w:rsidR="0006702F" w:rsidRDefault="0006702F" w:rsidP="0006702F"/>
    <w:p w14:paraId="74E8C9FF" w14:textId="77777777" w:rsidR="0006702F" w:rsidRPr="00737F6A" w:rsidRDefault="0006702F" w:rsidP="00737F6A"/>
    <w:sectPr w:rsidR="0006702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FF7D" w14:textId="77777777" w:rsidR="0062104E" w:rsidRDefault="0062104E">
      <w:r>
        <w:separator/>
      </w:r>
    </w:p>
  </w:endnote>
  <w:endnote w:type="continuationSeparator" w:id="0">
    <w:p w14:paraId="288FD8E8" w14:textId="77777777" w:rsidR="0062104E" w:rsidRDefault="0062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75A9" w14:textId="77777777" w:rsidR="0062104E" w:rsidRDefault="0062104E">
      <w:r>
        <w:separator/>
      </w:r>
    </w:p>
  </w:footnote>
  <w:footnote w:type="continuationSeparator" w:id="0">
    <w:p w14:paraId="430CDBF9" w14:textId="77777777" w:rsidR="0062104E" w:rsidRDefault="0062104E">
      <w:r>
        <w:continuationSeparator/>
      </w:r>
    </w:p>
  </w:footnote>
  <w:footnote w:id="1">
    <w:p w14:paraId="6D93301A" w14:textId="77777777" w:rsidR="00F078C7" w:rsidRDefault="00F078C7" w:rsidP="00F078C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ab/>
      </w:r>
      <w:r w:rsidRPr="00DE10B3">
        <w:t>Minister Klimatu i Środowiska kieruje dział</w:t>
      </w:r>
      <w:r>
        <w:t>e</w:t>
      </w:r>
      <w:r w:rsidRPr="00DE10B3">
        <w:t>m</w:t>
      </w:r>
      <w:r>
        <w:t xml:space="preserve"> administracji rządowej -</w:t>
      </w:r>
      <w:r w:rsidRPr="00DE10B3">
        <w:t xml:space="preserve"> energia, na podstawie </w:t>
      </w:r>
      <w:r w:rsidRPr="009862E7">
        <w:rPr>
          <w:rFonts w:cs="Times New Roman"/>
        </w:rPr>
        <w:t>§</w:t>
      </w:r>
      <w:r w:rsidRPr="009862E7">
        <w:t xml:space="preserve"> 1 ust. 2 pkt 1 </w:t>
      </w:r>
      <w:r w:rsidRPr="00DE10B3">
        <w:t xml:space="preserve">rozporządzenia Prezesa Rady Ministrów z dnia </w:t>
      </w:r>
      <w:r>
        <w:t>27</w:t>
      </w:r>
      <w:r w:rsidRPr="00DE10B3">
        <w:t xml:space="preserve"> października 202</w:t>
      </w:r>
      <w:r>
        <w:t>1</w:t>
      </w:r>
      <w:r w:rsidRPr="00DE10B3">
        <w:t xml:space="preserve"> r. w sprawie szczegółowego zakresu działania Ministra Klimatu i Środowiska </w:t>
      </w:r>
      <w:r>
        <w:t>(</w:t>
      </w:r>
      <w:r w:rsidRPr="00E930FB">
        <w:t xml:space="preserve">Dz.U. poz. </w:t>
      </w:r>
      <w:r>
        <w:t>1</w:t>
      </w:r>
      <w:r w:rsidRPr="00E930FB">
        <w:t>94</w:t>
      </w:r>
      <w:r>
        <w:t>9</w:t>
      </w:r>
      <w:r w:rsidRPr="00E930FB">
        <w:t>)</w:t>
      </w:r>
      <w:r>
        <w:t>.</w:t>
      </w:r>
    </w:p>
  </w:footnote>
  <w:footnote w:id="2">
    <w:p w14:paraId="42A9525A" w14:textId="77777777" w:rsidR="00F078C7" w:rsidRPr="009045BC" w:rsidRDefault="00F078C7" w:rsidP="00F078C7">
      <w:pPr>
        <w:pStyle w:val="ODNONIKtreodnonika"/>
      </w:pPr>
      <w:r w:rsidRPr="00754D36">
        <w:rPr>
          <w:rStyle w:val="IGindeksgrny"/>
        </w:rPr>
        <w:t>2)</w:t>
      </w:r>
      <w:r>
        <w:tab/>
        <w:t>Zmiany tekstu jednolitego wymienionej ustawy zostały ogłoszone w Dz. U. z 2021 r. poz. 868, 1093, 1505, 1642, 1873, 2269, 2271, 2376 i 2490 oraz z 2022 r. poz.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3C9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C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02F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5D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D0F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18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1EC5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EA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4C2"/>
    <w:rsid w:val="003B0F1D"/>
    <w:rsid w:val="003B4A57"/>
    <w:rsid w:val="003B4D5F"/>
    <w:rsid w:val="003C0AD9"/>
    <w:rsid w:val="003C0ED0"/>
    <w:rsid w:val="003C1D49"/>
    <w:rsid w:val="003C35C4"/>
    <w:rsid w:val="003D12C2"/>
    <w:rsid w:val="003D31B9"/>
    <w:rsid w:val="003D3867"/>
    <w:rsid w:val="003D6A1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2C35"/>
    <w:rsid w:val="00463F43"/>
    <w:rsid w:val="00464B94"/>
    <w:rsid w:val="004653A8"/>
    <w:rsid w:val="00465A0B"/>
    <w:rsid w:val="0047077C"/>
    <w:rsid w:val="00470819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89D"/>
    <w:rsid w:val="005A095C"/>
    <w:rsid w:val="005A1C00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692"/>
    <w:rsid w:val="005F7812"/>
    <w:rsid w:val="005F7A88"/>
    <w:rsid w:val="00603A1A"/>
    <w:rsid w:val="006046D5"/>
    <w:rsid w:val="00607A93"/>
    <w:rsid w:val="00610C08"/>
    <w:rsid w:val="00611F74"/>
    <w:rsid w:val="00615772"/>
    <w:rsid w:val="0062104E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87B6F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545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646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0C0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623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81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083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1D9"/>
    <w:rsid w:val="00B51A7D"/>
    <w:rsid w:val="00B535C2"/>
    <w:rsid w:val="00B55544"/>
    <w:rsid w:val="00B63142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9F8"/>
    <w:rsid w:val="00C9701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DE1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8EA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2D8F"/>
    <w:rsid w:val="00F078C7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356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98B0D"/>
  <w15:docId w15:val="{4EEC26E9-B9C6-493D-8A4A-0DEF43D8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02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lor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46</TotalTime>
  <Pages>10</Pages>
  <Words>3038</Words>
  <Characters>18229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Florkiewicz Ewa</dc:creator>
  <cp:lastModifiedBy>ZAWADZKI Kamil</cp:lastModifiedBy>
  <cp:revision>3</cp:revision>
  <cp:lastPrinted>2012-04-23T06:39:00Z</cp:lastPrinted>
  <dcterms:created xsi:type="dcterms:W3CDTF">2022-02-09T16:04:00Z</dcterms:created>
  <dcterms:modified xsi:type="dcterms:W3CDTF">2022-02-10T12:11:00Z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