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5713008" w14:textId="11108D7D" w:rsidR="00261A16" w:rsidRPr="009B35CB" w:rsidRDefault="0022704B" w:rsidP="004161BB">
      <w:pPr>
        <w:pStyle w:val="OZNPROJEKTUwskazaniedatylubwersjiprojektu"/>
        <w:keepNext/>
      </w:pPr>
      <w:bookmarkStart w:id="0" w:name="_GoBack"/>
      <w:bookmarkEnd w:id="0"/>
      <w:r w:rsidRPr="009B35CB">
        <w:t xml:space="preserve">Projekt z </w:t>
      </w:r>
      <w:r w:rsidR="006806B4">
        <w:t>31</w:t>
      </w:r>
      <w:r w:rsidR="001E29B0">
        <w:t xml:space="preserve"> </w:t>
      </w:r>
      <w:r w:rsidR="0052613A">
        <w:t xml:space="preserve">stycznia 2022 </w:t>
      </w:r>
      <w:r w:rsidRPr="009B35CB">
        <w:t>r.</w:t>
      </w:r>
    </w:p>
    <w:p w14:paraId="524C7181" w14:textId="77777777" w:rsidR="0022704B" w:rsidRPr="009B35CB" w:rsidRDefault="0022704B" w:rsidP="0022704B">
      <w:pPr>
        <w:pStyle w:val="OZNRODZAKTUtznustawalubrozporzdzenieiorganwydajcy"/>
      </w:pPr>
      <w:r w:rsidRPr="009B35CB">
        <w:t>ustawa</w:t>
      </w:r>
    </w:p>
    <w:p w14:paraId="59AB5075" w14:textId="77777777" w:rsidR="0022704B" w:rsidRPr="009B35CB" w:rsidRDefault="0022704B" w:rsidP="0022704B">
      <w:pPr>
        <w:pStyle w:val="DATAAKTUdatauchwalenialubwydaniaaktu"/>
      </w:pPr>
      <w:r w:rsidRPr="009B35CB">
        <w:t>z dnia…….</w:t>
      </w:r>
    </w:p>
    <w:p w14:paraId="1C3A763E" w14:textId="77777777" w:rsidR="0022704B" w:rsidRPr="00C50AA5" w:rsidRDefault="0022704B" w:rsidP="004161BB">
      <w:pPr>
        <w:pStyle w:val="TYTUAKTUprzedmiotregulacjiustawylubrozporzdzenia"/>
        <w:rPr>
          <w:rStyle w:val="IGindeksgrny"/>
          <w:b w:val="0"/>
        </w:rPr>
      </w:pPr>
      <w:r w:rsidRPr="009B35CB">
        <w:t>o zmianie ustawy o rozpatrywaniu reklamacji prz</w:t>
      </w:r>
      <w:r w:rsidR="00C50AA5">
        <w:t>ez podmioty rynku finansowego i</w:t>
      </w:r>
      <w:r w:rsidRPr="009B35CB">
        <w:t> o Rzeczniku Finansowym</w:t>
      </w:r>
      <w:r w:rsidR="003374EB" w:rsidRPr="00FA476F">
        <w:rPr>
          <w:rStyle w:val="IGPindeksgrnyipogrubienie"/>
        </w:rPr>
        <w:footnoteReference w:id="1"/>
      </w:r>
      <w:r w:rsidR="00C50AA5" w:rsidRPr="00FA476F">
        <w:rPr>
          <w:rStyle w:val="IGPindeksgrnyipogrubienie"/>
        </w:rPr>
        <w:t>)</w:t>
      </w:r>
    </w:p>
    <w:p w14:paraId="09D6E4EB" w14:textId="77777777" w:rsidR="0022704B" w:rsidRPr="009B35CB" w:rsidRDefault="00AE4A48" w:rsidP="004161BB">
      <w:pPr>
        <w:pStyle w:val="ARTartustawynprozporzdzenia"/>
        <w:keepNext/>
      </w:pPr>
      <w:r w:rsidRPr="004161BB">
        <w:rPr>
          <w:rStyle w:val="Ppogrubienie"/>
        </w:rPr>
        <w:t>Art.</w:t>
      </w:r>
      <w:r w:rsidR="0081210E" w:rsidRPr="004161BB">
        <w:rPr>
          <w:rStyle w:val="Ppogrubienie"/>
        </w:rPr>
        <w:t> </w:t>
      </w:r>
      <w:r w:rsidRPr="004161BB">
        <w:rPr>
          <w:rStyle w:val="Ppogrubienie"/>
        </w:rPr>
        <w:t>1.</w:t>
      </w:r>
      <w:r w:rsidRPr="009B35CB">
        <w:t xml:space="preserve"> W</w:t>
      </w:r>
      <w:r w:rsidR="0022704B" w:rsidRPr="009B35CB">
        <w:t xml:space="preserve"> ustawie z dnia 5 sierpnia 2015 r. o rozpatrywaniu reklamacji przez podmioty rynku finansowego i  o Rzeczniku Finansowym (Dz. U. z 2019 r. poz. </w:t>
      </w:r>
      <w:r w:rsidRPr="009B35CB">
        <w:t>2279</w:t>
      </w:r>
      <w:r w:rsidR="008B1FF9">
        <w:t>,</w:t>
      </w:r>
      <w:r w:rsidR="00FB393B">
        <w:t xml:space="preserve"> </w:t>
      </w:r>
      <w:r w:rsidRPr="009B35CB">
        <w:t xml:space="preserve">z </w:t>
      </w:r>
      <w:r w:rsidR="0022704B" w:rsidRPr="009B35CB">
        <w:t>2020 r. poz.</w:t>
      </w:r>
      <w:r w:rsidR="003C68F1">
        <w:t> </w:t>
      </w:r>
      <w:r w:rsidR="0022704B" w:rsidRPr="009B35CB">
        <w:t>2320</w:t>
      </w:r>
      <w:r w:rsidR="008B1FF9">
        <w:t xml:space="preserve"> oraz z 2021 r. poz. 1598</w:t>
      </w:r>
      <w:r w:rsidRPr="009B35CB">
        <w:t>) wprowadza się następujące zmiany:</w:t>
      </w:r>
    </w:p>
    <w:p w14:paraId="1418CE49" w14:textId="7A52CAB0" w:rsidR="00F0294E" w:rsidRDefault="00AE4A48" w:rsidP="00F0294E">
      <w:pPr>
        <w:pStyle w:val="PKTpunkt"/>
      </w:pPr>
      <w:r w:rsidRPr="009B35CB">
        <w:t>1)</w:t>
      </w:r>
      <w:r w:rsidRPr="009B35CB">
        <w:tab/>
      </w:r>
      <w:r w:rsidR="00F0294E" w:rsidRPr="009B35CB">
        <w:t xml:space="preserve">w art. </w:t>
      </w:r>
      <w:r w:rsidR="00F0294E">
        <w:t xml:space="preserve">1 w pkt 3 dodaje się wyrazy </w:t>
      </w:r>
      <w:r w:rsidR="004161BB">
        <w:t>„</w:t>
      </w:r>
      <w:r w:rsidR="00FA476F">
        <w:t xml:space="preserve"> , </w:t>
      </w:r>
      <w:r w:rsidR="00F0294E">
        <w:t>oraz Rady Edukacji Finansowej</w:t>
      </w:r>
      <w:r w:rsidR="004161BB">
        <w:t>”</w:t>
      </w:r>
      <w:r w:rsidR="00F0294E">
        <w:t>;</w:t>
      </w:r>
    </w:p>
    <w:p w14:paraId="16AE81DE" w14:textId="77777777" w:rsidR="007B3C2D" w:rsidRPr="00D31C56" w:rsidRDefault="007B3C2D" w:rsidP="00F0294E">
      <w:pPr>
        <w:pStyle w:val="PKTpunkt"/>
      </w:pPr>
      <w:r w:rsidRPr="00D31C56">
        <w:t>2)</w:t>
      </w:r>
      <w:r w:rsidRPr="00D31C56">
        <w:tab/>
        <w:t>w art. 32 uchyla się ust. 3;</w:t>
      </w:r>
    </w:p>
    <w:p w14:paraId="3FB8CFBB" w14:textId="77777777" w:rsidR="00AE4A48" w:rsidRPr="009B35CB" w:rsidRDefault="007B3C2D" w:rsidP="007F7E29">
      <w:pPr>
        <w:pStyle w:val="PKTpunkt"/>
        <w:keepNext/>
      </w:pPr>
      <w:r>
        <w:t>3</w:t>
      </w:r>
      <w:r w:rsidR="00F0294E">
        <w:t>)</w:t>
      </w:r>
      <w:r w:rsidR="00F0294E">
        <w:tab/>
      </w:r>
      <w:r w:rsidR="00AE4A48" w:rsidRPr="009B35CB">
        <w:t>w art. 34:</w:t>
      </w:r>
    </w:p>
    <w:p w14:paraId="3006079C" w14:textId="77777777" w:rsidR="00AE4A48" w:rsidRPr="009B35CB" w:rsidRDefault="00AE4A48" w:rsidP="00AE4A48">
      <w:pPr>
        <w:pStyle w:val="LITlitera"/>
      </w:pPr>
      <w:r w:rsidRPr="009B35CB">
        <w:t>a)</w:t>
      </w:r>
      <w:r w:rsidRPr="009B35CB">
        <w:tab/>
      </w:r>
      <w:r w:rsidR="00594687" w:rsidRPr="009B35CB">
        <w:t>w ust. 1</w:t>
      </w:r>
      <w:r w:rsidRPr="009B35CB">
        <w:t xml:space="preserve"> uchyla się</w:t>
      </w:r>
      <w:r w:rsidR="00594687" w:rsidRPr="009B35CB">
        <w:t xml:space="preserve"> pkt 2</w:t>
      </w:r>
      <w:r w:rsidRPr="009B35CB">
        <w:t>,</w:t>
      </w:r>
    </w:p>
    <w:p w14:paraId="725EBADE" w14:textId="77777777" w:rsidR="008B1FF9" w:rsidRDefault="00AE4A48" w:rsidP="00FA476F">
      <w:pPr>
        <w:pStyle w:val="LITlitera"/>
        <w:keepNext/>
      </w:pPr>
      <w:r w:rsidRPr="009B35CB">
        <w:t>b)</w:t>
      </w:r>
      <w:r w:rsidRPr="009B35CB">
        <w:tab/>
        <w:t xml:space="preserve">ust. 2 </w:t>
      </w:r>
      <w:r w:rsidR="008B1FF9">
        <w:t>otrzymuje brzmienie:</w:t>
      </w:r>
    </w:p>
    <w:p w14:paraId="3733D6A0" w14:textId="5C45832E" w:rsidR="00AE4A48" w:rsidRPr="009B35CB" w:rsidRDefault="004161BB" w:rsidP="00FA476F">
      <w:pPr>
        <w:pStyle w:val="ZLITUSTzmustliter"/>
      </w:pPr>
      <w:r>
        <w:t>„</w:t>
      </w:r>
      <w:r w:rsidR="008B1FF9">
        <w:t>2. Sprawozdanie, o którym mowa w ust. 1, jest jawne.</w:t>
      </w:r>
      <w:r>
        <w:t>”</w:t>
      </w:r>
      <w:r w:rsidR="00AE4A48" w:rsidRPr="009B35CB">
        <w:t>;</w:t>
      </w:r>
    </w:p>
    <w:p w14:paraId="5ABD9B41" w14:textId="77777777" w:rsidR="00AE4A48" w:rsidRPr="009B35CB" w:rsidRDefault="007B3C2D" w:rsidP="00AE4A48">
      <w:pPr>
        <w:pStyle w:val="PKTpunkt"/>
      </w:pPr>
      <w:r>
        <w:t>4</w:t>
      </w:r>
      <w:r w:rsidR="00AE4A48" w:rsidRPr="009B35CB">
        <w:t>)</w:t>
      </w:r>
      <w:r w:rsidR="00AE4A48" w:rsidRPr="009B35CB">
        <w:tab/>
        <w:t>uchyla się rozdział 4a</w:t>
      </w:r>
      <w:r w:rsidR="00594687" w:rsidRPr="009B35CB">
        <w:t>;</w:t>
      </w:r>
    </w:p>
    <w:p w14:paraId="36F9F25E" w14:textId="77777777" w:rsidR="00594687" w:rsidRPr="009B35CB" w:rsidRDefault="007B3C2D" w:rsidP="007F7E29">
      <w:pPr>
        <w:pStyle w:val="PKTpunkt"/>
        <w:keepNext/>
      </w:pPr>
      <w:r>
        <w:t>5</w:t>
      </w:r>
      <w:r w:rsidR="00594687" w:rsidRPr="009B35CB">
        <w:t>)</w:t>
      </w:r>
      <w:r w:rsidR="00594687" w:rsidRPr="009B35CB">
        <w:tab/>
        <w:t>po rozdziale 4a dodaje się rozdział 4b w brzmieniu:</w:t>
      </w:r>
    </w:p>
    <w:p w14:paraId="2DD3CD40" w14:textId="71C663DC" w:rsidR="003C68F1" w:rsidRDefault="004161BB">
      <w:pPr>
        <w:pStyle w:val="ZROZDZODDZOZNzmoznrozdzoddzartykuempunktem"/>
      </w:pPr>
      <w:r>
        <w:t>„</w:t>
      </w:r>
      <w:r w:rsidR="00594687" w:rsidRPr="001E30E0">
        <w:t>Rozdział</w:t>
      </w:r>
      <w:r w:rsidR="00594687" w:rsidRPr="009B35CB">
        <w:t xml:space="preserve"> 4b</w:t>
      </w:r>
    </w:p>
    <w:p w14:paraId="3175E692" w14:textId="77777777" w:rsidR="00594687" w:rsidRPr="009B35CB" w:rsidRDefault="00594687" w:rsidP="007F7E29">
      <w:pPr>
        <w:pStyle w:val="ZROZDZODDZPRZEDMzmprzedmrozdzoddzartykuempunktem"/>
      </w:pPr>
      <w:r w:rsidRPr="009B35CB">
        <w:t>Fundusz Edukacji Finansowej</w:t>
      </w:r>
      <w:r w:rsidR="00A8224D">
        <w:t xml:space="preserve"> i </w:t>
      </w:r>
      <w:r w:rsidR="00A8224D" w:rsidRPr="00A8224D">
        <w:t>Rada Edukacji Finansowej</w:t>
      </w:r>
    </w:p>
    <w:p w14:paraId="131B2C1C" w14:textId="62F1DB31" w:rsidR="00BA302A" w:rsidRDefault="0054554A" w:rsidP="00D920CA">
      <w:pPr>
        <w:pStyle w:val="ZARTzmartartykuempunktem"/>
      </w:pPr>
      <w:r w:rsidRPr="0054554A">
        <w:t>Art. 43f.</w:t>
      </w:r>
      <w:r w:rsidRPr="0054554A">
        <w:rPr>
          <w:rStyle w:val="Ppogrubienie"/>
        </w:rPr>
        <w:t xml:space="preserve"> </w:t>
      </w:r>
      <w:r w:rsidRPr="0054554A">
        <w:t>1.</w:t>
      </w:r>
      <w:r w:rsidRPr="0054554A">
        <w:rPr>
          <w:rStyle w:val="Ppogrubienie"/>
        </w:rPr>
        <w:t xml:space="preserve"> </w:t>
      </w:r>
      <w:r w:rsidRPr="0054554A">
        <w:t>Fundusz jest państwowym funduszem celowym</w:t>
      </w:r>
      <w:r w:rsidR="005B455B">
        <w:t xml:space="preserve"> </w:t>
      </w:r>
      <w:r w:rsidR="005B455B" w:rsidRPr="005B455B">
        <w:t>w rozumieniu ustawy z dnia 27 sierpnia 2009 r. o finansach publicznych (Dz. U. z 2021 r. poz. 305, z późn. zm.</w:t>
      </w:r>
      <w:r w:rsidR="005B455B">
        <w:rPr>
          <w:rStyle w:val="Odwoanieprzypisudolnego"/>
        </w:rPr>
        <w:footnoteReference w:id="2"/>
      </w:r>
      <w:r w:rsidR="005B455B">
        <w:rPr>
          <w:rStyle w:val="IGindeksgrny"/>
        </w:rPr>
        <w:t>)</w:t>
      </w:r>
      <w:r w:rsidR="005B455B" w:rsidRPr="005B455B">
        <w:t>)</w:t>
      </w:r>
      <w:r w:rsidR="00BA302A">
        <w:t>.</w:t>
      </w:r>
      <w:r w:rsidR="00014E92">
        <w:t xml:space="preserve"> </w:t>
      </w:r>
    </w:p>
    <w:p w14:paraId="1477E313" w14:textId="469E0E40" w:rsidR="00DF6403" w:rsidRPr="005F3BBB" w:rsidRDefault="0054554A" w:rsidP="001140E9">
      <w:pPr>
        <w:pStyle w:val="ZARTzmartartykuempunktem"/>
      </w:pPr>
      <w:r w:rsidRPr="0054554A">
        <w:t>2. Dysponentem</w:t>
      </w:r>
      <w:r w:rsidR="00D34B61">
        <w:t xml:space="preserve"> Funduszu</w:t>
      </w:r>
      <w:r w:rsidRPr="0054554A">
        <w:t xml:space="preserve"> jest minister właściwy do spraw instytucji finansowych</w:t>
      </w:r>
      <w:r w:rsidR="00DF6403">
        <w:t>.</w:t>
      </w:r>
      <w:r w:rsidR="00014E92">
        <w:t xml:space="preserve"> </w:t>
      </w:r>
    </w:p>
    <w:p w14:paraId="564F0C85" w14:textId="77777777" w:rsidR="0054554A" w:rsidRDefault="00014E92" w:rsidP="00D31C56">
      <w:pPr>
        <w:pStyle w:val="ZUSTzmustartykuempunktem"/>
      </w:pPr>
      <w:r>
        <w:t>3</w:t>
      </w:r>
      <w:r w:rsidR="0054554A" w:rsidRPr="0054554A">
        <w:t>. Obsługę Funduszu zapewnia urząd obsługujący ministra właściwego do spraw instytucji finansowych.</w:t>
      </w:r>
    </w:p>
    <w:p w14:paraId="31A02222" w14:textId="77777777" w:rsidR="00D70F70" w:rsidRPr="009B35CB" w:rsidRDefault="00D70F70" w:rsidP="007F7E29">
      <w:pPr>
        <w:pStyle w:val="ZARTzmartartykuempunktem"/>
        <w:keepNext/>
      </w:pPr>
      <w:r w:rsidRPr="009B35CB">
        <w:t>Art. 43g. Przychodami Funduszu są wpływy z tytułu:</w:t>
      </w:r>
    </w:p>
    <w:p w14:paraId="674A47B1" w14:textId="389586A4" w:rsidR="00D70F70" w:rsidRDefault="00D70F70" w:rsidP="00913447">
      <w:pPr>
        <w:pStyle w:val="ZPKTzmpktartykuempunktem"/>
      </w:pPr>
      <w:r w:rsidRPr="009B35CB">
        <w:t>1)</w:t>
      </w:r>
      <w:r w:rsidRPr="009B35CB">
        <w:tab/>
        <w:t xml:space="preserve">kar pieniężnych nakładanych przez Komisję Nadzoru Finansowego na podstawie ustaw, o których mowa w art. 1 ust. 2 ustawy z dnia 21 lipca 2006 r. o nadzorze nad rynkiem finansowym (Dz. U. z 2020 r. poz. 2059 i </w:t>
      </w:r>
      <w:r w:rsidR="00F0294E">
        <w:t>z 2021 r. poz. 680</w:t>
      </w:r>
      <w:r w:rsidR="000F60B1">
        <w:t>,</w:t>
      </w:r>
      <w:r w:rsidR="00407A55">
        <w:t xml:space="preserve"> 815</w:t>
      </w:r>
      <w:r w:rsidR="008B1FF9">
        <w:t>,</w:t>
      </w:r>
      <w:r w:rsidR="000F60B1">
        <w:t xml:space="preserve"> 1598</w:t>
      </w:r>
      <w:r w:rsidR="008B1FF9">
        <w:t xml:space="preserve"> i 2140</w:t>
      </w:r>
      <w:r w:rsidRPr="009B35CB">
        <w:t>), oraz art. 3c ust. 1 pkt 5</w:t>
      </w:r>
      <w:r w:rsidR="000F60B1">
        <w:t>,</w:t>
      </w:r>
      <w:r w:rsidRPr="009B35CB">
        <w:t xml:space="preserve"> art.</w:t>
      </w:r>
      <w:r w:rsidR="00C50AA5">
        <w:t> </w:t>
      </w:r>
      <w:r w:rsidRPr="009B35CB">
        <w:t xml:space="preserve">3g ust. 1 pkt 7 </w:t>
      </w:r>
      <w:r w:rsidR="000F60B1" w:rsidRPr="00D31C56">
        <w:t xml:space="preserve">i art. 3h ust. 2 pkt 2 </w:t>
      </w:r>
      <w:r w:rsidRPr="009B35CB">
        <w:t xml:space="preserve">tej ustawy, z </w:t>
      </w:r>
      <w:r w:rsidRPr="009B35CB">
        <w:lastRenderedPageBreak/>
        <w:t>wyjątkiem kar pieniężnych nakładanych przez Komisję Nadzoru Finansowego na podstawie art. 138 ust. 3 pkt 3a i art. 141 ustawy z dnia 29 sierpnia 1997 r. – Prawo bankowe oraz art. 72 ustawy z dnia 5 listopada 2009 r. o spółdzielczych kasach oszczędnościowo-kredytowych</w:t>
      </w:r>
      <w:r w:rsidR="00C40620">
        <w:t>;</w:t>
      </w:r>
    </w:p>
    <w:p w14:paraId="27AD4D3C" w14:textId="5FC9EAF5" w:rsidR="00D70F70" w:rsidRPr="009B35CB" w:rsidRDefault="00D70F70" w:rsidP="00913447">
      <w:pPr>
        <w:pStyle w:val="ZPKTzmpktartykuempunktem"/>
      </w:pPr>
      <w:r w:rsidRPr="009B35CB">
        <w:t xml:space="preserve">2) </w:t>
      </w:r>
      <w:r w:rsidRPr="009B35CB">
        <w:tab/>
        <w:t>kar pieniężnych, o których mowa w art. 112 ust. 2 ustawy z dnia 16 lutego 2007 r. o ochronie konkurencji i konsumentów</w:t>
      </w:r>
      <w:r w:rsidR="00EB293D">
        <w:t xml:space="preserve"> </w:t>
      </w:r>
      <w:r w:rsidR="00EB293D" w:rsidRPr="00EB293D">
        <w:t>(Dz.</w:t>
      </w:r>
      <w:r w:rsidR="00EB293D">
        <w:t xml:space="preserve"> </w:t>
      </w:r>
      <w:r w:rsidR="00EB293D" w:rsidRPr="00EB293D">
        <w:t>U. z 20</w:t>
      </w:r>
      <w:r w:rsidR="00EB293D">
        <w:t>2</w:t>
      </w:r>
      <w:r w:rsidR="00EB293D" w:rsidRPr="00EB293D">
        <w:t xml:space="preserve">1 r. poz. </w:t>
      </w:r>
      <w:r w:rsidR="00EB293D">
        <w:t>275</w:t>
      </w:r>
      <w:r w:rsidR="00EB293D" w:rsidRPr="00EB293D">
        <w:t>)</w:t>
      </w:r>
      <w:r w:rsidR="00EE262B">
        <w:t>;</w:t>
      </w:r>
    </w:p>
    <w:p w14:paraId="3E78BAE8" w14:textId="4F7A1D96" w:rsidR="00D70F70" w:rsidRPr="009B35CB" w:rsidRDefault="00D70F70" w:rsidP="00913447">
      <w:pPr>
        <w:pStyle w:val="ZPKTzmpktartykuempunktem"/>
      </w:pPr>
      <w:r w:rsidRPr="009B35CB">
        <w:t xml:space="preserve">3) </w:t>
      </w:r>
      <w:r w:rsidRPr="009B35CB">
        <w:tab/>
        <w:t>kar pieniężnych, o których mowa w art. 159 ust. 5a, art. 183 ust. 4a i art. 193 ustawy z dnia 11 maja 2017 r. o biegłych rewidentach, firmach audytorskich oraz nadzorze publicznym (Dz. U. z 2020 r. poz. 1415</w:t>
      </w:r>
      <w:r w:rsidR="000F60B1">
        <w:t xml:space="preserve"> oraz z 2021 r. poz. 1598</w:t>
      </w:r>
      <w:r w:rsidR="008B1FF9">
        <w:t xml:space="preserve"> i 2106</w:t>
      </w:r>
      <w:r w:rsidRPr="009B35CB">
        <w:t>)</w:t>
      </w:r>
      <w:r w:rsidR="00C40620">
        <w:t>;</w:t>
      </w:r>
    </w:p>
    <w:p w14:paraId="38A73464" w14:textId="1ACDF5D6" w:rsidR="00D70F70" w:rsidRPr="00D31C56" w:rsidRDefault="00D70F70" w:rsidP="00913447">
      <w:pPr>
        <w:pStyle w:val="ZPKTzmpktartykuempunktem"/>
      </w:pPr>
      <w:r w:rsidRPr="009B35CB">
        <w:t>4)</w:t>
      </w:r>
      <w:r w:rsidRPr="009B35CB">
        <w:tab/>
        <w:t>kar pieniężnych, o których mowa w art. 3</w:t>
      </w:r>
      <w:r w:rsidR="00F34A0F">
        <w:t>2</w:t>
      </w:r>
      <w:r w:rsidRPr="009B35CB">
        <w:t xml:space="preserve"> </w:t>
      </w:r>
      <w:r w:rsidRPr="00D31C56">
        <w:t xml:space="preserve">ust. </w:t>
      </w:r>
      <w:r w:rsidR="007B3C2D" w:rsidRPr="00D31C56">
        <w:t>1</w:t>
      </w:r>
      <w:r w:rsidR="00C40620">
        <w:t>;</w:t>
      </w:r>
    </w:p>
    <w:p w14:paraId="0191BF91" w14:textId="6A5CCD42" w:rsidR="00D70F70" w:rsidRPr="009B35CB" w:rsidRDefault="00D70F70" w:rsidP="00913447">
      <w:pPr>
        <w:pStyle w:val="ZPKTzmpktartykuempunktem"/>
      </w:pPr>
      <w:r w:rsidRPr="009B35CB">
        <w:t xml:space="preserve">5) </w:t>
      </w:r>
      <w:r w:rsidRPr="009B35CB">
        <w:tab/>
        <w:t>odsetek</w:t>
      </w:r>
      <w:r w:rsidR="00C40620">
        <w:t>;</w:t>
      </w:r>
    </w:p>
    <w:p w14:paraId="4F6ECBFB" w14:textId="053B57DD" w:rsidR="00D70F70" w:rsidRDefault="00D70F70" w:rsidP="00913447">
      <w:pPr>
        <w:pStyle w:val="ZPKTzmpktartykuempunktem"/>
      </w:pPr>
      <w:r w:rsidRPr="009B35CB">
        <w:t>6)</w:t>
      </w:r>
      <w:r w:rsidRPr="009B35CB">
        <w:tab/>
        <w:t>innych źródeł</w:t>
      </w:r>
      <w:r w:rsidR="00C40620">
        <w:t>.</w:t>
      </w:r>
    </w:p>
    <w:p w14:paraId="68943FC3" w14:textId="18ABE96A" w:rsidR="00C40620" w:rsidRDefault="00D70F70" w:rsidP="007F7E29">
      <w:pPr>
        <w:pStyle w:val="ZARTzmartartykuempunktem"/>
        <w:keepNext/>
      </w:pPr>
      <w:bookmarkStart w:id="1" w:name="mip48895750"/>
      <w:bookmarkEnd w:id="1"/>
      <w:r w:rsidRPr="009B35CB">
        <w:t>Art. 43</w:t>
      </w:r>
      <w:r w:rsidR="00C55D03">
        <w:t>h</w:t>
      </w:r>
      <w:r w:rsidR="006806B4">
        <w:t>. Środki zgromadzone w Funduszu</w:t>
      </w:r>
      <w:r w:rsidRPr="009B35CB">
        <w:t xml:space="preserve"> przeznacza się na</w:t>
      </w:r>
      <w:r w:rsidR="00C40620">
        <w:t>:</w:t>
      </w:r>
    </w:p>
    <w:p w14:paraId="1A5F1081" w14:textId="77777777" w:rsidR="00D70F70" w:rsidRPr="009B35CB" w:rsidRDefault="00C40620" w:rsidP="00FA476F">
      <w:pPr>
        <w:pStyle w:val="ZPKTzmpktartykuempunktem"/>
        <w:keepNext/>
      </w:pPr>
      <w:r>
        <w:t>1)</w:t>
      </w:r>
      <w:r>
        <w:tab/>
      </w:r>
      <w:r w:rsidR="00D70F70" w:rsidRPr="009B35CB">
        <w:t>finansowanie lub dofinansowanie edukacji finansowej, w szczególności na:</w:t>
      </w:r>
    </w:p>
    <w:p w14:paraId="4C08F795" w14:textId="77777777" w:rsidR="00D70F70" w:rsidRPr="00743EA2" w:rsidRDefault="00C40620" w:rsidP="00B335D4">
      <w:pPr>
        <w:pStyle w:val="ZLITwPKTzmlitwpktartykuempunktem"/>
      </w:pPr>
      <w:r>
        <w:t>a</w:t>
      </w:r>
      <w:r w:rsidR="00D70F70" w:rsidRPr="00743EA2">
        <w:t>)</w:t>
      </w:r>
      <w:r w:rsidR="00D70F70" w:rsidRPr="00743EA2">
        <w:tab/>
        <w:t>opracowywanie i realizacj</w:t>
      </w:r>
      <w:r w:rsidR="00B335D4">
        <w:t>ę strategii edukacji finansowej,</w:t>
      </w:r>
    </w:p>
    <w:p w14:paraId="0F0EFD5A" w14:textId="77777777" w:rsidR="00D70F70" w:rsidRPr="00743EA2" w:rsidRDefault="00C40620" w:rsidP="00B335D4">
      <w:pPr>
        <w:pStyle w:val="ZLITwPKTzmlitwpktartykuempunktem"/>
      </w:pPr>
      <w:r>
        <w:t>b</w:t>
      </w:r>
      <w:r w:rsidR="00D70F70" w:rsidRPr="00743EA2">
        <w:t>)</w:t>
      </w:r>
      <w:r w:rsidR="00D70F70" w:rsidRPr="00743EA2">
        <w:tab/>
        <w:t xml:space="preserve">organizację </w:t>
      </w:r>
      <w:r w:rsidR="00E57F6D">
        <w:t>kampanii edukacyjnych,</w:t>
      </w:r>
      <w:r w:rsidR="00D70F70" w:rsidRPr="00743EA2">
        <w:t xml:space="preserve"> informacyjnych</w:t>
      </w:r>
      <w:r w:rsidR="00E57F6D">
        <w:t xml:space="preserve"> lub promocyjnych</w:t>
      </w:r>
      <w:r w:rsidR="00D70F70" w:rsidRPr="00743EA2">
        <w:t xml:space="preserve">, mających na celu zwiększenie </w:t>
      </w:r>
      <w:r w:rsidR="004775B5" w:rsidRPr="00743EA2">
        <w:t xml:space="preserve">kompetencji </w:t>
      </w:r>
      <w:r w:rsidR="00D70F70" w:rsidRPr="00743EA2">
        <w:t>finansow</w:t>
      </w:r>
      <w:r w:rsidR="004775B5" w:rsidRPr="00743EA2">
        <w:t>ych</w:t>
      </w:r>
      <w:r w:rsidR="00B335D4">
        <w:t xml:space="preserve"> społeczeństwa,</w:t>
      </w:r>
    </w:p>
    <w:p w14:paraId="4D1A2097" w14:textId="77777777" w:rsidR="00D70F70" w:rsidRPr="00743EA2" w:rsidRDefault="00C40620" w:rsidP="00B335D4">
      <w:pPr>
        <w:pStyle w:val="ZLITwPKTzmlitwpktartykuempunktem"/>
      </w:pPr>
      <w:r>
        <w:t>c</w:t>
      </w:r>
      <w:r w:rsidR="00D70F70" w:rsidRPr="00743EA2">
        <w:t>)</w:t>
      </w:r>
      <w:r w:rsidR="00D70F70" w:rsidRPr="00743EA2">
        <w:tab/>
        <w:t xml:space="preserve">opracowywanie i realizację programów edukacyjnych </w:t>
      </w:r>
      <w:r w:rsidR="00053388">
        <w:t>oraz</w:t>
      </w:r>
      <w:r w:rsidR="00D70F70" w:rsidRPr="00743EA2">
        <w:t xml:space="preserve"> wydawanie publikacji popularyzujących wiedzę w zakresie</w:t>
      </w:r>
      <w:r w:rsidR="00053388">
        <w:t xml:space="preserve"> finansów,</w:t>
      </w:r>
      <w:r w:rsidR="00D70F70" w:rsidRPr="00743EA2">
        <w:t xml:space="preserve"> rynku finansowego, zagrożeń na nim występujących ora</w:t>
      </w:r>
      <w:r w:rsidR="00B335D4">
        <w:t>z podmiotów na nim działających,</w:t>
      </w:r>
    </w:p>
    <w:p w14:paraId="7E6111D9" w14:textId="587936D8" w:rsidR="00FF0873" w:rsidRPr="00743EA2" w:rsidRDefault="00C40620" w:rsidP="00B335D4">
      <w:pPr>
        <w:pStyle w:val="ZLITwPKTzmlitwpktartykuempunktem"/>
      </w:pPr>
      <w:r>
        <w:t>d</w:t>
      </w:r>
      <w:r w:rsidR="00D70F70" w:rsidRPr="00743EA2">
        <w:t>)</w:t>
      </w:r>
      <w:r w:rsidR="00D70F70" w:rsidRPr="00743EA2">
        <w:tab/>
        <w:t>opracowywanie dokumentów</w:t>
      </w:r>
      <w:r w:rsidR="00E57F6D">
        <w:t xml:space="preserve"> </w:t>
      </w:r>
      <w:r w:rsidR="00265ABA">
        <w:t xml:space="preserve">i tworzenie  narzędzi z zakresu </w:t>
      </w:r>
      <w:r w:rsidR="00265ABA" w:rsidRPr="00743EA2">
        <w:t xml:space="preserve">edukacji finansowej </w:t>
      </w:r>
      <w:r w:rsidR="00014E92" w:rsidRPr="00743EA2">
        <w:t>innych niż wymienione w </w:t>
      </w:r>
      <w:r w:rsidR="00F43968">
        <w:t>lit. a</w:t>
      </w:r>
      <w:r w:rsidR="00014E92" w:rsidRPr="00743EA2">
        <w:t xml:space="preserve"> i </w:t>
      </w:r>
      <w:r w:rsidR="00F43968">
        <w:t>c</w:t>
      </w:r>
      <w:r w:rsidR="00B335D4">
        <w:t>,</w:t>
      </w:r>
    </w:p>
    <w:p w14:paraId="6CF6BF98" w14:textId="3D39EE83" w:rsidR="002C2E3C" w:rsidRDefault="00C40620" w:rsidP="00B335D4">
      <w:pPr>
        <w:pStyle w:val="ZLITwPKTzmlitwpktartykuempunktem"/>
      </w:pPr>
      <w:r>
        <w:t>e</w:t>
      </w:r>
      <w:r w:rsidR="00D70F70" w:rsidRPr="00743EA2">
        <w:t>)</w:t>
      </w:r>
      <w:r w:rsidR="00D70F70" w:rsidRPr="00743EA2">
        <w:tab/>
        <w:t>wspieranie projektów</w:t>
      </w:r>
      <w:r w:rsidR="00D70F70" w:rsidRPr="009B35CB">
        <w:t xml:space="preserve"> edukacyjnych i promocyjnych </w:t>
      </w:r>
      <w:r w:rsidR="00EA521F">
        <w:t xml:space="preserve">w </w:t>
      </w:r>
      <w:r w:rsidR="00D70F70" w:rsidRPr="009B35CB">
        <w:t>zakres</w:t>
      </w:r>
      <w:r w:rsidR="00EA521F">
        <w:t>ie</w:t>
      </w:r>
      <w:r w:rsidR="00D70F70" w:rsidRPr="009B35CB">
        <w:t xml:space="preserve"> finansów i</w:t>
      </w:r>
      <w:r w:rsidR="00887950">
        <w:t> </w:t>
      </w:r>
      <w:r w:rsidR="00D70F70" w:rsidRPr="009B35CB">
        <w:t>rynku finansowego</w:t>
      </w:r>
      <w:r w:rsidR="00B335D4">
        <w:t>,</w:t>
      </w:r>
    </w:p>
    <w:p w14:paraId="51211D88" w14:textId="727FDC99" w:rsidR="00C40620" w:rsidRDefault="00C40620" w:rsidP="00B335D4">
      <w:pPr>
        <w:pStyle w:val="ZLITwPKTzmlitwpktartykuempunktem"/>
      </w:pPr>
      <w:r>
        <w:t>f</w:t>
      </w:r>
      <w:r w:rsidR="002C2E3C">
        <w:t>)</w:t>
      </w:r>
      <w:r w:rsidR="002C2E3C">
        <w:tab/>
        <w:t>p</w:t>
      </w:r>
      <w:r w:rsidR="002C2E3C" w:rsidRPr="005A3B69">
        <w:t>rzeprowadzanie badań w zakresie</w:t>
      </w:r>
      <w:r w:rsidR="00265ABA">
        <w:t xml:space="preserve"> kompetencji finansowych</w:t>
      </w:r>
      <w:r w:rsidR="00BA302A">
        <w:t xml:space="preserve"> społeczeństwa</w:t>
      </w:r>
      <w:r w:rsidR="00265ABA">
        <w:t xml:space="preserve"> i</w:t>
      </w:r>
      <w:r w:rsidR="00887950">
        <w:t> </w:t>
      </w:r>
      <w:r w:rsidR="002C2E3C">
        <w:t>edukacji finansowej</w:t>
      </w:r>
      <w:r w:rsidR="00B335D4">
        <w:t>;</w:t>
      </w:r>
    </w:p>
    <w:p w14:paraId="7E76D939" w14:textId="7CA264BD" w:rsidR="00C40620" w:rsidRDefault="00C40620" w:rsidP="00C40620">
      <w:pPr>
        <w:pStyle w:val="ZPKTzmpktartykuempunktem"/>
      </w:pPr>
      <w:r>
        <w:t>2)</w:t>
      </w:r>
      <w:r w:rsidRPr="00C40620">
        <w:t xml:space="preserve"> </w:t>
      </w:r>
      <w:r>
        <w:tab/>
        <w:t>z</w:t>
      </w:r>
      <w:r w:rsidRPr="00C40620">
        <w:t>wrot środków z tytułu zmniejszonych albo uchylonych kar pieniężnych, o których mowa w art. 43g pkt 1</w:t>
      </w:r>
      <w:r>
        <w:t>–</w:t>
      </w:r>
      <w:r w:rsidR="006806B4">
        <w:t>4;</w:t>
      </w:r>
    </w:p>
    <w:p w14:paraId="74585ADA" w14:textId="74559930" w:rsidR="006806B4" w:rsidRPr="00C40620" w:rsidRDefault="006806B4" w:rsidP="00C40620">
      <w:pPr>
        <w:pStyle w:val="ZPKTzmpktartykuempunktem"/>
      </w:pPr>
      <w:r>
        <w:t>3)</w:t>
      </w:r>
      <w:r>
        <w:tab/>
        <w:t>k</w:t>
      </w:r>
      <w:r w:rsidRPr="009B35CB">
        <w:t>oszty obsługi bankowej Funduszu</w:t>
      </w:r>
      <w:r>
        <w:t>.</w:t>
      </w:r>
    </w:p>
    <w:p w14:paraId="12FBF6E1" w14:textId="1815CA62" w:rsidR="00B335D4" w:rsidRPr="00B335D4" w:rsidRDefault="00B335D4" w:rsidP="00B335D4">
      <w:pPr>
        <w:pStyle w:val="ZARTzmartartykuempunktem"/>
      </w:pPr>
      <w:bookmarkStart w:id="2" w:name="mip48895755"/>
      <w:bookmarkEnd w:id="2"/>
      <w:r w:rsidRPr="00B335D4">
        <w:t>Art. 43</w:t>
      </w:r>
      <w:r w:rsidR="00C55D03">
        <w:t>i</w:t>
      </w:r>
      <w:r w:rsidRPr="00B335D4">
        <w:t>. 1. Jeżeli w wyniku zmiany albo uchylenia decyzji, kary pieniężne, o których mowa w art. 43g pkt 1–4, zostały zmniejszone albo uchylone, dysponent Funduszu niezwłocznie przekazuje na rachunek organu, który nałożył</w:t>
      </w:r>
      <w:r w:rsidR="00D21BE1">
        <w:t xml:space="preserve"> te kary</w:t>
      </w:r>
      <w:r w:rsidRPr="00B335D4">
        <w:t xml:space="preserve">, środki do wysokości wpływów do Funduszu z tytułu uchylonej albo zmniejszonej kary pieniężnej </w:t>
      </w:r>
      <w:r w:rsidRPr="00B335D4">
        <w:lastRenderedPageBreak/>
        <w:t>z</w:t>
      </w:r>
      <w:r w:rsidR="00887950">
        <w:t> </w:t>
      </w:r>
      <w:r w:rsidRPr="00B335D4">
        <w:t>przeznaczeniem na zwrot środków z tytułu zmniejszonych albo uchylonych kar pieniężnych, o których mowa w art. 43g pkt 1–4.</w:t>
      </w:r>
    </w:p>
    <w:p w14:paraId="3FAB8659" w14:textId="77777777" w:rsidR="006806B4" w:rsidRDefault="00B335D4" w:rsidP="00B335D4">
      <w:pPr>
        <w:pStyle w:val="ZUSTzmustartykuempunktem"/>
      </w:pPr>
      <w:r w:rsidRPr="00B335D4">
        <w:t xml:space="preserve">2. Funduszowi, na jego wniosek, może być udzielona przez ministra właściwego do spraw budżetu nieoprocentowana pożyczka z budżetu państwa z przeznaczeniem na zwrot środków z tytułu zmniejszonych albo uchylonych kar pieniężnych, o których mowa w </w:t>
      </w:r>
      <w:r w:rsidR="00F43968" w:rsidRPr="00F43968">
        <w:t xml:space="preserve">art. 43g </w:t>
      </w:r>
      <w:r w:rsidR="006806B4">
        <w:t>pkt 1–4.</w:t>
      </w:r>
    </w:p>
    <w:p w14:paraId="5418423B" w14:textId="324DD555" w:rsidR="00B335D4" w:rsidRPr="00B335D4" w:rsidRDefault="00C55D03" w:rsidP="00B335D4">
      <w:pPr>
        <w:pStyle w:val="ZUSTzmustartykuempunktem"/>
      </w:pPr>
      <w:r>
        <w:t>3</w:t>
      </w:r>
      <w:r w:rsidR="00B335D4" w:rsidRPr="00B335D4">
        <w:t>. Zasady udzielenia pożyczki, o której mowa w ust. 2, oraz jej zwrotu określa umowa, zawarta pomiędzy Funduszem a Skarbem Państwa reprezentowanym przez ministra właściwego do spraw budżetu.</w:t>
      </w:r>
    </w:p>
    <w:p w14:paraId="41B1B58A" w14:textId="77777777" w:rsidR="00DF6403" w:rsidRDefault="00D70F70" w:rsidP="00D23D32">
      <w:pPr>
        <w:pStyle w:val="ZARTzmartartykuempunktem"/>
        <w:keepNext/>
      </w:pPr>
      <w:r w:rsidRPr="00D31C56">
        <w:t>Art. 43j.</w:t>
      </w:r>
      <w:r w:rsidRPr="00F0294E">
        <w:t xml:space="preserve"> 1</w:t>
      </w:r>
      <w:r w:rsidRPr="009B35CB">
        <w:t>.</w:t>
      </w:r>
      <w:r w:rsidR="00DF6403">
        <w:t xml:space="preserve"> Przy ministrze właściwym do spraw instytucji finansowych działa Rada Edukacji Finansowej.</w:t>
      </w:r>
    </w:p>
    <w:p w14:paraId="598E3C62" w14:textId="77777777" w:rsidR="008E27FE" w:rsidRDefault="00DF6403" w:rsidP="007F7E29">
      <w:pPr>
        <w:pStyle w:val="ZARTzmartartykuempunktem"/>
        <w:keepNext/>
      </w:pPr>
      <w:r>
        <w:t xml:space="preserve">2. </w:t>
      </w:r>
      <w:r w:rsidR="00D70F70" w:rsidRPr="009B35CB">
        <w:t xml:space="preserve">Do zakresu działania Rady Edukacji Finansowej należy </w:t>
      </w:r>
      <w:r w:rsidR="008E27FE">
        <w:t>w szczególności:</w:t>
      </w:r>
    </w:p>
    <w:p w14:paraId="40AF5FDB" w14:textId="3AD297DA" w:rsidR="008E27FE" w:rsidRPr="00D31C56" w:rsidRDefault="00D70F70" w:rsidP="00D31C56">
      <w:pPr>
        <w:pStyle w:val="ZPKTzmpktartykuempunktem"/>
      </w:pPr>
      <w:r w:rsidRPr="009B35CB">
        <w:t>1</w:t>
      </w:r>
      <w:r w:rsidRPr="009C3629">
        <w:t>)</w:t>
      </w:r>
      <w:r w:rsidRPr="009C3629">
        <w:tab/>
      </w:r>
      <w:r w:rsidR="008E27FE" w:rsidRPr="00D31C56">
        <w:t xml:space="preserve">wyznaczanie </w:t>
      </w:r>
      <w:r w:rsidR="002C2E3C">
        <w:t>kierunków realizacji zadań finansowanych ze środków Funduszu</w:t>
      </w:r>
      <w:r w:rsidR="002C2E3C" w:rsidRPr="00D31C56" w:rsidDel="002C2E3C">
        <w:t xml:space="preserve"> </w:t>
      </w:r>
      <w:r w:rsidR="000507D8" w:rsidRPr="00D31C56">
        <w:t>i</w:t>
      </w:r>
      <w:r w:rsidR="004C7F9C">
        <w:t> </w:t>
      </w:r>
      <w:r w:rsidR="000507D8" w:rsidRPr="00D31C56">
        <w:t>określanie sposobu ich realizacji;</w:t>
      </w:r>
    </w:p>
    <w:p w14:paraId="22FD2FC0" w14:textId="77777777" w:rsidR="0081210E" w:rsidRDefault="008E27FE" w:rsidP="00D31C56">
      <w:pPr>
        <w:pStyle w:val="ZPKTzmpktartykuempunktem"/>
      </w:pPr>
      <w:r w:rsidRPr="00D31C56">
        <w:t>2)</w:t>
      </w:r>
      <w:r w:rsidRPr="00D31C56">
        <w:tab/>
      </w:r>
      <w:r w:rsidR="0081210E" w:rsidRPr="009B35CB">
        <w:t xml:space="preserve">wyrażanie opinii w sprawach </w:t>
      </w:r>
      <w:r w:rsidR="0081210E">
        <w:t xml:space="preserve">dotyczących edukacji finansowej </w:t>
      </w:r>
      <w:r w:rsidR="0081210E" w:rsidRPr="009B35CB">
        <w:t>przedstawi</w:t>
      </w:r>
      <w:r w:rsidR="0081210E">
        <w:t>a</w:t>
      </w:r>
      <w:r w:rsidR="0081210E" w:rsidRPr="009B35CB">
        <w:t>nych przez ministra właściwego do spraw instytucji finansowych</w:t>
      </w:r>
      <w:r w:rsidR="0081210E">
        <w:t>;</w:t>
      </w:r>
    </w:p>
    <w:p w14:paraId="661D8E66" w14:textId="77777777" w:rsidR="008E27FE" w:rsidRPr="009C3629" w:rsidRDefault="0081210E" w:rsidP="00D31C56">
      <w:pPr>
        <w:pStyle w:val="ZPKTzmpktartykuempunktem"/>
      </w:pPr>
      <w:r>
        <w:t>3)</w:t>
      </w:r>
      <w:r>
        <w:tab/>
      </w:r>
      <w:r w:rsidR="008E27FE" w:rsidRPr="009C3629">
        <w:t>opracowywanie opinii i wniosków w sprawach</w:t>
      </w:r>
      <w:r>
        <w:t xml:space="preserve"> dotyczących</w:t>
      </w:r>
      <w:r w:rsidR="008E27FE" w:rsidRPr="009C3629">
        <w:t xml:space="preserve"> edukacj</w:t>
      </w:r>
      <w:r>
        <w:t>i</w:t>
      </w:r>
      <w:r w:rsidR="008E27FE" w:rsidRPr="009C3629">
        <w:t xml:space="preserve"> finansow</w:t>
      </w:r>
      <w:r>
        <w:t>ej</w:t>
      </w:r>
      <w:r w:rsidR="008E27FE" w:rsidRPr="009C3629">
        <w:t>;</w:t>
      </w:r>
    </w:p>
    <w:p w14:paraId="16ECBAFF" w14:textId="3C18510D" w:rsidR="00D70F70" w:rsidRDefault="0081210E">
      <w:pPr>
        <w:pStyle w:val="ZPKTzmpktartykuempunktem"/>
      </w:pPr>
      <w:r>
        <w:t>4</w:t>
      </w:r>
      <w:r w:rsidR="00D70F70" w:rsidRPr="009B35CB">
        <w:t>)</w:t>
      </w:r>
      <w:r w:rsidR="00D70F70" w:rsidRPr="009B35CB">
        <w:tab/>
        <w:t xml:space="preserve">opiniowanie projektów dokumentów, o których mowa </w:t>
      </w:r>
      <w:r w:rsidR="00D70F70" w:rsidRPr="005426AA">
        <w:t>w art. 4</w:t>
      </w:r>
      <w:r w:rsidR="005426AA" w:rsidRPr="00D31C56">
        <w:t>3</w:t>
      </w:r>
      <w:r w:rsidR="006B68C5">
        <w:t>h</w:t>
      </w:r>
      <w:r w:rsidR="00D70F70" w:rsidRPr="005426AA">
        <w:t xml:space="preserve"> ust. 1 pkt 1</w:t>
      </w:r>
      <w:r w:rsidR="00C55D03">
        <w:t xml:space="preserve"> lit. a</w:t>
      </w:r>
      <w:r w:rsidR="00D70F70" w:rsidRPr="005426AA">
        <w:t xml:space="preserve">, </w:t>
      </w:r>
      <w:r w:rsidR="00C55D03">
        <w:t>c i d</w:t>
      </w:r>
      <w:r w:rsidR="00D70F70" w:rsidRPr="009B35CB">
        <w:t>.</w:t>
      </w:r>
    </w:p>
    <w:p w14:paraId="12CE773F" w14:textId="77777777" w:rsidR="001E30E0" w:rsidRPr="009B35CB" w:rsidRDefault="00C55D03" w:rsidP="00D31C56">
      <w:pPr>
        <w:pStyle w:val="ZUSTzmustartykuempunktem"/>
      </w:pPr>
      <w:r>
        <w:t>3</w:t>
      </w:r>
      <w:r w:rsidR="001E30E0">
        <w:t xml:space="preserve">. </w:t>
      </w:r>
      <w:r w:rsidR="006D31CE">
        <w:t>O</w:t>
      </w:r>
      <w:r w:rsidR="006D31CE" w:rsidRPr="001E30E0">
        <w:t>bsługę Rady Edukacji Finansowej</w:t>
      </w:r>
      <w:r w:rsidR="006D31CE">
        <w:t xml:space="preserve"> zapewnia u</w:t>
      </w:r>
      <w:r w:rsidR="001E30E0" w:rsidRPr="001E30E0">
        <w:t>rząd obsługujący ministra właściwego do spraw instytucji finansowych</w:t>
      </w:r>
      <w:r w:rsidR="001E30E0">
        <w:t>.</w:t>
      </w:r>
    </w:p>
    <w:p w14:paraId="15C15E9E" w14:textId="77777777" w:rsidR="001E6C22" w:rsidRPr="009B35CB" w:rsidRDefault="00D23D32" w:rsidP="00FA476F">
      <w:pPr>
        <w:pStyle w:val="ZARTzmartartykuempunktem"/>
        <w:keepNext/>
      </w:pPr>
      <w:r>
        <w:t xml:space="preserve">Art. 43k. </w:t>
      </w:r>
      <w:r w:rsidR="009B35CB">
        <w:t>1.</w:t>
      </w:r>
      <w:r w:rsidR="001E6C22" w:rsidRPr="009B35CB">
        <w:t xml:space="preserve"> Minister właściwy do spraw instytucji finansowych powołuje w skład Rady Edukacji Finansowej:</w:t>
      </w:r>
    </w:p>
    <w:p w14:paraId="365785C0" w14:textId="77777777" w:rsidR="001E6C22" w:rsidRPr="009B35CB" w:rsidRDefault="003C68F1" w:rsidP="003C68F1">
      <w:pPr>
        <w:pStyle w:val="ZPKTzmpktartykuempunktem"/>
      </w:pPr>
      <w:r>
        <w:t>1)</w:t>
      </w:r>
      <w:r>
        <w:tab/>
      </w:r>
      <w:r w:rsidR="001E6C22" w:rsidRPr="009B35CB">
        <w:t>trzech przedstawicieli ministra właściwego do spraw instytucji finansowych;</w:t>
      </w:r>
    </w:p>
    <w:p w14:paraId="56B2F2FC" w14:textId="77777777" w:rsidR="001E6C22" w:rsidRPr="009B35CB" w:rsidRDefault="003C68F1" w:rsidP="003C68F1">
      <w:pPr>
        <w:pStyle w:val="ZPKTzmpktartykuempunktem"/>
      </w:pPr>
      <w:r>
        <w:t>2)</w:t>
      </w:r>
      <w:r>
        <w:tab/>
      </w:r>
      <w:r w:rsidR="001E6C22" w:rsidRPr="009B35CB">
        <w:t>przedstawiciela ministra właściwego do spraw oświaty i wychowania;</w:t>
      </w:r>
    </w:p>
    <w:p w14:paraId="2A209E64" w14:textId="77777777" w:rsidR="001E6C22" w:rsidRPr="009B35CB" w:rsidRDefault="003C68F1" w:rsidP="003C68F1">
      <w:pPr>
        <w:pStyle w:val="ZPKTzmpktartykuempunktem"/>
      </w:pPr>
      <w:r>
        <w:t>3)</w:t>
      </w:r>
      <w:r>
        <w:tab/>
      </w:r>
      <w:r w:rsidR="001E6C22" w:rsidRPr="009B35CB">
        <w:t>przedstawiciela Rzecznika;</w:t>
      </w:r>
    </w:p>
    <w:p w14:paraId="40692AEF" w14:textId="77777777" w:rsidR="001E6C22" w:rsidRPr="009B35CB" w:rsidRDefault="003C68F1" w:rsidP="003C68F1">
      <w:pPr>
        <w:pStyle w:val="ZPKTzmpktartykuempunktem"/>
      </w:pPr>
      <w:r>
        <w:t>4)</w:t>
      </w:r>
      <w:r>
        <w:tab/>
      </w:r>
      <w:r w:rsidR="001E6C22" w:rsidRPr="009B35CB">
        <w:t>przedstawiciela Prezesa Urzędu Ochrony Konkurencji i Konsumentów;</w:t>
      </w:r>
    </w:p>
    <w:p w14:paraId="1DA0ED0A" w14:textId="77777777" w:rsidR="001E6C22" w:rsidRPr="009B35CB" w:rsidRDefault="003C68F1" w:rsidP="003C68F1">
      <w:pPr>
        <w:pStyle w:val="ZPKTzmpktartykuempunktem"/>
      </w:pPr>
      <w:r>
        <w:t>5)</w:t>
      </w:r>
      <w:r>
        <w:tab/>
      </w:r>
      <w:r w:rsidR="001E6C22" w:rsidRPr="009B35CB">
        <w:t>przedstawiciela Przewodniczącego Komisji Nadzoru Finansowego;</w:t>
      </w:r>
    </w:p>
    <w:p w14:paraId="41B266C9" w14:textId="77777777" w:rsidR="001E6C22" w:rsidRPr="009B35CB" w:rsidRDefault="003C68F1" w:rsidP="003C68F1">
      <w:pPr>
        <w:pStyle w:val="ZPKTzmpktartykuempunktem"/>
      </w:pPr>
      <w:r>
        <w:t>6)</w:t>
      </w:r>
      <w:r>
        <w:tab/>
      </w:r>
      <w:r w:rsidR="001E6C22" w:rsidRPr="009B35CB">
        <w:t>przedstawiciela Prezesa Narodowego Banku Polskiego;</w:t>
      </w:r>
    </w:p>
    <w:p w14:paraId="741DF1CD" w14:textId="77777777" w:rsidR="001E6C22" w:rsidRPr="009B35CB" w:rsidRDefault="003C68F1" w:rsidP="003C68F1">
      <w:pPr>
        <w:pStyle w:val="ZPKTzmpktartykuempunktem"/>
      </w:pPr>
      <w:r>
        <w:t>7)</w:t>
      </w:r>
      <w:r>
        <w:tab/>
      </w:r>
      <w:r w:rsidR="001E6C22" w:rsidRPr="009B35CB">
        <w:t>przedstawiciela Krajowego Depozytu Papierów Wartościowych S.A.;</w:t>
      </w:r>
    </w:p>
    <w:p w14:paraId="3BD23BEF" w14:textId="77777777" w:rsidR="001E6C22" w:rsidRPr="009B35CB" w:rsidRDefault="003C68F1" w:rsidP="003C68F1">
      <w:pPr>
        <w:pStyle w:val="ZPKTzmpktartykuempunktem"/>
      </w:pPr>
      <w:r>
        <w:t>8)</w:t>
      </w:r>
      <w:r>
        <w:tab/>
      </w:r>
      <w:r w:rsidR="001E6C22" w:rsidRPr="009B35CB">
        <w:t>przedstawiciela Bankowego Funduszu Gwarancyjnego;</w:t>
      </w:r>
    </w:p>
    <w:p w14:paraId="0B522069" w14:textId="32880551" w:rsidR="001E6C22" w:rsidRPr="003C68F1" w:rsidRDefault="003C68F1" w:rsidP="003C68F1">
      <w:pPr>
        <w:pStyle w:val="ZPKTzmpktartykuempunktem"/>
      </w:pPr>
      <w:r>
        <w:lastRenderedPageBreak/>
        <w:t>9)</w:t>
      </w:r>
      <w:r>
        <w:tab/>
      </w:r>
      <w:r w:rsidR="001E6C22" w:rsidRPr="009B35CB">
        <w:t>przedstawiciela Polskiego Funduszu Rozwoju Spółka Akcyjna z siedzibą w</w:t>
      </w:r>
      <w:r w:rsidR="00F115D9">
        <w:t> </w:t>
      </w:r>
      <w:r w:rsidR="001E6C22" w:rsidRPr="009B35CB">
        <w:t>Warszawie, o którym mowa w art. 2 pkt 8 lit. b ustawy z dnia 16 grudnia 2016 r. o zasadach zarządzania mieniem państwowym (Dz.</w:t>
      </w:r>
      <w:r w:rsidR="00C50AA5">
        <w:t xml:space="preserve"> </w:t>
      </w:r>
      <w:r w:rsidR="001E6C22" w:rsidRPr="009B35CB">
        <w:t>U. z 20</w:t>
      </w:r>
      <w:r w:rsidR="005F3BBB">
        <w:t>2</w:t>
      </w:r>
      <w:r w:rsidR="00DC227A">
        <w:t>1</w:t>
      </w:r>
      <w:r w:rsidR="001E6C22" w:rsidRPr="009B35CB">
        <w:t xml:space="preserve"> r. poz. </w:t>
      </w:r>
      <w:r w:rsidR="00DC227A">
        <w:t>1933</w:t>
      </w:r>
      <w:r w:rsidR="001E6C22" w:rsidRPr="009B35CB">
        <w:t>);</w:t>
      </w:r>
    </w:p>
    <w:p w14:paraId="68B214CA" w14:textId="77777777" w:rsidR="001E6C22" w:rsidRPr="009B35CB" w:rsidRDefault="003C68F1" w:rsidP="003C68F1">
      <w:pPr>
        <w:pStyle w:val="ZPKTzmpktartykuempunktem"/>
      </w:pPr>
      <w:r>
        <w:t>10)</w:t>
      </w:r>
      <w:r>
        <w:tab/>
      </w:r>
      <w:r w:rsidR="001E6C22" w:rsidRPr="009B35CB">
        <w:t>przedstawiciela Giełdy Papierów Wartościowych w Warszawie S.A.</w:t>
      </w:r>
    </w:p>
    <w:p w14:paraId="12D46F83" w14:textId="77777777" w:rsidR="001E6C22" w:rsidRPr="009B35CB" w:rsidRDefault="009B35CB" w:rsidP="003C68F1">
      <w:pPr>
        <w:pStyle w:val="ZUSTzmustartykuempunktem"/>
      </w:pPr>
      <w:r>
        <w:t>2</w:t>
      </w:r>
      <w:r w:rsidR="001E6C22" w:rsidRPr="009B35CB">
        <w:t xml:space="preserve">. Minister właściwy do spraw instytucji finansowych powołuje Przewodniczącego Rady Edukacji Finansowej spośród członków Rady Edukacji Finansowej, o których mowa w ust. </w:t>
      </w:r>
      <w:r w:rsidR="005F3BBB">
        <w:t>1</w:t>
      </w:r>
      <w:r w:rsidR="001E6C22" w:rsidRPr="009B35CB">
        <w:t xml:space="preserve"> pkt 1.</w:t>
      </w:r>
    </w:p>
    <w:p w14:paraId="7AC6BE2B" w14:textId="77777777" w:rsidR="001E6C22" w:rsidRPr="009B35CB" w:rsidRDefault="009B35CB" w:rsidP="003C68F1">
      <w:pPr>
        <w:pStyle w:val="ZUSTzmustartykuempunktem"/>
      </w:pPr>
      <w:r>
        <w:t>3</w:t>
      </w:r>
      <w:r w:rsidR="001E6C22" w:rsidRPr="009B35CB">
        <w:t>. W posiedzeniach Rady Edukacji Finansowej mogą uczestniczyć, z głosem doradczym, przedstawiciele izb gospodarczych zrzeszających podmioty rynku finansowego.</w:t>
      </w:r>
    </w:p>
    <w:p w14:paraId="357A5FB3" w14:textId="2740CA12" w:rsidR="001E6C22" w:rsidRPr="009B35CB" w:rsidRDefault="009B35CB" w:rsidP="003C68F1">
      <w:pPr>
        <w:pStyle w:val="ZUSTzmustartykuempunktem"/>
      </w:pPr>
      <w:r>
        <w:t>4</w:t>
      </w:r>
      <w:r w:rsidR="001E6C22" w:rsidRPr="009B35CB">
        <w:t>. Rada Edukacji Finansowej podejmuje uchwały zwykłą większością głosów w</w:t>
      </w:r>
      <w:r w:rsidR="008C28AC">
        <w:t> </w:t>
      </w:r>
      <w:r w:rsidR="001E6C22" w:rsidRPr="009B35CB">
        <w:t>obecności co najmniej 6 członków.</w:t>
      </w:r>
    </w:p>
    <w:p w14:paraId="32B6150B" w14:textId="77777777" w:rsidR="001E6C22" w:rsidRPr="009B35CB" w:rsidRDefault="009B35CB" w:rsidP="003C68F1">
      <w:pPr>
        <w:pStyle w:val="ZUSTzmustartykuempunktem"/>
      </w:pPr>
      <w:r>
        <w:t>5</w:t>
      </w:r>
      <w:r w:rsidR="001E6C22" w:rsidRPr="009B35CB">
        <w:t>. W przypadku równej liczby głosów decyduje głos Przewodniczącego Rady Edukacji Finansowej.</w:t>
      </w:r>
    </w:p>
    <w:p w14:paraId="0E52179F" w14:textId="7B94DF9D" w:rsidR="001E6C22" w:rsidRDefault="009B35CB" w:rsidP="003C68F1">
      <w:pPr>
        <w:pStyle w:val="ZUSTzmustartykuempunktem"/>
      </w:pPr>
      <w:r>
        <w:t>6</w:t>
      </w:r>
      <w:r w:rsidR="001E6C22" w:rsidRPr="009B35CB">
        <w:t>. Minister właściwy do spraw instytucji finansowych określi, w drodze rozporządzenia, regulamin pracy Rady Edukacji Finansowej, mając na uwadze potrzebę zapewnienia prawidłowego funkcjonowania Rady Edukacji Finansowej.</w:t>
      </w:r>
      <w:r w:rsidR="004161BB">
        <w:t>”</w:t>
      </w:r>
      <w:r w:rsidR="00F0294E">
        <w:t>.</w:t>
      </w:r>
    </w:p>
    <w:p w14:paraId="7E60F351" w14:textId="19538A64" w:rsidR="003374EB" w:rsidRPr="009B35CB" w:rsidRDefault="003374EB" w:rsidP="003374EB">
      <w:pPr>
        <w:pStyle w:val="ARTartustawynprozporzdzenia"/>
      </w:pPr>
      <w:r w:rsidRPr="007F7E29">
        <w:rPr>
          <w:rStyle w:val="Ppogrubienie"/>
        </w:rPr>
        <w:t>Art.</w:t>
      </w:r>
      <w:r w:rsidR="0081210E" w:rsidRPr="007F7E29">
        <w:rPr>
          <w:rStyle w:val="Ppogrubienie"/>
        </w:rPr>
        <w:t> </w:t>
      </w:r>
      <w:r w:rsidRPr="004161BB">
        <w:rPr>
          <w:rStyle w:val="Ppogrubienie"/>
        </w:rPr>
        <w:t>2.</w:t>
      </w:r>
      <w:r>
        <w:t xml:space="preserve"> W ustawie z dnia 15 lutego 1992 r. o podatku dochodowym od osób prawnych (Dz. U. z 202</w:t>
      </w:r>
      <w:r w:rsidR="006860A5">
        <w:t>1</w:t>
      </w:r>
      <w:r>
        <w:t xml:space="preserve"> r. poz. 1</w:t>
      </w:r>
      <w:r w:rsidR="006860A5">
        <w:t>800, 1927, 2105</w:t>
      </w:r>
      <w:r w:rsidR="00DC227A">
        <w:t>,</w:t>
      </w:r>
      <w:r w:rsidR="006860A5">
        <w:t xml:space="preserve"> 2106</w:t>
      </w:r>
      <w:r w:rsidR="00DC227A">
        <w:t xml:space="preserve">, 2269 i 2427 </w:t>
      </w:r>
      <w:r>
        <w:t>) w art. 17 w ust. 1 uchyla się pkt 30a.</w:t>
      </w:r>
    </w:p>
    <w:p w14:paraId="68637258" w14:textId="168DD36C" w:rsidR="003F77AC" w:rsidRDefault="003F77AC" w:rsidP="003F77AC">
      <w:pPr>
        <w:pStyle w:val="ARTartustawynprozporzdzenia"/>
      </w:pPr>
      <w:r w:rsidRPr="007F7E29">
        <w:rPr>
          <w:rStyle w:val="Ppogrubienie"/>
        </w:rPr>
        <w:t>Art. 3</w:t>
      </w:r>
      <w:r w:rsidRPr="004161BB">
        <w:rPr>
          <w:rStyle w:val="Ppogrubienie"/>
        </w:rPr>
        <w:t>.</w:t>
      </w:r>
      <w:r w:rsidRPr="009B35CB">
        <w:rPr>
          <w:rStyle w:val="Ppogrubienie"/>
        </w:rPr>
        <w:t xml:space="preserve"> </w:t>
      </w:r>
      <w:r w:rsidRPr="009B35CB">
        <w:t xml:space="preserve">Likwiduje się Fundusz Edukacji Finansowej, o którym mowa w rozdziale 4a ustawy zmienianej w art. 1, zwany dalej </w:t>
      </w:r>
      <w:r w:rsidR="004161BB">
        <w:t>„</w:t>
      </w:r>
      <w:r w:rsidRPr="009B35CB">
        <w:t>likwidowanym Funduszem</w:t>
      </w:r>
      <w:r w:rsidR="004161BB">
        <w:t>”</w:t>
      </w:r>
      <w:r w:rsidRPr="009B35CB">
        <w:t>.</w:t>
      </w:r>
    </w:p>
    <w:p w14:paraId="4A2686FD" w14:textId="318DDB6B" w:rsidR="00540BE1" w:rsidRDefault="003F77AC" w:rsidP="00540BE1">
      <w:pPr>
        <w:pStyle w:val="ARTartustawynprozporzdzenia"/>
      </w:pPr>
      <w:r w:rsidRPr="007F7E29">
        <w:rPr>
          <w:rStyle w:val="Ppogrubienie"/>
        </w:rPr>
        <w:t>Art. 4</w:t>
      </w:r>
      <w:r w:rsidRPr="004161BB">
        <w:rPr>
          <w:rStyle w:val="Ppogrubienie"/>
        </w:rPr>
        <w:t>.</w:t>
      </w:r>
      <w:r w:rsidR="008C28AC">
        <w:t xml:space="preserve"> </w:t>
      </w:r>
      <w:r w:rsidR="00540BE1" w:rsidRPr="009B35CB">
        <w:t>Tworzy się Fundusz Edukacji Finansowej.</w:t>
      </w:r>
      <w:r w:rsidR="008C28AC">
        <w:t xml:space="preserve"> </w:t>
      </w:r>
    </w:p>
    <w:p w14:paraId="43157CC4" w14:textId="2A277169" w:rsidR="00D66D8B" w:rsidRPr="009B35CB" w:rsidRDefault="003767AC" w:rsidP="00FA476F">
      <w:pPr>
        <w:pStyle w:val="ARTartustawynprozporzdzenia"/>
      </w:pPr>
      <w:r w:rsidRPr="00FA476F">
        <w:rPr>
          <w:rStyle w:val="Ppogrubienie"/>
        </w:rPr>
        <w:t>Art. 5</w:t>
      </w:r>
      <w:r w:rsidR="001140E9" w:rsidRPr="00FA476F">
        <w:rPr>
          <w:rStyle w:val="Ppogrubienie"/>
        </w:rPr>
        <w:t>.</w:t>
      </w:r>
      <w:r w:rsidR="00D66D8B" w:rsidRPr="00D66D8B">
        <w:t xml:space="preserve"> Pierwszy plan finansowy Funduszu</w:t>
      </w:r>
      <w:r w:rsidR="00D66D8B" w:rsidRPr="003C4798">
        <w:t xml:space="preserve"> </w:t>
      </w:r>
      <w:r w:rsidR="00D66D8B" w:rsidRPr="00D66D8B">
        <w:t>Edukacji Finansowej, obejmujący okres od dnia utworzenia Funduszu Edukacji Finansowej do dnia 31 grudnia 2022 r. sporządza jego dysponent, w terminie 14 dni od dnia wejścia w życie niniejszej ustawy.</w:t>
      </w:r>
    </w:p>
    <w:p w14:paraId="2A60316A" w14:textId="4636A54E" w:rsidR="00A31CCC" w:rsidRDefault="00F115D9" w:rsidP="00D23D32">
      <w:pPr>
        <w:pStyle w:val="ARTartustawynprozporzdzenia"/>
      </w:pPr>
      <w:r w:rsidRPr="007F7E29">
        <w:rPr>
          <w:rStyle w:val="Ppogrubienie"/>
        </w:rPr>
        <w:t>Art.</w:t>
      </w:r>
      <w:r w:rsidR="0081210E" w:rsidRPr="007F7E29">
        <w:rPr>
          <w:rStyle w:val="Ppogrubienie"/>
        </w:rPr>
        <w:t> </w:t>
      </w:r>
      <w:r w:rsidR="003767AC">
        <w:rPr>
          <w:rStyle w:val="Ppogrubienie"/>
        </w:rPr>
        <w:t>6</w:t>
      </w:r>
      <w:r w:rsidRPr="007F7E29">
        <w:rPr>
          <w:rStyle w:val="Ppogrubienie"/>
        </w:rPr>
        <w:t>.</w:t>
      </w:r>
      <w:r>
        <w:t xml:space="preserve"> </w:t>
      </w:r>
      <w:r w:rsidR="00A31CCC" w:rsidRPr="00F115D9">
        <w:t>Rzecznik Finansow</w:t>
      </w:r>
      <w:r w:rsidR="00A31CCC">
        <w:t xml:space="preserve">y </w:t>
      </w:r>
      <w:r w:rsidR="00A31CCC" w:rsidRPr="0083261B">
        <w:t xml:space="preserve">składa </w:t>
      </w:r>
      <w:r w:rsidR="00A31CCC" w:rsidRPr="00F115D9">
        <w:t xml:space="preserve">w terminie </w:t>
      </w:r>
      <w:r w:rsidR="00A31CCC">
        <w:t>30</w:t>
      </w:r>
      <w:r w:rsidR="00A31CCC" w:rsidRPr="00F115D9">
        <w:t xml:space="preserve"> dni od </w:t>
      </w:r>
      <w:r w:rsidR="00A31CCC">
        <w:t>dnia wejścia w życie niniejszej ustawy</w:t>
      </w:r>
      <w:r w:rsidR="00A31CCC" w:rsidRPr="00F115D9">
        <w:t>, Prezesowi Rady Ministrów oraz ministrowi właściwemu do spraw instytucji finansowych</w:t>
      </w:r>
      <w:r w:rsidR="00A31CCC">
        <w:t>, s</w:t>
      </w:r>
      <w:r w:rsidRPr="00F115D9">
        <w:t xml:space="preserve">prawozdanie, </w:t>
      </w:r>
      <w:r w:rsidR="00383EF5">
        <w:t>z działalności finansowanej ze środków likwidowanego Funduszu wraz z informacją o wykorzystaniu środków likwidowanego Funduszu.</w:t>
      </w:r>
    </w:p>
    <w:p w14:paraId="47546A8D" w14:textId="39708B36" w:rsidR="00540BE1" w:rsidRDefault="001E3603" w:rsidP="00D23D32">
      <w:pPr>
        <w:pStyle w:val="ARTartustawynprozporzdzenia"/>
      </w:pPr>
      <w:r w:rsidRPr="007F7E29">
        <w:rPr>
          <w:rStyle w:val="Ppogrubienie"/>
        </w:rPr>
        <w:lastRenderedPageBreak/>
        <w:t>Art.</w:t>
      </w:r>
      <w:r w:rsidR="0081210E" w:rsidRPr="007F7E29">
        <w:rPr>
          <w:rStyle w:val="Ppogrubienie"/>
        </w:rPr>
        <w:t> </w:t>
      </w:r>
      <w:r w:rsidR="003767AC">
        <w:rPr>
          <w:rStyle w:val="Ppogrubienie"/>
        </w:rPr>
        <w:t>7</w:t>
      </w:r>
      <w:r w:rsidR="00540BE1" w:rsidRPr="007F7E29">
        <w:rPr>
          <w:rStyle w:val="Ppogrubienie"/>
        </w:rPr>
        <w:t>.</w:t>
      </w:r>
      <w:r w:rsidR="00540BE1" w:rsidRPr="009B35CB">
        <w:t xml:space="preserve"> 1. Środki </w:t>
      </w:r>
      <w:r w:rsidR="00540BE1" w:rsidRPr="00D23D32">
        <w:t>likwidowanego</w:t>
      </w:r>
      <w:r w:rsidR="00540BE1" w:rsidRPr="009B35CB">
        <w:t xml:space="preserve"> Funduszu stanowią przychód Funduszu Edukacji Finansowej.</w:t>
      </w:r>
    </w:p>
    <w:p w14:paraId="0C888229" w14:textId="77777777" w:rsidR="00F66F07" w:rsidRPr="009B35CB" w:rsidRDefault="00F66F07" w:rsidP="00D23D32">
      <w:pPr>
        <w:pStyle w:val="USTustnpkodeksu"/>
      </w:pPr>
      <w:r>
        <w:t>2. Środki, o których mowa w ust. 1, mogą być wydatkowane przez Fundusz Edukacji Finansowej przed upływem okresu gdy decyzja w sprawach, o których mowa w art. 43c ust. 1 pkt 1</w:t>
      </w:r>
      <w:r w:rsidR="006D31CE">
        <w:t>–</w:t>
      </w:r>
      <w:r>
        <w:t>3 ustawy zmienianej w art. 1, stanie się ostateczna lub p</w:t>
      </w:r>
      <w:r w:rsidR="008E38E3">
        <w:t>rzed uprawomocnieniem</w:t>
      </w:r>
      <w:r>
        <w:t xml:space="preserve"> się wyroku sądu w tych sprawach.</w:t>
      </w:r>
    </w:p>
    <w:p w14:paraId="6BF617B0" w14:textId="2D996358" w:rsidR="00D127C2" w:rsidRPr="009B35CB" w:rsidRDefault="00D127C2" w:rsidP="00D127C2">
      <w:pPr>
        <w:pStyle w:val="ARTartustawynprozporzdzenia"/>
      </w:pPr>
      <w:r w:rsidRPr="007F7E29">
        <w:rPr>
          <w:rStyle w:val="Ppogrubienie"/>
        </w:rPr>
        <w:t>Art.</w:t>
      </w:r>
      <w:r w:rsidR="0081210E" w:rsidRPr="007F7E29">
        <w:rPr>
          <w:rStyle w:val="Ppogrubienie"/>
        </w:rPr>
        <w:t> </w:t>
      </w:r>
      <w:r w:rsidR="003767AC">
        <w:rPr>
          <w:rStyle w:val="Ppogrubienie"/>
        </w:rPr>
        <w:t>8</w:t>
      </w:r>
      <w:r w:rsidRPr="007F7E29">
        <w:rPr>
          <w:rStyle w:val="Ppogrubienie"/>
        </w:rPr>
        <w:t>.</w:t>
      </w:r>
      <w:r w:rsidRPr="009B35CB">
        <w:rPr>
          <w:rStyle w:val="Ppogrubienie"/>
        </w:rPr>
        <w:t xml:space="preserve"> </w:t>
      </w:r>
      <w:r w:rsidR="00824DAB" w:rsidRPr="00824DAB">
        <w:t>1.</w:t>
      </w:r>
      <w:r w:rsidR="00824DAB">
        <w:t xml:space="preserve"> </w:t>
      </w:r>
      <w:r w:rsidRPr="009B35CB">
        <w:t>Do dnia wejścia w</w:t>
      </w:r>
      <w:r w:rsidR="00824DAB">
        <w:t xml:space="preserve"> </w:t>
      </w:r>
      <w:r w:rsidRPr="009B35CB">
        <w:t>życie niniejszej ustawy Rzecznik Finansowy przekazuje ministrowi właściwemu do spraw instytucji finansowych informacje i dokumenty niezbędne do dysponowania środkami Funduszu Edukacji Finansowej, w szczególności dane dotyczące rachunków bankowych, na których były gromadzone środki likwidowanego Funduszu, oraz ewidencję księgową operacji związanych z funkcjonowaniem likwidowanego Funduszu, według stanu na dzień przekazania.</w:t>
      </w:r>
    </w:p>
    <w:p w14:paraId="5AF7AF00" w14:textId="77777777" w:rsidR="00540BE1" w:rsidRPr="009B35CB" w:rsidRDefault="00540BE1" w:rsidP="007F7E29">
      <w:pPr>
        <w:pStyle w:val="USTustnpkodeksu"/>
        <w:keepNext/>
      </w:pPr>
      <w:r w:rsidRPr="009B35CB">
        <w:t xml:space="preserve">2. </w:t>
      </w:r>
      <w:r w:rsidR="00963917" w:rsidRPr="009B35CB">
        <w:t>Minister właściwy do spraw instytucji finansowych</w:t>
      </w:r>
      <w:r w:rsidRPr="009B35CB">
        <w:t xml:space="preserve"> niezwłocznie:</w:t>
      </w:r>
    </w:p>
    <w:p w14:paraId="6B017AC6" w14:textId="77777777" w:rsidR="00540BE1" w:rsidRPr="009B35CB" w:rsidRDefault="00540BE1" w:rsidP="00540BE1">
      <w:pPr>
        <w:pStyle w:val="PKTpunkt"/>
      </w:pPr>
      <w:r w:rsidRPr="009B35CB">
        <w:t>1)</w:t>
      </w:r>
      <w:r w:rsidRPr="009B35CB">
        <w:tab/>
        <w:t>rozwiązuje lokaty środków likwidowanego Funduszu;</w:t>
      </w:r>
    </w:p>
    <w:p w14:paraId="32CFEDB9" w14:textId="77777777" w:rsidR="00540BE1" w:rsidRDefault="00540BE1" w:rsidP="00540BE1">
      <w:pPr>
        <w:pStyle w:val="PKTpunkt"/>
      </w:pPr>
      <w:r w:rsidRPr="009B35CB">
        <w:t>2)</w:t>
      </w:r>
      <w:r w:rsidRPr="009B35CB">
        <w:tab/>
        <w:t>przekazuje środki z rachunku likwidowanego Funduszu, w tym z lokat, o których mowa w pkt 1, do Funduszu Edukacji Finansowej.</w:t>
      </w:r>
    </w:p>
    <w:p w14:paraId="6DDFAC58" w14:textId="708500CE" w:rsidR="00540BE1" w:rsidRPr="009B35CB" w:rsidRDefault="00540BE1" w:rsidP="00540BE1">
      <w:pPr>
        <w:pStyle w:val="ARTartustawynprozporzdzenia"/>
      </w:pPr>
      <w:r w:rsidRPr="007F7E29">
        <w:rPr>
          <w:rStyle w:val="Ppogrubienie"/>
        </w:rPr>
        <w:t>Art.</w:t>
      </w:r>
      <w:r w:rsidR="0081210E" w:rsidRPr="007F7E29">
        <w:rPr>
          <w:rStyle w:val="Ppogrubienie"/>
        </w:rPr>
        <w:t> </w:t>
      </w:r>
      <w:r w:rsidR="003767AC">
        <w:rPr>
          <w:rStyle w:val="Ppogrubienie"/>
        </w:rPr>
        <w:t>9</w:t>
      </w:r>
      <w:r w:rsidRPr="007F7E29">
        <w:rPr>
          <w:rStyle w:val="Ppogrubienie"/>
        </w:rPr>
        <w:t>.</w:t>
      </w:r>
      <w:r w:rsidRPr="009B35CB">
        <w:rPr>
          <w:rStyle w:val="Ppogrubienie"/>
        </w:rPr>
        <w:t xml:space="preserve"> </w:t>
      </w:r>
      <w:r w:rsidRPr="009B35CB">
        <w:t>1. Należności i zobowiązania likwidowanego Funduszu stają się należnościami i zobowiązaniami Funduszu Edukacji Finansowej.</w:t>
      </w:r>
    </w:p>
    <w:p w14:paraId="38E39984" w14:textId="77777777" w:rsidR="00540BE1" w:rsidRPr="009B35CB" w:rsidRDefault="00540BE1" w:rsidP="007F7E29">
      <w:pPr>
        <w:pStyle w:val="USTustnpkodeksu"/>
        <w:keepNext/>
      </w:pPr>
      <w:r w:rsidRPr="00FA476F">
        <w:t xml:space="preserve">2. Do dnia wejścia w życie niniejszej ustawy Rzecznik Finansowy przekazuje </w:t>
      </w:r>
      <w:r w:rsidR="00963917" w:rsidRPr="00FA476F">
        <w:t xml:space="preserve">ministrowi właściwemu do spraw instytucji </w:t>
      </w:r>
      <w:r w:rsidR="00963917" w:rsidRPr="009B35CB">
        <w:t>finansowych:</w:t>
      </w:r>
    </w:p>
    <w:p w14:paraId="0E852603" w14:textId="77777777" w:rsidR="00540BE1" w:rsidRPr="009B35CB" w:rsidRDefault="00540BE1" w:rsidP="00540BE1">
      <w:pPr>
        <w:pStyle w:val="PKTpunkt"/>
      </w:pPr>
      <w:r w:rsidRPr="009B35CB">
        <w:t>1)</w:t>
      </w:r>
      <w:r w:rsidRPr="009B35CB">
        <w:tab/>
        <w:t>wykaz należności i zobowiązań likwidowanego Funduszu oraz dokumentów z nimi związanych;</w:t>
      </w:r>
    </w:p>
    <w:p w14:paraId="250FF864" w14:textId="77777777" w:rsidR="00540BE1" w:rsidRPr="009B35CB" w:rsidRDefault="00540BE1" w:rsidP="00540BE1">
      <w:pPr>
        <w:pStyle w:val="PKTpunkt"/>
      </w:pPr>
      <w:r w:rsidRPr="009B35CB">
        <w:t>2)</w:t>
      </w:r>
      <w:r w:rsidRPr="009B35CB">
        <w:tab/>
        <w:t>dokumenty, o których mowa w pkt 1.</w:t>
      </w:r>
    </w:p>
    <w:p w14:paraId="70B8C9C0" w14:textId="397CD6DF" w:rsidR="00540BE1" w:rsidRPr="009B35CB" w:rsidRDefault="00540BE1" w:rsidP="00540BE1">
      <w:pPr>
        <w:pStyle w:val="ARTartustawynprozporzdzenia"/>
      </w:pPr>
      <w:r w:rsidRPr="007F7E29">
        <w:rPr>
          <w:rStyle w:val="Ppogrubienie"/>
        </w:rPr>
        <w:t>Art.</w:t>
      </w:r>
      <w:r w:rsidR="0081210E" w:rsidRPr="007F7E29">
        <w:rPr>
          <w:rStyle w:val="Ppogrubienie"/>
        </w:rPr>
        <w:t> </w:t>
      </w:r>
      <w:r w:rsidR="003767AC">
        <w:rPr>
          <w:rStyle w:val="Ppogrubienie"/>
        </w:rPr>
        <w:t>10</w:t>
      </w:r>
      <w:r w:rsidRPr="007F7E29">
        <w:rPr>
          <w:rStyle w:val="Ppogrubienie"/>
        </w:rPr>
        <w:t>.</w:t>
      </w:r>
      <w:r w:rsidRPr="009B35CB">
        <w:rPr>
          <w:rStyle w:val="Ppogrubienie"/>
        </w:rPr>
        <w:t xml:space="preserve"> </w:t>
      </w:r>
      <w:r w:rsidRPr="009B35CB">
        <w:t>1. Prawa i obowiązki wynikające z umów i porozumień zawartych w imieniu likwidowanego Funduszu stają się odpowiednio prawami i obowiązkami Funduszu Edukacji Finansowej.</w:t>
      </w:r>
    </w:p>
    <w:p w14:paraId="7C20B824" w14:textId="77777777" w:rsidR="00540BE1" w:rsidRPr="009B35CB" w:rsidRDefault="00540BE1" w:rsidP="00FA476F">
      <w:pPr>
        <w:pStyle w:val="USTustnpkodeksu"/>
        <w:keepNext/>
      </w:pPr>
      <w:r w:rsidRPr="009B35CB">
        <w:t>2</w:t>
      </w:r>
      <w:r w:rsidRPr="00FA476F">
        <w:t xml:space="preserve">. Do dnia wejścia w życie niniejszej </w:t>
      </w:r>
      <w:r w:rsidRPr="009B35CB">
        <w:t xml:space="preserve">ustawy Rzecznik Finansowy przekazuje </w:t>
      </w:r>
      <w:r w:rsidR="00963917" w:rsidRPr="009B35CB">
        <w:t>ministrowi właściwemu do spraw instytucji finansowych</w:t>
      </w:r>
      <w:r w:rsidRPr="009B35CB">
        <w:t>:</w:t>
      </w:r>
    </w:p>
    <w:p w14:paraId="0E4544C7" w14:textId="77777777" w:rsidR="00540BE1" w:rsidRPr="009B35CB" w:rsidRDefault="00540BE1" w:rsidP="004C7F9C">
      <w:pPr>
        <w:pStyle w:val="PKTpunkt"/>
      </w:pPr>
      <w:r w:rsidRPr="009B35CB">
        <w:t>1)</w:t>
      </w:r>
      <w:r w:rsidRPr="009B35CB">
        <w:tab/>
        <w:t>wykaz umów i porozumień, o których mowa w ust. 1, oraz dokumentów z nimi związanych;</w:t>
      </w:r>
    </w:p>
    <w:p w14:paraId="126C37F9" w14:textId="77777777" w:rsidR="002404FE" w:rsidRPr="009B35CB" w:rsidRDefault="00540BE1" w:rsidP="00540BE1">
      <w:pPr>
        <w:pStyle w:val="PKTpunkt"/>
      </w:pPr>
      <w:r w:rsidRPr="009B35CB">
        <w:t>2)</w:t>
      </w:r>
      <w:r w:rsidRPr="009B35CB">
        <w:tab/>
        <w:t>umowy i porozumienia, o których mowa w ust. 1, oraz dokumenty z nimi związane.</w:t>
      </w:r>
    </w:p>
    <w:p w14:paraId="5CAC0F57" w14:textId="054C028E" w:rsidR="00EA577F" w:rsidRDefault="00540BE1" w:rsidP="007F7E29">
      <w:pPr>
        <w:pStyle w:val="ARTartustawynprozporzdzenia"/>
      </w:pPr>
      <w:r w:rsidRPr="007F7E29">
        <w:rPr>
          <w:rStyle w:val="Ppogrubienie"/>
        </w:rPr>
        <w:lastRenderedPageBreak/>
        <w:t>Art.</w:t>
      </w:r>
      <w:r w:rsidR="0081210E" w:rsidRPr="007F7E29">
        <w:rPr>
          <w:rStyle w:val="Ppogrubienie"/>
        </w:rPr>
        <w:t> </w:t>
      </w:r>
      <w:r w:rsidR="001E3603" w:rsidRPr="004161BB">
        <w:rPr>
          <w:rStyle w:val="Ppogrubienie"/>
        </w:rPr>
        <w:t>1</w:t>
      </w:r>
      <w:r w:rsidR="003767AC">
        <w:rPr>
          <w:rStyle w:val="Ppogrubienie"/>
        </w:rPr>
        <w:t>1</w:t>
      </w:r>
      <w:r w:rsidRPr="007F7E29">
        <w:rPr>
          <w:rStyle w:val="Ppogrubienie"/>
        </w:rPr>
        <w:t>.</w:t>
      </w:r>
      <w:r w:rsidRPr="009B35CB">
        <w:t xml:space="preserve"> 1. </w:t>
      </w:r>
      <w:r w:rsidR="00EA577F">
        <w:t xml:space="preserve">Rada </w:t>
      </w:r>
      <w:r w:rsidR="00EA577F" w:rsidRPr="007F7E29">
        <w:t>Edukacji</w:t>
      </w:r>
      <w:r w:rsidR="00EA577F">
        <w:t xml:space="preserve"> Finansowej</w:t>
      </w:r>
      <w:r w:rsidR="00EA577F" w:rsidRPr="00EA577F">
        <w:t xml:space="preserve"> utworzona na podstawie przepisów dotychczasowych staje się </w:t>
      </w:r>
      <w:r w:rsidR="00EA577F">
        <w:t>Radą Edukacji Finansowej</w:t>
      </w:r>
      <w:r w:rsidR="00EA577F" w:rsidRPr="00EA577F">
        <w:t xml:space="preserve"> w rozumieniu </w:t>
      </w:r>
      <w:r w:rsidR="00EA577F">
        <w:t>rozdziału 4b ustawy zmienianej w art. 1</w:t>
      </w:r>
      <w:r w:rsidR="00EA577F" w:rsidRPr="00EA577F">
        <w:t>.</w:t>
      </w:r>
    </w:p>
    <w:p w14:paraId="4FD56C2C" w14:textId="77777777" w:rsidR="00540BE1" w:rsidRPr="009B35CB" w:rsidRDefault="00EA577F" w:rsidP="00FA476F">
      <w:pPr>
        <w:pStyle w:val="USTustnpkodeksu"/>
      </w:pPr>
      <w:r>
        <w:t xml:space="preserve">2. </w:t>
      </w:r>
      <w:r w:rsidR="00540BE1" w:rsidRPr="009B35CB">
        <w:t>Osoby</w:t>
      </w:r>
      <w:r w:rsidR="009C3629">
        <w:t xml:space="preserve">, </w:t>
      </w:r>
      <w:r w:rsidR="009C3629" w:rsidRPr="009C3629">
        <w:t>o których mowa w art. 43d ust. 2 ustawy zmienianej w art. 1,</w:t>
      </w:r>
      <w:r w:rsidR="009C3629">
        <w:t xml:space="preserve"> </w:t>
      </w:r>
      <w:r w:rsidR="00540BE1" w:rsidRPr="009B35CB">
        <w:t xml:space="preserve">pełniące </w:t>
      </w:r>
      <w:r w:rsidR="008240ED">
        <w:t xml:space="preserve">przed </w:t>
      </w:r>
      <w:r w:rsidR="00540BE1" w:rsidRPr="009B35CB">
        <w:t>dni</w:t>
      </w:r>
      <w:r w:rsidR="008240ED">
        <w:t xml:space="preserve">em </w:t>
      </w:r>
      <w:r w:rsidR="00540BE1" w:rsidRPr="009B35CB">
        <w:t>wejścia w życie niniejszej ustawy funkcje członków Rady Edukacji Finansowej stają się członkami Rady Edukacji Finansowej</w:t>
      </w:r>
      <w:r w:rsidR="009C3629">
        <w:t xml:space="preserve">, </w:t>
      </w:r>
      <w:r w:rsidR="009C3629" w:rsidRPr="009C3629">
        <w:t xml:space="preserve">o których mowa w art. </w:t>
      </w:r>
      <w:r w:rsidR="009C3629" w:rsidRPr="00D31C56">
        <w:t xml:space="preserve">43k ust. 1 </w:t>
      </w:r>
      <w:r w:rsidR="009C3629" w:rsidRPr="009C3629">
        <w:t>ustawy zmienianej w art. 1</w:t>
      </w:r>
      <w:r w:rsidR="009C3629">
        <w:t>.</w:t>
      </w:r>
    </w:p>
    <w:p w14:paraId="49A3BF95" w14:textId="77777777" w:rsidR="00540BE1" w:rsidRDefault="00EA577F">
      <w:pPr>
        <w:pStyle w:val="USTustnpkodeksu"/>
      </w:pPr>
      <w:r>
        <w:t>3</w:t>
      </w:r>
      <w:r w:rsidR="00540BE1" w:rsidRPr="009B35CB">
        <w:t>. Osoba pełniąca funkcję przewodniczącego Rady Edukacji Finansowej, powołana zgodnie z art. 43d ust. 3</w:t>
      </w:r>
      <w:r w:rsidR="00963917" w:rsidRPr="009B35CB">
        <w:t xml:space="preserve"> ustawy zmienianej w art. 1</w:t>
      </w:r>
      <w:r w:rsidR="00540BE1" w:rsidRPr="009B35CB">
        <w:t xml:space="preserve">, staje się przewodniczącym Rady Edukacji Finansowej, o którym mowa w art. </w:t>
      </w:r>
      <w:r w:rsidR="009B35CB">
        <w:t>43k ust. 2</w:t>
      </w:r>
      <w:r w:rsidR="00B36580">
        <w:t xml:space="preserve"> </w:t>
      </w:r>
      <w:r w:rsidR="00B36580" w:rsidRPr="00B36580">
        <w:t>ustawy zmienianej w art. 1</w:t>
      </w:r>
      <w:r w:rsidR="009B35CB">
        <w:t>.</w:t>
      </w:r>
    </w:p>
    <w:p w14:paraId="29F98AAD" w14:textId="77777777" w:rsidR="00EA577F" w:rsidRDefault="00EA577F">
      <w:pPr>
        <w:pStyle w:val="USTustnpkodeksu"/>
      </w:pPr>
      <w:r>
        <w:t xml:space="preserve">4. </w:t>
      </w:r>
      <w:r w:rsidRPr="00EA577F">
        <w:t xml:space="preserve">Uchwały </w:t>
      </w:r>
      <w:r>
        <w:t>Rady Edukacji Finansowej w</w:t>
      </w:r>
      <w:r w:rsidRPr="00EA577F">
        <w:t xml:space="preserve">ydane na podstawie </w:t>
      </w:r>
      <w:hyperlink r:id="rId9" w:anchor="/document/17543784/2017-06-20?unitId=art(20)ust(1)pkt(5)&amp;cm=DOCUMENT" w:history="1">
        <w:r w:rsidRPr="00D23D32">
          <w:t>art. 43d ust. 5 ustawy zmienianej w art. 1</w:t>
        </w:r>
      </w:hyperlink>
      <w:r w:rsidR="001E29B0">
        <w:t xml:space="preserve"> </w:t>
      </w:r>
      <w:r w:rsidRPr="00EA577F">
        <w:t>zachowują moc.</w:t>
      </w:r>
    </w:p>
    <w:p w14:paraId="6549D6A1" w14:textId="462A147A" w:rsidR="00F66F07" w:rsidRPr="009B35CB" w:rsidRDefault="00F66F07" w:rsidP="00D23D32">
      <w:pPr>
        <w:pStyle w:val="ARTartustawynprozporzdzenia"/>
      </w:pPr>
      <w:r w:rsidRPr="007F7E29">
        <w:rPr>
          <w:rStyle w:val="Ppogrubienie"/>
        </w:rPr>
        <w:t>Art.</w:t>
      </w:r>
      <w:r w:rsidR="004161BB">
        <w:rPr>
          <w:rStyle w:val="Ppogrubienie"/>
        </w:rPr>
        <w:t> </w:t>
      </w:r>
      <w:r w:rsidRPr="007F7E29">
        <w:rPr>
          <w:rStyle w:val="Ppogrubienie"/>
        </w:rPr>
        <w:t>1</w:t>
      </w:r>
      <w:r w:rsidR="007D1C0E">
        <w:rPr>
          <w:rStyle w:val="Ppogrubienie"/>
        </w:rPr>
        <w:t>2</w:t>
      </w:r>
      <w:r w:rsidRPr="007F7E29">
        <w:rPr>
          <w:rStyle w:val="Ppogrubienie"/>
        </w:rPr>
        <w:t>.</w:t>
      </w:r>
      <w:r>
        <w:t xml:space="preserve"> </w:t>
      </w:r>
      <w:r w:rsidR="002404FE">
        <w:t xml:space="preserve">W roku 2022 </w:t>
      </w:r>
      <w:r>
        <w:t xml:space="preserve">Funduszowi Edukacji Finansowej może zostać </w:t>
      </w:r>
      <w:r w:rsidR="002404FE">
        <w:t>udzielona</w:t>
      </w:r>
      <w:r>
        <w:t xml:space="preserve"> </w:t>
      </w:r>
      <w:r w:rsidR="00926A3D">
        <w:t xml:space="preserve">przez ministra właściwego do spraw budżetu </w:t>
      </w:r>
      <w:r>
        <w:t xml:space="preserve">dotacja celowa z budżetu państwa </w:t>
      </w:r>
      <w:r w:rsidR="002404FE">
        <w:t xml:space="preserve">z przeznaczeniem </w:t>
      </w:r>
      <w:r>
        <w:t xml:space="preserve">na zwrot w tym roku </w:t>
      </w:r>
      <w:r w:rsidRPr="00123C7B">
        <w:t>środków finansowych z tytułu zmniejszonych albo uchylonych kar pieniężnych, o których mowa w</w:t>
      </w:r>
      <w:r w:rsidR="00C55D03">
        <w:t xml:space="preserve"> art. 43g</w:t>
      </w:r>
      <w:r w:rsidRPr="00123C7B">
        <w:t xml:space="preserve"> pkt 1–4</w:t>
      </w:r>
      <w:r>
        <w:t xml:space="preserve"> ustawy zmienianej w art. 1.</w:t>
      </w:r>
    </w:p>
    <w:p w14:paraId="5CBBB8C7" w14:textId="5760590C" w:rsidR="00540BE1" w:rsidRDefault="00963917" w:rsidP="00540BE1">
      <w:pPr>
        <w:pStyle w:val="ARTartustawynprozporzdzenia"/>
      </w:pPr>
      <w:r w:rsidRPr="007F7E29">
        <w:rPr>
          <w:rStyle w:val="Ppogrubienie"/>
        </w:rPr>
        <w:t>Art.</w:t>
      </w:r>
      <w:r w:rsidR="0081210E" w:rsidRPr="007F7E29">
        <w:rPr>
          <w:rStyle w:val="Ppogrubienie"/>
        </w:rPr>
        <w:t> </w:t>
      </w:r>
      <w:r w:rsidRPr="004161BB">
        <w:rPr>
          <w:rStyle w:val="Ppogrubienie"/>
        </w:rPr>
        <w:t>1</w:t>
      </w:r>
      <w:r w:rsidR="007D1C0E">
        <w:rPr>
          <w:rStyle w:val="Ppogrubienie"/>
        </w:rPr>
        <w:t>3</w:t>
      </w:r>
      <w:r w:rsidR="002404FE" w:rsidRPr="007F7E29">
        <w:rPr>
          <w:rStyle w:val="Ppogrubienie"/>
        </w:rPr>
        <w:t>.</w:t>
      </w:r>
      <w:r w:rsidR="002404FE">
        <w:rPr>
          <w:rStyle w:val="Ppogrubienie"/>
        </w:rPr>
        <w:t xml:space="preserve"> </w:t>
      </w:r>
      <w:r w:rsidR="00540BE1" w:rsidRPr="009B35CB">
        <w:t>Dotychczasowe przepisy wykonawcze wydane na podstawie art. 43d ust. 8</w:t>
      </w:r>
      <w:r w:rsidRPr="009B35CB">
        <w:t xml:space="preserve"> ustawy zmienianej w art. 1</w:t>
      </w:r>
      <w:r w:rsidR="00540BE1" w:rsidRPr="009B35CB">
        <w:t xml:space="preserve"> zachowują moc do dnia wejścia w życie przepisów wykonawczych wydanych na podstawie </w:t>
      </w:r>
      <w:r w:rsidR="009B35CB">
        <w:t>art. 43k ust. 6</w:t>
      </w:r>
      <w:r w:rsidR="00B36580">
        <w:t xml:space="preserve"> </w:t>
      </w:r>
      <w:r w:rsidR="00B36580" w:rsidRPr="00B36580">
        <w:t>ustawy zmienianej w art. 1</w:t>
      </w:r>
      <w:r w:rsidR="009B35CB">
        <w:t>,</w:t>
      </w:r>
      <w:r w:rsidR="00540BE1" w:rsidRPr="009B35CB">
        <w:t xml:space="preserve"> nie dłużej jednak niż </w:t>
      </w:r>
      <w:r w:rsidR="00BC4687">
        <w:t>przez 12 miesięcy od dnia wejścia w życie niniejszej ustawy</w:t>
      </w:r>
      <w:r w:rsidR="00540BE1" w:rsidRPr="009B35CB">
        <w:t>.</w:t>
      </w:r>
    </w:p>
    <w:p w14:paraId="03E4C389" w14:textId="56C9E931" w:rsidR="00C95D28" w:rsidRDefault="00B46D31" w:rsidP="00C95D28">
      <w:pPr>
        <w:pStyle w:val="ARTartustawynprozporzdzenia"/>
      </w:pPr>
      <w:r w:rsidRPr="007F7E29">
        <w:rPr>
          <w:rStyle w:val="Ppogrubienie"/>
        </w:rPr>
        <w:t>Art.</w:t>
      </w:r>
      <w:r w:rsidR="004161BB">
        <w:rPr>
          <w:rStyle w:val="Ppogrubienie"/>
        </w:rPr>
        <w:t> </w:t>
      </w:r>
      <w:r w:rsidR="003355B0" w:rsidRPr="007F7E29">
        <w:rPr>
          <w:rStyle w:val="Ppogrubienie"/>
        </w:rPr>
        <w:t>1</w:t>
      </w:r>
      <w:r w:rsidR="00C76B5D">
        <w:rPr>
          <w:rStyle w:val="Ppogrubienie"/>
        </w:rPr>
        <w:t>4</w:t>
      </w:r>
      <w:r w:rsidR="003355B0" w:rsidRPr="007F7E29">
        <w:rPr>
          <w:rStyle w:val="Ppogrubienie"/>
        </w:rPr>
        <w:t>.</w:t>
      </w:r>
      <w:r w:rsidR="003355B0">
        <w:t xml:space="preserve"> 1</w:t>
      </w:r>
      <w:r>
        <w:t>. W latach 2022</w:t>
      </w:r>
      <w:r w:rsidR="007D1C0E">
        <w:t>–</w:t>
      </w:r>
      <w:r>
        <w:t>2031</w:t>
      </w:r>
      <w:r w:rsidRPr="00B46D31">
        <w:t xml:space="preserve"> maksymalny limit wydatków </w:t>
      </w:r>
      <w:r w:rsidR="00D24E3C">
        <w:t>Funduszu Edukacji Finansowej na realizację zadań, o których mowa w art. 43h ust. 1 pkt 1</w:t>
      </w:r>
      <w:r w:rsidR="00D24E3C" w:rsidRPr="005D1093">
        <w:t xml:space="preserve"> ustawy zmienianej w art. 1</w:t>
      </w:r>
      <w:r w:rsidR="00D24E3C">
        <w:t xml:space="preserve">, </w:t>
      </w:r>
      <w:r w:rsidR="00C95D28" w:rsidRPr="00B46D31">
        <w:t>wynosi łącznie</w:t>
      </w:r>
      <w:r w:rsidR="00C95D28">
        <w:t xml:space="preserve"> 400 000 tys. zł.</w:t>
      </w:r>
      <w:r w:rsidR="00C95D28" w:rsidRPr="00B46D31">
        <w:t xml:space="preserve">, </w:t>
      </w:r>
      <w:r w:rsidR="00C95D28">
        <w:t>w tym w:</w:t>
      </w:r>
    </w:p>
    <w:p w14:paraId="7A2E1D42" w14:textId="77777777" w:rsidR="00C95D28" w:rsidRPr="00B46D31" w:rsidRDefault="00C95D28" w:rsidP="00C95D28">
      <w:pPr>
        <w:pStyle w:val="PKTpunkt"/>
      </w:pPr>
      <w:r>
        <w:t>1</w:t>
      </w:r>
      <w:r w:rsidRPr="00B46D31">
        <w:t>)</w:t>
      </w:r>
      <w:r w:rsidRPr="00B46D31">
        <w:tab/>
        <w:t xml:space="preserve">2022 r. – </w:t>
      </w:r>
      <w:r>
        <w:t xml:space="preserve">30 000 </w:t>
      </w:r>
      <w:r w:rsidRPr="00B46D31">
        <w:t>tys. zł;</w:t>
      </w:r>
    </w:p>
    <w:p w14:paraId="5625598C" w14:textId="77777777" w:rsidR="00C95D28" w:rsidRPr="00B46D31" w:rsidRDefault="00C95D28" w:rsidP="00C95D28">
      <w:pPr>
        <w:pStyle w:val="PKTpunkt"/>
      </w:pPr>
      <w:r>
        <w:t>2</w:t>
      </w:r>
      <w:r w:rsidRPr="00B46D31">
        <w:t>)</w:t>
      </w:r>
      <w:r w:rsidRPr="00B46D31">
        <w:tab/>
        <w:t>2023 r. –</w:t>
      </w:r>
      <w:r>
        <w:t xml:space="preserve"> 50 000</w:t>
      </w:r>
      <w:r w:rsidRPr="00B46D31">
        <w:t xml:space="preserve"> tys. zł;</w:t>
      </w:r>
    </w:p>
    <w:p w14:paraId="71E93157" w14:textId="77777777" w:rsidR="00C95D28" w:rsidRPr="00B46D31" w:rsidRDefault="00C95D28" w:rsidP="00C95D28">
      <w:pPr>
        <w:pStyle w:val="PKTpunkt"/>
      </w:pPr>
      <w:r>
        <w:t>3</w:t>
      </w:r>
      <w:r w:rsidRPr="00B46D31">
        <w:t>)</w:t>
      </w:r>
      <w:r w:rsidRPr="00B46D31">
        <w:tab/>
        <w:t>2</w:t>
      </w:r>
      <w:r>
        <w:t>024 r. –  50 000</w:t>
      </w:r>
      <w:r w:rsidRPr="00B46D31">
        <w:t xml:space="preserve"> tys. zł;</w:t>
      </w:r>
    </w:p>
    <w:p w14:paraId="1A16BC83" w14:textId="77777777" w:rsidR="00C95D28" w:rsidRPr="00B46D31" w:rsidRDefault="00C95D28" w:rsidP="00C95D28">
      <w:pPr>
        <w:pStyle w:val="PKTpunkt"/>
      </w:pPr>
      <w:r>
        <w:t>4</w:t>
      </w:r>
      <w:r w:rsidRPr="00B46D31">
        <w:t>)</w:t>
      </w:r>
      <w:r w:rsidRPr="00B46D31">
        <w:tab/>
      </w:r>
      <w:r>
        <w:t>2025 r. –  50 000</w:t>
      </w:r>
      <w:r w:rsidRPr="00B46D31">
        <w:t xml:space="preserve"> tys. zł;</w:t>
      </w:r>
    </w:p>
    <w:p w14:paraId="754AA243" w14:textId="77777777" w:rsidR="00C95D28" w:rsidRPr="00B46D31" w:rsidRDefault="00C95D28" w:rsidP="00C95D28">
      <w:pPr>
        <w:pStyle w:val="PKTpunkt"/>
      </w:pPr>
      <w:r>
        <w:t>5</w:t>
      </w:r>
      <w:r w:rsidRPr="00B46D31">
        <w:t>)</w:t>
      </w:r>
      <w:r w:rsidRPr="00B46D31">
        <w:tab/>
      </w:r>
      <w:r>
        <w:t>2026 r. – 50 000</w:t>
      </w:r>
      <w:r w:rsidRPr="00B46D31">
        <w:t xml:space="preserve"> tys. zł;</w:t>
      </w:r>
    </w:p>
    <w:p w14:paraId="4B3FD8C7" w14:textId="77777777" w:rsidR="00C95D28" w:rsidRPr="00B46D31" w:rsidRDefault="00C95D28" w:rsidP="00C95D28">
      <w:pPr>
        <w:pStyle w:val="PKTpunkt"/>
      </w:pPr>
      <w:r>
        <w:t>6</w:t>
      </w:r>
      <w:r w:rsidRPr="00B46D31">
        <w:t>)</w:t>
      </w:r>
      <w:r w:rsidRPr="00B46D31">
        <w:tab/>
      </w:r>
      <w:r>
        <w:t>2027 r. – 50 000</w:t>
      </w:r>
      <w:r w:rsidRPr="00B46D31">
        <w:t xml:space="preserve"> tys. zł;</w:t>
      </w:r>
    </w:p>
    <w:p w14:paraId="6B6C2E9F" w14:textId="77777777" w:rsidR="00C95D28" w:rsidRPr="00B46D31" w:rsidRDefault="00C95D28" w:rsidP="00C95D28">
      <w:pPr>
        <w:pStyle w:val="PKTpunkt"/>
      </w:pPr>
      <w:r>
        <w:t>7</w:t>
      </w:r>
      <w:r w:rsidRPr="00B46D31">
        <w:t>)</w:t>
      </w:r>
      <w:r w:rsidRPr="00B46D31">
        <w:tab/>
      </w:r>
      <w:r>
        <w:t>2028 r. – 30 000</w:t>
      </w:r>
      <w:r w:rsidRPr="00B46D31">
        <w:t xml:space="preserve"> tys. zł;</w:t>
      </w:r>
    </w:p>
    <w:p w14:paraId="30456BEB" w14:textId="77777777" w:rsidR="00C95D28" w:rsidRPr="00B46D31" w:rsidRDefault="00C95D28" w:rsidP="00C95D28">
      <w:pPr>
        <w:pStyle w:val="PKTpunkt"/>
      </w:pPr>
      <w:r>
        <w:t>8</w:t>
      </w:r>
      <w:r w:rsidRPr="00B46D31">
        <w:t>)</w:t>
      </w:r>
      <w:r w:rsidRPr="00B46D31">
        <w:tab/>
      </w:r>
      <w:r>
        <w:t>2029 r. – 30 000</w:t>
      </w:r>
      <w:r w:rsidRPr="00B46D31">
        <w:t xml:space="preserve"> tys. zł;</w:t>
      </w:r>
    </w:p>
    <w:p w14:paraId="7249EE69" w14:textId="77777777" w:rsidR="00C95D28" w:rsidRDefault="00C95D28" w:rsidP="00C95D28">
      <w:pPr>
        <w:pStyle w:val="PKTpunkt"/>
      </w:pPr>
      <w:r>
        <w:t>9</w:t>
      </w:r>
      <w:r w:rsidRPr="00B46D31">
        <w:t>)</w:t>
      </w:r>
      <w:r w:rsidRPr="00B46D31">
        <w:tab/>
      </w:r>
      <w:r>
        <w:t>2030 r. – 30 000 tys. zł;</w:t>
      </w:r>
    </w:p>
    <w:p w14:paraId="7F7E353D" w14:textId="1621C76C" w:rsidR="00B46D31" w:rsidRDefault="00C95D28" w:rsidP="00D24E3C">
      <w:pPr>
        <w:pStyle w:val="PKTpunkt"/>
      </w:pPr>
      <w:r>
        <w:lastRenderedPageBreak/>
        <w:t>10)</w:t>
      </w:r>
      <w:r>
        <w:tab/>
        <w:t xml:space="preserve">2031 r. </w:t>
      </w:r>
      <w:r w:rsidRPr="00B46D31">
        <w:t>–</w:t>
      </w:r>
      <w:r>
        <w:t xml:space="preserve"> 30 000 tys. zł.</w:t>
      </w:r>
    </w:p>
    <w:p w14:paraId="27CD5AE0" w14:textId="4E290140" w:rsidR="00B46D31" w:rsidRPr="00B46D31" w:rsidRDefault="002B2268" w:rsidP="003355B0">
      <w:pPr>
        <w:pStyle w:val="USTustnpkodeksu"/>
      </w:pPr>
      <w:r>
        <w:t xml:space="preserve">2. </w:t>
      </w:r>
      <w:r w:rsidRPr="002B2268">
        <w:t>Jeżeli w wynik</w:t>
      </w:r>
      <w:r>
        <w:t>u zmiany albo uchylenia decyzji</w:t>
      </w:r>
      <w:r w:rsidR="007F7E29">
        <w:t xml:space="preserve"> n</w:t>
      </w:r>
      <w:r w:rsidR="007F7E29" w:rsidRPr="00C95D28">
        <w:t>akładających</w:t>
      </w:r>
      <w:r w:rsidRPr="002B2268">
        <w:t xml:space="preserve"> kary pieniężne, o których mowa w art. 43g pkt 1–4</w:t>
      </w:r>
      <w:r>
        <w:t xml:space="preserve"> ustawy zmienianej w art. 1,</w:t>
      </w:r>
      <w:r w:rsidRPr="002B2268">
        <w:t xml:space="preserve"> </w:t>
      </w:r>
      <w:r w:rsidR="007F7E29">
        <w:t xml:space="preserve">kary te </w:t>
      </w:r>
      <w:r w:rsidRPr="002B2268">
        <w:t>zostały zmniejszone albo uchylone</w:t>
      </w:r>
      <w:r>
        <w:t>,</w:t>
      </w:r>
      <w:r w:rsidRPr="002B2268">
        <w:t xml:space="preserve"> </w:t>
      </w:r>
      <w:r>
        <w:t xml:space="preserve">maksymalny limit wydatków </w:t>
      </w:r>
      <w:r w:rsidR="00D24E3C">
        <w:t xml:space="preserve">Funduszu Edukacji Finansowej </w:t>
      </w:r>
      <w:r>
        <w:t>na dany rok budżetowy</w:t>
      </w:r>
      <w:r w:rsidR="00066C0B">
        <w:t>, o którym mowa w ust. 1</w:t>
      </w:r>
      <w:r>
        <w:t xml:space="preserve">, powiększa się o kwotę </w:t>
      </w:r>
      <w:r w:rsidR="00D24E3C">
        <w:t>przeznaczoną na realizację zadania, o którym mowa w art. 43h ust. 1 pkt 2</w:t>
      </w:r>
      <w:r w:rsidR="00D24E3C" w:rsidRPr="00A71AC9">
        <w:t xml:space="preserve"> ustawy zmienianej w art. 1</w:t>
      </w:r>
      <w:r w:rsidR="00D24E3C">
        <w:t xml:space="preserve">. </w:t>
      </w:r>
    </w:p>
    <w:p w14:paraId="1C926BEC" w14:textId="51DABAB9" w:rsidR="00B46D31" w:rsidRPr="00B46D31" w:rsidRDefault="002B2268" w:rsidP="00FA476F">
      <w:pPr>
        <w:pStyle w:val="USTustnpkodeksu"/>
        <w:keepNext/>
      </w:pPr>
      <w:r>
        <w:t>3</w:t>
      </w:r>
      <w:r w:rsidR="00B46D31">
        <w:t xml:space="preserve">. </w:t>
      </w:r>
      <w:r w:rsidR="00B46D31" w:rsidRPr="00B46D31">
        <w:t>W przypadku przekroczenia lub zagrożenia przekroczeniem przyjętego na dany rok budżetowy maksymalnego limitu wydatków</w:t>
      </w:r>
      <w:r>
        <w:t>, o którym mowa w ust. 1 i 2,</w:t>
      </w:r>
      <w:r w:rsidR="00B46D31" w:rsidRPr="00B46D31">
        <w:t xml:space="preserve"> </w:t>
      </w:r>
      <w:r>
        <w:t>stosuje się</w:t>
      </w:r>
      <w:r w:rsidR="00B46D31" w:rsidRPr="00B46D31">
        <w:t xml:space="preserve"> mechanizm korygujący, polegający</w:t>
      </w:r>
      <w:r w:rsidR="00C95D28">
        <w:t xml:space="preserve"> na </w:t>
      </w:r>
      <w:r w:rsidRPr="002B2268">
        <w:t>zmniejszeniu kosztów</w:t>
      </w:r>
      <w:r w:rsidR="00B46D31" w:rsidRPr="002B2268">
        <w:t xml:space="preserve"> związanych z </w:t>
      </w:r>
      <w:r w:rsidRPr="002B2268">
        <w:t>realizacją</w:t>
      </w:r>
      <w:r w:rsidR="00B46D31" w:rsidRPr="002B2268">
        <w:t xml:space="preserve"> zadań wynikających z ustawy</w:t>
      </w:r>
      <w:r w:rsidR="007F7E29">
        <w:t xml:space="preserve"> zmienianej w art. 1, w brzmieniu nadanym niniejszą ustawą</w:t>
      </w:r>
      <w:r w:rsidR="00C95D28">
        <w:t>.</w:t>
      </w:r>
    </w:p>
    <w:p w14:paraId="3843032B" w14:textId="235BF739" w:rsidR="00B46D31" w:rsidRPr="00B46D31" w:rsidRDefault="002B2268" w:rsidP="003355B0">
      <w:pPr>
        <w:pStyle w:val="USTustnpkodeksu"/>
      </w:pPr>
      <w:r>
        <w:t>4</w:t>
      </w:r>
      <w:r w:rsidR="00B46D31" w:rsidRPr="00B46D31">
        <w:t>. Organem właściwym do monitorowania wykorzystania limitów wydatków</w:t>
      </w:r>
      <w:r>
        <w:t>, o którym mowa w ust. 1 i 2,</w:t>
      </w:r>
      <w:r w:rsidR="00B46D31" w:rsidRPr="00B46D31">
        <w:t xml:space="preserve"> jest minister właściwy do spraw </w:t>
      </w:r>
      <w:r>
        <w:t>instytucji finansowych</w:t>
      </w:r>
      <w:r w:rsidR="00B46D31" w:rsidRPr="00B46D31">
        <w:t>.</w:t>
      </w:r>
    </w:p>
    <w:p w14:paraId="7DDD5891" w14:textId="77777777" w:rsidR="00B46D31" w:rsidRPr="009B35CB" w:rsidRDefault="002B2268" w:rsidP="003355B0">
      <w:pPr>
        <w:pStyle w:val="USTustnpkodeksu"/>
      </w:pPr>
      <w:r>
        <w:t>5.</w:t>
      </w:r>
      <w:r w:rsidRPr="002B2268">
        <w:t xml:space="preserve"> Organem właściwym do wdrożenia mechanizmu korygującego, o którym mowa w </w:t>
      </w:r>
      <w:r>
        <w:t>ust. 3</w:t>
      </w:r>
      <w:r w:rsidRPr="002B2268">
        <w:t>, jest minister właściwy do spraw instytucji finansowych</w:t>
      </w:r>
      <w:r>
        <w:t>.</w:t>
      </w:r>
    </w:p>
    <w:p w14:paraId="2F9BAB9D" w14:textId="0B9D8598" w:rsidR="008B1FF9" w:rsidRPr="009A1618" w:rsidRDefault="001E3603" w:rsidP="00FA476F">
      <w:pPr>
        <w:pStyle w:val="ARTartustawynprozporzdzenia"/>
        <w:keepNext/>
      </w:pPr>
      <w:r w:rsidRPr="007F7E29">
        <w:rPr>
          <w:rStyle w:val="Ppogrubienie"/>
        </w:rPr>
        <w:t>Art.</w:t>
      </w:r>
      <w:r w:rsidR="0081210E" w:rsidRPr="007F7E29">
        <w:rPr>
          <w:rStyle w:val="Ppogrubienie"/>
        </w:rPr>
        <w:t> </w:t>
      </w:r>
      <w:r w:rsidRPr="004161BB">
        <w:rPr>
          <w:rStyle w:val="Ppogrubienie"/>
        </w:rPr>
        <w:t>1</w:t>
      </w:r>
      <w:r w:rsidR="00C76B5D">
        <w:rPr>
          <w:rStyle w:val="Ppogrubienie"/>
        </w:rPr>
        <w:t>5</w:t>
      </w:r>
      <w:r w:rsidR="00963917" w:rsidRPr="004161BB">
        <w:rPr>
          <w:rStyle w:val="Ppogrubienie"/>
        </w:rPr>
        <w:t>.</w:t>
      </w:r>
      <w:r w:rsidR="00963917" w:rsidRPr="009B35CB">
        <w:t xml:space="preserve"> Ustawa wchodzi w życie</w:t>
      </w:r>
      <w:r w:rsidR="007C6F66">
        <w:t xml:space="preserve"> po </w:t>
      </w:r>
      <w:r w:rsidR="007C6F66" w:rsidRPr="009A1618">
        <w:t>upływie 14 dni od dnia ogłoszenia, z wyjątkiem</w:t>
      </w:r>
      <w:r w:rsidR="008B1FF9" w:rsidRPr="009A1618">
        <w:t>:</w:t>
      </w:r>
    </w:p>
    <w:p w14:paraId="0213601C" w14:textId="77777777" w:rsidR="008B1FF9" w:rsidRDefault="008B1FF9" w:rsidP="00D23D32">
      <w:pPr>
        <w:pStyle w:val="PKTpunkt"/>
      </w:pPr>
      <w:r w:rsidRPr="009A1618">
        <w:t>1)</w:t>
      </w:r>
      <w:r w:rsidRPr="009A1618">
        <w:tab/>
        <w:t xml:space="preserve">art. 1 pkt </w:t>
      </w:r>
      <w:r w:rsidR="009A1618" w:rsidRPr="009A1618">
        <w:t>5 w zakresie dodawanego art. 43i</w:t>
      </w:r>
      <w:r w:rsidRPr="009A1618">
        <w:t xml:space="preserve"> ust. 2</w:t>
      </w:r>
      <w:r w:rsidR="009A1618" w:rsidRPr="009A1618">
        <w:t xml:space="preserve"> i 3</w:t>
      </w:r>
      <w:r w:rsidRPr="009A1618">
        <w:t xml:space="preserve">, który wchodzi w życie z dniem </w:t>
      </w:r>
      <w:r>
        <w:t>1 stycznia 2023 r.;</w:t>
      </w:r>
    </w:p>
    <w:p w14:paraId="3C5ABCE2" w14:textId="24A7BBC2" w:rsidR="00AE4A48" w:rsidRDefault="008B1FF9" w:rsidP="00D23D32">
      <w:pPr>
        <w:pStyle w:val="PKTpunkt"/>
      </w:pPr>
      <w:r>
        <w:t>2)</w:t>
      </w:r>
      <w:r>
        <w:tab/>
      </w:r>
      <w:r w:rsidR="007C6F66">
        <w:t>art.</w:t>
      </w:r>
      <w:r w:rsidR="00824DAB">
        <w:t> </w:t>
      </w:r>
      <w:r w:rsidR="007D1C0E">
        <w:t>8</w:t>
      </w:r>
      <w:r w:rsidR="00824DAB">
        <w:t xml:space="preserve"> ust. 1</w:t>
      </w:r>
      <w:r w:rsidR="007C6F66">
        <w:t xml:space="preserve">, art. </w:t>
      </w:r>
      <w:r w:rsidR="007D1C0E">
        <w:t>9</w:t>
      </w:r>
      <w:r w:rsidR="007C6F66">
        <w:t xml:space="preserve"> ust. 2 i art. </w:t>
      </w:r>
      <w:r w:rsidR="007D1C0E">
        <w:t>10</w:t>
      </w:r>
      <w:r w:rsidR="007C6F66">
        <w:t xml:space="preserve"> ust. 2, które wchodzą w życie z dniem </w:t>
      </w:r>
      <w:r w:rsidR="00CB611B">
        <w:t>następującym po dniu ogłoszenia.</w:t>
      </w:r>
    </w:p>
    <w:p w14:paraId="0E3C758B" w14:textId="77777777" w:rsidR="00F97D2C" w:rsidRDefault="00F97D2C" w:rsidP="00D23D32">
      <w:pPr>
        <w:pStyle w:val="PKTpunkt"/>
      </w:pPr>
    </w:p>
    <w:p w14:paraId="0D7670C9" w14:textId="77777777" w:rsidR="00F97D2C" w:rsidRPr="00F97D2C" w:rsidRDefault="00F97D2C" w:rsidP="00F97D2C">
      <w:pPr>
        <w:pStyle w:val="ODNONIKtreodnonika"/>
      </w:pPr>
      <w:r w:rsidRPr="00F97D2C">
        <w:t>ZA ZGODNOŚĆ POD WZGLĘDEM PRAWNYM,</w:t>
      </w:r>
    </w:p>
    <w:p w14:paraId="13D17FF3" w14:textId="77777777" w:rsidR="00F97D2C" w:rsidRPr="00F97D2C" w:rsidRDefault="00F97D2C" w:rsidP="00F97D2C">
      <w:pPr>
        <w:pStyle w:val="ODNONIKtreodnonika"/>
      </w:pPr>
      <w:r w:rsidRPr="00F97D2C">
        <w:t>LEGISLACYJNYM I REDAKCYJNYM</w:t>
      </w:r>
    </w:p>
    <w:p w14:paraId="67265834" w14:textId="77777777" w:rsidR="00F97D2C" w:rsidRPr="00F97D2C" w:rsidRDefault="00F97D2C" w:rsidP="00F97D2C">
      <w:pPr>
        <w:pStyle w:val="ODNONIKtreodnonika"/>
      </w:pPr>
    </w:p>
    <w:p w14:paraId="4512B54E" w14:textId="3105C973" w:rsidR="00F97D2C" w:rsidRPr="00F97D2C" w:rsidRDefault="00F97D2C" w:rsidP="00F97D2C">
      <w:pPr>
        <w:pStyle w:val="ODNONIKtreodnonika"/>
      </w:pPr>
      <w:r>
        <w:t>Aleksandra Ostapiuk</w:t>
      </w:r>
    </w:p>
    <w:p w14:paraId="79C2592F" w14:textId="508BF047" w:rsidR="00F97D2C" w:rsidRPr="00F97D2C" w:rsidRDefault="00F97D2C" w:rsidP="00F97D2C">
      <w:pPr>
        <w:pStyle w:val="ODNONIKtreodnonika"/>
      </w:pPr>
      <w:r>
        <w:t>Dyrektor</w:t>
      </w:r>
    </w:p>
    <w:p w14:paraId="2FE456D6" w14:textId="77777777" w:rsidR="00F97D2C" w:rsidRPr="00F97D2C" w:rsidRDefault="00F97D2C" w:rsidP="00F97D2C">
      <w:pPr>
        <w:pStyle w:val="ODNONIKtreodnonika"/>
      </w:pPr>
      <w:r w:rsidRPr="00F97D2C">
        <w:t>Departamentu Prawnego w Ministerstwie Finansów</w:t>
      </w:r>
    </w:p>
    <w:p w14:paraId="65E425D5" w14:textId="77777777" w:rsidR="00F97D2C" w:rsidRPr="00F97D2C" w:rsidRDefault="00F97D2C" w:rsidP="00F97D2C">
      <w:pPr>
        <w:pStyle w:val="ODNONIKtreodnonika"/>
      </w:pPr>
    </w:p>
    <w:p w14:paraId="7C8C5143" w14:textId="238DA2D8" w:rsidR="00F97D2C" w:rsidRPr="00F97D2C" w:rsidRDefault="00F97D2C" w:rsidP="00F97D2C">
      <w:pPr>
        <w:pStyle w:val="ODNONIKtreodnonika"/>
        <w:ind w:left="0" w:firstLine="0"/>
      </w:pPr>
      <w:r w:rsidRPr="00F97D2C">
        <w:t>/- podpisano kwalifikowanym podpisem elektronicznym/</w:t>
      </w:r>
    </w:p>
    <w:p w14:paraId="407617A8" w14:textId="77777777" w:rsidR="00F97D2C" w:rsidRPr="009B35CB" w:rsidRDefault="00F97D2C" w:rsidP="00D23D32">
      <w:pPr>
        <w:pStyle w:val="PKTpunkt"/>
      </w:pPr>
    </w:p>
    <w:sectPr w:rsidR="00F97D2C" w:rsidRPr="009B35CB" w:rsidSect="001A7F15">
      <w:headerReference w:type="default" r:id="rId10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96709B" w14:textId="77777777" w:rsidR="00541598" w:rsidRDefault="00541598">
      <w:r>
        <w:separator/>
      </w:r>
    </w:p>
  </w:endnote>
  <w:endnote w:type="continuationSeparator" w:id="0">
    <w:p w14:paraId="1707540B" w14:textId="77777777" w:rsidR="00541598" w:rsidRDefault="005415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4835EB2" w14:textId="77777777" w:rsidR="00541598" w:rsidRDefault="00541598">
      <w:r>
        <w:separator/>
      </w:r>
    </w:p>
  </w:footnote>
  <w:footnote w:type="continuationSeparator" w:id="0">
    <w:p w14:paraId="0B671687" w14:textId="77777777" w:rsidR="00541598" w:rsidRDefault="00541598">
      <w:r>
        <w:continuationSeparator/>
      </w:r>
    </w:p>
  </w:footnote>
  <w:footnote w:id="1">
    <w:p w14:paraId="25045C18" w14:textId="77777777" w:rsidR="003374EB" w:rsidRDefault="003374EB" w:rsidP="003C68F1">
      <w:pPr>
        <w:pStyle w:val="ODNONIKtreodnonika"/>
      </w:pPr>
      <w:r>
        <w:rPr>
          <w:rStyle w:val="Odwoanieprzypisudolnego"/>
        </w:rPr>
        <w:footnoteRef/>
      </w:r>
      <w:r w:rsidR="003C68F1">
        <w:rPr>
          <w:rStyle w:val="IGindeksgrny"/>
        </w:rPr>
        <w:t>)</w:t>
      </w:r>
      <w:r w:rsidR="003C68F1">
        <w:rPr>
          <w:rStyle w:val="IGindeksgrny"/>
        </w:rPr>
        <w:tab/>
      </w:r>
      <w:r>
        <w:t>Niniejszą ustawą zmienia się ustawę z dnia 15 lutego 1992 r. o poda</w:t>
      </w:r>
      <w:r w:rsidR="007C6F66">
        <w:t>tku dochodowym od osób prawnych.</w:t>
      </w:r>
    </w:p>
  </w:footnote>
  <w:footnote w:id="2">
    <w:p w14:paraId="334DBB7E" w14:textId="77777777" w:rsidR="005B455B" w:rsidRDefault="005B455B" w:rsidP="005B455B">
      <w:pPr>
        <w:pStyle w:val="ODNONIKtreodnonika"/>
      </w:pPr>
      <w:r>
        <w:rPr>
          <w:rStyle w:val="Odwoanieprzypisudolnego"/>
        </w:rPr>
        <w:footnoteRef/>
      </w:r>
      <w:r>
        <w:rPr>
          <w:rStyle w:val="IGindeksgrny"/>
        </w:rPr>
        <w:t>)</w:t>
      </w:r>
      <w:r>
        <w:tab/>
      </w:r>
      <w:r w:rsidRPr="006A5D5C">
        <w:t>Zmiany tekstu jednolitego wymienionej ustawy zostały ogłoszone w</w:t>
      </w:r>
      <w:r>
        <w:t xml:space="preserve"> Dz. U. z 2021 r. poz. 1236, 1535, 1773, 1927, 1981, 2054 i 2270.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F859456" w14:textId="77777777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3A07B9">
      <w:rPr>
        <w:noProof/>
      </w:rPr>
      <w:t>7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04B"/>
    <w:rsid w:val="000012DA"/>
    <w:rsid w:val="0000246E"/>
    <w:rsid w:val="00003862"/>
    <w:rsid w:val="00010730"/>
    <w:rsid w:val="00012A35"/>
    <w:rsid w:val="00014E92"/>
    <w:rsid w:val="00016099"/>
    <w:rsid w:val="00017DC2"/>
    <w:rsid w:val="00021522"/>
    <w:rsid w:val="000233DD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4021"/>
    <w:rsid w:val="00046A75"/>
    <w:rsid w:val="00047312"/>
    <w:rsid w:val="000502BC"/>
    <w:rsid w:val="000507D8"/>
    <w:rsid w:val="000508BD"/>
    <w:rsid w:val="000517AB"/>
    <w:rsid w:val="0005226F"/>
    <w:rsid w:val="00053388"/>
    <w:rsid w:val="0005339C"/>
    <w:rsid w:val="0005571B"/>
    <w:rsid w:val="00057AB3"/>
    <w:rsid w:val="00060076"/>
    <w:rsid w:val="00060432"/>
    <w:rsid w:val="00060D87"/>
    <w:rsid w:val="000615A5"/>
    <w:rsid w:val="000642E2"/>
    <w:rsid w:val="00064E4C"/>
    <w:rsid w:val="00066901"/>
    <w:rsid w:val="00066C0B"/>
    <w:rsid w:val="00071BEE"/>
    <w:rsid w:val="000736CD"/>
    <w:rsid w:val="0007533B"/>
    <w:rsid w:val="0007545D"/>
    <w:rsid w:val="000760BF"/>
    <w:rsid w:val="0007613E"/>
    <w:rsid w:val="00076BFC"/>
    <w:rsid w:val="000814A7"/>
    <w:rsid w:val="00081DFC"/>
    <w:rsid w:val="0008557B"/>
    <w:rsid w:val="00085CE7"/>
    <w:rsid w:val="000906EE"/>
    <w:rsid w:val="00091BA2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B6C4A"/>
    <w:rsid w:val="000C05BA"/>
    <w:rsid w:val="000C0E8F"/>
    <w:rsid w:val="000C4BC4"/>
    <w:rsid w:val="000D0110"/>
    <w:rsid w:val="000D0FA6"/>
    <w:rsid w:val="000D2468"/>
    <w:rsid w:val="000D318A"/>
    <w:rsid w:val="000D582B"/>
    <w:rsid w:val="000D6173"/>
    <w:rsid w:val="000D6F83"/>
    <w:rsid w:val="000E25CC"/>
    <w:rsid w:val="000E3694"/>
    <w:rsid w:val="000E490F"/>
    <w:rsid w:val="000E6241"/>
    <w:rsid w:val="000F2BE3"/>
    <w:rsid w:val="000F3D0D"/>
    <w:rsid w:val="000F60B1"/>
    <w:rsid w:val="000F6ED4"/>
    <w:rsid w:val="000F7A6E"/>
    <w:rsid w:val="00102429"/>
    <w:rsid w:val="001042BA"/>
    <w:rsid w:val="00106D03"/>
    <w:rsid w:val="00110465"/>
    <w:rsid w:val="00110628"/>
    <w:rsid w:val="0011245A"/>
    <w:rsid w:val="001140E9"/>
    <w:rsid w:val="0011493E"/>
    <w:rsid w:val="00115B72"/>
    <w:rsid w:val="001209EC"/>
    <w:rsid w:val="00120A9E"/>
    <w:rsid w:val="00123C7B"/>
    <w:rsid w:val="00125A9C"/>
    <w:rsid w:val="001270A2"/>
    <w:rsid w:val="00131237"/>
    <w:rsid w:val="001329AC"/>
    <w:rsid w:val="00134CA0"/>
    <w:rsid w:val="0014026F"/>
    <w:rsid w:val="00147A47"/>
    <w:rsid w:val="00147AA1"/>
    <w:rsid w:val="001517DF"/>
    <w:rsid w:val="001520CF"/>
    <w:rsid w:val="0015667C"/>
    <w:rsid w:val="00157110"/>
    <w:rsid w:val="0015742A"/>
    <w:rsid w:val="00157DA1"/>
    <w:rsid w:val="00163147"/>
    <w:rsid w:val="00164C57"/>
    <w:rsid w:val="00164C9D"/>
    <w:rsid w:val="001669D9"/>
    <w:rsid w:val="00172F7A"/>
    <w:rsid w:val="00173150"/>
    <w:rsid w:val="00173390"/>
    <w:rsid w:val="001736F0"/>
    <w:rsid w:val="00173BB3"/>
    <w:rsid w:val="001740D0"/>
    <w:rsid w:val="00174F2C"/>
    <w:rsid w:val="00180F2A"/>
    <w:rsid w:val="00184B91"/>
    <w:rsid w:val="00184D4A"/>
    <w:rsid w:val="00186D07"/>
    <w:rsid w:val="00186EC1"/>
    <w:rsid w:val="00191E1F"/>
    <w:rsid w:val="00192424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271C"/>
    <w:rsid w:val="001D53CD"/>
    <w:rsid w:val="001D55A3"/>
    <w:rsid w:val="001D5AF5"/>
    <w:rsid w:val="001E1E73"/>
    <w:rsid w:val="001E29B0"/>
    <w:rsid w:val="001E30E0"/>
    <w:rsid w:val="001E3603"/>
    <w:rsid w:val="001E4E0C"/>
    <w:rsid w:val="001E526D"/>
    <w:rsid w:val="001E5655"/>
    <w:rsid w:val="001E6C22"/>
    <w:rsid w:val="001E769C"/>
    <w:rsid w:val="001F0E80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2178"/>
    <w:rsid w:val="002231EA"/>
    <w:rsid w:val="00223FDF"/>
    <w:rsid w:val="00226AD1"/>
    <w:rsid w:val="0022704B"/>
    <w:rsid w:val="002279C0"/>
    <w:rsid w:val="0023727E"/>
    <w:rsid w:val="002404FE"/>
    <w:rsid w:val="00242081"/>
    <w:rsid w:val="00243777"/>
    <w:rsid w:val="002441CD"/>
    <w:rsid w:val="00244F71"/>
    <w:rsid w:val="00245C5D"/>
    <w:rsid w:val="002501A3"/>
    <w:rsid w:val="0025166C"/>
    <w:rsid w:val="002555D4"/>
    <w:rsid w:val="00261A16"/>
    <w:rsid w:val="00263522"/>
    <w:rsid w:val="00263E27"/>
    <w:rsid w:val="00264EC6"/>
    <w:rsid w:val="00265ABA"/>
    <w:rsid w:val="00270B5E"/>
    <w:rsid w:val="00271013"/>
    <w:rsid w:val="00271994"/>
    <w:rsid w:val="00273FE4"/>
    <w:rsid w:val="002765B4"/>
    <w:rsid w:val="00276A94"/>
    <w:rsid w:val="00291122"/>
    <w:rsid w:val="0029405D"/>
    <w:rsid w:val="00294F0F"/>
    <w:rsid w:val="00294FA6"/>
    <w:rsid w:val="00295A6F"/>
    <w:rsid w:val="002A20C4"/>
    <w:rsid w:val="002A570F"/>
    <w:rsid w:val="002A7292"/>
    <w:rsid w:val="002A7358"/>
    <w:rsid w:val="002A7902"/>
    <w:rsid w:val="002B0F6B"/>
    <w:rsid w:val="002B2268"/>
    <w:rsid w:val="002B23B8"/>
    <w:rsid w:val="002B4429"/>
    <w:rsid w:val="002B68A6"/>
    <w:rsid w:val="002B7FAF"/>
    <w:rsid w:val="002C2E3C"/>
    <w:rsid w:val="002D0C4F"/>
    <w:rsid w:val="002D1364"/>
    <w:rsid w:val="002D4D30"/>
    <w:rsid w:val="002D5000"/>
    <w:rsid w:val="002D598D"/>
    <w:rsid w:val="002D7188"/>
    <w:rsid w:val="002E1DE3"/>
    <w:rsid w:val="002E261A"/>
    <w:rsid w:val="002E2AB6"/>
    <w:rsid w:val="002E3F34"/>
    <w:rsid w:val="002E5F79"/>
    <w:rsid w:val="002E64FA"/>
    <w:rsid w:val="002E6CBF"/>
    <w:rsid w:val="002F0A00"/>
    <w:rsid w:val="002F0CFA"/>
    <w:rsid w:val="002F299A"/>
    <w:rsid w:val="002F669F"/>
    <w:rsid w:val="00301C97"/>
    <w:rsid w:val="0031004C"/>
    <w:rsid w:val="003105F6"/>
    <w:rsid w:val="00311297"/>
    <w:rsid w:val="003113BE"/>
    <w:rsid w:val="003122CA"/>
    <w:rsid w:val="003148FD"/>
    <w:rsid w:val="0031698A"/>
    <w:rsid w:val="00321080"/>
    <w:rsid w:val="00322D45"/>
    <w:rsid w:val="0032569A"/>
    <w:rsid w:val="00325A1F"/>
    <w:rsid w:val="003268F9"/>
    <w:rsid w:val="00330BAF"/>
    <w:rsid w:val="00334E3A"/>
    <w:rsid w:val="003355B0"/>
    <w:rsid w:val="003361DD"/>
    <w:rsid w:val="003374EB"/>
    <w:rsid w:val="003409BE"/>
    <w:rsid w:val="00341A6A"/>
    <w:rsid w:val="00345B9C"/>
    <w:rsid w:val="00352DAE"/>
    <w:rsid w:val="00354EB9"/>
    <w:rsid w:val="003602AE"/>
    <w:rsid w:val="00360929"/>
    <w:rsid w:val="003647D5"/>
    <w:rsid w:val="003674B0"/>
    <w:rsid w:val="003767AC"/>
    <w:rsid w:val="0037727C"/>
    <w:rsid w:val="00377E70"/>
    <w:rsid w:val="00380904"/>
    <w:rsid w:val="003823EE"/>
    <w:rsid w:val="00382960"/>
    <w:rsid w:val="00383EF5"/>
    <w:rsid w:val="003846F7"/>
    <w:rsid w:val="003851ED"/>
    <w:rsid w:val="00385B39"/>
    <w:rsid w:val="00386785"/>
    <w:rsid w:val="00390E89"/>
    <w:rsid w:val="00391B1A"/>
    <w:rsid w:val="00394423"/>
    <w:rsid w:val="0039650F"/>
    <w:rsid w:val="00396942"/>
    <w:rsid w:val="00396B49"/>
    <w:rsid w:val="00396E3E"/>
    <w:rsid w:val="003A07B9"/>
    <w:rsid w:val="003A306E"/>
    <w:rsid w:val="003A4CDC"/>
    <w:rsid w:val="003A60DC"/>
    <w:rsid w:val="003A6A46"/>
    <w:rsid w:val="003A7A63"/>
    <w:rsid w:val="003B000C"/>
    <w:rsid w:val="003B0F1D"/>
    <w:rsid w:val="003B36FC"/>
    <w:rsid w:val="003B4A57"/>
    <w:rsid w:val="003C0AD9"/>
    <w:rsid w:val="003C0ED0"/>
    <w:rsid w:val="003C19DA"/>
    <w:rsid w:val="003C1D49"/>
    <w:rsid w:val="003C3489"/>
    <w:rsid w:val="003C35C4"/>
    <w:rsid w:val="003C65A2"/>
    <w:rsid w:val="003C68F1"/>
    <w:rsid w:val="003D12C2"/>
    <w:rsid w:val="003D16B0"/>
    <w:rsid w:val="003D2ED6"/>
    <w:rsid w:val="003D31B9"/>
    <w:rsid w:val="003D3867"/>
    <w:rsid w:val="003E0846"/>
    <w:rsid w:val="003E0D1A"/>
    <w:rsid w:val="003E2DA3"/>
    <w:rsid w:val="003F020D"/>
    <w:rsid w:val="003F03D9"/>
    <w:rsid w:val="003F2FBE"/>
    <w:rsid w:val="003F318D"/>
    <w:rsid w:val="003F5BAE"/>
    <w:rsid w:val="003F6ED7"/>
    <w:rsid w:val="003F77AC"/>
    <w:rsid w:val="00401C84"/>
    <w:rsid w:val="00403210"/>
    <w:rsid w:val="004035BB"/>
    <w:rsid w:val="004035EB"/>
    <w:rsid w:val="00407332"/>
    <w:rsid w:val="00407828"/>
    <w:rsid w:val="00407A55"/>
    <w:rsid w:val="00413D8E"/>
    <w:rsid w:val="004140F2"/>
    <w:rsid w:val="004161BB"/>
    <w:rsid w:val="00417B22"/>
    <w:rsid w:val="00421085"/>
    <w:rsid w:val="0042465E"/>
    <w:rsid w:val="00424DF7"/>
    <w:rsid w:val="00432B76"/>
    <w:rsid w:val="0043483A"/>
    <w:rsid w:val="00434D01"/>
    <w:rsid w:val="00435D26"/>
    <w:rsid w:val="004364C1"/>
    <w:rsid w:val="00440C99"/>
    <w:rsid w:val="0044175C"/>
    <w:rsid w:val="00445F4D"/>
    <w:rsid w:val="00446DF9"/>
    <w:rsid w:val="004504C0"/>
    <w:rsid w:val="004550FB"/>
    <w:rsid w:val="00457BBC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3FAD"/>
    <w:rsid w:val="00474E3C"/>
    <w:rsid w:val="004775B5"/>
    <w:rsid w:val="00480A58"/>
    <w:rsid w:val="00482151"/>
    <w:rsid w:val="00485FAD"/>
    <w:rsid w:val="00487AED"/>
    <w:rsid w:val="00491EDF"/>
    <w:rsid w:val="00492A3F"/>
    <w:rsid w:val="00494F62"/>
    <w:rsid w:val="00496191"/>
    <w:rsid w:val="004A2001"/>
    <w:rsid w:val="004A3590"/>
    <w:rsid w:val="004B00A7"/>
    <w:rsid w:val="004B138A"/>
    <w:rsid w:val="004B25E2"/>
    <w:rsid w:val="004B34D7"/>
    <w:rsid w:val="004B5037"/>
    <w:rsid w:val="004B5B2F"/>
    <w:rsid w:val="004B626A"/>
    <w:rsid w:val="004B660E"/>
    <w:rsid w:val="004C05BD"/>
    <w:rsid w:val="004C3B06"/>
    <w:rsid w:val="004C3F97"/>
    <w:rsid w:val="004C7EE7"/>
    <w:rsid w:val="004C7F9C"/>
    <w:rsid w:val="004D15E8"/>
    <w:rsid w:val="004D2173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508B"/>
    <w:rsid w:val="004F695F"/>
    <w:rsid w:val="004F6CA4"/>
    <w:rsid w:val="00500752"/>
    <w:rsid w:val="00501A50"/>
    <w:rsid w:val="0050222D"/>
    <w:rsid w:val="00502325"/>
    <w:rsid w:val="00503AF3"/>
    <w:rsid w:val="0050696D"/>
    <w:rsid w:val="0051094B"/>
    <w:rsid w:val="005110D7"/>
    <w:rsid w:val="00511D99"/>
    <w:rsid w:val="005128D3"/>
    <w:rsid w:val="005147E8"/>
    <w:rsid w:val="005158F2"/>
    <w:rsid w:val="0052613A"/>
    <w:rsid w:val="00526DFC"/>
    <w:rsid w:val="00526F43"/>
    <w:rsid w:val="00527651"/>
    <w:rsid w:val="00532C17"/>
    <w:rsid w:val="005363AB"/>
    <w:rsid w:val="00540BE1"/>
    <w:rsid w:val="00541598"/>
    <w:rsid w:val="005426AA"/>
    <w:rsid w:val="00544EF4"/>
    <w:rsid w:val="0054554A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034A"/>
    <w:rsid w:val="005835E7"/>
    <w:rsid w:val="0058397F"/>
    <w:rsid w:val="00583BF8"/>
    <w:rsid w:val="00585F33"/>
    <w:rsid w:val="00591124"/>
    <w:rsid w:val="00594687"/>
    <w:rsid w:val="00597024"/>
    <w:rsid w:val="00597CF2"/>
    <w:rsid w:val="005A0274"/>
    <w:rsid w:val="005A0734"/>
    <w:rsid w:val="005A095C"/>
    <w:rsid w:val="005A3B69"/>
    <w:rsid w:val="005A4552"/>
    <w:rsid w:val="005A669D"/>
    <w:rsid w:val="005A75D8"/>
    <w:rsid w:val="005B455B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3BBB"/>
    <w:rsid w:val="005F7812"/>
    <w:rsid w:val="005F7A88"/>
    <w:rsid w:val="00603A1A"/>
    <w:rsid w:val="006046D5"/>
    <w:rsid w:val="00607A93"/>
    <w:rsid w:val="00610C08"/>
    <w:rsid w:val="00611F74"/>
    <w:rsid w:val="00615772"/>
    <w:rsid w:val="00621256"/>
    <w:rsid w:val="00621FCC"/>
    <w:rsid w:val="00622E4B"/>
    <w:rsid w:val="006333DA"/>
    <w:rsid w:val="00635134"/>
    <w:rsid w:val="006356E2"/>
    <w:rsid w:val="006376C5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39A1"/>
    <w:rsid w:val="006678AF"/>
    <w:rsid w:val="006701EF"/>
    <w:rsid w:val="00670D7A"/>
    <w:rsid w:val="00671443"/>
    <w:rsid w:val="006722B2"/>
    <w:rsid w:val="00673BA5"/>
    <w:rsid w:val="00680058"/>
    <w:rsid w:val="006806B4"/>
    <w:rsid w:val="00681F9F"/>
    <w:rsid w:val="006826DF"/>
    <w:rsid w:val="006840EA"/>
    <w:rsid w:val="006844E2"/>
    <w:rsid w:val="00685267"/>
    <w:rsid w:val="006860A5"/>
    <w:rsid w:val="006872AE"/>
    <w:rsid w:val="00690082"/>
    <w:rsid w:val="00690252"/>
    <w:rsid w:val="006946BB"/>
    <w:rsid w:val="006969FA"/>
    <w:rsid w:val="006A35D5"/>
    <w:rsid w:val="006A748A"/>
    <w:rsid w:val="006B68C5"/>
    <w:rsid w:val="006C419E"/>
    <w:rsid w:val="006C4A31"/>
    <w:rsid w:val="006C5AC2"/>
    <w:rsid w:val="006C6AFB"/>
    <w:rsid w:val="006D2735"/>
    <w:rsid w:val="006D31CE"/>
    <w:rsid w:val="006D45B2"/>
    <w:rsid w:val="006E0FCC"/>
    <w:rsid w:val="006E1E96"/>
    <w:rsid w:val="006E5E21"/>
    <w:rsid w:val="006F2648"/>
    <w:rsid w:val="006F2F10"/>
    <w:rsid w:val="006F482B"/>
    <w:rsid w:val="006F6311"/>
    <w:rsid w:val="006F6D81"/>
    <w:rsid w:val="00701952"/>
    <w:rsid w:val="00702556"/>
    <w:rsid w:val="0070277E"/>
    <w:rsid w:val="00704156"/>
    <w:rsid w:val="007069FC"/>
    <w:rsid w:val="007100A2"/>
    <w:rsid w:val="00711221"/>
    <w:rsid w:val="00712675"/>
    <w:rsid w:val="00713808"/>
    <w:rsid w:val="007142FC"/>
    <w:rsid w:val="007151B6"/>
    <w:rsid w:val="0071520D"/>
    <w:rsid w:val="00715EDB"/>
    <w:rsid w:val="007160D5"/>
    <w:rsid w:val="007163FB"/>
    <w:rsid w:val="00717C2E"/>
    <w:rsid w:val="007204FA"/>
    <w:rsid w:val="00720EB8"/>
    <w:rsid w:val="007213B3"/>
    <w:rsid w:val="0072457F"/>
    <w:rsid w:val="00725406"/>
    <w:rsid w:val="0072621B"/>
    <w:rsid w:val="00726E7B"/>
    <w:rsid w:val="00730012"/>
    <w:rsid w:val="00730555"/>
    <w:rsid w:val="007312CC"/>
    <w:rsid w:val="00736A64"/>
    <w:rsid w:val="00737F6A"/>
    <w:rsid w:val="007410B6"/>
    <w:rsid w:val="00743EA2"/>
    <w:rsid w:val="007440C3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65498"/>
    <w:rsid w:val="00770F6B"/>
    <w:rsid w:val="00771883"/>
    <w:rsid w:val="00776DC2"/>
    <w:rsid w:val="00780122"/>
    <w:rsid w:val="0078214B"/>
    <w:rsid w:val="0078498A"/>
    <w:rsid w:val="007861DE"/>
    <w:rsid w:val="007878FE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3ACB"/>
    <w:rsid w:val="007B3C2D"/>
    <w:rsid w:val="007B75BC"/>
    <w:rsid w:val="007C0BD6"/>
    <w:rsid w:val="007C3806"/>
    <w:rsid w:val="007C5BB7"/>
    <w:rsid w:val="007C6F66"/>
    <w:rsid w:val="007D07D5"/>
    <w:rsid w:val="007D1C0E"/>
    <w:rsid w:val="007D1C64"/>
    <w:rsid w:val="007D32DD"/>
    <w:rsid w:val="007D6DCE"/>
    <w:rsid w:val="007D72C4"/>
    <w:rsid w:val="007E2CFE"/>
    <w:rsid w:val="007E59C9"/>
    <w:rsid w:val="007F0072"/>
    <w:rsid w:val="007F2EB6"/>
    <w:rsid w:val="007F54C3"/>
    <w:rsid w:val="007F7E29"/>
    <w:rsid w:val="00802949"/>
    <w:rsid w:val="0080301E"/>
    <w:rsid w:val="0080365F"/>
    <w:rsid w:val="00804C09"/>
    <w:rsid w:val="0081210E"/>
    <w:rsid w:val="00812BE5"/>
    <w:rsid w:val="00814423"/>
    <w:rsid w:val="00817429"/>
    <w:rsid w:val="00821514"/>
    <w:rsid w:val="00821E35"/>
    <w:rsid w:val="008240ED"/>
    <w:rsid w:val="00824591"/>
    <w:rsid w:val="00824AED"/>
    <w:rsid w:val="00824DAB"/>
    <w:rsid w:val="00827820"/>
    <w:rsid w:val="00831B8B"/>
    <w:rsid w:val="0083261B"/>
    <w:rsid w:val="0083405D"/>
    <w:rsid w:val="00834637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1777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87950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1FF9"/>
    <w:rsid w:val="008B2866"/>
    <w:rsid w:val="008B3859"/>
    <w:rsid w:val="008B436D"/>
    <w:rsid w:val="008B4E49"/>
    <w:rsid w:val="008B7712"/>
    <w:rsid w:val="008B7B26"/>
    <w:rsid w:val="008C28AC"/>
    <w:rsid w:val="008C3524"/>
    <w:rsid w:val="008C4061"/>
    <w:rsid w:val="008C4229"/>
    <w:rsid w:val="008C5BE0"/>
    <w:rsid w:val="008C7233"/>
    <w:rsid w:val="008D2434"/>
    <w:rsid w:val="008E0A10"/>
    <w:rsid w:val="008E171D"/>
    <w:rsid w:val="008E2785"/>
    <w:rsid w:val="008E27FE"/>
    <w:rsid w:val="008E38E3"/>
    <w:rsid w:val="008E574D"/>
    <w:rsid w:val="008E78A3"/>
    <w:rsid w:val="008F0654"/>
    <w:rsid w:val="008F06CB"/>
    <w:rsid w:val="008F2E83"/>
    <w:rsid w:val="008F37C4"/>
    <w:rsid w:val="008F612A"/>
    <w:rsid w:val="00901092"/>
    <w:rsid w:val="0090293D"/>
    <w:rsid w:val="009034DE"/>
    <w:rsid w:val="00905396"/>
    <w:rsid w:val="0090605D"/>
    <w:rsid w:val="00906419"/>
    <w:rsid w:val="009117AB"/>
    <w:rsid w:val="00912889"/>
    <w:rsid w:val="00913447"/>
    <w:rsid w:val="00913A42"/>
    <w:rsid w:val="00914167"/>
    <w:rsid w:val="009143DB"/>
    <w:rsid w:val="00915065"/>
    <w:rsid w:val="00917CE5"/>
    <w:rsid w:val="009217C0"/>
    <w:rsid w:val="00925241"/>
    <w:rsid w:val="00925CEC"/>
    <w:rsid w:val="00926A3D"/>
    <w:rsid w:val="00926A3F"/>
    <w:rsid w:val="0092794E"/>
    <w:rsid w:val="00930B53"/>
    <w:rsid w:val="00930D30"/>
    <w:rsid w:val="009332A2"/>
    <w:rsid w:val="00936193"/>
    <w:rsid w:val="00937598"/>
    <w:rsid w:val="00937644"/>
    <w:rsid w:val="0093790B"/>
    <w:rsid w:val="00943751"/>
    <w:rsid w:val="00946DD0"/>
    <w:rsid w:val="00947BBB"/>
    <w:rsid w:val="009509E6"/>
    <w:rsid w:val="00952018"/>
    <w:rsid w:val="00952800"/>
    <w:rsid w:val="0095300D"/>
    <w:rsid w:val="00956812"/>
    <w:rsid w:val="0095719A"/>
    <w:rsid w:val="00960731"/>
    <w:rsid w:val="009623E9"/>
    <w:rsid w:val="00963917"/>
    <w:rsid w:val="009639AC"/>
    <w:rsid w:val="00963EEB"/>
    <w:rsid w:val="009646CA"/>
    <w:rsid w:val="009648BC"/>
    <w:rsid w:val="00964C2F"/>
    <w:rsid w:val="0096576C"/>
    <w:rsid w:val="00965F88"/>
    <w:rsid w:val="0096754B"/>
    <w:rsid w:val="009735CC"/>
    <w:rsid w:val="00984E03"/>
    <w:rsid w:val="009850D1"/>
    <w:rsid w:val="00987C7B"/>
    <w:rsid w:val="00987E85"/>
    <w:rsid w:val="009954BB"/>
    <w:rsid w:val="009A0D12"/>
    <w:rsid w:val="009A1618"/>
    <w:rsid w:val="009A1987"/>
    <w:rsid w:val="009A2BEE"/>
    <w:rsid w:val="009A5289"/>
    <w:rsid w:val="009A7A53"/>
    <w:rsid w:val="009B0402"/>
    <w:rsid w:val="009B0B75"/>
    <w:rsid w:val="009B16DF"/>
    <w:rsid w:val="009B35CB"/>
    <w:rsid w:val="009B4CB2"/>
    <w:rsid w:val="009B6532"/>
    <w:rsid w:val="009B6701"/>
    <w:rsid w:val="009B6EF7"/>
    <w:rsid w:val="009B7000"/>
    <w:rsid w:val="009B739C"/>
    <w:rsid w:val="009C04EC"/>
    <w:rsid w:val="009C328C"/>
    <w:rsid w:val="009C3629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6842"/>
    <w:rsid w:val="00A079C1"/>
    <w:rsid w:val="00A10FAE"/>
    <w:rsid w:val="00A12520"/>
    <w:rsid w:val="00A130FD"/>
    <w:rsid w:val="00A13D6D"/>
    <w:rsid w:val="00A14769"/>
    <w:rsid w:val="00A16151"/>
    <w:rsid w:val="00A16EC6"/>
    <w:rsid w:val="00A17C06"/>
    <w:rsid w:val="00A20F4A"/>
    <w:rsid w:val="00A2126E"/>
    <w:rsid w:val="00A21706"/>
    <w:rsid w:val="00A24FCC"/>
    <w:rsid w:val="00A254D2"/>
    <w:rsid w:val="00A26A90"/>
    <w:rsid w:val="00A26B27"/>
    <w:rsid w:val="00A30E4F"/>
    <w:rsid w:val="00A31CCC"/>
    <w:rsid w:val="00A32253"/>
    <w:rsid w:val="00A3310E"/>
    <w:rsid w:val="00A333A0"/>
    <w:rsid w:val="00A37E70"/>
    <w:rsid w:val="00A41AFC"/>
    <w:rsid w:val="00A437E1"/>
    <w:rsid w:val="00A45450"/>
    <w:rsid w:val="00A4685E"/>
    <w:rsid w:val="00A50CD4"/>
    <w:rsid w:val="00A50EC5"/>
    <w:rsid w:val="00A51191"/>
    <w:rsid w:val="00A51E88"/>
    <w:rsid w:val="00A520D0"/>
    <w:rsid w:val="00A56D62"/>
    <w:rsid w:val="00A56F07"/>
    <w:rsid w:val="00A5762C"/>
    <w:rsid w:val="00A578EF"/>
    <w:rsid w:val="00A600FC"/>
    <w:rsid w:val="00A60BCA"/>
    <w:rsid w:val="00A62453"/>
    <w:rsid w:val="00A638DA"/>
    <w:rsid w:val="00A64490"/>
    <w:rsid w:val="00A65B41"/>
    <w:rsid w:val="00A65E00"/>
    <w:rsid w:val="00A66A78"/>
    <w:rsid w:val="00A741E4"/>
    <w:rsid w:val="00A7436E"/>
    <w:rsid w:val="00A74E96"/>
    <w:rsid w:val="00A75A8E"/>
    <w:rsid w:val="00A819C7"/>
    <w:rsid w:val="00A8224D"/>
    <w:rsid w:val="00A824DD"/>
    <w:rsid w:val="00A83676"/>
    <w:rsid w:val="00A83B7B"/>
    <w:rsid w:val="00A84251"/>
    <w:rsid w:val="00A84274"/>
    <w:rsid w:val="00A850F3"/>
    <w:rsid w:val="00A864E3"/>
    <w:rsid w:val="00A94574"/>
    <w:rsid w:val="00A95936"/>
    <w:rsid w:val="00A96265"/>
    <w:rsid w:val="00A97084"/>
    <w:rsid w:val="00AA1C2C"/>
    <w:rsid w:val="00AA2066"/>
    <w:rsid w:val="00AA35F6"/>
    <w:rsid w:val="00AA667C"/>
    <w:rsid w:val="00AA6E91"/>
    <w:rsid w:val="00AA7053"/>
    <w:rsid w:val="00AA7439"/>
    <w:rsid w:val="00AB047E"/>
    <w:rsid w:val="00AB0B0A"/>
    <w:rsid w:val="00AB0BB7"/>
    <w:rsid w:val="00AB22C6"/>
    <w:rsid w:val="00AB2AD0"/>
    <w:rsid w:val="00AB67FC"/>
    <w:rsid w:val="00AC00F2"/>
    <w:rsid w:val="00AC31B5"/>
    <w:rsid w:val="00AC4EA1"/>
    <w:rsid w:val="00AC5381"/>
    <w:rsid w:val="00AC5920"/>
    <w:rsid w:val="00AC70CE"/>
    <w:rsid w:val="00AD0E65"/>
    <w:rsid w:val="00AD2BF2"/>
    <w:rsid w:val="00AD4E90"/>
    <w:rsid w:val="00AD5422"/>
    <w:rsid w:val="00AE4179"/>
    <w:rsid w:val="00AE4425"/>
    <w:rsid w:val="00AE4A48"/>
    <w:rsid w:val="00AE4FBE"/>
    <w:rsid w:val="00AE650F"/>
    <w:rsid w:val="00AE6555"/>
    <w:rsid w:val="00AE7D16"/>
    <w:rsid w:val="00AF4CAA"/>
    <w:rsid w:val="00AF5673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7A5"/>
    <w:rsid w:val="00B16ACD"/>
    <w:rsid w:val="00B21487"/>
    <w:rsid w:val="00B232D1"/>
    <w:rsid w:val="00B24DB5"/>
    <w:rsid w:val="00B2550D"/>
    <w:rsid w:val="00B25550"/>
    <w:rsid w:val="00B26EBF"/>
    <w:rsid w:val="00B2737D"/>
    <w:rsid w:val="00B31F9E"/>
    <w:rsid w:val="00B3268F"/>
    <w:rsid w:val="00B32C2C"/>
    <w:rsid w:val="00B335D4"/>
    <w:rsid w:val="00B33A0A"/>
    <w:rsid w:val="00B33A1A"/>
    <w:rsid w:val="00B33E6C"/>
    <w:rsid w:val="00B36580"/>
    <w:rsid w:val="00B371CC"/>
    <w:rsid w:val="00B371D5"/>
    <w:rsid w:val="00B41CD9"/>
    <w:rsid w:val="00B427E6"/>
    <w:rsid w:val="00B428A6"/>
    <w:rsid w:val="00B43E1F"/>
    <w:rsid w:val="00B45FBC"/>
    <w:rsid w:val="00B46D31"/>
    <w:rsid w:val="00B46E79"/>
    <w:rsid w:val="00B51A7D"/>
    <w:rsid w:val="00B535C2"/>
    <w:rsid w:val="00B55544"/>
    <w:rsid w:val="00B642FC"/>
    <w:rsid w:val="00B64AAA"/>
    <w:rsid w:val="00B64D26"/>
    <w:rsid w:val="00B64FBB"/>
    <w:rsid w:val="00B70C58"/>
    <w:rsid w:val="00B70E22"/>
    <w:rsid w:val="00B774CB"/>
    <w:rsid w:val="00B80402"/>
    <w:rsid w:val="00B80B9A"/>
    <w:rsid w:val="00B830B7"/>
    <w:rsid w:val="00B836AB"/>
    <w:rsid w:val="00B83EA5"/>
    <w:rsid w:val="00B848EA"/>
    <w:rsid w:val="00B84B2B"/>
    <w:rsid w:val="00B90500"/>
    <w:rsid w:val="00B9176C"/>
    <w:rsid w:val="00B935A4"/>
    <w:rsid w:val="00B97A74"/>
    <w:rsid w:val="00BA302A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3636"/>
    <w:rsid w:val="00BC4687"/>
    <w:rsid w:val="00BC4BC6"/>
    <w:rsid w:val="00BC52FD"/>
    <w:rsid w:val="00BC6E62"/>
    <w:rsid w:val="00BC7443"/>
    <w:rsid w:val="00BD0648"/>
    <w:rsid w:val="00BD1040"/>
    <w:rsid w:val="00BD34AA"/>
    <w:rsid w:val="00BD6759"/>
    <w:rsid w:val="00BE0C44"/>
    <w:rsid w:val="00BE1B8B"/>
    <w:rsid w:val="00BE2A18"/>
    <w:rsid w:val="00BE2C01"/>
    <w:rsid w:val="00BE41EC"/>
    <w:rsid w:val="00BE56FB"/>
    <w:rsid w:val="00BF3DDE"/>
    <w:rsid w:val="00BF41B1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2751"/>
    <w:rsid w:val="00C2363F"/>
    <w:rsid w:val="00C236C8"/>
    <w:rsid w:val="00C260B1"/>
    <w:rsid w:val="00C26E56"/>
    <w:rsid w:val="00C31406"/>
    <w:rsid w:val="00C34868"/>
    <w:rsid w:val="00C37194"/>
    <w:rsid w:val="00C40620"/>
    <w:rsid w:val="00C40637"/>
    <w:rsid w:val="00C40F6C"/>
    <w:rsid w:val="00C44426"/>
    <w:rsid w:val="00C445F3"/>
    <w:rsid w:val="00C451F4"/>
    <w:rsid w:val="00C45EB1"/>
    <w:rsid w:val="00C4642E"/>
    <w:rsid w:val="00C50AA5"/>
    <w:rsid w:val="00C53C9E"/>
    <w:rsid w:val="00C54A3A"/>
    <w:rsid w:val="00C55566"/>
    <w:rsid w:val="00C55D03"/>
    <w:rsid w:val="00C56448"/>
    <w:rsid w:val="00C667BE"/>
    <w:rsid w:val="00C6766B"/>
    <w:rsid w:val="00C716E7"/>
    <w:rsid w:val="00C72223"/>
    <w:rsid w:val="00C73E8E"/>
    <w:rsid w:val="00C76417"/>
    <w:rsid w:val="00C76450"/>
    <w:rsid w:val="00C76B5D"/>
    <w:rsid w:val="00C7726F"/>
    <w:rsid w:val="00C823DA"/>
    <w:rsid w:val="00C8259F"/>
    <w:rsid w:val="00C82746"/>
    <w:rsid w:val="00C82FC1"/>
    <w:rsid w:val="00C8312F"/>
    <w:rsid w:val="00C84C47"/>
    <w:rsid w:val="00C858A4"/>
    <w:rsid w:val="00C86AFA"/>
    <w:rsid w:val="00C95D28"/>
    <w:rsid w:val="00C9627E"/>
    <w:rsid w:val="00CB18D0"/>
    <w:rsid w:val="00CB1C8A"/>
    <w:rsid w:val="00CB24F5"/>
    <w:rsid w:val="00CB2663"/>
    <w:rsid w:val="00CB3BBE"/>
    <w:rsid w:val="00CB59E9"/>
    <w:rsid w:val="00CB611B"/>
    <w:rsid w:val="00CC0D6A"/>
    <w:rsid w:val="00CC3831"/>
    <w:rsid w:val="00CC3E3D"/>
    <w:rsid w:val="00CC4F00"/>
    <w:rsid w:val="00CC519B"/>
    <w:rsid w:val="00CD12C1"/>
    <w:rsid w:val="00CD214E"/>
    <w:rsid w:val="00CD46FA"/>
    <w:rsid w:val="00CD5973"/>
    <w:rsid w:val="00CE31A6"/>
    <w:rsid w:val="00CE5F0D"/>
    <w:rsid w:val="00CE76C7"/>
    <w:rsid w:val="00CF09AA"/>
    <w:rsid w:val="00CF4813"/>
    <w:rsid w:val="00CF5233"/>
    <w:rsid w:val="00CF75BF"/>
    <w:rsid w:val="00D029B8"/>
    <w:rsid w:val="00D02F60"/>
    <w:rsid w:val="00D0464E"/>
    <w:rsid w:val="00D04A96"/>
    <w:rsid w:val="00D05365"/>
    <w:rsid w:val="00D07A7B"/>
    <w:rsid w:val="00D10E06"/>
    <w:rsid w:val="00D127C2"/>
    <w:rsid w:val="00D15197"/>
    <w:rsid w:val="00D16820"/>
    <w:rsid w:val="00D169C8"/>
    <w:rsid w:val="00D1793F"/>
    <w:rsid w:val="00D21BE1"/>
    <w:rsid w:val="00D22AF5"/>
    <w:rsid w:val="00D235EA"/>
    <w:rsid w:val="00D23D32"/>
    <w:rsid w:val="00D247A9"/>
    <w:rsid w:val="00D24E3C"/>
    <w:rsid w:val="00D24FF2"/>
    <w:rsid w:val="00D31C56"/>
    <w:rsid w:val="00D32721"/>
    <w:rsid w:val="00D328DC"/>
    <w:rsid w:val="00D33387"/>
    <w:rsid w:val="00D34B61"/>
    <w:rsid w:val="00D402FB"/>
    <w:rsid w:val="00D47D7A"/>
    <w:rsid w:val="00D47E58"/>
    <w:rsid w:val="00D50ABD"/>
    <w:rsid w:val="00D55290"/>
    <w:rsid w:val="00D57791"/>
    <w:rsid w:val="00D6046A"/>
    <w:rsid w:val="00D62870"/>
    <w:rsid w:val="00D655D9"/>
    <w:rsid w:val="00D65872"/>
    <w:rsid w:val="00D66D8B"/>
    <w:rsid w:val="00D676F3"/>
    <w:rsid w:val="00D70EF5"/>
    <w:rsid w:val="00D70F70"/>
    <w:rsid w:val="00D71024"/>
    <w:rsid w:val="00D71A25"/>
    <w:rsid w:val="00D71FCF"/>
    <w:rsid w:val="00D72A54"/>
    <w:rsid w:val="00D72CC1"/>
    <w:rsid w:val="00D750C1"/>
    <w:rsid w:val="00D76EC9"/>
    <w:rsid w:val="00D80E7D"/>
    <w:rsid w:val="00D81397"/>
    <w:rsid w:val="00D848B9"/>
    <w:rsid w:val="00D90E69"/>
    <w:rsid w:val="00D91368"/>
    <w:rsid w:val="00D920CA"/>
    <w:rsid w:val="00D93106"/>
    <w:rsid w:val="00D933E9"/>
    <w:rsid w:val="00D9505D"/>
    <w:rsid w:val="00D953D0"/>
    <w:rsid w:val="00D959F5"/>
    <w:rsid w:val="00D96884"/>
    <w:rsid w:val="00DA2971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27A"/>
    <w:rsid w:val="00DC2C2E"/>
    <w:rsid w:val="00DC4AF0"/>
    <w:rsid w:val="00DC7886"/>
    <w:rsid w:val="00DD091A"/>
    <w:rsid w:val="00DD0CF2"/>
    <w:rsid w:val="00DE002B"/>
    <w:rsid w:val="00DE1554"/>
    <w:rsid w:val="00DE2901"/>
    <w:rsid w:val="00DE590F"/>
    <w:rsid w:val="00DE7DC1"/>
    <w:rsid w:val="00DF3F7E"/>
    <w:rsid w:val="00DF6403"/>
    <w:rsid w:val="00DF7648"/>
    <w:rsid w:val="00E00E29"/>
    <w:rsid w:val="00E02BAB"/>
    <w:rsid w:val="00E04CEB"/>
    <w:rsid w:val="00E060BC"/>
    <w:rsid w:val="00E11420"/>
    <w:rsid w:val="00E132FB"/>
    <w:rsid w:val="00E15121"/>
    <w:rsid w:val="00E170B7"/>
    <w:rsid w:val="00E177DD"/>
    <w:rsid w:val="00E20900"/>
    <w:rsid w:val="00E20C7F"/>
    <w:rsid w:val="00E2396E"/>
    <w:rsid w:val="00E24728"/>
    <w:rsid w:val="00E2486E"/>
    <w:rsid w:val="00E276AC"/>
    <w:rsid w:val="00E31A7C"/>
    <w:rsid w:val="00E34A35"/>
    <w:rsid w:val="00E37C2F"/>
    <w:rsid w:val="00E41C28"/>
    <w:rsid w:val="00E46308"/>
    <w:rsid w:val="00E51E17"/>
    <w:rsid w:val="00E52DAB"/>
    <w:rsid w:val="00E539B0"/>
    <w:rsid w:val="00E55994"/>
    <w:rsid w:val="00E57F6D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3ADD"/>
    <w:rsid w:val="00E84F38"/>
    <w:rsid w:val="00E85623"/>
    <w:rsid w:val="00E87441"/>
    <w:rsid w:val="00E91FAE"/>
    <w:rsid w:val="00E96163"/>
    <w:rsid w:val="00E96E3F"/>
    <w:rsid w:val="00E9700A"/>
    <w:rsid w:val="00EA270C"/>
    <w:rsid w:val="00EA4974"/>
    <w:rsid w:val="00EA521F"/>
    <w:rsid w:val="00EA532E"/>
    <w:rsid w:val="00EA577F"/>
    <w:rsid w:val="00EA61F5"/>
    <w:rsid w:val="00EB06D9"/>
    <w:rsid w:val="00EB0D0D"/>
    <w:rsid w:val="00EB192B"/>
    <w:rsid w:val="00EB19ED"/>
    <w:rsid w:val="00EB1CAB"/>
    <w:rsid w:val="00EB293D"/>
    <w:rsid w:val="00EC0F5A"/>
    <w:rsid w:val="00EC4265"/>
    <w:rsid w:val="00EC4CEB"/>
    <w:rsid w:val="00EC659E"/>
    <w:rsid w:val="00ED2072"/>
    <w:rsid w:val="00ED2AE0"/>
    <w:rsid w:val="00ED5553"/>
    <w:rsid w:val="00ED5E36"/>
    <w:rsid w:val="00ED6961"/>
    <w:rsid w:val="00EE262B"/>
    <w:rsid w:val="00EE524C"/>
    <w:rsid w:val="00EF0B96"/>
    <w:rsid w:val="00EF3486"/>
    <w:rsid w:val="00EF47AF"/>
    <w:rsid w:val="00EF53B6"/>
    <w:rsid w:val="00F00B73"/>
    <w:rsid w:val="00F01B7F"/>
    <w:rsid w:val="00F0294E"/>
    <w:rsid w:val="00F045A8"/>
    <w:rsid w:val="00F115CA"/>
    <w:rsid w:val="00F115D9"/>
    <w:rsid w:val="00F14817"/>
    <w:rsid w:val="00F14EBA"/>
    <w:rsid w:val="00F1510F"/>
    <w:rsid w:val="00F1533A"/>
    <w:rsid w:val="00F15E5A"/>
    <w:rsid w:val="00F16F0D"/>
    <w:rsid w:val="00F17F0A"/>
    <w:rsid w:val="00F2668F"/>
    <w:rsid w:val="00F2742F"/>
    <w:rsid w:val="00F27453"/>
    <w:rsid w:val="00F2753B"/>
    <w:rsid w:val="00F33F8B"/>
    <w:rsid w:val="00F340B2"/>
    <w:rsid w:val="00F34A0F"/>
    <w:rsid w:val="00F43390"/>
    <w:rsid w:val="00F43968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2FB9"/>
    <w:rsid w:val="00F66B34"/>
    <w:rsid w:val="00F66F07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063F"/>
    <w:rsid w:val="00F92C0A"/>
    <w:rsid w:val="00F9415B"/>
    <w:rsid w:val="00F97D2C"/>
    <w:rsid w:val="00FA13C2"/>
    <w:rsid w:val="00FA476F"/>
    <w:rsid w:val="00FA7F91"/>
    <w:rsid w:val="00FB121C"/>
    <w:rsid w:val="00FB1CDD"/>
    <w:rsid w:val="00FB1FBF"/>
    <w:rsid w:val="00FB2C2F"/>
    <w:rsid w:val="00FB305C"/>
    <w:rsid w:val="00FB393B"/>
    <w:rsid w:val="00FC15AE"/>
    <w:rsid w:val="00FC2E3D"/>
    <w:rsid w:val="00FC3BDE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50E8"/>
    <w:rsid w:val="00FE730A"/>
    <w:rsid w:val="00FF0873"/>
    <w:rsid w:val="00FF1DD7"/>
    <w:rsid w:val="00FF3089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B170E7A"/>
  <w15:docId w15:val="{FCF65CB3-142C-4797-83E0-6E08FFBD9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06B4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9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  <w:style w:type="character" w:styleId="Uwydatnienie">
    <w:name w:val="Emphasis"/>
    <w:basedOn w:val="Domylnaczcionkaakapitu"/>
    <w:uiPriority w:val="20"/>
    <w:qFormat/>
    <w:rsid w:val="00496191"/>
    <w:rPr>
      <w:i/>
      <w:iCs/>
    </w:rPr>
  </w:style>
  <w:style w:type="character" w:styleId="Hipercze">
    <w:name w:val="Hyperlink"/>
    <w:basedOn w:val="Domylnaczcionkaakapitu"/>
    <w:uiPriority w:val="99"/>
    <w:semiHidden/>
    <w:unhideWhenUsed/>
    <w:rsid w:val="00EA577F"/>
    <w:rPr>
      <w:color w:val="0000FF"/>
      <w:u w:val="single"/>
    </w:rPr>
  </w:style>
  <w:style w:type="paragraph" w:styleId="Poprawka">
    <w:name w:val="Revision"/>
    <w:hidden/>
    <w:uiPriority w:val="99"/>
    <w:semiHidden/>
    <w:rsid w:val="004C7F9C"/>
    <w:pPr>
      <w:spacing w:line="240" w:lineRule="auto"/>
    </w:pPr>
    <w:rPr>
      <w:rFonts w:ascii="Times New Roman" w:eastAsiaTheme="minorEastAsia" w:hAnsi="Times New Roman" w:cs="Arial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06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09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71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20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1008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031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209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9941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9033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4055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9444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8456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80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794515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1614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3900515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217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84546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2828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192239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1366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025543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7835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367784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514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434654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14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553398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9671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420102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43877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312571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734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16212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8822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016577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6501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82636291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06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586617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045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196805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6504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482481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576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696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0901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7837114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5412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858667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65764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316143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1892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2658552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80839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723827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1181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791009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8503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0762191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853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4190670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553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1422158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659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4040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071529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36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43249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865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54713544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2723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30754906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0971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635627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5518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43524810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905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5293553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2869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8298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36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543635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7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93411">
              <w:marLeft w:val="360"/>
              <w:marRight w:val="0"/>
              <w:marTop w:val="72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67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77674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930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464066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4698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26416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009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240107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2897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7803961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4815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228563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6367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41139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1702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26735096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98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9629212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46427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9708937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2756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50119962">
              <w:marLeft w:val="360"/>
              <w:marRight w:val="0"/>
              <w:marTop w:val="0"/>
              <w:marBottom w:val="7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69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99340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361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979056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396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045452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642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02750319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49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150483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658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30330735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685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2624920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2573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127304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4704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4890013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33950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3342228">
                  <w:marLeft w:val="3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65271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3349175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061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1412307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579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1436646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920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356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90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413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33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2370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96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85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561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83907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85587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5725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5802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4698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s://sip.lex.pl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AMGS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602D051-DA7A-4107-BF65-37251D23B6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</Template>
  <TotalTime>0</TotalTime>
  <Pages>7</Pages>
  <Words>1859</Words>
  <Characters>11156</Characters>
  <Application>Microsoft Office Word</Application>
  <DocSecurity>0</DocSecurity>
  <Lines>92</Lines>
  <Paragraphs>25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Manager/>
  <Company>&lt;nazwa organu&gt;</Company>
  <LinksUpToDate>false</LinksUpToDate>
  <CharactersWithSpaces>12990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subject/>
  <dc:creator>Wścieklicka Magdalena</dc:creator>
  <cp:lastModifiedBy>KGHM</cp:lastModifiedBy>
  <cp:revision>2</cp:revision>
  <cp:lastPrinted>2021-09-14T14:03:00Z</cp:lastPrinted>
  <dcterms:created xsi:type="dcterms:W3CDTF">2022-02-01T08:31:00Z</dcterms:created>
  <dcterms:modified xsi:type="dcterms:W3CDTF">2022-02-01T08:31:00Z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  <property fmtid="{D5CDD505-2E9C-101B-9397-08002B2CF9AE}" pid="4" name="MFCATEGORY">
    <vt:lpwstr>InformacjePubliczneInformacjeSektoraPublicznego</vt:lpwstr>
  </property>
  <property fmtid="{D5CDD505-2E9C-101B-9397-08002B2CF9AE}" pid="5" name="MFClassifiedBy">
    <vt:lpwstr>MF\AMGS;Wścieklicka Magdalena</vt:lpwstr>
  </property>
  <property fmtid="{D5CDD505-2E9C-101B-9397-08002B2CF9AE}" pid="6" name="MFClassificationDate">
    <vt:lpwstr>2021-12-03T15:23:18.5615310+01:00</vt:lpwstr>
  </property>
  <property fmtid="{D5CDD505-2E9C-101B-9397-08002B2CF9AE}" pid="7" name="MFClassifiedBySID">
    <vt:lpwstr>MF\S-1-5-21-1525952054-1005573771-2909822258-9783</vt:lpwstr>
  </property>
  <property fmtid="{D5CDD505-2E9C-101B-9397-08002B2CF9AE}" pid="8" name="MFGRNItemId">
    <vt:lpwstr>GRN-9bd52d82-43d7-4038-a013-ec4aa06b6c2a</vt:lpwstr>
  </property>
  <property fmtid="{D5CDD505-2E9C-101B-9397-08002B2CF9AE}" pid="9" name="MFHash">
    <vt:lpwstr>rxa4I5g+Ksm3DlzsU/+5PW4lhyqnfWAS2FuE1S5AQyg=</vt:lpwstr>
  </property>
  <property fmtid="{D5CDD505-2E9C-101B-9397-08002B2CF9AE}" pid="10" name="DLPManualFileClassification">
    <vt:lpwstr>{2755b7d9-e53d-4779-a40c-03797dcf43b3}</vt:lpwstr>
  </property>
  <property fmtid="{D5CDD505-2E9C-101B-9397-08002B2CF9AE}" pid="11" name="MFRefresh">
    <vt:lpwstr>False</vt:lpwstr>
  </property>
</Properties>
</file>