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4DCE7" w14:textId="14906218" w:rsidR="004427C5" w:rsidRPr="004427C5" w:rsidRDefault="001D6A55" w:rsidP="00AF6A0A">
      <w:pPr>
        <w:pStyle w:val="OZNPROJEKTUwskazaniedatylubwersjiprojektu"/>
      </w:pPr>
      <w:bookmarkStart w:id="0" w:name="_GoBack"/>
      <w:bookmarkEnd w:id="0"/>
      <w:r>
        <w:t>Projekt z dnia</w:t>
      </w:r>
      <w:r w:rsidR="00AF6A0A">
        <w:t xml:space="preserve"> 31 marca 2022 r.</w:t>
      </w:r>
      <w:r>
        <w:t xml:space="preserve"> </w:t>
      </w:r>
    </w:p>
    <w:p w14:paraId="7ADB6A46" w14:textId="77777777" w:rsidR="004427C5" w:rsidRPr="004427C5" w:rsidRDefault="004427C5" w:rsidP="004427C5">
      <w:pPr>
        <w:pStyle w:val="OZNRODZAKTUtznustawalubrozporzdzenieiorganwydajcy"/>
      </w:pPr>
    </w:p>
    <w:p w14:paraId="4E88EFE6" w14:textId="77777777" w:rsidR="004427C5" w:rsidRPr="004427C5" w:rsidRDefault="004427C5" w:rsidP="004427C5">
      <w:pPr>
        <w:pStyle w:val="OZNRODZAKTUtznustawalubrozporzdzenieiorganwydajcy"/>
      </w:pPr>
      <w:r w:rsidRPr="004427C5">
        <w:t>rozporządzenie</w:t>
      </w:r>
    </w:p>
    <w:p w14:paraId="766816C1" w14:textId="77777777" w:rsidR="004427C5" w:rsidRPr="004427C5" w:rsidRDefault="004427C5" w:rsidP="004427C5">
      <w:pPr>
        <w:pStyle w:val="OZNRODZAKTUtznustawalubrozporzdzenieiorganwydajcy"/>
        <w:rPr>
          <w:rStyle w:val="IGindeksgrny"/>
        </w:rPr>
      </w:pPr>
      <w:r w:rsidRPr="004427C5">
        <w:t>Ministra Infrastruktury</w:t>
      </w:r>
      <w:r w:rsidRPr="004427C5">
        <w:rPr>
          <w:rStyle w:val="Odwoanieprzypisudolnego"/>
        </w:rPr>
        <w:footnoteReference w:id="1"/>
      </w:r>
      <w:r w:rsidRPr="004427C5">
        <w:rPr>
          <w:rStyle w:val="IGindeksgrny"/>
        </w:rPr>
        <w:t>)</w:t>
      </w:r>
    </w:p>
    <w:p w14:paraId="123DDFE7" w14:textId="77777777" w:rsidR="004427C5" w:rsidRPr="004427C5" w:rsidRDefault="004427C5" w:rsidP="004427C5">
      <w:pPr>
        <w:pStyle w:val="DATAAKTUdatauchwalenialubwydaniaaktu"/>
      </w:pPr>
      <w:r w:rsidRPr="0026270B">
        <w:t xml:space="preserve">z dnia ………………. </w:t>
      </w:r>
      <w:r w:rsidRPr="004427C5">
        <w:t xml:space="preserve">2022 r. </w:t>
      </w:r>
    </w:p>
    <w:p w14:paraId="6AC36912" w14:textId="77777777" w:rsidR="004427C5" w:rsidRPr="004427C5" w:rsidRDefault="004427C5" w:rsidP="004427C5">
      <w:pPr>
        <w:pStyle w:val="TYTUAKTUprzedmiotregulacjiustawylubrozporzdzenia"/>
      </w:pPr>
      <w:r w:rsidRPr="004427C5">
        <w:t xml:space="preserve">zmieniające </w:t>
      </w:r>
      <w:r w:rsidRPr="00695B9D">
        <w:t xml:space="preserve">rozporządzenie w sprawie </w:t>
      </w:r>
      <w:r w:rsidRPr="004427C5">
        <w:t>szczegółowych warunków technicznych dla znaków i sygnałów drogowych oraz urządzeń bezpieczeństwa ruchu drogowego i warunków ich umieszczania na drogach</w:t>
      </w:r>
    </w:p>
    <w:p w14:paraId="65A2D4AB" w14:textId="77777777" w:rsidR="004427C5" w:rsidRPr="004427C5" w:rsidRDefault="004427C5" w:rsidP="004427C5">
      <w:pPr>
        <w:pStyle w:val="NIEARTTEKSTtekstnieartykuowanynppodstprawnarozplubpreambua"/>
      </w:pPr>
      <w:r w:rsidRPr="004427C5">
        <w:t xml:space="preserve">Na podstawie art. 7 ust. 3 ustawy z dnia 20 czerwca 1997 r. </w:t>
      </w:r>
      <w:r w:rsidRPr="004427C5">
        <w:sym w:font="Symbol" w:char="F02D"/>
      </w:r>
      <w:r w:rsidRPr="004427C5">
        <w:t xml:space="preserve"> Prawo o ruchu drogowym (Dz. U. z 2021 r. poz. 450, </w:t>
      </w:r>
      <w:r w:rsidR="00865A86">
        <w:t>z późn. zm.</w:t>
      </w:r>
      <w:r w:rsidR="00865A86">
        <w:rPr>
          <w:rStyle w:val="Odwoanieprzypisudolnego"/>
        </w:rPr>
        <w:footnoteReference w:id="2"/>
      </w:r>
      <w:r w:rsidR="00865A86">
        <w:rPr>
          <w:rStyle w:val="IGindeksgrny"/>
        </w:rPr>
        <w:t>)</w:t>
      </w:r>
      <w:r w:rsidRPr="004427C5">
        <w:t>) zarządza się, co następuje:</w:t>
      </w:r>
    </w:p>
    <w:p w14:paraId="32C58B00" w14:textId="77777777" w:rsidR="004427C5" w:rsidRPr="004427C5" w:rsidRDefault="004427C5" w:rsidP="004427C5">
      <w:pPr>
        <w:pStyle w:val="ARTartustawynprozporzdzenia"/>
      </w:pPr>
      <w:r w:rsidRPr="004427C5">
        <w:rPr>
          <w:rStyle w:val="Ppogrubienie"/>
        </w:rPr>
        <w:t xml:space="preserve">§ 1. </w:t>
      </w:r>
      <w:r w:rsidRPr="004427C5">
        <w:t>W rozporządzeniu Ministra Infrastruktury z dnia 3 lipca 2003 r. w sprawie szczegółowych warunków technicznych dla znaków i sygnałów drogowych oraz urządzeń bezpieczeństwa ruchu drogowego i warunków ich umieszczania na drogach (Dz. U. z 2019 r. poz. 2311, z 2020 r. poz. 862 oraz z 2021 r. poz. 438 i 2066) wprowadza się następujące zmiany:</w:t>
      </w:r>
    </w:p>
    <w:p w14:paraId="5F724189" w14:textId="77777777" w:rsidR="004427C5" w:rsidRPr="004427C5" w:rsidRDefault="004427C5" w:rsidP="004427C5">
      <w:pPr>
        <w:pStyle w:val="PKTpunkt"/>
      </w:pPr>
      <w:r w:rsidRPr="004427C5">
        <w:t>1)</w:t>
      </w:r>
      <w:r w:rsidRPr="004427C5">
        <w:tab/>
        <w:t>w załączniku nr 1:</w:t>
      </w:r>
    </w:p>
    <w:p w14:paraId="3D490A00" w14:textId="77777777" w:rsidR="004427C5" w:rsidRPr="004427C5" w:rsidRDefault="004427C5" w:rsidP="004427C5">
      <w:pPr>
        <w:pStyle w:val="LITlitera"/>
      </w:pPr>
      <w:r w:rsidRPr="004427C5">
        <w:t>a)</w:t>
      </w:r>
      <w:r w:rsidRPr="004427C5">
        <w:tab/>
        <w:t xml:space="preserve">w części 1 </w:t>
      </w:r>
      <w:r w:rsidR="00220DEE">
        <w:rPr>
          <w:rFonts w:cs="Times"/>
        </w:rPr>
        <w:t>„</w:t>
      </w:r>
      <w:r w:rsidRPr="004427C5">
        <w:t>Warunki techniczne umieszczania znaków drogowych</w:t>
      </w:r>
      <w:r w:rsidR="00220DEE">
        <w:rPr>
          <w:rFonts w:cs="Times"/>
        </w:rPr>
        <w:t>”</w:t>
      </w:r>
      <w:r w:rsidRPr="004427C5">
        <w:t>:</w:t>
      </w:r>
    </w:p>
    <w:p w14:paraId="361164B0" w14:textId="77777777" w:rsidR="004427C5" w:rsidRPr="004427C5" w:rsidRDefault="004427C5" w:rsidP="004427C5">
      <w:pPr>
        <w:pStyle w:val="TIRtiret"/>
      </w:pPr>
      <w:r w:rsidRPr="004427C5">
        <w:t xml:space="preserve">– w pkt 1.2.2. </w:t>
      </w:r>
      <w:r w:rsidR="00220DEE">
        <w:rPr>
          <w:rFonts w:cs="Times"/>
        </w:rPr>
        <w:t>”</w:t>
      </w:r>
      <w:r w:rsidRPr="004427C5">
        <w:t>Widoczność znaków</w:t>
      </w:r>
      <w:r w:rsidR="00220DEE">
        <w:rPr>
          <w:rFonts w:cs="Times"/>
        </w:rPr>
        <w:t>”</w:t>
      </w:r>
      <w:r w:rsidRPr="004427C5">
        <w:t xml:space="preserve"> tekst nad tabelą </w:t>
      </w:r>
      <w:r w:rsidR="00FE5013">
        <w:t xml:space="preserve">1.2. </w:t>
      </w:r>
      <w:r w:rsidRPr="004427C5">
        <w:t>otrzymuje brzmienie:</w:t>
      </w:r>
    </w:p>
    <w:p w14:paraId="545080BD" w14:textId="187EF633" w:rsidR="004427C5" w:rsidRPr="004427C5" w:rsidRDefault="00220DEE" w:rsidP="004427C5">
      <w:pPr>
        <w:pStyle w:val="CZWSPTIRczwsplnatiret"/>
      </w:pPr>
      <w:r>
        <w:rPr>
          <w:rFonts w:cs="Times"/>
        </w:rPr>
        <w:t>”</w:t>
      </w:r>
      <w:r w:rsidR="004427C5" w:rsidRPr="004427C5">
        <w:t>Dla zapewnienia widoczn</w:t>
      </w:r>
      <w:r w:rsidR="00151EC5">
        <w:t>ości, wykrywalności i czytelności</w:t>
      </w:r>
      <w:r w:rsidR="004427C5" w:rsidRPr="004427C5">
        <w:t xml:space="preserve"> znaku z odległości pozwalającej kierującemu pojazdem oraz zautomatyzowanemu systemowi wspomagania kierującego pojazdem jego spostrzeżenie, odczytanie i prawidłową reakcję, do wykonania lic znaków należy stosować materiały odblaskowe. Typy materiałów odblaskowych do stosowania w zależności od miejsca ich lokalizacji i klasy drogi przedstawiono w tabeli 1.2.</w:t>
      </w:r>
      <w:r>
        <w:rPr>
          <w:rFonts w:cs="Times"/>
        </w:rPr>
        <w:t>”</w:t>
      </w:r>
      <w:r w:rsidR="003F0274">
        <w:t>,</w:t>
      </w:r>
    </w:p>
    <w:p w14:paraId="2F67B378" w14:textId="77777777" w:rsidR="004427C5" w:rsidRPr="004427C5" w:rsidRDefault="004427C5" w:rsidP="004427C5">
      <w:pPr>
        <w:pStyle w:val="TIRtiret"/>
      </w:pPr>
      <w:r w:rsidRPr="004427C5">
        <w:t>– w pkt 1.5.3 „Odległość znaków od jezdni oraz wysokość ich umieszczania” tabela 1.11 otrzymuje brzmienie:</w:t>
      </w:r>
    </w:p>
    <w:p w14:paraId="385CD025" w14:textId="77777777" w:rsidR="004427C5" w:rsidRPr="004427C5" w:rsidRDefault="004427C5" w:rsidP="004427C5">
      <w:pPr>
        <w:pStyle w:val="CZWSPLITODNONIKAczwspliterodnonika"/>
      </w:pPr>
      <w:r w:rsidRPr="004427C5">
        <w:t>„Tabela 1.11. Wysokość umieszczania znaków</w:t>
      </w:r>
    </w:p>
    <w:tbl>
      <w:tblPr>
        <w:tblpPr w:leftFromText="141" w:rightFromText="141" w:vertAnchor="text" w:horzAnchor="margin" w:tblpY="149"/>
        <w:tblW w:w="498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80"/>
        <w:gridCol w:w="1796"/>
        <w:gridCol w:w="2624"/>
      </w:tblGrid>
      <w:tr w:rsidR="004427C5" w14:paraId="6F2AF5CD" w14:textId="77777777" w:rsidTr="004427C5">
        <w:tc>
          <w:tcPr>
            <w:tcW w:w="2544" w:type="pct"/>
            <w:vMerge w:val="restart"/>
            <w:tcBorders>
              <w:top w:val="single" w:sz="8" w:space="0" w:color="auto"/>
              <w:left w:val="single" w:sz="8" w:space="0" w:color="auto"/>
              <w:bottom w:val="single" w:sz="8" w:space="0" w:color="auto"/>
              <w:right w:val="single" w:sz="8" w:space="0" w:color="auto"/>
            </w:tcBorders>
          </w:tcPr>
          <w:p w14:paraId="5BA9F534" w14:textId="77777777" w:rsidR="004427C5" w:rsidRPr="004427C5" w:rsidRDefault="004427C5" w:rsidP="004427C5">
            <w:pPr>
              <w:pStyle w:val="ODNONIKtreodnonika"/>
            </w:pPr>
          </w:p>
          <w:p w14:paraId="2230BCF6" w14:textId="77777777" w:rsidR="004427C5" w:rsidRPr="004427C5" w:rsidRDefault="004427C5" w:rsidP="004427C5">
            <w:pPr>
              <w:pStyle w:val="ODNONIKtreodnonika"/>
            </w:pPr>
            <w:r w:rsidRPr="004427C5">
              <w:lastRenderedPageBreak/>
              <w:t xml:space="preserve">                                 Kategorie znaków</w:t>
            </w:r>
          </w:p>
        </w:tc>
        <w:tc>
          <w:tcPr>
            <w:tcW w:w="2456" w:type="pct"/>
            <w:gridSpan w:val="2"/>
            <w:tcBorders>
              <w:top w:val="single" w:sz="8" w:space="0" w:color="auto"/>
              <w:left w:val="single" w:sz="8" w:space="0" w:color="auto"/>
              <w:bottom w:val="single" w:sz="8" w:space="0" w:color="auto"/>
              <w:right w:val="single" w:sz="8" w:space="0" w:color="auto"/>
            </w:tcBorders>
            <w:hideMark/>
          </w:tcPr>
          <w:p w14:paraId="42CDE084" w14:textId="77777777" w:rsidR="004427C5" w:rsidRPr="004427C5" w:rsidRDefault="004427C5" w:rsidP="004427C5">
            <w:pPr>
              <w:pStyle w:val="ODNONIKtreodnonika"/>
            </w:pPr>
            <w:r w:rsidRPr="004427C5">
              <w:lastRenderedPageBreak/>
              <w:t xml:space="preserve">              Wysokość umieszczenia znaku [m]</w:t>
            </w:r>
          </w:p>
        </w:tc>
      </w:tr>
      <w:tr w:rsidR="004427C5" w14:paraId="67268150" w14:textId="77777777" w:rsidTr="004427C5">
        <w:tc>
          <w:tcPr>
            <w:tcW w:w="0" w:type="auto"/>
            <w:vMerge/>
            <w:tcBorders>
              <w:top w:val="single" w:sz="8" w:space="0" w:color="auto"/>
              <w:left w:val="single" w:sz="8" w:space="0" w:color="auto"/>
              <w:bottom w:val="single" w:sz="8" w:space="0" w:color="auto"/>
              <w:right w:val="single" w:sz="8" w:space="0" w:color="auto"/>
            </w:tcBorders>
            <w:vAlign w:val="center"/>
            <w:hideMark/>
          </w:tcPr>
          <w:p w14:paraId="5E24AF1C" w14:textId="77777777" w:rsidR="004427C5" w:rsidRPr="004427C5" w:rsidRDefault="004427C5" w:rsidP="004427C5"/>
        </w:tc>
        <w:tc>
          <w:tcPr>
            <w:tcW w:w="998" w:type="pct"/>
            <w:tcBorders>
              <w:top w:val="single" w:sz="8" w:space="0" w:color="auto"/>
              <w:left w:val="single" w:sz="8" w:space="0" w:color="auto"/>
              <w:bottom w:val="single" w:sz="8" w:space="0" w:color="auto"/>
              <w:right w:val="single" w:sz="8" w:space="0" w:color="auto"/>
            </w:tcBorders>
            <w:hideMark/>
          </w:tcPr>
          <w:p w14:paraId="405EA5E8" w14:textId="77777777" w:rsidR="004427C5" w:rsidRPr="004427C5" w:rsidRDefault="004427C5" w:rsidP="004427C5">
            <w:pPr>
              <w:pStyle w:val="ODNONIKtreodnonika"/>
            </w:pPr>
            <w:r w:rsidRPr="004427C5">
              <w:t xml:space="preserve">     poza obszarami zabudowanymi</w:t>
            </w:r>
          </w:p>
        </w:tc>
        <w:tc>
          <w:tcPr>
            <w:tcW w:w="1458" w:type="pct"/>
            <w:tcBorders>
              <w:top w:val="single" w:sz="8" w:space="0" w:color="auto"/>
              <w:left w:val="single" w:sz="8" w:space="0" w:color="auto"/>
              <w:bottom w:val="single" w:sz="8" w:space="0" w:color="auto"/>
              <w:right w:val="single" w:sz="8" w:space="0" w:color="auto"/>
            </w:tcBorders>
            <w:hideMark/>
          </w:tcPr>
          <w:p w14:paraId="0A0F7BDE" w14:textId="77777777" w:rsidR="004427C5" w:rsidRPr="004427C5" w:rsidRDefault="004427C5" w:rsidP="004427C5">
            <w:pPr>
              <w:pStyle w:val="ODNONIKtreodnonika"/>
            </w:pPr>
            <w:r w:rsidRPr="004427C5">
              <w:t xml:space="preserve">              na obszarach </w:t>
            </w:r>
          </w:p>
          <w:p w14:paraId="0F0FAB2C" w14:textId="77777777" w:rsidR="004427C5" w:rsidRPr="004427C5" w:rsidRDefault="004427C5" w:rsidP="004427C5">
            <w:pPr>
              <w:pStyle w:val="ODNONIKtreodnonika"/>
            </w:pPr>
            <w:r w:rsidRPr="004427C5">
              <w:t xml:space="preserve">             zabudowanych</w:t>
            </w:r>
          </w:p>
        </w:tc>
      </w:tr>
      <w:tr w:rsidR="004427C5" w14:paraId="4589DD2A" w14:textId="77777777" w:rsidTr="004427C5">
        <w:tc>
          <w:tcPr>
            <w:tcW w:w="2544" w:type="pct"/>
            <w:tcBorders>
              <w:top w:val="single" w:sz="8" w:space="0" w:color="auto"/>
              <w:left w:val="single" w:sz="8" w:space="0" w:color="auto"/>
              <w:bottom w:val="single" w:sz="8" w:space="0" w:color="auto"/>
              <w:right w:val="single" w:sz="8" w:space="0" w:color="auto"/>
            </w:tcBorders>
            <w:hideMark/>
          </w:tcPr>
          <w:p w14:paraId="4B3BBB18" w14:textId="77777777" w:rsidR="004427C5" w:rsidRPr="004427C5" w:rsidRDefault="004427C5" w:rsidP="004427C5">
            <w:pPr>
              <w:pStyle w:val="ODNONIKtreodnonika"/>
            </w:pPr>
            <w:r w:rsidRPr="004427C5">
              <w:lastRenderedPageBreak/>
              <w:t xml:space="preserve">A – ostrzegawcze </w:t>
            </w:r>
          </w:p>
          <w:p w14:paraId="4D856A2D" w14:textId="77777777" w:rsidR="004427C5" w:rsidRPr="004427C5" w:rsidRDefault="004427C5" w:rsidP="004427C5">
            <w:pPr>
              <w:pStyle w:val="ODNONIKtreodnonika"/>
            </w:pPr>
            <w:r w:rsidRPr="004427C5">
              <w:t>B – zakazu</w:t>
            </w:r>
            <w:r w:rsidRPr="004427C5">
              <w:rPr>
                <w:rStyle w:val="IGindeksgrny"/>
              </w:rPr>
              <w:t>2)</w:t>
            </w:r>
          </w:p>
          <w:p w14:paraId="12470DC0" w14:textId="77777777" w:rsidR="004427C5" w:rsidRPr="004427C5" w:rsidRDefault="004427C5" w:rsidP="004427C5">
            <w:pPr>
              <w:pStyle w:val="ODNONIKtreodnonika"/>
            </w:pPr>
            <w:r w:rsidRPr="004427C5">
              <w:t xml:space="preserve">C – nakazu </w:t>
            </w:r>
          </w:p>
          <w:p w14:paraId="4AE74A94" w14:textId="77777777" w:rsidR="004427C5" w:rsidRPr="004427C5" w:rsidRDefault="004427C5" w:rsidP="004427C5">
            <w:pPr>
              <w:pStyle w:val="ODNONIKtreodnonika"/>
            </w:pPr>
            <w:r w:rsidRPr="004427C5">
              <w:t>D – informacyjne</w:t>
            </w:r>
          </w:p>
          <w:p w14:paraId="2624E2B7" w14:textId="77777777" w:rsidR="004427C5" w:rsidRPr="004427C5" w:rsidRDefault="004427C5" w:rsidP="004427C5">
            <w:pPr>
              <w:pStyle w:val="ODNONIKtreodnonika"/>
            </w:pPr>
            <w:r w:rsidRPr="004427C5">
              <w:t>F – uzupełniające</w:t>
            </w:r>
            <w:r w:rsidRPr="004427C5">
              <w:rPr>
                <w:rStyle w:val="IGindeksgrny"/>
              </w:rPr>
              <w:t>1)</w:t>
            </w:r>
          </w:p>
          <w:p w14:paraId="701A3CE0" w14:textId="77777777" w:rsidR="004427C5" w:rsidRPr="004427C5" w:rsidRDefault="004427C5" w:rsidP="004427C5">
            <w:pPr>
              <w:pStyle w:val="ODNONIKtreodnonika"/>
            </w:pPr>
            <w:r w:rsidRPr="004427C5">
              <w:t>G – dodatkowe przed przejazdami kolejowymi</w:t>
            </w:r>
            <w:r w:rsidRPr="004427C5">
              <w:rPr>
                <w:rStyle w:val="IGindeksgrny"/>
              </w:rPr>
              <w:t>3)</w:t>
            </w:r>
          </w:p>
        </w:tc>
        <w:tc>
          <w:tcPr>
            <w:tcW w:w="998" w:type="pct"/>
            <w:tcBorders>
              <w:top w:val="single" w:sz="8" w:space="0" w:color="auto"/>
              <w:left w:val="single" w:sz="8" w:space="0" w:color="auto"/>
              <w:bottom w:val="single" w:sz="8" w:space="0" w:color="auto"/>
              <w:right w:val="single" w:sz="8" w:space="0" w:color="auto"/>
            </w:tcBorders>
            <w:hideMark/>
          </w:tcPr>
          <w:p w14:paraId="399E58A2" w14:textId="77777777" w:rsidR="004427C5" w:rsidRPr="004427C5" w:rsidRDefault="004427C5" w:rsidP="004427C5">
            <w:pPr>
              <w:pStyle w:val="CZWSPPKTODNONIKAczwsppunkwodnonika"/>
            </w:pPr>
            <w:r w:rsidRPr="004427C5">
              <w:t>min. 2,00</w:t>
            </w:r>
            <w:r w:rsidRPr="004427C5">
              <w:br/>
              <w:t>(min. 1,50)</w:t>
            </w:r>
            <w:r w:rsidRPr="004427C5">
              <w:rPr>
                <w:rStyle w:val="IGindeksgrny"/>
              </w:rPr>
              <w:t>5)</w:t>
            </w:r>
          </w:p>
        </w:tc>
        <w:tc>
          <w:tcPr>
            <w:tcW w:w="1458" w:type="pct"/>
            <w:tcBorders>
              <w:top w:val="single" w:sz="8" w:space="0" w:color="auto"/>
              <w:left w:val="single" w:sz="8" w:space="0" w:color="auto"/>
              <w:bottom w:val="single" w:sz="8" w:space="0" w:color="auto"/>
              <w:right w:val="single" w:sz="8" w:space="0" w:color="auto"/>
            </w:tcBorders>
            <w:hideMark/>
          </w:tcPr>
          <w:p w14:paraId="0ABB110D" w14:textId="77777777" w:rsidR="004427C5" w:rsidRPr="004427C5" w:rsidRDefault="004427C5" w:rsidP="004427C5">
            <w:pPr>
              <w:pStyle w:val="CZWSPPKTODNONIKAczwsppunkwodnonika"/>
            </w:pPr>
            <w:r w:rsidRPr="004427C5">
              <w:t>min. 2,00 (2,20)</w:t>
            </w:r>
            <w:r w:rsidRPr="004427C5">
              <w:rPr>
                <w:rStyle w:val="IGindeksgrny"/>
              </w:rPr>
              <w:t>6)</w:t>
            </w:r>
          </w:p>
        </w:tc>
      </w:tr>
      <w:tr w:rsidR="004427C5" w14:paraId="5A10145C" w14:textId="77777777" w:rsidTr="004427C5">
        <w:tc>
          <w:tcPr>
            <w:tcW w:w="2544" w:type="pct"/>
            <w:tcBorders>
              <w:top w:val="single" w:sz="8" w:space="0" w:color="auto"/>
              <w:left w:val="single" w:sz="8" w:space="0" w:color="auto"/>
              <w:bottom w:val="single" w:sz="8" w:space="0" w:color="auto"/>
              <w:right w:val="single" w:sz="8" w:space="0" w:color="auto"/>
            </w:tcBorders>
            <w:hideMark/>
          </w:tcPr>
          <w:p w14:paraId="54F66BFF" w14:textId="77777777" w:rsidR="004427C5" w:rsidRPr="004427C5" w:rsidRDefault="004427C5" w:rsidP="004427C5">
            <w:pPr>
              <w:pStyle w:val="ODNONIKtreodnonika"/>
            </w:pPr>
            <w:r w:rsidRPr="004427C5">
              <w:t xml:space="preserve">E – tablice </w:t>
            </w:r>
            <w:proofErr w:type="spellStart"/>
            <w:r w:rsidRPr="004427C5">
              <w:t>przeddrogowskazowe</w:t>
            </w:r>
            <w:proofErr w:type="spellEnd"/>
            <w:r w:rsidRPr="004427C5">
              <w:t xml:space="preserve"> E-1 </w:t>
            </w:r>
          </w:p>
          <w:p w14:paraId="0C9A0A61" w14:textId="77777777" w:rsidR="004427C5" w:rsidRPr="004427C5" w:rsidRDefault="004427C5" w:rsidP="004427C5">
            <w:pPr>
              <w:pStyle w:val="ODNONIKtreodnonika"/>
            </w:pPr>
            <w:r w:rsidRPr="004427C5">
              <w:t xml:space="preserve">– drogowskazy tablicowe E-2 </w:t>
            </w:r>
          </w:p>
          <w:p w14:paraId="0C8CDE91" w14:textId="77777777" w:rsidR="004427C5" w:rsidRPr="004427C5" w:rsidRDefault="004427C5" w:rsidP="004427C5">
            <w:pPr>
              <w:pStyle w:val="ODNONIKtreodnonika"/>
            </w:pPr>
            <w:r w:rsidRPr="004427C5">
              <w:t>– tablice szlaków drogowych E-14</w:t>
            </w:r>
          </w:p>
        </w:tc>
        <w:tc>
          <w:tcPr>
            <w:tcW w:w="998" w:type="pct"/>
            <w:tcBorders>
              <w:top w:val="single" w:sz="8" w:space="0" w:color="auto"/>
              <w:left w:val="single" w:sz="8" w:space="0" w:color="auto"/>
              <w:bottom w:val="single" w:sz="8" w:space="0" w:color="auto"/>
              <w:right w:val="single" w:sz="8" w:space="0" w:color="auto"/>
            </w:tcBorders>
            <w:hideMark/>
          </w:tcPr>
          <w:p w14:paraId="1343246A" w14:textId="77777777" w:rsidR="004427C5" w:rsidRPr="004427C5" w:rsidRDefault="004427C5" w:rsidP="004427C5">
            <w:pPr>
              <w:pStyle w:val="CZWSPPKTODNONIKAczwsppunkwodnonika"/>
            </w:pPr>
            <w:r w:rsidRPr="004427C5">
              <w:t>min. 1,00</w:t>
            </w:r>
          </w:p>
        </w:tc>
        <w:tc>
          <w:tcPr>
            <w:tcW w:w="1458" w:type="pct"/>
            <w:tcBorders>
              <w:top w:val="single" w:sz="8" w:space="0" w:color="auto"/>
              <w:left w:val="single" w:sz="8" w:space="0" w:color="auto"/>
              <w:bottom w:val="single" w:sz="8" w:space="0" w:color="auto"/>
              <w:right w:val="single" w:sz="8" w:space="0" w:color="auto"/>
            </w:tcBorders>
            <w:hideMark/>
          </w:tcPr>
          <w:p w14:paraId="11D8B1C7" w14:textId="77777777" w:rsidR="004427C5" w:rsidRPr="004427C5" w:rsidRDefault="004427C5" w:rsidP="004427C5">
            <w:pPr>
              <w:pStyle w:val="CZWSPPKTODNONIKAczwsppunkwodnonika"/>
            </w:pPr>
            <w:r w:rsidRPr="004427C5">
              <w:t>min. 2,00 (2,20)</w:t>
            </w:r>
            <w:r w:rsidRPr="004427C5">
              <w:rPr>
                <w:rStyle w:val="IGindeksgrny"/>
              </w:rPr>
              <w:t>6)</w:t>
            </w:r>
          </w:p>
          <w:p w14:paraId="4128ECC5" w14:textId="77777777" w:rsidR="004427C5" w:rsidRPr="004427C5" w:rsidRDefault="004427C5" w:rsidP="004427C5">
            <w:pPr>
              <w:pStyle w:val="CZWSPPKTODNONIKAczwsppunkwodnonika"/>
            </w:pPr>
            <w:r w:rsidRPr="004427C5">
              <w:t>(min. 1,00)</w:t>
            </w:r>
            <w:r w:rsidRPr="004427C5">
              <w:rPr>
                <w:rStyle w:val="IGindeksgrny"/>
              </w:rPr>
              <w:t>4)</w:t>
            </w:r>
          </w:p>
        </w:tc>
      </w:tr>
      <w:tr w:rsidR="004427C5" w14:paraId="66E55EC6" w14:textId="77777777" w:rsidTr="004427C5">
        <w:tc>
          <w:tcPr>
            <w:tcW w:w="2544" w:type="pct"/>
            <w:tcBorders>
              <w:top w:val="single" w:sz="8" w:space="0" w:color="auto"/>
              <w:left w:val="single" w:sz="8" w:space="0" w:color="auto"/>
              <w:bottom w:val="single" w:sz="8" w:space="0" w:color="auto"/>
              <w:right w:val="single" w:sz="8" w:space="0" w:color="auto"/>
            </w:tcBorders>
            <w:hideMark/>
          </w:tcPr>
          <w:p w14:paraId="35EA029C" w14:textId="77777777" w:rsidR="004427C5" w:rsidRPr="004427C5" w:rsidRDefault="004427C5" w:rsidP="004427C5">
            <w:pPr>
              <w:pStyle w:val="ODNONIKtreodnonika"/>
            </w:pPr>
            <w:r w:rsidRPr="004427C5">
              <w:t xml:space="preserve">E – znaki szlaku drogowego E-15, E-16 </w:t>
            </w:r>
          </w:p>
          <w:p w14:paraId="6D72F7CE" w14:textId="77777777" w:rsidR="004427C5" w:rsidRPr="004427C5" w:rsidRDefault="004427C5" w:rsidP="004427C5">
            <w:pPr>
              <w:pStyle w:val="ODNONIKtreodnonika"/>
            </w:pPr>
            <w:r w:rsidRPr="004427C5">
              <w:t xml:space="preserve">– tablice kierunkowe E-13 </w:t>
            </w:r>
          </w:p>
          <w:p w14:paraId="6E999192" w14:textId="77777777" w:rsidR="004427C5" w:rsidRPr="004427C5" w:rsidRDefault="004427C5" w:rsidP="004427C5">
            <w:pPr>
              <w:pStyle w:val="ODNONIKtreodnonika"/>
            </w:pPr>
            <w:r w:rsidRPr="004427C5">
              <w:t xml:space="preserve">– tablice miejscowości E-17a, E-18a </w:t>
            </w:r>
          </w:p>
          <w:p w14:paraId="14727212" w14:textId="77777777" w:rsidR="004427C5" w:rsidRPr="004427C5" w:rsidRDefault="004427C5" w:rsidP="004427C5">
            <w:pPr>
              <w:pStyle w:val="ODNONIKtreodnonika"/>
            </w:pPr>
            <w:r w:rsidRPr="004427C5">
              <w:t xml:space="preserve">– drogowskazy w kształcie strzały – małe E-4 </w:t>
            </w:r>
          </w:p>
          <w:p w14:paraId="058EE2E7" w14:textId="77777777" w:rsidR="004427C5" w:rsidRPr="004427C5" w:rsidRDefault="004427C5" w:rsidP="004427C5">
            <w:pPr>
              <w:pStyle w:val="ODNONIKtreodnonika"/>
            </w:pPr>
            <w:r w:rsidRPr="004427C5">
              <w:t>– drogowskazy do obiektu E-5 ÷ E-12, E-19a ÷ E-22</w:t>
            </w:r>
          </w:p>
        </w:tc>
        <w:tc>
          <w:tcPr>
            <w:tcW w:w="998" w:type="pct"/>
            <w:tcBorders>
              <w:top w:val="single" w:sz="8" w:space="0" w:color="auto"/>
              <w:left w:val="single" w:sz="8" w:space="0" w:color="auto"/>
              <w:bottom w:val="single" w:sz="8" w:space="0" w:color="auto"/>
              <w:right w:val="single" w:sz="8" w:space="0" w:color="auto"/>
            </w:tcBorders>
            <w:hideMark/>
          </w:tcPr>
          <w:p w14:paraId="55A35A89" w14:textId="77777777" w:rsidR="004427C5" w:rsidRPr="004427C5" w:rsidRDefault="004427C5" w:rsidP="004427C5">
            <w:pPr>
              <w:pStyle w:val="CZWSPPKTODNONIKAczwsppunkwodnonika"/>
            </w:pPr>
            <w:r w:rsidRPr="004427C5">
              <w:t>min. 2,00</w:t>
            </w:r>
          </w:p>
        </w:tc>
        <w:tc>
          <w:tcPr>
            <w:tcW w:w="1458" w:type="pct"/>
            <w:tcBorders>
              <w:top w:val="single" w:sz="8" w:space="0" w:color="auto"/>
              <w:left w:val="single" w:sz="8" w:space="0" w:color="auto"/>
              <w:bottom w:val="single" w:sz="8" w:space="0" w:color="auto"/>
              <w:right w:val="single" w:sz="8" w:space="0" w:color="auto"/>
            </w:tcBorders>
            <w:hideMark/>
          </w:tcPr>
          <w:p w14:paraId="76D51075" w14:textId="77777777" w:rsidR="004427C5" w:rsidRPr="004427C5" w:rsidRDefault="004427C5" w:rsidP="004427C5">
            <w:pPr>
              <w:pStyle w:val="CZWSPPKTODNONIKAczwsppunkwodnonika"/>
            </w:pPr>
            <w:r w:rsidRPr="004427C5">
              <w:t>min. 2,00 (2,20)</w:t>
            </w:r>
            <w:r w:rsidRPr="004427C5">
              <w:rPr>
                <w:rStyle w:val="IGindeksgrny"/>
              </w:rPr>
              <w:t xml:space="preserve">6) </w:t>
            </w:r>
            <w:r w:rsidRPr="004427C5">
              <w:t>– 2,50</w:t>
            </w:r>
          </w:p>
        </w:tc>
      </w:tr>
      <w:tr w:rsidR="004427C5" w14:paraId="6A46B25B" w14:textId="77777777" w:rsidTr="004427C5">
        <w:tc>
          <w:tcPr>
            <w:tcW w:w="2544" w:type="pct"/>
            <w:tcBorders>
              <w:top w:val="single" w:sz="8" w:space="0" w:color="auto"/>
              <w:left w:val="single" w:sz="8" w:space="0" w:color="auto"/>
              <w:bottom w:val="single" w:sz="8" w:space="0" w:color="auto"/>
              <w:right w:val="single" w:sz="8" w:space="0" w:color="auto"/>
            </w:tcBorders>
            <w:hideMark/>
          </w:tcPr>
          <w:p w14:paraId="0871BEF4" w14:textId="77777777" w:rsidR="004427C5" w:rsidRPr="004427C5" w:rsidRDefault="004427C5" w:rsidP="004427C5">
            <w:pPr>
              <w:pStyle w:val="ODNONIKtreodnonika"/>
            </w:pPr>
            <w:r w:rsidRPr="004427C5">
              <w:t>E – drogowskazy w kształcie strzały – duże</w:t>
            </w:r>
          </w:p>
        </w:tc>
        <w:tc>
          <w:tcPr>
            <w:tcW w:w="998" w:type="pct"/>
            <w:tcBorders>
              <w:top w:val="single" w:sz="8" w:space="0" w:color="auto"/>
              <w:left w:val="single" w:sz="8" w:space="0" w:color="auto"/>
              <w:bottom w:val="single" w:sz="8" w:space="0" w:color="auto"/>
              <w:right w:val="single" w:sz="8" w:space="0" w:color="auto"/>
            </w:tcBorders>
            <w:hideMark/>
          </w:tcPr>
          <w:p w14:paraId="0EB75522" w14:textId="77777777" w:rsidR="004427C5" w:rsidRPr="004427C5" w:rsidRDefault="004427C5" w:rsidP="004427C5">
            <w:pPr>
              <w:pStyle w:val="CZWSPPKTODNONIKAczwsppunkwodnonika"/>
            </w:pPr>
            <w:r w:rsidRPr="004427C5">
              <w:t>min. 0,70</w:t>
            </w:r>
          </w:p>
        </w:tc>
        <w:tc>
          <w:tcPr>
            <w:tcW w:w="1458" w:type="pct"/>
            <w:tcBorders>
              <w:top w:val="single" w:sz="8" w:space="0" w:color="auto"/>
              <w:left w:val="single" w:sz="8" w:space="0" w:color="auto"/>
              <w:bottom w:val="single" w:sz="8" w:space="0" w:color="auto"/>
              <w:right w:val="single" w:sz="8" w:space="0" w:color="auto"/>
            </w:tcBorders>
            <w:hideMark/>
          </w:tcPr>
          <w:p w14:paraId="2A49BF90" w14:textId="77777777" w:rsidR="004427C5" w:rsidRPr="004427C5" w:rsidRDefault="004427C5" w:rsidP="004427C5">
            <w:pPr>
              <w:pStyle w:val="CZWSPPKTODNONIKAczwsppunkwodnonika"/>
            </w:pPr>
            <w:r w:rsidRPr="004427C5">
              <w:t>min. 0,70</w:t>
            </w:r>
          </w:p>
        </w:tc>
      </w:tr>
      <w:tr w:rsidR="004427C5" w14:paraId="1E71FBE2" w14:textId="77777777" w:rsidTr="004427C5">
        <w:tc>
          <w:tcPr>
            <w:tcW w:w="2544" w:type="pct"/>
            <w:tcBorders>
              <w:top w:val="single" w:sz="8" w:space="0" w:color="auto"/>
              <w:left w:val="single" w:sz="8" w:space="0" w:color="auto"/>
              <w:bottom w:val="single" w:sz="8" w:space="0" w:color="auto"/>
              <w:right w:val="single" w:sz="8" w:space="0" w:color="auto"/>
            </w:tcBorders>
            <w:hideMark/>
          </w:tcPr>
          <w:p w14:paraId="35352BFE" w14:textId="77777777" w:rsidR="004427C5" w:rsidRPr="004427C5" w:rsidRDefault="004427C5" w:rsidP="004427C5">
            <w:pPr>
              <w:pStyle w:val="ODNONIKtreodnonika"/>
            </w:pPr>
            <w:r w:rsidRPr="004427C5">
              <w:t>Znaki umieszczone nad jezdnią</w:t>
            </w:r>
            <w:r w:rsidRPr="004427C5">
              <w:rPr>
                <w:rStyle w:val="IGindeksgrny"/>
              </w:rPr>
              <w:t>2)</w:t>
            </w:r>
          </w:p>
        </w:tc>
        <w:tc>
          <w:tcPr>
            <w:tcW w:w="998" w:type="pct"/>
            <w:tcBorders>
              <w:top w:val="single" w:sz="8" w:space="0" w:color="auto"/>
              <w:left w:val="single" w:sz="8" w:space="0" w:color="auto"/>
              <w:bottom w:val="single" w:sz="8" w:space="0" w:color="auto"/>
              <w:right w:val="single" w:sz="8" w:space="0" w:color="auto"/>
            </w:tcBorders>
            <w:hideMark/>
          </w:tcPr>
          <w:p w14:paraId="53E58E6E" w14:textId="77777777" w:rsidR="004427C5" w:rsidRPr="004427C5" w:rsidRDefault="004427C5" w:rsidP="004427C5">
            <w:pPr>
              <w:pStyle w:val="CZWSPPKTODNONIKAczwsppunkwodnonika"/>
            </w:pPr>
            <w:r w:rsidRPr="004427C5">
              <w:t>min. 5,00</w:t>
            </w:r>
          </w:p>
        </w:tc>
        <w:tc>
          <w:tcPr>
            <w:tcW w:w="1458" w:type="pct"/>
            <w:tcBorders>
              <w:top w:val="single" w:sz="8" w:space="0" w:color="auto"/>
              <w:left w:val="single" w:sz="8" w:space="0" w:color="auto"/>
              <w:bottom w:val="single" w:sz="8" w:space="0" w:color="auto"/>
              <w:right w:val="single" w:sz="8" w:space="0" w:color="auto"/>
            </w:tcBorders>
            <w:hideMark/>
          </w:tcPr>
          <w:p w14:paraId="28960607" w14:textId="77777777" w:rsidR="004427C5" w:rsidRPr="004427C5" w:rsidRDefault="004427C5" w:rsidP="004427C5">
            <w:pPr>
              <w:pStyle w:val="CZWSPPKTODNONIKAczwsppunkwodnonika"/>
            </w:pPr>
            <w:r w:rsidRPr="004427C5">
              <w:t>min. 5,00</w:t>
            </w:r>
          </w:p>
        </w:tc>
      </w:tr>
      <w:tr w:rsidR="004427C5" w14:paraId="5777470B" w14:textId="77777777" w:rsidTr="004427C5">
        <w:tc>
          <w:tcPr>
            <w:tcW w:w="2544" w:type="pct"/>
            <w:tcBorders>
              <w:top w:val="single" w:sz="8" w:space="0" w:color="auto"/>
              <w:left w:val="single" w:sz="8" w:space="0" w:color="auto"/>
              <w:bottom w:val="single" w:sz="8" w:space="0" w:color="auto"/>
              <w:right w:val="single" w:sz="8" w:space="0" w:color="auto"/>
            </w:tcBorders>
            <w:hideMark/>
          </w:tcPr>
          <w:p w14:paraId="15D8CF91" w14:textId="77777777" w:rsidR="004427C5" w:rsidRPr="004427C5" w:rsidRDefault="004427C5" w:rsidP="004427C5">
            <w:pPr>
              <w:pStyle w:val="ODNONIKtreodnonika"/>
            </w:pPr>
            <w:r w:rsidRPr="004427C5">
              <w:t xml:space="preserve">Znaki umieszczone na urządzeniach bezpieczeństwa ruchu lub za tymi urządzeniami </w:t>
            </w:r>
            <w:r w:rsidRPr="004427C5">
              <w:rPr>
                <w:rStyle w:val="IGindeksgrny"/>
              </w:rPr>
              <w:t>7)</w:t>
            </w:r>
            <w:r w:rsidRPr="004427C5">
              <w:t xml:space="preserve"> </w:t>
            </w:r>
          </w:p>
        </w:tc>
        <w:tc>
          <w:tcPr>
            <w:tcW w:w="998" w:type="pct"/>
            <w:tcBorders>
              <w:top w:val="single" w:sz="8" w:space="0" w:color="auto"/>
              <w:left w:val="single" w:sz="8" w:space="0" w:color="auto"/>
              <w:bottom w:val="single" w:sz="8" w:space="0" w:color="auto"/>
              <w:right w:val="single" w:sz="8" w:space="0" w:color="auto"/>
            </w:tcBorders>
            <w:hideMark/>
          </w:tcPr>
          <w:p w14:paraId="399FA593" w14:textId="77777777" w:rsidR="004427C5" w:rsidRPr="004427C5" w:rsidRDefault="004427C5" w:rsidP="004427C5">
            <w:pPr>
              <w:pStyle w:val="CZWSPPKTODNONIKAczwsppunkwodnonika"/>
            </w:pPr>
            <w:r w:rsidRPr="004427C5">
              <w:t>0,90 – 1,20</w:t>
            </w:r>
          </w:p>
        </w:tc>
        <w:tc>
          <w:tcPr>
            <w:tcW w:w="1458" w:type="pct"/>
            <w:tcBorders>
              <w:top w:val="single" w:sz="8" w:space="0" w:color="auto"/>
              <w:left w:val="single" w:sz="8" w:space="0" w:color="auto"/>
              <w:bottom w:val="single" w:sz="8" w:space="0" w:color="auto"/>
              <w:right w:val="single" w:sz="8" w:space="0" w:color="auto"/>
            </w:tcBorders>
            <w:hideMark/>
          </w:tcPr>
          <w:p w14:paraId="3C9FBF36" w14:textId="77777777" w:rsidR="004427C5" w:rsidRPr="004427C5" w:rsidRDefault="004427C5" w:rsidP="004427C5">
            <w:pPr>
              <w:pStyle w:val="CZWSPPKTODNONIKAczwsppunkwodnonika"/>
            </w:pPr>
            <w:r w:rsidRPr="004427C5">
              <w:t>0,90 – 1,20</w:t>
            </w:r>
          </w:p>
        </w:tc>
      </w:tr>
    </w:tbl>
    <w:p w14:paraId="15ED5554" w14:textId="77777777" w:rsidR="004427C5" w:rsidRPr="004427C5" w:rsidRDefault="004427C5" w:rsidP="004427C5">
      <w:pPr>
        <w:pStyle w:val="ODNONIKtreodnonika"/>
      </w:pPr>
    </w:p>
    <w:p w14:paraId="4CEF334F" w14:textId="77777777" w:rsidR="004427C5" w:rsidRPr="004427C5" w:rsidRDefault="004427C5" w:rsidP="004427C5">
      <w:pPr>
        <w:pStyle w:val="ODNONIKtreodnonika"/>
      </w:pPr>
      <w:r w:rsidRPr="004427C5">
        <w:rPr>
          <w:rStyle w:val="IGindeksgrny"/>
        </w:rPr>
        <w:t>1)</w:t>
      </w:r>
      <w:r w:rsidRPr="004427C5">
        <w:t xml:space="preserve"> Z wyjątkiem znaków F-11 (5,00 m) i F-14a, b, c, d, e, f (min. 0,50 m). </w:t>
      </w:r>
    </w:p>
    <w:p w14:paraId="0F903598" w14:textId="77777777" w:rsidR="004427C5" w:rsidRPr="004427C5" w:rsidRDefault="004427C5" w:rsidP="004427C5">
      <w:pPr>
        <w:pStyle w:val="ODNONIKtreodnonika"/>
      </w:pPr>
      <w:r w:rsidRPr="004427C5">
        <w:rPr>
          <w:rStyle w:val="IGindeksgrny"/>
        </w:rPr>
        <w:t>2)</w:t>
      </w:r>
      <w:r w:rsidRPr="004427C5">
        <w:t xml:space="preserve"> Z wyjątkiem znaków umieszczonych na elementach konstrukcji obiektów inżynierskich o obniżonej skrajni. </w:t>
      </w:r>
    </w:p>
    <w:p w14:paraId="2A64BE2B" w14:textId="77777777" w:rsidR="004427C5" w:rsidRPr="004427C5" w:rsidRDefault="004427C5" w:rsidP="004427C5">
      <w:pPr>
        <w:pStyle w:val="ODNONIKtreodnonika"/>
      </w:pPr>
      <w:r w:rsidRPr="004427C5">
        <w:rPr>
          <w:rStyle w:val="IGindeksgrny"/>
        </w:rPr>
        <w:t>3)</w:t>
      </w:r>
      <w:r w:rsidRPr="004427C5">
        <w:t xml:space="preserve"> Z wyjątkiem znaków G-1 (1,00 m – na ulicach; 0,50 m – na pozostałych drogach). </w:t>
      </w:r>
    </w:p>
    <w:p w14:paraId="75E04911" w14:textId="77777777" w:rsidR="004427C5" w:rsidRPr="004427C5" w:rsidRDefault="004427C5" w:rsidP="004427C5">
      <w:pPr>
        <w:pStyle w:val="ODNONIKtreodnonika"/>
      </w:pPr>
      <w:r w:rsidRPr="004427C5">
        <w:rPr>
          <w:rStyle w:val="IGindeksgrny"/>
        </w:rPr>
        <w:t>4)</w:t>
      </w:r>
      <w:r w:rsidRPr="004427C5">
        <w:t xml:space="preserve"> Dla znaków umieszczanych w pasie zieleni poza chodnikiem lub na poboczu. </w:t>
      </w:r>
    </w:p>
    <w:p w14:paraId="385FFC06" w14:textId="77777777" w:rsidR="004427C5" w:rsidRPr="004427C5" w:rsidRDefault="004427C5" w:rsidP="004427C5">
      <w:pPr>
        <w:pStyle w:val="ODNONIKtreodnonika"/>
      </w:pPr>
      <w:r w:rsidRPr="004427C5">
        <w:rPr>
          <w:rStyle w:val="IGindeksgrny"/>
        </w:rPr>
        <w:t>5)</w:t>
      </w:r>
      <w:r w:rsidRPr="004427C5">
        <w:t xml:space="preserve"> Dla kilku znaków umieszczanych na jednej konstrukcji wsporczej przy braku ruchu pieszego. </w:t>
      </w:r>
    </w:p>
    <w:p w14:paraId="55544CEB" w14:textId="77777777" w:rsidR="004427C5" w:rsidRPr="004427C5" w:rsidRDefault="004427C5" w:rsidP="004427C5">
      <w:pPr>
        <w:pStyle w:val="ODNONIKtreodnonika"/>
      </w:pPr>
      <w:r w:rsidRPr="004427C5">
        <w:rPr>
          <w:rStyle w:val="IGindeksgrny"/>
        </w:rPr>
        <w:t>6)</w:t>
      </w:r>
      <w:r w:rsidRPr="004427C5">
        <w:t xml:space="preserve"> W przypadku umieszczenia znaku na chodniku.</w:t>
      </w:r>
    </w:p>
    <w:p w14:paraId="1E17ABF0" w14:textId="77777777" w:rsidR="004427C5" w:rsidRPr="004427C5" w:rsidRDefault="004427C5" w:rsidP="004427C5">
      <w:pPr>
        <w:pStyle w:val="ODNONIKtreodnonika"/>
      </w:pPr>
      <w:r w:rsidRPr="004427C5">
        <w:rPr>
          <w:rStyle w:val="IGindeksgrny"/>
        </w:rPr>
        <w:t>7)</w:t>
      </w:r>
      <w:r w:rsidRPr="004427C5">
        <w:t xml:space="preserve"> Z wyjątkiem znaków umieszczonych na elementach konstrukcji obiektów inżynierskich o obniżonej skrajni oraz azylach dla pieszych lub wysepkach kanalizujących ruch umieszczonych w obrębie przejść dla pieszych.”,</w:t>
      </w:r>
    </w:p>
    <w:p w14:paraId="0D2BE47E" w14:textId="77777777" w:rsidR="004427C5" w:rsidRPr="004427C5" w:rsidRDefault="004427C5" w:rsidP="004427C5">
      <w:pPr>
        <w:pStyle w:val="ODNONIKtreodnonika"/>
      </w:pPr>
    </w:p>
    <w:p w14:paraId="67E96221" w14:textId="77777777" w:rsidR="004427C5" w:rsidRPr="004427C5" w:rsidRDefault="004427C5" w:rsidP="004427C5">
      <w:pPr>
        <w:pStyle w:val="LITlitera"/>
      </w:pPr>
      <w:r w:rsidRPr="004427C5">
        <w:t>b)</w:t>
      </w:r>
      <w:r w:rsidRPr="004427C5">
        <w:tab/>
        <w:t>w części 5 „Znaki informacyjne”:</w:t>
      </w:r>
    </w:p>
    <w:p w14:paraId="7F667A34" w14:textId="77777777" w:rsidR="004427C5" w:rsidRPr="004427C5" w:rsidRDefault="004427C5" w:rsidP="004427C5">
      <w:pPr>
        <w:pStyle w:val="TIRtiret"/>
      </w:pPr>
      <w:r w:rsidRPr="004427C5">
        <w:t>– pkt 5.2.19 „Postój taksówek” otrzymuje brzmienie:</w:t>
      </w:r>
    </w:p>
    <w:p w14:paraId="196B2483" w14:textId="77777777" w:rsidR="004427C5" w:rsidRPr="004427C5" w:rsidRDefault="004427C5" w:rsidP="004427C5">
      <w:pPr>
        <w:pStyle w:val="TIRtiret"/>
        <w:rPr>
          <w:rStyle w:val="Ppogrubienie"/>
        </w:rPr>
      </w:pPr>
      <w:r w:rsidRPr="004427C5">
        <w:t>„</w:t>
      </w:r>
      <w:r w:rsidRPr="004427C5">
        <w:rPr>
          <w:rStyle w:val="Ppogrubienie"/>
        </w:rPr>
        <w:t>5.2.19. Postój taksówek</w:t>
      </w:r>
    </w:p>
    <w:p w14:paraId="3E6486BD" w14:textId="77777777" w:rsidR="004427C5" w:rsidRPr="004427C5" w:rsidRDefault="004427C5" w:rsidP="004427C5">
      <w:pPr>
        <w:pStyle w:val="CZWSPTIRczwsplnatiret"/>
      </w:pPr>
      <w:r w:rsidRPr="004427C5">
        <w:t>Znak D-19 „postój taksówek” (rys. 5.2.19.1) stosuje się w celu oznaczenia początku odcinka drogi przeznaczonego tylko dla postoju taksówek. Znak D-19 powinien mieć wymiary: długość podstawy 620 mm, wysokość 300 mm.</w:t>
      </w:r>
    </w:p>
    <w:p w14:paraId="3191CFA3" w14:textId="77777777" w:rsidR="004427C5" w:rsidRPr="004427C5" w:rsidRDefault="004427C5" w:rsidP="004427C5">
      <w:pPr>
        <w:pStyle w:val="CZWSPTIRczwsplnatiret"/>
      </w:pPr>
      <w:r w:rsidRPr="004427C5">
        <w:t xml:space="preserve">Znak D-19 powinien być wykonywany jako dwustronny </w:t>
      </w:r>
      <w:r w:rsidRPr="00E7043E">
        <w:t>i umieszczany przy krawężniku obok miejsca, w którym rozpoczyna się postój taksówek</w:t>
      </w:r>
      <w:r w:rsidRPr="004427C5">
        <w:t>. Przykład oznakowania postoju taksówek przedstawiono na rysunku 5.2.19.2.</w:t>
      </w:r>
    </w:p>
    <w:p w14:paraId="41D764ED" w14:textId="77777777" w:rsidR="004427C5" w:rsidRPr="004427C5" w:rsidRDefault="004427C5" w:rsidP="004427C5">
      <w:pPr>
        <w:pStyle w:val="CZWSPLITODNONIKAczwspliterodnonika"/>
      </w:pPr>
      <w:r w:rsidRPr="004427C5">
        <w:rPr>
          <w:noProof/>
        </w:rPr>
        <w:lastRenderedPageBreak/>
        <mc:AlternateContent>
          <mc:Choice Requires="wpg">
            <w:drawing>
              <wp:inline distT="0" distB="0" distL="0" distR="0" wp14:anchorId="26807BE7" wp14:editId="2A1E197F">
                <wp:extent cx="5760720" cy="2873375"/>
                <wp:effectExtent l="0" t="0" r="1905" b="3175"/>
                <wp:docPr id="22" name="Grup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2873375"/>
                          <a:chOff x="0" y="0"/>
                          <a:chExt cx="57607" cy="28733"/>
                        </a:xfrm>
                      </wpg:grpSpPr>
                      <pic:pic xmlns:pic="http://schemas.openxmlformats.org/drawingml/2006/picture">
                        <pic:nvPicPr>
                          <pic:cNvPr id="23" name="Obraz 1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 cy="287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Obraz 1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43493" y="1272"/>
                            <a:ext cx="1791" cy="36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Obraz 16"/>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5645" y="1113"/>
                            <a:ext cx="2146" cy="40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2A9D0C38" id="Grupa 22" o:spid="_x0000_s1026" style="width:453.6pt;height:226.25pt;mso-position-horizontal-relative:char;mso-position-vertical-relative:line" coordsize="57607,287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3" o:spid="_x0000_s1027" type="#_x0000_t75" style="position:absolute;width:57607;height:28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">
                  <v:imagedata r:id="rId14" o:title=""/>
                  <v:path arrowok="t"/>
                </v:shape>
                <v:shape id="Obraz 15" o:spid="_x0000_s1028" type="#_x0000_t75" style="position:absolute;left:43493;top:1272;width:1791;height:3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">
                  <v:imagedata r:id="rId15" o:title="" croptop="5825f" cropbottom="3787f" cropleft="3574f" cropright="5958f"/>
                  <v:path arrowok="t"/>
                </v:shape>
                <v:shape id="Obraz 16" o:spid="_x0000_s1029" type="#_x0000_t75" style="position:absolute;left:5645;top:1113;width:2146;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">
                  <v:imagedata r:id="rId16" o:title=""/>
                  <v:path arrowok="t"/>
                </v:shape>
                <w10:anchorlock/>
              </v:group>
            </w:pict>
          </mc:Fallback>
        </mc:AlternateContent>
      </w:r>
    </w:p>
    <w:p w14:paraId="7F47A139" w14:textId="77777777" w:rsidR="004427C5" w:rsidRPr="004427C5" w:rsidRDefault="004427C5" w:rsidP="004427C5">
      <w:pPr>
        <w:pStyle w:val="CZWSPLITODNONIKAczwspliterodnonika"/>
      </w:pPr>
    </w:p>
    <w:p w14:paraId="7A0112B2" w14:textId="77777777" w:rsidR="004427C5" w:rsidRPr="00E7043E" w:rsidRDefault="004427C5" w:rsidP="004427C5">
      <w:pPr>
        <w:pStyle w:val="CZWSPLITODNONIKAczwspliterodnonika"/>
      </w:pPr>
      <w:r w:rsidRPr="00E7043E">
        <w:t>Rys. 5.2.19.2. Przykład oznakowania postoju taksówek</w:t>
      </w:r>
    </w:p>
    <w:p w14:paraId="163734C5" w14:textId="77777777" w:rsidR="004427C5" w:rsidRPr="004427C5" w:rsidRDefault="004427C5" w:rsidP="004427C5">
      <w:pPr>
        <w:pStyle w:val="CZWSPLITODNONIKAczwspliterodnonika"/>
        <w:rPr>
          <w:highlight w:val="green"/>
        </w:rPr>
      </w:pPr>
    </w:p>
    <w:p w14:paraId="5EF03804" w14:textId="77777777" w:rsidR="004427C5" w:rsidRPr="004427C5" w:rsidRDefault="004427C5" w:rsidP="004427C5">
      <w:pPr>
        <w:pStyle w:val="CZWSPTIRczwsplnatiret"/>
      </w:pPr>
      <w:r w:rsidRPr="004427C5">
        <w:t>Postoje taksówek zaleca się ustalać w rejonach:</w:t>
      </w:r>
    </w:p>
    <w:p w14:paraId="40A1D21C" w14:textId="77777777" w:rsidR="004427C5" w:rsidRPr="004427C5" w:rsidRDefault="004427C5" w:rsidP="004427C5">
      <w:pPr>
        <w:pStyle w:val="CZWSPTIRczwsplnatiret"/>
      </w:pPr>
      <w:r w:rsidRPr="004427C5">
        <w:t>- dworców,</w:t>
      </w:r>
    </w:p>
    <w:p w14:paraId="1B066227" w14:textId="77777777" w:rsidR="004427C5" w:rsidRPr="004427C5" w:rsidRDefault="004427C5" w:rsidP="004427C5">
      <w:pPr>
        <w:pStyle w:val="CZWSPTIRczwsplnatiret"/>
      </w:pPr>
      <w:r w:rsidRPr="004427C5">
        <w:t>- domów towarowych,</w:t>
      </w:r>
    </w:p>
    <w:p w14:paraId="5EF02DCF" w14:textId="77777777" w:rsidR="004427C5" w:rsidRPr="004427C5" w:rsidRDefault="004427C5" w:rsidP="004427C5">
      <w:pPr>
        <w:pStyle w:val="CZWSPTIRczwsplnatiret"/>
      </w:pPr>
      <w:r w:rsidRPr="004427C5">
        <w:t>- hoteli,</w:t>
      </w:r>
    </w:p>
    <w:p w14:paraId="3F1A4E84" w14:textId="77777777" w:rsidR="004427C5" w:rsidRPr="004427C5" w:rsidRDefault="004427C5" w:rsidP="004427C5">
      <w:pPr>
        <w:pStyle w:val="CZWSPTIRczwsplnatiret"/>
      </w:pPr>
      <w:r w:rsidRPr="004427C5">
        <w:t>- restauracji,</w:t>
      </w:r>
    </w:p>
    <w:p w14:paraId="6F430281" w14:textId="77777777" w:rsidR="004427C5" w:rsidRPr="004427C5" w:rsidRDefault="004427C5" w:rsidP="004427C5">
      <w:pPr>
        <w:pStyle w:val="CZWSPTIRczwsplnatiret"/>
      </w:pPr>
      <w:r w:rsidRPr="004427C5">
        <w:t>- obiektów kulturalno-rozrywkowych.</w:t>
      </w:r>
    </w:p>
    <w:p w14:paraId="78C405EC" w14:textId="77777777" w:rsidR="004427C5" w:rsidRPr="004427C5" w:rsidRDefault="004427C5" w:rsidP="004427C5">
      <w:pPr>
        <w:pStyle w:val="CZWSPTIRczwsplnatiret"/>
      </w:pPr>
      <w:r w:rsidRPr="004427C5">
        <w:t>Jeżeli to możliwe, postoje taksówek należy wyznaczać na ulicach lokalnych, a na ulicach układu podstawowego - w zatokach, tak aby utrudnienia w ruchu innych pojazdów były jak najmniejsze.</w:t>
      </w:r>
    </w:p>
    <w:p w14:paraId="132420B4" w14:textId="77777777" w:rsidR="004427C5" w:rsidRPr="004427C5" w:rsidRDefault="004427C5" w:rsidP="004427C5">
      <w:pPr>
        <w:pStyle w:val="CZWSPTIRczwsplnatiret"/>
      </w:pPr>
      <w:r w:rsidRPr="004427C5">
        <w:t>Długość odcinka przeznaczonego do postoju taksówek powinna wynikać z zapotrzebowania na taksówki w danym rejonie, ale nie powinna być mniejsza od 15 m (trzy taksówki) i większa niż 50 m (dziesięć taksówek).</w:t>
      </w:r>
    </w:p>
    <w:p w14:paraId="6C075781" w14:textId="77777777" w:rsidR="004427C5" w:rsidRPr="004427C5" w:rsidRDefault="004427C5" w:rsidP="004427C5">
      <w:pPr>
        <w:pStyle w:val="CZWSPTIRczwsplnatiret"/>
      </w:pPr>
      <w:r w:rsidRPr="004427C5">
        <w:t>Jeżeli długość odcinka przeznaczonego do postoju nie została określona znakiem D-20, oznacza to, że postój taksówek może odbywać się w odległości do 20 m od znaku D-19.”,</w:t>
      </w:r>
    </w:p>
    <w:p w14:paraId="70B4DFF4" w14:textId="368E8806" w:rsidR="004427C5" w:rsidRPr="004427C5" w:rsidRDefault="004427C5" w:rsidP="004427C5">
      <w:pPr>
        <w:pStyle w:val="TIRtiret"/>
      </w:pPr>
      <w:r w:rsidRPr="004427C5">
        <w:t xml:space="preserve">– </w:t>
      </w:r>
      <w:r w:rsidR="00BB5D8C">
        <w:t xml:space="preserve">w </w:t>
      </w:r>
      <w:r w:rsidRPr="004427C5">
        <w:t xml:space="preserve">pkt 5.2.20. „Koniec postoju taksówek” </w:t>
      </w:r>
      <w:r w:rsidR="0093237F">
        <w:t xml:space="preserve">tekst pod rysunkiem </w:t>
      </w:r>
      <w:r w:rsidR="0093237F" w:rsidRPr="0093237F">
        <w:t>5.2.20.1</w:t>
      </w:r>
      <w:r w:rsidR="0093237F">
        <w:t xml:space="preserve"> ot</w:t>
      </w:r>
      <w:r w:rsidRPr="004427C5">
        <w:t>rzymuje brzmienie:</w:t>
      </w:r>
    </w:p>
    <w:p w14:paraId="660089A7" w14:textId="77777777" w:rsidR="004427C5" w:rsidRPr="004427C5" w:rsidRDefault="004427C5" w:rsidP="004427C5">
      <w:pPr>
        <w:pStyle w:val="CZWSPTIRczwsplnatiret"/>
      </w:pPr>
      <w:r w:rsidRPr="004427C5">
        <w:t xml:space="preserve">Znak D-20 </w:t>
      </w:r>
      <w:r w:rsidR="00220DEE">
        <w:rPr>
          <w:rFonts w:cs="Times"/>
        </w:rPr>
        <w:t>„</w:t>
      </w:r>
      <w:r w:rsidRPr="004427C5">
        <w:t>koniec postoju taksówek</w:t>
      </w:r>
      <w:r w:rsidR="00220DEE">
        <w:rPr>
          <w:rFonts w:cs="Times"/>
        </w:rPr>
        <w:t>”</w:t>
      </w:r>
      <w:r w:rsidRPr="004427C5">
        <w:t xml:space="preserve"> (rys. 5.2.20.1) stosuje się w celu oznaczenia końca odcinka </w:t>
      </w:r>
      <w:r w:rsidRPr="00E7043E">
        <w:t xml:space="preserve">drogi </w:t>
      </w:r>
      <w:r w:rsidRPr="004427C5">
        <w:t>przeznaczonego do postoju taksówek i umieszcza na jego końcu (rys. 5.2.19.2).”,</w:t>
      </w:r>
    </w:p>
    <w:p w14:paraId="3DADA8CE" w14:textId="77777777" w:rsidR="004427C5" w:rsidRPr="004427C5" w:rsidRDefault="004427C5" w:rsidP="004427C5">
      <w:pPr>
        <w:pStyle w:val="TIRtiret"/>
      </w:pPr>
      <w:r w:rsidRPr="004427C5">
        <w:lastRenderedPageBreak/>
        <w:sym w:font="Symbol" w:char="F02D"/>
      </w:r>
      <w:r w:rsidRPr="004427C5">
        <w:t xml:space="preserve"> w pkt 5.2.45. </w:t>
      </w:r>
      <w:r w:rsidR="00220DEE">
        <w:rPr>
          <w:rFonts w:cs="Times"/>
        </w:rPr>
        <w:t>„</w:t>
      </w:r>
      <w:r w:rsidRPr="004427C5">
        <w:t>Dopuszczalne prędkości</w:t>
      </w:r>
      <w:r w:rsidR="00220DEE">
        <w:rPr>
          <w:rFonts w:cs="Times"/>
        </w:rPr>
        <w:t>”</w:t>
      </w:r>
      <w:r w:rsidRPr="004427C5">
        <w:t xml:space="preserve"> rysunek 5.2.45.1. otrzymuje brzmienie:</w:t>
      </w:r>
    </w:p>
    <w:p w14:paraId="4A31B835" w14:textId="1A7685A8" w:rsidR="004427C5" w:rsidRPr="004427C5" w:rsidRDefault="003C296A" w:rsidP="004427C5">
      <w:pPr>
        <w:pStyle w:val="CZWSPTIRczwsplnatiret"/>
      </w:pPr>
      <w:r w:rsidRPr="003C296A">
        <w:rPr>
          <w:noProof/>
        </w:rPr>
        <w:drawing>
          <wp:inline distT="0" distB="0" distL="0" distR="0" wp14:anchorId="4FF243CA" wp14:editId="05E4B3D9">
            <wp:extent cx="3142797" cy="3590925"/>
            <wp:effectExtent l="0" t="0" r="635"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92520" cy="3647738"/>
                    </a:xfrm>
                    <a:prstGeom prst="rect">
                      <a:avLst/>
                    </a:prstGeom>
                  </pic:spPr>
                </pic:pic>
              </a:graphicData>
            </a:graphic>
          </wp:inline>
        </w:drawing>
      </w:r>
    </w:p>
    <w:p w14:paraId="7074AD21" w14:textId="77777777" w:rsidR="004427C5" w:rsidRPr="004427C5" w:rsidRDefault="004427C5" w:rsidP="004427C5">
      <w:pPr>
        <w:pStyle w:val="CZWSPLITODNONIKAczwspliterodnonika"/>
      </w:pPr>
    </w:p>
    <w:p w14:paraId="4722D010" w14:textId="2ACD0983" w:rsidR="004427C5" w:rsidRPr="00E7043E" w:rsidRDefault="004427C5" w:rsidP="004427C5">
      <w:pPr>
        <w:pStyle w:val="CZWSPLITODNONIKAczwspliterodnonika"/>
      </w:pPr>
      <w:r w:rsidRPr="00E7043E">
        <w:t>Rys. 5.2.45.1. Znak D-39</w:t>
      </w:r>
      <w:r w:rsidR="003F0274">
        <w:t>,</w:t>
      </w:r>
    </w:p>
    <w:p w14:paraId="1D94C012" w14:textId="77777777" w:rsidR="004427C5" w:rsidRPr="004427C5" w:rsidRDefault="004427C5" w:rsidP="004427C5">
      <w:pPr>
        <w:pStyle w:val="CZWSPLITODNONIKAczwspliterodnonika"/>
      </w:pPr>
    </w:p>
    <w:p w14:paraId="6E99263D" w14:textId="77777777" w:rsidR="004427C5" w:rsidRPr="004427C5" w:rsidRDefault="004427C5" w:rsidP="004427C5">
      <w:pPr>
        <w:pStyle w:val="LITlitera"/>
      </w:pPr>
      <w:r w:rsidRPr="004427C5">
        <w:t>c)</w:t>
      </w:r>
      <w:r w:rsidRPr="004427C5">
        <w:tab/>
        <w:t>w części 6 „Znaki kierunku i miejscowości”:</w:t>
      </w:r>
    </w:p>
    <w:p w14:paraId="045CD8BE" w14:textId="77777777" w:rsidR="004427C5" w:rsidRDefault="004427C5" w:rsidP="00E350E0">
      <w:pPr>
        <w:pStyle w:val="TIRtiret"/>
      </w:pPr>
      <w:r w:rsidRPr="004427C5">
        <w:t>– pkt 6.3.4.4. „Drogowskaz do muzeum”</w:t>
      </w:r>
      <w:r w:rsidR="00E350E0">
        <w:t xml:space="preserve"> </w:t>
      </w:r>
      <w:r w:rsidRPr="004427C5">
        <w:t>otrzymuje brzmienie:</w:t>
      </w:r>
    </w:p>
    <w:p w14:paraId="78F397C2" w14:textId="77777777" w:rsidR="00E350E0" w:rsidRDefault="00E350E0" w:rsidP="00E350E0">
      <w:pPr>
        <w:pStyle w:val="CZWSPTIRczwsplnatiret"/>
      </w:pPr>
      <w:r w:rsidRPr="00E350E0">
        <w:rPr>
          <w:noProof/>
        </w:rPr>
        <w:drawing>
          <wp:inline distT="0" distB="0" distL="0" distR="0" wp14:anchorId="792E197F" wp14:editId="789518C4">
            <wp:extent cx="1819275" cy="714375"/>
            <wp:effectExtent l="0" t="0" r="9525" b="9525"/>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19275" cy="714375"/>
                    </a:xfrm>
                    <a:prstGeom prst="rect">
                      <a:avLst/>
                    </a:prstGeom>
                  </pic:spPr>
                </pic:pic>
              </a:graphicData>
            </a:graphic>
          </wp:inline>
        </w:drawing>
      </w:r>
    </w:p>
    <w:p w14:paraId="3411EA29" w14:textId="77777777" w:rsidR="00E350E0" w:rsidRDefault="00E350E0" w:rsidP="00E350E0">
      <w:pPr>
        <w:pStyle w:val="CZWSPTIRczwsplnatiret"/>
      </w:pPr>
      <w:r w:rsidRPr="00E350E0">
        <w:t>Rys. 6.3.4.5. Drogowskaz E-9</w:t>
      </w:r>
    </w:p>
    <w:p w14:paraId="2E50E3F6" w14:textId="77777777" w:rsidR="00E350E0" w:rsidRPr="00E350E0" w:rsidRDefault="00E350E0" w:rsidP="00E350E0">
      <w:pPr>
        <w:pStyle w:val="CZWSPTIRczwsplnatiret"/>
      </w:pPr>
      <w:r w:rsidRPr="004427C5">
        <w:t>„</w:t>
      </w:r>
      <w:r w:rsidRPr="00E350E0">
        <w:t>Znak E-9 „drogowskaz do muzeum” (rys. 6.3.4.5) stosuje się w celu wskazania dojazdu do</w:t>
      </w:r>
      <w:r>
        <w:t xml:space="preserve"> </w:t>
      </w:r>
      <w:r w:rsidRPr="00E350E0">
        <w:t>muzeum.</w:t>
      </w:r>
    </w:p>
    <w:p w14:paraId="70462FA1" w14:textId="77777777" w:rsidR="004427C5" w:rsidRPr="004427C5" w:rsidRDefault="004427C5" w:rsidP="00E350E0">
      <w:pPr>
        <w:pStyle w:val="CZWSPTIRczwsplnatiret"/>
      </w:pPr>
      <w:r w:rsidRPr="004427C5">
        <w:t xml:space="preserve">Na drogowskazie umieszcza się nazwę muzeum oraz nazwę miejscowości, jeżeli jest on ustawiony poza granicami administracyjnymi tej miejscowości. </w:t>
      </w:r>
      <w:r w:rsidRPr="00E7043E">
        <w:t>W przypadku, gdy muzeum występuje na liście Światowego Dziedzictwa UNESCO, na znaku obok symbolu muzeum, po prawej stronie, dopuszcza się umieszczenie symbolu Światowego Dziedzictwa, zgodnie z konstrukcją określoną w pkt 9.”,</w:t>
      </w:r>
    </w:p>
    <w:p w14:paraId="4F9E1678" w14:textId="77777777" w:rsidR="0094744C" w:rsidRPr="0094744C" w:rsidRDefault="0094744C" w:rsidP="0094744C">
      <w:pPr>
        <w:pStyle w:val="TIRtiret"/>
      </w:pPr>
      <w:r w:rsidRPr="0094744C">
        <w:t>– w pkt 6.3.4.5. „Drogowskaz do zabytku jako dobra kultury”:</w:t>
      </w:r>
    </w:p>
    <w:p w14:paraId="7ED0D17B" w14:textId="77777777" w:rsidR="0094744C" w:rsidRPr="0094744C" w:rsidRDefault="0094744C" w:rsidP="0094744C">
      <w:pPr>
        <w:pStyle w:val="2TIRpodwjnytiret"/>
      </w:pPr>
      <w:r w:rsidRPr="0094744C">
        <w:t>– – akapit pierwszy otrzymuje brzmienie:</w:t>
      </w:r>
    </w:p>
    <w:p w14:paraId="2C015E5C" w14:textId="77777777" w:rsidR="0094744C" w:rsidRPr="0094744C" w:rsidRDefault="0094744C" w:rsidP="0094744C">
      <w:pPr>
        <w:pStyle w:val="CZWSP2TIRczwsplnapodwjnychtiret"/>
      </w:pPr>
      <w:r w:rsidRPr="0094744C">
        <w:lastRenderedPageBreak/>
        <w:t>„Znak E-10 „drogowskaz do zabytku jako dobra kultury” (rys. 6.3.4.6) stosuje się w celu wskazania dojazdu do obiektu zabytkowego stanowiącego dobro kultury narodowej. Zasady jego stosowania są takie same jak drogowskazu E-7 (pkt 6.3.4.2). W przypadku, gdy obiekt zabytkowy stanowiący dobro kultury narodowej występuje na liście Światowego Dziedzictwa UNESCO, na znaku obok symbolu obiektu, po prawej stronie, dopuszcza się umieszczenie symbolu Światowego Dziedzictwa, zgodnie z konstrukcją określoną w pkt. 9.”,</w:t>
      </w:r>
    </w:p>
    <w:p w14:paraId="4B8DC0DE" w14:textId="77777777" w:rsidR="0094744C" w:rsidRPr="0094744C" w:rsidRDefault="0094744C" w:rsidP="0094744C">
      <w:pPr>
        <w:pStyle w:val="CZWSPTIRczwsplnatiret"/>
      </w:pPr>
      <w:r w:rsidRPr="0094744C">
        <w:sym w:font="Symbol" w:char="F02D"/>
      </w:r>
      <w:r w:rsidRPr="0094744C">
        <w:t xml:space="preserve"> w pkt 6.3.4.6. „Drogowskaz do zabytku przyrody”:</w:t>
      </w:r>
    </w:p>
    <w:p w14:paraId="182CEF80" w14:textId="77777777" w:rsidR="0094744C" w:rsidRPr="0094744C" w:rsidRDefault="0094744C" w:rsidP="0094744C">
      <w:pPr>
        <w:pStyle w:val="2TIRpodwjnytiret"/>
      </w:pPr>
      <w:r w:rsidRPr="0094744C">
        <w:t>– – akapit pierwszy otrzymuje brzmienie:</w:t>
      </w:r>
    </w:p>
    <w:p w14:paraId="0EECB5BA" w14:textId="77777777" w:rsidR="0094744C" w:rsidRPr="0094744C" w:rsidRDefault="0094744C" w:rsidP="0094744C">
      <w:pPr>
        <w:pStyle w:val="CZWSP2TIRczwsplnapodwjnychtiret"/>
      </w:pPr>
      <w:r w:rsidRPr="0094744C">
        <w:t>„Znak E-11 „drogowskaz do zabytku przyrody” (rys. 6.3.4.9) stosuje się w celu wskazania obiektu uznanego za pomnik przyrody i umieszcza na wniosek właściwego terytorialnie Konserwatora Przyrody. Zasady jego stosowania są takie same jak drogowskazu E-7 (pkt 6.3.4.2). W przypadku, gdy obiekt uznany za pomnik występuje na liście Światowego Dziedzictwa UNESCO, na znaku obok symbolu obiektu, po prawej stronie, dopuszcza się umieszczanie symbolu Światowego Dziedzictwa, zgodnie z konstrukcją określoną w pkt 9.”,</w:t>
      </w:r>
    </w:p>
    <w:p w14:paraId="2A046B33" w14:textId="77777777" w:rsidR="004427C5" w:rsidRDefault="004427C5" w:rsidP="005C3886">
      <w:pPr>
        <w:pStyle w:val="CZWSPTIRczwsplnatiret"/>
      </w:pPr>
      <w:r w:rsidRPr="004427C5">
        <w:sym w:font="Symbol" w:char="F02D"/>
      </w:r>
      <w:r w:rsidR="005C3886">
        <w:t xml:space="preserve"> </w:t>
      </w:r>
      <w:r w:rsidRPr="004427C5">
        <w:t>pkt 6.3.13.2 „Obiekt na samochodowym szlaku turystycznym”:</w:t>
      </w:r>
      <w:r w:rsidR="005C3886">
        <w:t xml:space="preserve"> </w:t>
      </w:r>
      <w:r w:rsidRPr="004427C5">
        <w:t xml:space="preserve">otrzymuje brzmienie: </w:t>
      </w:r>
    </w:p>
    <w:p w14:paraId="06915A13" w14:textId="77777777" w:rsidR="005C3886" w:rsidRDefault="005C3886" w:rsidP="005C3886">
      <w:pPr>
        <w:pStyle w:val="CZWSPTIRczwsplnatiret"/>
      </w:pPr>
      <w:r w:rsidRPr="005C3886">
        <w:rPr>
          <w:noProof/>
        </w:rPr>
        <w:drawing>
          <wp:inline distT="0" distB="0" distL="0" distR="0" wp14:anchorId="0AE40C52" wp14:editId="69B955AB">
            <wp:extent cx="3305175" cy="638175"/>
            <wp:effectExtent l="0" t="0" r="9525" b="9525"/>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305175" cy="638175"/>
                    </a:xfrm>
                    <a:prstGeom prst="rect">
                      <a:avLst/>
                    </a:prstGeom>
                  </pic:spPr>
                </pic:pic>
              </a:graphicData>
            </a:graphic>
          </wp:inline>
        </w:drawing>
      </w:r>
    </w:p>
    <w:p w14:paraId="11393684" w14:textId="77777777" w:rsidR="005C3886" w:rsidRDefault="005C3886" w:rsidP="005C3886">
      <w:pPr>
        <w:pStyle w:val="CZWSPLITODNONIKAczwspliterodnonika"/>
      </w:pPr>
      <w:r w:rsidRPr="005C3886">
        <w:t>Rys. 6.3.13.2. Znak E-22b</w:t>
      </w:r>
    </w:p>
    <w:p w14:paraId="5AED0E7D" w14:textId="77777777" w:rsidR="005C3886" w:rsidRPr="005C3886" w:rsidRDefault="005C3886" w:rsidP="005C3886">
      <w:pPr>
        <w:pStyle w:val="CZWSPLITODNONIKAczwspliterodnonika"/>
      </w:pPr>
    </w:p>
    <w:p w14:paraId="5351B583" w14:textId="77777777" w:rsidR="004427C5" w:rsidRPr="004427C5" w:rsidRDefault="004427C5" w:rsidP="004427C5">
      <w:pPr>
        <w:pStyle w:val="CZWSP2TIRczwsplnapodwjnychtiret"/>
      </w:pPr>
      <w:bookmarkStart w:id="1" w:name="_Hlk98852567"/>
      <w:r w:rsidRPr="004427C5">
        <w:t>„</w:t>
      </w:r>
      <w:bookmarkEnd w:id="1"/>
      <w:r w:rsidRPr="004427C5">
        <w:t>Znak E-22b „obiekt na samochodowym szlaku turystycznym</w:t>
      </w:r>
      <w:r w:rsidR="00220DEE">
        <w:rPr>
          <w:rFonts w:cs="Times"/>
        </w:rPr>
        <w:t>”</w:t>
      </w:r>
      <w:r w:rsidRPr="004427C5">
        <w:t xml:space="preserve"> (rys. 6.3.13.2) stosuje się w celu wskazania kierunku do obiektu położonego przy samochodowym szlaku turystycznym. Na znaku umieszcza się symbol obiektu turystycznego, jego nazwę, symbol szlaku turystycznego oraz strzałkę wskazującą kierunek do obiektu. Stosownie do rodzaju obiektu turystycznego na znaku E-22b umieszcza się symbol określonych w pkt 6.3.4. </w:t>
      </w:r>
      <w:r w:rsidRPr="00E7043E">
        <w:t xml:space="preserve">W przypadku, gdy obiekt występuje na liście Światowego Dziedzictwa UNESCO, na znaku obok symbolu obiektu turystycznego, po </w:t>
      </w:r>
      <w:r w:rsidRPr="00E7043E">
        <w:lastRenderedPageBreak/>
        <w:t>prawej stronie, dopuszcza się umieszczenie symbolu Światowego Dziedzictwa, zgodnie z konstrukcją określoną w pkt 9</w:t>
      </w:r>
      <w:r w:rsidRPr="004427C5">
        <w:t>.</w:t>
      </w:r>
    </w:p>
    <w:p w14:paraId="00AD5635" w14:textId="77777777" w:rsidR="004427C5" w:rsidRDefault="004427C5" w:rsidP="004427C5">
      <w:pPr>
        <w:pStyle w:val="CZWSP2TIRczwsplnapodwjnychtiret"/>
      </w:pPr>
      <w:r w:rsidRPr="004427C5">
        <w:t>Znak umieszcza się w odległości do 50 m przed skrzyżowaniem, na którym następuje zjazd do obiektu. Jeżeli trasa dojazdowa do obiektu zmienia kierunek, znaki umieszcza się dodatkowo na tych skrzyżowaniach, na których kierunek dojazdu ulega zmianie.</w:t>
      </w:r>
    </w:p>
    <w:p w14:paraId="14D0ED26" w14:textId="77777777" w:rsidR="005C3886" w:rsidRDefault="005C3886" w:rsidP="005C3886">
      <w:pPr>
        <w:pStyle w:val="CZWSPTIRczwsplnatiret"/>
      </w:pPr>
      <w:r w:rsidRPr="005C3886">
        <w:rPr>
          <w:noProof/>
        </w:rPr>
        <w:drawing>
          <wp:inline distT="0" distB="0" distL="0" distR="0" wp14:anchorId="06185D96" wp14:editId="6FCAFC83">
            <wp:extent cx="2000250" cy="1381125"/>
            <wp:effectExtent l="0" t="0" r="0" b="9525"/>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00250" cy="1381125"/>
                    </a:xfrm>
                    <a:prstGeom prst="rect">
                      <a:avLst/>
                    </a:prstGeom>
                  </pic:spPr>
                </pic:pic>
              </a:graphicData>
            </a:graphic>
          </wp:inline>
        </w:drawing>
      </w:r>
    </w:p>
    <w:p w14:paraId="2E267FA2" w14:textId="77777777" w:rsidR="005C3886" w:rsidRDefault="005C3886" w:rsidP="005C3886">
      <w:pPr>
        <w:pStyle w:val="CZWSPLITODNONIKAczwspliterodnonika"/>
      </w:pPr>
      <w:r w:rsidRPr="005C3886">
        <w:t>Rys. 6.3.13.3. Znak E-22b wskazujący szczególną atrakcję turystyczną</w:t>
      </w:r>
    </w:p>
    <w:p w14:paraId="15FB2B01" w14:textId="77777777" w:rsidR="005C3886" w:rsidRPr="005C3886" w:rsidRDefault="005C3886" w:rsidP="00B53DCE">
      <w:pPr>
        <w:pStyle w:val="CZWSPPKTODNONIKAczwsppunkwodnonika"/>
      </w:pPr>
    </w:p>
    <w:p w14:paraId="5FAD8995" w14:textId="77777777" w:rsidR="004427C5" w:rsidRPr="004427C5" w:rsidRDefault="004427C5" w:rsidP="004427C5">
      <w:pPr>
        <w:pStyle w:val="CZWSP2TIRczwsplnapodwjnychtiret"/>
      </w:pPr>
      <w:r w:rsidRPr="004427C5">
        <w:t xml:space="preserve">Znak E-22b wg rys. 6.3.13.3 stosuje się w celu wskazania szczególnej atrakcji turystycznej znajdującej się na szlaku. Na znaku umieszcza się sylwetkę wskazywanego obiektu turystycznego - zamku, pałacu itp. Znak może być umieszczony na początku szlaku turystycznego. </w:t>
      </w:r>
      <w:r w:rsidRPr="00E7043E">
        <w:t>W przypadku, gdy obiekt występuje na liście Światowego Dziedzictwa UNESCO, na znaku, w górnym rogu dopuszcza się umieszczenie symbolu Światowego Dziedzictwa, zgodnie z konstrukcją określoną w pkt 9</w:t>
      </w:r>
      <w:r w:rsidRPr="004427C5">
        <w:t>.</w:t>
      </w:r>
      <w:bookmarkStart w:id="2" w:name="_Hlk98852578"/>
      <w:r w:rsidRPr="004427C5">
        <w:t>”</w:t>
      </w:r>
      <w:bookmarkEnd w:id="2"/>
      <w:r w:rsidRPr="004427C5">
        <w:t>,</w:t>
      </w:r>
    </w:p>
    <w:p w14:paraId="1F8414E0" w14:textId="77777777" w:rsidR="004427C5" w:rsidRPr="004427C5" w:rsidRDefault="004427C5" w:rsidP="004427C5">
      <w:pPr>
        <w:pStyle w:val="TIRtiret"/>
      </w:pPr>
      <w:r w:rsidRPr="004427C5">
        <w:sym w:font="Symbol" w:char="F02D"/>
      </w:r>
      <w:r w:rsidRPr="004427C5">
        <w:t xml:space="preserve"> pkt 6.3.13.3 „Informacja o obiektach turystycznych” otrzymuje brzmienie:</w:t>
      </w:r>
    </w:p>
    <w:p w14:paraId="29219B36" w14:textId="77777777" w:rsidR="0094744C" w:rsidRDefault="0094744C" w:rsidP="004427C5">
      <w:pPr>
        <w:pStyle w:val="CZWSPTIRczwsplnatiret"/>
      </w:pPr>
      <w:bookmarkStart w:id="3" w:name="_Hlk98852593"/>
      <w:r w:rsidRPr="0094744C">
        <w:rPr>
          <w:noProof/>
        </w:rPr>
        <w:drawing>
          <wp:inline distT="0" distB="0" distL="0" distR="0" wp14:anchorId="59461032" wp14:editId="6FE82980">
            <wp:extent cx="2543175" cy="1476375"/>
            <wp:effectExtent l="0" t="0" r="9525" b="9525"/>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543175" cy="1476375"/>
                    </a:xfrm>
                    <a:prstGeom prst="rect">
                      <a:avLst/>
                    </a:prstGeom>
                  </pic:spPr>
                </pic:pic>
              </a:graphicData>
            </a:graphic>
          </wp:inline>
        </w:drawing>
      </w:r>
    </w:p>
    <w:p w14:paraId="094C2530" w14:textId="77777777" w:rsidR="0094744C" w:rsidRDefault="0094744C" w:rsidP="0094744C">
      <w:pPr>
        <w:pStyle w:val="CZWSPLITODNONIKAczwspliterodnonika"/>
      </w:pPr>
      <w:r w:rsidRPr="0094744C">
        <w:t>Rys. 6.3.13.4. Znak E-22c</w:t>
      </w:r>
    </w:p>
    <w:p w14:paraId="493B4940" w14:textId="77777777" w:rsidR="0094744C" w:rsidRPr="0094744C" w:rsidRDefault="0094744C" w:rsidP="0094744C">
      <w:pPr>
        <w:pStyle w:val="CZWSPLITODNONIKAczwspliterodnonika"/>
      </w:pPr>
    </w:p>
    <w:p w14:paraId="0275F98A" w14:textId="77777777" w:rsidR="004427C5" w:rsidRPr="004427C5" w:rsidRDefault="0091441F" w:rsidP="004427C5">
      <w:pPr>
        <w:pStyle w:val="CZWSPTIRczwsplnatiret"/>
      </w:pPr>
      <w:r w:rsidRPr="004427C5">
        <w:t>„</w:t>
      </w:r>
      <w:bookmarkEnd w:id="3"/>
      <w:r w:rsidR="004427C5" w:rsidRPr="004427C5">
        <w:t>Znak E-22c „informacja o obiektach turystycznych” (rys. 6.3.13.4) stosuje się w celu wskazanie obszaru (miasta), na którym znajduje się szereg godnych uwagi obiektów turystycznych. Na znaku umieszcza się nazwę obszaru (miasta), na którym występują atrakcje turystyczne oraz ich symbole.</w:t>
      </w:r>
    </w:p>
    <w:p w14:paraId="02F2DC15" w14:textId="77777777" w:rsidR="004427C5" w:rsidRPr="004427C5" w:rsidRDefault="004427C5" w:rsidP="004427C5">
      <w:pPr>
        <w:pStyle w:val="CZWSPTIRczwsplnatiret"/>
      </w:pPr>
      <w:r w:rsidRPr="00E7043E">
        <w:lastRenderedPageBreak/>
        <w:t>W przypadku, gdy obiekty turystyczne, których symbole umieszczono na znaku, występują na liście Światowego Dziedzictwa UNESCO, na znaku obok nazwy obszaru (miasta), po prawej stronie, dopuszcza się umieszczenie symbolu Światowego Dziedzictwa, zgodnie z konstrukcją określoną w pkt 9. Na rysunku 6.3.13.5 pokazano przykład znaku dla obiektów wpisanych na listę Światowego Dziedzictwa UNESCO</w:t>
      </w:r>
      <w:r w:rsidRPr="004427C5">
        <w:t>.</w:t>
      </w:r>
    </w:p>
    <w:p w14:paraId="0B688261" w14:textId="5FE49B8B" w:rsidR="009C020C" w:rsidRPr="009C020C" w:rsidRDefault="004427C5" w:rsidP="00F91DD3">
      <w:pPr>
        <w:pStyle w:val="CZWSPTIRczwsplnatiret"/>
      </w:pPr>
      <w:r w:rsidRPr="004427C5">
        <w:t>Znaki umieszcza się przy drogach wjazdowych do obszaru.</w:t>
      </w:r>
    </w:p>
    <w:p w14:paraId="19D7BDD6" w14:textId="60300D5E" w:rsidR="009C020C" w:rsidRPr="009C020C" w:rsidRDefault="004427C5" w:rsidP="00F91DD3">
      <w:pPr>
        <w:pStyle w:val="CZWSPTIRczwsplnatiret"/>
      </w:pPr>
      <w:r w:rsidRPr="004427C5">
        <w:rPr>
          <w:noProof/>
        </w:rPr>
        <w:drawing>
          <wp:inline distT="0" distB="0" distL="0" distR="0" wp14:anchorId="388CFD73" wp14:editId="13E3F8A0">
            <wp:extent cx="2677795" cy="1478280"/>
            <wp:effectExtent l="0" t="0" r="8255" b="762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77795" cy="1478280"/>
                    </a:xfrm>
                    <a:prstGeom prst="rect">
                      <a:avLst/>
                    </a:prstGeom>
                    <a:noFill/>
                    <a:ln>
                      <a:noFill/>
                    </a:ln>
                  </pic:spPr>
                </pic:pic>
              </a:graphicData>
            </a:graphic>
          </wp:inline>
        </w:drawing>
      </w:r>
    </w:p>
    <w:p w14:paraId="049A7CFC" w14:textId="3D450316" w:rsidR="004427C5" w:rsidRPr="00E7043E" w:rsidRDefault="004427C5" w:rsidP="004427C5">
      <w:pPr>
        <w:pStyle w:val="CZWSPLITODNONIKAczwspliterodnonika"/>
      </w:pPr>
      <w:r w:rsidRPr="00E7043E">
        <w:t>Rys. 6.3.13.5. Odmiana znaku E-22c dla obiektów wpisanych na listę Światowego Dziedzictwa UNESCO</w:t>
      </w:r>
      <w:r w:rsidR="0091441F" w:rsidRPr="004427C5">
        <w:t>”</w:t>
      </w:r>
      <w:r w:rsidR="003F0274">
        <w:t>,</w:t>
      </w:r>
    </w:p>
    <w:p w14:paraId="35B9728A" w14:textId="77777777" w:rsidR="004427C5" w:rsidRPr="004427C5" w:rsidRDefault="004427C5" w:rsidP="004427C5">
      <w:pPr>
        <w:pStyle w:val="CZWSPLITODNONIKAczwspliterodnonika"/>
      </w:pPr>
    </w:p>
    <w:p w14:paraId="266BEB4E" w14:textId="77777777" w:rsidR="004427C5" w:rsidRPr="004427C5" w:rsidRDefault="004427C5" w:rsidP="004427C5">
      <w:pPr>
        <w:pStyle w:val="LITlitera"/>
      </w:pPr>
      <w:r w:rsidRPr="004427C5">
        <w:t>d)</w:t>
      </w:r>
      <w:r w:rsidRPr="004427C5">
        <w:tab/>
        <w:t>w części 9 „Konstrukcje znaków drogowych pionowych”:</w:t>
      </w:r>
    </w:p>
    <w:p w14:paraId="152EDAA4" w14:textId="77777777" w:rsidR="004427C5" w:rsidRPr="004427C5" w:rsidRDefault="004427C5" w:rsidP="004427C5">
      <w:pPr>
        <w:pStyle w:val="TIRtiret"/>
      </w:pPr>
      <w:r w:rsidRPr="004427C5">
        <w:t xml:space="preserve">– w pkt 9.4 </w:t>
      </w:r>
      <w:r w:rsidR="00220DEE">
        <w:rPr>
          <w:rFonts w:cs="Times"/>
        </w:rPr>
        <w:t>„</w:t>
      </w:r>
      <w:r w:rsidRPr="004427C5">
        <w:t>Znaki informacyjne</w:t>
      </w:r>
      <w:r w:rsidR="00220DEE">
        <w:rPr>
          <w:rFonts w:cs="Times"/>
        </w:rPr>
        <w:t>”</w:t>
      </w:r>
      <w:r w:rsidRPr="004427C5">
        <w:t>:</w:t>
      </w:r>
    </w:p>
    <w:p w14:paraId="41868E1C" w14:textId="77777777" w:rsidR="004427C5" w:rsidRDefault="004427C5" w:rsidP="004427C5">
      <w:pPr>
        <w:pStyle w:val="2TIRpodwjnytiret"/>
      </w:pPr>
      <w:r w:rsidRPr="00E7043E">
        <w:t>– – rysunek 9.4.59 otrzymuje brzmienie:</w:t>
      </w:r>
    </w:p>
    <w:p w14:paraId="62069B6A" w14:textId="77777777" w:rsidR="009C020C" w:rsidRDefault="009C020C" w:rsidP="004427C5">
      <w:pPr>
        <w:pStyle w:val="2TIRpodwjnytiret"/>
      </w:pPr>
    </w:p>
    <w:p w14:paraId="32852A25" w14:textId="77777777" w:rsidR="0077060C" w:rsidRPr="0077060C" w:rsidRDefault="0077060C" w:rsidP="0077060C">
      <w:pPr>
        <w:pStyle w:val="2TIRpodwjnytiret"/>
      </w:pPr>
      <w:r w:rsidRPr="0077060C">
        <w:rPr>
          <w:rFonts w:ascii="Cambria Math" w:hAnsi="Cambria Math" w:cs="Cambria Math"/>
        </w:rPr>
        <w:t>①</w:t>
      </w:r>
      <w:r w:rsidRPr="0077060C">
        <w:t xml:space="preserve"> Szablon wyróżnika ,,PL” – rys. 9.4.60.</w:t>
      </w:r>
    </w:p>
    <w:p w14:paraId="39AE91DA" w14:textId="77777777" w:rsidR="0077060C" w:rsidRPr="0077060C" w:rsidRDefault="0077060C" w:rsidP="0077060C">
      <w:pPr>
        <w:pStyle w:val="2TIRpodwjnytiret"/>
      </w:pPr>
      <w:r w:rsidRPr="0077060C">
        <w:rPr>
          <w:rFonts w:ascii="Cambria Math" w:hAnsi="Cambria Math" w:cs="Cambria Math"/>
        </w:rPr>
        <w:t>②</w:t>
      </w:r>
      <w:r w:rsidRPr="0077060C">
        <w:t xml:space="preserve"> Szablon samochodu osobowego – rys. 9.1.38.</w:t>
      </w:r>
    </w:p>
    <w:p w14:paraId="791E2BD0" w14:textId="77777777" w:rsidR="0077060C" w:rsidRPr="0077060C" w:rsidRDefault="0077060C" w:rsidP="0077060C">
      <w:pPr>
        <w:pStyle w:val="2TIRpodwjnytiret"/>
      </w:pPr>
      <w:r w:rsidRPr="0077060C">
        <w:rPr>
          <w:rFonts w:ascii="Cambria Math" w:hAnsi="Cambria Math" w:cs="Cambria Math"/>
        </w:rPr>
        <w:t>③</w:t>
      </w:r>
      <w:r w:rsidRPr="0077060C">
        <w:t xml:space="preserve"> Szablon motocyklisty – rys. 9.2.5.</w:t>
      </w:r>
    </w:p>
    <w:p w14:paraId="1583BFAE" w14:textId="77777777" w:rsidR="0077060C" w:rsidRPr="0077060C" w:rsidRDefault="0077060C" w:rsidP="0077060C">
      <w:pPr>
        <w:pStyle w:val="2TIRpodwjnytiret"/>
      </w:pPr>
      <w:r w:rsidRPr="0077060C">
        <w:rPr>
          <w:rFonts w:ascii="Cambria Math" w:hAnsi="Cambria Math" w:cs="Cambria Math"/>
        </w:rPr>
        <w:t>④</w:t>
      </w:r>
      <w:r w:rsidRPr="0077060C">
        <w:t xml:space="preserve"> Szablon samochodu osobowego z przyczepą – rys. 9.4.61.</w:t>
      </w:r>
    </w:p>
    <w:p w14:paraId="7A5D2616" w14:textId="77777777" w:rsidR="0077060C" w:rsidRPr="0077060C" w:rsidRDefault="0077060C" w:rsidP="0077060C">
      <w:pPr>
        <w:pStyle w:val="2TIRpodwjnytiret"/>
      </w:pPr>
      <w:r w:rsidRPr="0077060C">
        <w:rPr>
          <w:rFonts w:ascii="Cambria Math" w:hAnsi="Cambria Math" w:cs="Cambria Math"/>
        </w:rPr>
        <w:t>⑤</w:t>
      </w:r>
      <w:r w:rsidRPr="0077060C">
        <w:t xml:space="preserve"> Szablon autobusu – rys. 9.2.4.</w:t>
      </w:r>
    </w:p>
    <w:p w14:paraId="628B1CD1" w14:textId="77777777" w:rsidR="0077060C" w:rsidRPr="0077060C" w:rsidRDefault="0077060C" w:rsidP="0077060C">
      <w:pPr>
        <w:pStyle w:val="2TIRpodwjnytiret"/>
      </w:pPr>
      <w:r w:rsidRPr="0077060C">
        <w:rPr>
          <w:rFonts w:ascii="Cambria Math" w:hAnsi="Cambria Math" w:cs="Cambria Math"/>
        </w:rPr>
        <w:t>⑥</w:t>
      </w:r>
      <w:r w:rsidRPr="0077060C">
        <w:t xml:space="preserve"> Szablon samochodu ciężarowego – rys. 9.4.62.</w:t>
      </w:r>
    </w:p>
    <w:p w14:paraId="0DDD5D76" w14:textId="77777777" w:rsidR="0077060C" w:rsidRPr="0077060C" w:rsidRDefault="0077060C" w:rsidP="0077060C">
      <w:pPr>
        <w:pStyle w:val="2TIRpodwjnytiret"/>
      </w:pPr>
      <w:r w:rsidRPr="0077060C">
        <w:rPr>
          <w:rFonts w:ascii="Cambria Math" w:hAnsi="Cambria Math" w:cs="Cambria Math"/>
        </w:rPr>
        <w:t>⑦</w:t>
      </w:r>
      <w:r w:rsidRPr="0077060C">
        <w:t xml:space="preserve"> Szablon samochodu ciężarowego – rys. 9.4.62.</w:t>
      </w:r>
    </w:p>
    <w:p w14:paraId="0057420D" w14:textId="77777777" w:rsidR="0077060C" w:rsidRPr="0077060C" w:rsidRDefault="0077060C" w:rsidP="0077060C">
      <w:pPr>
        <w:pStyle w:val="2TIRpodwjnytiret"/>
      </w:pPr>
      <w:r w:rsidRPr="0077060C">
        <w:rPr>
          <w:rFonts w:ascii="Cambria Math" w:hAnsi="Cambria Math" w:cs="Cambria Math"/>
        </w:rPr>
        <w:t>⑧</w:t>
      </w:r>
      <w:r w:rsidRPr="0077060C">
        <w:t xml:space="preserve"> Szablon pojazdu – rys. 9.2.15.</w:t>
      </w:r>
    </w:p>
    <w:p w14:paraId="2E8D9975" w14:textId="77777777" w:rsidR="0077060C" w:rsidRPr="0077060C" w:rsidRDefault="0077060C" w:rsidP="0077060C">
      <w:pPr>
        <w:pStyle w:val="2TIRpodwjnytiret"/>
      </w:pPr>
      <w:r w:rsidRPr="0077060C">
        <w:rPr>
          <w:rFonts w:ascii="Cambria Math" w:hAnsi="Cambria Math" w:cs="Cambria Math"/>
        </w:rPr>
        <w:t>⑨</w:t>
      </w:r>
      <w:r w:rsidRPr="0077060C">
        <w:t xml:space="preserve"> Szablon drogi jednojezdniowej – rys. 9.4.63.</w:t>
      </w:r>
    </w:p>
    <w:p w14:paraId="0944E1D8" w14:textId="77777777" w:rsidR="0077060C" w:rsidRPr="00E7043E" w:rsidRDefault="0077060C" w:rsidP="0077060C">
      <w:pPr>
        <w:pStyle w:val="2TIRpodwjnytiret"/>
      </w:pPr>
      <w:r w:rsidRPr="0077060C">
        <w:rPr>
          <w:rFonts w:ascii="Cambria Math" w:hAnsi="Cambria Math" w:cs="Cambria Math"/>
        </w:rPr>
        <w:t>⑩</w:t>
      </w:r>
      <w:r w:rsidRPr="0077060C">
        <w:t xml:space="preserve"> Szablon drogi dwujezdniowej – rys. 9.4.64.</w:t>
      </w:r>
    </w:p>
    <w:p w14:paraId="3298D025" w14:textId="2AE1955A" w:rsidR="004427C5" w:rsidRPr="004427C5" w:rsidRDefault="00FC4231" w:rsidP="0077060C">
      <w:r w:rsidRPr="00FC4231">
        <w:rPr>
          <w:noProof/>
        </w:rPr>
        <w:lastRenderedPageBreak/>
        <w:drawing>
          <wp:inline distT="0" distB="0" distL="0" distR="0" wp14:anchorId="2B2B5C90" wp14:editId="398AC300">
            <wp:extent cx="5600700" cy="624840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00700" cy="6248400"/>
                    </a:xfrm>
                    <a:prstGeom prst="rect">
                      <a:avLst/>
                    </a:prstGeom>
                  </pic:spPr>
                </pic:pic>
              </a:graphicData>
            </a:graphic>
          </wp:inline>
        </w:drawing>
      </w:r>
    </w:p>
    <w:p w14:paraId="2B75E985" w14:textId="77777777" w:rsidR="004427C5" w:rsidRPr="004427C5" w:rsidRDefault="004427C5" w:rsidP="004427C5">
      <w:pPr>
        <w:pStyle w:val="TIRtiret"/>
      </w:pPr>
      <w:r w:rsidRPr="004427C5">
        <w:sym w:font="Symbol" w:char="F02D"/>
      </w:r>
      <w:r w:rsidRPr="004427C5">
        <w:t xml:space="preserve"> w pkt 9.5 „Znaki kierunku i miejscowości”:</w:t>
      </w:r>
    </w:p>
    <w:p w14:paraId="658C5121" w14:textId="77777777" w:rsidR="004427C5" w:rsidRPr="00E7043E" w:rsidRDefault="004427C5" w:rsidP="004427C5">
      <w:pPr>
        <w:pStyle w:val="2TIRpodwjnytiret"/>
      </w:pPr>
      <w:r w:rsidRPr="00E7043E">
        <w:sym w:font="Symbol" w:char="F02D"/>
      </w:r>
      <w:r w:rsidRPr="00E7043E">
        <w:t xml:space="preserve"> </w:t>
      </w:r>
      <w:r w:rsidRPr="00E7043E">
        <w:sym w:font="Symbol" w:char="F02D"/>
      </w:r>
      <w:r w:rsidRPr="00E7043E">
        <w:t xml:space="preserve"> po rysunku 9.5.57 dodaje się rysunek 9.5.58 w brzmieniu:</w:t>
      </w:r>
    </w:p>
    <w:p w14:paraId="53115992" w14:textId="77777777" w:rsidR="004427C5" w:rsidRPr="004427C5" w:rsidRDefault="004427C5" w:rsidP="004427C5">
      <w:pPr>
        <w:pStyle w:val="CZWSPTIRczwsplnatiret"/>
      </w:pPr>
      <w:r w:rsidRPr="004427C5">
        <w:rPr>
          <w:noProof/>
        </w:rPr>
        <w:drawing>
          <wp:inline distT="0" distB="0" distL="0" distR="0" wp14:anchorId="14ED9478" wp14:editId="7965722B">
            <wp:extent cx="1484630" cy="1496060"/>
            <wp:effectExtent l="0" t="0" r="1270" b="889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84630" cy="1496060"/>
                    </a:xfrm>
                    <a:prstGeom prst="rect">
                      <a:avLst/>
                    </a:prstGeom>
                    <a:noFill/>
                    <a:ln>
                      <a:noFill/>
                    </a:ln>
                  </pic:spPr>
                </pic:pic>
              </a:graphicData>
            </a:graphic>
          </wp:inline>
        </w:drawing>
      </w:r>
      <w:r w:rsidR="0077060C">
        <w:t xml:space="preserve"> </w:t>
      </w:r>
    </w:p>
    <w:p w14:paraId="5BA6162C" w14:textId="77777777" w:rsidR="004427C5" w:rsidRPr="00E7043E" w:rsidRDefault="004427C5" w:rsidP="004427C5">
      <w:pPr>
        <w:pStyle w:val="CZWSPLITODNONIKAczwspliterodnonika"/>
      </w:pPr>
      <w:r w:rsidRPr="00E7043E">
        <w:t xml:space="preserve">Rys. 9.5.58. </w:t>
      </w:r>
      <w:r w:rsidR="00E7043E">
        <w:t>Symbol</w:t>
      </w:r>
      <w:r w:rsidRPr="00E7043E">
        <w:t xml:space="preserve"> </w:t>
      </w:r>
      <w:proofErr w:type="spellStart"/>
      <w:r w:rsidRPr="00E7043E">
        <w:t>Unesco</w:t>
      </w:r>
      <w:proofErr w:type="spellEnd"/>
      <w:r w:rsidRPr="00E7043E">
        <w:t xml:space="preserve"> umieszczany na znakach od E-9 do E-11, E-22b i E-22c oraz ich odmianach.</w:t>
      </w:r>
    </w:p>
    <w:p w14:paraId="0DAD718D" w14:textId="77777777" w:rsidR="004427C5" w:rsidRPr="00E7043E" w:rsidRDefault="004427C5" w:rsidP="004427C5">
      <w:pPr>
        <w:pStyle w:val="CZWSPLITODNONIKAczwspliterodnonika"/>
      </w:pPr>
    </w:p>
    <w:p w14:paraId="51E9E059" w14:textId="77777777" w:rsidR="004427C5" w:rsidRPr="004427C5" w:rsidRDefault="004427C5" w:rsidP="004427C5">
      <w:pPr>
        <w:pStyle w:val="PKTpunkt"/>
      </w:pPr>
      <w:r w:rsidRPr="004427C5">
        <w:t>2)</w:t>
      </w:r>
      <w:r w:rsidRPr="004427C5">
        <w:tab/>
      </w:r>
      <w:bookmarkStart w:id="4" w:name="_Hlk98851947"/>
      <w:r w:rsidRPr="004427C5">
        <w:t>w załączniku nr 2:</w:t>
      </w:r>
    </w:p>
    <w:p w14:paraId="1450A408" w14:textId="77777777" w:rsidR="004427C5" w:rsidRPr="004427C5" w:rsidRDefault="004427C5" w:rsidP="004427C5">
      <w:pPr>
        <w:pStyle w:val="LITlitera"/>
      </w:pPr>
      <w:r w:rsidRPr="004427C5">
        <w:t>a)</w:t>
      </w:r>
      <w:r w:rsidRPr="004427C5">
        <w:tab/>
        <w:t xml:space="preserve">w części 1 </w:t>
      </w:r>
      <w:r w:rsidR="00220DEE">
        <w:rPr>
          <w:rFonts w:cs="Times"/>
        </w:rPr>
        <w:t>„</w:t>
      </w:r>
      <w:r w:rsidRPr="004427C5">
        <w:t>Warunki techniczne umieszczania znaków drogowych poziomych</w:t>
      </w:r>
      <w:r w:rsidR="00220DEE">
        <w:rPr>
          <w:rFonts w:cs="Times"/>
        </w:rPr>
        <w:t>”</w:t>
      </w:r>
      <w:r w:rsidRPr="004427C5">
        <w:t>:</w:t>
      </w:r>
    </w:p>
    <w:p w14:paraId="74B17762" w14:textId="77777777" w:rsidR="004427C5" w:rsidRPr="004427C5" w:rsidRDefault="004427C5" w:rsidP="004427C5">
      <w:pPr>
        <w:pStyle w:val="TIRtiret"/>
      </w:pPr>
      <w:r w:rsidRPr="004427C5">
        <w:t xml:space="preserve">– w pkt 1.2. </w:t>
      </w:r>
      <w:r w:rsidR="00220DEE">
        <w:rPr>
          <w:rFonts w:cs="Times"/>
        </w:rPr>
        <w:t>„</w:t>
      </w:r>
      <w:r w:rsidRPr="004427C5">
        <w:t>Cel i zakres stosowania znaków</w:t>
      </w:r>
      <w:r w:rsidR="00220DEE">
        <w:rPr>
          <w:rFonts w:cs="Times"/>
        </w:rPr>
        <w:t>”</w:t>
      </w:r>
      <w:r w:rsidRPr="004427C5">
        <w:t>:</w:t>
      </w:r>
    </w:p>
    <w:bookmarkEnd w:id="4"/>
    <w:p w14:paraId="573DD872" w14:textId="77777777" w:rsidR="004427C5" w:rsidRPr="004427C5" w:rsidRDefault="004427C5" w:rsidP="004427C5">
      <w:pPr>
        <w:pStyle w:val="2TIRpodwjnytiret"/>
      </w:pPr>
      <w:r w:rsidRPr="004427C5">
        <w:sym w:font="Symbol" w:char="F02D"/>
      </w:r>
      <w:r w:rsidRPr="004427C5">
        <w:t xml:space="preserve"> </w:t>
      </w:r>
      <w:r w:rsidRPr="004427C5">
        <w:sym w:font="Symbol" w:char="F02D"/>
      </w:r>
      <w:r w:rsidRPr="004427C5">
        <w:t xml:space="preserve"> akapit pierwszy, drugi i trzeci otrzymują brzmienie: </w:t>
      </w:r>
    </w:p>
    <w:p w14:paraId="7AA57257" w14:textId="77777777" w:rsidR="004427C5" w:rsidRPr="004427C5" w:rsidRDefault="00220DEE" w:rsidP="004427C5">
      <w:pPr>
        <w:pStyle w:val="CZWSP2TIRczwsplnapodwjnychtiret"/>
      </w:pPr>
      <w:r>
        <w:rPr>
          <w:rFonts w:cs="Times"/>
        </w:rPr>
        <w:t>„</w:t>
      </w:r>
      <w:r w:rsidR="004427C5" w:rsidRPr="004427C5">
        <w:t>Znakowanie poziome dróg ma na celu:</w:t>
      </w:r>
    </w:p>
    <w:p w14:paraId="38206725" w14:textId="77777777" w:rsidR="004427C5" w:rsidRPr="004427C5" w:rsidRDefault="004427C5" w:rsidP="004427C5">
      <w:pPr>
        <w:pStyle w:val="CZWSP2TIRczwsplnapodwjnychtiret"/>
      </w:pPr>
      <w:r w:rsidRPr="004427C5">
        <w:t>– zwiększenie bezpieczeństwa uczestników ruchu i innych osób znajdujących się na drodze,</w:t>
      </w:r>
    </w:p>
    <w:p w14:paraId="4E21D3E0" w14:textId="77777777" w:rsidR="004427C5" w:rsidRPr="004427C5" w:rsidRDefault="004427C5" w:rsidP="004427C5">
      <w:pPr>
        <w:pStyle w:val="CZWSP2TIRczwsplnapodwjnychtiret"/>
      </w:pPr>
      <w:r w:rsidRPr="004427C5">
        <w:t>– usprawnienie ruchu pojazdów i ułatwienie korzystania z drogi.</w:t>
      </w:r>
    </w:p>
    <w:p w14:paraId="02CA25A0" w14:textId="77777777" w:rsidR="004427C5" w:rsidRPr="004427C5" w:rsidRDefault="004427C5" w:rsidP="004427C5">
      <w:pPr>
        <w:pStyle w:val="CZWSP2TIRczwsplnapodwjnychtiret"/>
      </w:pPr>
      <w:r w:rsidRPr="004427C5">
        <w:t xml:space="preserve">Znaki poziome </w:t>
      </w:r>
      <w:r w:rsidRPr="004A150A">
        <w:t xml:space="preserve">powinny być widoczne, wykrywalne i czytelne z odległości pozwalającej kierującemu pojazdem oraz zautomatyzowanemu systemowi wspomagania kierującego pojazdem ich spostrzeżenie, </w:t>
      </w:r>
      <w:r w:rsidRPr="004427C5">
        <w:t>mogą występować samodzielnie lub w powiązaniu ze znakami pionowymi.</w:t>
      </w:r>
    </w:p>
    <w:p w14:paraId="20121829" w14:textId="77777777" w:rsidR="004427C5" w:rsidRPr="004427C5" w:rsidRDefault="004427C5" w:rsidP="004427C5">
      <w:pPr>
        <w:pStyle w:val="CZWSP2TIRczwsplnapodwjnychtiret"/>
      </w:pPr>
      <w:r w:rsidRPr="004427C5">
        <w:t>Umożliwiają one przekazywanie kierującym pojazdami informacji o przyjętym sposobie prowadzenia ruchu, nawet tam, gdzie zastosowanie innego rodzaju oznakowania jest niewystarczające lub niemożliwe.</w:t>
      </w:r>
      <w:r w:rsidR="00220DEE">
        <w:rPr>
          <w:rFonts w:cs="Times"/>
        </w:rPr>
        <w:t>”</w:t>
      </w:r>
    </w:p>
    <w:p w14:paraId="713596BD" w14:textId="77777777" w:rsidR="004427C5" w:rsidRPr="004427C5" w:rsidRDefault="004427C5" w:rsidP="004427C5">
      <w:pPr>
        <w:pStyle w:val="LITlitera"/>
      </w:pPr>
      <w:r w:rsidRPr="004427C5">
        <w:t>b)</w:t>
      </w:r>
      <w:r w:rsidRPr="004427C5">
        <w:tab/>
        <w:t xml:space="preserve">w części 7 </w:t>
      </w:r>
      <w:r w:rsidR="00220DEE">
        <w:rPr>
          <w:rFonts w:cs="Times"/>
        </w:rPr>
        <w:t>„</w:t>
      </w:r>
      <w:r w:rsidRPr="004427C5">
        <w:t>Znakowanie niektórych elementów dróg</w:t>
      </w:r>
      <w:r w:rsidR="00220DEE">
        <w:rPr>
          <w:rFonts w:cs="Times"/>
        </w:rPr>
        <w:t>”</w:t>
      </w:r>
      <w:r w:rsidRPr="004427C5">
        <w:t>:</w:t>
      </w:r>
    </w:p>
    <w:p w14:paraId="2FE4CA32" w14:textId="77777777" w:rsidR="004427C5" w:rsidRPr="004427C5" w:rsidRDefault="004427C5" w:rsidP="004427C5">
      <w:pPr>
        <w:pStyle w:val="TIRtiret"/>
      </w:pPr>
      <w:r w:rsidRPr="004427C5">
        <w:t>– pkt 7.2. „Odcinki proste między skrzyżowaniami</w:t>
      </w:r>
      <w:r w:rsidR="00220DEE">
        <w:rPr>
          <w:rFonts w:cs="Times"/>
        </w:rPr>
        <w:t>”</w:t>
      </w:r>
      <w:r w:rsidRPr="004427C5">
        <w:t xml:space="preserve"> otrzymuje brzmienie:</w:t>
      </w:r>
    </w:p>
    <w:p w14:paraId="772DAB9D" w14:textId="77777777" w:rsidR="004427C5" w:rsidRPr="004427C5" w:rsidRDefault="004427C5" w:rsidP="004427C5">
      <w:pPr>
        <w:pStyle w:val="TIRtiret"/>
        <w:rPr>
          <w:rStyle w:val="Ppogrubienie"/>
        </w:rPr>
      </w:pPr>
      <w:r w:rsidRPr="004427C5">
        <w:t>„</w:t>
      </w:r>
      <w:r w:rsidRPr="004427C5">
        <w:rPr>
          <w:rStyle w:val="Ppogrubienie"/>
        </w:rPr>
        <w:t>7.2. Odcinki proste między skrzyżowaniami</w:t>
      </w:r>
    </w:p>
    <w:p w14:paraId="2E1DA2DE" w14:textId="77777777" w:rsidR="004427C5" w:rsidRPr="004427C5" w:rsidRDefault="004427C5" w:rsidP="004427C5">
      <w:pPr>
        <w:pStyle w:val="CZWSPTIRczwsplnatiret"/>
      </w:pPr>
      <w:r w:rsidRPr="004427C5">
        <w:t xml:space="preserve">Do oznakowania odcinków prostych między skrzyżowaniami stosuje się </w:t>
      </w:r>
      <w:r w:rsidR="005271FB">
        <w:t>znaki poziome</w:t>
      </w:r>
      <w:r w:rsidRPr="004427C5">
        <w:t>.</w:t>
      </w:r>
    </w:p>
    <w:p w14:paraId="41FDE9CD" w14:textId="77777777" w:rsidR="004427C5" w:rsidRPr="004427C5" w:rsidRDefault="004427C5" w:rsidP="004427C5">
      <w:pPr>
        <w:pStyle w:val="CZWSPTIRczwsplnatiret"/>
      </w:pPr>
      <w:r w:rsidRPr="004427C5">
        <w:t>Kreski linii przerywanych wyznaczających poszczególne pasy ruchu powinny zaczynać się i kończyć w tych samych przekrojach jezdni.</w:t>
      </w:r>
    </w:p>
    <w:p w14:paraId="44FF3E6E" w14:textId="77777777" w:rsidR="004427C5" w:rsidRPr="004427C5" w:rsidRDefault="004427C5" w:rsidP="004427C5">
      <w:pPr>
        <w:pStyle w:val="CZWSPTIRczwsplnatiret"/>
      </w:pPr>
      <w:r w:rsidRPr="004427C5">
        <w:t>Przykłady oznakowania jezdni na prostych odcinkach dróg między skrzyżowaniami pokazano na rysunkach od 7.2.1 do 7.2.6, a mianowicie:</w:t>
      </w:r>
    </w:p>
    <w:p w14:paraId="0F0ADD74" w14:textId="77777777" w:rsidR="004427C5" w:rsidRPr="004427C5" w:rsidRDefault="004427C5" w:rsidP="004427C5">
      <w:pPr>
        <w:pStyle w:val="CZWSPTIRczwsplnatiret"/>
      </w:pPr>
      <w:r w:rsidRPr="004427C5">
        <w:t>– jezdni jednokierunkowej o szerokości mniejszej od 6,0 m (rys. 7.2.1),</w:t>
      </w:r>
    </w:p>
    <w:p w14:paraId="2EDE564D" w14:textId="77777777" w:rsidR="004427C5" w:rsidRPr="004427C5" w:rsidRDefault="004427C5" w:rsidP="004427C5">
      <w:pPr>
        <w:pStyle w:val="CZWSPTIRczwsplnatiret"/>
      </w:pPr>
      <w:r w:rsidRPr="004427C5">
        <w:t>– jezdni dwukierunkowej dwupasowej (rys. 7.2.2),</w:t>
      </w:r>
    </w:p>
    <w:p w14:paraId="22A1936D" w14:textId="77777777" w:rsidR="004427C5" w:rsidRPr="004427C5" w:rsidRDefault="004427C5" w:rsidP="004427C5">
      <w:pPr>
        <w:pStyle w:val="CZWSPTIRczwsplnatiret"/>
      </w:pPr>
      <w:r w:rsidRPr="004427C5">
        <w:t>– jezdni jednokierunkowej dwupasowej (rys. 7.2.3),</w:t>
      </w:r>
    </w:p>
    <w:p w14:paraId="2BA19311" w14:textId="77777777" w:rsidR="004427C5" w:rsidRPr="004427C5" w:rsidRDefault="004427C5" w:rsidP="004427C5">
      <w:pPr>
        <w:pStyle w:val="CZWSPTIRczwsplnatiret"/>
      </w:pPr>
      <w:r w:rsidRPr="004427C5">
        <w:t>– jezdni dwukierunkowej trzypasowej (rys. 7.2.4),</w:t>
      </w:r>
    </w:p>
    <w:p w14:paraId="7093BE2D" w14:textId="77777777" w:rsidR="004427C5" w:rsidRPr="004427C5" w:rsidRDefault="004427C5" w:rsidP="004427C5">
      <w:pPr>
        <w:pStyle w:val="CZWSPTIRczwsplnatiret"/>
      </w:pPr>
      <w:r w:rsidRPr="004427C5">
        <w:t>– jezdni jednokierunkowej trzypasowej (rys. 7.2.5),</w:t>
      </w:r>
    </w:p>
    <w:p w14:paraId="6EF3BDBB" w14:textId="77777777" w:rsidR="004427C5" w:rsidRPr="004427C5" w:rsidRDefault="004427C5" w:rsidP="004427C5">
      <w:pPr>
        <w:pStyle w:val="CZWSPTIRczwsplnatiret"/>
      </w:pPr>
      <w:r w:rsidRPr="004427C5">
        <w:t>– jezdni dwukierunkowej czteropasowej (rys. 7.2.6).</w:t>
      </w:r>
    </w:p>
    <w:p w14:paraId="17C292AA" w14:textId="77777777" w:rsidR="004427C5" w:rsidRPr="004427C5" w:rsidRDefault="004427C5" w:rsidP="004427C5">
      <w:pPr>
        <w:pStyle w:val="CZWSPTIRczwsplnatiret"/>
      </w:pPr>
      <w:r w:rsidRPr="004427C5">
        <w:rPr>
          <w:noProof/>
        </w:rPr>
        <w:lastRenderedPageBreak/>
        <w:drawing>
          <wp:inline distT="0" distB="0" distL="0" distR="0" wp14:anchorId="43D9CCC3" wp14:editId="15913979">
            <wp:extent cx="2571115" cy="831215"/>
            <wp:effectExtent l="0" t="0" r="635" b="698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71115" cy="831215"/>
                    </a:xfrm>
                    <a:prstGeom prst="rect">
                      <a:avLst/>
                    </a:prstGeom>
                    <a:noFill/>
                    <a:ln>
                      <a:noFill/>
                    </a:ln>
                  </pic:spPr>
                </pic:pic>
              </a:graphicData>
            </a:graphic>
          </wp:inline>
        </w:drawing>
      </w:r>
    </w:p>
    <w:p w14:paraId="1E81549C" w14:textId="77777777" w:rsidR="004427C5" w:rsidRPr="004427C5" w:rsidRDefault="004427C5" w:rsidP="004427C5">
      <w:pPr>
        <w:pStyle w:val="CZWSPTIRczwsplnatiret"/>
      </w:pPr>
      <w:r w:rsidRPr="004427C5">
        <w:t>Rys. 7.2.1. Oznakowanie jezdni jednokierunkowej bez krawężników o szerokości mniejszej od 6,0 m</w:t>
      </w:r>
    </w:p>
    <w:p w14:paraId="629797C5" w14:textId="77777777" w:rsidR="004427C5" w:rsidRPr="004427C5" w:rsidRDefault="004427C5" w:rsidP="004427C5">
      <w:pPr>
        <w:pStyle w:val="CZWSPTIRczwsplnatiret"/>
      </w:pPr>
      <w:r w:rsidRPr="004427C5">
        <w:t>Rys. 7.2.2. Oznakowanie jezdni dwukierunkowej dwupasowej</w:t>
      </w:r>
    </w:p>
    <w:p w14:paraId="6CA65C1F" w14:textId="77777777" w:rsidR="004427C5" w:rsidRPr="004427C5" w:rsidRDefault="004427C5" w:rsidP="004427C5">
      <w:pPr>
        <w:pStyle w:val="CZWSPTIRczwsplnatiret"/>
      </w:pPr>
      <w:r w:rsidRPr="004427C5">
        <w:rPr>
          <w:noProof/>
        </w:rPr>
        <w:drawing>
          <wp:inline distT="0" distB="0" distL="0" distR="0" wp14:anchorId="7F568842" wp14:editId="35B639BF">
            <wp:extent cx="2683824" cy="1055310"/>
            <wp:effectExtent l="0" t="0" r="254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20483" cy="1069725"/>
                    </a:xfrm>
                    <a:prstGeom prst="rect">
                      <a:avLst/>
                    </a:prstGeom>
                    <a:noFill/>
                    <a:ln>
                      <a:noFill/>
                    </a:ln>
                  </pic:spPr>
                </pic:pic>
              </a:graphicData>
            </a:graphic>
          </wp:inline>
        </w:drawing>
      </w:r>
    </w:p>
    <w:p w14:paraId="4528FF42" w14:textId="77777777" w:rsidR="004427C5" w:rsidRPr="004427C5" w:rsidRDefault="004427C5" w:rsidP="004427C5">
      <w:pPr>
        <w:pStyle w:val="CZWSPTIRczwsplnatiret"/>
      </w:pPr>
      <w:r w:rsidRPr="004427C5">
        <w:t>a) z liniami krawędziowymi (pobocze ziemne)</w:t>
      </w:r>
    </w:p>
    <w:p w14:paraId="50D55354" w14:textId="77777777" w:rsidR="005348BA" w:rsidRDefault="005348BA" w:rsidP="004427C5">
      <w:pPr>
        <w:pStyle w:val="CZWSPTIRczwsplnatiret"/>
      </w:pPr>
    </w:p>
    <w:p w14:paraId="22EA9AE1" w14:textId="77777777" w:rsidR="004427C5" w:rsidRPr="004427C5" w:rsidRDefault="005348BA" w:rsidP="004427C5">
      <w:pPr>
        <w:pStyle w:val="CZWSPTIRczwsplnatiret"/>
      </w:pPr>
      <w:r w:rsidRPr="005348BA">
        <w:rPr>
          <w:noProof/>
        </w:rPr>
        <w:drawing>
          <wp:inline distT="0" distB="0" distL="0" distR="0" wp14:anchorId="2AD23246" wp14:editId="5CDF71C2">
            <wp:extent cx="2707574" cy="1207433"/>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b="13653"/>
                    <a:stretch/>
                  </pic:blipFill>
                  <pic:spPr bwMode="auto">
                    <a:xfrm>
                      <a:off x="0" y="0"/>
                      <a:ext cx="2796815" cy="1247230"/>
                    </a:xfrm>
                    <a:prstGeom prst="rect">
                      <a:avLst/>
                    </a:prstGeom>
                    <a:ln>
                      <a:noFill/>
                    </a:ln>
                    <a:extLst>
                      <a:ext uri="{53640926-AAD7-44D8-BBD7-CCE9431645EC}">
                        <a14:shadowObscured xmlns:a14="http://schemas.microsoft.com/office/drawing/2010/main"/>
                      </a:ext>
                    </a:extLst>
                  </pic:spPr>
                </pic:pic>
              </a:graphicData>
            </a:graphic>
          </wp:inline>
        </w:drawing>
      </w:r>
    </w:p>
    <w:p w14:paraId="1D4469A8" w14:textId="77777777" w:rsidR="004427C5" w:rsidRPr="004427C5" w:rsidRDefault="004427C5" w:rsidP="004427C5">
      <w:pPr>
        <w:pStyle w:val="CZWSPTIRczwsplnatiret"/>
      </w:pPr>
      <w:r w:rsidRPr="004427C5">
        <w:t>b) z krawężnikami</w:t>
      </w:r>
    </w:p>
    <w:p w14:paraId="6496032F" w14:textId="77777777" w:rsidR="005348BA" w:rsidRDefault="005348BA" w:rsidP="004427C5">
      <w:pPr>
        <w:pStyle w:val="CZWSPTIRczwsplnatiret"/>
      </w:pPr>
    </w:p>
    <w:p w14:paraId="6A0501E8" w14:textId="77777777" w:rsidR="004427C5" w:rsidRPr="004427C5" w:rsidRDefault="004427C5" w:rsidP="004427C5">
      <w:pPr>
        <w:pStyle w:val="CZWSPTIRczwsplnatiret"/>
      </w:pPr>
      <w:r w:rsidRPr="004427C5">
        <w:rPr>
          <w:noProof/>
        </w:rPr>
        <w:drawing>
          <wp:inline distT="0" distB="0" distL="0" distR="0" wp14:anchorId="031C0083" wp14:editId="644C5DAE">
            <wp:extent cx="2925312" cy="1489972"/>
            <wp:effectExtent l="0" t="0" r="889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rotWithShape="1">
                    <a:blip r:embed="rId28">
                      <a:extLst>
                        <a:ext uri="{28A0092B-C50C-407E-A947-70E740481C1C}">
                          <a14:useLocalDpi xmlns:a14="http://schemas.microsoft.com/office/drawing/2010/main" val="0"/>
                        </a:ext>
                      </a:extLst>
                    </a:blip>
                    <a:srcRect/>
                    <a:stretch/>
                  </pic:blipFill>
                  <pic:spPr bwMode="auto">
                    <a:xfrm>
                      <a:off x="0" y="0"/>
                      <a:ext cx="2929349" cy="1492028"/>
                    </a:xfrm>
                    <a:prstGeom prst="rect">
                      <a:avLst/>
                    </a:prstGeom>
                    <a:noFill/>
                    <a:ln>
                      <a:noFill/>
                    </a:ln>
                    <a:extLst>
                      <a:ext uri="{53640926-AAD7-44D8-BBD7-CCE9431645EC}">
                        <a14:shadowObscured xmlns:a14="http://schemas.microsoft.com/office/drawing/2010/main"/>
                      </a:ext>
                    </a:extLst>
                  </pic:spPr>
                </pic:pic>
              </a:graphicData>
            </a:graphic>
          </wp:inline>
        </w:drawing>
      </w:r>
    </w:p>
    <w:p w14:paraId="5D270755" w14:textId="77777777" w:rsidR="004427C5" w:rsidRPr="004427C5" w:rsidRDefault="004427C5" w:rsidP="004427C5">
      <w:pPr>
        <w:pStyle w:val="CZWSPTIRczwsplnatiret"/>
      </w:pPr>
      <w:r w:rsidRPr="004427C5">
        <w:t>c) z krawężnikami i pasem postojowym</w:t>
      </w:r>
    </w:p>
    <w:p w14:paraId="3D5130DB" w14:textId="77777777" w:rsidR="004427C5" w:rsidRPr="004427C5" w:rsidRDefault="004427C5" w:rsidP="004427C5">
      <w:pPr>
        <w:pStyle w:val="CZWSPTIRczwsplnatiret"/>
      </w:pPr>
      <w:r w:rsidRPr="004427C5">
        <w:t>Rys. 7.2.3. Oznakowanie jezdni jednokierunkowej dwupasowej:</w:t>
      </w:r>
    </w:p>
    <w:p w14:paraId="6ECC0764" w14:textId="77777777" w:rsidR="004427C5" w:rsidRPr="004427C5" w:rsidRDefault="004427C5" w:rsidP="004427C5">
      <w:pPr>
        <w:pStyle w:val="CZWSPTIRczwsplnatiret"/>
      </w:pPr>
      <w:r w:rsidRPr="004427C5">
        <w:rPr>
          <w:noProof/>
        </w:rPr>
        <w:drawing>
          <wp:inline distT="0" distB="0" distL="0" distR="0" wp14:anchorId="60B2CFFA" wp14:editId="46E18CA7">
            <wp:extent cx="2802890" cy="127635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02890" cy="1276350"/>
                    </a:xfrm>
                    <a:prstGeom prst="rect">
                      <a:avLst/>
                    </a:prstGeom>
                    <a:noFill/>
                    <a:ln>
                      <a:noFill/>
                    </a:ln>
                  </pic:spPr>
                </pic:pic>
              </a:graphicData>
            </a:graphic>
          </wp:inline>
        </w:drawing>
      </w:r>
    </w:p>
    <w:p w14:paraId="24446C42" w14:textId="77777777" w:rsidR="004427C5" w:rsidRPr="004427C5" w:rsidRDefault="004427C5" w:rsidP="004427C5">
      <w:pPr>
        <w:pStyle w:val="CZWSPTIRczwsplnatiret"/>
      </w:pPr>
      <w:r w:rsidRPr="004427C5">
        <w:lastRenderedPageBreak/>
        <w:t>a) z liniami krawędziowymi i poboczem twardym</w:t>
      </w:r>
    </w:p>
    <w:p w14:paraId="6FF9ED3A" w14:textId="77777777" w:rsidR="004427C5" w:rsidRPr="004427C5" w:rsidRDefault="004427C5" w:rsidP="004427C5">
      <w:pPr>
        <w:pStyle w:val="CZWSPTIRczwsplnatiret"/>
      </w:pPr>
      <w:r w:rsidRPr="004427C5">
        <w:rPr>
          <w:noProof/>
        </w:rPr>
        <w:drawing>
          <wp:inline distT="0" distB="0" distL="0" distR="0" wp14:anchorId="55DDAC8C" wp14:editId="34315472">
            <wp:extent cx="2897505" cy="1122045"/>
            <wp:effectExtent l="0" t="0" r="0" b="190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97505" cy="1122045"/>
                    </a:xfrm>
                    <a:prstGeom prst="rect">
                      <a:avLst/>
                    </a:prstGeom>
                    <a:noFill/>
                    <a:ln>
                      <a:noFill/>
                    </a:ln>
                  </pic:spPr>
                </pic:pic>
              </a:graphicData>
            </a:graphic>
          </wp:inline>
        </w:drawing>
      </w:r>
    </w:p>
    <w:p w14:paraId="620EAE53" w14:textId="77777777" w:rsidR="004427C5" w:rsidRPr="004427C5" w:rsidRDefault="004427C5" w:rsidP="004427C5">
      <w:pPr>
        <w:pStyle w:val="CZWSPTIRczwsplnatiret"/>
      </w:pPr>
      <w:r w:rsidRPr="004427C5">
        <w:t>b) z krawężnikami</w:t>
      </w:r>
    </w:p>
    <w:p w14:paraId="6842817D" w14:textId="77777777" w:rsidR="004427C5" w:rsidRPr="004427C5" w:rsidRDefault="004427C5" w:rsidP="004427C5">
      <w:pPr>
        <w:pStyle w:val="CZWSPTIRczwsplnatiret"/>
      </w:pPr>
      <w:r w:rsidRPr="004427C5">
        <w:rPr>
          <w:noProof/>
        </w:rPr>
        <w:drawing>
          <wp:inline distT="0" distB="0" distL="0" distR="0" wp14:anchorId="63816E3B" wp14:editId="776EBEF2">
            <wp:extent cx="2820670" cy="125857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20670" cy="1258570"/>
                    </a:xfrm>
                    <a:prstGeom prst="rect">
                      <a:avLst/>
                    </a:prstGeom>
                    <a:noFill/>
                    <a:ln>
                      <a:noFill/>
                    </a:ln>
                  </pic:spPr>
                </pic:pic>
              </a:graphicData>
            </a:graphic>
          </wp:inline>
        </w:drawing>
      </w:r>
    </w:p>
    <w:p w14:paraId="5A6E825C" w14:textId="77777777" w:rsidR="004427C5" w:rsidRPr="004427C5" w:rsidRDefault="004427C5" w:rsidP="004427C5">
      <w:pPr>
        <w:pStyle w:val="CZWSPTIRczwsplnatiret"/>
      </w:pPr>
      <w:r w:rsidRPr="004427C5">
        <w:t>c) z krawężnikami i pasem postojowym</w:t>
      </w:r>
    </w:p>
    <w:p w14:paraId="5C8BD71E" w14:textId="77777777" w:rsidR="004427C5" w:rsidRPr="004427C5" w:rsidRDefault="004427C5" w:rsidP="004427C5">
      <w:pPr>
        <w:pStyle w:val="CZWSPTIRczwsplnatiret"/>
      </w:pPr>
      <w:r w:rsidRPr="004427C5">
        <w:t>Rys. 7.2.4. Oznakowanie jezdni dwukierunkowej trzypasowej:</w:t>
      </w:r>
    </w:p>
    <w:p w14:paraId="7BC86F9D" w14:textId="77777777" w:rsidR="004427C5" w:rsidRPr="004427C5" w:rsidRDefault="004427C5" w:rsidP="004427C5">
      <w:pPr>
        <w:pStyle w:val="CZWSPTIRczwsplnatiret"/>
      </w:pPr>
      <w:r w:rsidRPr="004427C5">
        <w:rPr>
          <w:noProof/>
        </w:rPr>
        <w:drawing>
          <wp:inline distT="0" distB="0" distL="0" distR="0" wp14:anchorId="6EA0513B" wp14:editId="17594670">
            <wp:extent cx="2743200" cy="1650365"/>
            <wp:effectExtent l="0" t="0" r="0" b="698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43200" cy="1650365"/>
                    </a:xfrm>
                    <a:prstGeom prst="rect">
                      <a:avLst/>
                    </a:prstGeom>
                    <a:noFill/>
                    <a:ln>
                      <a:noFill/>
                    </a:ln>
                  </pic:spPr>
                </pic:pic>
              </a:graphicData>
            </a:graphic>
          </wp:inline>
        </w:drawing>
      </w:r>
    </w:p>
    <w:p w14:paraId="536ED272" w14:textId="77777777" w:rsidR="004427C5" w:rsidRPr="004427C5" w:rsidRDefault="004427C5" w:rsidP="004427C5">
      <w:pPr>
        <w:pStyle w:val="CZWSPTIRczwsplnatiret"/>
      </w:pPr>
      <w:r w:rsidRPr="004427C5">
        <w:t>a) z liniami krawędziowymi i poboczem twardym (opaska)</w:t>
      </w:r>
    </w:p>
    <w:p w14:paraId="5D8C355B" w14:textId="77777777" w:rsidR="004427C5" w:rsidRPr="004427C5" w:rsidRDefault="004427C5" w:rsidP="004427C5">
      <w:pPr>
        <w:pStyle w:val="CZWSPTIRczwsplnatiret"/>
      </w:pPr>
      <w:r w:rsidRPr="004427C5">
        <w:rPr>
          <w:noProof/>
        </w:rPr>
        <w:drawing>
          <wp:inline distT="0" distB="0" distL="0" distR="0" wp14:anchorId="56EFEFDB" wp14:editId="4DD1951A">
            <wp:extent cx="2760980" cy="1407160"/>
            <wp:effectExtent l="0" t="0" r="1270" b="254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60980" cy="1407160"/>
                    </a:xfrm>
                    <a:prstGeom prst="rect">
                      <a:avLst/>
                    </a:prstGeom>
                    <a:noFill/>
                    <a:ln>
                      <a:noFill/>
                    </a:ln>
                  </pic:spPr>
                </pic:pic>
              </a:graphicData>
            </a:graphic>
          </wp:inline>
        </w:drawing>
      </w:r>
    </w:p>
    <w:p w14:paraId="66E7CB02" w14:textId="77777777" w:rsidR="004427C5" w:rsidRPr="004427C5" w:rsidRDefault="004427C5" w:rsidP="004427C5">
      <w:pPr>
        <w:pStyle w:val="CZWSPTIRczwsplnatiret"/>
      </w:pPr>
      <w:r w:rsidRPr="004427C5">
        <w:t>b) z krawężnikami</w:t>
      </w:r>
    </w:p>
    <w:p w14:paraId="6563FB98" w14:textId="77777777" w:rsidR="004427C5" w:rsidRPr="004427C5" w:rsidRDefault="004427C5" w:rsidP="004427C5">
      <w:pPr>
        <w:pStyle w:val="CZWSPTIRczwsplnatiret"/>
      </w:pPr>
      <w:r w:rsidRPr="004427C5">
        <w:t>Rys. 7.2.5. Oznakowanie jezdni jednokierunkowej trzypasowej:</w:t>
      </w:r>
    </w:p>
    <w:p w14:paraId="47B7D753" w14:textId="77777777" w:rsidR="004427C5" w:rsidRPr="004427C5" w:rsidRDefault="004427C5" w:rsidP="004427C5">
      <w:pPr>
        <w:pStyle w:val="CZWSPTIRczwsplnatiret"/>
      </w:pPr>
      <w:r w:rsidRPr="004427C5">
        <w:rPr>
          <w:noProof/>
        </w:rPr>
        <w:lastRenderedPageBreak/>
        <w:drawing>
          <wp:inline distT="0" distB="0" distL="0" distR="0" wp14:anchorId="7C51D98A" wp14:editId="6B136DD4">
            <wp:extent cx="2725420" cy="153162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25420" cy="1531620"/>
                    </a:xfrm>
                    <a:prstGeom prst="rect">
                      <a:avLst/>
                    </a:prstGeom>
                    <a:noFill/>
                    <a:ln>
                      <a:noFill/>
                    </a:ln>
                  </pic:spPr>
                </pic:pic>
              </a:graphicData>
            </a:graphic>
          </wp:inline>
        </w:drawing>
      </w:r>
    </w:p>
    <w:p w14:paraId="72CC7493" w14:textId="77777777" w:rsidR="004427C5" w:rsidRPr="004427C5" w:rsidRDefault="004427C5" w:rsidP="004427C5">
      <w:pPr>
        <w:pStyle w:val="CZWSPTIRczwsplnatiret"/>
      </w:pPr>
      <w:r w:rsidRPr="004427C5">
        <w:t>a) z liniami krawędziowymi</w:t>
      </w:r>
    </w:p>
    <w:p w14:paraId="28A11B0C" w14:textId="77777777" w:rsidR="004427C5" w:rsidRPr="004427C5" w:rsidRDefault="004427C5" w:rsidP="004427C5">
      <w:pPr>
        <w:pStyle w:val="CZWSPTIRczwsplnatiret"/>
      </w:pPr>
      <w:r w:rsidRPr="004427C5">
        <w:rPr>
          <w:noProof/>
        </w:rPr>
        <w:drawing>
          <wp:inline distT="0" distB="0" distL="0" distR="0" wp14:anchorId="63695107" wp14:editId="5A5672DA">
            <wp:extent cx="2695575" cy="143129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95575" cy="1431290"/>
                    </a:xfrm>
                    <a:prstGeom prst="rect">
                      <a:avLst/>
                    </a:prstGeom>
                    <a:noFill/>
                    <a:ln>
                      <a:noFill/>
                    </a:ln>
                  </pic:spPr>
                </pic:pic>
              </a:graphicData>
            </a:graphic>
          </wp:inline>
        </w:drawing>
      </w:r>
    </w:p>
    <w:p w14:paraId="479767B6" w14:textId="77777777" w:rsidR="004427C5" w:rsidRPr="004427C5" w:rsidRDefault="004427C5" w:rsidP="004427C5">
      <w:pPr>
        <w:pStyle w:val="CZWSPTIRczwsplnatiret"/>
      </w:pPr>
      <w:r w:rsidRPr="004427C5">
        <w:t>b) z krawężnikami</w:t>
      </w:r>
    </w:p>
    <w:p w14:paraId="16728E7B" w14:textId="77777777" w:rsidR="004427C5" w:rsidRPr="004427C5" w:rsidRDefault="004427C5" w:rsidP="004427C5">
      <w:pPr>
        <w:pStyle w:val="CZWSPTIRczwsplnatiret"/>
      </w:pPr>
      <w:r w:rsidRPr="004427C5">
        <w:rPr>
          <w:noProof/>
        </w:rPr>
        <w:drawing>
          <wp:inline distT="0" distB="0" distL="0" distR="0" wp14:anchorId="4180F1F5" wp14:editId="0ACF18E7">
            <wp:extent cx="2665730" cy="1626870"/>
            <wp:effectExtent l="0" t="0" r="127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65730" cy="1626870"/>
                    </a:xfrm>
                    <a:prstGeom prst="rect">
                      <a:avLst/>
                    </a:prstGeom>
                    <a:noFill/>
                    <a:ln>
                      <a:noFill/>
                    </a:ln>
                  </pic:spPr>
                </pic:pic>
              </a:graphicData>
            </a:graphic>
          </wp:inline>
        </w:drawing>
      </w:r>
    </w:p>
    <w:p w14:paraId="43D0C499" w14:textId="77777777" w:rsidR="004427C5" w:rsidRPr="004427C5" w:rsidRDefault="004427C5" w:rsidP="004427C5">
      <w:pPr>
        <w:pStyle w:val="CZWSPTIRczwsplnatiret"/>
      </w:pPr>
      <w:r w:rsidRPr="004427C5">
        <w:t>c) z krawężnikiem jednostronnym</w:t>
      </w:r>
    </w:p>
    <w:p w14:paraId="3B12F919" w14:textId="77777777" w:rsidR="004427C5" w:rsidRPr="004427C5" w:rsidRDefault="004427C5" w:rsidP="004427C5">
      <w:pPr>
        <w:pStyle w:val="CZWSPTIRczwsplnatiret"/>
      </w:pPr>
      <w:r w:rsidRPr="004427C5">
        <w:t>Rys. 7.2.6. Oznakowanie jezdni dwukierunkowej czteropasowej:</w:t>
      </w:r>
    </w:p>
    <w:p w14:paraId="61EB13EA" w14:textId="77777777" w:rsidR="004427C5" w:rsidRPr="004427C5" w:rsidRDefault="004427C5" w:rsidP="004427C5">
      <w:pPr>
        <w:pStyle w:val="CZWSPTIRczwsplnatiret"/>
      </w:pPr>
      <w:r w:rsidRPr="004427C5">
        <w:rPr>
          <w:noProof/>
        </w:rPr>
        <w:drawing>
          <wp:inline distT="0" distB="0" distL="0" distR="0" wp14:anchorId="45FB01AD" wp14:editId="497C26AF">
            <wp:extent cx="2743200" cy="215519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43200" cy="2155190"/>
                    </a:xfrm>
                    <a:prstGeom prst="rect">
                      <a:avLst/>
                    </a:prstGeom>
                    <a:noFill/>
                    <a:ln>
                      <a:noFill/>
                    </a:ln>
                  </pic:spPr>
                </pic:pic>
              </a:graphicData>
            </a:graphic>
          </wp:inline>
        </w:drawing>
      </w:r>
    </w:p>
    <w:p w14:paraId="1267DE10" w14:textId="77777777" w:rsidR="004427C5" w:rsidRPr="004427C5" w:rsidRDefault="004427C5" w:rsidP="004427C5">
      <w:pPr>
        <w:pStyle w:val="CZWSPTIRczwsplnatiret"/>
      </w:pPr>
      <w:r w:rsidRPr="004427C5">
        <w:t>a) z liniami krawędziowymi</w:t>
      </w:r>
    </w:p>
    <w:p w14:paraId="35BECE6D" w14:textId="77777777" w:rsidR="004427C5" w:rsidRPr="004427C5" w:rsidRDefault="004427C5" w:rsidP="004427C5">
      <w:pPr>
        <w:pStyle w:val="CZWSPTIRczwsplnatiret"/>
      </w:pPr>
      <w:r w:rsidRPr="004427C5">
        <w:rPr>
          <w:noProof/>
        </w:rPr>
        <w:lastRenderedPageBreak/>
        <w:drawing>
          <wp:inline distT="0" distB="0" distL="0" distR="0" wp14:anchorId="3AE4E370" wp14:editId="79F60DAF">
            <wp:extent cx="2713355" cy="170434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13355" cy="1704340"/>
                    </a:xfrm>
                    <a:prstGeom prst="rect">
                      <a:avLst/>
                    </a:prstGeom>
                    <a:noFill/>
                    <a:ln>
                      <a:noFill/>
                    </a:ln>
                  </pic:spPr>
                </pic:pic>
              </a:graphicData>
            </a:graphic>
          </wp:inline>
        </w:drawing>
      </w:r>
    </w:p>
    <w:p w14:paraId="7401F16E" w14:textId="77777777" w:rsidR="004427C5" w:rsidRPr="004427C5" w:rsidRDefault="004427C5" w:rsidP="004427C5">
      <w:pPr>
        <w:pStyle w:val="CZWSPTIRczwsplnatiret"/>
      </w:pPr>
      <w:r w:rsidRPr="004427C5">
        <w:t>b) z krawężnikami</w:t>
      </w:r>
    </w:p>
    <w:p w14:paraId="0997EDE5" w14:textId="77777777" w:rsidR="004427C5" w:rsidRPr="004427C5" w:rsidRDefault="004427C5" w:rsidP="004427C5">
      <w:pPr>
        <w:pStyle w:val="CZWSPTIRczwsplnatiret"/>
      </w:pPr>
      <w:r w:rsidRPr="004427C5">
        <w:t>Przykład oznakowania odcinka jezdni, na którym zastosowano dodatkowe pasy ruchu, pokazano na rysunku 7.2.7.</w:t>
      </w:r>
    </w:p>
    <w:p w14:paraId="248E1115" w14:textId="77777777" w:rsidR="004427C5" w:rsidRPr="004427C5" w:rsidRDefault="004427C5" w:rsidP="004427C5">
      <w:pPr>
        <w:pStyle w:val="CZWSPTIRczwsplnatiret"/>
      </w:pPr>
      <w:r w:rsidRPr="004427C5">
        <w:t>Sposób oznakowania wjazdu i wyjazdu z obiektu przydrożnego na jezdnię dwukierunkową czteropasową pokazano na rysunku 7.2.8, a oznakowanie przejazdów przez pas dzielący jezdnie pokazano na rysunku 7.2.9.</w:t>
      </w:r>
    </w:p>
    <w:p w14:paraId="79321084" w14:textId="77777777" w:rsidR="004427C5" w:rsidRPr="004427C5" w:rsidRDefault="004427C5" w:rsidP="004427C5">
      <w:pPr>
        <w:pStyle w:val="CZWSPTIRczwsplnatiret"/>
      </w:pPr>
    </w:p>
    <w:p w14:paraId="10B09982" w14:textId="77777777" w:rsidR="004427C5" w:rsidRPr="004427C5" w:rsidRDefault="004427C5" w:rsidP="004427C5">
      <w:pPr>
        <w:pStyle w:val="CZWSPTIRczwsplnatiret"/>
      </w:pPr>
      <w:r w:rsidRPr="004427C5">
        <w:rPr>
          <w:noProof/>
        </w:rPr>
        <w:lastRenderedPageBreak/>
        <w:drawing>
          <wp:inline distT="0" distB="0" distL="0" distR="0" wp14:anchorId="6F77F625" wp14:editId="682AE825">
            <wp:extent cx="3105150" cy="738060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105150" cy="7380605"/>
                    </a:xfrm>
                    <a:prstGeom prst="rect">
                      <a:avLst/>
                    </a:prstGeom>
                    <a:noFill/>
                    <a:ln>
                      <a:noFill/>
                    </a:ln>
                  </pic:spPr>
                </pic:pic>
              </a:graphicData>
            </a:graphic>
          </wp:inline>
        </w:drawing>
      </w:r>
    </w:p>
    <w:p w14:paraId="61FDC5F3" w14:textId="77777777" w:rsidR="004427C5" w:rsidRPr="004427C5" w:rsidRDefault="004427C5" w:rsidP="004427C5">
      <w:pPr>
        <w:pStyle w:val="CZWSPTIRczwsplnatiret"/>
      </w:pPr>
      <w:r w:rsidRPr="004427C5">
        <w:t>Rys. 7.2.7. Oznakowanie odcinka jezdni, na którym zastosowano dodatkowe pasy ruchu</w:t>
      </w:r>
    </w:p>
    <w:p w14:paraId="5F9FDE2E" w14:textId="77777777" w:rsidR="004427C5" w:rsidRPr="004427C5" w:rsidRDefault="004427C5" w:rsidP="004427C5">
      <w:pPr>
        <w:pStyle w:val="CZWSPTIRczwsplnatiret"/>
      </w:pPr>
      <w:r w:rsidRPr="004427C5">
        <w:rPr>
          <w:noProof/>
        </w:rPr>
        <w:lastRenderedPageBreak/>
        <w:drawing>
          <wp:inline distT="0" distB="0" distL="0" distR="0" wp14:anchorId="5118B346" wp14:editId="3BA26A7C">
            <wp:extent cx="2725420" cy="74104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25420" cy="7410450"/>
                    </a:xfrm>
                    <a:prstGeom prst="rect">
                      <a:avLst/>
                    </a:prstGeom>
                    <a:noFill/>
                    <a:ln>
                      <a:noFill/>
                    </a:ln>
                  </pic:spPr>
                </pic:pic>
              </a:graphicData>
            </a:graphic>
          </wp:inline>
        </w:drawing>
      </w:r>
    </w:p>
    <w:p w14:paraId="131B81ED" w14:textId="77777777" w:rsidR="004427C5" w:rsidRPr="004427C5" w:rsidRDefault="004427C5" w:rsidP="004427C5">
      <w:pPr>
        <w:pStyle w:val="CZWSPTIRczwsplnatiret"/>
      </w:pPr>
      <w:r w:rsidRPr="004427C5">
        <w:t>Rys. 7.2.8. Oznakowanie jednokierunkowych i dwukierunkowych wjazdów i wyjazdów z obiektu przydrożnego</w:t>
      </w:r>
    </w:p>
    <w:p w14:paraId="21541433" w14:textId="77777777" w:rsidR="004427C5" w:rsidRPr="004427C5" w:rsidRDefault="004427C5" w:rsidP="004427C5">
      <w:pPr>
        <w:pStyle w:val="CZWSPTIRczwsplnatiret"/>
      </w:pPr>
      <w:r w:rsidRPr="004427C5">
        <w:rPr>
          <w:noProof/>
        </w:rPr>
        <w:lastRenderedPageBreak/>
        <w:drawing>
          <wp:inline distT="0" distB="0" distL="0" distR="0" wp14:anchorId="60DBD9A8" wp14:editId="6D39EE3A">
            <wp:extent cx="2683510" cy="7374890"/>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83510" cy="7374890"/>
                    </a:xfrm>
                    <a:prstGeom prst="rect">
                      <a:avLst/>
                    </a:prstGeom>
                    <a:noFill/>
                    <a:ln>
                      <a:noFill/>
                    </a:ln>
                  </pic:spPr>
                </pic:pic>
              </a:graphicData>
            </a:graphic>
          </wp:inline>
        </w:drawing>
      </w:r>
    </w:p>
    <w:p w14:paraId="3197BDB9" w14:textId="77777777" w:rsidR="004427C5" w:rsidRPr="004427C5" w:rsidRDefault="004427C5" w:rsidP="004427C5">
      <w:pPr>
        <w:pStyle w:val="CZWSPTIRczwsplnatiret"/>
      </w:pPr>
      <w:r w:rsidRPr="004427C5">
        <w:t>Rys. 7.2.9. Oznakowanie przejazdów przez pas dzielący jezdnie</w:t>
      </w:r>
    </w:p>
    <w:p w14:paraId="255629D7" w14:textId="77777777" w:rsidR="00E638DF" w:rsidRPr="004427C5" w:rsidRDefault="00E638DF" w:rsidP="00E638DF">
      <w:pPr>
        <w:pStyle w:val="PKTpunkt"/>
      </w:pPr>
      <w:r>
        <w:t xml:space="preserve">3) </w:t>
      </w:r>
      <w:r w:rsidRPr="004427C5">
        <w:t xml:space="preserve">w załączniku nr </w:t>
      </w:r>
      <w:r>
        <w:t>4</w:t>
      </w:r>
      <w:r w:rsidRPr="004427C5">
        <w:t>:</w:t>
      </w:r>
    </w:p>
    <w:p w14:paraId="758FE974" w14:textId="77777777" w:rsidR="00E638DF" w:rsidRPr="004427C5" w:rsidRDefault="00E638DF" w:rsidP="00E638DF">
      <w:pPr>
        <w:pStyle w:val="LITlitera"/>
      </w:pPr>
      <w:r w:rsidRPr="004427C5">
        <w:t>a)</w:t>
      </w:r>
      <w:r w:rsidRPr="004427C5">
        <w:tab/>
        <w:t xml:space="preserve">w części </w:t>
      </w:r>
      <w:r>
        <w:t>7</w:t>
      </w:r>
      <w:r w:rsidRPr="004427C5">
        <w:t xml:space="preserve"> </w:t>
      </w:r>
      <w:r w:rsidR="00220DEE">
        <w:rPr>
          <w:rFonts w:cs="Times"/>
        </w:rPr>
        <w:t>„</w:t>
      </w:r>
      <w:r w:rsidRPr="00E638DF">
        <w:t>Aktywne urządzenia bezpieczeństwa ruchu drogowego</w:t>
      </w:r>
      <w:r w:rsidR="00220DEE">
        <w:rPr>
          <w:rFonts w:cs="Times"/>
        </w:rPr>
        <w:t>”</w:t>
      </w:r>
      <w:r w:rsidRPr="004427C5">
        <w:t>:</w:t>
      </w:r>
    </w:p>
    <w:p w14:paraId="2CFC0ADE" w14:textId="77777777" w:rsidR="004427C5" w:rsidRDefault="00E638DF" w:rsidP="00E638DF">
      <w:pPr>
        <w:pStyle w:val="TIRtiret"/>
      </w:pPr>
      <w:r w:rsidRPr="004427C5">
        <w:t xml:space="preserve">– w pkt </w:t>
      </w:r>
      <w:r>
        <w:t>7</w:t>
      </w:r>
      <w:r w:rsidRPr="004427C5">
        <w:t>.</w:t>
      </w:r>
      <w:r>
        <w:t>1</w:t>
      </w:r>
      <w:r w:rsidRPr="004427C5">
        <w:t xml:space="preserve">. </w:t>
      </w:r>
      <w:r w:rsidR="00220DEE">
        <w:rPr>
          <w:rFonts w:cs="Times"/>
        </w:rPr>
        <w:t>„</w:t>
      </w:r>
      <w:r>
        <w:t>Drogowe bariery ochronne</w:t>
      </w:r>
      <w:r w:rsidR="00220DEE">
        <w:rPr>
          <w:rFonts w:cs="Times"/>
        </w:rPr>
        <w:t>”</w:t>
      </w:r>
      <w:r>
        <w:t xml:space="preserve"> zdanie przedostatnie otrzymuje brzmienie:</w:t>
      </w:r>
    </w:p>
    <w:p w14:paraId="5C39A6B6" w14:textId="24B8819B" w:rsidR="00E638DF" w:rsidRDefault="0091441F" w:rsidP="0091441F">
      <w:pPr>
        <w:pStyle w:val="CZWSPTIRczwsplnatiret"/>
      </w:pPr>
      <w:r w:rsidRPr="004427C5">
        <w:lastRenderedPageBreak/>
        <w:t>„</w:t>
      </w:r>
      <w:r>
        <w:t>W</w:t>
      </w:r>
      <w:r w:rsidR="00E638DF" w:rsidRPr="00E638DF">
        <w:t xml:space="preserve"> organizacji ruchu stosuje się bariery ochronne o poziomie powstrzymywania</w:t>
      </w:r>
      <w:r>
        <w:t xml:space="preserve"> </w:t>
      </w:r>
      <w:r w:rsidR="00E638DF" w:rsidRPr="00E638DF">
        <w:t>określonym zgodnie z normą przenoszącą normę EN 1317.</w:t>
      </w:r>
      <w:r w:rsidR="00220DEE">
        <w:rPr>
          <w:rFonts w:cs="Times"/>
        </w:rPr>
        <w:t>”</w:t>
      </w:r>
      <w:r w:rsidR="00510F47">
        <w:t>.</w:t>
      </w:r>
    </w:p>
    <w:p w14:paraId="2ABD7992" w14:textId="2E7DC23D" w:rsidR="004427C5" w:rsidRPr="004427C5" w:rsidRDefault="004427C5" w:rsidP="004427C5">
      <w:pPr>
        <w:pStyle w:val="ARTartustawynprozporzdzenia"/>
      </w:pPr>
      <w:r w:rsidRPr="004427C5">
        <w:t xml:space="preserve">§ </w:t>
      </w:r>
      <w:r w:rsidR="00937D8E">
        <w:t>2</w:t>
      </w:r>
      <w:r w:rsidRPr="004427C5">
        <w:t>.</w:t>
      </w:r>
      <w:r w:rsidRPr="004427C5">
        <w:tab/>
        <w:t xml:space="preserve">Rozporządzenie wchodzi w życie po upływie 14 dni od dnia ogłoszenia, z wyjątkiem § 1 pkt 1 lit. b </w:t>
      </w:r>
      <w:proofErr w:type="spellStart"/>
      <w:r w:rsidRPr="004427C5">
        <w:t>tiret</w:t>
      </w:r>
      <w:proofErr w:type="spellEnd"/>
      <w:r w:rsidRPr="004427C5">
        <w:t xml:space="preserve"> pierwsze, które wchodzi w życie po upływie 12 miesięcy od dnia ogłoszenia.</w:t>
      </w:r>
    </w:p>
    <w:p w14:paraId="41EDADA1" w14:textId="77777777" w:rsidR="004427C5" w:rsidRPr="004427C5" w:rsidRDefault="004427C5" w:rsidP="004427C5">
      <w:pPr>
        <w:pStyle w:val="ARTartustawynprozporzdzenia"/>
      </w:pPr>
    </w:p>
    <w:p w14:paraId="562AE04A" w14:textId="77777777" w:rsidR="004427C5" w:rsidRPr="004427C5" w:rsidRDefault="004427C5" w:rsidP="004427C5">
      <w:pPr>
        <w:pStyle w:val="NAZORGWYDnazwaorganuwydajcegoprojektowanyakt"/>
        <w:rPr>
          <w:rStyle w:val="Ppogrubienie"/>
        </w:rPr>
      </w:pPr>
    </w:p>
    <w:p w14:paraId="45EB58D0" w14:textId="77777777" w:rsidR="004427C5" w:rsidRPr="00AF6A0A" w:rsidRDefault="004427C5" w:rsidP="003F0274">
      <w:pPr>
        <w:pStyle w:val="NAZORGWYDnazwaorganuwydajcegoprojektowanyakt"/>
        <w:rPr>
          <w:rStyle w:val="Ppogrubienie"/>
          <w:b/>
        </w:rPr>
      </w:pPr>
      <w:r w:rsidRPr="00AF6A0A">
        <w:rPr>
          <w:rStyle w:val="Ppogrubienie"/>
          <w:b/>
        </w:rPr>
        <w:t>MINISTER INFRASTRUKTURY</w:t>
      </w:r>
    </w:p>
    <w:p w14:paraId="70BB0CE9" w14:textId="77777777" w:rsidR="004427C5" w:rsidRPr="004427C5" w:rsidRDefault="004427C5" w:rsidP="004427C5">
      <w:pPr>
        <w:pStyle w:val="NAZORGWYDnazwaorganuwydajcegoprojektowanyakt"/>
        <w:rPr>
          <w:rStyle w:val="Ppogrubienie"/>
        </w:rPr>
      </w:pPr>
    </w:p>
    <w:p w14:paraId="23832D30" w14:textId="700309BF" w:rsidR="004427C5" w:rsidRPr="004427C5" w:rsidRDefault="004427C5" w:rsidP="008E1FDE">
      <w:pPr>
        <w:pStyle w:val="ARTartustawynprozporzdzenia"/>
        <w:ind w:firstLine="0"/>
        <w:rPr>
          <w:rStyle w:val="Ppogrubienie"/>
        </w:rPr>
      </w:pPr>
    </w:p>
    <w:p w14:paraId="7D8E9B45" w14:textId="13E0D93E" w:rsidR="004427C5" w:rsidRPr="004427C5" w:rsidRDefault="004427C5" w:rsidP="008E1FDE">
      <w:pPr>
        <w:pStyle w:val="TEKSTwporozumieniu"/>
        <w:rPr>
          <w:rStyle w:val="Ppogrubienie"/>
        </w:rPr>
      </w:pPr>
      <w:r w:rsidRPr="004427C5">
        <w:rPr>
          <w:rStyle w:val="Ppogrubienie"/>
        </w:rPr>
        <w:t>w porozumieniu:</w:t>
      </w:r>
    </w:p>
    <w:p w14:paraId="62E78E84" w14:textId="77777777" w:rsidR="004427C5" w:rsidRPr="00AF6A0A" w:rsidRDefault="004427C5" w:rsidP="001655DA">
      <w:pPr>
        <w:pStyle w:val="NAZORGWPOROZUMIENIUnazwaorganuwporozumieniuzktrymaktjestwydawany"/>
        <w:rPr>
          <w:rStyle w:val="Ppogrubienie"/>
          <w:b/>
        </w:rPr>
      </w:pPr>
      <w:r w:rsidRPr="00AF6A0A">
        <w:rPr>
          <w:rStyle w:val="Ppogrubienie"/>
          <w:b/>
        </w:rPr>
        <w:t>MINISTER SPRAW</w:t>
      </w:r>
    </w:p>
    <w:p w14:paraId="68533FE2" w14:textId="77777777" w:rsidR="004427C5" w:rsidRPr="00AF6A0A" w:rsidRDefault="004427C5">
      <w:pPr>
        <w:pStyle w:val="NAZORGWPOROZUMIENIUnazwaorganuwporozumieniuzktrymaktjestwydawany"/>
        <w:rPr>
          <w:rStyle w:val="Ppogrubienie"/>
          <w:b/>
        </w:rPr>
      </w:pPr>
      <w:r w:rsidRPr="00AF6A0A">
        <w:rPr>
          <w:rStyle w:val="Ppogrubienie"/>
          <w:b/>
        </w:rPr>
        <w:t>WEWNĘTRZNYCH</w:t>
      </w:r>
    </w:p>
    <w:p w14:paraId="5CC6AA73" w14:textId="146AFAFB" w:rsidR="004427C5" w:rsidRPr="001655DA" w:rsidRDefault="004427C5">
      <w:pPr>
        <w:pStyle w:val="NAZORGWPOROZUMIENIUnazwaorganuwporozumieniuzktrymaktjestwydawany"/>
      </w:pPr>
      <w:r w:rsidRPr="00AF6A0A">
        <w:rPr>
          <w:rStyle w:val="Ppogrubienie"/>
          <w:b/>
        </w:rPr>
        <w:t>I ADMINISTRACJI</w:t>
      </w:r>
    </w:p>
    <w:p w14:paraId="4C85E674" w14:textId="77777777" w:rsidR="004427C5" w:rsidRPr="004427C5" w:rsidRDefault="004427C5" w:rsidP="004427C5"/>
    <w:p w14:paraId="7741C4B0" w14:textId="77777777" w:rsidR="008E1FDE" w:rsidRPr="008E1FDE" w:rsidRDefault="008E1FDE" w:rsidP="008E1FDE">
      <w:r w:rsidRPr="008E1FDE">
        <w:t xml:space="preserve">Za zgodność pod względem prawnym, </w:t>
      </w:r>
    </w:p>
    <w:p w14:paraId="31239E1B" w14:textId="77777777" w:rsidR="008E1FDE" w:rsidRPr="008E1FDE" w:rsidRDefault="008E1FDE" w:rsidP="008E1FDE">
      <w:r w:rsidRPr="008E1FDE">
        <w:t>legislacyjnym i redakcyjnym</w:t>
      </w:r>
    </w:p>
    <w:p w14:paraId="3E75498D" w14:textId="77777777" w:rsidR="008E1FDE" w:rsidRPr="008E1FDE" w:rsidRDefault="008E1FDE" w:rsidP="008E1FDE">
      <w:r w:rsidRPr="008E1FDE">
        <w:t>Marcin Przychodzki</w:t>
      </w:r>
    </w:p>
    <w:p w14:paraId="34937499" w14:textId="77777777" w:rsidR="008E1FDE" w:rsidRPr="008E1FDE" w:rsidRDefault="008E1FDE" w:rsidP="008E1FDE">
      <w:r w:rsidRPr="008E1FDE">
        <w:t xml:space="preserve">Dyrektor Departamentu Prawnego </w:t>
      </w:r>
    </w:p>
    <w:p w14:paraId="17ECEB46" w14:textId="77777777" w:rsidR="008E1FDE" w:rsidRPr="008E1FDE" w:rsidRDefault="008E1FDE" w:rsidP="008E1FDE">
      <w:r w:rsidRPr="008E1FDE">
        <w:t>w Ministerstwie Infrastruktury</w:t>
      </w:r>
    </w:p>
    <w:p w14:paraId="47E6C077" w14:textId="77777777" w:rsidR="004427C5" w:rsidRPr="004427C5" w:rsidRDefault="004427C5" w:rsidP="004427C5"/>
    <w:p w14:paraId="7A726447" w14:textId="77777777" w:rsidR="004427C5" w:rsidRPr="004427C5" w:rsidRDefault="004427C5" w:rsidP="004427C5"/>
    <w:p w14:paraId="117DE9D6" w14:textId="77777777" w:rsidR="00261A16" w:rsidRPr="00737F6A" w:rsidRDefault="00261A16" w:rsidP="00737F6A"/>
    <w:sectPr w:rsidR="00261A16" w:rsidRPr="00737F6A" w:rsidSect="001A7F15">
      <w:headerReference w:type="even" r:id="rId42"/>
      <w:headerReference w:type="default" r:id="rId43"/>
      <w:footerReference w:type="even" r:id="rId44"/>
      <w:footerReference w:type="default" r:id="rId45"/>
      <w:headerReference w:type="first" r:id="rId46"/>
      <w:footerReference w:type="first" r:id="rId47"/>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DA437" w14:textId="77777777" w:rsidR="00991C29" w:rsidRDefault="00991C29">
      <w:r>
        <w:separator/>
      </w:r>
    </w:p>
  </w:endnote>
  <w:endnote w:type="continuationSeparator" w:id="0">
    <w:p w14:paraId="2C941B33" w14:textId="77777777" w:rsidR="00991C29" w:rsidRDefault="00991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EE857" w14:textId="77777777" w:rsidR="00D95766" w:rsidRDefault="00D9576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7C64A" w14:textId="77777777" w:rsidR="00D95766" w:rsidRDefault="00D9576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4D1D7" w14:textId="77777777" w:rsidR="00D95766" w:rsidRDefault="00D957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C4A5C" w14:textId="77777777" w:rsidR="00991C29" w:rsidRDefault="00991C29">
      <w:r>
        <w:separator/>
      </w:r>
    </w:p>
  </w:footnote>
  <w:footnote w:type="continuationSeparator" w:id="0">
    <w:p w14:paraId="70BE07A6" w14:textId="77777777" w:rsidR="00991C29" w:rsidRDefault="00991C29">
      <w:r>
        <w:continuationSeparator/>
      </w:r>
    </w:p>
  </w:footnote>
  <w:footnote w:id="1">
    <w:p w14:paraId="0EEBB173" w14:textId="77777777" w:rsidR="004427C5" w:rsidRDefault="004427C5" w:rsidP="004427C5">
      <w:pPr>
        <w:pStyle w:val="ODNONIKtreodnonika"/>
        <w:rPr>
          <w:highlight w:val="yellow"/>
        </w:rPr>
      </w:pPr>
      <w:r>
        <w:rPr>
          <w:rStyle w:val="IGindeksgrny"/>
        </w:rPr>
        <w:footnoteRef/>
      </w:r>
      <w:r>
        <w:rPr>
          <w:rStyle w:val="IGindeksgrny"/>
        </w:rPr>
        <w:t>)</w:t>
      </w:r>
      <w:r>
        <w:rPr>
          <w:rStyle w:val="IGindeksgrny"/>
        </w:rPr>
        <w:tab/>
      </w:r>
      <w:r>
        <w:t>Minister Infrastruktury kieruje działem administracji rządowej – transport, na podstawie § 1 ust. 2 pkt 2 rozporządzenia Prezesa Rady Ministrów z dnia 18 listopada 2019 r. w sprawie szczegółowego zakresu działania Ministra Infrastruktury (Dz. U. z 2021 r. poz. 937).</w:t>
      </w:r>
    </w:p>
  </w:footnote>
  <w:footnote w:id="2">
    <w:p w14:paraId="03034B3E" w14:textId="77777777" w:rsidR="00865A86" w:rsidRPr="00865A86" w:rsidRDefault="00865A86" w:rsidP="00865A86">
      <w:pPr>
        <w:pStyle w:val="ODNONIKtreodnonika"/>
      </w:pPr>
      <w:r>
        <w:rPr>
          <w:rStyle w:val="Odwoanieprzypisudolnego"/>
        </w:rPr>
        <w:footnoteRef/>
      </w:r>
      <w:r>
        <w:rPr>
          <w:rStyle w:val="IGindeksgrny"/>
        </w:rPr>
        <w:t>)</w:t>
      </w:r>
      <w:r>
        <w:tab/>
      </w:r>
      <w:r w:rsidRPr="00865A86">
        <w:t xml:space="preserve">Zmiany </w:t>
      </w:r>
      <w:r>
        <w:t xml:space="preserve">tekstu jednolitego wymienionej ustawy zostały ogłoszone w </w:t>
      </w:r>
      <w:r w:rsidRPr="00865A86">
        <w:t>Dz. U. z 2021 r. poz. 463, 694, 720, 1641, 1997, 2165, 2269 i 2328</w:t>
      </w:r>
      <w:r w:rsidR="00BE07B9">
        <w:t xml:space="preserve"> oraz z 2022 r. poz. 655</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EFDD5" w14:textId="77777777" w:rsidR="00D95766" w:rsidRDefault="00D9576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F951C" w14:textId="45861DE9" w:rsidR="00CC3E3D" w:rsidRPr="00B371CC" w:rsidRDefault="00CC3E3D" w:rsidP="00B371CC">
    <w:pPr>
      <w:pStyle w:val="Nagwek"/>
      <w:jc w:val="center"/>
    </w:pPr>
    <w:r>
      <w:t xml:space="preserve">– </w:t>
    </w:r>
    <w:r>
      <w:fldChar w:fldCharType="begin"/>
    </w:r>
    <w:r>
      <w:instrText xml:space="preserve"> PAGE  \* MERGEFORMAT </w:instrText>
    </w:r>
    <w:r>
      <w:fldChar w:fldCharType="separate"/>
    </w:r>
    <w:r w:rsidR="00C4019E">
      <w:rPr>
        <w:noProof/>
      </w:rPr>
      <w:t>17</w:t>
    </w:r>
    <w:r>
      <w:rPr>
        <w:noProof/>
      </w:rP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F2257" w14:textId="77777777" w:rsidR="00D95766" w:rsidRDefault="00D9576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7C5"/>
    <w:rsid w:val="00000549"/>
    <w:rsid w:val="000012DA"/>
    <w:rsid w:val="0000246E"/>
    <w:rsid w:val="00003862"/>
    <w:rsid w:val="00012A35"/>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6A75"/>
    <w:rsid w:val="00047312"/>
    <w:rsid w:val="000508BD"/>
    <w:rsid w:val="000517AB"/>
    <w:rsid w:val="0005339C"/>
    <w:rsid w:val="0005571B"/>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1EC5"/>
    <w:rsid w:val="001520CF"/>
    <w:rsid w:val="0015667C"/>
    <w:rsid w:val="00157110"/>
    <w:rsid w:val="0015742A"/>
    <w:rsid w:val="00157DA1"/>
    <w:rsid w:val="00163147"/>
    <w:rsid w:val="00164C57"/>
    <w:rsid w:val="00164C9D"/>
    <w:rsid w:val="001655DA"/>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D6A55"/>
    <w:rsid w:val="001E1E73"/>
    <w:rsid w:val="001E4E0C"/>
    <w:rsid w:val="001E526D"/>
    <w:rsid w:val="001E5655"/>
    <w:rsid w:val="001F1832"/>
    <w:rsid w:val="001F220F"/>
    <w:rsid w:val="001F25B3"/>
    <w:rsid w:val="001F6616"/>
    <w:rsid w:val="00202BD4"/>
    <w:rsid w:val="00204A97"/>
    <w:rsid w:val="002114EF"/>
    <w:rsid w:val="00215388"/>
    <w:rsid w:val="002166AD"/>
    <w:rsid w:val="00217871"/>
    <w:rsid w:val="00220DEE"/>
    <w:rsid w:val="00221ED8"/>
    <w:rsid w:val="002231EA"/>
    <w:rsid w:val="00223FDF"/>
    <w:rsid w:val="00224801"/>
    <w:rsid w:val="002279C0"/>
    <w:rsid w:val="0023727E"/>
    <w:rsid w:val="00242081"/>
    <w:rsid w:val="00243777"/>
    <w:rsid w:val="002441CD"/>
    <w:rsid w:val="002501A3"/>
    <w:rsid w:val="0025166C"/>
    <w:rsid w:val="002555D4"/>
    <w:rsid w:val="00261A16"/>
    <w:rsid w:val="0026270B"/>
    <w:rsid w:val="00263522"/>
    <w:rsid w:val="00264EC6"/>
    <w:rsid w:val="00271013"/>
    <w:rsid w:val="002713EA"/>
    <w:rsid w:val="00273FE4"/>
    <w:rsid w:val="002765B4"/>
    <w:rsid w:val="00276A94"/>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0B97"/>
    <w:rsid w:val="00311297"/>
    <w:rsid w:val="003113BE"/>
    <w:rsid w:val="003122CA"/>
    <w:rsid w:val="003148FD"/>
    <w:rsid w:val="00321080"/>
    <w:rsid w:val="00322D45"/>
    <w:rsid w:val="0032569A"/>
    <w:rsid w:val="00325A1F"/>
    <w:rsid w:val="003268F9"/>
    <w:rsid w:val="00330BAF"/>
    <w:rsid w:val="00334E3A"/>
    <w:rsid w:val="003361DD"/>
    <w:rsid w:val="00341A6A"/>
    <w:rsid w:val="00345B9C"/>
    <w:rsid w:val="00352DAE"/>
    <w:rsid w:val="00354EB9"/>
    <w:rsid w:val="00355AE2"/>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4A57"/>
    <w:rsid w:val="003C0AD9"/>
    <w:rsid w:val="003C0ED0"/>
    <w:rsid w:val="003C1D49"/>
    <w:rsid w:val="003C296A"/>
    <w:rsid w:val="003C35C4"/>
    <w:rsid w:val="003D12C2"/>
    <w:rsid w:val="003D31B9"/>
    <w:rsid w:val="003D3867"/>
    <w:rsid w:val="003E0D1A"/>
    <w:rsid w:val="003E2DA3"/>
    <w:rsid w:val="003F020D"/>
    <w:rsid w:val="003F0274"/>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465E"/>
    <w:rsid w:val="00424DF7"/>
    <w:rsid w:val="00432B76"/>
    <w:rsid w:val="00434D01"/>
    <w:rsid w:val="00435D26"/>
    <w:rsid w:val="00440C99"/>
    <w:rsid w:val="0044175C"/>
    <w:rsid w:val="004427C5"/>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150A"/>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0F47"/>
    <w:rsid w:val="005110D7"/>
    <w:rsid w:val="00511D99"/>
    <w:rsid w:val="005128D3"/>
    <w:rsid w:val="005147E8"/>
    <w:rsid w:val="005158F2"/>
    <w:rsid w:val="00526DFC"/>
    <w:rsid w:val="00526F43"/>
    <w:rsid w:val="005271FB"/>
    <w:rsid w:val="00527651"/>
    <w:rsid w:val="005348BA"/>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5744"/>
    <w:rsid w:val="005B713E"/>
    <w:rsid w:val="005C03B6"/>
    <w:rsid w:val="005C348E"/>
    <w:rsid w:val="005C3886"/>
    <w:rsid w:val="005C68E1"/>
    <w:rsid w:val="005D3763"/>
    <w:rsid w:val="005D49E7"/>
    <w:rsid w:val="005D55E1"/>
    <w:rsid w:val="005E19F7"/>
    <w:rsid w:val="005E4F04"/>
    <w:rsid w:val="005E62C2"/>
    <w:rsid w:val="005E6C71"/>
    <w:rsid w:val="005E779E"/>
    <w:rsid w:val="005F0963"/>
    <w:rsid w:val="005F2824"/>
    <w:rsid w:val="005F2EBA"/>
    <w:rsid w:val="005F35ED"/>
    <w:rsid w:val="005F3D27"/>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119A"/>
    <w:rsid w:val="00681F9F"/>
    <w:rsid w:val="006840EA"/>
    <w:rsid w:val="006844E2"/>
    <w:rsid w:val="00685267"/>
    <w:rsid w:val="006872AE"/>
    <w:rsid w:val="00690082"/>
    <w:rsid w:val="006900B4"/>
    <w:rsid w:val="00690252"/>
    <w:rsid w:val="006946BB"/>
    <w:rsid w:val="00695B9D"/>
    <w:rsid w:val="006969FA"/>
    <w:rsid w:val="006A2D29"/>
    <w:rsid w:val="006A35D5"/>
    <w:rsid w:val="006A748A"/>
    <w:rsid w:val="006C419E"/>
    <w:rsid w:val="006C4A31"/>
    <w:rsid w:val="006C5AC2"/>
    <w:rsid w:val="006C6AFB"/>
    <w:rsid w:val="006D2735"/>
    <w:rsid w:val="006D45B2"/>
    <w:rsid w:val="006E0FCC"/>
    <w:rsid w:val="006E1E96"/>
    <w:rsid w:val="006E5E21"/>
    <w:rsid w:val="006F2648"/>
    <w:rsid w:val="006F2F10"/>
    <w:rsid w:val="006F3B0F"/>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3F1"/>
    <w:rsid w:val="00717C2E"/>
    <w:rsid w:val="007204F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16EB"/>
    <w:rsid w:val="007621AA"/>
    <w:rsid w:val="0076260A"/>
    <w:rsid w:val="00764A67"/>
    <w:rsid w:val="0077060C"/>
    <w:rsid w:val="00770F6B"/>
    <w:rsid w:val="00771883"/>
    <w:rsid w:val="00776DC2"/>
    <w:rsid w:val="00780122"/>
    <w:rsid w:val="00780624"/>
    <w:rsid w:val="0078214B"/>
    <w:rsid w:val="0078498A"/>
    <w:rsid w:val="007878FE"/>
    <w:rsid w:val="00792207"/>
    <w:rsid w:val="00792B64"/>
    <w:rsid w:val="00792E29"/>
    <w:rsid w:val="0079379A"/>
    <w:rsid w:val="00794953"/>
    <w:rsid w:val="007A15B1"/>
    <w:rsid w:val="007A1F2F"/>
    <w:rsid w:val="007A2A5C"/>
    <w:rsid w:val="007A5150"/>
    <w:rsid w:val="007A5373"/>
    <w:rsid w:val="007A789F"/>
    <w:rsid w:val="007B75BC"/>
    <w:rsid w:val="007C0BD6"/>
    <w:rsid w:val="007C212C"/>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5A86"/>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0BAF"/>
    <w:rsid w:val="008C3524"/>
    <w:rsid w:val="008C4061"/>
    <w:rsid w:val="008C4229"/>
    <w:rsid w:val="008C5BE0"/>
    <w:rsid w:val="008C7233"/>
    <w:rsid w:val="008D2434"/>
    <w:rsid w:val="008D56B5"/>
    <w:rsid w:val="008E171D"/>
    <w:rsid w:val="008E1FDE"/>
    <w:rsid w:val="008E2785"/>
    <w:rsid w:val="008E78A3"/>
    <w:rsid w:val="008F0654"/>
    <w:rsid w:val="008F06CB"/>
    <w:rsid w:val="008F2E83"/>
    <w:rsid w:val="008F612A"/>
    <w:rsid w:val="0090293D"/>
    <w:rsid w:val="009034DE"/>
    <w:rsid w:val="00905396"/>
    <w:rsid w:val="0090605D"/>
    <w:rsid w:val="00906419"/>
    <w:rsid w:val="00906655"/>
    <w:rsid w:val="00912889"/>
    <w:rsid w:val="00912D2F"/>
    <w:rsid w:val="00913530"/>
    <w:rsid w:val="00913A42"/>
    <w:rsid w:val="00914167"/>
    <w:rsid w:val="009143DB"/>
    <w:rsid w:val="0091441F"/>
    <w:rsid w:val="00915065"/>
    <w:rsid w:val="00917CE5"/>
    <w:rsid w:val="009217C0"/>
    <w:rsid w:val="00925241"/>
    <w:rsid w:val="00925CEC"/>
    <w:rsid w:val="00926A3F"/>
    <w:rsid w:val="0092794E"/>
    <w:rsid w:val="00930D30"/>
    <w:rsid w:val="0093237F"/>
    <w:rsid w:val="009332A2"/>
    <w:rsid w:val="00937598"/>
    <w:rsid w:val="0093790B"/>
    <w:rsid w:val="00937D8E"/>
    <w:rsid w:val="00943751"/>
    <w:rsid w:val="00946DD0"/>
    <w:rsid w:val="0094744C"/>
    <w:rsid w:val="009509E6"/>
    <w:rsid w:val="00952018"/>
    <w:rsid w:val="00952800"/>
    <w:rsid w:val="0095300D"/>
    <w:rsid w:val="00956812"/>
    <w:rsid w:val="0095719A"/>
    <w:rsid w:val="009623E9"/>
    <w:rsid w:val="00963EEB"/>
    <w:rsid w:val="009648BC"/>
    <w:rsid w:val="00964C2F"/>
    <w:rsid w:val="00965F88"/>
    <w:rsid w:val="00984E03"/>
    <w:rsid w:val="00987E85"/>
    <w:rsid w:val="00991C29"/>
    <w:rsid w:val="009A0D12"/>
    <w:rsid w:val="009A1987"/>
    <w:rsid w:val="009A2BEE"/>
    <w:rsid w:val="009A5289"/>
    <w:rsid w:val="009A684F"/>
    <w:rsid w:val="009A7A53"/>
    <w:rsid w:val="009B0402"/>
    <w:rsid w:val="009B0B75"/>
    <w:rsid w:val="009B16DF"/>
    <w:rsid w:val="009B4CB2"/>
    <w:rsid w:val="009B6701"/>
    <w:rsid w:val="009B6EF7"/>
    <w:rsid w:val="009B7000"/>
    <w:rsid w:val="009B739C"/>
    <w:rsid w:val="009C020C"/>
    <w:rsid w:val="009C04EC"/>
    <w:rsid w:val="009C328C"/>
    <w:rsid w:val="009C4444"/>
    <w:rsid w:val="009C79AD"/>
    <w:rsid w:val="009C7CA6"/>
    <w:rsid w:val="009D3316"/>
    <w:rsid w:val="009D55AA"/>
    <w:rsid w:val="009E08AD"/>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7DB"/>
    <w:rsid w:val="00A37E70"/>
    <w:rsid w:val="00A437E1"/>
    <w:rsid w:val="00A4478E"/>
    <w:rsid w:val="00A4685E"/>
    <w:rsid w:val="00A50CD4"/>
    <w:rsid w:val="00A51191"/>
    <w:rsid w:val="00A56D62"/>
    <w:rsid w:val="00A56F07"/>
    <w:rsid w:val="00A5762C"/>
    <w:rsid w:val="00A600FC"/>
    <w:rsid w:val="00A60BCA"/>
    <w:rsid w:val="00A638DA"/>
    <w:rsid w:val="00A65B41"/>
    <w:rsid w:val="00A65E00"/>
    <w:rsid w:val="00A66A78"/>
    <w:rsid w:val="00A724BA"/>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32A3"/>
    <w:rsid w:val="00AE4179"/>
    <w:rsid w:val="00AE4425"/>
    <w:rsid w:val="00AE4FBE"/>
    <w:rsid w:val="00AE650F"/>
    <w:rsid w:val="00AE6555"/>
    <w:rsid w:val="00AE7D16"/>
    <w:rsid w:val="00AF4CAA"/>
    <w:rsid w:val="00AF571A"/>
    <w:rsid w:val="00AF60A0"/>
    <w:rsid w:val="00AF67FC"/>
    <w:rsid w:val="00AF6A0A"/>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3DCE"/>
    <w:rsid w:val="00B55544"/>
    <w:rsid w:val="00B642FC"/>
    <w:rsid w:val="00B64D26"/>
    <w:rsid w:val="00B64FBB"/>
    <w:rsid w:val="00B70E22"/>
    <w:rsid w:val="00B76071"/>
    <w:rsid w:val="00B774CB"/>
    <w:rsid w:val="00B80402"/>
    <w:rsid w:val="00B80B9A"/>
    <w:rsid w:val="00B830B7"/>
    <w:rsid w:val="00B84356"/>
    <w:rsid w:val="00B848EA"/>
    <w:rsid w:val="00B84B2B"/>
    <w:rsid w:val="00B90500"/>
    <w:rsid w:val="00B9176C"/>
    <w:rsid w:val="00B935A4"/>
    <w:rsid w:val="00BA561A"/>
    <w:rsid w:val="00BB0DC6"/>
    <w:rsid w:val="00BB15E4"/>
    <w:rsid w:val="00BB1E19"/>
    <w:rsid w:val="00BB21D1"/>
    <w:rsid w:val="00BB32F2"/>
    <w:rsid w:val="00BB4338"/>
    <w:rsid w:val="00BB5D8C"/>
    <w:rsid w:val="00BB6C0E"/>
    <w:rsid w:val="00BB7B38"/>
    <w:rsid w:val="00BC11E5"/>
    <w:rsid w:val="00BC4BC6"/>
    <w:rsid w:val="00BC52FD"/>
    <w:rsid w:val="00BC6E62"/>
    <w:rsid w:val="00BC7443"/>
    <w:rsid w:val="00BD0648"/>
    <w:rsid w:val="00BD0861"/>
    <w:rsid w:val="00BD1040"/>
    <w:rsid w:val="00BD34AA"/>
    <w:rsid w:val="00BE07B9"/>
    <w:rsid w:val="00BE0C44"/>
    <w:rsid w:val="00BE1B8B"/>
    <w:rsid w:val="00BE2A18"/>
    <w:rsid w:val="00BE2C01"/>
    <w:rsid w:val="00BE41EC"/>
    <w:rsid w:val="00BE56FB"/>
    <w:rsid w:val="00BE7D7E"/>
    <w:rsid w:val="00BF3DDE"/>
    <w:rsid w:val="00BF5369"/>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4019E"/>
    <w:rsid w:val="00C40637"/>
    <w:rsid w:val="00C40F6C"/>
    <w:rsid w:val="00C44426"/>
    <w:rsid w:val="00C445F3"/>
    <w:rsid w:val="00C451F4"/>
    <w:rsid w:val="00C45EB1"/>
    <w:rsid w:val="00C54A3A"/>
    <w:rsid w:val="00C55566"/>
    <w:rsid w:val="00C56448"/>
    <w:rsid w:val="00C667BE"/>
    <w:rsid w:val="00C6766B"/>
    <w:rsid w:val="00C72223"/>
    <w:rsid w:val="00C76417"/>
    <w:rsid w:val="00C7726F"/>
    <w:rsid w:val="00C823DA"/>
    <w:rsid w:val="00C8259F"/>
    <w:rsid w:val="00C82746"/>
    <w:rsid w:val="00C8312F"/>
    <w:rsid w:val="00C84C47"/>
    <w:rsid w:val="00C858A4"/>
    <w:rsid w:val="00C86AFA"/>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402FB"/>
    <w:rsid w:val="00D47D7A"/>
    <w:rsid w:val="00D50ABD"/>
    <w:rsid w:val="00D55290"/>
    <w:rsid w:val="00D57791"/>
    <w:rsid w:val="00D6046A"/>
    <w:rsid w:val="00D61959"/>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766"/>
    <w:rsid w:val="00D959F5"/>
    <w:rsid w:val="00D96884"/>
    <w:rsid w:val="00DA3FDD"/>
    <w:rsid w:val="00DA7017"/>
    <w:rsid w:val="00DA7028"/>
    <w:rsid w:val="00DB1AD2"/>
    <w:rsid w:val="00DB2B58"/>
    <w:rsid w:val="00DB5206"/>
    <w:rsid w:val="00DB6276"/>
    <w:rsid w:val="00DB63F5"/>
    <w:rsid w:val="00DC1C6B"/>
    <w:rsid w:val="00DC2C2E"/>
    <w:rsid w:val="00DC4AF0"/>
    <w:rsid w:val="00DC7886"/>
    <w:rsid w:val="00DD0CF2"/>
    <w:rsid w:val="00DD565C"/>
    <w:rsid w:val="00DE1554"/>
    <w:rsid w:val="00DE2901"/>
    <w:rsid w:val="00DE590F"/>
    <w:rsid w:val="00DE7DC1"/>
    <w:rsid w:val="00DF3F7E"/>
    <w:rsid w:val="00DF7648"/>
    <w:rsid w:val="00E00E29"/>
    <w:rsid w:val="00E02BAB"/>
    <w:rsid w:val="00E04CEB"/>
    <w:rsid w:val="00E060BC"/>
    <w:rsid w:val="00E11420"/>
    <w:rsid w:val="00E132FB"/>
    <w:rsid w:val="00E170B7"/>
    <w:rsid w:val="00E177DD"/>
    <w:rsid w:val="00E20900"/>
    <w:rsid w:val="00E20C7F"/>
    <w:rsid w:val="00E2396E"/>
    <w:rsid w:val="00E24728"/>
    <w:rsid w:val="00E276AC"/>
    <w:rsid w:val="00E34A35"/>
    <w:rsid w:val="00E350E0"/>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38DF"/>
    <w:rsid w:val="00E66C50"/>
    <w:rsid w:val="00E679D3"/>
    <w:rsid w:val="00E7043E"/>
    <w:rsid w:val="00E71208"/>
    <w:rsid w:val="00E71444"/>
    <w:rsid w:val="00E71C91"/>
    <w:rsid w:val="00E720A1"/>
    <w:rsid w:val="00E75DDA"/>
    <w:rsid w:val="00E773E8"/>
    <w:rsid w:val="00E83ADD"/>
    <w:rsid w:val="00E84F38"/>
    <w:rsid w:val="00E85623"/>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F0B96"/>
    <w:rsid w:val="00EF3486"/>
    <w:rsid w:val="00EF47AF"/>
    <w:rsid w:val="00EF53B6"/>
    <w:rsid w:val="00F00B73"/>
    <w:rsid w:val="00F115CA"/>
    <w:rsid w:val="00F13BD7"/>
    <w:rsid w:val="00F14817"/>
    <w:rsid w:val="00F14EBA"/>
    <w:rsid w:val="00F1510F"/>
    <w:rsid w:val="00F1533A"/>
    <w:rsid w:val="00F15E5A"/>
    <w:rsid w:val="00F17F0A"/>
    <w:rsid w:val="00F2668F"/>
    <w:rsid w:val="00F2742F"/>
    <w:rsid w:val="00F2753B"/>
    <w:rsid w:val="00F33F8B"/>
    <w:rsid w:val="00F340B2"/>
    <w:rsid w:val="00F40139"/>
    <w:rsid w:val="00F43390"/>
    <w:rsid w:val="00F443B2"/>
    <w:rsid w:val="00F458D8"/>
    <w:rsid w:val="00F50237"/>
    <w:rsid w:val="00F53596"/>
    <w:rsid w:val="00F55BA8"/>
    <w:rsid w:val="00F55DB1"/>
    <w:rsid w:val="00F56ACA"/>
    <w:rsid w:val="00F600FE"/>
    <w:rsid w:val="00F62E4D"/>
    <w:rsid w:val="00F66B34"/>
    <w:rsid w:val="00F675B9"/>
    <w:rsid w:val="00F711C9"/>
    <w:rsid w:val="00F74C59"/>
    <w:rsid w:val="00F75C3A"/>
    <w:rsid w:val="00F82E30"/>
    <w:rsid w:val="00F831CB"/>
    <w:rsid w:val="00F848A3"/>
    <w:rsid w:val="00F84ACF"/>
    <w:rsid w:val="00F85742"/>
    <w:rsid w:val="00F85BF8"/>
    <w:rsid w:val="00F871CE"/>
    <w:rsid w:val="00F87802"/>
    <w:rsid w:val="00F91DD3"/>
    <w:rsid w:val="00F92C0A"/>
    <w:rsid w:val="00F9415B"/>
    <w:rsid w:val="00FA13C2"/>
    <w:rsid w:val="00FA7F91"/>
    <w:rsid w:val="00FB121C"/>
    <w:rsid w:val="00FB1CDD"/>
    <w:rsid w:val="00FB1FBF"/>
    <w:rsid w:val="00FB2C2F"/>
    <w:rsid w:val="00FB305C"/>
    <w:rsid w:val="00FC2E3D"/>
    <w:rsid w:val="00FC3BDE"/>
    <w:rsid w:val="00FC4231"/>
    <w:rsid w:val="00FD1781"/>
    <w:rsid w:val="00FD1DBE"/>
    <w:rsid w:val="00FD25A7"/>
    <w:rsid w:val="00FD27B6"/>
    <w:rsid w:val="00FD3689"/>
    <w:rsid w:val="00FD42A3"/>
    <w:rsid w:val="00FD7468"/>
    <w:rsid w:val="00FD7CE0"/>
    <w:rsid w:val="00FE0B3B"/>
    <w:rsid w:val="00FE1BE2"/>
    <w:rsid w:val="00FE5013"/>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20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27C5"/>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95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image" Target="media/image8.png"/><Relationship Id="rId26" Type="http://schemas.openxmlformats.org/officeDocument/2006/relationships/image" Target="media/image16.emf"/><Relationship Id="rId39" Type="http://schemas.openxmlformats.org/officeDocument/2006/relationships/image" Target="media/image29.png"/><Relationship Id="rId3" Type="http://schemas.openxmlformats.org/officeDocument/2006/relationships/numbering" Target="numbering.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footnotes" Target="footnotes.xml"/><Relationship Id="rId17" Type="http://schemas.openxmlformats.org/officeDocument/2006/relationships/image" Target="media/image7.png"/><Relationship Id="rId25" Type="http://schemas.openxmlformats.org/officeDocument/2006/relationships/image" Target="media/image15.emf"/><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header" Target="header2.xml"/><Relationship Id="rId48"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46A980-468C-49D2-B012-D4295014E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1964</Words>
  <Characters>11787</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13724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2022-04-05T05:24:00Z</dcterms:created>
  <dcterms:modified xsi:type="dcterms:W3CDTF">2022-04-05T05:24:00Z</dcterms:modified>
  <cp:category/>
</cp:coreProperties>
</file>