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860D7" w14:textId="4FB62267" w:rsidR="00001223" w:rsidRPr="00B227C1" w:rsidRDefault="00001223" w:rsidP="001D3934">
      <w:pPr>
        <w:pStyle w:val="OZNPROJEKTUwskazaniedatylubwersjiprojektu"/>
      </w:pPr>
      <w:bookmarkStart w:id="0" w:name="_GoBack"/>
      <w:bookmarkEnd w:id="0"/>
      <w:r>
        <w:t xml:space="preserve">projekt </w:t>
      </w:r>
      <w:r w:rsidR="001E073D">
        <w:t>12</w:t>
      </w:r>
      <w:r>
        <w:t>.</w:t>
      </w:r>
      <w:r w:rsidR="001E073D">
        <w:t>04</w:t>
      </w:r>
      <w:r>
        <w:t>.202</w:t>
      </w:r>
      <w:r w:rsidR="00583AFA">
        <w:t>2</w:t>
      </w:r>
      <w:r>
        <w:t xml:space="preserve"> r.</w:t>
      </w:r>
    </w:p>
    <w:p w14:paraId="27C7D21A" w14:textId="6F65A110" w:rsidR="00001223" w:rsidRPr="00F16DE1" w:rsidRDefault="00001223" w:rsidP="00001223">
      <w:pPr>
        <w:pStyle w:val="OZNRODZAKTUtznustawalubrozporzdzenieiorganwydajcy"/>
      </w:pPr>
      <w:r w:rsidRPr="00F16DE1">
        <w:t>USTAWA</w:t>
      </w:r>
      <w:r w:rsidR="00746B56">
        <w:t xml:space="preserve"> </w:t>
      </w:r>
    </w:p>
    <w:p w14:paraId="37D3F98D" w14:textId="77777777" w:rsidR="00001223" w:rsidRPr="00B227C1" w:rsidRDefault="00001223" w:rsidP="00001223">
      <w:pPr>
        <w:pStyle w:val="DATAAKTUdatauchwalenialubwydaniaaktu"/>
      </w:pPr>
      <w:r w:rsidRPr="00B227C1">
        <w:t xml:space="preserve">z dnia </w:t>
      </w:r>
      <w:r>
        <w:t>…………………..</w:t>
      </w:r>
    </w:p>
    <w:p w14:paraId="5A196259" w14:textId="77777777" w:rsidR="00001223" w:rsidRPr="00CD4ABF" w:rsidRDefault="00001223" w:rsidP="00001223">
      <w:pPr>
        <w:pStyle w:val="TYTUAKTUprzedmiotregulacjiustawylubrozporzdzenia"/>
        <w:rPr>
          <w:rStyle w:val="IGindeksgrny"/>
        </w:rPr>
      </w:pPr>
      <w:r w:rsidRPr="00F16DE1">
        <w:t>o delegowaniu kierowców w sektorze transportu drogowego</w:t>
      </w:r>
      <w:r w:rsidRPr="00CD4ABF">
        <w:rPr>
          <w:rStyle w:val="IGindeksgrny"/>
        </w:rPr>
        <w:footnoteReference w:id="2"/>
      </w:r>
      <w:r w:rsidRPr="00CD4ABF">
        <w:rPr>
          <w:rStyle w:val="IGindeksgrny"/>
        </w:rPr>
        <w:t xml:space="preserve">), </w:t>
      </w:r>
      <w:r w:rsidRPr="00CD4ABF">
        <w:rPr>
          <w:rStyle w:val="IGindeksgrny"/>
        </w:rPr>
        <w:footnoteReference w:id="3"/>
      </w:r>
      <w:r w:rsidRPr="00CD4ABF">
        <w:rPr>
          <w:rStyle w:val="IGindeksgrny"/>
        </w:rPr>
        <w:t>)</w:t>
      </w:r>
    </w:p>
    <w:p w14:paraId="1ADEDF27" w14:textId="77777777" w:rsidR="00001223" w:rsidRPr="00D050E2" w:rsidRDefault="00001223" w:rsidP="00001223">
      <w:pPr>
        <w:pStyle w:val="ROZDZODDZOZNoznaczenierozdziauluboddziau"/>
      </w:pPr>
      <w:r w:rsidRPr="00D050E2">
        <w:t>Rozdział 1</w:t>
      </w:r>
    </w:p>
    <w:p w14:paraId="7323A771" w14:textId="77777777" w:rsidR="00001223" w:rsidRPr="00F16DE1" w:rsidRDefault="00001223" w:rsidP="00001223">
      <w:pPr>
        <w:pStyle w:val="ROZDZODDZPRZEDMprzedmiotregulacjirozdziauluboddziau"/>
      </w:pPr>
      <w:r w:rsidRPr="00F16DE1">
        <w:t>Przepisy ogólne</w:t>
      </w:r>
    </w:p>
    <w:p w14:paraId="39DB96CF" w14:textId="77777777" w:rsidR="00001223" w:rsidRPr="00B227C1" w:rsidRDefault="00001223" w:rsidP="00001223">
      <w:pPr>
        <w:pStyle w:val="ARTartustawynprozporzdzenia"/>
      </w:pPr>
      <w:r w:rsidRPr="00001223">
        <w:rPr>
          <w:rStyle w:val="Ppogrubienie"/>
        </w:rPr>
        <w:t>Art. 1.</w:t>
      </w:r>
      <w:r>
        <w:t xml:space="preserve"> 1. </w:t>
      </w:r>
      <w:r w:rsidRPr="00B227C1">
        <w:t>Ustawa określa zasady:</w:t>
      </w:r>
    </w:p>
    <w:p w14:paraId="3835474F" w14:textId="77777777" w:rsidR="00001223" w:rsidRDefault="00001223" w:rsidP="00001223">
      <w:pPr>
        <w:pStyle w:val="PKTpunkt"/>
      </w:pPr>
      <w:r w:rsidRPr="00B227C1">
        <w:t>1)</w:t>
      </w:r>
      <w:r>
        <w:tab/>
      </w:r>
      <w:r w:rsidRPr="00B227C1">
        <w:t>delegowania kierowców w sektorze transportu drogowego na terytorium Rzeczypospolitej Polskiej;</w:t>
      </w:r>
    </w:p>
    <w:p w14:paraId="6EFD7FCE" w14:textId="77777777" w:rsidR="00001223" w:rsidRDefault="00001223" w:rsidP="00001223">
      <w:pPr>
        <w:pStyle w:val="PKTpunkt"/>
      </w:pPr>
      <w:r w:rsidRPr="00B227C1">
        <w:t>2)</w:t>
      </w:r>
      <w:r>
        <w:tab/>
      </w:r>
      <w:r w:rsidRPr="00B227C1">
        <w:t>kontroli przestrzegania przepisów o delegowaniu kierowców w sektorze transportu drogowego na terytorium Rzeczypospolitej Polskiej oraz realizacji obowiązków informacyjnych związanych z delegowaniem kierowców;</w:t>
      </w:r>
    </w:p>
    <w:p w14:paraId="0E1D0770" w14:textId="77777777" w:rsidR="00001223" w:rsidRDefault="00001223" w:rsidP="00001223">
      <w:pPr>
        <w:pStyle w:val="PKTpunkt"/>
      </w:pPr>
      <w:r>
        <w:t>3</w:t>
      </w:r>
      <w:r w:rsidRPr="00B227C1">
        <w:t>)</w:t>
      </w:r>
      <w:r>
        <w:tab/>
      </w:r>
      <w:r w:rsidRPr="00B227C1">
        <w:t>kontroli drogowej delegowania kierowców w sektorze transportu drogowego na terytorium Rzeczypospolitej Polskiej;</w:t>
      </w:r>
    </w:p>
    <w:p w14:paraId="0AB30212" w14:textId="77777777" w:rsidR="00001223" w:rsidRPr="00B227C1" w:rsidRDefault="00001223" w:rsidP="00001223">
      <w:pPr>
        <w:pStyle w:val="PKTpunkt"/>
      </w:pPr>
      <w:r>
        <w:t>4</w:t>
      </w:r>
      <w:r w:rsidRPr="00B227C1">
        <w:t>)</w:t>
      </w:r>
      <w:r>
        <w:tab/>
      </w:r>
      <w:r w:rsidRPr="00B227C1">
        <w:t xml:space="preserve">współpracy między </w:t>
      </w:r>
      <w:r>
        <w:t>Inspekcją Transportu Drogowego</w:t>
      </w:r>
      <w:r w:rsidRPr="00B227C1">
        <w:t xml:space="preserve"> oraz Państwową Inspekcją Pracy w zakresie przekazywania informacji związanych z delegowaniem kierowców w sektorze transportu drogowego na terytorium Rzeczypospolitej Polskiej;</w:t>
      </w:r>
    </w:p>
    <w:p w14:paraId="106330BA" w14:textId="77777777" w:rsidR="00001223" w:rsidRDefault="00001223" w:rsidP="00001223">
      <w:pPr>
        <w:pStyle w:val="PKTpunkt"/>
      </w:pPr>
      <w:r>
        <w:t>5</w:t>
      </w:r>
      <w:r w:rsidRPr="00B227C1">
        <w:t>)</w:t>
      </w:r>
      <w:r>
        <w:tab/>
      </w:r>
      <w:r w:rsidRPr="00B227C1">
        <w:t>współpracy z właściwymi organami innych państw członkowskich dotyczącej delegowania kierowców w sektorze transportu drogowego na terytorium Rzeczypospolitej Polskiej i z tego terytorium;</w:t>
      </w:r>
    </w:p>
    <w:p w14:paraId="48510E49" w14:textId="77777777" w:rsidR="00001223" w:rsidRDefault="00001223" w:rsidP="00001223">
      <w:pPr>
        <w:pStyle w:val="PKTpunkt"/>
      </w:pPr>
      <w:r>
        <w:t>6</w:t>
      </w:r>
      <w:r w:rsidRPr="00B227C1">
        <w:t>)</w:t>
      </w:r>
      <w:r>
        <w:tab/>
      </w:r>
      <w:r w:rsidRPr="00B227C1">
        <w:t xml:space="preserve">postępowania </w:t>
      </w:r>
      <w:r>
        <w:t xml:space="preserve">związanego </w:t>
      </w:r>
      <w:r w:rsidRPr="00B227C1">
        <w:t>z realizacją</w:t>
      </w:r>
      <w:r>
        <w:t xml:space="preserve"> lub składaniem </w:t>
      </w:r>
      <w:r w:rsidRPr="00B227C1">
        <w:t>wniosków o powiadomienie o decyzji w sprawie nałożenia na przewoźnika drogowego delegującego kierowcę na terytorium Rzeczypospolitej Polskiej i z tego terytorium administracyjnej kary pieniężnej lub grzywny administracyjnej oraz o egzekucję takiej kary lub grzywny</w:t>
      </w:r>
      <w:r>
        <w:t>.</w:t>
      </w:r>
    </w:p>
    <w:p w14:paraId="689DE1A1" w14:textId="4ED6B517" w:rsidR="00001223" w:rsidRDefault="00001223" w:rsidP="00001223">
      <w:pPr>
        <w:pStyle w:val="USTustnpkodeksu"/>
      </w:pPr>
      <w:r>
        <w:lastRenderedPageBreak/>
        <w:t xml:space="preserve">2. W sprawach nieuregulowanych w niniejszej ustawie stosuje się odpowiednio art. 9–16 </w:t>
      </w:r>
      <w:r w:rsidRPr="00B227C1">
        <w:t>ustawy z dnia 10 czerwca 2016 r. o delegowaniu pracowników w ramach świadczenia usług</w:t>
      </w:r>
      <w:r>
        <w:t xml:space="preserve"> </w:t>
      </w:r>
      <w:r w:rsidRPr="00B227C1">
        <w:t>(Dz. U. z 2021 r. poz. 1140)</w:t>
      </w:r>
      <w:r w:rsidR="002B7E42">
        <w:t>.</w:t>
      </w:r>
    </w:p>
    <w:p w14:paraId="0BE5D8E6" w14:textId="77777777" w:rsidR="00001223" w:rsidRPr="00B227C1" w:rsidRDefault="00001223" w:rsidP="00001223">
      <w:pPr>
        <w:pStyle w:val="ARTartustawynprozporzdzenia"/>
      </w:pPr>
      <w:r w:rsidRPr="00001223">
        <w:rPr>
          <w:rStyle w:val="Ppogrubienie"/>
        </w:rPr>
        <w:t>Art. 2.</w:t>
      </w:r>
      <w:r>
        <w:t> </w:t>
      </w:r>
      <w:r w:rsidRPr="00B227C1">
        <w:t>1. Przepisów ustawy nie stosuje się do kierowców delegowanych:</w:t>
      </w:r>
    </w:p>
    <w:p w14:paraId="0BBEA941" w14:textId="77777777" w:rsidR="00001223" w:rsidRPr="007767D0" w:rsidRDefault="00001223" w:rsidP="00001223">
      <w:pPr>
        <w:pStyle w:val="PKTpunkt"/>
      </w:pPr>
      <w:r w:rsidRPr="00F16DE1">
        <w:t>1)</w:t>
      </w:r>
      <w:r w:rsidRPr="00F16DE1">
        <w:tab/>
      </w:r>
      <w:r w:rsidRPr="007767D0">
        <w:t>na terytorium Rzeczypospolitej Polskiej:</w:t>
      </w:r>
    </w:p>
    <w:p w14:paraId="2C6FD0D8" w14:textId="77777777" w:rsidR="00001223" w:rsidRPr="007767D0" w:rsidRDefault="00001223" w:rsidP="00001223">
      <w:pPr>
        <w:pStyle w:val="LITlitera"/>
      </w:pPr>
      <w:r w:rsidRPr="00F16DE1">
        <w:t>a)</w:t>
      </w:r>
      <w:r w:rsidRPr="00F16DE1">
        <w:tab/>
      </w:r>
      <w:r w:rsidRPr="007767D0">
        <w:t>do pracy w oddziale lub przedsiębiorstwie należącym do grupy przedsiębiorstw, do której należy pracodawca delegujący kierowcę na terytorium Rzeczypospolitej Polskiej,</w:t>
      </w:r>
    </w:p>
    <w:p w14:paraId="58ABCB14" w14:textId="77777777" w:rsidR="00001223" w:rsidRPr="007767D0" w:rsidRDefault="00001223" w:rsidP="00001223">
      <w:pPr>
        <w:pStyle w:val="LITlitera"/>
      </w:pPr>
      <w:r w:rsidRPr="00F16DE1">
        <w:t>b)</w:t>
      </w:r>
      <w:r w:rsidRPr="00F16DE1">
        <w:tab/>
      </w:r>
      <w:r w:rsidRPr="007767D0">
        <w:t>przez podmiot będący agencją pracy tymczasowej albo agencją wynajmującą personel, który skierował kierowcę do pracodawcy użytkownika,</w:t>
      </w:r>
    </w:p>
    <w:p w14:paraId="519AAB96" w14:textId="15143DC9" w:rsidR="00001223" w:rsidRPr="007767D0" w:rsidRDefault="00001223" w:rsidP="00001223">
      <w:pPr>
        <w:pStyle w:val="LITlitera"/>
      </w:pPr>
      <w:r w:rsidRPr="00F16DE1">
        <w:t>c)</w:t>
      </w:r>
      <w:r w:rsidRPr="00F16DE1">
        <w:tab/>
      </w:r>
      <w:r w:rsidRPr="007767D0">
        <w:t xml:space="preserve">z </w:t>
      </w:r>
      <w:r w:rsidRPr="00F16DE1">
        <w:t>państw</w:t>
      </w:r>
      <w:r>
        <w:t>a</w:t>
      </w:r>
      <w:r w:rsidRPr="00F16DE1">
        <w:t xml:space="preserve"> </w:t>
      </w:r>
      <w:r>
        <w:t>członkowskiego Europejskiego Porozumienia o Wolnym Handlu (EFTA)</w:t>
      </w:r>
      <w:r w:rsidRPr="007767D0">
        <w:t>;</w:t>
      </w:r>
    </w:p>
    <w:p w14:paraId="35B573DB" w14:textId="77777777" w:rsidR="00001223" w:rsidRPr="007767D0" w:rsidRDefault="00001223" w:rsidP="00001223">
      <w:pPr>
        <w:pStyle w:val="PKTpunkt"/>
      </w:pPr>
      <w:r w:rsidRPr="00F16DE1">
        <w:t>2)</w:t>
      </w:r>
      <w:r w:rsidRPr="00F16DE1">
        <w:tab/>
      </w:r>
      <w:r w:rsidRPr="007767D0">
        <w:t>z terytorium Rzeczypospolitej Polskiej:</w:t>
      </w:r>
    </w:p>
    <w:p w14:paraId="0D2A74A6" w14:textId="77777777" w:rsidR="00001223" w:rsidRPr="007767D0" w:rsidRDefault="00001223" w:rsidP="00001223">
      <w:pPr>
        <w:pStyle w:val="LITlitera"/>
      </w:pPr>
      <w:r w:rsidRPr="00F16DE1">
        <w:t>a)</w:t>
      </w:r>
      <w:r w:rsidRPr="00F16DE1">
        <w:tab/>
      </w:r>
      <w:r w:rsidRPr="007767D0">
        <w:t>do pracy w oddziale lub przedsiębiorstwie należącym do grupy przedsiębiorstw, do której należy pracodawca delegujący kierowcę z terytorium Rzeczypospolitej Polskiej,</w:t>
      </w:r>
    </w:p>
    <w:p w14:paraId="30C9C0D9" w14:textId="77777777" w:rsidR="00001223" w:rsidRPr="007767D0" w:rsidRDefault="00001223" w:rsidP="00001223">
      <w:pPr>
        <w:pStyle w:val="LITlitera"/>
      </w:pPr>
      <w:r w:rsidRPr="00F16DE1">
        <w:t>b)</w:t>
      </w:r>
      <w:r w:rsidRPr="00F16DE1">
        <w:tab/>
      </w:r>
      <w:r w:rsidRPr="007767D0">
        <w:t>przez podmiot będący agencją pracy tymczasowej,</w:t>
      </w:r>
    </w:p>
    <w:p w14:paraId="46F815AE" w14:textId="449309F5" w:rsidR="00001223" w:rsidRPr="007767D0" w:rsidRDefault="00001223" w:rsidP="00001223">
      <w:pPr>
        <w:pStyle w:val="LITlitera"/>
      </w:pPr>
      <w:r w:rsidRPr="00F16DE1">
        <w:t>c)</w:t>
      </w:r>
      <w:r w:rsidRPr="00F16DE1">
        <w:tab/>
      </w:r>
      <w:r w:rsidRPr="007767D0">
        <w:t xml:space="preserve">na terytorium </w:t>
      </w:r>
      <w:r w:rsidRPr="00F16DE1">
        <w:t>państw</w:t>
      </w:r>
      <w:r>
        <w:t>a</w:t>
      </w:r>
      <w:r w:rsidRPr="00F16DE1">
        <w:t xml:space="preserve"> </w:t>
      </w:r>
      <w:r>
        <w:t>członkowskiego Europejskiego Porozumienia o Wolnym Handlu (EFTA)</w:t>
      </w:r>
      <w:r w:rsidRPr="007767D0">
        <w:t>.</w:t>
      </w:r>
    </w:p>
    <w:p w14:paraId="36648DAD" w14:textId="57F1CFD9" w:rsidR="00001223" w:rsidRDefault="00001223" w:rsidP="00001223">
      <w:pPr>
        <w:pStyle w:val="USTustnpkodeksu"/>
      </w:pPr>
      <w:r w:rsidRPr="001C41A8">
        <w:t>2.</w:t>
      </w:r>
      <w:r>
        <w:t> </w:t>
      </w:r>
      <w:r w:rsidRPr="001C41A8">
        <w:t>Do kierowców, o których mowa w ust. 1, stosuje się przepisy ustawy z dnia 10</w:t>
      </w:r>
      <w:r w:rsidRPr="00B227C1">
        <w:t xml:space="preserve"> czerwca 2016 r. o delegowaniu pracowników w ramach świadczenia usług.</w:t>
      </w:r>
    </w:p>
    <w:p w14:paraId="4A9BFB0A" w14:textId="1DEE0F85" w:rsidR="00001223" w:rsidRDefault="00001223" w:rsidP="00001223">
      <w:pPr>
        <w:pStyle w:val="USTustnpkodeksu"/>
      </w:pPr>
      <w:r w:rsidRPr="00E23CC4">
        <w:t>3.</w:t>
      </w:r>
      <w:r>
        <w:t> </w:t>
      </w:r>
      <w:r w:rsidRPr="00E23CC4">
        <w:t>Do przewoźnika drogowego</w:t>
      </w:r>
      <w:r>
        <w:t>, który</w:t>
      </w:r>
      <w:r w:rsidRPr="00E23CC4">
        <w:t xml:space="preserve"> deleguj</w:t>
      </w:r>
      <w:r>
        <w:t xml:space="preserve">e </w:t>
      </w:r>
      <w:r w:rsidRPr="00E23CC4">
        <w:t>na terytorium R</w:t>
      </w:r>
      <w:r>
        <w:t>zeczypospolitej Polskiej</w:t>
      </w:r>
      <w:r w:rsidRPr="00E23CC4">
        <w:t xml:space="preserve"> kierowcę, o którym mowa w ust. 1 pkt 1, stosuje się odpowiednio  art. </w:t>
      </w:r>
      <w:r>
        <w:t>29</w:t>
      </w:r>
      <w:r w:rsidRPr="00E23CC4">
        <w:t>.</w:t>
      </w:r>
    </w:p>
    <w:p w14:paraId="5CFA9CA0" w14:textId="77777777" w:rsidR="00001223" w:rsidRPr="00B227C1" w:rsidRDefault="00001223" w:rsidP="00001223">
      <w:pPr>
        <w:pStyle w:val="ARTartustawynprozporzdzenia"/>
      </w:pPr>
      <w:r w:rsidRPr="00001223">
        <w:rPr>
          <w:rStyle w:val="Ppogrubienie"/>
        </w:rPr>
        <w:t>Art. 3.</w:t>
      </w:r>
      <w:r>
        <w:t> </w:t>
      </w:r>
      <w:r w:rsidRPr="00B227C1">
        <w:t>Użyte w ustawie określenia oznaczają:</w:t>
      </w:r>
    </w:p>
    <w:p w14:paraId="155798D8" w14:textId="77777777" w:rsidR="00001223" w:rsidRPr="00B227C1" w:rsidRDefault="00001223" w:rsidP="00001223">
      <w:pPr>
        <w:pStyle w:val="PKTpunkt"/>
      </w:pPr>
      <w:r w:rsidRPr="00B227C1">
        <w:t>1)</w:t>
      </w:r>
      <w:r>
        <w:tab/>
      </w:r>
      <w:r w:rsidRPr="00B227C1">
        <w:t xml:space="preserve">dzień roboczy </w:t>
      </w:r>
      <w:r>
        <w:t>–</w:t>
      </w:r>
      <w:r w:rsidRPr="00B227C1">
        <w:t xml:space="preserve"> dzień kalendarzowy z wyjątkiem sobót oraz dni wolnych od pracy określonych w przepisach ustawy z dnia 18 stycznia 1951 r. o dniach wolnych od pracy (Dz. U. z 2020 r. poz. 1920);</w:t>
      </w:r>
    </w:p>
    <w:p w14:paraId="5C8F4D77" w14:textId="77777777" w:rsidR="00001223" w:rsidRPr="0081578D" w:rsidRDefault="00001223" w:rsidP="00001223">
      <w:pPr>
        <w:pStyle w:val="PKTpunkt"/>
      </w:pPr>
      <w:r w:rsidRPr="0081578D">
        <w:t>2)</w:t>
      </w:r>
      <w:r w:rsidRPr="00F16DE1">
        <w:tab/>
      </w:r>
      <w:r w:rsidRPr="0081578D">
        <w:t xml:space="preserve">organ wnioskujący – właściwy organ państwa członkowskiego, który </w:t>
      </w:r>
      <w:r>
        <w:t>składa</w:t>
      </w:r>
      <w:r w:rsidRPr="0081578D">
        <w:t xml:space="preserve"> wnios</w:t>
      </w:r>
      <w:r>
        <w:t>e</w:t>
      </w:r>
      <w:r w:rsidRPr="0081578D">
        <w:t xml:space="preserve">k o powiadomienie o decyzji w sprawie nałożenia administracyjnej kary pieniężnej lub grzywny administracyjnej w związku z naruszeniem przepisów dotyczących delegowania kierowców </w:t>
      </w:r>
      <w:r>
        <w:t>na</w:t>
      </w:r>
      <w:r w:rsidRPr="0081578D">
        <w:t xml:space="preserve"> terytorium Rzeczypospolitej Polskiej </w:t>
      </w:r>
      <w:r>
        <w:t xml:space="preserve">i z tego terytorium </w:t>
      </w:r>
      <w:r w:rsidRPr="0081578D">
        <w:t>lub o egzekucję takiej kary lub grzywny;</w:t>
      </w:r>
    </w:p>
    <w:p w14:paraId="009BB483" w14:textId="77777777" w:rsidR="00001223" w:rsidRPr="00B227C1" w:rsidRDefault="00001223" w:rsidP="00001223">
      <w:pPr>
        <w:pStyle w:val="PKTpunkt"/>
      </w:pPr>
      <w:r w:rsidRPr="00B227C1">
        <w:lastRenderedPageBreak/>
        <w:t>3)</w:t>
      </w:r>
      <w:r>
        <w:tab/>
      </w:r>
      <w:r w:rsidRPr="00B227C1">
        <w:t xml:space="preserve">państwo członkowskie </w:t>
      </w:r>
      <w:r>
        <w:t>–</w:t>
      </w:r>
      <w:r w:rsidRPr="00B227C1">
        <w:t xml:space="preserve"> państwo członkowskie Unii Europejskiej oraz państwo, które przyjęło, w drodze umowy z Unią Europejską, zobowiązanie do implementacji do krajowego porządku prawnego przepisów dyrektywy Parlamentu Europejskiego i Rady (UE) 2020/1057 z dnia 15 lipca 2020 r. ustanawiającej przepisy szczególne w odniesieniu do dyrektywy 96/71/WE i dyrektywy 2014/67/UE dotyczące delegowania kierowców w sektorze transportu drogowego oraz zmieniającej dyrektywę 2006/22/WE w odniesieniu do wymogów w zakresie egzekwowania przepisów oraz rozporządzenie (UE) nr 1024/2012 (Dz. Urz. UE L 249 z 31.07.2020, str. 49);</w:t>
      </w:r>
    </w:p>
    <w:p w14:paraId="7068B6BD" w14:textId="096F3C33" w:rsidR="00001223" w:rsidRPr="00F16DE1" w:rsidRDefault="00001223" w:rsidP="00001223">
      <w:pPr>
        <w:pStyle w:val="PKTpunkt"/>
      </w:pPr>
      <w:r w:rsidRPr="00B227C1">
        <w:t>4)</w:t>
      </w:r>
      <w:r>
        <w:tab/>
      </w:r>
      <w:r w:rsidRPr="00B227C1">
        <w:t>przewoźnik drogowy – przewoźnika drogowego w rozumieniu art. 4 pkt 15 ustawy z dnia 6 września 2001 r. o transporcie drogowym</w:t>
      </w:r>
      <w:r>
        <w:t xml:space="preserve"> (Dz. U. z 20</w:t>
      </w:r>
      <w:r w:rsidR="000C18AA">
        <w:t>22</w:t>
      </w:r>
      <w:r>
        <w:t xml:space="preserve"> r. poz. </w:t>
      </w:r>
      <w:r w:rsidR="000C18AA">
        <w:t>180 i 209</w:t>
      </w:r>
      <w:r>
        <w:t>)</w:t>
      </w:r>
      <w:r w:rsidRPr="00B227C1">
        <w:t>;</w:t>
      </w:r>
    </w:p>
    <w:p w14:paraId="7C3776DB" w14:textId="77777777" w:rsidR="00001223" w:rsidRPr="00530A88" w:rsidRDefault="00001223" w:rsidP="00001223">
      <w:pPr>
        <w:pStyle w:val="PKTpunkt"/>
      </w:pPr>
      <w:r w:rsidRPr="001660BB">
        <w:t>5</w:t>
      </w:r>
      <w:r w:rsidRPr="00530A88">
        <w:t>)</w:t>
      </w:r>
      <w:r w:rsidRPr="00530A88">
        <w:tab/>
        <w:t>przewoźnik drogowy delegujący kierowcę na terytorium Rzeczypospolitej Polskiej – przewoźnika drogowego mającego siedzibę w innym państwie członkowskim, który kieruje tymczasowo kierowcę będącego jego pracownikiem do pracy na terytorium Rzeczypospolitej Polskiej, w związku z realizacją usługi transportu drogowego przez tego przewoźnika;</w:t>
      </w:r>
    </w:p>
    <w:p w14:paraId="76D7A139" w14:textId="1C1F216F" w:rsidR="00001223" w:rsidRPr="00B227C1" w:rsidRDefault="00001223" w:rsidP="00001223">
      <w:pPr>
        <w:pStyle w:val="PKTpunkt"/>
      </w:pPr>
      <w:r>
        <w:t>6</w:t>
      </w:r>
      <w:r w:rsidRPr="00B227C1">
        <w:t>)</w:t>
      </w:r>
      <w:r>
        <w:tab/>
      </w:r>
      <w:r w:rsidRPr="00B227C1">
        <w:t>przewoźnik drogowy delegujący kierowcę z terytorium R</w:t>
      </w:r>
      <w:r>
        <w:t xml:space="preserve">zeczypospolitej </w:t>
      </w:r>
      <w:r w:rsidRPr="00B227C1">
        <w:t>P</w:t>
      </w:r>
      <w:r>
        <w:t>olskiej</w:t>
      </w:r>
      <w:r w:rsidRPr="00B227C1">
        <w:t xml:space="preserve"> </w:t>
      </w:r>
      <w:r w:rsidRPr="00C80A5F">
        <w:t>–</w:t>
      </w:r>
      <w:r w:rsidRPr="00B227C1">
        <w:t xml:space="preserve"> przewoźnika drogowego mającego siedzibę na terytorium Rzeczypospolitej Polskiej</w:t>
      </w:r>
      <w:r w:rsidR="00C96B4C">
        <w:t>,</w:t>
      </w:r>
      <w:r w:rsidRPr="00B227C1">
        <w:t xml:space="preserve"> </w:t>
      </w:r>
      <w:r>
        <w:t xml:space="preserve">który </w:t>
      </w:r>
      <w:r w:rsidRPr="00B227C1">
        <w:t>kieruj</w:t>
      </w:r>
      <w:r>
        <w:t>e</w:t>
      </w:r>
      <w:r w:rsidRPr="00B227C1">
        <w:t xml:space="preserve"> tymczasowo </w:t>
      </w:r>
      <w:r w:rsidRPr="00530A88">
        <w:t>kierowcę będącego jego pracownikiem w rozumieniu przepisów państwa członkowskiego, do którego jest delegowany, do pracy na terytorium tego państwa, w związku z realizacją usługi transportu drogowego przez tego przewoźnika;</w:t>
      </w:r>
    </w:p>
    <w:p w14:paraId="4950F6AD" w14:textId="3C97B98A" w:rsidR="00001223" w:rsidRDefault="00001223" w:rsidP="00001223">
      <w:pPr>
        <w:pStyle w:val="PKTpunkt"/>
      </w:pPr>
      <w:r>
        <w:t>7)</w:t>
      </w:r>
      <w:r>
        <w:tab/>
      </w:r>
      <w:r w:rsidRPr="00B227C1">
        <w:t>kierowca delegowany na terytorium R</w:t>
      </w:r>
      <w:r>
        <w:t xml:space="preserve">zeczypospolitej </w:t>
      </w:r>
      <w:r w:rsidRPr="00B227C1">
        <w:t>P</w:t>
      </w:r>
      <w:r>
        <w:t>olskiej</w:t>
      </w:r>
      <w:r w:rsidRPr="00B227C1">
        <w:t xml:space="preserve"> </w:t>
      </w:r>
      <w:r w:rsidRPr="00C80A5F">
        <w:t>–</w:t>
      </w:r>
      <w:r w:rsidRPr="00B227C1">
        <w:t xml:space="preserve"> kierowcę zatrudnionego w warunkach </w:t>
      </w:r>
      <w:r>
        <w:t xml:space="preserve">odpowiadających warunkom </w:t>
      </w:r>
      <w:r w:rsidRPr="00B227C1">
        <w:t>określony</w:t>
      </w:r>
      <w:r>
        <w:t>m</w:t>
      </w:r>
      <w:r w:rsidRPr="00B227C1">
        <w:t xml:space="preserve"> w art. 22 § 1 </w:t>
      </w:r>
      <w:r>
        <w:t xml:space="preserve">ustawy z dnia 26 czerwca 1974 r. – </w:t>
      </w:r>
      <w:r w:rsidRPr="00B227C1">
        <w:t xml:space="preserve">Kodeks </w:t>
      </w:r>
      <w:r>
        <w:t>p</w:t>
      </w:r>
      <w:r w:rsidRPr="00B227C1">
        <w:t>racy (Dz. U. z 2020 r. poz. 1320</w:t>
      </w:r>
      <w:r w:rsidR="000C18AA">
        <w:t>,</w:t>
      </w:r>
      <w:r w:rsidRPr="00B227C1">
        <w:t xml:space="preserve"> z 2021 r. poz. 1162</w:t>
      </w:r>
      <w:r w:rsidR="000C18AA">
        <w:t xml:space="preserve"> oraz z 2022 r. poz. 655</w:t>
      </w:r>
      <w:r w:rsidRPr="00B227C1">
        <w:t>) w innym państwie członkowskim, tymczasowo skierowanego do pracy na terytorium Rzeczypospolitej Polskiej przez przewoźnika drogowego delegującego kierowcę na terytorium Rzeczypospolitej Polskiej;</w:t>
      </w:r>
    </w:p>
    <w:p w14:paraId="42142523" w14:textId="77777777" w:rsidR="00001223" w:rsidRPr="00B227C1" w:rsidRDefault="00001223" w:rsidP="00001223">
      <w:pPr>
        <w:pStyle w:val="PKTpunkt"/>
      </w:pPr>
      <w:r>
        <w:t>8</w:t>
      </w:r>
      <w:r w:rsidRPr="00B227C1">
        <w:t>)</w:t>
      </w:r>
      <w:r>
        <w:tab/>
      </w:r>
      <w:r w:rsidRPr="00B227C1">
        <w:t>kierowca delegowany z terytorium R</w:t>
      </w:r>
      <w:r>
        <w:t xml:space="preserve">zeczypospolitej </w:t>
      </w:r>
      <w:r w:rsidRPr="00B227C1">
        <w:t>P</w:t>
      </w:r>
      <w:r>
        <w:t>olskiej</w:t>
      </w:r>
      <w:r w:rsidRPr="00B227C1">
        <w:t xml:space="preserve"> </w:t>
      </w:r>
      <w:r>
        <w:t>–</w:t>
      </w:r>
      <w:r w:rsidRPr="00B227C1">
        <w:t xml:space="preserve"> kierowcę będącego pracownikiem w rozumieniu przepisów państwa członkowskiego, do którego jest delegowany, tymczasowo skierowanego do pracy na terytorium tego państwa </w:t>
      </w:r>
      <w:r w:rsidRPr="00553300">
        <w:t>przez przewoźnika drogowego</w:t>
      </w:r>
      <w:r w:rsidRPr="00B227C1">
        <w:t xml:space="preserve"> delegującego kierowcę z terytorium R</w:t>
      </w:r>
      <w:r>
        <w:t xml:space="preserve">zeczypospolitej </w:t>
      </w:r>
      <w:r w:rsidRPr="00B227C1">
        <w:t>P</w:t>
      </w:r>
      <w:r>
        <w:t>olskiej</w:t>
      </w:r>
      <w:r w:rsidRPr="00B227C1">
        <w:t>;</w:t>
      </w:r>
    </w:p>
    <w:p w14:paraId="19E184D6" w14:textId="7506F458" w:rsidR="00001223" w:rsidRPr="00F16DE1" w:rsidRDefault="00001223" w:rsidP="00001223">
      <w:pPr>
        <w:pStyle w:val="PKTpunkt"/>
      </w:pPr>
      <w:r w:rsidRPr="00F16DE1">
        <w:lastRenderedPageBreak/>
        <w:t>9)</w:t>
      </w:r>
      <w:r w:rsidRPr="00F16DE1">
        <w:tab/>
        <w:t xml:space="preserve">państwo </w:t>
      </w:r>
      <w:r>
        <w:t xml:space="preserve">członkowskie Europejskiego Porozumienia o Wolnym Handlu (EFTA) – państwo będące stroną Europejskiego </w:t>
      </w:r>
      <w:r w:rsidR="00963C74">
        <w:t xml:space="preserve">Porozumienia </w:t>
      </w:r>
      <w:r>
        <w:t>o Wolnym Handlu (EFTA), inne niż państwo będące państwem członkowskim</w:t>
      </w:r>
      <w:r w:rsidRPr="00F16DE1">
        <w:t>;</w:t>
      </w:r>
    </w:p>
    <w:p w14:paraId="7BB1C667" w14:textId="5E429FDB" w:rsidR="00001223" w:rsidRPr="00A763EB" w:rsidRDefault="00001223" w:rsidP="00001223">
      <w:pPr>
        <w:pStyle w:val="PKTpunkt"/>
      </w:pPr>
      <w:r w:rsidRPr="00A763EB">
        <w:t>10)</w:t>
      </w:r>
      <w:r w:rsidRPr="00A763EB">
        <w:tab/>
        <w:t xml:space="preserve">państwo trzecie – państwo inne niż państwo członkowskie oraz inne niż </w:t>
      </w:r>
      <w:r w:rsidRPr="00F16DE1">
        <w:t xml:space="preserve">państwo </w:t>
      </w:r>
      <w:r>
        <w:t>członkowskie Europejskiego Porozumienia o Wolnym Handlu (EFTA)</w:t>
      </w:r>
      <w:r w:rsidRPr="00A763EB">
        <w:t>;</w:t>
      </w:r>
    </w:p>
    <w:p w14:paraId="6E155440" w14:textId="77777777" w:rsidR="00001223" w:rsidRPr="00F16DE1" w:rsidRDefault="00001223" w:rsidP="00001223">
      <w:pPr>
        <w:pStyle w:val="PKTpunkt"/>
      </w:pPr>
      <w:r w:rsidRPr="00F16DE1">
        <w:t>11)</w:t>
      </w:r>
      <w:r w:rsidRPr="00F16DE1">
        <w:tab/>
        <w:t xml:space="preserve">przewoźnik drogowy z państwa trzeciego delegujący kierowcę na terytorium Rzeczypospolitej Polskiej – przewoźnika drogowego mającego siedzibę w państwie trzecim, który w związku z </w:t>
      </w:r>
      <w:r w:rsidRPr="00A763EB">
        <w:t>realizacją usługi transportu drogowego</w:t>
      </w:r>
      <w:r w:rsidRPr="00F16DE1">
        <w:t xml:space="preserve"> kieruje tymczasowo kierowcę na terytorium Rzeczypospolitej Polskiej;</w:t>
      </w:r>
    </w:p>
    <w:p w14:paraId="434E1EC0" w14:textId="77777777" w:rsidR="00001223" w:rsidRPr="00F16DE1" w:rsidRDefault="00001223" w:rsidP="00001223">
      <w:pPr>
        <w:pStyle w:val="PKTpunkt"/>
      </w:pPr>
      <w:r w:rsidRPr="00F16DE1">
        <w:t>12)</w:t>
      </w:r>
      <w:r w:rsidRPr="00F16DE1">
        <w:tab/>
        <w:t xml:space="preserve">kierowca delegowany na terytorium Rzeczypospolitej Polskiej z państwa trzeciego – </w:t>
      </w:r>
      <w:r w:rsidRPr="00B227C1">
        <w:t>kierowcę</w:t>
      </w:r>
      <w:r w:rsidRPr="00F16DE1">
        <w:t xml:space="preserve"> tymczasowo skierowanego na terytorium Rzeczypospolitej Polskiej przez przewoźnika drogowego z państwa trzeciego delegującego kierowcę na terytorium Rzeczypospolitej Polskiej</w:t>
      </w:r>
      <w:r w:rsidRPr="00B227C1">
        <w:t xml:space="preserve"> w związku z realizacją usługi transportu drogowego przez tego przewoźnika;</w:t>
      </w:r>
    </w:p>
    <w:p w14:paraId="26FE7D33" w14:textId="77777777" w:rsidR="00001223" w:rsidRPr="00B227C1" w:rsidRDefault="00001223" w:rsidP="00001223">
      <w:pPr>
        <w:pStyle w:val="PKTpunkt"/>
      </w:pPr>
      <w:r w:rsidRPr="00B227C1">
        <w:t>1</w:t>
      </w:r>
      <w:r>
        <w:t>3</w:t>
      </w:r>
      <w:r w:rsidRPr="00B227C1">
        <w:t>)</w:t>
      </w:r>
      <w:r>
        <w:tab/>
      </w:r>
      <w:r w:rsidRPr="00B227C1">
        <w:t xml:space="preserve">przewóz dwustronny rzeczy </w:t>
      </w:r>
      <w:r w:rsidRPr="00A21A2D">
        <w:t>–</w:t>
      </w:r>
      <w:r w:rsidRPr="00B227C1">
        <w:t xml:space="preserve"> przewóz rzeczy na podstawie umowy przewozowej, z państwa członkowskiego siedziby w rozumieniu art. 2 pkt 8 rozporządzenia Parlamentu Europejskiego i Rady (WE) nr 1071/2009 z dnia 21 października 2009 r. ustanawiającego wspólne zasady dotyczące warunków wykonywania zawodu przewoźnika drogowego i uchylającego dyrektywę Rady 96/26/WE (</w:t>
      </w:r>
      <w:r w:rsidRPr="005E49A9">
        <w:t xml:space="preserve">Dz. Urz. UE L 300 z 14.11.2009, str. 51, z </w:t>
      </w:r>
      <w:proofErr w:type="spellStart"/>
      <w:r w:rsidRPr="005E49A9">
        <w:t>późn</w:t>
      </w:r>
      <w:proofErr w:type="spellEnd"/>
      <w:r w:rsidRPr="005E49A9">
        <w:t>. zm.</w:t>
      </w:r>
      <w:r w:rsidRPr="00CD4ABF">
        <w:rPr>
          <w:rStyle w:val="IGindeksgrny"/>
        </w:rPr>
        <w:footnoteReference w:id="4"/>
      </w:r>
      <w:r w:rsidRPr="00CD4ABF">
        <w:rPr>
          <w:rStyle w:val="IGindeksgrny"/>
        </w:rPr>
        <w:t>)</w:t>
      </w:r>
      <w:r w:rsidRPr="005E49A9">
        <w:t xml:space="preserve">) </w:t>
      </w:r>
      <w:r w:rsidRPr="00B227C1">
        <w:t>do innego państwa członkowskiego lub państwa trzeciego lub z innego państwa członkowskiego lub państwa trzeciego do państwa członkowskiego siedziby;</w:t>
      </w:r>
    </w:p>
    <w:p w14:paraId="0C15D204" w14:textId="77777777" w:rsidR="00001223" w:rsidRPr="00B227C1" w:rsidRDefault="00001223" w:rsidP="00001223">
      <w:pPr>
        <w:pStyle w:val="PKTpunkt"/>
      </w:pPr>
      <w:r w:rsidRPr="00B227C1">
        <w:t>1</w:t>
      </w:r>
      <w:r>
        <w:t>4</w:t>
      </w:r>
      <w:r w:rsidRPr="00B227C1">
        <w:t>)</w:t>
      </w:r>
      <w:r>
        <w:tab/>
      </w:r>
      <w:r w:rsidRPr="00B227C1">
        <w:t xml:space="preserve">przewóz dwustronny osób – przewóz w ramach międzynarodowego okazjonalnego lub regularnego przewozu osób w rozumieniu rozporządzenia Parlamentu Europejskiego i Rady (WE) nr 1073/2009 z dnia 21 października 2009 r. w sprawie wspólnych zasad dostępu do międzynarodowego rynku usług autokarowych i autobusowych i zmieniającego rozporządzenie (WE) nr 561/2006 </w:t>
      </w:r>
      <w:r>
        <w:t>(</w:t>
      </w:r>
      <w:r w:rsidRPr="005E49A9">
        <w:t xml:space="preserve">Dz. Urz. UE L 300 z 14.11.2009, str. 88, z </w:t>
      </w:r>
      <w:proofErr w:type="spellStart"/>
      <w:r w:rsidRPr="005E49A9">
        <w:t>późn</w:t>
      </w:r>
      <w:proofErr w:type="spellEnd"/>
      <w:r w:rsidRPr="005E49A9">
        <w:t>. zm.</w:t>
      </w:r>
      <w:r w:rsidRPr="00CD4ABF">
        <w:rPr>
          <w:rStyle w:val="IGindeksgrny"/>
        </w:rPr>
        <w:footnoteReference w:id="5"/>
      </w:r>
      <w:r w:rsidRPr="00CD4ABF">
        <w:rPr>
          <w:rStyle w:val="IGindeksgrny"/>
        </w:rPr>
        <w:t>)</w:t>
      </w:r>
      <w:r w:rsidRPr="005E49A9">
        <w:t>)</w:t>
      </w:r>
      <w:r w:rsidRPr="00F30391">
        <w:t>, podczas</w:t>
      </w:r>
      <w:r w:rsidRPr="00B227C1">
        <w:t xml:space="preserve"> którego kierowca wykonuje jedną z następujących czynności:</w:t>
      </w:r>
    </w:p>
    <w:p w14:paraId="3C2697AE" w14:textId="77777777" w:rsidR="00001223" w:rsidRPr="00B227C1" w:rsidRDefault="00001223" w:rsidP="00001223">
      <w:pPr>
        <w:pStyle w:val="LITlitera"/>
      </w:pPr>
      <w:r w:rsidRPr="00B227C1">
        <w:lastRenderedPageBreak/>
        <w:t>a)</w:t>
      </w:r>
      <w:r>
        <w:tab/>
      </w:r>
      <w:r w:rsidRPr="00B227C1">
        <w:t>zabiera pasażerów w państwie członkowskim siedziby przewoźnika drogowego i wysadza ich w innym państwie członkowskim lub państwie trzecim</w:t>
      </w:r>
      <w:r>
        <w:t>,</w:t>
      </w:r>
    </w:p>
    <w:p w14:paraId="2F95B8D7" w14:textId="77777777" w:rsidR="00001223" w:rsidRPr="00B227C1" w:rsidRDefault="00001223" w:rsidP="00001223">
      <w:pPr>
        <w:pStyle w:val="LITlitera"/>
      </w:pPr>
      <w:r w:rsidRPr="00B227C1">
        <w:t>b)</w:t>
      </w:r>
      <w:r>
        <w:tab/>
      </w:r>
      <w:r w:rsidRPr="00B227C1">
        <w:t>zabiera pasażerów w państwie członkowskim lub państwie trzecim i wysadza ich w państwie członkowskim siedziby przewoźnika drogowego lub</w:t>
      </w:r>
    </w:p>
    <w:p w14:paraId="1DE0E6A6" w14:textId="77777777" w:rsidR="00001223" w:rsidRPr="00B227C1" w:rsidRDefault="00001223" w:rsidP="00001223">
      <w:pPr>
        <w:pStyle w:val="LITlitera"/>
      </w:pPr>
      <w:r w:rsidRPr="00B227C1">
        <w:t>c)</w:t>
      </w:r>
      <w:r>
        <w:tab/>
      </w:r>
      <w:r w:rsidRPr="00B227C1">
        <w:t>zabiera i wysadza pasażerów w państwie członkowskim siedziby przewoźnika drogowego w celu przeprowadzania wycieczek lokalnych w innym państwie członkowskim lub państwie trzecim zgodnie z rozporządzeniem (WE) nr 1073/2009;</w:t>
      </w:r>
    </w:p>
    <w:p w14:paraId="57FD4046" w14:textId="77777777" w:rsidR="00001223" w:rsidRPr="00B227C1" w:rsidRDefault="00001223" w:rsidP="00001223">
      <w:pPr>
        <w:pStyle w:val="PKTpunkt"/>
      </w:pPr>
      <w:r w:rsidRPr="00B227C1">
        <w:t>1</w:t>
      </w:r>
      <w:r>
        <w:t>5</w:t>
      </w:r>
      <w:r w:rsidRPr="00B227C1">
        <w:t>)</w:t>
      </w:r>
      <w:r>
        <w:tab/>
      </w:r>
      <w:r w:rsidRPr="00B227C1">
        <w:t xml:space="preserve">przejazd tranzytem – przewóz drogowy rzeczy lub przewóz drogowy osób przez terytorium państwa członkowskiego, w ramach którego kierowca nie wykonuje załadunku </w:t>
      </w:r>
      <w:r>
        <w:t>an</w:t>
      </w:r>
      <w:r w:rsidRPr="00B227C1">
        <w:t xml:space="preserve">i rozładunku oraz nie zabiera </w:t>
      </w:r>
      <w:r>
        <w:t>an</w:t>
      </w:r>
      <w:r w:rsidRPr="00B227C1">
        <w:t>i nie wysadza pasażerów;</w:t>
      </w:r>
    </w:p>
    <w:p w14:paraId="2997B2B2" w14:textId="424A9FA5" w:rsidR="00001223" w:rsidRPr="00F16DE1" w:rsidRDefault="00001223" w:rsidP="00001223">
      <w:pPr>
        <w:pStyle w:val="PKTpunkt"/>
      </w:pPr>
      <w:r w:rsidRPr="00B227C1">
        <w:t>1</w:t>
      </w:r>
      <w:r>
        <w:t>6</w:t>
      </w:r>
      <w:r w:rsidRPr="00B227C1">
        <w:t>)</w:t>
      </w:r>
      <w:r>
        <w:tab/>
      </w:r>
      <w:r w:rsidRPr="00B227C1">
        <w:t xml:space="preserve">przewóz kabotażowy – przewóz kabotażowy w </w:t>
      </w:r>
      <w:r w:rsidRPr="00553300">
        <w:t xml:space="preserve">rozumieniu </w:t>
      </w:r>
      <w:r w:rsidRPr="00287824">
        <w:t>art. 2 pkt 6</w:t>
      </w:r>
      <w:r w:rsidRPr="00B227C1">
        <w:t xml:space="preserve"> rozporządzenia Parlamentu Europejskiego i Rady (WE) nr 1072/2009 z dnia 21 października 2009 r. dotyczące</w:t>
      </w:r>
      <w:r>
        <w:t>go</w:t>
      </w:r>
      <w:r w:rsidRPr="00B227C1">
        <w:t xml:space="preserve"> wspólnych zasad dostępu do rynku międzynarodowych przewozów drogowych (</w:t>
      </w:r>
      <w:r w:rsidRPr="00F16DE1">
        <w:t>Dz. Urz. UE L 300 z 14.11.2009, str. 72</w:t>
      </w:r>
      <w:r w:rsidR="00963C74">
        <w:t>,</w:t>
      </w:r>
      <w:r w:rsidRPr="005E49A9">
        <w:t xml:space="preserve"> z </w:t>
      </w:r>
      <w:proofErr w:type="spellStart"/>
      <w:r w:rsidRPr="005E49A9">
        <w:t>późn</w:t>
      </w:r>
      <w:proofErr w:type="spellEnd"/>
      <w:r w:rsidRPr="005E49A9">
        <w:t>. zm.</w:t>
      </w:r>
      <w:r w:rsidRPr="00CD4ABF">
        <w:rPr>
          <w:rStyle w:val="IGindeksgrny"/>
        </w:rPr>
        <w:footnoteReference w:id="6"/>
      </w:r>
      <w:r w:rsidRPr="00CD4ABF">
        <w:rPr>
          <w:rStyle w:val="IGindeksgrny"/>
        </w:rPr>
        <w:t>)</w:t>
      </w:r>
      <w:r w:rsidRPr="005E49A9">
        <w:t xml:space="preserve">) oraz </w:t>
      </w:r>
      <w:r w:rsidRPr="00F16DE1">
        <w:t>art. 2 pkt 7 rozporządzenia (WE) nr 1073/2009</w:t>
      </w:r>
      <w:r w:rsidRPr="00B227C1">
        <w:t>;</w:t>
      </w:r>
    </w:p>
    <w:p w14:paraId="3BAF1468" w14:textId="77777777" w:rsidR="00001223" w:rsidRDefault="00001223" w:rsidP="00001223">
      <w:pPr>
        <w:pStyle w:val="PKTpunkt"/>
      </w:pPr>
      <w:r w:rsidRPr="00B227C1">
        <w:t>1</w:t>
      </w:r>
      <w:r>
        <w:t>7</w:t>
      </w:r>
      <w:r w:rsidRPr="00B227C1">
        <w:t>)</w:t>
      </w:r>
      <w:r>
        <w:tab/>
      </w:r>
      <w:r w:rsidRPr="00B227C1">
        <w:t xml:space="preserve">transport kombinowany – transport kombinowany w rozumieniu art. 4 </w:t>
      </w:r>
      <w:r>
        <w:t>pkt</w:t>
      </w:r>
      <w:r w:rsidRPr="00B227C1">
        <w:t xml:space="preserve"> 13 ustawy z dnia 6 września 2001 r. o transporcie drogowym</w:t>
      </w:r>
      <w:r>
        <w:t>;</w:t>
      </w:r>
    </w:p>
    <w:p w14:paraId="46AEA708" w14:textId="5D2D3FE6" w:rsidR="00001223" w:rsidRPr="00B227C1" w:rsidRDefault="00001223" w:rsidP="00001223">
      <w:pPr>
        <w:pStyle w:val="PKTpunkt"/>
      </w:pPr>
      <w:r>
        <w:t>18)</w:t>
      </w:r>
      <w:r>
        <w:tab/>
        <w:t xml:space="preserve">system IMI – </w:t>
      </w:r>
      <w:r w:rsidRPr="00B227C1">
        <w:t xml:space="preserve">system wymiany informacji na rynku wewnętrznym, o którym mowa w rozporządzeniu Parlamentu Europejskiego i Rady (UE) nr 1024/2012 z dnia 25 października 2012 r. w sprawie współpracy administracyjnej za pośrednictwem systemu wymiany informacji na rynku wewnętrznym i uchylającym decyzję Komisji 2008/49/WE </w:t>
      </w:r>
      <w:r>
        <w:t xml:space="preserve">(„rozporządzenie w sprawie IMI”) </w:t>
      </w:r>
      <w:r w:rsidRPr="00B227C1">
        <w:t>(Dz. U</w:t>
      </w:r>
      <w:r w:rsidR="009E7C14">
        <w:t>rz</w:t>
      </w:r>
      <w:r w:rsidRPr="00B227C1">
        <w:t xml:space="preserve">. </w:t>
      </w:r>
      <w:r w:rsidR="009E7C14">
        <w:t xml:space="preserve">UE </w:t>
      </w:r>
      <w:r w:rsidRPr="00B227C1">
        <w:t>L 316 z 14.11.2012, s</w:t>
      </w:r>
      <w:r>
        <w:t>tr</w:t>
      </w:r>
      <w:r w:rsidRPr="00B227C1">
        <w:t>. 1).</w:t>
      </w:r>
    </w:p>
    <w:p w14:paraId="354AC229" w14:textId="77777777" w:rsidR="00001223" w:rsidRPr="00B227C1" w:rsidRDefault="00001223" w:rsidP="00001223">
      <w:pPr>
        <w:pStyle w:val="ARTartustawynprozporzdzenia"/>
      </w:pPr>
      <w:r w:rsidRPr="00001223">
        <w:rPr>
          <w:rStyle w:val="Ppogrubienie"/>
        </w:rPr>
        <w:t>Art. 4.</w:t>
      </w:r>
      <w:r>
        <w:t> </w:t>
      </w:r>
      <w:r w:rsidRPr="00B227C1">
        <w:t>1. Kierowcą delegowanym na terytorium R</w:t>
      </w:r>
      <w:r>
        <w:t xml:space="preserve">zeczypospolitej </w:t>
      </w:r>
      <w:r w:rsidRPr="00B227C1">
        <w:t>P</w:t>
      </w:r>
      <w:r>
        <w:t>olskiej</w:t>
      </w:r>
      <w:r w:rsidRPr="00B227C1">
        <w:t xml:space="preserve"> nie jest kierowca, który:</w:t>
      </w:r>
    </w:p>
    <w:p w14:paraId="10077A16" w14:textId="77777777" w:rsidR="00001223" w:rsidRPr="00B227C1" w:rsidRDefault="00001223" w:rsidP="00001223">
      <w:pPr>
        <w:pStyle w:val="PKTpunkt"/>
      </w:pPr>
      <w:r w:rsidRPr="00B227C1">
        <w:t>1)</w:t>
      </w:r>
      <w:r>
        <w:tab/>
      </w:r>
      <w:r w:rsidRPr="00B227C1">
        <w:t>wykonuje przejazd tranzytem;</w:t>
      </w:r>
    </w:p>
    <w:p w14:paraId="09E353A5" w14:textId="77777777" w:rsidR="00001223" w:rsidRPr="00B227C1" w:rsidRDefault="00001223" w:rsidP="00001223">
      <w:pPr>
        <w:pStyle w:val="PKTpunkt"/>
      </w:pPr>
      <w:r w:rsidRPr="00B227C1">
        <w:t>2)</w:t>
      </w:r>
      <w:r>
        <w:tab/>
      </w:r>
      <w:r w:rsidRPr="00B227C1">
        <w:t>wykonuje przewóz dwustronny rzeczy lub przewóz dwustronny osób;</w:t>
      </w:r>
    </w:p>
    <w:p w14:paraId="710C9683" w14:textId="77777777" w:rsidR="00001223" w:rsidRPr="00B227C1" w:rsidRDefault="00001223" w:rsidP="00001223">
      <w:pPr>
        <w:pStyle w:val="PKTpunkt"/>
      </w:pPr>
      <w:r w:rsidRPr="00B227C1">
        <w:t>3)</w:t>
      </w:r>
      <w:r>
        <w:tab/>
      </w:r>
      <w:r w:rsidRPr="00B227C1">
        <w:t xml:space="preserve">w trakcie przewozu dwustronnego rzeczy wykonuje dodatkowo jedną czynność załadunku rzeczy lub rozładunku rzeczy na terytorium Rzeczypospolitej Polskiej, </w:t>
      </w:r>
      <w:r>
        <w:t xml:space="preserve">innego </w:t>
      </w:r>
      <w:r w:rsidRPr="00B227C1">
        <w:t xml:space="preserve">państwa członkowskiego lub państwa trzeciego, przez które przejeżdża, pod warunkiem, </w:t>
      </w:r>
      <w:r w:rsidRPr="00B227C1">
        <w:lastRenderedPageBreak/>
        <w:t>że załadunek rzeczy i rozładunek rzeczy nie jest wykonywany na terytorium tego samego państwa;</w:t>
      </w:r>
    </w:p>
    <w:p w14:paraId="0AF71AED" w14:textId="77777777" w:rsidR="00001223" w:rsidRPr="00B227C1" w:rsidRDefault="00001223" w:rsidP="00001223">
      <w:pPr>
        <w:pStyle w:val="PKTpunkt"/>
      </w:pPr>
      <w:r w:rsidRPr="00B227C1">
        <w:t>4)</w:t>
      </w:r>
      <w:r>
        <w:tab/>
      </w:r>
      <w:r w:rsidRPr="00B227C1">
        <w:t xml:space="preserve">po przewozie dwustronnym rzeczy, który rozpoczęto w państwie </w:t>
      </w:r>
      <w:r>
        <w:t xml:space="preserve">członkowskim </w:t>
      </w:r>
      <w:r w:rsidRPr="00B227C1">
        <w:t xml:space="preserve">siedziby i w czasie którego nie wykonano żadnej dodatkowej czynności załadunku rzeczy lub rozładunku rzeczy, następnie wykonuje przewóz dwustronny rzeczy do państwa </w:t>
      </w:r>
      <w:r>
        <w:t xml:space="preserve">członkowskiego </w:t>
      </w:r>
      <w:r w:rsidRPr="00B227C1">
        <w:t xml:space="preserve">siedziby, podczas którego wykonuje dodatkowo maksymalnie dwie czynności załadunku rzeczy lub rozładunku rzeczy na terytorium Rzeczypospolitej Polskiej, </w:t>
      </w:r>
      <w:r>
        <w:t xml:space="preserve">innego </w:t>
      </w:r>
      <w:r w:rsidRPr="00B227C1">
        <w:t>państwa członkowskiego lub państwa trzeciego, przez które przejeżdża, pod warunkiem, że dodatkowe czynności załadunku rzeczy i rozładunku rzeczy nie są wykonywane na terytorium tego samego państwa;</w:t>
      </w:r>
    </w:p>
    <w:p w14:paraId="44D0A8F9" w14:textId="77777777" w:rsidR="00001223" w:rsidRPr="00B227C1" w:rsidRDefault="00001223" w:rsidP="00001223">
      <w:pPr>
        <w:pStyle w:val="PKTpunkt"/>
      </w:pPr>
      <w:r w:rsidRPr="00B227C1">
        <w:t>5)</w:t>
      </w:r>
      <w:r>
        <w:tab/>
      </w:r>
      <w:r w:rsidRPr="00B227C1">
        <w:t xml:space="preserve">w trakcie przewozu dwustronnego osób dodatkowo jednokrotnie zabiera pasażerów lub jednokrotnie wysadza pasażerów na terytorium Rzeczypospolitej Polskiej, </w:t>
      </w:r>
      <w:r>
        <w:t xml:space="preserve">innego </w:t>
      </w:r>
      <w:r w:rsidRPr="00B227C1">
        <w:t>państwa członkowskiego lub państwa trzeciego, przez które przejeżdża, pod warunkiem, że przewóz osób nie jest wykonywany między dwoma miejscami położonymi na terytorium tego samego państwa</w:t>
      </w:r>
      <w:r>
        <w:t xml:space="preserve"> członkowskiego</w:t>
      </w:r>
      <w:r w:rsidRPr="00B227C1">
        <w:t>; to samo dotyczy przejazdu powrotnego;</w:t>
      </w:r>
    </w:p>
    <w:p w14:paraId="13EF3F1D" w14:textId="77777777" w:rsidR="00001223" w:rsidRDefault="00001223" w:rsidP="00001223">
      <w:pPr>
        <w:pStyle w:val="PKTpunkt"/>
      </w:pPr>
      <w:r w:rsidRPr="00B227C1">
        <w:t>6)</w:t>
      </w:r>
      <w:r>
        <w:tab/>
      </w:r>
      <w:r w:rsidRPr="00B227C1">
        <w:t>wykonuje</w:t>
      </w:r>
      <w:r>
        <w:t xml:space="preserve"> przewóz </w:t>
      </w:r>
      <w:r w:rsidRPr="00530A88">
        <w:t>drogowy rzeczy</w:t>
      </w:r>
      <w:r w:rsidRPr="00CD4ABF">
        <w:rPr>
          <w:rStyle w:val="Kkursywa"/>
        </w:rPr>
        <w:t xml:space="preserve"> </w:t>
      </w:r>
      <w:r>
        <w:t>na</w:t>
      </w:r>
      <w:r w:rsidRPr="00B227C1">
        <w:t xml:space="preserve"> początkowy</w:t>
      </w:r>
      <w:r>
        <w:t>m</w:t>
      </w:r>
      <w:r w:rsidRPr="00B227C1">
        <w:t xml:space="preserve"> lub końcowy</w:t>
      </w:r>
      <w:r>
        <w:t>m</w:t>
      </w:r>
      <w:r w:rsidRPr="00B227C1">
        <w:t xml:space="preserve"> odcin</w:t>
      </w:r>
      <w:r>
        <w:t>ku</w:t>
      </w:r>
      <w:r w:rsidRPr="00B227C1">
        <w:t xml:space="preserve"> transportu kombinowanego, jeżeli ten odcinek sam w sobie składa się z przewozów dwustronnych rzeczy.</w:t>
      </w:r>
    </w:p>
    <w:p w14:paraId="5C54E92A" w14:textId="1CC7FD6D" w:rsidR="00001223" w:rsidRPr="00B227C1" w:rsidRDefault="00001223" w:rsidP="00001223">
      <w:pPr>
        <w:pStyle w:val="USTustnpkodeksu"/>
      </w:pPr>
      <w:r w:rsidRPr="00B227C1">
        <w:t>2.</w:t>
      </w:r>
      <w:r>
        <w:t> </w:t>
      </w:r>
      <w:r w:rsidRPr="00B227C1">
        <w:t>Od dnia 21 sierpnia 2023 r. wyłączenia, o których mowa w ust. 1 pkt 3</w:t>
      </w:r>
      <w:r>
        <w:t>–</w:t>
      </w:r>
      <w:r w:rsidRPr="00B227C1">
        <w:t xml:space="preserve">5, stosuje się wyłącznie do kierowców pojazdów wyposażonych w inteligentne tachografy </w:t>
      </w:r>
      <w:r>
        <w:t>zgodnie z</w:t>
      </w:r>
      <w:r w:rsidRPr="00B227C1">
        <w:t xml:space="preserve"> art.</w:t>
      </w:r>
      <w:r>
        <w:t> </w:t>
      </w:r>
      <w:r w:rsidRPr="00B227C1">
        <w:t>8</w:t>
      </w:r>
      <w:r>
        <w:t>–10</w:t>
      </w:r>
      <w:r w:rsidRPr="00B227C1">
        <w:t xml:space="preserve"> rozporządzenia Parlamentu Europejskiego i Rady (UE)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28.02.2014, str. 1</w:t>
      </w:r>
      <w:r>
        <w:t xml:space="preserve"> oraz</w:t>
      </w:r>
      <w:r w:rsidRPr="00B227C1">
        <w:t xml:space="preserve"> </w:t>
      </w:r>
      <w:r w:rsidRPr="00B35C56">
        <w:t>Dz. Urz. UE L 249 z 31.</w:t>
      </w:r>
      <w:r w:rsidR="00165E4B">
        <w:t>0</w:t>
      </w:r>
      <w:r w:rsidRPr="00B35C56">
        <w:t>7.2020, str. 1</w:t>
      </w:r>
      <w:r w:rsidRPr="00B227C1">
        <w:t>)</w:t>
      </w:r>
      <w:r>
        <w:t xml:space="preserve">, </w:t>
      </w:r>
      <w:r w:rsidRPr="00B227C1">
        <w:t xml:space="preserve">zwanego dalej </w:t>
      </w:r>
      <w:r>
        <w:t>„</w:t>
      </w:r>
      <w:r w:rsidRPr="00B227C1">
        <w:t>rozporządzeniem (UE) nr 165/2014</w:t>
      </w:r>
      <w:r>
        <w:t>”</w:t>
      </w:r>
      <w:r w:rsidRPr="00B227C1">
        <w:t>.</w:t>
      </w:r>
    </w:p>
    <w:p w14:paraId="4081E1D9" w14:textId="77777777" w:rsidR="00001223" w:rsidRPr="00B227C1" w:rsidRDefault="00001223" w:rsidP="00001223">
      <w:pPr>
        <w:pStyle w:val="USTustnpkodeksu"/>
      </w:pPr>
      <w:r w:rsidRPr="00B227C1">
        <w:t>3.</w:t>
      </w:r>
      <w:r>
        <w:t> </w:t>
      </w:r>
      <w:r w:rsidRPr="00B227C1">
        <w:t>Kierowcy, o których mowa w ust. 1 i 2</w:t>
      </w:r>
      <w:r>
        <w:t>,</w:t>
      </w:r>
      <w:r w:rsidRPr="00B227C1">
        <w:t xml:space="preserve"> nie są pracownikami delegowanymi w rozumieniu przepisów ustawy z dnia 10 czerwca 2016 r. o delegowaniu pracowników w ramach świadczenia usług.</w:t>
      </w:r>
    </w:p>
    <w:p w14:paraId="51C229C2" w14:textId="77777777" w:rsidR="00001223" w:rsidRPr="00B227C1" w:rsidRDefault="00001223" w:rsidP="00001223">
      <w:pPr>
        <w:pStyle w:val="ARTartustawynprozporzdzenia"/>
      </w:pPr>
      <w:r w:rsidRPr="00001223">
        <w:rPr>
          <w:rStyle w:val="Ppogrubienie"/>
        </w:rPr>
        <w:t>Art. 5.</w:t>
      </w:r>
      <w:r>
        <w:t> </w:t>
      </w:r>
      <w:r w:rsidRPr="00B227C1">
        <w:t>Kierowcą delegowanym na terytorium R</w:t>
      </w:r>
      <w:r>
        <w:t xml:space="preserve">zeczypospolitej </w:t>
      </w:r>
      <w:r w:rsidRPr="00B227C1">
        <w:t>P</w:t>
      </w:r>
      <w:r>
        <w:t>olskiej</w:t>
      </w:r>
      <w:r w:rsidRPr="00F16DE1">
        <w:t xml:space="preserve"> </w:t>
      </w:r>
      <w:r w:rsidRPr="00B227C1">
        <w:t>z państwa trzeciego nie jest kierowca, który:</w:t>
      </w:r>
    </w:p>
    <w:p w14:paraId="20C8CED8" w14:textId="77777777" w:rsidR="00001223" w:rsidRPr="00D81979" w:rsidRDefault="00001223" w:rsidP="00001223">
      <w:pPr>
        <w:pStyle w:val="PKTpunkt"/>
      </w:pPr>
      <w:r w:rsidRPr="00D81979">
        <w:lastRenderedPageBreak/>
        <w:t>1)</w:t>
      </w:r>
      <w:r w:rsidRPr="00D81979">
        <w:tab/>
        <w:t>wykonuje przejazd tranzytem;</w:t>
      </w:r>
    </w:p>
    <w:p w14:paraId="52B4065D" w14:textId="77777777" w:rsidR="00001223" w:rsidRDefault="00001223" w:rsidP="00001223">
      <w:pPr>
        <w:pStyle w:val="PKTpunkt"/>
      </w:pPr>
      <w:r w:rsidRPr="00B227C1">
        <w:t>2)</w:t>
      </w:r>
      <w:r>
        <w:tab/>
      </w:r>
      <w:r w:rsidRPr="00B227C1">
        <w:t>wykonuje przewóz dwustronny rzeczy lub przewóz dwustronny osób.</w:t>
      </w:r>
    </w:p>
    <w:p w14:paraId="5F650C14" w14:textId="2A760B46" w:rsidR="00001223" w:rsidRDefault="00001223" w:rsidP="00001223">
      <w:pPr>
        <w:pStyle w:val="ARTartustawynprozporzdzenia"/>
      </w:pPr>
      <w:r w:rsidRPr="00001223">
        <w:rPr>
          <w:rStyle w:val="Ppogrubienie"/>
        </w:rPr>
        <w:t>Art. 6.</w:t>
      </w:r>
      <w:r>
        <w:t> </w:t>
      </w:r>
      <w:r w:rsidRPr="00D50377">
        <w:t xml:space="preserve">Przewoźnik </w:t>
      </w:r>
      <w:r>
        <w:t xml:space="preserve">drogowy </w:t>
      </w:r>
      <w:r w:rsidRPr="00D50377">
        <w:t xml:space="preserve">delegujący kierowcę </w:t>
      </w:r>
      <w:r>
        <w:t>z terytorium Rzeczypospolitej Polskiej przed rozpoczęciem delegowania kierowcy</w:t>
      </w:r>
      <w:r w:rsidRPr="00D50377">
        <w:t xml:space="preserve"> jest obowiązany </w:t>
      </w:r>
      <w:r>
        <w:t>poinformować go o przysługujących mu w związku z delegowaniem</w:t>
      </w:r>
      <w:r w:rsidRPr="00D50377">
        <w:t xml:space="preserve"> praw</w:t>
      </w:r>
      <w:r>
        <w:t>ach</w:t>
      </w:r>
      <w:r w:rsidRPr="00D50377">
        <w:t xml:space="preserve"> i </w:t>
      </w:r>
      <w:r>
        <w:t xml:space="preserve">spoczywających na nim </w:t>
      </w:r>
      <w:r w:rsidRPr="00D50377">
        <w:t>obowiązk</w:t>
      </w:r>
      <w:r>
        <w:t>ach</w:t>
      </w:r>
      <w:r w:rsidRPr="00D50377">
        <w:t>.</w:t>
      </w:r>
    </w:p>
    <w:p w14:paraId="428D437E" w14:textId="77777777" w:rsidR="00001223" w:rsidRPr="00D050E2" w:rsidRDefault="00001223" w:rsidP="00001223">
      <w:pPr>
        <w:pStyle w:val="ROZDZODDZOZNoznaczenierozdziauluboddziau"/>
      </w:pPr>
      <w:r w:rsidRPr="00D050E2">
        <w:t>Rozdział 2</w:t>
      </w:r>
    </w:p>
    <w:p w14:paraId="406305A6" w14:textId="77777777" w:rsidR="00001223" w:rsidRPr="00F16DE1" w:rsidRDefault="00001223" w:rsidP="00001223">
      <w:pPr>
        <w:pStyle w:val="ROZDZODDZPRZEDMprzedmiotregulacjirozdziauluboddziau"/>
      </w:pPr>
      <w:r w:rsidRPr="00F16DE1">
        <w:t>Warunki zatrudnienia kierowców delegowanych na terytorium Rzeczypospolitej Polskiej i kierowców delegowanych na terytorium Rzeczypospolitej Polskiej z państwa trzeciego</w:t>
      </w:r>
    </w:p>
    <w:p w14:paraId="31DC9915" w14:textId="0D9B444A" w:rsidR="00001223" w:rsidRDefault="00001223" w:rsidP="00001223">
      <w:pPr>
        <w:pStyle w:val="ARTartustawynprozporzdzenia"/>
      </w:pPr>
      <w:r w:rsidRPr="00001223">
        <w:rPr>
          <w:rStyle w:val="Ppogrubienie"/>
        </w:rPr>
        <w:t>Art. 7.</w:t>
      </w:r>
      <w:r>
        <w:t> </w:t>
      </w:r>
      <w:r w:rsidRPr="00B227C1">
        <w:t>1. Przewoźnik drogowy delegujący kierowcę na terytorium R</w:t>
      </w:r>
      <w:r>
        <w:t xml:space="preserve">zeczypospolitej </w:t>
      </w:r>
      <w:r w:rsidRPr="00B227C1">
        <w:t>P</w:t>
      </w:r>
      <w:r>
        <w:t>olskiej</w:t>
      </w:r>
      <w:r w:rsidRPr="00B227C1">
        <w:t xml:space="preserve"> zapewnia takiemu kierowcy warunki zatrudnienia, o których mowa w art. 4</w:t>
      </w:r>
      <w:r>
        <w:t>–</w:t>
      </w:r>
      <w:r w:rsidRPr="00B227C1">
        <w:t>4b ustawy z dnia 10 czerwca 2016 r. o delegowaniu pracowników w ramach świadczenia usług.</w:t>
      </w:r>
    </w:p>
    <w:p w14:paraId="76E9840E" w14:textId="1563EAB8" w:rsidR="00001223" w:rsidRDefault="00001223" w:rsidP="00734AFD">
      <w:pPr>
        <w:pStyle w:val="USTustnpkodeksu"/>
      </w:pPr>
      <w:r>
        <w:t>2</w:t>
      </w:r>
      <w:r w:rsidR="00D66863" w:rsidRPr="00734AFD">
        <w:t>.</w:t>
      </w:r>
      <w:bookmarkStart w:id="1" w:name="mip59378622"/>
      <w:bookmarkStart w:id="2" w:name="mip59378623"/>
      <w:bookmarkEnd w:id="1"/>
      <w:bookmarkEnd w:id="2"/>
      <w:r>
        <w:t> </w:t>
      </w:r>
      <w:r w:rsidRPr="00B227C1">
        <w:t>Przewoźnik drogowy z państwa trzeciego delegujący kierowcę na terytorium R</w:t>
      </w:r>
      <w:r>
        <w:t xml:space="preserve">zeczypospolitej </w:t>
      </w:r>
      <w:r w:rsidRPr="00B227C1">
        <w:t>P</w:t>
      </w:r>
      <w:r>
        <w:t>olskiej</w:t>
      </w:r>
      <w:r w:rsidRPr="00B227C1">
        <w:t xml:space="preserve"> zapewnia takiemu kierowcy warunki zatrudnienia, o których mowa w art. 4</w:t>
      </w:r>
      <w:r>
        <w:t>–</w:t>
      </w:r>
      <w:r w:rsidRPr="00B227C1">
        <w:t>4b ustawy z dnia 10 czerwca 2016 r. o delegowaniu pracowników w ramach świadczenia usług, z zastrzeżeniem art. 139a ust. 3 ustawy z dnia 12 grudnia 2013 r. o cudzoziemcach (Dz. U. z 202</w:t>
      </w:r>
      <w:r w:rsidR="000C18AA">
        <w:t>1</w:t>
      </w:r>
      <w:r w:rsidRPr="00B227C1">
        <w:t xml:space="preserve"> r. poz. </w:t>
      </w:r>
      <w:r w:rsidR="000C18AA">
        <w:t xml:space="preserve">2354 </w:t>
      </w:r>
      <w:r w:rsidRPr="00B227C1">
        <w:t>oraz z 202</w:t>
      </w:r>
      <w:r w:rsidR="000C18AA">
        <w:t>2</w:t>
      </w:r>
      <w:r w:rsidRPr="00B227C1">
        <w:t xml:space="preserve"> r. poz. </w:t>
      </w:r>
      <w:r w:rsidR="000C18AA">
        <w:t>91 i 583</w:t>
      </w:r>
      <w:r w:rsidRPr="00B227C1">
        <w:t>).</w:t>
      </w:r>
    </w:p>
    <w:p w14:paraId="777C0D96" w14:textId="77777777" w:rsidR="00001223" w:rsidRDefault="00001223" w:rsidP="00734AFD">
      <w:pPr>
        <w:pStyle w:val="ARTartustawynprozporzdzenia"/>
      </w:pPr>
      <w:r w:rsidRPr="00001223">
        <w:rPr>
          <w:rStyle w:val="Ppogrubienie"/>
        </w:rPr>
        <w:t>Art. 8.</w:t>
      </w:r>
      <w:r>
        <w:t> 1. Na potrzeby</w:t>
      </w:r>
      <w:r w:rsidRPr="00B227C1">
        <w:t xml:space="preserve"> </w:t>
      </w:r>
      <w:r>
        <w:t xml:space="preserve">obliczania </w:t>
      </w:r>
      <w:r w:rsidRPr="00B227C1">
        <w:t xml:space="preserve">okresów delegowania, o których mowa w art. 4 ust. 1, art. 4a ust. 1 i art. 4b ust. 1 ustawy z dnia 10 czerwca 2016 r. o delegowaniu pracowników w ramach świadczenia usług, delegowanie uznaje się za zakończone, gdy kierowca opuszcza terytorium Rzeczypospolitej Polskiej, wykonując międzynarodowy przewóz drogowy rzeczy lub osób. </w:t>
      </w:r>
      <w:r>
        <w:t>O</w:t>
      </w:r>
      <w:r w:rsidRPr="00B227C1">
        <w:t>kres</w:t>
      </w:r>
      <w:r>
        <w:t>y</w:t>
      </w:r>
      <w:r w:rsidRPr="00B227C1">
        <w:t xml:space="preserve"> delegowania </w:t>
      </w:r>
      <w:r w:rsidRPr="005808D8">
        <w:t>kierowcy wykonującego międzynarodowe przewozy drogowe lub kierowcy go zastępującego nie kumulują się.</w:t>
      </w:r>
    </w:p>
    <w:p w14:paraId="6D22211C" w14:textId="77777777" w:rsidR="00001223" w:rsidRPr="00B227C1" w:rsidRDefault="00001223" w:rsidP="00001223">
      <w:pPr>
        <w:pStyle w:val="USTustnpkodeksu"/>
      </w:pPr>
      <w:r>
        <w:t xml:space="preserve">2. Do kierowcy </w:t>
      </w:r>
      <w:r w:rsidRPr="00910480">
        <w:t>delegowanego na terytorium Rzeczypospolitej Polskiej</w:t>
      </w:r>
      <w:r>
        <w:t xml:space="preserve"> i</w:t>
      </w:r>
      <w:r w:rsidRPr="00910480">
        <w:t xml:space="preserve"> kierowcy delegowanego na terytorium Rzeczypospolitej Polskiej z państwa trzeciego stosuje się odpowiednio art. 6</w:t>
      </w:r>
      <w:r>
        <w:t xml:space="preserve"> </w:t>
      </w:r>
      <w:r w:rsidRPr="00910480">
        <w:t>ustawy z dnia 10 czerwca 2016 r. o delegowaniu pracowników w ramach świadczenia usług</w:t>
      </w:r>
      <w:r>
        <w:t>.</w:t>
      </w:r>
    </w:p>
    <w:p w14:paraId="515D257C" w14:textId="09CDEDFE" w:rsidR="00001223" w:rsidRPr="00D050E2" w:rsidRDefault="00001223" w:rsidP="00001223">
      <w:pPr>
        <w:pStyle w:val="ROZDZODDZOZNoznaczenierozdziauluboddziau"/>
      </w:pPr>
      <w:r w:rsidRPr="00D050E2">
        <w:lastRenderedPageBreak/>
        <w:t>Rozdział 3</w:t>
      </w:r>
    </w:p>
    <w:p w14:paraId="7D73D8B0" w14:textId="77777777" w:rsidR="00001223" w:rsidRPr="00F16DE1" w:rsidRDefault="00001223" w:rsidP="00001223">
      <w:pPr>
        <w:pStyle w:val="ROZDZODDZPRZEDMprzedmiotregulacjirozdziauluboddziau"/>
      </w:pPr>
      <w:r w:rsidRPr="00F16DE1">
        <w:t>Obowiązki przewoźnika drogowego delegującego kierowcę na terytorium Rzeczypospolitej Polskiej oraz obowiązki kierowcy delegowanego na terytorium Rzeczypospolitej Polskiej</w:t>
      </w:r>
    </w:p>
    <w:p w14:paraId="604CE58D" w14:textId="77777777" w:rsidR="00001223" w:rsidRPr="00B227C1" w:rsidRDefault="00001223" w:rsidP="00001223">
      <w:pPr>
        <w:pStyle w:val="ARTartustawynprozporzdzenia"/>
      </w:pPr>
      <w:r w:rsidRPr="00001223">
        <w:rPr>
          <w:rStyle w:val="Ppogrubienie"/>
        </w:rPr>
        <w:t>Art. 9.</w:t>
      </w:r>
      <w:r>
        <w:t> </w:t>
      </w:r>
      <w:r w:rsidRPr="00B227C1">
        <w:t>1. Przewoźnik drogowy delegujący kierowcę na terytorium R</w:t>
      </w:r>
      <w:r>
        <w:t xml:space="preserve">zeczypospolitej </w:t>
      </w:r>
      <w:r w:rsidRPr="00B227C1">
        <w:t>P</w:t>
      </w:r>
      <w:r>
        <w:t>olskiej</w:t>
      </w:r>
      <w:r w:rsidRPr="00B227C1">
        <w:t xml:space="preserve"> składa zgłoszenie delegowania kierowcy najpóźniej w momencie rozpoczęcia delegowania, przy użyciu interfejsu publicznego połączonego z systemem </w:t>
      </w:r>
      <w:r>
        <w:t>IMI</w:t>
      </w:r>
      <w:r w:rsidRPr="00B227C1">
        <w:t>.</w:t>
      </w:r>
    </w:p>
    <w:p w14:paraId="010F37C1" w14:textId="77777777" w:rsidR="00001223" w:rsidRPr="00B227C1" w:rsidRDefault="00001223" w:rsidP="00001223">
      <w:pPr>
        <w:pStyle w:val="USTustnpkodeksu"/>
      </w:pPr>
      <w:r w:rsidRPr="00B227C1">
        <w:t>2.</w:t>
      </w:r>
      <w:r>
        <w:t> </w:t>
      </w:r>
      <w:r w:rsidRPr="00B227C1">
        <w:t>Zgłoszenie delegowania zawiera następujące informacje:</w:t>
      </w:r>
    </w:p>
    <w:p w14:paraId="3FDA9F4F" w14:textId="77777777" w:rsidR="00001223" w:rsidRPr="00B227C1" w:rsidRDefault="00001223" w:rsidP="00001223">
      <w:pPr>
        <w:pStyle w:val="PKTpunkt"/>
      </w:pPr>
      <w:r w:rsidRPr="00B227C1">
        <w:t>1)</w:t>
      </w:r>
      <w:r w:rsidRPr="00B227C1">
        <w:tab/>
        <w:t>nazwę przewoźnika drogowego</w:t>
      </w:r>
      <w:r>
        <w:t>,</w:t>
      </w:r>
      <w:r w:rsidRPr="00B227C1">
        <w:t xml:space="preserve"> jego adres do korespondencji oraz numer licencji wspólnotowej, jeżeli jest dostępny;</w:t>
      </w:r>
    </w:p>
    <w:p w14:paraId="411E7C62" w14:textId="77777777" w:rsidR="00001223" w:rsidRPr="00B227C1" w:rsidRDefault="00001223" w:rsidP="00001223">
      <w:pPr>
        <w:pStyle w:val="PKTpunkt"/>
      </w:pPr>
      <w:r w:rsidRPr="00B227C1">
        <w:t>2)</w:t>
      </w:r>
      <w:r w:rsidRPr="00B227C1">
        <w:tab/>
        <w:t>dane kontaktowe zarządzającego transportem w rozumieniu art. 2 pkt 5 rozporządzenia (WE) nr 1071/2009 lub innej osoby wyznaczonej do kontaktów z organem</w:t>
      </w:r>
      <w:r>
        <w:t>, o którym mowa w art. 22 ust. 1 lub 2,</w:t>
      </w:r>
      <w:r w:rsidRPr="00B227C1">
        <w:t xml:space="preserve"> oraz do przesyłania i otrzymywania dokumentów lub zawiadomień;</w:t>
      </w:r>
    </w:p>
    <w:p w14:paraId="49968302" w14:textId="77777777" w:rsidR="00001223" w:rsidRPr="00B227C1" w:rsidRDefault="00001223" w:rsidP="00001223">
      <w:pPr>
        <w:pStyle w:val="PKTpunkt"/>
      </w:pPr>
      <w:r w:rsidRPr="00B227C1">
        <w:t>3)</w:t>
      </w:r>
      <w:r w:rsidRPr="00B227C1">
        <w:tab/>
        <w:t>imię i nazwisko, adres zamieszkania oraz numer prawa jazdy kierowcy;</w:t>
      </w:r>
    </w:p>
    <w:p w14:paraId="2E2CC18A" w14:textId="77777777" w:rsidR="00001223" w:rsidRPr="00B227C1" w:rsidRDefault="00001223" w:rsidP="00001223">
      <w:pPr>
        <w:pStyle w:val="PKTpunkt"/>
      </w:pPr>
      <w:r w:rsidRPr="00B227C1">
        <w:t>4)</w:t>
      </w:r>
      <w:r w:rsidRPr="00B227C1">
        <w:tab/>
        <w:t xml:space="preserve">datę rozpoczęcia obowiązywania umowy o pracę kierowcy albo </w:t>
      </w:r>
      <w:r>
        <w:t xml:space="preserve">dokumentu równoważnego </w:t>
      </w:r>
      <w:r w:rsidRPr="00B227C1">
        <w:t>z</w:t>
      </w:r>
      <w:r>
        <w:t xml:space="preserve"> taką umową</w:t>
      </w:r>
      <w:r w:rsidRPr="00B227C1">
        <w:t xml:space="preserve"> oraz właściwe dla </w:t>
      </w:r>
      <w:r>
        <w:t>tej umowy albo tego dokumentu</w:t>
      </w:r>
      <w:r w:rsidRPr="00B227C1">
        <w:t xml:space="preserve"> prawo;</w:t>
      </w:r>
    </w:p>
    <w:p w14:paraId="06098E7F" w14:textId="77777777" w:rsidR="00001223" w:rsidRPr="00B227C1" w:rsidRDefault="00001223" w:rsidP="00001223">
      <w:pPr>
        <w:pStyle w:val="PKTpunkt"/>
      </w:pPr>
      <w:r w:rsidRPr="00B227C1">
        <w:t>5)</w:t>
      </w:r>
      <w:r w:rsidRPr="00B227C1">
        <w:tab/>
        <w:t>przewidywane daty rozpoczęcia i zakończenia delegowania;</w:t>
      </w:r>
    </w:p>
    <w:p w14:paraId="37AC5CED" w14:textId="77777777" w:rsidR="00001223" w:rsidRPr="00B227C1" w:rsidRDefault="00001223" w:rsidP="00001223">
      <w:pPr>
        <w:pStyle w:val="PKTpunkt"/>
      </w:pPr>
      <w:r w:rsidRPr="00B227C1">
        <w:t>6)</w:t>
      </w:r>
      <w:r w:rsidRPr="00B227C1">
        <w:tab/>
        <w:t>numery rejestracyjne pojazdów silnikowych</w:t>
      </w:r>
      <w:r>
        <w:t xml:space="preserve">, </w:t>
      </w:r>
      <w:r w:rsidRPr="00A2522B">
        <w:t>którymi wykonywany będzie przewóz objęty delegowaniem</w:t>
      </w:r>
      <w:r w:rsidRPr="00B227C1">
        <w:t>;</w:t>
      </w:r>
    </w:p>
    <w:p w14:paraId="6A75D22D" w14:textId="77777777" w:rsidR="00001223" w:rsidRPr="00B227C1" w:rsidRDefault="00001223" w:rsidP="00001223">
      <w:pPr>
        <w:pStyle w:val="PKTpunkt"/>
      </w:pPr>
      <w:r w:rsidRPr="00B227C1">
        <w:t>7)</w:t>
      </w:r>
      <w:r w:rsidRPr="00B227C1">
        <w:tab/>
        <w:t xml:space="preserve">informację, czy świadczone usługi przewozowe stanowią przewóz rzeczy, przewóz osób, przewóz międzynarodowy </w:t>
      </w:r>
      <w:r>
        <w:t>czy</w:t>
      </w:r>
      <w:r w:rsidRPr="00B227C1">
        <w:t xml:space="preserve"> przewóz kabotażowy.</w:t>
      </w:r>
    </w:p>
    <w:p w14:paraId="450CFFA2" w14:textId="77777777" w:rsidR="00001223" w:rsidRPr="00B227C1" w:rsidRDefault="00001223" w:rsidP="00001223">
      <w:pPr>
        <w:pStyle w:val="USTustnpkodeksu"/>
      </w:pPr>
      <w:r w:rsidRPr="00B227C1">
        <w:t>3.</w:t>
      </w:r>
      <w:r>
        <w:t> </w:t>
      </w:r>
      <w:r w:rsidRPr="00B227C1">
        <w:t xml:space="preserve">Przewoźnik </w:t>
      </w:r>
      <w:r>
        <w:t xml:space="preserve">drogowy </w:t>
      </w:r>
      <w:r w:rsidRPr="00B227C1">
        <w:t>delegujący kierowcę na terytorium R</w:t>
      </w:r>
      <w:r>
        <w:t xml:space="preserve">zeczypospolitej </w:t>
      </w:r>
      <w:r w:rsidRPr="00B227C1">
        <w:t>P</w:t>
      </w:r>
      <w:r>
        <w:t>olskiej</w:t>
      </w:r>
      <w:r w:rsidRPr="00B227C1">
        <w:t xml:space="preserve"> jest obowiązany zapewnić, aby kierowca podczas delegowania dysponował następującymi dokumentami w postaci papierowej lub elektronicznej:</w:t>
      </w:r>
    </w:p>
    <w:p w14:paraId="1EB7CA49" w14:textId="77777777" w:rsidR="00001223" w:rsidRPr="00B227C1" w:rsidRDefault="00001223" w:rsidP="00001223">
      <w:pPr>
        <w:pStyle w:val="PKTpunkt"/>
      </w:pPr>
      <w:r w:rsidRPr="00B227C1">
        <w:t>1)</w:t>
      </w:r>
      <w:r w:rsidRPr="00B227C1">
        <w:tab/>
        <w:t>kopią zgłoszenia delegowania</w:t>
      </w:r>
      <w:r>
        <w:t>, o którym mowa w ust. 1</w:t>
      </w:r>
      <w:r w:rsidRPr="00B227C1">
        <w:t>;</w:t>
      </w:r>
    </w:p>
    <w:p w14:paraId="0BD82398" w14:textId="77777777" w:rsidR="00001223" w:rsidRPr="00B227C1" w:rsidRDefault="00001223" w:rsidP="00001223">
      <w:pPr>
        <w:pStyle w:val="PKTpunkt"/>
      </w:pPr>
      <w:r w:rsidRPr="00B227C1">
        <w:t>2)</w:t>
      </w:r>
      <w:r w:rsidRPr="00B227C1">
        <w:tab/>
        <w:t xml:space="preserve">dowodami potwierdzającymi </w:t>
      </w:r>
      <w:r>
        <w:t xml:space="preserve">wykonywanie </w:t>
      </w:r>
      <w:r w:rsidRPr="00B227C1">
        <w:t>przewoz</w:t>
      </w:r>
      <w:r>
        <w:t>ów drogowych</w:t>
      </w:r>
      <w:r w:rsidRPr="00B227C1">
        <w:t xml:space="preserve"> </w:t>
      </w:r>
      <w:r>
        <w:t xml:space="preserve">na terytorium Rzeczypospolitej Polskiej </w:t>
      </w:r>
      <w:r w:rsidRPr="00B227C1">
        <w:t>w postaci listów przewozowych lub dowodów, o których mowa w art. 8 ust. 3 rozporządzenia (WE) nr 1072/2009;</w:t>
      </w:r>
    </w:p>
    <w:p w14:paraId="7DDA4639" w14:textId="71A3CA00" w:rsidR="00001223" w:rsidRPr="00B227C1" w:rsidRDefault="00001223" w:rsidP="00001223">
      <w:pPr>
        <w:pStyle w:val="PKTpunkt"/>
      </w:pPr>
      <w:r w:rsidRPr="00B227C1">
        <w:t>3)</w:t>
      </w:r>
      <w:r w:rsidRPr="00B227C1">
        <w:tab/>
        <w:t>zapisami tachografu</w:t>
      </w:r>
      <w:r w:rsidR="00067C2E">
        <w:t>,</w:t>
      </w:r>
      <w:r w:rsidR="00067C2E" w:rsidRPr="00067C2E">
        <w:t xml:space="preserve"> zawierających w szczególności</w:t>
      </w:r>
      <w:r w:rsidRPr="00B227C1">
        <w:t xml:space="preserve"> symbol</w:t>
      </w:r>
      <w:r w:rsidR="00067C2E">
        <w:t>e</w:t>
      </w:r>
      <w:r w:rsidRPr="00B227C1">
        <w:t xml:space="preserve"> państw członkowskich, w których kierowca przebywał podczas wykonywania przewozów międzynarodowych lub przewozów kabotażowych, zgodnie z wymogami </w:t>
      </w:r>
      <w:r>
        <w:t xml:space="preserve">dotyczącymi rejestracji i prowadzenia </w:t>
      </w:r>
      <w:r>
        <w:lastRenderedPageBreak/>
        <w:t xml:space="preserve">dokumentacji na podstawie </w:t>
      </w:r>
      <w:r w:rsidRPr="00B227C1">
        <w:t>rozporządzenia (WE) nr 561/2006 Parlamentu Europejskiego i Rady z dnia 15 marca 2006 r. w sprawie harmonizacji niektórych przepisów socjalnych odnoszących się do transportu drogowego oraz zmieniającego rozporządzenie Rady (EWG) nr 3821/85 i (WE) nr 2135/98, jak również uchylającego rozporządzenie Rady (EWG) nr 3820/85 (Dz. Urz. UE L 102 z 11.</w:t>
      </w:r>
      <w:r w:rsidR="0068234A">
        <w:t>0</w:t>
      </w:r>
      <w:r w:rsidRPr="00B227C1">
        <w:t>4.2006, s</w:t>
      </w:r>
      <w:r>
        <w:t>tr</w:t>
      </w:r>
      <w:r w:rsidRPr="00B227C1">
        <w:t>. 1) oraz rozporządzenia (UE) nr 165/2014.</w:t>
      </w:r>
    </w:p>
    <w:p w14:paraId="39C4E7E7" w14:textId="77777777" w:rsidR="00001223" w:rsidRPr="00053932" w:rsidRDefault="00001223" w:rsidP="00001223">
      <w:pPr>
        <w:pStyle w:val="USTustnpkodeksu"/>
      </w:pPr>
      <w:r w:rsidRPr="00B227C1">
        <w:t>4.</w:t>
      </w:r>
      <w:r>
        <w:t> </w:t>
      </w:r>
      <w:r w:rsidRPr="00B227C1">
        <w:t>Przewoźnik drogowy delegujący kierowcę na terytorium R</w:t>
      </w:r>
      <w:r>
        <w:t xml:space="preserve">zeczypospolitej </w:t>
      </w:r>
      <w:r w:rsidRPr="00B227C1">
        <w:t>P</w:t>
      </w:r>
      <w:r>
        <w:t>olskiej</w:t>
      </w:r>
      <w:r w:rsidRPr="00B227C1">
        <w:t xml:space="preserve"> jest obowiązany do przesłania, </w:t>
      </w:r>
      <w:r>
        <w:t>przy użyciu</w:t>
      </w:r>
      <w:r w:rsidRPr="00B227C1">
        <w:t xml:space="preserve"> </w:t>
      </w:r>
      <w:r>
        <w:t xml:space="preserve">interfejsu </w:t>
      </w:r>
      <w:r w:rsidRPr="00B227C1">
        <w:t xml:space="preserve">publicznego połączonego z </w:t>
      </w:r>
      <w:r>
        <w:t xml:space="preserve">systemem </w:t>
      </w:r>
      <w:r w:rsidRPr="00B227C1">
        <w:t>IMI, na wniosek organu, o którym mowa w art.</w:t>
      </w:r>
      <w:r>
        <w:t xml:space="preserve"> 22 ust. 1 lub 2</w:t>
      </w:r>
      <w:r w:rsidRPr="00B227C1">
        <w:t>, po okresie delegowania, kopii dokumentów, o których mowa w ust. 3 pkt 2 i 3</w:t>
      </w:r>
      <w:r>
        <w:t>,</w:t>
      </w:r>
      <w:r w:rsidRPr="00B227C1">
        <w:t xml:space="preserve"> oraz dokumentacji dotyczącej wynagrodzenia </w:t>
      </w:r>
      <w:r w:rsidRPr="00053932">
        <w:t>kierowcy należnego za okres delegowania, umowy o pracę albo dokumentu równoważnego z taką umową, ewidencji czasu pracy kierowcy oraz dowodów wypłaty wynagrodzenia, w terminie 8 tygodni od dnia złożenia wniosku.</w:t>
      </w:r>
    </w:p>
    <w:p w14:paraId="520151AC" w14:textId="77777777" w:rsidR="00001223" w:rsidRDefault="00001223" w:rsidP="00001223">
      <w:pPr>
        <w:pStyle w:val="USTustnpkodeksu"/>
      </w:pPr>
      <w:r w:rsidRPr="00B227C1">
        <w:t>5.</w:t>
      </w:r>
      <w:r>
        <w:t> </w:t>
      </w:r>
      <w:r w:rsidRPr="00B227C1">
        <w:t>Dla celów kontroli przewoźnik drogowy delegujący kierowcę na terytorium R</w:t>
      </w:r>
      <w:r>
        <w:t xml:space="preserve">zeczypospolitej </w:t>
      </w:r>
      <w:r w:rsidRPr="00B227C1">
        <w:t>P</w:t>
      </w:r>
      <w:r>
        <w:t>olskiej</w:t>
      </w:r>
      <w:r w:rsidRPr="00B227C1">
        <w:t xml:space="preserve"> na bieżąco aktualizuje zgłoszenia delegowania w </w:t>
      </w:r>
      <w:r>
        <w:t xml:space="preserve">interfejsie </w:t>
      </w:r>
      <w:r w:rsidRPr="00B227C1">
        <w:t>publicznym połączonym z systemem IMI.</w:t>
      </w:r>
    </w:p>
    <w:p w14:paraId="17A71BA3" w14:textId="77777777" w:rsidR="00001223" w:rsidRPr="00B227C1" w:rsidRDefault="00001223" w:rsidP="00001223">
      <w:pPr>
        <w:pStyle w:val="ARTartustawynprozporzdzenia"/>
      </w:pPr>
      <w:r w:rsidRPr="00001223">
        <w:rPr>
          <w:rStyle w:val="Ppogrubienie"/>
        </w:rPr>
        <w:t>Art. 10.</w:t>
      </w:r>
      <w:r>
        <w:t> </w:t>
      </w:r>
      <w:r w:rsidRPr="00B227C1">
        <w:t>Kierowca delegowany na terytorium R</w:t>
      </w:r>
      <w:r>
        <w:t xml:space="preserve">zeczypospolitej </w:t>
      </w:r>
      <w:r w:rsidRPr="00B227C1">
        <w:t>P</w:t>
      </w:r>
      <w:r>
        <w:t>olskiej</w:t>
      </w:r>
      <w:r w:rsidRPr="00B227C1">
        <w:t xml:space="preserve"> jest obowiązany posiadać w pojeździe i okazywać </w:t>
      </w:r>
      <w:r w:rsidRPr="00F16DE1">
        <w:t xml:space="preserve">podczas kontroli drogowej, </w:t>
      </w:r>
      <w:r w:rsidRPr="00B227C1">
        <w:t xml:space="preserve">na żądanie osób uprawnionych do </w:t>
      </w:r>
      <w:r>
        <w:t xml:space="preserve">przeprowadzenia </w:t>
      </w:r>
      <w:r w:rsidRPr="00B227C1">
        <w:t xml:space="preserve">kontroli, dokumenty, o których mowa w art. </w:t>
      </w:r>
      <w:r>
        <w:t>9</w:t>
      </w:r>
      <w:r w:rsidRPr="00B227C1">
        <w:t xml:space="preserve"> ust. 3</w:t>
      </w:r>
      <w:r>
        <w:t>,</w:t>
      </w:r>
      <w:r w:rsidRPr="00242024">
        <w:t xml:space="preserve"> </w:t>
      </w:r>
      <w:r w:rsidRPr="00B227C1">
        <w:t>w postaci papierowej lub elektronicznej.</w:t>
      </w:r>
    </w:p>
    <w:p w14:paraId="00DC0221" w14:textId="77777777" w:rsidR="00001223" w:rsidRDefault="00001223" w:rsidP="00001223">
      <w:pPr>
        <w:pStyle w:val="ARTartustawynprozporzdzenia"/>
        <w:rPr>
          <w:highlight w:val="yellow"/>
        </w:rPr>
      </w:pPr>
      <w:r w:rsidRPr="00001223">
        <w:rPr>
          <w:rStyle w:val="Ppogrubienie"/>
        </w:rPr>
        <w:t>Art. 11.</w:t>
      </w:r>
      <w:r>
        <w:t> </w:t>
      </w:r>
      <w:r w:rsidRPr="00D63C98">
        <w:t>Zabrania się wyposażania kierowcy w przerobioną lub podrobioną kopię zgłoszenia delegowania</w:t>
      </w:r>
      <w:r>
        <w:t>,</w:t>
      </w:r>
      <w:r w:rsidRPr="00E13A06">
        <w:t xml:space="preserve"> </w:t>
      </w:r>
      <w:r w:rsidRPr="00B227C1">
        <w:t xml:space="preserve">o której mowa w art. </w:t>
      </w:r>
      <w:r>
        <w:t xml:space="preserve">9 ust. </w:t>
      </w:r>
      <w:r w:rsidRPr="00B227C1">
        <w:t>3 pkt 1</w:t>
      </w:r>
      <w:r>
        <w:t>.</w:t>
      </w:r>
    </w:p>
    <w:p w14:paraId="134A4B29" w14:textId="77777777" w:rsidR="00001223" w:rsidRPr="00D050E2" w:rsidRDefault="00001223" w:rsidP="00001223">
      <w:pPr>
        <w:pStyle w:val="ROZDZODDZOZNoznaczenierozdziauluboddziau"/>
      </w:pPr>
      <w:r w:rsidRPr="00D050E2">
        <w:t>Rozdział 4</w:t>
      </w:r>
    </w:p>
    <w:p w14:paraId="24322CF4" w14:textId="77777777" w:rsidR="00001223" w:rsidRPr="00F16DE1" w:rsidRDefault="00001223" w:rsidP="00001223">
      <w:pPr>
        <w:pStyle w:val="ROZDZODDZPRZEDMprzedmiotregulacjirozdziauluboddziau"/>
      </w:pPr>
      <w:r w:rsidRPr="00F16DE1">
        <w:t>Obowiązki przewoźnika drogowego z państwa trzeciego delegującego kierowcę na terytorium Rzeczypospolitej Polskiej oraz kierowcy delegowanego na terytorium Rzeczypospolitej Polskiej z państwa trzeciego</w:t>
      </w:r>
    </w:p>
    <w:p w14:paraId="33F34F71" w14:textId="77777777" w:rsidR="00001223" w:rsidRPr="00B227C1" w:rsidRDefault="00001223" w:rsidP="00001223">
      <w:pPr>
        <w:pStyle w:val="ARTartustawynprozporzdzenia"/>
      </w:pPr>
      <w:r w:rsidRPr="00001223">
        <w:rPr>
          <w:rStyle w:val="Ppogrubienie"/>
        </w:rPr>
        <w:t>Art. 12.</w:t>
      </w:r>
      <w:r>
        <w:t> </w:t>
      </w:r>
      <w:r w:rsidRPr="00B227C1">
        <w:t>1. Przewoźnik drogowy z państwa trzeciego delegujący kierowcę na terytorium R</w:t>
      </w:r>
      <w:r>
        <w:t xml:space="preserve">zeczypospolitej </w:t>
      </w:r>
      <w:r w:rsidRPr="00B227C1">
        <w:t>P</w:t>
      </w:r>
      <w:r>
        <w:t>olskiej</w:t>
      </w:r>
      <w:r w:rsidRPr="00B227C1">
        <w:t>:</w:t>
      </w:r>
    </w:p>
    <w:p w14:paraId="183B6620" w14:textId="77777777" w:rsidR="00001223" w:rsidRPr="00B227C1" w:rsidRDefault="00001223" w:rsidP="00001223">
      <w:pPr>
        <w:pStyle w:val="PKTpunkt"/>
      </w:pPr>
      <w:r w:rsidRPr="00B227C1">
        <w:t>1)</w:t>
      </w:r>
      <w:r>
        <w:tab/>
      </w:r>
      <w:r w:rsidRPr="00B227C1">
        <w:t>składa do Państwowej Inspekcji Pracy zgłoszenie delegowania kierowcy na terytorium R</w:t>
      </w:r>
      <w:r>
        <w:t xml:space="preserve">zeczypospolitej </w:t>
      </w:r>
      <w:r w:rsidRPr="00B227C1">
        <w:t>P</w:t>
      </w:r>
      <w:r>
        <w:t>olskiej</w:t>
      </w:r>
      <w:r w:rsidRPr="00B227C1">
        <w:t xml:space="preserve"> z państwa trzeciego, każdorazowo, najpóźniej w momencie rozpoczęcia delegowania, przy użyciu formularza elektronicznego udostępnionego na </w:t>
      </w:r>
      <w:r w:rsidRPr="00B227C1">
        <w:lastRenderedPageBreak/>
        <w:t>stronie internetowej, o której mowa w art. 13 ust. 1 ustawy z dnia 10 czerwca 2016 r. o delegowaniu pracowników w ramach świadczenia usług, oraz</w:t>
      </w:r>
    </w:p>
    <w:p w14:paraId="39C9A112" w14:textId="77777777" w:rsidR="00001223" w:rsidRPr="00B227C1" w:rsidRDefault="00001223" w:rsidP="00001223">
      <w:pPr>
        <w:pStyle w:val="PKTpunkt"/>
      </w:pPr>
      <w:r w:rsidRPr="00B227C1">
        <w:t>2)</w:t>
      </w:r>
      <w:r>
        <w:tab/>
      </w:r>
      <w:r w:rsidRPr="00B227C1">
        <w:t>wystawia każdorazowo, przed rozpoczęciem przewozu drogowego, potwierdzenie delegowania kierowcy na terytorium R</w:t>
      </w:r>
      <w:r>
        <w:t xml:space="preserve">zeczypospolitej </w:t>
      </w:r>
      <w:r w:rsidRPr="00B227C1">
        <w:t>P</w:t>
      </w:r>
      <w:r>
        <w:t>olskiej</w:t>
      </w:r>
      <w:r w:rsidRPr="00B227C1">
        <w:t xml:space="preserve"> z państwa trzeciego</w:t>
      </w:r>
      <w:r>
        <w:t>; p</w:t>
      </w:r>
      <w:r w:rsidRPr="00B227C1">
        <w:t>otwierdzenie sporządza się na formularzu, o którym mowa w ust. 5</w:t>
      </w:r>
      <w:r>
        <w:t>,</w:t>
      </w:r>
      <w:r w:rsidRPr="00B227C1">
        <w:t xml:space="preserve"> na komputerze lub maszynowo</w:t>
      </w:r>
      <w:r>
        <w:t xml:space="preserve">; potwierdzenie podpisuje </w:t>
      </w:r>
      <w:r w:rsidRPr="00B227C1">
        <w:t>przewoźnik drogow</w:t>
      </w:r>
      <w:r>
        <w:t xml:space="preserve">y oraz </w:t>
      </w:r>
      <w:r w:rsidRPr="00B227C1">
        <w:t>kierowca delegowany na terytorium R</w:t>
      </w:r>
      <w:r>
        <w:t xml:space="preserve">zeczypospolitej </w:t>
      </w:r>
      <w:r w:rsidRPr="00B227C1">
        <w:t>P</w:t>
      </w:r>
      <w:r>
        <w:t>olskiej</w:t>
      </w:r>
      <w:r w:rsidRPr="00B227C1">
        <w:t xml:space="preserve"> z państwa trzeciego</w:t>
      </w:r>
      <w:r>
        <w:t>.</w:t>
      </w:r>
    </w:p>
    <w:p w14:paraId="0734FDA8" w14:textId="77777777" w:rsidR="00001223" w:rsidRPr="00B227C1" w:rsidRDefault="00001223" w:rsidP="00001223">
      <w:pPr>
        <w:pStyle w:val="USTustnpkodeksu"/>
      </w:pPr>
      <w:r w:rsidRPr="00B227C1">
        <w:t>2.</w:t>
      </w:r>
      <w:r>
        <w:t> </w:t>
      </w:r>
      <w:r w:rsidRPr="00B227C1">
        <w:t>Przewoźnik drogowy z państwa trzeciego delegujący kierowcę na terytorium R</w:t>
      </w:r>
      <w:r>
        <w:t xml:space="preserve">zeczypospolitej </w:t>
      </w:r>
      <w:r w:rsidRPr="00B227C1">
        <w:t>P</w:t>
      </w:r>
      <w:r>
        <w:t>olskiej</w:t>
      </w:r>
      <w:r w:rsidRPr="00B227C1">
        <w:t xml:space="preserve"> </w:t>
      </w:r>
      <w:r>
        <w:t>jest obowiązany zapewnić</w:t>
      </w:r>
      <w:r w:rsidRPr="00B227C1">
        <w:t>, aby kierowca podczas delegowania dysponował:</w:t>
      </w:r>
    </w:p>
    <w:p w14:paraId="16F3C431" w14:textId="77777777" w:rsidR="00001223" w:rsidRPr="00F16DE1" w:rsidRDefault="00001223" w:rsidP="00001223">
      <w:pPr>
        <w:pStyle w:val="PKTpunkt"/>
      </w:pPr>
      <w:r w:rsidRPr="00B227C1">
        <w:t>1)</w:t>
      </w:r>
      <w:r>
        <w:tab/>
      </w:r>
      <w:r w:rsidRPr="00B227C1">
        <w:t>sporządzonym w postaci papierowej potwierdzeniem delegowania kierowcy na terytorium R</w:t>
      </w:r>
      <w:r>
        <w:t xml:space="preserve">zeczypospolitej </w:t>
      </w:r>
      <w:r w:rsidRPr="00B227C1">
        <w:t>P</w:t>
      </w:r>
      <w:r>
        <w:t>olskiej</w:t>
      </w:r>
      <w:r w:rsidRPr="00B227C1">
        <w:t xml:space="preserve"> z państwa trzeciego;</w:t>
      </w:r>
    </w:p>
    <w:p w14:paraId="20BA3B15" w14:textId="77777777" w:rsidR="00001223" w:rsidRPr="00B227C1" w:rsidRDefault="00001223" w:rsidP="00001223">
      <w:pPr>
        <w:pStyle w:val="PKTpunkt"/>
      </w:pPr>
      <w:r w:rsidRPr="00B227C1">
        <w:t>2)</w:t>
      </w:r>
      <w:r>
        <w:tab/>
      </w:r>
      <w:r w:rsidRPr="00B227C1">
        <w:t>dowodami potwierdzającymi wykonywane przewozy drogowe w postaci listów przewozowych;</w:t>
      </w:r>
    </w:p>
    <w:p w14:paraId="23795FB6" w14:textId="50D6304A" w:rsidR="00001223" w:rsidRPr="00B227C1" w:rsidRDefault="00001223" w:rsidP="00001223">
      <w:pPr>
        <w:pStyle w:val="PKTpunkt"/>
      </w:pPr>
      <w:r w:rsidRPr="00B227C1">
        <w:t>3)</w:t>
      </w:r>
      <w:r>
        <w:tab/>
      </w:r>
      <w:r w:rsidRPr="00B227C1">
        <w:t>zapisami tachografu, wymaganymi zgodnie z Umową europejską dotyczącą pracy załóg pojazdów wykonujących międzynarodowe przewozy drogowe (AETR), sporządzon</w:t>
      </w:r>
      <w:r>
        <w:t>ą</w:t>
      </w:r>
      <w:r w:rsidRPr="00B227C1">
        <w:t xml:space="preserve"> w Genewie dnia 1 lipca 1970 r. (Dz. U. z 2014 r. poz. 409), zwaną dalej </w:t>
      </w:r>
      <w:r>
        <w:t>„</w:t>
      </w:r>
      <w:r w:rsidRPr="00B227C1">
        <w:t>Umową AETR</w:t>
      </w:r>
      <w:r>
        <w:t>”</w:t>
      </w:r>
      <w:r w:rsidR="00FB25A6">
        <w:t>.</w:t>
      </w:r>
    </w:p>
    <w:p w14:paraId="02597CBF" w14:textId="77777777" w:rsidR="00001223" w:rsidRPr="00B227C1" w:rsidRDefault="00001223" w:rsidP="00001223">
      <w:pPr>
        <w:pStyle w:val="USTustnpkodeksu"/>
      </w:pPr>
      <w:r w:rsidRPr="00B227C1">
        <w:t>3.</w:t>
      </w:r>
      <w:r>
        <w:t> </w:t>
      </w:r>
      <w:r w:rsidRPr="00B227C1">
        <w:t>Zgłoszenie delegowania kierowcy na terytorium R</w:t>
      </w:r>
      <w:r>
        <w:t xml:space="preserve">zeczypospolitej </w:t>
      </w:r>
      <w:r w:rsidRPr="00B227C1">
        <w:t>P</w:t>
      </w:r>
      <w:r>
        <w:t>olskiej</w:t>
      </w:r>
      <w:r w:rsidRPr="00B227C1">
        <w:t xml:space="preserve"> z państwa trzeciego, o którym mowa w ust. 1 pkt 1, zawiera następujące informacje:</w:t>
      </w:r>
    </w:p>
    <w:p w14:paraId="3E1364A2" w14:textId="77777777" w:rsidR="00001223" w:rsidRPr="007767D0" w:rsidRDefault="00001223" w:rsidP="00001223">
      <w:pPr>
        <w:pStyle w:val="PKTpunkt"/>
      </w:pPr>
      <w:r w:rsidRPr="00F16DE1">
        <w:t>1)</w:t>
      </w:r>
      <w:r w:rsidRPr="00F16DE1">
        <w:tab/>
      </w:r>
      <w:r w:rsidRPr="007767D0">
        <w:t>nazwę przewoźnika drogowego, jego adres i siedzibę albo adres zamieszkania oraz numer odpowiedniego zezwolenia wymaganego w międzynarodowym transporcie drogowym lub formularza jazdy, na podstawie którego wykonywany jest przewóz objęty delegowaniem, numer telefonu i adres poczty elektronicznej o charakterze służbowym;</w:t>
      </w:r>
    </w:p>
    <w:p w14:paraId="09086C01" w14:textId="77777777" w:rsidR="00001223" w:rsidRPr="00B227C1" w:rsidRDefault="00001223" w:rsidP="00001223">
      <w:pPr>
        <w:pStyle w:val="PKTpunkt"/>
      </w:pPr>
      <w:r w:rsidRPr="00B227C1">
        <w:t>2)</w:t>
      </w:r>
      <w:r w:rsidRPr="00B227C1">
        <w:tab/>
        <w:t xml:space="preserve">imię i nazwisko osoby wyznaczonej do kontaktów z organem, o którym mowa w art. </w:t>
      </w:r>
      <w:r>
        <w:t>23</w:t>
      </w:r>
      <w:r w:rsidRPr="00B227C1">
        <w:t xml:space="preserve"> ust. 3</w:t>
      </w:r>
      <w:r>
        <w:t>,</w:t>
      </w:r>
      <w:r w:rsidRPr="00B227C1">
        <w:t xml:space="preserve"> oraz uprawnionej do reprezentowania przewoźnika </w:t>
      </w:r>
      <w:r>
        <w:t xml:space="preserve">drogowego </w:t>
      </w:r>
      <w:r w:rsidRPr="00B227C1">
        <w:t>delegującego kierowcę na terytorium R</w:t>
      </w:r>
      <w:r>
        <w:t xml:space="preserve">zeczypospolitej </w:t>
      </w:r>
      <w:r w:rsidRPr="00B227C1">
        <w:t>P</w:t>
      </w:r>
      <w:r>
        <w:t>olskiej</w:t>
      </w:r>
      <w:r w:rsidRPr="00B227C1">
        <w:t xml:space="preserve"> z państwa trzeciego w sprawach dotyczących warunków zatrudnienia, jej adres zamieszkania albo adres do korespondencji, jeżeli jest inny niż adres zamieszkania, numer telefonu i adres poczty elektronicznej o charakterze służbowym;</w:t>
      </w:r>
    </w:p>
    <w:p w14:paraId="232421FB" w14:textId="77777777" w:rsidR="00001223" w:rsidRPr="00B227C1" w:rsidRDefault="00001223" w:rsidP="00001223">
      <w:pPr>
        <w:pStyle w:val="PKTpunkt"/>
      </w:pPr>
      <w:r w:rsidRPr="00B227C1">
        <w:t>3)</w:t>
      </w:r>
      <w:r w:rsidRPr="00B227C1">
        <w:tab/>
        <w:t>imię i nazwisko, adres zamieszkania oraz numer prawa jazdy kierowcy;</w:t>
      </w:r>
    </w:p>
    <w:p w14:paraId="3C3855D4" w14:textId="77777777" w:rsidR="00001223" w:rsidRPr="00B227C1" w:rsidRDefault="00001223" w:rsidP="00001223">
      <w:pPr>
        <w:pStyle w:val="PKTpunkt"/>
      </w:pPr>
      <w:r w:rsidRPr="00B227C1">
        <w:t>4)</w:t>
      </w:r>
      <w:r w:rsidRPr="00B227C1">
        <w:tab/>
      </w:r>
      <w:r w:rsidRPr="00290C5F">
        <w:t>przewidywane</w:t>
      </w:r>
      <w:r w:rsidRPr="00B227C1">
        <w:t xml:space="preserve"> daty rozpoczęcia i zakończenia delegowania kierowcy na terytorium R</w:t>
      </w:r>
      <w:r>
        <w:t xml:space="preserve">zeczypospolitej </w:t>
      </w:r>
      <w:r w:rsidRPr="00B227C1">
        <w:t>P</w:t>
      </w:r>
      <w:r>
        <w:t>olskiej z państwa trzeciego</w:t>
      </w:r>
      <w:r w:rsidRPr="00B227C1">
        <w:t>;</w:t>
      </w:r>
    </w:p>
    <w:p w14:paraId="58416FF8" w14:textId="77777777" w:rsidR="00001223" w:rsidRPr="00B227C1" w:rsidRDefault="00001223" w:rsidP="00001223">
      <w:pPr>
        <w:pStyle w:val="PKTpunkt"/>
      </w:pPr>
      <w:r w:rsidRPr="00B227C1">
        <w:lastRenderedPageBreak/>
        <w:t>5)</w:t>
      </w:r>
      <w:r w:rsidRPr="00B227C1">
        <w:tab/>
        <w:t xml:space="preserve">datę rozpoczęcia obowiązywania umowy o pracę kierowcy lub </w:t>
      </w:r>
      <w:r>
        <w:t xml:space="preserve">dokumentu </w:t>
      </w:r>
      <w:r w:rsidRPr="00B227C1">
        <w:t>równoważne</w:t>
      </w:r>
      <w:r>
        <w:t>go</w:t>
      </w:r>
      <w:r w:rsidRPr="00B227C1">
        <w:t xml:space="preserve"> z t</w:t>
      </w:r>
      <w:r>
        <w:t>aką</w:t>
      </w:r>
      <w:r w:rsidRPr="00B227C1">
        <w:t xml:space="preserve"> umową, lub innej umowy, na podstawie której kierowca delegowany na terytorium R</w:t>
      </w:r>
      <w:r>
        <w:t xml:space="preserve">zeczypospolitej </w:t>
      </w:r>
      <w:r w:rsidRPr="00B227C1">
        <w:t>P</w:t>
      </w:r>
      <w:r>
        <w:t>olskiej</w:t>
      </w:r>
      <w:r w:rsidRPr="00B227C1">
        <w:t xml:space="preserve"> z państwa trzeciego wykonuje przewozy drogowe na rzecz tego przewoźnika, oraz właściwe dla tej umowy prawo;</w:t>
      </w:r>
    </w:p>
    <w:p w14:paraId="617161A5" w14:textId="77777777" w:rsidR="00001223" w:rsidRPr="00B227C1" w:rsidRDefault="00001223" w:rsidP="00001223">
      <w:pPr>
        <w:pStyle w:val="PKTpunkt"/>
      </w:pPr>
      <w:r w:rsidRPr="00B227C1">
        <w:t>6)</w:t>
      </w:r>
      <w:r w:rsidRPr="00B227C1">
        <w:tab/>
        <w:t>numer rejestracyjny pojazdu silnikowego</w:t>
      </w:r>
      <w:r>
        <w:t>, którym wykonywany jest przewóz objęty delegowaniem</w:t>
      </w:r>
      <w:r w:rsidRPr="00B227C1">
        <w:t>;</w:t>
      </w:r>
    </w:p>
    <w:p w14:paraId="55BBEE00" w14:textId="77777777" w:rsidR="00001223" w:rsidRPr="00B227C1" w:rsidRDefault="00001223" w:rsidP="00001223">
      <w:pPr>
        <w:pStyle w:val="PKTpunkt"/>
      </w:pPr>
      <w:r w:rsidRPr="00B227C1">
        <w:t>7)</w:t>
      </w:r>
      <w:r w:rsidRPr="00B227C1">
        <w:tab/>
        <w:t>informację, czy świadczone usługi przewozowe stanowią przewóz rzeczy, przewóz osób, przewóz międzynarodowy lub przewóz kabotażowy.</w:t>
      </w:r>
    </w:p>
    <w:p w14:paraId="25A667E5" w14:textId="77777777" w:rsidR="00001223" w:rsidRPr="00B227C1" w:rsidRDefault="00001223" w:rsidP="00001223">
      <w:pPr>
        <w:pStyle w:val="USTustnpkodeksu"/>
      </w:pPr>
      <w:r w:rsidRPr="00B227C1">
        <w:t>4.</w:t>
      </w:r>
      <w:r>
        <w:t> </w:t>
      </w:r>
      <w:r w:rsidRPr="00B227C1">
        <w:t>Potwierdzenie delegowania, o którym mowa w ust. 1 pkt 2, zawiera następujące informacje:</w:t>
      </w:r>
    </w:p>
    <w:p w14:paraId="7BEC7343" w14:textId="77777777" w:rsidR="00001223" w:rsidRPr="00B227C1" w:rsidRDefault="00001223" w:rsidP="00001223">
      <w:pPr>
        <w:pStyle w:val="PKTpunkt"/>
      </w:pPr>
      <w:r w:rsidRPr="00B227C1">
        <w:t>1)</w:t>
      </w:r>
      <w:r w:rsidRPr="00B227C1">
        <w:tab/>
        <w:t xml:space="preserve">nazwę przewoźnika drogowego, jego adres i siedzibę albo adres zamieszkania oraz numer </w:t>
      </w:r>
      <w:r>
        <w:t xml:space="preserve">odpowiedniego </w:t>
      </w:r>
      <w:r w:rsidRPr="00B227C1">
        <w:t xml:space="preserve">zezwolenia </w:t>
      </w:r>
      <w:r>
        <w:t xml:space="preserve">wymaganego w </w:t>
      </w:r>
      <w:r w:rsidRPr="00B227C1">
        <w:t>międzynarodow</w:t>
      </w:r>
      <w:r>
        <w:t>ym transporcie drogowym lub formularza jazdy, na podstawie którego wykonywany jest przewóz objęty delegowaniem</w:t>
      </w:r>
      <w:r w:rsidRPr="00B227C1">
        <w:t>, numer telefonu i adres poczty elektronicznej o charakterze służbowym;</w:t>
      </w:r>
    </w:p>
    <w:p w14:paraId="390EBE96" w14:textId="77777777" w:rsidR="00001223" w:rsidRPr="00B227C1" w:rsidRDefault="00001223" w:rsidP="00001223">
      <w:pPr>
        <w:pStyle w:val="PKTpunkt"/>
      </w:pPr>
      <w:r w:rsidRPr="00B227C1">
        <w:t>2)</w:t>
      </w:r>
      <w:r w:rsidRPr="00B227C1">
        <w:tab/>
        <w:t>imię i nazwisko, adres zamieszkania oraz numer prawa jazdy kierowcy;</w:t>
      </w:r>
    </w:p>
    <w:p w14:paraId="05B2540B" w14:textId="77777777" w:rsidR="00001223" w:rsidRPr="00B227C1" w:rsidRDefault="00001223" w:rsidP="00001223">
      <w:pPr>
        <w:pStyle w:val="PKTpunkt"/>
      </w:pPr>
      <w:r w:rsidRPr="00B227C1">
        <w:t>3)</w:t>
      </w:r>
      <w:r w:rsidRPr="00B227C1">
        <w:tab/>
        <w:t xml:space="preserve">datę rozpoczęcia obowiązywania umowy o pracę kierowcy lub </w:t>
      </w:r>
      <w:r>
        <w:t xml:space="preserve">dokumentu równoważnego </w:t>
      </w:r>
      <w:r w:rsidRPr="00290C5F">
        <w:t>z taką umową</w:t>
      </w:r>
      <w:r w:rsidRPr="00B227C1">
        <w:t xml:space="preserve">, lub innej umowy, na podstawie której kierowca delegowany na terytorium </w:t>
      </w:r>
      <w:r>
        <w:t>Rzeczypospolitej Polskiej</w:t>
      </w:r>
      <w:r w:rsidRPr="00B227C1">
        <w:t xml:space="preserve"> z państwa trzeciego wykonuje przewozy drogowe na rzecz tego przewoźnika, oraz właściwe dla tej umowy prawo;</w:t>
      </w:r>
    </w:p>
    <w:p w14:paraId="254ECB6B" w14:textId="77777777" w:rsidR="00001223" w:rsidRPr="00B227C1" w:rsidRDefault="00001223" w:rsidP="00001223">
      <w:pPr>
        <w:pStyle w:val="PKTpunkt"/>
      </w:pPr>
      <w:r w:rsidRPr="00B227C1">
        <w:t>4)</w:t>
      </w:r>
      <w:r w:rsidRPr="00B227C1">
        <w:tab/>
        <w:t>numer rejestracyjny pojazdu silnikowego</w:t>
      </w:r>
      <w:r>
        <w:t>, którym wykonywany jest przewóz objęty delegowaniem</w:t>
      </w:r>
      <w:r w:rsidRPr="00B227C1">
        <w:t>;</w:t>
      </w:r>
    </w:p>
    <w:p w14:paraId="5ADE7BCC" w14:textId="77777777" w:rsidR="00001223" w:rsidRPr="00B227C1" w:rsidRDefault="00001223" w:rsidP="00001223">
      <w:pPr>
        <w:pStyle w:val="PKTpunkt"/>
      </w:pPr>
      <w:r w:rsidRPr="00B227C1">
        <w:t>5)</w:t>
      </w:r>
      <w:r w:rsidRPr="00B227C1">
        <w:tab/>
        <w:t>informację, czy świadczone usługi przewozowe stanowią przewóz rzeczy, przewóz osób, przewóz międzynarodowy lub przewóz kabotażowy.</w:t>
      </w:r>
    </w:p>
    <w:p w14:paraId="2440163B" w14:textId="77777777" w:rsidR="00001223" w:rsidRPr="00F16DE1" w:rsidRDefault="00001223" w:rsidP="00001223">
      <w:pPr>
        <w:pStyle w:val="USTustnpkodeksu"/>
      </w:pPr>
      <w:r w:rsidRPr="00F16DE1">
        <w:t>5.</w:t>
      </w:r>
      <w:r>
        <w:t> </w:t>
      </w:r>
      <w:r w:rsidRPr="00F16DE1">
        <w:t>Minister właściwy do spraw transportu określi, w drodze rozporządzenia, wzór formularza potwierdzenia delegowania kierowcy na terytorium Rzeczypospolitej Polskiej z państwa trzeciego, uwzględniając konieczność zapewnienia danych niezbędnych do kontroli prawidłowości delegowania kierowcy na terytorium Rzeczypospolitej Polskiej z państwa trzeciego.</w:t>
      </w:r>
    </w:p>
    <w:p w14:paraId="49A19619" w14:textId="77777777" w:rsidR="00001223" w:rsidRPr="00B227C1" w:rsidRDefault="00001223" w:rsidP="00001223">
      <w:pPr>
        <w:pStyle w:val="ARTartustawynprozporzdzenia"/>
      </w:pPr>
      <w:r w:rsidRPr="00001223">
        <w:rPr>
          <w:rStyle w:val="Ppogrubienie"/>
        </w:rPr>
        <w:t>Art. 13.</w:t>
      </w:r>
      <w:r>
        <w:t> </w:t>
      </w:r>
      <w:r w:rsidRPr="00B227C1">
        <w:t>Kierowca delegowany na terytorium R</w:t>
      </w:r>
      <w:r>
        <w:t xml:space="preserve">zeczypospolitej </w:t>
      </w:r>
      <w:r w:rsidRPr="00B227C1">
        <w:t>P</w:t>
      </w:r>
      <w:r>
        <w:t>olskiej</w:t>
      </w:r>
      <w:r w:rsidRPr="00B227C1">
        <w:t xml:space="preserve"> z państwa trzeciego jest obowiązany posiadać w pojeździe i okazywać podczas kontroli drogowej</w:t>
      </w:r>
      <w:r>
        <w:t>,</w:t>
      </w:r>
      <w:r w:rsidRPr="00B227C1">
        <w:t xml:space="preserve"> na żądanie osób uprawnionych do </w:t>
      </w:r>
      <w:r>
        <w:t xml:space="preserve">przeprowadzenia </w:t>
      </w:r>
      <w:r w:rsidRPr="00B227C1">
        <w:t>kontroli, dokumenty, o których mowa w art. 1</w:t>
      </w:r>
      <w:r>
        <w:t>2</w:t>
      </w:r>
      <w:r w:rsidRPr="00B227C1">
        <w:t xml:space="preserve"> ust. 2.</w:t>
      </w:r>
    </w:p>
    <w:p w14:paraId="57080D8E" w14:textId="3C2FDB2D" w:rsidR="00001223" w:rsidRPr="00B227C1" w:rsidRDefault="00001223" w:rsidP="00001223">
      <w:pPr>
        <w:pStyle w:val="ARTartustawynprozporzdzenia"/>
      </w:pPr>
      <w:r w:rsidRPr="00001223">
        <w:rPr>
          <w:rStyle w:val="Ppogrubienie"/>
        </w:rPr>
        <w:lastRenderedPageBreak/>
        <w:t>Art. 14.</w:t>
      </w:r>
      <w:r>
        <w:t> </w:t>
      </w:r>
      <w:r w:rsidRPr="00B227C1">
        <w:t>Przewoźnik drogowy z państwa trzeciego delegujący kierowcę na terytorium R</w:t>
      </w:r>
      <w:r>
        <w:t xml:space="preserve">zeczypospolitej </w:t>
      </w:r>
      <w:r w:rsidRPr="00B227C1">
        <w:t>P</w:t>
      </w:r>
      <w:r>
        <w:t>olskiej</w:t>
      </w:r>
      <w:r w:rsidRPr="00B227C1">
        <w:t xml:space="preserve"> jest obowiązany do przesłania niezwłocznie</w:t>
      </w:r>
      <w:r>
        <w:t>, nie później niż w terminie 8 tygodni od dnia otrzymania wniosku od</w:t>
      </w:r>
      <w:r w:rsidRPr="00B227C1">
        <w:t xml:space="preserve"> organu, o którym mowa w art. </w:t>
      </w:r>
      <w:r>
        <w:t>24</w:t>
      </w:r>
      <w:r w:rsidRPr="00B227C1">
        <w:t xml:space="preserve">, po okresie delegowania, kopii dokumentów, o których mowa w art. </w:t>
      </w:r>
      <w:r>
        <w:t>12</w:t>
      </w:r>
      <w:r w:rsidRPr="00B227C1">
        <w:t xml:space="preserve"> ust. 2</w:t>
      </w:r>
      <w:r>
        <w:t>,</w:t>
      </w:r>
      <w:r w:rsidRPr="00B227C1">
        <w:t xml:space="preserve"> oraz dokumentacji dotyczącej wynagrodzenia kierowcy w odniesieniu do okresu delegowania, umowy o pracę lub </w:t>
      </w:r>
      <w:r>
        <w:t xml:space="preserve">dokumentu równoważnego </w:t>
      </w:r>
      <w:r w:rsidRPr="009F5DDA">
        <w:t>z taką umową</w:t>
      </w:r>
      <w:r w:rsidRPr="00B227C1">
        <w:t xml:space="preserve"> lub innej umowy, na podstawie której kierowca delegowany na terytorium R</w:t>
      </w:r>
      <w:r>
        <w:t xml:space="preserve">zeczypospolitej </w:t>
      </w:r>
      <w:r w:rsidRPr="00B227C1">
        <w:t>P</w:t>
      </w:r>
      <w:r>
        <w:t>olskiej</w:t>
      </w:r>
      <w:r w:rsidRPr="00B227C1">
        <w:t xml:space="preserve"> z państwa trzeciego wykonuje przewozy drogowe na rzecz tego przewoźnika, ewidencji czasu pracy kierowcy oraz dowodów </w:t>
      </w:r>
      <w:r>
        <w:t>wypłat</w:t>
      </w:r>
      <w:r w:rsidRPr="00B227C1">
        <w:t xml:space="preserve"> wynagrodzenia.</w:t>
      </w:r>
    </w:p>
    <w:p w14:paraId="6AFCDD92" w14:textId="06E7D3D5" w:rsidR="00001223" w:rsidRDefault="00001223" w:rsidP="00001223">
      <w:pPr>
        <w:pStyle w:val="ARTartustawynprozporzdzenia"/>
      </w:pPr>
      <w:r w:rsidRPr="00001223">
        <w:rPr>
          <w:rStyle w:val="Ppogrubienie"/>
        </w:rPr>
        <w:t>Art. 15.</w:t>
      </w:r>
      <w:r>
        <w:t xml:space="preserve"> 1. </w:t>
      </w:r>
      <w:r w:rsidRPr="00B227C1">
        <w:t>W przypadku gdy na podstawie umowy międzynarodowej przewoźnik drogowy z państwa trzeciego delegujący kierowcę na terytorium R</w:t>
      </w:r>
      <w:r>
        <w:t xml:space="preserve">zeczypospolitej </w:t>
      </w:r>
      <w:r w:rsidRPr="00B227C1">
        <w:t>P</w:t>
      </w:r>
      <w:r>
        <w:t>olskiej</w:t>
      </w:r>
      <w:r w:rsidRPr="00B227C1">
        <w:t xml:space="preserve"> składa zgłoszenie delegowania przy użyciu interfejsu publicznego połączonego z systemem IMI </w:t>
      </w:r>
      <w:r>
        <w:t xml:space="preserve">nie </w:t>
      </w:r>
      <w:r w:rsidRPr="00B227C1">
        <w:t xml:space="preserve">stosuje się </w:t>
      </w:r>
      <w:r>
        <w:t>art. 12 ust. 1, ust. 2 pkt 1 i ust. 4. W tym zakresie stosuje się art. 9 ust. 1, ust. 3 pkt 1 i ust. 5.</w:t>
      </w:r>
    </w:p>
    <w:p w14:paraId="01CD13D8" w14:textId="77777777" w:rsidR="00001223" w:rsidRDefault="00001223" w:rsidP="00001223">
      <w:pPr>
        <w:pStyle w:val="USTustnpkodeksu"/>
      </w:pPr>
      <w:r>
        <w:t>2. </w:t>
      </w:r>
      <w:r w:rsidRPr="00A938A7">
        <w:t>W przypadku, o którym mowa w ust. 1, kierowca delegowany na terytorium Rzeczypospolitej Polskiej z państwa trzeciego jest obowiązany posiadać w pojeździe i okazywać podczas kontroli drogowej, na żądanie osób uprawnionych do przeprowadzenia kontroli, dokumenty, o których mowa w art. 9 ust. 3 pkt 1 oraz art. 12 ust. 2 pkt 2 i 3.</w:t>
      </w:r>
    </w:p>
    <w:p w14:paraId="337EE4DD" w14:textId="71BE2E7D" w:rsidR="00001223" w:rsidRDefault="00001223" w:rsidP="00001223">
      <w:pPr>
        <w:pStyle w:val="USTustnpkodeksu"/>
      </w:pPr>
      <w:r w:rsidRPr="00473FC6">
        <w:t>3.</w:t>
      </w:r>
      <w:r>
        <w:t> </w:t>
      </w:r>
      <w:r w:rsidRPr="00473FC6">
        <w:t>W przypadku, o którym mowa w ust. 1, przesłanie dokumentów, o których mowa w art. 14</w:t>
      </w:r>
      <w:r w:rsidR="004B6596">
        <w:t>,</w:t>
      </w:r>
      <w:r w:rsidRPr="00473FC6">
        <w:t xml:space="preserve"> odbywa się przy użyciu interfejsu publicznego połączonego z systemem IMI.</w:t>
      </w:r>
    </w:p>
    <w:p w14:paraId="261ED040" w14:textId="77777777" w:rsidR="00001223" w:rsidRPr="00B227C1" w:rsidRDefault="00001223" w:rsidP="00001223">
      <w:pPr>
        <w:pStyle w:val="ARTartustawynprozporzdzenia"/>
      </w:pPr>
      <w:r w:rsidRPr="00001223">
        <w:rPr>
          <w:rStyle w:val="Ppogrubienie"/>
        </w:rPr>
        <w:t>Art. 16.</w:t>
      </w:r>
      <w:r>
        <w:t> </w:t>
      </w:r>
      <w:r w:rsidRPr="00D63C98">
        <w:t>Zabrania się wyposażania kierowcy w przerobione lub podrobione potwierdzenie delegowania</w:t>
      </w:r>
      <w:r>
        <w:t xml:space="preserve">, </w:t>
      </w:r>
      <w:r w:rsidRPr="00B227C1">
        <w:t xml:space="preserve">o którym mowa w art. </w:t>
      </w:r>
      <w:r>
        <w:t>12 ust. 1 pkt 2.</w:t>
      </w:r>
    </w:p>
    <w:p w14:paraId="0727E931" w14:textId="77777777" w:rsidR="00001223" w:rsidRPr="00D050E2" w:rsidRDefault="00001223" w:rsidP="00001223">
      <w:pPr>
        <w:pStyle w:val="ROZDZODDZOZNoznaczenierozdziauluboddziau"/>
      </w:pPr>
      <w:r w:rsidRPr="00D050E2">
        <w:t>Rozdział 5</w:t>
      </w:r>
    </w:p>
    <w:p w14:paraId="2129AA49" w14:textId="77777777" w:rsidR="00001223" w:rsidRPr="00F16DE1" w:rsidRDefault="00001223" w:rsidP="00001223">
      <w:pPr>
        <w:pStyle w:val="ROZDZODDZPRZEDMprzedmiotregulacjirozdziauluboddziau"/>
      </w:pPr>
      <w:r w:rsidRPr="00F16DE1">
        <w:t>Kontrola delegowania kierowców w sektorze transportu drogowego na terytorium Rzeczypospolitej Polskiej</w:t>
      </w:r>
    </w:p>
    <w:p w14:paraId="56766FCF" w14:textId="77777777" w:rsidR="00001223" w:rsidRPr="00B227C1" w:rsidRDefault="00001223" w:rsidP="00001223">
      <w:pPr>
        <w:pStyle w:val="ARTartustawynprozporzdzenia"/>
      </w:pPr>
      <w:r w:rsidRPr="00001223">
        <w:rPr>
          <w:rStyle w:val="Ppogrubienie"/>
        </w:rPr>
        <w:t>Art. 17.</w:t>
      </w:r>
      <w:r>
        <w:t> </w:t>
      </w:r>
      <w:r w:rsidRPr="00F16DE1">
        <w:t xml:space="preserve">1. </w:t>
      </w:r>
      <w:r w:rsidRPr="00B227C1">
        <w:t>Kontrola drogowa delegowania kierowców przez przewoźników drogowych delegujących kierowców</w:t>
      </w:r>
      <w:r w:rsidRPr="00F16DE1">
        <w:t xml:space="preserve"> </w:t>
      </w:r>
      <w:r w:rsidRPr="00B227C1">
        <w:t>na terytorium R</w:t>
      </w:r>
      <w:r>
        <w:t xml:space="preserve">zeczypospolitej </w:t>
      </w:r>
      <w:r w:rsidRPr="00B227C1">
        <w:t>P</w:t>
      </w:r>
      <w:r>
        <w:t>olskiej</w:t>
      </w:r>
      <w:r w:rsidRPr="00B227C1">
        <w:t xml:space="preserve"> polega na sprawdzeniu przestrzegania:</w:t>
      </w:r>
    </w:p>
    <w:p w14:paraId="18AC485F" w14:textId="77777777" w:rsidR="00001223" w:rsidRPr="00B227C1" w:rsidRDefault="00001223" w:rsidP="00001223">
      <w:pPr>
        <w:pStyle w:val="PKTpunkt"/>
      </w:pPr>
      <w:r w:rsidRPr="00B227C1">
        <w:t>1)</w:t>
      </w:r>
      <w:r w:rsidRPr="00B227C1">
        <w:tab/>
        <w:t>przez przewoźnika drogowego delegującego kierowcę na terytorium R</w:t>
      </w:r>
      <w:r>
        <w:t xml:space="preserve">zeczypospolitej </w:t>
      </w:r>
      <w:r w:rsidRPr="00B227C1">
        <w:t>P</w:t>
      </w:r>
      <w:r>
        <w:t>olskiej</w:t>
      </w:r>
      <w:r w:rsidRPr="00B227C1">
        <w:t xml:space="preserve"> obowiązków w zakresie:</w:t>
      </w:r>
    </w:p>
    <w:p w14:paraId="246114C4" w14:textId="77777777" w:rsidR="00001223" w:rsidRPr="00B227C1" w:rsidRDefault="00001223" w:rsidP="00001223">
      <w:pPr>
        <w:pStyle w:val="LITlitera"/>
      </w:pPr>
      <w:r w:rsidRPr="00B227C1">
        <w:t>a)</w:t>
      </w:r>
      <w:r>
        <w:tab/>
      </w:r>
      <w:r w:rsidRPr="00B227C1">
        <w:t>dokonania i aktualizacji zgłoszenia</w:t>
      </w:r>
      <w:r>
        <w:t xml:space="preserve"> delegowania</w:t>
      </w:r>
      <w:r w:rsidRPr="00B227C1">
        <w:t xml:space="preserve">, o którym mowa w art. </w:t>
      </w:r>
      <w:r>
        <w:t>9</w:t>
      </w:r>
      <w:r w:rsidRPr="00B227C1">
        <w:t xml:space="preserve"> ust. 1,</w:t>
      </w:r>
    </w:p>
    <w:p w14:paraId="3B667C25" w14:textId="77777777" w:rsidR="00001223" w:rsidRPr="00B227C1" w:rsidRDefault="00001223" w:rsidP="00001223">
      <w:pPr>
        <w:pStyle w:val="LITlitera"/>
      </w:pPr>
      <w:r w:rsidRPr="00B227C1">
        <w:t>b)</w:t>
      </w:r>
      <w:r>
        <w:tab/>
      </w:r>
      <w:r w:rsidRPr="00B227C1">
        <w:t xml:space="preserve">zgodności danych zawartych w zgłoszeniu </w:t>
      </w:r>
      <w:r>
        <w:t xml:space="preserve">delegowania </w:t>
      </w:r>
      <w:r w:rsidRPr="00B227C1">
        <w:t>ze stanem faktycznym,</w:t>
      </w:r>
    </w:p>
    <w:p w14:paraId="65B56238" w14:textId="77777777" w:rsidR="00001223" w:rsidRPr="00B227C1" w:rsidRDefault="00001223" w:rsidP="00001223">
      <w:pPr>
        <w:pStyle w:val="LITlitera"/>
      </w:pPr>
      <w:r w:rsidRPr="00B227C1">
        <w:lastRenderedPageBreak/>
        <w:t>c)</w:t>
      </w:r>
      <w:r w:rsidRPr="00B227C1">
        <w:tab/>
        <w:t>wyposażenia kierowcy delegowanego na terytorium R</w:t>
      </w:r>
      <w:r>
        <w:t xml:space="preserve">zeczypospolitej </w:t>
      </w:r>
      <w:r w:rsidRPr="00B227C1">
        <w:t>P</w:t>
      </w:r>
      <w:r>
        <w:t>olskiej</w:t>
      </w:r>
      <w:r w:rsidRPr="00B227C1">
        <w:t xml:space="preserve"> w dokumenty, o których mowa w art. </w:t>
      </w:r>
      <w:r>
        <w:t>9</w:t>
      </w:r>
      <w:r w:rsidRPr="00B227C1">
        <w:t xml:space="preserve"> ust. 3;</w:t>
      </w:r>
    </w:p>
    <w:p w14:paraId="7A85E2D2" w14:textId="77777777" w:rsidR="00001223" w:rsidRPr="00B227C1" w:rsidRDefault="00001223" w:rsidP="00001223">
      <w:pPr>
        <w:pStyle w:val="PKTpunkt"/>
      </w:pPr>
      <w:r w:rsidRPr="00B227C1">
        <w:t>2)</w:t>
      </w:r>
      <w:r w:rsidRPr="00B227C1">
        <w:tab/>
        <w:t>przez kierowcę delegowanego na terytorium R</w:t>
      </w:r>
      <w:r>
        <w:t xml:space="preserve">zeczypospolitej </w:t>
      </w:r>
      <w:r w:rsidRPr="00B227C1">
        <w:t>P</w:t>
      </w:r>
      <w:r>
        <w:t>olskiej</w:t>
      </w:r>
      <w:r w:rsidRPr="00B227C1">
        <w:t xml:space="preserve"> obowiązku, o którym mowa w art. </w:t>
      </w:r>
      <w:r>
        <w:t>10</w:t>
      </w:r>
      <w:r w:rsidRPr="00B227C1">
        <w:t>.</w:t>
      </w:r>
    </w:p>
    <w:p w14:paraId="7D5B8261" w14:textId="77777777" w:rsidR="00001223" w:rsidRPr="00B227C1" w:rsidRDefault="00001223" w:rsidP="00001223">
      <w:pPr>
        <w:pStyle w:val="USTustnpkodeksu"/>
      </w:pPr>
      <w:r w:rsidRPr="00B227C1">
        <w:t>2.</w:t>
      </w:r>
      <w:r>
        <w:t> </w:t>
      </w:r>
      <w:r w:rsidRPr="00B227C1">
        <w:t>Kontrola drogowa, o której mowa w ust. 1, obejmuje weryfikację danych zawartych w dokumentach okazanych przez kierowcę</w:t>
      </w:r>
      <w:r>
        <w:t xml:space="preserve"> delegowanego na terytorium Rzeczypospolitej Polskiej</w:t>
      </w:r>
      <w:r w:rsidRPr="00B227C1">
        <w:t xml:space="preserve">, o których mowa w art. </w:t>
      </w:r>
      <w:r>
        <w:t>9</w:t>
      </w:r>
      <w:r w:rsidRPr="00B227C1">
        <w:t xml:space="preserve"> ust. 3.</w:t>
      </w:r>
    </w:p>
    <w:p w14:paraId="3AA5B940" w14:textId="77777777" w:rsidR="00001223" w:rsidRPr="00F16DE1" w:rsidRDefault="00001223" w:rsidP="00001223">
      <w:pPr>
        <w:pStyle w:val="USTustnpkodeksu"/>
      </w:pPr>
      <w:r w:rsidRPr="00B227C1">
        <w:t>3.</w:t>
      </w:r>
      <w:r>
        <w:t> </w:t>
      </w:r>
      <w:r w:rsidRPr="00B227C1">
        <w:t>Kontrolę drogową, o której mowa w ust. 1, przeprowadzają inspektorzy Inspekcji Transportu Drogowego.</w:t>
      </w:r>
    </w:p>
    <w:p w14:paraId="02C0A964" w14:textId="77777777" w:rsidR="00001223" w:rsidRPr="00B227C1" w:rsidRDefault="00001223" w:rsidP="00001223">
      <w:pPr>
        <w:pStyle w:val="USTustnpkodeksu"/>
      </w:pPr>
      <w:r>
        <w:t>4</w:t>
      </w:r>
      <w:r w:rsidRPr="00B227C1">
        <w:t>.</w:t>
      </w:r>
      <w:r>
        <w:t> </w:t>
      </w:r>
      <w:r w:rsidRPr="00F16DE1">
        <w:t xml:space="preserve">Podczas kontroli drogowej, o której mowa w ust. 1, </w:t>
      </w:r>
      <w:r w:rsidRPr="00B227C1">
        <w:t>inspektorzy Inspekcji Transportu Drogowego</w:t>
      </w:r>
      <w:r>
        <w:t xml:space="preserve"> przeprowadzający</w:t>
      </w:r>
      <w:r w:rsidRPr="00B227C1">
        <w:t xml:space="preserve"> kontrol</w:t>
      </w:r>
      <w:r>
        <w:t>ę</w:t>
      </w:r>
      <w:r w:rsidRPr="00B227C1">
        <w:t xml:space="preserve"> są wyposażeni w urządzenia umożliwiające </w:t>
      </w:r>
      <w:r>
        <w:t xml:space="preserve">weryfikację danych zawartych w kopii </w:t>
      </w:r>
      <w:r w:rsidRPr="00B227C1">
        <w:t>zgłoszenia delegowania</w:t>
      </w:r>
      <w:r>
        <w:t xml:space="preserve"> z danymi zamieszczonymi w zgłoszeniu dokonanym za pośrednictwem interfejsu publicznego połączonego z systemem IMI.</w:t>
      </w:r>
    </w:p>
    <w:p w14:paraId="342F0C57" w14:textId="77777777" w:rsidR="00001223" w:rsidRPr="00B30BFB" w:rsidRDefault="00001223" w:rsidP="00001223">
      <w:pPr>
        <w:pStyle w:val="USTustnpkodeksu"/>
      </w:pPr>
      <w:r>
        <w:t>5</w:t>
      </w:r>
      <w:r w:rsidRPr="00B227C1">
        <w:t>.</w:t>
      </w:r>
      <w:r>
        <w:t> </w:t>
      </w:r>
      <w:r w:rsidRPr="00B227C1">
        <w:t>Inspektorzy Inspekcji Transportu Drogowego</w:t>
      </w:r>
      <w:r w:rsidRPr="00F16DE1">
        <w:t xml:space="preserve"> przeprowadzają kontrolę drogową, o której mowa w ust. 1, na warunkach i w trybie określonych w przepisach ustawy z dnia 6 września 2001 </w:t>
      </w:r>
      <w:r w:rsidRPr="00B30BFB">
        <w:t>r. o transporcie drogowym.</w:t>
      </w:r>
    </w:p>
    <w:p w14:paraId="0BF92321" w14:textId="17CE2950" w:rsidR="00001223" w:rsidRPr="00B227C1" w:rsidRDefault="00001223" w:rsidP="00001223">
      <w:pPr>
        <w:pStyle w:val="ARTartustawynprozporzdzenia"/>
      </w:pPr>
      <w:r w:rsidRPr="00001223">
        <w:rPr>
          <w:rStyle w:val="Ppogrubienie"/>
        </w:rPr>
        <w:t>Art. 18.</w:t>
      </w:r>
      <w:r>
        <w:t xml:space="preserve"> 1. </w:t>
      </w:r>
      <w:r w:rsidRPr="00B227C1">
        <w:t>Inspektor Inspekcji Transportu Drogowego</w:t>
      </w:r>
      <w:r w:rsidRPr="00F16DE1">
        <w:t xml:space="preserve"> </w:t>
      </w:r>
      <w:r w:rsidRPr="00B227C1">
        <w:t xml:space="preserve">przeprowadzający kontrolę drogową, o której mowa w art. </w:t>
      </w:r>
      <w:r>
        <w:t>17</w:t>
      </w:r>
      <w:r w:rsidRPr="00B227C1">
        <w:t xml:space="preserve"> ust. 1, wprowadza dane o przeprowadzonej kontroli do centralnej ewidencji naruszeń stwierdzonych w wyniku przeprowadzanych kontroli, o której mowa w art. 80 ust. 1 ustawy z dnia 6 września 2001 r. o transporcie drogowym. W przypadku stwierdzenia naruszeń, o których mowa w </w:t>
      </w:r>
      <w:r>
        <w:t xml:space="preserve">art. 33 ust. 1, </w:t>
      </w:r>
      <w:r w:rsidRPr="00B227C1">
        <w:t xml:space="preserve">uzasadniających nałożenie kary pieniężnej </w:t>
      </w:r>
      <w:r>
        <w:t xml:space="preserve">lub stwierdzenia wykroczeń, o których mowa w art. 32 ust. 1 i 2, </w:t>
      </w:r>
      <w:r w:rsidRPr="00166FE1">
        <w:t>uzasadniających nałożenie grzywny</w:t>
      </w:r>
      <w:r>
        <w:t xml:space="preserve">, </w:t>
      </w:r>
      <w:r w:rsidRPr="00B227C1">
        <w:t>inspektor sporządza protokół kontroli.</w:t>
      </w:r>
    </w:p>
    <w:p w14:paraId="6FC551F9" w14:textId="77777777" w:rsidR="00001223" w:rsidRPr="00B227C1" w:rsidRDefault="00001223" w:rsidP="00001223">
      <w:pPr>
        <w:pStyle w:val="USTustnpkodeksu"/>
      </w:pPr>
      <w:r w:rsidRPr="00B227C1">
        <w:t>2.</w:t>
      </w:r>
      <w:r>
        <w:t> </w:t>
      </w:r>
      <w:r w:rsidRPr="00B227C1">
        <w:t>Protokół kontroli podpisują inspektor Inspekcji Transportu Drogowego i kontrolowany kierowca. Odmowę podpisania protokołu przez kontrolowanego inspektor odnotowuje w protokole kontroli i podaje jej przyczynę.</w:t>
      </w:r>
    </w:p>
    <w:p w14:paraId="7FE6A501" w14:textId="77777777" w:rsidR="00001223" w:rsidRPr="00B227C1" w:rsidRDefault="00001223" w:rsidP="00001223">
      <w:pPr>
        <w:pStyle w:val="USTustnpkodeksu"/>
      </w:pPr>
      <w:r w:rsidRPr="00B227C1">
        <w:t>3.</w:t>
      </w:r>
      <w:r>
        <w:t> </w:t>
      </w:r>
      <w:r w:rsidRPr="00B227C1">
        <w:t>Oryginał protokołu kontroli zatrzymuje inspektor Inspekcji Transportu Drogowego, a kopię przekazuje się kontrolowanemu kierowcy.</w:t>
      </w:r>
    </w:p>
    <w:p w14:paraId="4E5518C4" w14:textId="77777777" w:rsidR="00001223" w:rsidRPr="00B227C1" w:rsidRDefault="00001223" w:rsidP="00001223">
      <w:pPr>
        <w:pStyle w:val="USTustnpkodeksu"/>
      </w:pPr>
      <w:r w:rsidRPr="00B227C1">
        <w:t>4.</w:t>
      </w:r>
      <w:r>
        <w:t> </w:t>
      </w:r>
      <w:r w:rsidRPr="00B227C1">
        <w:t>Do protokołu kontroli kontrolowany kierowca może wnieść zastrzeżenia.</w:t>
      </w:r>
    </w:p>
    <w:p w14:paraId="31A3E55B" w14:textId="77777777" w:rsidR="00001223" w:rsidRDefault="00001223" w:rsidP="00001223">
      <w:pPr>
        <w:pStyle w:val="USTustnpkodeksu"/>
      </w:pPr>
      <w:r w:rsidRPr="00B227C1">
        <w:t>5.</w:t>
      </w:r>
      <w:r>
        <w:t> </w:t>
      </w:r>
      <w:r w:rsidRPr="00B227C1">
        <w:t>Minister właściwy do spraw transportu określi, w drodze rozporządzenia</w:t>
      </w:r>
      <w:r>
        <w:t>,</w:t>
      </w:r>
      <w:r w:rsidRPr="00B227C1">
        <w:t xml:space="preserve"> </w:t>
      </w:r>
      <w:r>
        <w:t xml:space="preserve">wzory protokołu kontroli oraz pokwitowania poboru kaucji </w:t>
      </w:r>
      <w:r w:rsidRPr="00B227C1">
        <w:t xml:space="preserve">stosowane przez osoby uprawnione do </w:t>
      </w:r>
      <w:r>
        <w:t xml:space="preserve">przeprowadzania </w:t>
      </w:r>
      <w:r w:rsidRPr="00B227C1">
        <w:t>kontroli</w:t>
      </w:r>
      <w:r>
        <w:t xml:space="preserve"> drogowej</w:t>
      </w:r>
      <w:r w:rsidRPr="00B227C1">
        <w:t xml:space="preserve">, o której mowa w art. </w:t>
      </w:r>
      <w:r>
        <w:t>17</w:t>
      </w:r>
      <w:r w:rsidRPr="00B227C1">
        <w:t xml:space="preserve"> ust. 1 i art. </w:t>
      </w:r>
      <w:r>
        <w:t>23</w:t>
      </w:r>
      <w:r w:rsidRPr="00B227C1">
        <w:t xml:space="preserve"> ust. 1, </w:t>
      </w:r>
      <w:r w:rsidRPr="00B227C1">
        <w:lastRenderedPageBreak/>
        <w:t>uwzględniając potrzebę zapewnienia efektywności i skuteczności kontroli delegowania kierowców w sektorze transportu drogowego.</w:t>
      </w:r>
    </w:p>
    <w:p w14:paraId="77A298D7" w14:textId="76820B3A" w:rsidR="00001223" w:rsidRPr="00B227C1" w:rsidRDefault="00001223" w:rsidP="00001223">
      <w:pPr>
        <w:pStyle w:val="ARTartustawynprozporzdzenia"/>
      </w:pPr>
      <w:r w:rsidRPr="00001223">
        <w:rPr>
          <w:rStyle w:val="Ppogrubienie"/>
        </w:rPr>
        <w:t>Art. 19.</w:t>
      </w:r>
      <w:r>
        <w:t> </w:t>
      </w:r>
      <w:r w:rsidRPr="00B227C1">
        <w:t xml:space="preserve">1. W przypadku gdy podczas kontroli drogowej, o której mowa w art. </w:t>
      </w:r>
      <w:r>
        <w:t>17</w:t>
      </w:r>
      <w:r w:rsidRPr="00B227C1">
        <w:t xml:space="preserve"> ust. 1, kierowca nie okaże kopii zgłoszenia delegowania, o której mowa w art. </w:t>
      </w:r>
      <w:r>
        <w:t>9</w:t>
      </w:r>
      <w:r w:rsidRPr="00B227C1">
        <w:t xml:space="preserve"> ust. 3 pkt 1, a z dokumentów, o których mowa w art. </w:t>
      </w:r>
      <w:r>
        <w:t>9</w:t>
      </w:r>
      <w:r w:rsidRPr="00B227C1">
        <w:t xml:space="preserve"> ust. 3</w:t>
      </w:r>
      <w:r w:rsidR="001E073D">
        <w:t xml:space="preserve"> pkt 2 i 3</w:t>
      </w:r>
      <w:r>
        <w:t>,</w:t>
      </w:r>
      <w:r w:rsidRPr="00B227C1">
        <w:t xml:space="preserve"> wynika, że kontrolowanego kierowcę uznaje się za delegowanego</w:t>
      </w:r>
      <w:r>
        <w:t xml:space="preserve"> na terytorium Rzeczypospolitej Polskiej</w:t>
      </w:r>
      <w:r w:rsidRPr="00B227C1">
        <w:t xml:space="preserve">, osoby uprawnione do </w:t>
      </w:r>
      <w:r>
        <w:t xml:space="preserve">przeprowadzania </w:t>
      </w:r>
      <w:r w:rsidRPr="00B227C1">
        <w:t>kontroli</w:t>
      </w:r>
      <w:r>
        <w:t>, o której mowa w</w:t>
      </w:r>
      <w:r w:rsidRPr="00B227C1">
        <w:t xml:space="preserve"> art. </w:t>
      </w:r>
      <w:r>
        <w:t>17</w:t>
      </w:r>
      <w:r w:rsidRPr="00B227C1">
        <w:t xml:space="preserve"> ust. </w:t>
      </w:r>
      <w:r>
        <w:t>1</w:t>
      </w:r>
      <w:r w:rsidRPr="00B227C1">
        <w:t>, przekazują do Państwowej Inspekcji Pracy, za pośrednictwem elektronicznej platformy usług administracji publicznej</w:t>
      </w:r>
      <w:r>
        <w:t>,</w:t>
      </w:r>
      <w:r w:rsidRPr="00B227C1">
        <w:t xml:space="preserve"> w terminie 7 dni od dnia kontroli:</w:t>
      </w:r>
    </w:p>
    <w:p w14:paraId="33CE6691" w14:textId="77777777" w:rsidR="00001223" w:rsidRDefault="00001223" w:rsidP="00001223">
      <w:pPr>
        <w:pStyle w:val="PKTpunkt"/>
      </w:pPr>
      <w:r w:rsidRPr="00B227C1">
        <w:t>1)</w:t>
      </w:r>
      <w:r w:rsidRPr="00B227C1">
        <w:tab/>
        <w:t>dane dotyczące nazwy przewoźnika</w:t>
      </w:r>
      <w:r>
        <w:t xml:space="preserve"> drogowego</w:t>
      </w:r>
      <w:r w:rsidRPr="00B227C1">
        <w:t xml:space="preserve">, jego adresu </w:t>
      </w:r>
      <w:r>
        <w:t xml:space="preserve">i </w:t>
      </w:r>
      <w:r w:rsidRPr="00B227C1">
        <w:t>siedziby;</w:t>
      </w:r>
    </w:p>
    <w:p w14:paraId="1041A943" w14:textId="77777777" w:rsidR="00001223" w:rsidRPr="00B227C1" w:rsidRDefault="00001223" w:rsidP="00001223">
      <w:pPr>
        <w:pStyle w:val="PKTpunkt"/>
      </w:pPr>
      <w:r>
        <w:t>2)</w:t>
      </w:r>
      <w:r>
        <w:tab/>
      </w:r>
      <w:r w:rsidRPr="00B227C1">
        <w:t>numer licencji wspólnotowej</w:t>
      </w:r>
      <w:r>
        <w:t xml:space="preserve"> </w:t>
      </w:r>
      <w:r w:rsidRPr="00B227C1">
        <w:t>przewoźnika</w:t>
      </w:r>
      <w:r>
        <w:t xml:space="preserve"> drogowego</w:t>
      </w:r>
      <w:r w:rsidRPr="00B227C1">
        <w:t>;</w:t>
      </w:r>
    </w:p>
    <w:p w14:paraId="420727FC" w14:textId="77777777" w:rsidR="00001223" w:rsidRPr="00B227C1" w:rsidRDefault="00001223" w:rsidP="00001223">
      <w:pPr>
        <w:pStyle w:val="PKTpunkt"/>
      </w:pPr>
      <w:r w:rsidRPr="00B227C1">
        <w:t>3)</w:t>
      </w:r>
      <w:r w:rsidRPr="00B227C1">
        <w:tab/>
        <w:t>imię i nazwisko, adres zamieszkania oraz numer prawa jazdy kierowcy;</w:t>
      </w:r>
    </w:p>
    <w:p w14:paraId="2795D4AD" w14:textId="77777777" w:rsidR="00001223" w:rsidRPr="00B227C1" w:rsidRDefault="00001223" w:rsidP="00001223">
      <w:pPr>
        <w:pStyle w:val="PKTpunkt"/>
      </w:pPr>
      <w:r w:rsidRPr="00B227C1">
        <w:t>4)</w:t>
      </w:r>
      <w:r w:rsidRPr="00B227C1">
        <w:tab/>
        <w:t>datę kontroli drogowej;</w:t>
      </w:r>
    </w:p>
    <w:p w14:paraId="3A0CBA6E" w14:textId="77777777" w:rsidR="00001223" w:rsidRDefault="00001223" w:rsidP="00001223">
      <w:pPr>
        <w:pStyle w:val="PKTpunkt"/>
      </w:pPr>
      <w:r w:rsidRPr="00B227C1">
        <w:t>5)</w:t>
      </w:r>
      <w:r w:rsidRPr="00B227C1">
        <w:tab/>
        <w:t>numer rejestracyjny pojazdu silnikowego</w:t>
      </w:r>
      <w:r>
        <w:t>, którym wykonywany jest przewóz objęty delegowaniem;</w:t>
      </w:r>
    </w:p>
    <w:p w14:paraId="1558CFAD" w14:textId="77777777" w:rsidR="00001223" w:rsidRPr="00B227C1" w:rsidRDefault="00001223" w:rsidP="00001223">
      <w:pPr>
        <w:pStyle w:val="PKTpunkt"/>
      </w:pPr>
      <w:r w:rsidRPr="00B227C1">
        <w:t>6)</w:t>
      </w:r>
      <w:r w:rsidRPr="00B227C1">
        <w:tab/>
        <w:t>informację, czy świadczone usługi przewozowe podlegające kontroli stanowiły przewóz rzeczy, przewóz osób, międzynarodowy przewóz drogowy lub przewóz kabotażowy.</w:t>
      </w:r>
    </w:p>
    <w:p w14:paraId="0B23DECA" w14:textId="440771F5" w:rsidR="00001223" w:rsidRDefault="00001223" w:rsidP="00001223">
      <w:pPr>
        <w:pStyle w:val="USTustnpkodeksu"/>
      </w:pPr>
      <w:r w:rsidRPr="009F549C">
        <w:t>2.</w:t>
      </w:r>
      <w:r>
        <w:t> </w:t>
      </w:r>
      <w:r w:rsidRPr="009F549C">
        <w:t xml:space="preserve">W przypadku określonym w ust. 1 nie sporządza się protokołu kontroli, o którym mowa w art. </w:t>
      </w:r>
      <w:r>
        <w:t>18</w:t>
      </w:r>
      <w:r w:rsidRPr="009F549C">
        <w:t xml:space="preserve"> ust. 1.</w:t>
      </w:r>
    </w:p>
    <w:p w14:paraId="7A26B509" w14:textId="77777777" w:rsidR="00001223" w:rsidRPr="00B227C1" w:rsidRDefault="00001223" w:rsidP="00001223">
      <w:pPr>
        <w:pStyle w:val="USTustnpkodeksu"/>
      </w:pPr>
      <w:r w:rsidRPr="00D81414">
        <w:t>3.</w:t>
      </w:r>
      <w:r>
        <w:t> </w:t>
      </w:r>
      <w:r w:rsidRPr="00D81414">
        <w:t>W przypadku przekazywania danych, o których mowa w ust. 1, za pośrednictwem elektronicznej skrzynki podawczej Głównego Inspektora Pracy lub adresu do doręczeń elektronicznych z wykorzystaniem Publicznej Usługi Rejestrowanego Doręczenia Elektronicznego lub Kwalifikowanej Usługi Rejestrowanego Doręczenia Elektronicznego, dane te powinny być podpisane przy użyciu kwalifikowanego podpisu elektronicznego, podpisu zaufanego albo podpisu osobistego.</w:t>
      </w:r>
    </w:p>
    <w:p w14:paraId="39FC0950" w14:textId="014E471F" w:rsidR="00001223" w:rsidRPr="00B227C1" w:rsidRDefault="00001223" w:rsidP="00001223">
      <w:pPr>
        <w:pStyle w:val="ARTartustawynprozporzdzenia"/>
      </w:pPr>
      <w:r w:rsidRPr="00001223">
        <w:rPr>
          <w:rStyle w:val="Ppogrubienie"/>
        </w:rPr>
        <w:t>Art. 20.</w:t>
      </w:r>
      <w:r>
        <w:t> </w:t>
      </w:r>
      <w:r w:rsidRPr="00B227C1">
        <w:t xml:space="preserve">1. </w:t>
      </w:r>
      <w:r>
        <w:t>Główny Inspektor Transportu Drogowego, na podstawie danych uzyskanych od w</w:t>
      </w:r>
      <w:r w:rsidRPr="00B227C1">
        <w:t>ojewódzki</w:t>
      </w:r>
      <w:r>
        <w:t>ch</w:t>
      </w:r>
      <w:r w:rsidRPr="00B227C1">
        <w:t xml:space="preserve"> inspektor</w:t>
      </w:r>
      <w:r>
        <w:t>ów</w:t>
      </w:r>
      <w:r w:rsidRPr="00B227C1">
        <w:t xml:space="preserve"> transportu drogowego</w:t>
      </w:r>
      <w:r>
        <w:t>, opracowuje i</w:t>
      </w:r>
      <w:r w:rsidRPr="00B227C1">
        <w:t xml:space="preserve"> przekazuj</w:t>
      </w:r>
      <w:r>
        <w:t>e</w:t>
      </w:r>
      <w:r w:rsidRPr="00B227C1">
        <w:t xml:space="preserve"> Głównemu Inspektorowi Pracy za pośrednictwem elektronicznej platformy usług administracji publicznej informację </w:t>
      </w:r>
      <w:r>
        <w:t xml:space="preserve">zawierającą zbiorcze dane statystyczne </w:t>
      </w:r>
      <w:r w:rsidRPr="00B227C1">
        <w:t>dotycząc</w:t>
      </w:r>
      <w:r>
        <w:t>e</w:t>
      </w:r>
      <w:r w:rsidRPr="00B227C1">
        <w:t xml:space="preserve"> kontroli drogowych, o których mowa w art. </w:t>
      </w:r>
      <w:r>
        <w:t>17</w:t>
      </w:r>
      <w:r w:rsidRPr="00B227C1">
        <w:t xml:space="preserve"> ust. 1</w:t>
      </w:r>
      <w:r>
        <w:t xml:space="preserve"> oraz art. 23 ust. 1</w:t>
      </w:r>
      <w:r w:rsidRPr="00B227C1">
        <w:t>, w terminie:</w:t>
      </w:r>
    </w:p>
    <w:p w14:paraId="14FE2366" w14:textId="77777777" w:rsidR="00001223" w:rsidRPr="00B227C1" w:rsidRDefault="00001223" w:rsidP="00001223">
      <w:pPr>
        <w:pStyle w:val="PKTpunkt"/>
      </w:pPr>
      <w:r w:rsidRPr="00B227C1">
        <w:t>1)</w:t>
      </w:r>
      <w:r>
        <w:tab/>
      </w:r>
      <w:r w:rsidRPr="00B227C1">
        <w:t xml:space="preserve">do dnia 31 lipca danego roku </w:t>
      </w:r>
      <w:r>
        <w:t>–</w:t>
      </w:r>
      <w:r w:rsidRPr="00B227C1">
        <w:t xml:space="preserve"> za pierwsze półrocze;</w:t>
      </w:r>
    </w:p>
    <w:p w14:paraId="74A0B1A8" w14:textId="77777777" w:rsidR="00001223" w:rsidRPr="00B227C1" w:rsidRDefault="00001223" w:rsidP="00001223">
      <w:pPr>
        <w:pStyle w:val="PKTpunkt"/>
      </w:pPr>
      <w:r w:rsidRPr="00B227C1">
        <w:t>2)</w:t>
      </w:r>
      <w:r>
        <w:tab/>
      </w:r>
      <w:r w:rsidRPr="00B227C1">
        <w:t xml:space="preserve">do dnia 31 stycznia roku następnego </w:t>
      </w:r>
      <w:r>
        <w:t>–</w:t>
      </w:r>
      <w:r w:rsidRPr="00B227C1">
        <w:t xml:space="preserve"> za drugie półrocze.</w:t>
      </w:r>
    </w:p>
    <w:p w14:paraId="53CC5D4F" w14:textId="77777777" w:rsidR="00001223" w:rsidRPr="00B227C1" w:rsidRDefault="00001223" w:rsidP="00001223">
      <w:pPr>
        <w:pStyle w:val="USTustnpkodeksu"/>
      </w:pPr>
      <w:r w:rsidRPr="00B227C1">
        <w:lastRenderedPageBreak/>
        <w:t>2.</w:t>
      </w:r>
      <w:r>
        <w:t> </w:t>
      </w:r>
      <w:r w:rsidRPr="00B227C1">
        <w:t>W przypadku przekazywania informacji, o których mowa w ust. 1, za pośrednictwem elektronicznej skrzynki podawczej Głównego Inspektora Pracy lub adresu do doręczeń elektronicznych z wykorzystaniem Publicznej Usługi Rejestrowanego Doręczenia Elektronicznego, informacje te powinny być podpisane przy użyciu kwalifikowanego podpisu elektronicznego, podpisu zaufanego albo podpisu osobistego.</w:t>
      </w:r>
    </w:p>
    <w:p w14:paraId="62249376" w14:textId="77777777" w:rsidR="00001223" w:rsidRPr="00B227C1" w:rsidRDefault="00001223" w:rsidP="00001223">
      <w:pPr>
        <w:pStyle w:val="ARTartustawynprozporzdzenia"/>
      </w:pPr>
      <w:r w:rsidRPr="00001223">
        <w:rPr>
          <w:rStyle w:val="Ppogrubienie"/>
        </w:rPr>
        <w:t>Art. 21.</w:t>
      </w:r>
      <w:r>
        <w:t> </w:t>
      </w:r>
      <w:r w:rsidRPr="00B227C1">
        <w:t>Państwowa Inspekcja Pracy kontroluje prawidłowość delegowania lub warunki zatrudnienia kierowc</w:t>
      </w:r>
      <w:r>
        <w:t>y</w:t>
      </w:r>
      <w:r w:rsidRPr="00B227C1">
        <w:t xml:space="preserve"> delegowan</w:t>
      </w:r>
      <w:r>
        <w:t>ego</w:t>
      </w:r>
      <w:r w:rsidRPr="00B227C1">
        <w:t xml:space="preserve"> na terytorium R</w:t>
      </w:r>
      <w:r>
        <w:t xml:space="preserve">zeczypospolitej </w:t>
      </w:r>
      <w:r w:rsidRPr="00B227C1">
        <w:t>P</w:t>
      </w:r>
      <w:r>
        <w:t>olskiej</w:t>
      </w:r>
      <w:r w:rsidRPr="00B227C1">
        <w:t xml:space="preserve"> zgodnie z art. 14 i </w:t>
      </w:r>
      <w:r>
        <w:t xml:space="preserve">art. </w:t>
      </w:r>
      <w:r w:rsidRPr="00B227C1">
        <w:t xml:space="preserve">15 ustawy z dnia 10 czerwca 2016 r. o delegowaniu pracowników w ramach świadczenia usług, uwzględniając dane i informacje, o których w art. </w:t>
      </w:r>
      <w:r>
        <w:t>19</w:t>
      </w:r>
      <w:r w:rsidRPr="00B227C1">
        <w:t xml:space="preserve"> ust. 1 i art. </w:t>
      </w:r>
      <w:r>
        <w:t>20</w:t>
      </w:r>
      <w:r w:rsidRPr="00B227C1">
        <w:t xml:space="preserve"> ust. 1.</w:t>
      </w:r>
    </w:p>
    <w:p w14:paraId="303A080F" w14:textId="404CB86D" w:rsidR="00001223" w:rsidRDefault="00001223" w:rsidP="00001223">
      <w:pPr>
        <w:pStyle w:val="ARTartustawynprozporzdzenia"/>
      </w:pPr>
      <w:r w:rsidRPr="00001223">
        <w:rPr>
          <w:rStyle w:val="Ppogrubienie"/>
        </w:rPr>
        <w:t>Art. 22.</w:t>
      </w:r>
      <w:r>
        <w:t> </w:t>
      </w:r>
      <w:r w:rsidRPr="00B227C1">
        <w:t xml:space="preserve">1. Państwowa Inspekcja Pracy może </w:t>
      </w:r>
      <w:r>
        <w:t xml:space="preserve">wystąpić </w:t>
      </w:r>
      <w:r w:rsidRPr="00B227C1">
        <w:t>za pośrednictwem system</w:t>
      </w:r>
      <w:r>
        <w:t>u</w:t>
      </w:r>
      <w:r w:rsidRPr="00B227C1">
        <w:t xml:space="preserve"> IMI do przewoźnika drogowego delegującego kierowcę na terytorium R</w:t>
      </w:r>
      <w:r>
        <w:t xml:space="preserve">zeczypospolitej </w:t>
      </w:r>
      <w:r w:rsidRPr="00B227C1">
        <w:t>P</w:t>
      </w:r>
      <w:r>
        <w:t>olskiej</w:t>
      </w:r>
      <w:r w:rsidRPr="00B227C1">
        <w:t xml:space="preserve"> z </w:t>
      </w:r>
      <w:r>
        <w:t xml:space="preserve">wnioskiem </w:t>
      </w:r>
      <w:r w:rsidR="007B65AA">
        <w:t>o</w:t>
      </w:r>
      <w:r w:rsidR="00E2778D">
        <w:t xml:space="preserve"> </w:t>
      </w:r>
      <w:r w:rsidRPr="00B227C1">
        <w:t>przesłani</w:t>
      </w:r>
      <w:r w:rsidR="007B65AA">
        <w:t>e</w:t>
      </w:r>
      <w:r w:rsidRPr="00B227C1">
        <w:t xml:space="preserve">, za pośrednictwem </w:t>
      </w:r>
      <w:r>
        <w:t>systemu IMI</w:t>
      </w:r>
      <w:r w:rsidRPr="00B227C1">
        <w:t xml:space="preserve">, po okresie delegowania, kopii dokumentów, o których mowa w art. </w:t>
      </w:r>
      <w:r>
        <w:t>9</w:t>
      </w:r>
      <w:r w:rsidRPr="00B227C1">
        <w:t xml:space="preserve"> ust. 4</w:t>
      </w:r>
      <w:r>
        <w:t>,</w:t>
      </w:r>
      <w:r w:rsidRPr="00B227C1">
        <w:t xml:space="preserve"> w terminie 8 tygodni od dnia złożenia wniosku.</w:t>
      </w:r>
    </w:p>
    <w:p w14:paraId="3D53FA65" w14:textId="5A4BFEF8" w:rsidR="00001223" w:rsidRPr="00B227C1" w:rsidRDefault="00001223" w:rsidP="00001223">
      <w:pPr>
        <w:pStyle w:val="USTustnpkodeksu"/>
      </w:pPr>
      <w:r>
        <w:t>2. </w:t>
      </w:r>
      <w:r w:rsidRPr="00B227C1">
        <w:t xml:space="preserve">Inspekcja </w:t>
      </w:r>
      <w:r>
        <w:t>Transportu Drogowego</w:t>
      </w:r>
      <w:r w:rsidRPr="00B227C1">
        <w:t xml:space="preserve"> może </w:t>
      </w:r>
      <w:r>
        <w:t xml:space="preserve">wystąpić </w:t>
      </w:r>
      <w:r w:rsidRPr="00B227C1">
        <w:t>za pośrednictwem system</w:t>
      </w:r>
      <w:r>
        <w:t>u</w:t>
      </w:r>
      <w:r w:rsidRPr="00B227C1">
        <w:t xml:space="preserve"> IMI do przewoźnika drogowego delegującego kierowcę na terytorium R</w:t>
      </w:r>
      <w:r>
        <w:t xml:space="preserve">zeczypospolitej </w:t>
      </w:r>
      <w:r w:rsidRPr="00B227C1">
        <w:t>P</w:t>
      </w:r>
      <w:r>
        <w:t>olskiej</w:t>
      </w:r>
      <w:r w:rsidRPr="00B227C1">
        <w:t xml:space="preserve"> z </w:t>
      </w:r>
      <w:r>
        <w:t xml:space="preserve">wnioskiem </w:t>
      </w:r>
      <w:r w:rsidR="001E073D">
        <w:t>o</w:t>
      </w:r>
      <w:r w:rsidR="00E2778D">
        <w:t xml:space="preserve"> </w:t>
      </w:r>
      <w:r w:rsidRPr="00B227C1">
        <w:t>przesłani</w:t>
      </w:r>
      <w:r w:rsidR="001E073D">
        <w:t>e</w:t>
      </w:r>
      <w:r w:rsidRPr="00B227C1">
        <w:t xml:space="preserve">, za pośrednictwem </w:t>
      </w:r>
      <w:r>
        <w:t>tego systemu</w:t>
      </w:r>
      <w:r w:rsidRPr="00B227C1">
        <w:t xml:space="preserve">, po okresie delegowania, kopii dokumentów, o których mowa w art. </w:t>
      </w:r>
      <w:r>
        <w:t>9</w:t>
      </w:r>
      <w:r w:rsidRPr="00B227C1">
        <w:t xml:space="preserve"> ust. </w:t>
      </w:r>
      <w:r>
        <w:t>3 pkt 2 i 3,</w:t>
      </w:r>
      <w:r w:rsidRPr="00B227C1">
        <w:t xml:space="preserve"> w terminie 8 tygodni od dnia złożenia wniosku.</w:t>
      </w:r>
    </w:p>
    <w:p w14:paraId="59B9D174" w14:textId="77777777" w:rsidR="00001223" w:rsidRDefault="00001223" w:rsidP="00001223">
      <w:pPr>
        <w:pStyle w:val="USTustnpkodeksu"/>
      </w:pPr>
      <w:r>
        <w:t>3</w:t>
      </w:r>
      <w:r w:rsidRPr="00B227C1">
        <w:t>.</w:t>
      </w:r>
      <w:r>
        <w:t> </w:t>
      </w:r>
      <w:r w:rsidRPr="00B227C1">
        <w:t>W przypadku gdy przewoźnik drogowy delegujący kierowcę na terytorium R</w:t>
      </w:r>
      <w:r>
        <w:t xml:space="preserve">zeczypospolitej </w:t>
      </w:r>
      <w:r w:rsidRPr="00B227C1">
        <w:t>P</w:t>
      </w:r>
      <w:r>
        <w:t>olskiej</w:t>
      </w:r>
      <w:r w:rsidRPr="00B227C1">
        <w:t xml:space="preserve"> nie prześle w terminie dokumentów, o których mowa w ust. 1</w:t>
      </w:r>
      <w:r>
        <w:t xml:space="preserve"> i 2</w:t>
      </w:r>
      <w:r w:rsidRPr="00B227C1">
        <w:t xml:space="preserve">, Państwowa Inspekcja Pracy </w:t>
      </w:r>
      <w:r>
        <w:t>lub Inspekcja Transportu Drogowego mogą</w:t>
      </w:r>
      <w:r w:rsidRPr="00B227C1">
        <w:t xml:space="preserve"> wystąpić, za pośrednictwem </w:t>
      </w:r>
      <w:r>
        <w:t>systemu IMI</w:t>
      </w:r>
      <w:r w:rsidRPr="00B227C1">
        <w:t>, z wnioskiem o wzajemną pomoc do właściwych organów państwa członkowskiego, w którym ten przewoźnik ma siedzibę.</w:t>
      </w:r>
    </w:p>
    <w:p w14:paraId="48A52409" w14:textId="77777777" w:rsidR="00001223" w:rsidRPr="00901E2A" w:rsidRDefault="00001223" w:rsidP="00001223">
      <w:pPr>
        <w:pStyle w:val="USTustnpkodeksu"/>
      </w:pPr>
      <w:r>
        <w:t>4</w:t>
      </w:r>
      <w:r w:rsidRPr="00901E2A">
        <w:t>.</w:t>
      </w:r>
      <w:r>
        <w:t> </w:t>
      </w:r>
      <w:r w:rsidRPr="00901E2A">
        <w:t>W przypadku</w:t>
      </w:r>
      <w:r>
        <w:t xml:space="preserve"> kontroli, o której mowa w art. 21</w:t>
      </w:r>
      <w:r w:rsidRPr="00901E2A">
        <w:t xml:space="preserve">, </w:t>
      </w:r>
      <w:r>
        <w:t xml:space="preserve">podjętej w związku z informacjami, </w:t>
      </w:r>
      <w:r w:rsidRPr="00901E2A">
        <w:t xml:space="preserve">o których mowa w art. </w:t>
      </w:r>
      <w:r>
        <w:t>1</w:t>
      </w:r>
      <w:r w:rsidRPr="00901E2A">
        <w:t xml:space="preserve">9 ust. </w:t>
      </w:r>
      <w:r>
        <w:t>1</w:t>
      </w:r>
      <w:r w:rsidRPr="00901E2A">
        <w:t>, Państwowa Inspekcja Pracy może wystąpić za pośrednictwem systemu IMI do właściwego organu innego państwa członkowskiego z uzasadnionym wnioskiem o udzielenie informacji, o których mowa art. 9 ust. 2 pkt 4 lit. c ustawy z dnia 10 czerwca 2016 r. o delegowaniu pracowników w ramach świadczenia usług.</w:t>
      </w:r>
    </w:p>
    <w:p w14:paraId="02643F65" w14:textId="77777777" w:rsidR="00001223" w:rsidRPr="00B227C1" w:rsidRDefault="00001223" w:rsidP="00001223">
      <w:pPr>
        <w:pStyle w:val="ARTartustawynprozporzdzenia"/>
      </w:pPr>
      <w:r w:rsidRPr="00001223">
        <w:rPr>
          <w:rStyle w:val="Ppogrubienie"/>
        </w:rPr>
        <w:t>Art. 23.</w:t>
      </w:r>
      <w:r>
        <w:t> </w:t>
      </w:r>
      <w:r w:rsidRPr="00F16DE1">
        <w:t xml:space="preserve">1. </w:t>
      </w:r>
      <w:r w:rsidRPr="00B227C1">
        <w:t>Kontrola drogowa delegowania kierowców na terytorium R</w:t>
      </w:r>
      <w:r>
        <w:t xml:space="preserve">zeczypospolitej </w:t>
      </w:r>
      <w:r w:rsidRPr="00B227C1">
        <w:t>P</w:t>
      </w:r>
      <w:r>
        <w:t>olskiej</w:t>
      </w:r>
      <w:r w:rsidRPr="00B227C1">
        <w:t xml:space="preserve"> z państwa trzeciego polega na sprawdzeniu przestrzegania:</w:t>
      </w:r>
    </w:p>
    <w:p w14:paraId="5AE0BC2A" w14:textId="77777777" w:rsidR="00001223" w:rsidRPr="00B227C1" w:rsidRDefault="00001223" w:rsidP="00001223">
      <w:pPr>
        <w:pStyle w:val="PKTpunkt"/>
      </w:pPr>
      <w:r w:rsidRPr="00B227C1">
        <w:lastRenderedPageBreak/>
        <w:t>1)</w:t>
      </w:r>
      <w:r w:rsidRPr="00B227C1">
        <w:tab/>
        <w:t>przez przewoźnika drogowego z państwa trzeciego delegującego kierowcę na terytorium R</w:t>
      </w:r>
      <w:r>
        <w:t xml:space="preserve">zeczypospolitej </w:t>
      </w:r>
      <w:r w:rsidRPr="00B227C1">
        <w:t>P</w:t>
      </w:r>
      <w:r>
        <w:t>olskiej</w:t>
      </w:r>
      <w:r w:rsidRPr="00B227C1">
        <w:t xml:space="preserve"> obowiązków w zakresie wyposażenia kierowcy w dokumenty, o których mowa w art. </w:t>
      </w:r>
      <w:r>
        <w:t>12</w:t>
      </w:r>
      <w:r w:rsidRPr="00B227C1">
        <w:t xml:space="preserve"> ust. 2;</w:t>
      </w:r>
    </w:p>
    <w:p w14:paraId="7A9F731E" w14:textId="77777777" w:rsidR="00001223" w:rsidRPr="00B227C1" w:rsidRDefault="00001223" w:rsidP="00001223">
      <w:pPr>
        <w:pStyle w:val="PKTpunkt"/>
      </w:pPr>
      <w:r w:rsidRPr="00B227C1">
        <w:t>2)</w:t>
      </w:r>
      <w:r w:rsidRPr="00B227C1">
        <w:tab/>
        <w:t>przez kierowcę delegowanego na terytorium R</w:t>
      </w:r>
      <w:r>
        <w:t xml:space="preserve">zeczypospolitej </w:t>
      </w:r>
      <w:r w:rsidRPr="00B227C1">
        <w:t>P</w:t>
      </w:r>
      <w:r>
        <w:t>olskiej</w:t>
      </w:r>
      <w:r w:rsidRPr="00B227C1">
        <w:t xml:space="preserve"> z państwa trzeciego obowiązku, o którym mowa w art. </w:t>
      </w:r>
      <w:r>
        <w:t>13</w:t>
      </w:r>
      <w:r w:rsidRPr="00B227C1">
        <w:t>.</w:t>
      </w:r>
    </w:p>
    <w:p w14:paraId="52105144" w14:textId="77777777" w:rsidR="00001223" w:rsidRPr="00B227C1" w:rsidRDefault="00001223" w:rsidP="00001223">
      <w:pPr>
        <w:pStyle w:val="USTustnpkodeksu"/>
      </w:pPr>
      <w:r w:rsidRPr="00B227C1">
        <w:t>2.</w:t>
      </w:r>
      <w:r>
        <w:t> </w:t>
      </w:r>
      <w:r w:rsidRPr="00B227C1">
        <w:t xml:space="preserve">Kontrola drogowa, o której mowa w ust. 1, obejmuje weryfikację danych zawartych w dokumentach okazanych przez kierowcę, o których mowa w art. </w:t>
      </w:r>
      <w:r>
        <w:t>12</w:t>
      </w:r>
      <w:r w:rsidRPr="00B227C1">
        <w:t xml:space="preserve"> ust. 2.</w:t>
      </w:r>
    </w:p>
    <w:p w14:paraId="570A71D9" w14:textId="77777777" w:rsidR="00001223" w:rsidRPr="00B227C1" w:rsidRDefault="00001223" w:rsidP="00001223">
      <w:pPr>
        <w:pStyle w:val="USTustnpkodeksu"/>
      </w:pPr>
      <w:r w:rsidRPr="00B227C1">
        <w:t>3.</w:t>
      </w:r>
      <w:r>
        <w:t> </w:t>
      </w:r>
      <w:r w:rsidRPr="00B227C1">
        <w:t>Kontrolę drogową, o której mowa w ust. 1, przeprowadzają inspektorzy Inspekcji Transportu Drogowego.</w:t>
      </w:r>
    </w:p>
    <w:p w14:paraId="46BE6AFF" w14:textId="77777777" w:rsidR="00001223" w:rsidRPr="00F16DE1" w:rsidRDefault="00001223" w:rsidP="00001223">
      <w:pPr>
        <w:pStyle w:val="USTustnpkodeksu"/>
      </w:pPr>
      <w:r>
        <w:t>4</w:t>
      </w:r>
      <w:r w:rsidRPr="00B227C1">
        <w:t>.</w:t>
      </w:r>
      <w:r>
        <w:t> </w:t>
      </w:r>
      <w:r w:rsidRPr="00B227C1">
        <w:t>Inspektorzy Inspekcji Transportu Drogowego</w:t>
      </w:r>
      <w:r w:rsidRPr="00F16DE1">
        <w:t xml:space="preserve"> przeprowadzają kontrolę drogową, o której mowa w ust. 1, na warunkach i w trybie określonych w przepisach ustawy z dnia 6 września 2001 r. o transporcie drogowym.</w:t>
      </w:r>
    </w:p>
    <w:p w14:paraId="121B9853" w14:textId="4AB35281" w:rsidR="00001223" w:rsidRDefault="00001223" w:rsidP="00001223">
      <w:pPr>
        <w:pStyle w:val="USTustnpkodeksu"/>
      </w:pPr>
      <w:r>
        <w:t>5</w:t>
      </w:r>
      <w:r w:rsidRPr="00B227C1">
        <w:t>.</w:t>
      </w:r>
      <w:r>
        <w:t> </w:t>
      </w:r>
      <w:r w:rsidRPr="00B227C1">
        <w:t>Do kontroli drogowej, o której mowa w ust. 1</w:t>
      </w:r>
      <w:r>
        <w:t>,</w:t>
      </w:r>
      <w:r w:rsidRPr="00B227C1">
        <w:t xml:space="preserve"> stosuje się odpowiednio przepisy art. </w:t>
      </w:r>
      <w:r>
        <w:t>18</w:t>
      </w:r>
      <w:r w:rsidRPr="00B227C1">
        <w:t>.</w:t>
      </w:r>
    </w:p>
    <w:p w14:paraId="47AF59E8" w14:textId="6CAB8D22" w:rsidR="00001223" w:rsidRDefault="00001223" w:rsidP="00001223">
      <w:pPr>
        <w:pStyle w:val="USTustnpkodeksu"/>
      </w:pPr>
      <w:r w:rsidRPr="00473FC6">
        <w:t>6.</w:t>
      </w:r>
      <w:r>
        <w:t> </w:t>
      </w:r>
      <w:r w:rsidRPr="00473FC6">
        <w:t>W przypadku gdy na podstawie umowy międzynarodowej przewoźnik drogowy z państwa trzeciego delegujący kierowcę na terytorium Rzeczypospolitej Polskiej składa zgłoszenie delegowania przy użyciu interfejsu publicznego połączonego z systemem IMI kontrolę, o której mowa w ust. 1, przeprowadza się z uwzględnieniem art. 15, art. 17 ust. 1 pkt 1 i ust. 4 oraz art. 22 ust. 1 i 2.</w:t>
      </w:r>
    </w:p>
    <w:p w14:paraId="2D18E423" w14:textId="77777777" w:rsidR="00001223" w:rsidRPr="00B227C1" w:rsidRDefault="00001223" w:rsidP="00001223">
      <w:pPr>
        <w:pStyle w:val="ARTartustawynprozporzdzenia"/>
      </w:pPr>
      <w:r w:rsidRPr="00001223">
        <w:rPr>
          <w:rStyle w:val="Ppogrubienie"/>
        </w:rPr>
        <w:t>Art. 24.</w:t>
      </w:r>
      <w:r>
        <w:t> </w:t>
      </w:r>
      <w:r w:rsidRPr="00B227C1">
        <w:t>Państwowa Inspekcja Pracy kontroluje prawidłowość delegowania lub warunki zatrudnienia kierowcy delegowanego na terytorium R</w:t>
      </w:r>
      <w:r>
        <w:t xml:space="preserve">zeczypospolitej </w:t>
      </w:r>
      <w:r w:rsidRPr="00B227C1">
        <w:t>P</w:t>
      </w:r>
      <w:r>
        <w:t>olskiej</w:t>
      </w:r>
      <w:r w:rsidRPr="00B227C1">
        <w:t xml:space="preserve"> z państwa trzeciego zgodnie z art. 14 i </w:t>
      </w:r>
      <w:r>
        <w:t xml:space="preserve">art. </w:t>
      </w:r>
      <w:r w:rsidRPr="00B227C1">
        <w:t>15 ustawy z dnia 10 czerwca 2016 r. o delegowaniu pracowników w ramach świadczenia usług.</w:t>
      </w:r>
    </w:p>
    <w:p w14:paraId="2EF4D7CD" w14:textId="77777777" w:rsidR="00001223" w:rsidRPr="00B227C1" w:rsidRDefault="00001223" w:rsidP="00001223">
      <w:pPr>
        <w:pStyle w:val="ARTartustawynprozporzdzenia"/>
      </w:pPr>
      <w:r w:rsidRPr="00001223">
        <w:rPr>
          <w:rStyle w:val="Ppogrubienie"/>
        </w:rPr>
        <w:t>Art. 25.</w:t>
      </w:r>
      <w:r>
        <w:t> </w:t>
      </w:r>
      <w:r w:rsidRPr="00B227C1">
        <w:t xml:space="preserve">1. W przypadku gdy podczas kontroli drogowej, o której mowa w art. </w:t>
      </w:r>
      <w:r>
        <w:t>23</w:t>
      </w:r>
      <w:r w:rsidRPr="00B227C1">
        <w:t xml:space="preserve"> ust. 1, stwierdzone zostanie naruszenie obowiązków przewoźnika drogowego z państwa trzeciego delegującego kierowcę na terytorium R</w:t>
      </w:r>
      <w:r>
        <w:t xml:space="preserve">zeczypospolitej </w:t>
      </w:r>
      <w:r w:rsidRPr="00B227C1">
        <w:t>P</w:t>
      </w:r>
      <w:r>
        <w:t>olskiej</w:t>
      </w:r>
      <w:r w:rsidRPr="00B227C1">
        <w:t xml:space="preserve">, a przewoźnik ten posiada siedzibę lub miejsce zamieszkania w państwie, z którym Rzeczpospolita Polska nie jest związana umową lub porozumieniem o współpracy we wzajemnym dochodzeniu należności </w:t>
      </w:r>
      <w:r>
        <w:t>lub</w:t>
      </w:r>
      <w:r w:rsidRPr="00B227C1">
        <w:t xml:space="preserve"> możliwość egzekucji należności nie wynika wprost z przepisów międzynarodowych oraz przepisów tego państwa, </w:t>
      </w:r>
      <w:r>
        <w:t xml:space="preserve">inspektor Inspekcji Transportu Drogowego </w:t>
      </w:r>
      <w:r w:rsidRPr="00B227C1">
        <w:t xml:space="preserve">pobiera kaucję w wysokości odpowiadającej </w:t>
      </w:r>
      <w:r>
        <w:t xml:space="preserve">wysokości </w:t>
      </w:r>
      <w:r w:rsidRPr="00B227C1">
        <w:t>przewidywanej administracyjnej kar</w:t>
      </w:r>
      <w:r>
        <w:t>y</w:t>
      </w:r>
      <w:r w:rsidRPr="00B227C1">
        <w:t xml:space="preserve"> pieniężnej, określonej w</w:t>
      </w:r>
      <w:r>
        <w:t xml:space="preserve"> załączniku do ustawy.</w:t>
      </w:r>
    </w:p>
    <w:p w14:paraId="02079916" w14:textId="77777777" w:rsidR="00001223" w:rsidRPr="00B227C1" w:rsidRDefault="00001223" w:rsidP="00001223">
      <w:pPr>
        <w:pStyle w:val="USTustnpkodeksu"/>
      </w:pPr>
      <w:r w:rsidRPr="00B227C1">
        <w:lastRenderedPageBreak/>
        <w:t>2.</w:t>
      </w:r>
      <w:r>
        <w:t> </w:t>
      </w:r>
      <w:r w:rsidRPr="00B227C1">
        <w:t>Kaucję pobiera się w formie:</w:t>
      </w:r>
    </w:p>
    <w:p w14:paraId="78888AA6" w14:textId="77777777" w:rsidR="00001223" w:rsidRPr="00B227C1" w:rsidRDefault="00001223" w:rsidP="00001223">
      <w:pPr>
        <w:pStyle w:val="PKTpunkt"/>
      </w:pPr>
      <w:r w:rsidRPr="00B227C1">
        <w:t>1)</w:t>
      </w:r>
      <w:r>
        <w:tab/>
      </w:r>
      <w:r w:rsidRPr="00B227C1">
        <w:t>gotówkowej, za pokwitowaniem na druku ścisłego zarachowania, lub</w:t>
      </w:r>
    </w:p>
    <w:p w14:paraId="293C0236" w14:textId="77777777" w:rsidR="00001223" w:rsidRPr="00B227C1" w:rsidRDefault="00001223" w:rsidP="00001223">
      <w:pPr>
        <w:pStyle w:val="PKTpunkt"/>
      </w:pPr>
      <w:r w:rsidRPr="00B227C1">
        <w:t>2)</w:t>
      </w:r>
      <w:r>
        <w:tab/>
      </w:r>
      <w:r w:rsidRPr="00B227C1">
        <w:t>przelewu na wyodrębniony rachunek bankowy organu prowadzącego postępowanie administracyjne w sprawie o nałożenie kary, przy czym koszty przelewów ponosi zobowiązany podmiot.</w:t>
      </w:r>
    </w:p>
    <w:p w14:paraId="7E2D9E6A" w14:textId="77777777" w:rsidR="00001223" w:rsidRPr="00B227C1" w:rsidRDefault="00001223" w:rsidP="00001223">
      <w:pPr>
        <w:pStyle w:val="USTustnpkodeksu"/>
      </w:pPr>
      <w:r w:rsidRPr="00B227C1">
        <w:t>3.</w:t>
      </w:r>
      <w:r>
        <w:t> </w:t>
      </w:r>
      <w:r w:rsidRPr="00B227C1">
        <w:t>W przypadku poboru kaucji przez inspektorów Inspekcji Transportu Drogowego, możliwe jest jej przekazanie w formie bezgotówkowej, za pomocą karty płatniczej. Koszty związane z autoryzacją transakcji i przekazem środków na rachunek bankowy, o którym mowa w ust. 2 pkt 2, ponosi bezzwrotnie zobowiązany podmiot.</w:t>
      </w:r>
    </w:p>
    <w:p w14:paraId="37234FAE" w14:textId="77777777" w:rsidR="00001223" w:rsidRPr="00B227C1" w:rsidRDefault="00001223" w:rsidP="00001223">
      <w:pPr>
        <w:pStyle w:val="USTustnpkodeksu"/>
      </w:pPr>
      <w:r w:rsidRPr="00B227C1">
        <w:t>4.</w:t>
      </w:r>
      <w:r>
        <w:t> </w:t>
      </w:r>
      <w:r w:rsidRPr="00B227C1">
        <w:t>Kaucja przechowywana jest na nieoprocentowanym rachunku bankowym, o którym mowa w ust. 2 pkt 2.</w:t>
      </w:r>
    </w:p>
    <w:p w14:paraId="60B493C3" w14:textId="77777777" w:rsidR="00001223" w:rsidRPr="00B227C1" w:rsidRDefault="00001223" w:rsidP="00001223">
      <w:pPr>
        <w:pStyle w:val="USTustnpkodeksu"/>
      </w:pPr>
      <w:r w:rsidRPr="00B227C1">
        <w:t>5.</w:t>
      </w:r>
      <w:r>
        <w:t> </w:t>
      </w:r>
      <w:r w:rsidRPr="00B227C1">
        <w:t>Kaucję przekazuje się:</w:t>
      </w:r>
    </w:p>
    <w:p w14:paraId="0A95799C" w14:textId="5C710A62" w:rsidR="00001223" w:rsidRPr="00B227C1" w:rsidRDefault="00001223" w:rsidP="00001223">
      <w:pPr>
        <w:pStyle w:val="PKTpunkt"/>
      </w:pPr>
      <w:r w:rsidRPr="00B227C1">
        <w:t>1)</w:t>
      </w:r>
      <w:r>
        <w:tab/>
      </w:r>
      <w:r w:rsidRPr="00B227C1">
        <w:t xml:space="preserve">na rachunek bankowy, o którym mowa w art. </w:t>
      </w:r>
      <w:r>
        <w:t>33</w:t>
      </w:r>
      <w:r w:rsidRPr="00B227C1">
        <w:t xml:space="preserve"> ust.</w:t>
      </w:r>
      <w:r>
        <w:t xml:space="preserve"> 6</w:t>
      </w:r>
      <w:r w:rsidRPr="00B227C1">
        <w:t xml:space="preserve"> </w:t>
      </w:r>
      <w:r>
        <w:t>–</w:t>
      </w:r>
      <w:r w:rsidRPr="00B227C1">
        <w:t xml:space="preserve"> w terminie 7 dni od dnia, w którym decyzja o nałożeniu kary stała się wykonalna;</w:t>
      </w:r>
    </w:p>
    <w:p w14:paraId="2366FA04" w14:textId="77A8448A" w:rsidR="00001223" w:rsidRPr="00B227C1" w:rsidRDefault="00001223" w:rsidP="00001223">
      <w:pPr>
        <w:pStyle w:val="PKTpunkt"/>
      </w:pPr>
      <w:r w:rsidRPr="00B227C1">
        <w:t>2)</w:t>
      </w:r>
      <w:r>
        <w:tab/>
      </w:r>
      <w:r w:rsidRPr="00B227C1">
        <w:t xml:space="preserve">na rachunek bankowy podmiotu, który ją wpłacił </w:t>
      </w:r>
      <w:r>
        <w:t>–</w:t>
      </w:r>
      <w:r w:rsidRPr="00B227C1">
        <w:t xml:space="preserve"> w terminie </w:t>
      </w:r>
      <w:r>
        <w:t>30</w:t>
      </w:r>
      <w:r w:rsidRPr="00B227C1">
        <w:t xml:space="preserve"> dni od dnia doręczenia decyzji o uchyleniu lub stwierdzeniu nieważności decyzji o nałożeniu kary pieniężnej albo doręczenia prawomocnego orzeczenia sądu administracyjnego o uchyleniu lub stwierdzeniu nieważności takiej decyzji.</w:t>
      </w:r>
    </w:p>
    <w:p w14:paraId="4092229A" w14:textId="77777777" w:rsidR="00001223" w:rsidRPr="00B227C1" w:rsidRDefault="00001223" w:rsidP="00001223">
      <w:pPr>
        <w:pStyle w:val="USTustnpkodeksu"/>
      </w:pPr>
      <w:r w:rsidRPr="00B227C1">
        <w:t>6.</w:t>
      </w:r>
      <w:r>
        <w:t> </w:t>
      </w:r>
      <w:r w:rsidRPr="00B227C1">
        <w:t xml:space="preserve">W przypadku gdy wysokość nałożonej administracyjnej kary pieniężnej jest </w:t>
      </w:r>
      <w:r>
        <w:t xml:space="preserve">niższa </w:t>
      </w:r>
      <w:r w:rsidRPr="00B227C1">
        <w:t>od wysokości pobranej kaucji, do powstałej różnicy stosuje się odpowiednio przepis ust. 5 pkt 2.</w:t>
      </w:r>
    </w:p>
    <w:p w14:paraId="41463BCC" w14:textId="438C5D9E" w:rsidR="00001223" w:rsidRPr="00B227C1" w:rsidRDefault="00001223" w:rsidP="00001223">
      <w:pPr>
        <w:pStyle w:val="USTustnpkodeksu"/>
      </w:pPr>
      <w:r w:rsidRPr="00B227C1">
        <w:t>7.</w:t>
      </w:r>
      <w:r>
        <w:t> </w:t>
      </w:r>
      <w:r w:rsidRPr="00B227C1">
        <w:t>Jeżeli w przypadku, o którym mowa w ust. 1</w:t>
      </w:r>
      <w:r>
        <w:t>,</w:t>
      </w:r>
      <w:r w:rsidRPr="00B227C1">
        <w:t xml:space="preserve"> nie pobrano kaucji, </w:t>
      </w:r>
      <w:r>
        <w:t>inspektor Inspekcji Transportu Drogowego</w:t>
      </w:r>
      <w:r w:rsidRPr="00B227C1">
        <w:t xml:space="preserve"> kieruje lub usuwa pojazd, na koszt przewoźnika drogowego, o którym mowa w ust. 1, na najbliższy parking strzeżony, </w:t>
      </w:r>
      <w:r w:rsidRPr="00F16DE1">
        <w:t>o którym mowa w art. 130a ust. 5c ustawy z dnia 20 czerwca 1997 r. – Prawo o ruchu drogowym (Dz. U. z 2021 r. poz. 450,</w:t>
      </w:r>
      <w:r w:rsidR="007B65AA">
        <w:t xml:space="preserve">z </w:t>
      </w:r>
      <w:proofErr w:type="spellStart"/>
      <w:r w:rsidR="007B65AA">
        <w:t>późn</w:t>
      </w:r>
      <w:proofErr w:type="spellEnd"/>
      <w:r w:rsidR="007B65AA">
        <w:t>. zm.</w:t>
      </w:r>
      <w:r w:rsidRPr="00F16DE1">
        <w:t>)</w:t>
      </w:r>
      <w:r w:rsidRPr="00B227C1">
        <w:t>.</w:t>
      </w:r>
    </w:p>
    <w:p w14:paraId="3E70D062" w14:textId="77777777" w:rsidR="00001223" w:rsidRPr="00B227C1" w:rsidRDefault="00001223" w:rsidP="00001223">
      <w:pPr>
        <w:pStyle w:val="USTustnpkodeksu"/>
      </w:pPr>
      <w:r w:rsidRPr="00B227C1">
        <w:t>8.</w:t>
      </w:r>
      <w:r>
        <w:t> </w:t>
      </w:r>
      <w:r w:rsidRPr="00B227C1">
        <w:t xml:space="preserve">W zakresie postępowania w związku z usuwaniem pojazdu stosuje się odpowiednio przepisy art. 130a ustawy z dnia 20 czerwca 1997 r. </w:t>
      </w:r>
      <w:r>
        <w:t>–</w:t>
      </w:r>
      <w:r w:rsidRPr="00B227C1">
        <w:t xml:space="preserve"> Prawo o ruchu drogowym.</w:t>
      </w:r>
    </w:p>
    <w:p w14:paraId="08F72030" w14:textId="77777777" w:rsidR="00001223" w:rsidRPr="00B227C1" w:rsidRDefault="00001223" w:rsidP="00001223">
      <w:pPr>
        <w:pStyle w:val="USTustnpkodeksu"/>
      </w:pPr>
      <w:r w:rsidRPr="00B227C1">
        <w:t>9.</w:t>
      </w:r>
      <w:r>
        <w:t> </w:t>
      </w:r>
      <w:r w:rsidRPr="00B227C1">
        <w:t>Zwrot pojazdu z parkingu następuje po przekazaniu kaucji przez przewoźnika drogowego, o którym mowa w ust. 1, na zasadach określonych w ust. 2.</w:t>
      </w:r>
    </w:p>
    <w:p w14:paraId="0B9A8A16" w14:textId="77777777" w:rsidR="00001223" w:rsidRDefault="00001223" w:rsidP="00001223">
      <w:pPr>
        <w:pStyle w:val="USTustnpkodeksu"/>
      </w:pPr>
      <w:r w:rsidRPr="00B227C1">
        <w:t>10.</w:t>
      </w:r>
      <w:r>
        <w:t> </w:t>
      </w:r>
      <w:r w:rsidRPr="00F16DE1">
        <w:t xml:space="preserve">Jeżeli pojazd nie zostanie odebrany z parkingu w ciągu 30 dni od dnia nałożenia kary pieniężnej, stosuje się odpowiednio przepisy działu II rozdziału 6 ustawy z dnia 17 czerwca </w:t>
      </w:r>
      <w:r w:rsidRPr="00F16DE1">
        <w:lastRenderedPageBreak/>
        <w:t xml:space="preserve">1966 r. o postępowaniu egzekucyjnym w administracji (Dz. U. z 2020 r. poz. 1427, z </w:t>
      </w:r>
      <w:proofErr w:type="spellStart"/>
      <w:r w:rsidRPr="00F16DE1">
        <w:t>późn</w:t>
      </w:r>
      <w:proofErr w:type="spellEnd"/>
      <w:r w:rsidRPr="00F16DE1">
        <w:t>. zm.</w:t>
      </w:r>
      <w:r w:rsidRPr="00CD4ABF">
        <w:rPr>
          <w:rStyle w:val="IGindeksgrny"/>
        </w:rPr>
        <w:footnoteReference w:id="7"/>
      </w:r>
      <w:r w:rsidRPr="00CD4ABF">
        <w:rPr>
          <w:rStyle w:val="IGindeksgrny"/>
        </w:rPr>
        <w:t>)</w:t>
      </w:r>
      <w:r w:rsidRPr="00F16DE1">
        <w:t>) dotyczące egzekucji należności pieniężnych z ruchomości.</w:t>
      </w:r>
    </w:p>
    <w:p w14:paraId="42B02DC2" w14:textId="47653C74" w:rsidR="00001223" w:rsidRDefault="00001223" w:rsidP="00001223">
      <w:pPr>
        <w:pStyle w:val="ARTartustawynprozporzdzenia"/>
      </w:pPr>
      <w:r w:rsidRPr="00001223">
        <w:rPr>
          <w:rStyle w:val="Ppogrubienie"/>
        </w:rPr>
        <w:t>Art. 26.</w:t>
      </w:r>
      <w:r>
        <w:t> </w:t>
      </w:r>
      <w:r w:rsidR="008A2856">
        <w:t>1.</w:t>
      </w:r>
      <w:r>
        <w:t xml:space="preserve">Minister właściwy do spraw transportu opracowuje, co dwa lata, w terminie do dnia 31 grudnia roku poprzedniego, </w:t>
      </w:r>
      <w:r w:rsidRPr="00F125EA">
        <w:t xml:space="preserve">jednolitą krajową strategię kontroli przepisów w zakresie kontroli delegowania kierowców </w:t>
      </w:r>
      <w:r>
        <w:t>w sektorze transportu drogowego – na podstawie informacji przekazanych przez Głównego Inspektora Pracy oraz Głównego Inspektora Transportu Drogowego. Strategia uwzględnia stopień ryzyka stwarzanego przez podmiot wykonujący przewóz drogowy.</w:t>
      </w:r>
    </w:p>
    <w:p w14:paraId="17E8918F" w14:textId="26A1F02C" w:rsidR="008A2856" w:rsidRDefault="008A2856" w:rsidP="00001223">
      <w:pPr>
        <w:pStyle w:val="ARTartustawynprozporzdzenia"/>
      </w:pPr>
      <w:r>
        <w:t>2.</w:t>
      </w:r>
      <w:r>
        <w:tab/>
      </w:r>
      <w:r w:rsidRPr="008A2856">
        <w:t>Główn</w:t>
      </w:r>
      <w:r>
        <w:t>y</w:t>
      </w:r>
      <w:r w:rsidRPr="008A2856">
        <w:t xml:space="preserve"> Inspektor Pracy oraz Główn</w:t>
      </w:r>
      <w:r>
        <w:t>y</w:t>
      </w:r>
      <w:r w:rsidRPr="008A2856">
        <w:t xml:space="preserve"> Inspektor Transportu Drogowego</w:t>
      </w:r>
      <w:r>
        <w:t xml:space="preserve"> przekazują informacje niezbędne do opracowania jednolitej krajowej strategii co najmniej na 3 miesiące przed upływem terminu, o którym mowa w ust. 1</w:t>
      </w:r>
      <w:r w:rsidRPr="008A2856">
        <w:t>.</w:t>
      </w:r>
    </w:p>
    <w:p w14:paraId="11CCF95F" w14:textId="77777777" w:rsidR="008A2856" w:rsidRPr="00F16DE1" w:rsidRDefault="008A2856" w:rsidP="00001223">
      <w:pPr>
        <w:pStyle w:val="ARTartustawynprozporzdzenia"/>
      </w:pPr>
    </w:p>
    <w:p w14:paraId="7BD8350E" w14:textId="77777777" w:rsidR="00001223" w:rsidRPr="00D050E2" w:rsidRDefault="00001223" w:rsidP="00001223">
      <w:pPr>
        <w:pStyle w:val="ROZDZODDZOZNoznaczenierozdziauluboddziau"/>
      </w:pPr>
      <w:r w:rsidRPr="00D050E2">
        <w:t>Rozdział 6</w:t>
      </w:r>
    </w:p>
    <w:p w14:paraId="3078422A" w14:textId="77777777" w:rsidR="00001223" w:rsidRPr="00F16DE1" w:rsidRDefault="00001223" w:rsidP="00001223">
      <w:pPr>
        <w:pStyle w:val="ROZDZODDZPRZEDMprzedmiotregulacjirozdziauluboddziau"/>
      </w:pPr>
      <w:r w:rsidRPr="00F16DE1">
        <w:t>Współpraca z właściwymi organami innych państw członkowskich oraz obowiązki informacyjne</w:t>
      </w:r>
    </w:p>
    <w:p w14:paraId="108F0447" w14:textId="0D5A5467" w:rsidR="00001223" w:rsidRDefault="00001223" w:rsidP="00001223">
      <w:pPr>
        <w:pStyle w:val="ARTartustawynprozporzdzenia"/>
      </w:pPr>
      <w:r w:rsidRPr="00001223">
        <w:rPr>
          <w:rStyle w:val="Ppogrubienie"/>
        </w:rPr>
        <w:t>Art. 27.</w:t>
      </w:r>
      <w:r>
        <w:t> </w:t>
      </w:r>
      <w:r w:rsidRPr="00B227C1">
        <w:t xml:space="preserve">1. Państwowa Inspekcja Pracy przyjmuje wniosek o wzajemną pomoc, złożony przez właściwy organ </w:t>
      </w:r>
      <w:r>
        <w:t xml:space="preserve">innego </w:t>
      </w:r>
      <w:r w:rsidRPr="00B227C1">
        <w:t>państwa członkowskiego oraz zapewnia przekazanie dokumentacji będącej przedmiotem wniosku, w przypadku gdy przewoźnik drogowy delegujący kierowcę z terytorium R</w:t>
      </w:r>
      <w:r>
        <w:t xml:space="preserve">zeczypospolitej </w:t>
      </w:r>
      <w:r w:rsidRPr="00B227C1">
        <w:t>P</w:t>
      </w:r>
      <w:r>
        <w:t>olskiej</w:t>
      </w:r>
      <w:r w:rsidRPr="00B227C1">
        <w:t xml:space="preserve"> nie przesłał do właściwego organu </w:t>
      </w:r>
      <w:r>
        <w:t xml:space="preserve">innego </w:t>
      </w:r>
      <w:r w:rsidRPr="00B227C1">
        <w:t xml:space="preserve">państwa członkowskiego w terminie </w:t>
      </w:r>
      <w:r>
        <w:t xml:space="preserve">następujących </w:t>
      </w:r>
      <w:r w:rsidRPr="00B227C1">
        <w:t>dokumentów</w:t>
      </w:r>
      <w:r>
        <w:t>:</w:t>
      </w:r>
    </w:p>
    <w:p w14:paraId="59A3C20D" w14:textId="77777777" w:rsidR="00001223" w:rsidRPr="00B227C1" w:rsidRDefault="00001223" w:rsidP="00001223">
      <w:pPr>
        <w:pStyle w:val="PKTpunkt"/>
      </w:pPr>
      <w:r>
        <w:t>1</w:t>
      </w:r>
      <w:r w:rsidRPr="00B227C1">
        <w:t>)</w:t>
      </w:r>
      <w:r w:rsidRPr="00B227C1">
        <w:tab/>
        <w:t>dowod</w:t>
      </w:r>
      <w:r>
        <w:t>ów</w:t>
      </w:r>
      <w:r w:rsidRPr="00B227C1">
        <w:t xml:space="preserve"> potwierdzający</w:t>
      </w:r>
      <w:r>
        <w:t>ch</w:t>
      </w:r>
      <w:r w:rsidRPr="00B227C1">
        <w:t xml:space="preserve"> </w:t>
      </w:r>
      <w:r>
        <w:t xml:space="preserve">wykonywanie </w:t>
      </w:r>
      <w:r w:rsidRPr="00B227C1">
        <w:t>przewoz</w:t>
      </w:r>
      <w:r>
        <w:t>ów drogowych</w:t>
      </w:r>
      <w:r w:rsidRPr="00B227C1">
        <w:t xml:space="preserve"> </w:t>
      </w:r>
      <w:r>
        <w:t xml:space="preserve">na terytorium innego niż Rzeczypospolita Polska wnioskującego państwa członkowskiego </w:t>
      </w:r>
      <w:r w:rsidRPr="00B227C1">
        <w:t>w postaci listów przewozowych lub dowodów, o których mowa w art. 8 ust. 3 rozporządzenia (WE) nr 1072/2009;</w:t>
      </w:r>
    </w:p>
    <w:p w14:paraId="7A5857A4" w14:textId="1C02190B" w:rsidR="00001223" w:rsidRDefault="00001223" w:rsidP="007B65AA">
      <w:pPr>
        <w:pStyle w:val="PKTpunkt"/>
      </w:pPr>
      <w:r>
        <w:t>2</w:t>
      </w:r>
      <w:r w:rsidRPr="00B227C1">
        <w:t>)</w:t>
      </w:r>
      <w:r w:rsidRPr="00B227C1">
        <w:tab/>
        <w:t>zapis</w:t>
      </w:r>
      <w:r>
        <w:t>ów</w:t>
      </w:r>
      <w:r w:rsidRPr="00B227C1">
        <w:t xml:space="preserve"> tachografu</w:t>
      </w:r>
      <w:r w:rsidR="00067C2E">
        <w:t>,</w:t>
      </w:r>
      <w:r w:rsidR="007B65AA">
        <w:t xml:space="preserve"> zawierających w szczególności</w:t>
      </w:r>
      <w:r w:rsidRPr="00B227C1">
        <w:t xml:space="preserve"> symbol</w:t>
      </w:r>
      <w:r w:rsidR="007B65AA">
        <w:t>e</w:t>
      </w:r>
      <w:r w:rsidRPr="00B227C1">
        <w:t xml:space="preserve"> państw członkowskich, w których kierowca przebywał podczas wykonywania przewozów międzynarodowych lub przewozów kabotażowych, zgodnie z wymogami </w:t>
      </w:r>
      <w:r>
        <w:t xml:space="preserve">dotyczącymi rejestracji i prowadzenia dokumentacji na podstawie </w:t>
      </w:r>
      <w:r w:rsidRPr="00B227C1">
        <w:t xml:space="preserve">rozporządzenia (WE) nr 561/2006 Parlamentu Europejskiego i Rady z dnia 15 marca 2006 r. w sprawie harmonizacji niektórych przepisów socjalnych </w:t>
      </w:r>
      <w:r w:rsidRPr="00B227C1">
        <w:lastRenderedPageBreak/>
        <w:t xml:space="preserve">odnoszących się do transportu drogowego oraz zmieniającego rozporządzenie Rady (EWG) nr 3821/85 i (WE) nr 2135/98, jak również uchylającego rozporządzenie Rady (EWG) nr 3820/85 oraz </w:t>
      </w:r>
      <w:r>
        <w:t>rozporządzenia (UE) nr 165/2014;</w:t>
      </w:r>
    </w:p>
    <w:p w14:paraId="2A273680" w14:textId="77777777" w:rsidR="00001223" w:rsidRPr="00B227C1" w:rsidRDefault="00001223" w:rsidP="00001223">
      <w:pPr>
        <w:pStyle w:val="PKTpunkt"/>
      </w:pPr>
      <w:r>
        <w:t>3)</w:t>
      </w:r>
      <w:r>
        <w:tab/>
      </w:r>
      <w:r w:rsidRPr="00B227C1">
        <w:t xml:space="preserve">dokumentacji dotyczącej wynagrodzenia </w:t>
      </w:r>
      <w:r w:rsidRPr="00053932">
        <w:t>kierowcy należnego za okres delegowania, umowy o pracę albo dokumentu równoważnego z taką umową, ewidencji czasu pracy kierowcy oraz dowodów wypłaty wynagrodzenia</w:t>
      </w:r>
      <w:r>
        <w:t>.</w:t>
      </w:r>
    </w:p>
    <w:p w14:paraId="3D629328" w14:textId="77777777" w:rsidR="00001223" w:rsidRPr="00B227C1" w:rsidRDefault="00001223" w:rsidP="00001223">
      <w:pPr>
        <w:pStyle w:val="USTustnpkodeksu"/>
      </w:pPr>
      <w:r w:rsidRPr="00B227C1">
        <w:t>2.</w:t>
      </w:r>
      <w:r>
        <w:t> </w:t>
      </w:r>
      <w:r w:rsidRPr="00B227C1">
        <w:t xml:space="preserve">W przypadku wniosku o przekazanie dokumentów określonych w </w:t>
      </w:r>
      <w:r>
        <w:t xml:space="preserve">ust. 1 </w:t>
      </w:r>
      <w:r w:rsidRPr="00B227C1">
        <w:t xml:space="preserve">pkt </w:t>
      </w:r>
      <w:r>
        <w:t>1</w:t>
      </w:r>
      <w:r w:rsidRPr="00B227C1">
        <w:t xml:space="preserve"> i </w:t>
      </w:r>
      <w:r>
        <w:t>2,</w:t>
      </w:r>
      <w:r w:rsidRPr="00B227C1">
        <w:t xml:space="preserve"> Państwowa Inspekcja Pracy może wystąpić z wnioskiem o pomoc w uzyskaniu tych dokumentów od przewoźnika drogowego delegującego kierowcę z terytorium R</w:t>
      </w:r>
      <w:r>
        <w:t xml:space="preserve">zeczypospolitej </w:t>
      </w:r>
      <w:r w:rsidRPr="00B227C1">
        <w:t>P</w:t>
      </w:r>
      <w:r>
        <w:t>olskiej</w:t>
      </w:r>
      <w:r w:rsidRPr="00B227C1">
        <w:t xml:space="preserve"> do wojewódzkiego inspektora transportu drogowego właściwego miejscowo dla siedziby </w:t>
      </w:r>
      <w:r>
        <w:t xml:space="preserve">tego </w:t>
      </w:r>
      <w:r w:rsidRPr="00B227C1">
        <w:t>przewoźnika.</w:t>
      </w:r>
    </w:p>
    <w:p w14:paraId="09B44A63" w14:textId="77777777" w:rsidR="00001223" w:rsidRPr="00B227C1" w:rsidRDefault="00001223" w:rsidP="00001223">
      <w:pPr>
        <w:pStyle w:val="USTustnpkodeksu"/>
      </w:pPr>
      <w:r w:rsidRPr="00B227C1">
        <w:t>3.</w:t>
      </w:r>
      <w:r>
        <w:t> </w:t>
      </w:r>
      <w:r w:rsidRPr="00B227C1">
        <w:t>Przewoźnik drogowy delegujący kierowcę z terytorium R</w:t>
      </w:r>
      <w:r>
        <w:t xml:space="preserve">zeczypospolitej </w:t>
      </w:r>
      <w:r w:rsidRPr="00B227C1">
        <w:t>P</w:t>
      </w:r>
      <w:r>
        <w:t>olskiej</w:t>
      </w:r>
      <w:r w:rsidRPr="00B227C1">
        <w:t xml:space="preserve"> jest obowiązany do niezwłocznego przekazania na wniosek:</w:t>
      </w:r>
    </w:p>
    <w:p w14:paraId="64967E2C" w14:textId="77777777" w:rsidR="00001223" w:rsidRPr="00B227C1" w:rsidRDefault="00001223" w:rsidP="00001223">
      <w:pPr>
        <w:pStyle w:val="PKTpunkt"/>
      </w:pPr>
      <w:r w:rsidRPr="00B227C1">
        <w:t>1)</w:t>
      </w:r>
      <w:r w:rsidRPr="00B227C1">
        <w:tab/>
        <w:t xml:space="preserve">Państwowej Inspekcji Pracy </w:t>
      </w:r>
      <w:r>
        <w:t>–</w:t>
      </w:r>
      <w:r w:rsidRPr="00B227C1">
        <w:t xml:space="preserve"> kopii dokumentów, o których mowa </w:t>
      </w:r>
      <w:r>
        <w:t xml:space="preserve">ust. 1 </w:t>
      </w:r>
      <w:r w:rsidRPr="00B227C1">
        <w:t>lub</w:t>
      </w:r>
    </w:p>
    <w:p w14:paraId="7C733F63" w14:textId="77777777" w:rsidR="00001223" w:rsidRPr="00B227C1" w:rsidRDefault="00001223" w:rsidP="00001223">
      <w:pPr>
        <w:pStyle w:val="PKTpunkt"/>
      </w:pPr>
      <w:r w:rsidRPr="00B227C1">
        <w:t>2)</w:t>
      </w:r>
      <w:r w:rsidRPr="00B227C1">
        <w:tab/>
        <w:t xml:space="preserve">wojewódzkiego inspektora transportu drogowego </w:t>
      </w:r>
      <w:r>
        <w:t>–</w:t>
      </w:r>
      <w:r w:rsidRPr="00B227C1">
        <w:t xml:space="preserve"> kopii dokumentów, o których mowa w </w:t>
      </w:r>
      <w:r>
        <w:t>ust. 1 pkt 1 i 2</w:t>
      </w:r>
    </w:p>
    <w:p w14:paraId="6C53BE43" w14:textId="77777777" w:rsidR="00001223" w:rsidRPr="00B227C1" w:rsidRDefault="00001223" w:rsidP="001D3934">
      <w:pPr>
        <w:pStyle w:val="CZWSPPKTczwsplnapunktw"/>
      </w:pPr>
      <w:r>
        <w:t>– </w:t>
      </w:r>
      <w:r w:rsidRPr="00B227C1">
        <w:t>nie później niż w terminie 7 dni od dnia otrzymania wniosku.</w:t>
      </w:r>
    </w:p>
    <w:p w14:paraId="63B6EF92" w14:textId="244016B2" w:rsidR="00001223" w:rsidRPr="00B227C1" w:rsidRDefault="00001223" w:rsidP="00001223">
      <w:pPr>
        <w:pStyle w:val="USTustnpkodeksu"/>
      </w:pPr>
      <w:r w:rsidRPr="00B227C1">
        <w:t>4.</w:t>
      </w:r>
      <w:r>
        <w:t> </w:t>
      </w:r>
      <w:r w:rsidRPr="00B227C1">
        <w:t>W przypadku gdy przekazanie dokumentów</w:t>
      </w:r>
      <w:r>
        <w:t xml:space="preserve"> </w:t>
      </w:r>
      <w:r w:rsidRPr="00B227C1">
        <w:t>wymaga przeprowadzenia kontroli w siedzibie przewoźnika drogowego delegującego kierowcę z terytorium R</w:t>
      </w:r>
      <w:r>
        <w:t xml:space="preserve">zeczypospolitej </w:t>
      </w:r>
      <w:r w:rsidRPr="00B227C1">
        <w:t>P</w:t>
      </w:r>
      <w:r>
        <w:t>olskiej</w:t>
      </w:r>
      <w:r w:rsidRPr="00B227C1">
        <w:t>, do kontroli tej nie stosuje się art. 47</w:t>
      </w:r>
      <w:r>
        <w:t>–</w:t>
      </w:r>
      <w:r w:rsidRPr="00B227C1">
        <w:t xml:space="preserve">49 i art. 51 ustawy z dnia 6 marca 2018 r. </w:t>
      </w:r>
      <w:r>
        <w:t>–</w:t>
      </w:r>
      <w:r w:rsidRPr="00B227C1">
        <w:t xml:space="preserve"> Prawo przedsiębiorców</w:t>
      </w:r>
      <w:r>
        <w:t xml:space="preserve"> (Dz. U. z 2021 r. poz. 162</w:t>
      </w:r>
      <w:r w:rsidR="008D32C8">
        <w:t xml:space="preserve"> i 2105</w:t>
      </w:r>
      <w:r w:rsidR="000C18AA">
        <w:t xml:space="preserve"> oraz z 2022 r. poz. 24</w:t>
      </w:r>
      <w:r>
        <w:t>)</w:t>
      </w:r>
      <w:r w:rsidRPr="00B227C1">
        <w:t>.</w:t>
      </w:r>
    </w:p>
    <w:p w14:paraId="7C11AF25" w14:textId="77777777" w:rsidR="00001223" w:rsidRDefault="00001223" w:rsidP="00001223">
      <w:pPr>
        <w:pStyle w:val="USTustnpkodeksu"/>
      </w:pPr>
      <w:r w:rsidRPr="00B227C1">
        <w:t>5.</w:t>
      </w:r>
      <w:r>
        <w:t> </w:t>
      </w:r>
      <w:r w:rsidRPr="00B227C1">
        <w:t xml:space="preserve">Odpowiedź na wniosek, o którym mowa w ust. 1, Państwowa Inspekcja Pracy przekazuje właściwemu organowi innego państwa członkowskiego w terminie 25 dni </w:t>
      </w:r>
      <w:r w:rsidRPr="00AB6917">
        <w:t>roboczych od dnia otrzymania wniosku.</w:t>
      </w:r>
    </w:p>
    <w:p w14:paraId="4D7908FD" w14:textId="77777777" w:rsidR="00001223" w:rsidRDefault="00001223" w:rsidP="00001223">
      <w:pPr>
        <w:pStyle w:val="USTustnpkodeksu"/>
      </w:pPr>
      <w:r>
        <w:t>6. </w:t>
      </w:r>
      <w:r w:rsidRPr="00B227C1">
        <w:t xml:space="preserve">Przewoźnik drogowy delegujący kierowcę </w:t>
      </w:r>
      <w:r>
        <w:t>z</w:t>
      </w:r>
      <w:r w:rsidRPr="00B227C1">
        <w:t xml:space="preserve"> terytorium R</w:t>
      </w:r>
      <w:r>
        <w:t xml:space="preserve">zeczypospolitej </w:t>
      </w:r>
      <w:r w:rsidRPr="00B227C1">
        <w:t>P</w:t>
      </w:r>
      <w:r>
        <w:t>olskiej jest obowiązany do udzielania informacji w terminie 10 dni roboczych od dnia otrzymania żądania Państwowej Inspekcji Pracy, o którym mowa w art. 12 ust. 1 ustawy z dnia 10 czerwca 2016 r. o delegowaniu pracowników w ramach świadczenia usług.</w:t>
      </w:r>
    </w:p>
    <w:p w14:paraId="375AB724" w14:textId="5D64A70B" w:rsidR="00001223" w:rsidRPr="00F16DE1" w:rsidRDefault="00001223" w:rsidP="00001223">
      <w:pPr>
        <w:pStyle w:val="ARTartustawynprozporzdzenia"/>
      </w:pPr>
      <w:r w:rsidRPr="00001223">
        <w:rPr>
          <w:rStyle w:val="Ppogrubienie"/>
        </w:rPr>
        <w:t>Art. 28.</w:t>
      </w:r>
      <w:r>
        <w:t> </w:t>
      </w:r>
      <w:r w:rsidRPr="00AB6917">
        <w:t>Do postępowań związanych z realizacją wniosków</w:t>
      </w:r>
      <w:r>
        <w:t xml:space="preserve"> złożonych</w:t>
      </w:r>
      <w:r w:rsidRPr="00AB6917">
        <w:t xml:space="preserve"> </w:t>
      </w:r>
      <w:r>
        <w:t xml:space="preserve">przez organ wnioskujący </w:t>
      </w:r>
      <w:r w:rsidRPr="00AB6917">
        <w:t xml:space="preserve">o powiadomienie o decyzji w sprawie nałożenia na przewoźnika delegującego kierowcę z terytorium Rzeczypospolitej Polskiej administracyjnej kary pieniężnej lub grzywny administracyjnej oraz o egzekucję takiej kary lub grzywny stosuje się </w:t>
      </w:r>
      <w:r w:rsidRPr="00357F73">
        <w:t>przepisy ustawy z dnia 10 czerwca 2016 r. o delegowaniu pracowników w ramach świadczenia usług</w:t>
      </w:r>
      <w:r>
        <w:t>.</w:t>
      </w:r>
    </w:p>
    <w:p w14:paraId="2E30A2C4" w14:textId="3CB0351F" w:rsidR="00001223" w:rsidRPr="006B172D" w:rsidRDefault="00001223" w:rsidP="00001223">
      <w:pPr>
        <w:pStyle w:val="ARTartustawynprozporzdzenia"/>
      </w:pPr>
      <w:r w:rsidRPr="00001223">
        <w:rPr>
          <w:rStyle w:val="Ppogrubienie"/>
        </w:rPr>
        <w:lastRenderedPageBreak/>
        <w:t>Art. 29.</w:t>
      </w:r>
      <w:r>
        <w:t xml:space="preserve"> 1. </w:t>
      </w:r>
      <w:r w:rsidRPr="006B172D">
        <w:t xml:space="preserve">W przypadku braku możliwości skutecznego doręczenia decyzji administracyjnej o nałożeniu administracyjnej kary pieniężnej zgodnie z przepisami regulującymi doręczenie takiego dokumentu, </w:t>
      </w:r>
      <w:r>
        <w:t xml:space="preserve">organ wnioskujący </w:t>
      </w:r>
      <w:r w:rsidRPr="006B172D">
        <w:t>występuje za pośrednictwem systemu IMI z wnioskiem o powiadomienie o decyzji administracyjnej w sprawie nałożenia administracyjnej kary pieniężnej w związku z naruszeniem przepisów dotyczących delegowania kierowców na terytorium Rzeczypospolitej Polskiej do właściwego organu państwa członkowskiego siedziby przewoźnika drogowego delegującego kierowcę na terytorium Rzeczypospolitej Polskiej, którego dotyczy ta decyzja.</w:t>
      </w:r>
    </w:p>
    <w:p w14:paraId="1AE10602" w14:textId="0623C045" w:rsidR="00001223" w:rsidRPr="006B172D" w:rsidRDefault="00001223" w:rsidP="00001223">
      <w:pPr>
        <w:pStyle w:val="USTustnpkodeksu"/>
      </w:pPr>
      <w:r w:rsidRPr="006B172D">
        <w:t>2.</w:t>
      </w:r>
      <w:r>
        <w:t> </w:t>
      </w:r>
      <w:r w:rsidRPr="006B172D">
        <w:t>W przypadku gdy nie można wyegzekwować od przewoźnika drogowego delegującego kierowcę na terytorium Rzeczypospolitej Polskiej nałożonej administracyjnej kary pieniężnej</w:t>
      </w:r>
      <w:r w:rsidR="0021287D">
        <w:t>,</w:t>
      </w:r>
      <w:r w:rsidRPr="006B172D">
        <w:t xml:space="preserve"> </w:t>
      </w:r>
      <w:r>
        <w:t>organ wnioskujący</w:t>
      </w:r>
      <w:r w:rsidRPr="006B172D">
        <w:t xml:space="preserve"> występuje za pośrednictwem systemu IMI z wnioskiem o egzekucję takiej kary pieniężnej do właściwego organu państwa członkowskiego siedziby przewoźnika drogowego delegującego kierowcę na terytorium Rzeczypospolitej Polskiej.</w:t>
      </w:r>
    </w:p>
    <w:p w14:paraId="45B0352C" w14:textId="62691379" w:rsidR="00001223" w:rsidRPr="006B172D" w:rsidRDefault="00001223" w:rsidP="00001223">
      <w:pPr>
        <w:pStyle w:val="USTustnpkodeksu"/>
      </w:pPr>
      <w:r w:rsidRPr="006B172D">
        <w:t>3.</w:t>
      </w:r>
      <w:r>
        <w:t> </w:t>
      </w:r>
      <w:r w:rsidRPr="006B172D">
        <w:t>Wniosek, o którym mowa w ust. 1</w:t>
      </w:r>
      <w:r w:rsidR="00963C74">
        <w:t>,</w:t>
      </w:r>
      <w:r w:rsidRPr="006B172D">
        <w:t xml:space="preserve"> zawiera co najmniej:</w:t>
      </w:r>
    </w:p>
    <w:p w14:paraId="13F4A68A" w14:textId="069EF3B5" w:rsidR="00001223" w:rsidRPr="006B172D" w:rsidRDefault="00001223" w:rsidP="00001223">
      <w:pPr>
        <w:pStyle w:val="PKTpunkt"/>
      </w:pPr>
      <w:r w:rsidRPr="006B172D">
        <w:t>1)</w:t>
      </w:r>
      <w:r>
        <w:tab/>
      </w:r>
      <w:r w:rsidRPr="006B172D">
        <w:t>imię i nazwisko lub nazwę, znany adres oraz wszelkie inne dane umożliwiające ustalenie tożsamości przewoźnika drogowego delegującego kierowcę na terytorium Rzeczypospolitej Polskiej</w:t>
      </w:r>
      <w:r w:rsidR="003F664B">
        <w:t>;</w:t>
      </w:r>
    </w:p>
    <w:p w14:paraId="2BA5AF89" w14:textId="3D3262AA" w:rsidR="00001223" w:rsidRPr="006B172D" w:rsidRDefault="00001223" w:rsidP="00001223">
      <w:pPr>
        <w:pStyle w:val="PKTpunkt"/>
      </w:pPr>
      <w:r w:rsidRPr="006B172D">
        <w:t>2)</w:t>
      </w:r>
      <w:r>
        <w:tab/>
      </w:r>
      <w:r w:rsidRPr="006B172D">
        <w:t>streszczenie faktów i okoliczności naruszenia prawa, charakter tego naruszenia i odpowiednie przepisy mające zastosowanie w tej sprawie</w:t>
      </w:r>
      <w:r w:rsidR="003F664B">
        <w:t>;</w:t>
      </w:r>
    </w:p>
    <w:p w14:paraId="0E4BE57A" w14:textId="037C0D14" w:rsidR="00001223" w:rsidRPr="006B172D" w:rsidRDefault="00001223" w:rsidP="00001223">
      <w:pPr>
        <w:pStyle w:val="PKTpunkt"/>
      </w:pPr>
      <w:r w:rsidRPr="006B172D">
        <w:t>3)</w:t>
      </w:r>
      <w:r>
        <w:tab/>
      </w:r>
      <w:r w:rsidRPr="006B172D">
        <w:t>informacje o decyzji administracyjnej w sprawie nałożenia administracyjnej kary pieniężnej i wszelkich innych odpowiednich dokument</w:t>
      </w:r>
      <w:r>
        <w:t>ach</w:t>
      </w:r>
      <w:r w:rsidRPr="006B172D">
        <w:t>, w tym o charakterze sądowym, dotyczących przedmiotowej kary</w:t>
      </w:r>
      <w:r w:rsidR="003F664B">
        <w:t>;</w:t>
      </w:r>
    </w:p>
    <w:p w14:paraId="10AF3079" w14:textId="77777777" w:rsidR="00001223" w:rsidRPr="006B172D" w:rsidRDefault="00001223" w:rsidP="00001223">
      <w:pPr>
        <w:pStyle w:val="PKTpunkt"/>
      </w:pPr>
      <w:r w:rsidRPr="006B172D">
        <w:t>4)</w:t>
      </w:r>
      <w:r>
        <w:tab/>
      </w:r>
      <w:r w:rsidRPr="006B172D">
        <w:t>nazwę, adres i inne dane kontaktowe organu wnioskującego oraz, jeżeli nie jest to ten sam organ, organu, który może udzielić dodatkowych informacji dotyczących administracyjnej kary pieniężnej lub możliwości odwołania się od obowiązku zapłaty lub zaskarżenia decyzji w sprawie ich nałożenia;</w:t>
      </w:r>
    </w:p>
    <w:p w14:paraId="2BE33972" w14:textId="77777777" w:rsidR="00001223" w:rsidRPr="006B172D" w:rsidRDefault="00001223" w:rsidP="00001223">
      <w:pPr>
        <w:pStyle w:val="PKTpunkt"/>
      </w:pPr>
      <w:r w:rsidRPr="006B172D">
        <w:t>5)</w:t>
      </w:r>
      <w:r>
        <w:tab/>
      </w:r>
      <w:r w:rsidRPr="006B172D">
        <w:t>cel powiadomienia oraz termin, w jakim należy go dokonać;</w:t>
      </w:r>
    </w:p>
    <w:p w14:paraId="471F99B0" w14:textId="77777777" w:rsidR="00001223" w:rsidRPr="006B172D" w:rsidRDefault="00001223" w:rsidP="00001223">
      <w:pPr>
        <w:pStyle w:val="PKTpunkt"/>
      </w:pPr>
      <w:r w:rsidRPr="006B172D">
        <w:t>6)</w:t>
      </w:r>
      <w:r>
        <w:tab/>
      </w:r>
      <w:r w:rsidRPr="006B172D">
        <w:t>informacje odpowiadające treści decyzji administracyjnej w sprawie nałożenia administracyjnej kary pieniężnej.</w:t>
      </w:r>
    </w:p>
    <w:p w14:paraId="2257D586" w14:textId="6D10CCD0" w:rsidR="00001223" w:rsidRPr="006B172D" w:rsidRDefault="00001223" w:rsidP="00001223">
      <w:pPr>
        <w:pStyle w:val="USTustnpkodeksu"/>
      </w:pPr>
      <w:r w:rsidRPr="006B172D">
        <w:t>4.</w:t>
      </w:r>
      <w:r>
        <w:t> </w:t>
      </w:r>
      <w:r w:rsidRPr="006B172D">
        <w:t>Wniosek, o którym mowa w ust. 2</w:t>
      </w:r>
      <w:r w:rsidR="00963C74">
        <w:t>,</w:t>
      </w:r>
      <w:r w:rsidRPr="006B172D">
        <w:t xml:space="preserve"> zawiera co najmniej:</w:t>
      </w:r>
    </w:p>
    <w:p w14:paraId="1EA72E54" w14:textId="77777777" w:rsidR="00001223" w:rsidRPr="006B172D" w:rsidRDefault="00001223" w:rsidP="00001223">
      <w:pPr>
        <w:pStyle w:val="PKTpunkt"/>
      </w:pPr>
      <w:r w:rsidRPr="006B172D">
        <w:t>1)</w:t>
      </w:r>
      <w:r>
        <w:tab/>
      </w:r>
      <w:r w:rsidRPr="006B172D">
        <w:t>elementy, o których mowa w ust. 3 pkt 1-4 i 6;</w:t>
      </w:r>
    </w:p>
    <w:p w14:paraId="0EA90C48" w14:textId="77777777" w:rsidR="00001223" w:rsidRPr="006B172D" w:rsidRDefault="00001223" w:rsidP="00001223">
      <w:pPr>
        <w:pStyle w:val="PKTpunkt"/>
      </w:pPr>
      <w:r w:rsidRPr="006B172D">
        <w:t>2)</w:t>
      </w:r>
      <w:r>
        <w:tab/>
      </w:r>
      <w:r w:rsidRPr="006B172D">
        <w:t xml:space="preserve">datę, z którą decyzja administracyjna w sprawie nałożenia administracyjnej kary pieniężnej w związku z naruszeniem przepisów dotyczących delegowania kierowców na </w:t>
      </w:r>
      <w:r w:rsidRPr="006B172D">
        <w:lastRenderedPageBreak/>
        <w:t>terytorium Rzeczypospolitej Polskiej stała się wykonalna, opis rodzaju administracyjnej kary pieniężnej oraz określenie jej wysokości, wszelkie daty istotne dla przeprowadzenia egzekucji, w tym informacje, czy doręczono stronie decyzję, a jeżeli tak, to w jaki sposób, a także potwierdzenie, że od takiej kary nie przysługuje dalsze odwołanie, i opis żądania, w związku z którym jest składany wniosek, oraz jego poszczególnych elementów.</w:t>
      </w:r>
    </w:p>
    <w:p w14:paraId="0648EFBD" w14:textId="77777777" w:rsidR="00001223" w:rsidRPr="006B172D" w:rsidRDefault="00001223" w:rsidP="00001223">
      <w:pPr>
        <w:pStyle w:val="USTustnpkodeksu"/>
      </w:pPr>
      <w:r w:rsidRPr="006B172D">
        <w:t>5.</w:t>
      </w:r>
      <w:r>
        <w:t> </w:t>
      </w:r>
      <w:r w:rsidRPr="006B172D">
        <w:t>Do wniosków, o których mowa w ust. 1 i 2, dołącza się decyzję administracyjną w sprawie nałożenia administracyjnej kary pieniężnej oraz mogą być dołączone inne dokumenty, ich uwierzytelnione kopie lub wyciągi z nich, o ile jest to niezbędne do realizacji wniosku przez właściwy organ państwa członkowskiego siedziby przewoźnika drogowego delegującego kierowcę na terytorium Rzeczypospolitej Polskiej.</w:t>
      </w:r>
    </w:p>
    <w:p w14:paraId="3721E760" w14:textId="77777777" w:rsidR="00001223" w:rsidRPr="006B172D" w:rsidRDefault="00001223" w:rsidP="00001223">
      <w:pPr>
        <w:pStyle w:val="USTustnpkodeksu"/>
      </w:pPr>
      <w:r w:rsidRPr="006B172D">
        <w:t>6.</w:t>
      </w:r>
      <w:r>
        <w:t> </w:t>
      </w:r>
      <w:r w:rsidRPr="006B172D">
        <w:t>Z wnioskiem, o którym mowa w ust. 1 lub 2, można wystąpić, jeżeli nie toczy się postępowanie w sprawie istnienia lub wysokości nałożonej administracyjnej kary pieniężnej lub w sprawie wszczęcia i prowadzenia egzekucji administracyjnej tej kary, chyba że postępowanie takie jest w toku, a przepisy odrębne umożliwiają dochodzenie tych należności.</w:t>
      </w:r>
    </w:p>
    <w:p w14:paraId="2AB60CD1" w14:textId="741CE2A5" w:rsidR="00001223" w:rsidRPr="006B172D" w:rsidRDefault="00001223" w:rsidP="00001223">
      <w:pPr>
        <w:pStyle w:val="USTustnpkodeksu"/>
      </w:pPr>
      <w:r w:rsidRPr="006B172D">
        <w:t>7.</w:t>
      </w:r>
      <w:r>
        <w:t> </w:t>
      </w:r>
      <w:r w:rsidRPr="006B172D">
        <w:t xml:space="preserve">Jeżeli po złożeniu wniosku, o którym mowa w ust. 1 lub 2, zostanie wszczęte postępowanie administracyjne </w:t>
      </w:r>
      <w:r w:rsidR="006B3A26">
        <w:t>lub</w:t>
      </w:r>
      <w:r w:rsidRPr="006B172D">
        <w:t xml:space="preserve"> </w:t>
      </w:r>
      <w:proofErr w:type="spellStart"/>
      <w:r w:rsidRPr="006B172D">
        <w:t>sądowoadministracyjne</w:t>
      </w:r>
      <w:proofErr w:type="spellEnd"/>
      <w:r w:rsidRPr="006B172D">
        <w:t xml:space="preserve"> w przedmiocie zaskarżenia decyzji administracyjnej w sprawie nałożenia administracyjnej kary pieniężnej w związku z naruszeniem przepisów dotyczących delegowania kierowców na terytorium Rzeczypospolitej Polskiej, organ wnioskujący niezwłocznie informuje o tym właściwy organ państwa członkowskiego siedziby przewoźnika drogowego delegującego kierowcę na terytorium Rzeczypospolitej Polskiej.</w:t>
      </w:r>
    </w:p>
    <w:p w14:paraId="25167795" w14:textId="77777777" w:rsidR="00001223" w:rsidRPr="006B172D" w:rsidRDefault="00001223" w:rsidP="00001223">
      <w:pPr>
        <w:pStyle w:val="USTustnpkodeksu"/>
      </w:pPr>
      <w:r w:rsidRPr="006B172D">
        <w:t>8.</w:t>
      </w:r>
      <w:r>
        <w:t> </w:t>
      </w:r>
      <w:r w:rsidRPr="006B172D">
        <w:t>Przepis ust. 4 stosuje się odpowiednio do powiadomienia o wydanym rozstrzygnięciu zapadłym w wyniku rozpatrzenia zaskarżenia decyzji administracyjnej w sprawie nałożenia administracyjnej kary pieniężnej w związku z naruszeniem przepisów dotyczących delegowania kierowców na terytorium Rzeczypospolitej Polskiej.</w:t>
      </w:r>
    </w:p>
    <w:p w14:paraId="69F657CF" w14:textId="77777777" w:rsidR="00001223" w:rsidRPr="006B172D" w:rsidRDefault="00001223" w:rsidP="00001223">
      <w:pPr>
        <w:pStyle w:val="USTustnpkodeksu"/>
      </w:pPr>
      <w:r w:rsidRPr="006B172D">
        <w:t>9.</w:t>
      </w:r>
      <w:r>
        <w:t> </w:t>
      </w:r>
      <w:r w:rsidRPr="006B172D">
        <w:t>Po skierowaniu wniosku, o którym mowa w ust. 2, organ wnioskujący powiadamia niezwłocznie organ państwa członkowskiego siedziby przewoźnika drogowego delegującego kierowcę na terytorium Rzeczypospolitej Polskiej o okolicznościach mających znaczenie dla wniosku, w szczególności o zmianie wysokości należności pieniężnych będących przedmiotem wniosku lub wniosku o podjęcie środków zabezpieczających należności pieniężne.</w:t>
      </w:r>
    </w:p>
    <w:p w14:paraId="2A938162" w14:textId="77777777" w:rsidR="00001223" w:rsidRPr="006B172D" w:rsidRDefault="00001223" w:rsidP="00001223">
      <w:pPr>
        <w:pStyle w:val="USTustnpkodeksu"/>
      </w:pPr>
      <w:r w:rsidRPr="006B172D">
        <w:t>10.</w:t>
      </w:r>
      <w:r>
        <w:t> </w:t>
      </w:r>
      <w:r w:rsidRPr="006B172D">
        <w:t>Współpraca z właściwymi organami innych państw członkowskich odbywa się za pośrednictwem systemu IMI.</w:t>
      </w:r>
    </w:p>
    <w:p w14:paraId="77D756A1" w14:textId="77777777" w:rsidR="00001223" w:rsidRPr="00B227C1" w:rsidRDefault="00001223" w:rsidP="00001223">
      <w:pPr>
        <w:pStyle w:val="USTustnpkodeksu"/>
      </w:pPr>
      <w:r w:rsidRPr="006B172D">
        <w:lastRenderedPageBreak/>
        <w:t>11.</w:t>
      </w:r>
      <w:r>
        <w:t> </w:t>
      </w:r>
      <w:r w:rsidRPr="006B172D">
        <w:t>Spory dotyczące istnienia lub wysokości administracyjnej kary pieniężnej, wszczęcia i prowadzenia egzekucji administracyjnej należności pieniężnych lub doręczenia decyzji administracyjnej lub innego dokumentu wydanego w Rzeczypospolitej Polskiej, odnoszących się do administracyjnej kary pieniężnej, jej dochodzenia lub zabezpieczenia, rozstrzygane są na podstawie odrębnych przepisów obowiązujących na terytorium Rzeczypospolitej Polskiej.</w:t>
      </w:r>
    </w:p>
    <w:p w14:paraId="1B234A03" w14:textId="0126CE6B" w:rsidR="00001223" w:rsidRDefault="00001223" w:rsidP="00001223">
      <w:pPr>
        <w:pStyle w:val="ARTartustawynprozporzdzenia"/>
      </w:pPr>
      <w:r w:rsidRPr="00001223">
        <w:rPr>
          <w:rStyle w:val="Ppogrubienie"/>
        </w:rPr>
        <w:t>Art. 30.</w:t>
      </w:r>
      <w:r>
        <w:t> 1.</w:t>
      </w:r>
      <w:r w:rsidR="00D3772F">
        <w:t xml:space="preserve"> </w:t>
      </w:r>
      <w:r w:rsidRPr="00E34899">
        <w:t>Na stronie internetowej</w:t>
      </w:r>
      <w:r>
        <w:t>, o której mowa w art. 13 ust. 1 ustawy z dnia 10 czerwca 2016 r. o delegowaniu pracowników w ramach świadczenia usług</w:t>
      </w:r>
      <w:r w:rsidR="00681BFE">
        <w:t>,</w:t>
      </w:r>
      <w:r>
        <w:t xml:space="preserve"> </w:t>
      </w:r>
      <w:r w:rsidRPr="00E34899">
        <w:t>zamieszcza się</w:t>
      </w:r>
      <w:r>
        <w:t xml:space="preserve"> w szczególności informacje dotyczące </w:t>
      </w:r>
      <w:r w:rsidRPr="000500CC">
        <w:t xml:space="preserve">warunków zatrudnienia, o których mowa w </w:t>
      </w:r>
      <w:r w:rsidRPr="00F40DFA">
        <w:t>art. 4</w:t>
      </w:r>
      <w:r>
        <w:t xml:space="preserve"> ust. 2 </w:t>
      </w:r>
      <w:r w:rsidRPr="00BD5F15">
        <w:t>ustawy z dnia 10 czerwca 2016 r. o delegowaniu pracowników w ramach świadczenia usług</w:t>
      </w:r>
      <w:r w:rsidR="00CF76C0">
        <w:t>,</w:t>
      </w:r>
      <w:r w:rsidRPr="000500CC">
        <w:t xml:space="preserve"> </w:t>
      </w:r>
      <w:r w:rsidRPr="00AB66B0">
        <w:t xml:space="preserve">mających zastosowanie do kierowców </w:t>
      </w:r>
      <w:r w:rsidRPr="00E34899">
        <w:t xml:space="preserve">delegowanych na terytorium Rzeczypospolitej Polskiej </w:t>
      </w:r>
      <w:r>
        <w:t xml:space="preserve">oraz kierowców delegowanych na terytorium Rzeczypospolitej Polskiej z państwa trzeciego, </w:t>
      </w:r>
      <w:r w:rsidRPr="00E34899">
        <w:t>w tym obowiązkowych składników wynagrodzenia za pracę</w:t>
      </w:r>
      <w:r>
        <w:t>.</w:t>
      </w:r>
    </w:p>
    <w:p w14:paraId="33DB21BE" w14:textId="77777777" w:rsidR="00001223" w:rsidRDefault="00001223" w:rsidP="00001223">
      <w:pPr>
        <w:pStyle w:val="USTustnpkodeksu"/>
      </w:pPr>
      <w:bookmarkStart w:id="3" w:name="mip59378634"/>
      <w:bookmarkStart w:id="4" w:name="mip59378469"/>
      <w:bookmarkStart w:id="5" w:name="mip59378470"/>
      <w:bookmarkStart w:id="6" w:name="mip59378471"/>
      <w:bookmarkStart w:id="7" w:name="mip59378472"/>
      <w:bookmarkStart w:id="8" w:name="mip59378473"/>
      <w:bookmarkStart w:id="9" w:name="mip59378474"/>
      <w:bookmarkEnd w:id="3"/>
      <w:bookmarkEnd w:id="4"/>
      <w:bookmarkEnd w:id="5"/>
      <w:bookmarkEnd w:id="6"/>
      <w:bookmarkEnd w:id="7"/>
      <w:bookmarkEnd w:id="8"/>
      <w:bookmarkEnd w:id="9"/>
      <w:r w:rsidRPr="000500CC">
        <w:t>2.</w:t>
      </w:r>
      <w:r>
        <w:t> </w:t>
      </w:r>
      <w:r w:rsidRPr="000500CC">
        <w:t>Informacje, o których mowa w ust. 1, mogą być zawarte w odesłaniach do odpowiednich stron internetowych.</w:t>
      </w:r>
    </w:p>
    <w:p w14:paraId="78AA48E4" w14:textId="78F64CC2" w:rsidR="00001223" w:rsidRPr="000500CC" w:rsidRDefault="00001223" w:rsidP="00001223">
      <w:pPr>
        <w:pStyle w:val="USTustnpkodeksu"/>
      </w:pPr>
      <w:r>
        <w:t>3. Inspekcja Transportu Drogowego</w:t>
      </w:r>
      <w:r w:rsidR="00680965">
        <w:t xml:space="preserve">, w </w:t>
      </w:r>
      <w:r w:rsidR="008C492A">
        <w:t>zakresie</w:t>
      </w:r>
      <w:r w:rsidR="00680965">
        <w:t xml:space="preserve"> swojej właściwości,</w:t>
      </w:r>
      <w:r>
        <w:t xml:space="preserve"> współpracuje z Państwową Inspekcją Pracy w zakresie prowadzenia i aktualizacji strony internetowej, o której mowa w art. 13</w:t>
      </w:r>
      <w:r w:rsidRPr="00D77B8E">
        <w:t xml:space="preserve"> </w:t>
      </w:r>
      <w:r w:rsidR="008C492A">
        <w:t xml:space="preserve">ust. 1 </w:t>
      </w:r>
      <w:r>
        <w:t>ustawy z dnia 10 czerwca 2016 r. o delegowaniu pracowników w ramach świadczenia usług.</w:t>
      </w:r>
    </w:p>
    <w:p w14:paraId="37BB4EFC" w14:textId="77777777" w:rsidR="00001223" w:rsidRDefault="00001223" w:rsidP="00001223">
      <w:pPr>
        <w:pStyle w:val="USTustnpkodeksu"/>
      </w:pPr>
      <w:r>
        <w:t>4. Podmiotami odpowiedzialnymi za udzielanie informacji na temat prawa krajowego i praktyki krajowej, które mają zastosowanie do delegowania kierowców na terytorium Rzeczypospolitej Polskiej, są Państwowa Inspekcja Pracy oraz Inspekcja Transportu Drogowego, każda w zakresie swojej właściwości.</w:t>
      </w:r>
    </w:p>
    <w:p w14:paraId="27D1F2A3" w14:textId="77777777" w:rsidR="00001223" w:rsidRPr="000500CC" w:rsidRDefault="00001223" w:rsidP="00001223">
      <w:pPr>
        <w:pStyle w:val="USTustnpkodeksu"/>
      </w:pPr>
      <w:r>
        <w:t>5. </w:t>
      </w:r>
      <w:r w:rsidRPr="00E34899">
        <w:t>Na stronie internetowej</w:t>
      </w:r>
      <w:r>
        <w:t>, o której mowa w art. 13 ust. 1 ustawy z dnia 10 czerwca 2016 r. o delegowaniu pracowników w ramach świadczenia usług, zamieszcza się dane kontaktowe osób odpowiedzialnych w inspekcjach za udzielanie informacji, o których mowa w ust. 4.</w:t>
      </w:r>
    </w:p>
    <w:p w14:paraId="3C562FEE" w14:textId="667B082F" w:rsidR="00001223" w:rsidRDefault="00001223" w:rsidP="00001223">
      <w:pPr>
        <w:pStyle w:val="ARTartustawynprozporzdzenia"/>
      </w:pPr>
      <w:r w:rsidRPr="00001223">
        <w:rPr>
          <w:rStyle w:val="Ppogrubienie"/>
        </w:rPr>
        <w:t>Art. 31.</w:t>
      </w:r>
      <w:r>
        <w:t> Państwowa Inspekcja Pracy i Inspekcja Transportu Drogowego współpracują, każda w zakresie swojej właściwości, z organami właściwymi innych państw członkowskich w zakresie organizacji kształcenia i szkoleń dla pracowników tych inspekcji lub organów z zakresu przepisów o delegowaniu kierowców sektorze transportu drogowego.</w:t>
      </w:r>
    </w:p>
    <w:p w14:paraId="517999B2" w14:textId="77777777" w:rsidR="00001223" w:rsidRPr="00AB6917" w:rsidRDefault="00001223" w:rsidP="00001223">
      <w:pPr>
        <w:pStyle w:val="ROZDZODDZOZNoznaczenierozdziauluboddziau"/>
      </w:pPr>
      <w:r w:rsidRPr="00AB6917">
        <w:lastRenderedPageBreak/>
        <w:t>Rozdział 7</w:t>
      </w:r>
    </w:p>
    <w:p w14:paraId="410A3282" w14:textId="77777777" w:rsidR="00001223" w:rsidRPr="00B227C1" w:rsidRDefault="00001223" w:rsidP="00001223">
      <w:pPr>
        <w:pStyle w:val="ROZDZODDZPRZEDMprzedmiotregulacjirozdziauluboddziau"/>
      </w:pPr>
      <w:r w:rsidRPr="00F16DE1">
        <w:t>Przepisy karne i przepisy o administracyjnych karach pieniężnych</w:t>
      </w:r>
    </w:p>
    <w:p w14:paraId="3F406DD5" w14:textId="132FBE0B" w:rsidR="00001223" w:rsidRPr="00B227C1" w:rsidRDefault="00001223" w:rsidP="00001223">
      <w:pPr>
        <w:pStyle w:val="ARTartustawynprozporzdzenia"/>
      </w:pPr>
      <w:r w:rsidRPr="00001223">
        <w:rPr>
          <w:rStyle w:val="Ppogrubienie"/>
        </w:rPr>
        <w:t>Art. 32.</w:t>
      </w:r>
      <w:r>
        <w:t> </w:t>
      </w:r>
      <w:r w:rsidRPr="0038580C">
        <w:t>1.</w:t>
      </w:r>
      <w:r w:rsidRPr="00F16DE1">
        <w:t xml:space="preserve"> </w:t>
      </w:r>
      <w:r w:rsidRPr="00B227C1">
        <w:t>Kierowca delegowany na terytorium R</w:t>
      </w:r>
      <w:r>
        <w:t xml:space="preserve">zeczypospolitej </w:t>
      </w:r>
      <w:r w:rsidRPr="00B227C1">
        <w:t>P</w:t>
      </w:r>
      <w:r>
        <w:t>olskiej</w:t>
      </w:r>
      <w:r w:rsidRPr="00B227C1">
        <w:t xml:space="preserve"> wykonujący przewóz drogowy, w przypadku nieokazania w trakcie kontroli drogowej </w:t>
      </w:r>
      <w:r>
        <w:t>kopii</w:t>
      </w:r>
      <w:r w:rsidRPr="00B227C1">
        <w:t xml:space="preserve"> zgłoszenia delegowania</w:t>
      </w:r>
      <w:r>
        <w:t>, o której mowa w art. 9 ust. 3 pkt 1,</w:t>
      </w:r>
      <w:r w:rsidRPr="00B227C1">
        <w:t xml:space="preserve"> podlega karze grzywny w wysokości </w:t>
      </w:r>
      <w:r>
        <w:t>500</w:t>
      </w:r>
      <w:r w:rsidRPr="00B227C1">
        <w:t xml:space="preserve"> zł.</w:t>
      </w:r>
    </w:p>
    <w:p w14:paraId="25C25E98" w14:textId="299A6744" w:rsidR="00001223" w:rsidRPr="00B227C1" w:rsidRDefault="00001223" w:rsidP="00001223">
      <w:pPr>
        <w:pStyle w:val="USTustnpkodeksu"/>
      </w:pPr>
      <w:r w:rsidRPr="00B227C1">
        <w:t>2.</w:t>
      </w:r>
      <w:r>
        <w:t> </w:t>
      </w:r>
      <w:r w:rsidRPr="00B227C1">
        <w:t>Kierowca delegowany na terytorium R</w:t>
      </w:r>
      <w:r>
        <w:t xml:space="preserve">zeczypospolitej </w:t>
      </w:r>
      <w:r w:rsidRPr="00B227C1">
        <w:t>P</w:t>
      </w:r>
      <w:r>
        <w:t>olskiej</w:t>
      </w:r>
      <w:r w:rsidRPr="00B227C1">
        <w:t xml:space="preserve"> z państwa trzeciego wykonujący przewóz drogowy</w:t>
      </w:r>
      <w:r w:rsidR="00843465">
        <w:t>,</w:t>
      </w:r>
      <w:r w:rsidRPr="00B227C1">
        <w:t xml:space="preserve"> w przypadku nieokazania w trakcie kontroli drogowej potwierdzenia delegowania, o którym mowa w art. </w:t>
      </w:r>
      <w:r>
        <w:t xml:space="preserve">12 ust. 1 pkt 2, </w:t>
      </w:r>
      <w:r w:rsidRPr="00B227C1">
        <w:t xml:space="preserve">podlega karze grzywny w wysokości </w:t>
      </w:r>
      <w:r>
        <w:t>500</w:t>
      </w:r>
      <w:r w:rsidRPr="00B227C1">
        <w:t xml:space="preserve"> zł.</w:t>
      </w:r>
    </w:p>
    <w:p w14:paraId="2CB3BB5F" w14:textId="77777777" w:rsidR="00001223" w:rsidRPr="00B227C1" w:rsidRDefault="00001223" w:rsidP="00001223">
      <w:pPr>
        <w:pStyle w:val="USTustnpkodeksu"/>
      </w:pPr>
      <w:r w:rsidRPr="00B227C1">
        <w:t>3.</w:t>
      </w:r>
      <w:r>
        <w:t> </w:t>
      </w:r>
      <w:r w:rsidRPr="00B227C1">
        <w:t>Prawo do nakładania i pobierania kary grzywny w drodze mandatu karnego za czyny, o których mowa w ust. 1 i 2, przysługuje inspektorom Inspekcji Transportu Drogowego</w:t>
      </w:r>
      <w:r>
        <w:t>.</w:t>
      </w:r>
    </w:p>
    <w:p w14:paraId="0627F04D" w14:textId="5F02AC5F" w:rsidR="00001223" w:rsidRDefault="00001223" w:rsidP="00001223">
      <w:pPr>
        <w:pStyle w:val="USTustnpkodeksu"/>
      </w:pPr>
      <w:r w:rsidRPr="00B227C1">
        <w:t>4.</w:t>
      </w:r>
      <w:r>
        <w:t> </w:t>
      </w:r>
      <w:r w:rsidRPr="00B227C1">
        <w:t xml:space="preserve">Orzekanie w sprawie nałożenia kar grzywny, o których mowa w ust. 1 i 2, następuje w trybie określonym w ustawie z dnia 24 sierpnia 2001 r. </w:t>
      </w:r>
      <w:r>
        <w:t>–</w:t>
      </w:r>
      <w:r w:rsidRPr="00B227C1">
        <w:t xml:space="preserve"> Kodeks postępowania w sprawach o wykroczenia (Dz.</w:t>
      </w:r>
      <w:r>
        <w:t xml:space="preserve"> </w:t>
      </w:r>
      <w:r w:rsidRPr="00B227C1">
        <w:t>U. z 2021 r. poz. 457</w:t>
      </w:r>
      <w:r>
        <w:t>,</w:t>
      </w:r>
      <w:r w:rsidRPr="00B227C1">
        <w:t xml:space="preserve"> 1005</w:t>
      </w:r>
      <w:r w:rsidR="000C18AA">
        <w:t xml:space="preserve">, </w:t>
      </w:r>
      <w:r>
        <w:t>1595</w:t>
      </w:r>
      <w:r w:rsidR="000C18AA">
        <w:t xml:space="preserve"> i 2328 oraz z 2022 r. poz. 655</w:t>
      </w:r>
      <w:r w:rsidRPr="00B227C1">
        <w:t>).</w:t>
      </w:r>
    </w:p>
    <w:p w14:paraId="453A63B5" w14:textId="5D67DC81" w:rsidR="00001223" w:rsidRPr="00B227C1" w:rsidRDefault="00001223" w:rsidP="00001223">
      <w:pPr>
        <w:pStyle w:val="ARTartustawynprozporzdzenia"/>
      </w:pPr>
      <w:r w:rsidRPr="00001223">
        <w:rPr>
          <w:rStyle w:val="Ppogrubienie"/>
        </w:rPr>
        <w:t>Art. 33.</w:t>
      </w:r>
      <w:r>
        <w:t> </w:t>
      </w:r>
      <w:r w:rsidRPr="00B227C1">
        <w:t>1. Przewoźnik drogowy delegujący kierowcę na terytorium R</w:t>
      </w:r>
      <w:r>
        <w:t xml:space="preserve">zeczypospolitej </w:t>
      </w:r>
      <w:r w:rsidRPr="00B227C1">
        <w:t>P</w:t>
      </w:r>
      <w:r>
        <w:t>olskiej</w:t>
      </w:r>
      <w:r w:rsidRPr="00B227C1">
        <w:t xml:space="preserve"> oraz przewoźnik drogowy z państwa trzeciego delegujący kierowcę na terytorium R</w:t>
      </w:r>
      <w:r>
        <w:t xml:space="preserve">zeczypospolitej </w:t>
      </w:r>
      <w:r w:rsidRPr="00B227C1">
        <w:t>P</w:t>
      </w:r>
      <w:r>
        <w:t>olskiej</w:t>
      </w:r>
      <w:r w:rsidRPr="00B227C1">
        <w:t xml:space="preserve"> z naruszeniem</w:t>
      </w:r>
      <w:r>
        <w:t xml:space="preserve"> </w:t>
      </w:r>
      <w:r w:rsidRPr="00B227C1">
        <w:t xml:space="preserve">obowiązków </w:t>
      </w:r>
      <w:r>
        <w:t xml:space="preserve">lub warunków </w:t>
      </w:r>
      <w:r w:rsidRPr="00B227C1">
        <w:t xml:space="preserve">określonych </w:t>
      </w:r>
      <w:r>
        <w:t xml:space="preserve">w ustawie </w:t>
      </w:r>
      <w:r w:rsidRPr="00B227C1">
        <w:t>podlega</w:t>
      </w:r>
      <w:r>
        <w:t>ją</w:t>
      </w:r>
      <w:r w:rsidRPr="00B227C1">
        <w:t xml:space="preserve"> karze pieniężnej w wysokości</w:t>
      </w:r>
      <w:r>
        <w:t xml:space="preserve"> </w:t>
      </w:r>
      <w:r w:rsidRPr="00B227C1">
        <w:t xml:space="preserve">od </w:t>
      </w:r>
      <w:r>
        <w:t xml:space="preserve">2000 </w:t>
      </w:r>
      <w:r w:rsidRPr="00B227C1">
        <w:t xml:space="preserve">zł do </w:t>
      </w:r>
      <w:r>
        <w:t>3000</w:t>
      </w:r>
      <w:r w:rsidRPr="00B227C1">
        <w:t xml:space="preserve"> zł za każde naruszenie.</w:t>
      </w:r>
    </w:p>
    <w:p w14:paraId="6C0FF742" w14:textId="77777777" w:rsidR="00001223" w:rsidRPr="00B227C1" w:rsidRDefault="00001223" w:rsidP="00001223">
      <w:pPr>
        <w:pStyle w:val="USTustnpkodeksu"/>
      </w:pPr>
      <w:r w:rsidRPr="00B227C1">
        <w:t>2.</w:t>
      </w:r>
      <w:r>
        <w:t> </w:t>
      </w:r>
      <w:r w:rsidRPr="00B227C1">
        <w:t xml:space="preserve">Wykaz naruszeń, o których mowa w ust. 1, </w:t>
      </w:r>
      <w:r>
        <w:t xml:space="preserve">oraz </w:t>
      </w:r>
      <w:r w:rsidRPr="00B227C1">
        <w:t>wysokości kar pieniężnych za poszczególne naruszenia określa załącznik do ustawy.</w:t>
      </w:r>
    </w:p>
    <w:p w14:paraId="3B8D9D62" w14:textId="77777777" w:rsidR="00001223" w:rsidRPr="00B227C1" w:rsidRDefault="00001223" w:rsidP="00001223">
      <w:pPr>
        <w:pStyle w:val="USTustnpkodeksu"/>
      </w:pPr>
      <w:r w:rsidRPr="00B227C1">
        <w:t>3.</w:t>
      </w:r>
      <w:r>
        <w:t> </w:t>
      </w:r>
      <w:r w:rsidRPr="00B227C1">
        <w:t>Karę pieniężną, o której mowa w ust. 1, nakłada, w drodze decyzji administracyjnej, właściwy organ</w:t>
      </w:r>
      <w:r>
        <w:t xml:space="preserve"> Inspekcji Transportu Drogowego.</w:t>
      </w:r>
    </w:p>
    <w:p w14:paraId="42DB7C90" w14:textId="77777777" w:rsidR="00001223" w:rsidRPr="00B227C1" w:rsidRDefault="00001223" w:rsidP="00001223">
      <w:pPr>
        <w:pStyle w:val="USTustnpkodeksu"/>
      </w:pPr>
      <w:r w:rsidRPr="00B227C1">
        <w:t>4.</w:t>
      </w:r>
      <w:r>
        <w:t> </w:t>
      </w:r>
      <w:r w:rsidRPr="00B227C1">
        <w:t xml:space="preserve">Decyzja ostateczna podlega wykonaniu po upływie 30 dni od dnia jej doręczenia, chyba że wstrzymano jej wykonanie. Organ, który wydał decyzję ostateczną, z urzędu wstrzymuje jej wykonanie, w drodze postanowienia, na które nie przysługuje zażalenie, w </w:t>
      </w:r>
      <w:r>
        <w:t>przypadku</w:t>
      </w:r>
      <w:r w:rsidRPr="00B227C1">
        <w:t xml:space="preserve"> wniesienia skargi do sądu administracyjnego.</w:t>
      </w:r>
    </w:p>
    <w:p w14:paraId="7946707C" w14:textId="5612DD3D" w:rsidR="00001223" w:rsidRPr="00B227C1" w:rsidRDefault="00001223" w:rsidP="00001223">
      <w:pPr>
        <w:pStyle w:val="USTustnpkodeksu"/>
      </w:pPr>
      <w:r>
        <w:t>5</w:t>
      </w:r>
      <w:r w:rsidRPr="00B227C1">
        <w:t>.</w:t>
      </w:r>
      <w:r>
        <w:t> </w:t>
      </w:r>
      <w:r w:rsidRPr="00B227C1">
        <w:t xml:space="preserve">Nałożenie grzywny, o których mowa w art. </w:t>
      </w:r>
      <w:r>
        <w:t xml:space="preserve">32 ust. 1 i 2, </w:t>
      </w:r>
      <w:r w:rsidRPr="00B227C1">
        <w:t xml:space="preserve">lub kary pieniężnej, o której mowa w ust. 1, nie wyłącza możliwości wszczęcia kontroli, o której mowa w art. </w:t>
      </w:r>
      <w:r>
        <w:t>21</w:t>
      </w:r>
      <w:r w:rsidRPr="00B227C1">
        <w:t xml:space="preserve"> i art. </w:t>
      </w:r>
      <w:r>
        <w:t>24,</w:t>
      </w:r>
      <w:r w:rsidRPr="00B227C1">
        <w:t xml:space="preserve"> przez Państwową Inspekcję Pracy</w:t>
      </w:r>
      <w:r>
        <w:t xml:space="preserve"> i nałożenia przez tę inspekcję kary pieniężnej, o której mowa w ust.</w:t>
      </w:r>
      <w:r w:rsidR="00DE09EA">
        <w:t xml:space="preserve"> </w:t>
      </w:r>
      <w:r>
        <w:t>1</w:t>
      </w:r>
      <w:r w:rsidRPr="00B227C1">
        <w:t>.</w:t>
      </w:r>
    </w:p>
    <w:p w14:paraId="1E562C86" w14:textId="77777777" w:rsidR="00001223" w:rsidRDefault="00001223" w:rsidP="00001223">
      <w:pPr>
        <w:pStyle w:val="USTustnpkodeksu"/>
      </w:pPr>
      <w:r>
        <w:lastRenderedPageBreak/>
        <w:t>6</w:t>
      </w:r>
      <w:r w:rsidRPr="00B227C1">
        <w:t>.</w:t>
      </w:r>
      <w:r>
        <w:t> </w:t>
      </w:r>
      <w:r w:rsidRPr="007A2C2C">
        <w:t>Karę pieniężną uiszcza się na właściwy rachunek bankowy w terminie 14 dni od dnia, w którym decyzja o jej nałożeniu stała się wykonalna. Koszty związane z jej przekazaniem pokrywa zobowiązany podmiot.</w:t>
      </w:r>
    </w:p>
    <w:p w14:paraId="6AF6E4AC" w14:textId="77777777" w:rsidR="00001223" w:rsidRPr="00B227C1" w:rsidRDefault="00001223" w:rsidP="00001223">
      <w:pPr>
        <w:pStyle w:val="USTustnpkodeksu"/>
      </w:pPr>
      <w:r>
        <w:t>7. Wpływy z kar nałożonych przez Państwową Inspekcję Pracy stanowią dochód budżetu państwa.</w:t>
      </w:r>
    </w:p>
    <w:p w14:paraId="1CAF8C14" w14:textId="553B08D3" w:rsidR="00001223" w:rsidRDefault="00001223" w:rsidP="00001223">
      <w:pPr>
        <w:pStyle w:val="ARTartustawynprozporzdzenia"/>
      </w:pPr>
      <w:r w:rsidRPr="00001223">
        <w:rPr>
          <w:rStyle w:val="Ppogrubienie"/>
        </w:rPr>
        <w:t>Art. 34.</w:t>
      </w:r>
      <w:r>
        <w:t> </w:t>
      </w:r>
      <w:r w:rsidRPr="00B227C1">
        <w:t xml:space="preserve">1. </w:t>
      </w:r>
      <w:r>
        <w:t xml:space="preserve">Przewoźnik drogowy </w:t>
      </w:r>
      <w:r w:rsidRPr="00B227C1">
        <w:t>delegując</w:t>
      </w:r>
      <w:r w:rsidR="004C406A">
        <w:t>y</w:t>
      </w:r>
      <w:r w:rsidRPr="00B227C1">
        <w:t xml:space="preserve"> kierowcę z terytorium R</w:t>
      </w:r>
      <w:r>
        <w:t xml:space="preserve">zeczypospolitej </w:t>
      </w:r>
      <w:r w:rsidRPr="00B227C1">
        <w:t>P</w:t>
      </w:r>
      <w:r>
        <w:t>olskiej, który:</w:t>
      </w:r>
    </w:p>
    <w:p w14:paraId="159D9CD5" w14:textId="2427A9FF" w:rsidR="00001223" w:rsidRDefault="00001223" w:rsidP="00001223">
      <w:pPr>
        <w:pStyle w:val="PKTpunkt"/>
      </w:pPr>
      <w:r>
        <w:t>1)</w:t>
      </w:r>
      <w:r>
        <w:tab/>
        <w:t xml:space="preserve">nie przekazuje </w:t>
      </w:r>
      <w:r w:rsidRPr="00B227C1">
        <w:t xml:space="preserve">dokumentów określonych we wniosku, o którym mowa w art. </w:t>
      </w:r>
      <w:r>
        <w:t>27 ust. 3,</w:t>
      </w:r>
      <w:r w:rsidRPr="00B227C1">
        <w:t xml:space="preserve"> w terminie, o którym mowa w tym przepisie,</w:t>
      </w:r>
    </w:p>
    <w:p w14:paraId="5A964861" w14:textId="77777777" w:rsidR="00001223" w:rsidRDefault="00001223" w:rsidP="00001223">
      <w:pPr>
        <w:pStyle w:val="PKTpunkt"/>
      </w:pPr>
      <w:r>
        <w:t>2)</w:t>
      </w:r>
      <w:r>
        <w:tab/>
        <w:t>nie udziela informacji</w:t>
      </w:r>
      <w:r w:rsidRPr="00B227C1">
        <w:t xml:space="preserve"> </w:t>
      </w:r>
      <w:r>
        <w:t>na żądanie Państwowej Inspekcji Pracy, o których mowa w art. 27 ust. 6</w:t>
      </w:r>
    </w:p>
    <w:p w14:paraId="5263A97F" w14:textId="7483360C" w:rsidR="00001223" w:rsidRPr="00B227C1" w:rsidRDefault="00001223" w:rsidP="00734AFD">
      <w:pPr>
        <w:pStyle w:val="CZWSPPKTczwsplnapunktw"/>
      </w:pPr>
      <w:r>
        <w:t>– </w:t>
      </w:r>
      <w:r w:rsidRPr="00B227C1">
        <w:t xml:space="preserve">podlega karze pieniężnej w wysokości </w:t>
      </w:r>
      <w:r>
        <w:t>3000</w:t>
      </w:r>
      <w:r w:rsidRPr="00B227C1">
        <w:t xml:space="preserve"> zł.</w:t>
      </w:r>
    </w:p>
    <w:p w14:paraId="546A5B6E" w14:textId="66866AAA" w:rsidR="00001223" w:rsidRPr="00B227C1" w:rsidRDefault="00001223" w:rsidP="00001223">
      <w:pPr>
        <w:pStyle w:val="USTustnpkodeksu"/>
      </w:pPr>
      <w:r w:rsidRPr="00B227C1">
        <w:t>2.</w:t>
      </w:r>
      <w:r>
        <w:t> </w:t>
      </w:r>
      <w:r w:rsidRPr="00B227C1">
        <w:t xml:space="preserve">Karę pieniężną, o której mowa w ust. 1, nakłada, w drodze decyzji administracyjnej, właściwy organ, który wystąpił z wnioskiem, o którym mowa w art. </w:t>
      </w:r>
      <w:r>
        <w:t xml:space="preserve">27 ust. 3 </w:t>
      </w:r>
      <w:r w:rsidR="00067C2E">
        <w:t xml:space="preserve">lub z żądaniem, </w:t>
      </w:r>
      <w:r w:rsidR="00067C2E" w:rsidRPr="00B227C1">
        <w:t xml:space="preserve">o którym mowa w art. </w:t>
      </w:r>
      <w:r w:rsidR="00067C2E">
        <w:t>27 ust. 6</w:t>
      </w:r>
      <w:r w:rsidRPr="00B227C1">
        <w:t>.</w:t>
      </w:r>
    </w:p>
    <w:p w14:paraId="0F427331" w14:textId="77777777" w:rsidR="00001223" w:rsidRDefault="00001223" w:rsidP="00001223">
      <w:pPr>
        <w:pStyle w:val="USTustnpkodeksu"/>
      </w:pPr>
      <w:r w:rsidRPr="00B227C1">
        <w:t>3.</w:t>
      </w:r>
      <w:r>
        <w:t> </w:t>
      </w:r>
      <w:r w:rsidRPr="00B227C1">
        <w:t xml:space="preserve">Decyzja ostateczna podlega wykonaniu po upływie 30 dni od dnia jej doręczenia, chyba że wstrzymano jej wykonanie. Organ kontroli, który wydał decyzję ostateczną, z urzędu wstrzymuje jej wykonanie, w drodze postanowienia, na które nie przysługuje zażalenie, w </w:t>
      </w:r>
      <w:r>
        <w:t>przypadku</w:t>
      </w:r>
      <w:r w:rsidRPr="00B227C1">
        <w:t xml:space="preserve"> wniesienia skargi do sądu administracyjnego.</w:t>
      </w:r>
    </w:p>
    <w:p w14:paraId="0349C551" w14:textId="77777777" w:rsidR="00001223" w:rsidRDefault="00001223" w:rsidP="00001223">
      <w:pPr>
        <w:pStyle w:val="USTustnpkodeksu"/>
      </w:pPr>
      <w:r>
        <w:t>4. </w:t>
      </w:r>
      <w:r w:rsidRPr="007A2C2C">
        <w:t>Karę pieniężną uiszcza się na właściwy rachunek bankowy w terminie 14 dni od dnia, w którym decyzja o jej nałożeniu stała się wykonalna. Koszty związane z jej przekazaniem pokrywa zobowiązany podmiot</w:t>
      </w:r>
      <w:r>
        <w:t>.</w:t>
      </w:r>
    </w:p>
    <w:p w14:paraId="402375D7" w14:textId="77777777" w:rsidR="00001223" w:rsidRDefault="00001223" w:rsidP="00001223">
      <w:pPr>
        <w:pStyle w:val="USTustnpkodeksu"/>
      </w:pPr>
      <w:r>
        <w:t>5. Wpływy z kar nałożonych przez Państwową Inspekcję Pracy stanowią dochód budżetu państwa.</w:t>
      </w:r>
    </w:p>
    <w:p w14:paraId="2B6C828A" w14:textId="68BD6DDB" w:rsidR="00001223" w:rsidRDefault="00001223" w:rsidP="00001223">
      <w:pPr>
        <w:pStyle w:val="ARTartustawynprozporzdzenia"/>
      </w:pPr>
      <w:r w:rsidRPr="00001223">
        <w:rPr>
          <w:rStyle w:val="Ppogrubienie"/>
        </w:rPr>
        <w:t>Art. 35.</w:t>
      </w:r>
      <w:r>
        <w:t> 1. Podmiot, który wiedział lub w świetle wszystkich istotnych okoliczności powinien wiedzieć, że zlecone przez niego usługi transportu drogowego wiążą się z naruszeniem przepisów dotyczących delegowania kierowców</w:t>
      </w:r>
      <w:r w:rsidR="00F10BA4">
        <w:t>,</w:t>
      </w:r>
      <w:r>
        <w:t xml:space="preserve"> podlega karze pieniężnej w wysokości 3000 zł.</w:t>
      </w:r>
    </w:p>
    <w:p w14:paraId="7CD8B2E8" w14:textId="77777777" w:rsidR="00001223" w:rsidRDefault="00001223" w:rsidP="00001223">
      <w:pPr>
        <w:pStyle w:val="USTustnpkodeksu"/>
      </w:pPr>
      <w:r>
        <w:t>2. Karę pieniężną, o której mowa w ust. 1, nakłada, w drodze decyzji administracyjnej, właściwy organ Inspekcji Transportu Drogowego albo Państwowej Inspekcji Pracy.</w:t>
      </w:r>
    </w:p>
    <w:p w14:paraId="20547920" w14:textId="77777777" w:rsidR="00001223" w:rsidRDefault="00001223" w:rsidP="00001223">
      <w:pPr>
        <w:pStyle w:val="USTustnpkodeksu"/>
      </w:pPr>
      <w:r>
        <w:lastRenderedPageBreak/>
        <w:t>3. </w:t>
      </w:r>
      <w:r w:rsidRPr="007A2C2C">
        <w:t>Karę pieniężną uiszcza się na właściwy rachunek bankowy w terminie 14 dni od dnia, w którym decyzja o jej nałożeniu stała się wykonalna. Koszty związane z jej przekazaniem pokrywa zobowiązany podmiot</w:t>
      </w:r>
      <w:r>
        <w:t>.</w:t>
      </w:r>
    </w:p>
    <w:p w14:paraId="63B78A6D" w14:textId="77777777" w:rsidR="00001223" w:rsidRPr="00F16DE1" w:rsidRDefault="00001223" w:rsidP="00001223">
      <w:pPr>
        <w:pStyle w:val="USTustnpkodeksu"/>
      </w:pPr>
      <w:r>
        <w:t>4. Wpływy z kar nałożonych przez Państwową Inspekcję Pracy stanowią dochód budżetu państwa.</w:t>
      </w:r>
    </w:p>
    <w:p w14:paraId="13467495" w14:textId="77777777" w:rsidR="00001223" w:rsidRPr="00F16DE1" w:rsidRDefault="00001223" w:rsidP="00001223">
      <w:pPr>
        <w:pStyle w:val="ROZDZODDZOZNoznaczenierozdziauluboddziau"/>
      </w:pPr>
      <w:r w:rsidRPr="00F16DE1">
        <w:t>Rozdział 8</w:t>
      </w:r>
    </w:p>
    <w:p w14:paraId="10F32AB5" w14:textId="77777777" w:rsidR="00001223" w:rsidRPr="00F16DE1" w:rsidRDefault="00001223" w:rsidP="00001223">
      <w:pPr>
        <w:pStyle w:val="ROZDZODDZPRZEDMprzedmiotregulacjirozdziauluboddziau"/>
      </w:pPr>
      <w:r w:rsidRPr="00F16DE1">
        <w:t>Przepisy zmieniające</w:t>
      </w:r>
    </w:p>
    <w:p w14:paraId="5BBA2C88" w14:textId="08C7616C" w:rsidR="00001223" w:rsidRPr="00F16DE1" w:rsidRDefault="00001223" w:rsidP="00001223">
      <w:pPr>
        <w:pStyle w:val="ARTartustawynprozporzdzenia"/>
      </w:pPr>
      <w:r w:rsidRPr="00001223">
        <w:rPr>
          <w:rStyle w:val="Ppogrubienie"/>
        </w:rPr>
        <w:t>Art. 36.</w:t>
      </w:r>
      <w:r>
        <w:t> </w:t>
      </w:r>
      <w:r w:rsidRPr="00F16DE1">
        <w:t>W ustawie z dnia 6 września 2001 r. o transporcie drogowym (Dz. U. z 202</w:t>
      </w:r>
      <w:r w:rsidR="000C18AA">
        <w:t>2</w:t>
      </w:r>
      <w:r w:rsidRPr="00F16DE1">
        <w:t xml:space="preserve"> r. poz. </w:t>
      </w:r>
      <w:r w:rsidR="000C18AA">
        <w:t>180 i 209</w:t>
      </w:r>
      <w:r w:rsidRPr="00F16DE1">
        <w:t>) wprowadza się następujące zmiany:</w:t>
      </w:r>
    </w:p>
    <w:p w14:paraId="104B41E3" w14:textId="77777777" w:rsidR="00001223" w:rsidRPr="00B467B8" w:rsidRDefault="00001223" w:rsidP="00001223">
      <w:pPr>
        <w:pStyle w:val="PKTpunkt"/>
      </w:pPr>
      <w:r w:rsidRPr="00B467B8">
        <w:t>1)</w:t>
      </w:r>
      <w:r>
        <w:tab/>
      </w:r>
      <w:r w:rsidRPr="00B467B8">
        <w:t>w art. 3 w ust. 1a w pkt 3 kropkę zastępuje się średnikiem i dodaje się pkt 4 w brzmieniu:</w:t>
      </w:r>
    </w:p>
    <w:p w14:paraId="322B6B32" w14:textId="4E2DD10B" w:rsidR="00001223" w:rsidRPr="00B467B8" w:rsidRDefault="00001223" w:rsidP="00001223">
      <w:pPr>
        <w:pStyle w:val="ZPKTzmpktartykuempunktem"/>
      </w:pPr>
      <w:r>
        <w:t>„</w:t>
      </w:r>
      <w:r w:rsidRPr="00B467B8">
        <w:t>4)</w:t>
      </w:r>
      <w:r w:rsidRPr="00B467B8">
        <w:tab/>
        <w:t xml:space="preserve">przestrzegania przepisów dotyczących delegowania kierowców w sektorze transportu drogowego na zasadach określonych w ustawie z dnia ……. o delegowaniu kierowców w sektorze transportu drogowego </w:t>
      </w:r>
      <w:r w:rsidR="00D3772F">
        <w:t>(</w:t>
      </w:r>
      <w:r w:rsidRPr="00B467B8">
        <w:t>Dz.</w:t>
      </w:r>
      <w:r w:rsidR="00D3772F">
        <w:t xml:space="preserve"> </w:t>
      </w:r>
      <w:r w:rsidRPr="00B467B8">
        <w:t>U. poz</w:t>
      </w:r>
      <w:r>
        <w:t xml:space="preserve">. </w:t>
      </w:r>
      <w:r w:rsidRPr="00B467B8">
        <w:t>…….)</w:t>
      </w:r>
      <w:r w:rsidR="00D3772F">
        <w:t>.”</w:t>
      </w:r>
      <w:r w:rsidRPr="00B467B8">
        <w:t>;</w:t>
      </w:r>
    </w:p>
    <w:p w14:paraId="46BC2CD0" w14:textId="77777777" w:rsidR="00001223" w:rsidRPr="00B467B8" w:rsidRDefault="00001223" w:rsidP="00001223">
      <w:pPr>
        <w:pStyle w:val="PKTpunkt"/>
      </w:pPr>
      <w:r w:rsidRPr="00F16DE1">
        <w:t>2)</w:t>
      </w:r>
      <w:r w:rsidRPr="00F16DE1">
        <w:tab/>
        <w:t>w art. 50</w:t>
      </w:r>
      <w:r>
        <w:t xml:space="preserve"> </w:t>
      </w:r>
      <w:r w:rsidRPr="00B467B8">
        <w:t>w pkt 5 kropkę zastępuje się średnikiem i dodaje się pkt 6 w brzmieniu:</w:t>
      </w:r>
    </w:p>
    <w:p w14:paraId="3C1004A0" w14:textId="4EB98410" w:rsidR="00001223" w:rsidRPr="00CD4ABF" w:rsidRDefault="00001223" w:rsidP="00001223">
      <w:pPr>
        <w:pStyle w:val="ZPKTzmpktartykuempunktem"/>
        <w:rPr>
          <w:rStyle w:val="Kkursywa"/>
        </w:rPr>
      </w:pPr>
      <w:r>
        <w:t>„</w:t>
      </w:r>
      <w:r w:rsidRPr="00B467B8">
        <w:t>6)</w:t>
      </w:r>
      <w:r>
        <w:tab/>
      </w:r>
      <w:r w:rsidRPr="00B467B8">
        <w:t>wykonywanie zadań wynikających z ustawy z dnia ……. o delegowaniu kierowców w sektorze transportu drogowego</w:t>
      </w:r>
      <w:r w:rsidR="00D3772F">
        <w:t>.</w:t>
      </w:r>
      <w:r>
        <w:t>”</w:t>
      </w:r>
      <w:r w:rsidRPr="00B467B8">
        <w:t>;</w:t>
      </w:r>
    </w:p>
    <w:p w14:paraId="4D8E3887" w14:textId="77777777" w:rsidR="00001223" w:rsidRPr="00B467B8" w:rsidRDefault="00001223" w:rsidP="00001223">
      <w:pPr>
        <w:pStyle w:val="PKTpunkt"/>
      </w:pPr>
      <w:r w:rsidRPr="00B467B8">
        <w:t>3)</w:t>
      </w:r>
      <w:r>
        <w:tab/>
      </w:r>
      <w:r w:rsidRPr="00B467B8">
        <w:t>w art. 55b w ust. 1 w pkt 13 dodaje się przecinek oraz dodaje się pkt 14</w:t>
      </w:r>
      <w:r>
        <w:t xml:space="preserve"> </w:t>
      </w:r>
      <w:r w:rsidRPr="00B467B8">
        <w:t>w brzmieniu:</w:t>
      </w:r>
    </w:p>
    <w:p w14:paraId="641B7B0B" w14:textId="77777777" w:rsidR="00001223" w:rsidRPr="00B467B8" w:rsidRDefault="00001223" w:rsidP="00001223">
      <w:pPr>
        <w:pStyle w:val="ZPKTzmpktartykuempunktem"/>
      </w:pPr>
      <w:r>
        <w:t>„</w:t>
      </w:r>
      <w:r w:rsidRPr="00B467B8">
        <w:t>14)</w:t>
      </w:r>
      <w:r>
        <w:tab/>
      </w:r>
      <w:r w:rsidRPr="00B467B8">
        <w:t>Państwowej Inspekcji Pracy</w:t>
      </w:r>
      <w:r>
        <w:t>”</w:t>
      </w:r>
      <w:r w:rsidRPr="00B467B8">
        <w:t>;</w:t>
      </w:r>
    </w:p>
    <w:p w14:paraId="0D4C3356" w14:textId="77777777" w:rsidR="00001223" w:rsidRPr="00F16DE1" w:rsidRDefault="00001223" w:rsidP="00001223">
      <w:pPr>
        <w:pStyle w:val="PKTpunkt"/>
      </w:pPr>
      <w:r w:rsidRPr="00F16DE1">
        <w:t>4)</w:t>
      </w:r>
      <w:r w:rsidRPr="00F16DE1">
        <w:tab/>
        <w:t>w art. 56:</w:t>
      </w:r>
    </w:p>
    <w:p w14:paraId="3F5A11A8" w14:textId="77777777" w:rsidR="00001223" w:rsidRPr="00F16DE1" w:rsidRDefault="00001223" w:rsidP="00001223">
      <w:pPr>
        <w:pStyle w:val="LITlitera"/>
      </w:pPr>
      <w:r w:rsidRPr="00F16DE1">
        <w:t>a)</w:t>
      </w:r>
      <w:r>
        <w:tab/>
      </w:r>
      <w:r w:rsidRPr="00F16DE1">
        <w:t>w ust. 1 w pkt 7 kropkę zastępuje się przecinkiem i dodaje się pkt 8 w brzmieniu:</w:t>
      </w:r>
    </w:p>
    <w:p w14:paraId="7D642255" w14:textId="77777777" w:rsidR="00001223" w:rsidRPr="00F16DE1" w:rsidRDefault="00001223" w:rsidP="00001223">
      <w:pPr>
        <w:pStyle w:val="ZLITPKTzmpktliter"/>
      </w:pPr>
      <w:r>
        <w:t>„</w:t>
      </w:r>
      <w:r w:rsidRPr="00F16DE1">
        <w:t>8)</w:t>
      </w:r>
      <w:r w:rsidRPr="00F16DE1">
        <w:tab/>
        <w:t>zgodnie z przepisami ustawy z dnia …..o delegowaniu kierowców w sektorze transportu drogowego.</w:t>
      </w:r>
      <w:r>
        <w:t>”</w:t>
      </w:r>
      <w:r w:rsidRPr="00F16DE1">
        <w:t>,</w:t>
      </w:r>
    </w:p>
    <w:p w14:paraId="058621F3" w14:textId="05B65F53" w:rsidR="00001223" w:rsidRPr="00F16DE1" w:rsidRDefault="00001223" w:rsidP="00001223">
      <w:pPr>
        <w:pStyle w:val="LITlitera"/>
      </w:pPr>
      <w:r w:rsidRPr="00F16DE1">
        <w:t>b)</w:t>
      </w:r>
      <w:r w:rsidRPr="00F16DE1">
        <w:tab/>
        <w:t xml:space="preserve">w ust. 3 w zdaniu drugim wyrazy </w:t>
      </w:r>
      <w:r>
        <w:t>„</w:t>
      </w:r>
      <w:r w:rsidRPr="00F16DE1">
        <w:t>o których mowa w ust. 1 pkt 1</w:t>
      </w:r>
      <w:r w:rsidR="00D3772F">
        <w:t>–</w:t>
      </w:r>
      <w:r w:rsidRPr="00F16DE1">
        <w:t>4, 6 i 7</w:t>
      </w:r>
      <w:r>
        <w:t>”</w:t>
      </w:r>
      <w:r w:rsidRPr="00F16DE1">
        <w:t xml:space="preserve"> zastępuje się wyrazami </w:t>
      </w:r>
      <w:r>
        <w:t>„</w:t>
      </w:r>
      <w:r w:rsidRPr="00F16DE1">
        <w:t>o których mowa w ust. 1 pkt 1-4, 6</w:t>
      </w:r>
      <w:r w:rsidR="00D3772F">
        <w:t>–</w:t>
      </w:r>
      <w:r w:rsidRPr="00F16DE1">
        <w:t>8</w:t>
      </w:r>
      <w:r>
        <w:t>”</w:t>
      </w:r>
      <w:r w:rsidRPr="00F16DE1">
        <w:t>.</w:t>
      </w:r>
    </w:p>
    <w:p w14:paraId="05D11F8D" w14:textId="3F442162" w:rsidR="00001223" w:rsidRPr="00F16DE1" w:rsidRDefault="00001223" w:rsidP="00001223">
      <w:pPr>
        <w:pStyle w:val="ARTartustawynprozporzdzenia"/>
      </w:pPr>
      <w:r w:rsidRPr="00001223">
        <w:rPr>
          <w:rStyle w:val="Ppogrubienie"/>
        </w:rPr>
        <w:t>Art. 37.</w:t>
      </w:r>
      <w:r>
        <w:t> </w:t>
      </w:r>
      <w:r w:rsidRPr="00F16DE1">
        <w:t>W ustawie z dnia 13 kwietnia 2007 r. o Państwowej Inspekcji Pracy (Dz. U. z 2019 r. poz. 1251</w:t>
      </w:r>
      <w:r w:rsidR="000C18AA">
        <w:t xml:space="preserve">, </w:t>
      </w:r>
      <w:r w:rsidRPr="00F16DE1">
        <w:t>z 2021 r. poz. 1529</w:t>
      </w:r>
      <w:r w:rsidR="000C18AA">
        <w:t xml:space="preserve"> oraz z 2022 r. poz. 755</w:t>
      </w:r>
      <w:r w:rsidRPr="00F16DE1">
        <w:t>) wprowadza się następujące zmiany:</w:t>
      </w:r>
    </w:p>
    <w:p w14:paraId="42B42782" w14:textId="77777777" w:rsidR="00001223" w:rsidRPr="00F16DE1" w:rsidRDefault="00001223" w:rsidP="00001223">
      <w:pPr>
        <w:pStyle w:val="PKTpunkt"/>
      </w:pPr>
      <w:r w:rsidRPr="00F16DE1">
        <w:t>1)</w:t>
      </w:r>
      <w:r w:rsidRPr="00F16DE1">
        <w:tab/>
        <w:t>w art. 10 w ust. 1 po pkt 14a dodaje się pkt 14aa w brzmieniu:</w:t>
      </w:r>
    </w:p>
    <w:p w14:paraId="145C846A" w14:textId="77777777" w:rsidR="00001223" w:rsidRPr="00F16DE1" w:rsidRDefault="00001223" w:rsidP="00001223">
      <w:pPr>
        <w:pStyle w:val="ZPKTzmpktartykuempunktem"/>
      </w:pPr>
      <w:r>
        <w:t>„</w:t>
      </w:r>
      <w:r w:rsidRPr="00F16DE1">
        <w:t>14aa)</w:t>
      </w:r>
      <w:r>
        <w:tab/>
      </w:r>
      <w:r w:rsidRPr="00F16DE1">
        <w:t>wykonywanie zadań określonych w ustawie z dnia ….o delegowaniu kierowców w sektorze transportu drogowego;</w:t>
      </w:r>
      <w:r>
        <w:t>”</w:t>
      </w:r>
      <w:r w:rsidRPr="00F16DE1">
        <w:t>;</w:t>
      </w:r>
    </w:p>
    <w:p w14:paraId="3C509659" w14:textId="77777777" w:rsidR="00001223" w:rsidRPr="00F16DE1" w:rsidRDefault="00001223" w:rsidP="00001223">
      <w:pPr>
        <w:pStyle w:val="PKTpunkt"/>
      </w:pPr>
      <w:r w:rsidRPr="00F16DE1">
        <w:t>2)</w:t>
      </w:r>
      <w:r w:rsidRPr="00F16DE1">
        <w:tab/>
        <w:t>w art. 13 po pkt 4 dodaje się pkt 4a w brzmieniu:</w:t>
      </w:r>
    </w:p>
    <w:p w14:paraId="7AA4A4E0" w14:textId="77777777" w:rsidR="00001223" w:rsidRDefault="00001223" w:rsidP="00001223">
      <w:pPr>
        <w:pStyle w:val="ZPKTzmpktartykuempunktem"/>
      </w:pPr>
      <w:r>
        <w:lastRenderedPageBreak/>
        <w:t>„</w:t>
      </w:r>
      <w:r w:rsidRPr="00F16DE1">
        <w:t>4a)</w:t>
      </w:r>
      <w:r>
        <w:tab/>
      </w:r>
      <w:r w:rsidRPr="00F16DE1">
        <w:t xml:space="preserve">przewoźnicy drogowi delegujący kierowców na terytorium Rzeczypospolitej Polskiej albo z terytorium Rzeczypospolitej Polskiej oraz </w:t>
      </w:r>
      <w:r>
        <w:t>delegowani</w:t>
      </w:r>
      <w:r w:rsidRPr="00F16DE1">
        <w:t xml:space="preserve"> kierowcy, w zakresie określonym w ustawie z dnia ….. o delegowaniu kierowców w sektorze transportu drogowego,</w:t>
      </w:r>
      <w:r>
        <w:t>”</w:t>
      </w:r>
      <w:r w:rsidRPr="00F16DE1">
        <w:t>;</w:t>
      </w:r>
    </w:p>
    <w:p w14:paraId="19562FB2" w14:textId="77777777" w:rsidR="00001223" w:rsidRPr="00F16DE1" w:rsidRDefault="00001223" w:rsidP="00001223">
      <w:pPr>
        <w:pStyle w:val="PKTpunkt"/>
      </w:pPr>
      <w:r w:rsidRPr="00F16DE1">
        <w:t>3)</w:t>
      </w:r>
      <w:r w:rsidRPr="00F16DE1">
        <w:tab/>
        <w:t>w art. 23 w ust. 1 po pkt 5a dodaje się pkt 5b w brzmieniu:</w:t>
      </w:r>
    </w:p>
    <w:p w14:paraId="1A707F22" w14:textId="77777777" w:rsidR="00001223" w:rsidRPr="00F16DE1" w:rsidRDefault="00001223" w:rsidP="00001223">
      <w:pPr>
        <w:pStyle w:val="ZPKTzmpktartykuempunktem"/>
      </w:pPr>
      <w:r>
        <w:t>„</w:t>
      </w:r>
      <w:r w:rsidRPr="00F16DE1">
        <w:t>5b)</w:t>
      </w:r>
      <w:r>
        <w:tab/>
      </w:r>
      <w:r w:rsidRPr="00F16DE1">
        <w:t>żądania od przewoźnika drogowego delegującego kierowcę lub osoby działającej w jego imieniu</w:t>
      </w:r>
      <w:r>
        <w:t>, informacji lub</w:t>
      </w:r>
      <w:r w:rsidRPr="00F16DE1">
        <w:t xml:space="preserve"> dokumentów, o których mowa w ustawie z dnia ….. o delegowaniu kierowców w sektorze transportu drogowego</w:t>
      </w:r>
      <w:r>
        <w:t>,</w:t>
      </w:r>
      <w:r w:rsidRPr="00F16DE1">
        <w:t xml:space="preserve"> w sprawach delegowania kierowców na terytorium Rzeczypospolitej Polskiej albo z terytorium Rzeczypospolitej Polskiej, dotyczących kontroli, o której mowa w ustawie z dnia ….. o delegowaniu kierowców w sektorze transportu drogowego;</w:t>
      </w:r>
      <w:r>
        <w:t>”</w:t>
      </w:r>
      <w:r w:rsidRPr="00F16DE1">
        <w:t>.</w:t>
      </w:r>
    </w:p>
    <w:p w14:paraId="68C9E90E" w14:textId="2A458429" w:rsidR="00001223" w:rsidRPr="00F16DE1" w:rsidRDefault="00001223" w:rsidP="00001223">
      <w:pPr>
        <w:pStyle w:val="ARTartustawynprozporzdzenia"/>
      </w:pPr>
      <w:r w:rsidRPr="00001223">
        <w:rPr>
          <w:rStyle w:val="Ppogrubienie"/>
        </w:rPr>
        <w:t>Art. 38.</w:t>
      </w:r>
      <w:r>
        <w:t> </w:t>
      </w:r>
      <w:r w:rsidRPr="00F16DE1">
        <w:t>W ustawie z dnia 10 czerwca 2016 r. o delegowaniu pracowników w ramach świadczenia usług (Dz. U. z 2021 r. poz. 1140) w art. 2:</w:t>
      </w:r>
    </w:p>
    <w:p w14:paraId="24FEB6A6" w14:textId="77777777" w:rsidR="00001223" w:rsidRPr="00F16DE1" w:rsidRDefault="00001223" w:rsidP="00001223">
      <w:pPr>
        <w:pStyle w:val="PKTpunkt"/>
      </w:pPr>
      <w:r w:rsidRPr="00F16DE1">
        <w:t>1)</w:t>
      </w:r>
      <w:r>
        <w:tab/>
      </w:r>
      <w:r w:rsidRPr="00F16DE1">
        <w:t>w ust. 1 uchyla się pkt 2;</w:t>
      </w:r>
    </w:p>
    <w:p w14:paraId="5AB1BBBF" w14:textId="77777777" w:rsidR="00001223" w:rsidRPr="00F16DE1" w:rsidRDefault="00001223" w:rsidP="00001223">
      <w:pPr>
        <w:pStyle w:val="PKTpunkt"/>
      </w:pPr>
      <w:r w:rsidRPr="00F16DE1">
        <w:t>2)</w:t>
      </w:r>
      <w:r>
        <w:tab/>
      </w:r>
      <w:r w:rsidRPr="00F16DE1">
        <w:t>uchyla się ust. 2.</w:t>
      </w:r>
    </w:p>
    <w:p w14:paraId="6F7C6620" w14:textId="77777777" w:rsidR="00001223" w:rsidRPr="00F16DE1" w:rsidRDefault="00001223" w:rsidP="00001223">
      <w:pPr>
        <w:pStyle w:val="ROZDZODDZOZNoznaczenierozdziauluboddziau"/>
      </w:pPr>
      <w:r w:rsidRPr="00F16DE1">
        <w:t>Rozdział 9</w:t>
      </w:r>
    </w:p>
    <w:p w14:paraId="3886FBD7" w14:textId="2D782C44" w:rsidR="00E2778D" w:rsidRPr="00E2778D" w:rsidRDefault="00001223" w:rsidP="00E2778D">
      <w:pPr>
        <w:pStyle w:val="ROZDZODDZPRZEDMprzedmiotregulacjirozdziauluboddziau"/>
      </w:pPr>
      <w:r w:rsidRPr="00F16DE1">
        <w:t>Przepisy dostosowujące, przejściowe i końcowe</w:t>
      </w:r>
    </w:p>
    <w:p w14:paraId="0D079FA1" w14:textId="2B15F1CB" w:rsidR="00001223" w:rsidRPr="00F16DE1" w:rsidRDefault="00001223" w:rsidP="00001223">
      <w:pPr>
        <w:pStyle w:val="ARTartustawynprozporzdzenia"/>
      </w:pPr>
      <w:r w:rsidRPr="00001223">
        <w:rPr>
          <w:rStyle w:val="Ppogrubienie"/>
        </w:rPr>
        <w:t>Art. 39.</w:t>
      </w:r>
      <w:r>
        <w:t> Główny Inspektor Transportu Drogowego przekaże</w:t>
      </w:r>
      <w:r w:rsidRPr="00F16DE1">
        <w:t xml:space="preserve"> Głównemu Inspektorowi Pracy informacj</w:t>
      </w:r>
      <w:r>
        <w:t>ę</w:t>
      </w:r>
      <w:r w:rsidRPr="00F16DE1">
        <w:t>, o któr</w:t>
      </w:r>
      <w:r>
        <w:t>ej</w:t>
      </w:r>
      <w:r w:rsidRPr="00F16DE1">
        <w:t xml:space="preserve"> mowa w art. </w:t>
      </w:r>
      <w:r>
        <w:t>20</w:t>
      </w:r>
      <w:r w:rsidRPr="00F16DE1">
        <w:t xml:space="preserve"> ust. 1, dotycząc</w:t>
      </w:r>
      <w:r>
        <w:t>ą</w:t>
      </w:r>
      <w:r w:rsidRPr="00F16DE1">
        <w:t xml:space="preserve"> kontroli drogowych przeprowadzonych w 2022 r., do </w:t>
      </w:r>
      <w:r>
        <w:t xml:space="preserve">dnia </w:t>
      </w:r>
      <w:r w:rsidRPr="00F16DE1">
        <w:t>31 stycznia 2023 r.</w:t>
      </w:r>
    </w:p>
    <w:p w14:paraId="78838ECB" w14:textId="4F0056B3" w:rsidR="00001223" w:rsidRDefault="00001223" w:rsidP="00001223">
      <w:pPr>
        <w:pStyle w:val="ARTartustawynprozporzdzenia"/>
      </w:pPr>
      <w:bookmarkStart w:id="10" w:name="_Hlk100818978"/>
      <w:r w:rsidRPr="00001223">
        <w:rPr>
          <w:rStyle w:val="Ppogrubienie"/>
        </w:rPr>
        <w:t>Art. 40.</w:t>
      </w:r>
      <w:r>
        <w:t> </w:t>
      </w:r>
      <w:bookmarkEnd w:id="10"/>
      <w:r w:rsidRPr="00F16DE1">
        <w:t>W</w:t>
      </w:r>
      <w:r w:rsidR="000C18AA">
        <w:t xml:space="preserve"> </w:t>
      </w:r>
      <w:r w:rsidRPr="00F16DE1">
        <w:t xml:space="preserve">sprawach dotyczących przewozów kabotażowych wszczętych i niezakończonych na podstawie ustawy zmienianej w art. </w:t>
      </w:r>
      <w:r>
        <w:t>38</w:t>
      </w:r>
      <w:r w:rsidRPr="00F16DE1">
        <w:t>, stosuje się przepisy dotychczasowe.</w:t>
      </w:r>
    </w:p>
    <w:p w14:paraId="2814F1CB" w14:textId="2A58C3D2" w:rsidR="00E2778D" w:rsidRPr="00E2778D" w:rsidRDefault="000C18AA" w:rsidP="004C3252">
      <w:pPr>
        <w:pStyle w:val="ARTartustawynprozporzdzenia"/>
      </w:pPr>
      <w:r w:rsidRPr="00001223">
        <w:rPr>
          <w:rStyle w:val="Ppogrubienie"/>
        </w:rPr>
        <w:t>Art. 40.</w:t>
      </w:r>
      <w:r>
        <w:t xml:space="preserve"> </w:t>
      </w:r>
      <w:r w:rsidR="00E2778D" w:rsidRPr="00E2778D">
        <w:t>W latach 2022–2032 maksymalny limit wydatków budżetu państwa będący skutkiem finansowym ustawy wynosi:</w:t>
      </w:r>
    </w:p>
    <w:p w14:paraId="468CC04D" w14:textId="77777777" w:rsidR="00E2778D" w:rsidRPr="00E2778D" w:rsidRDefault="00E2778D" w:rsidP="004C3252">
      <w:pPr>
        <w:pStyle w:val="PKTpunkt"/>
      </w:pPr>
      <w:r w:rsidRPr="00E2778D">
        <w:t>1)</w:t>
      </w:r>
      <w:r w:rsidRPr="00E2778D">
        <w:tab/>
        <w:t>dla Głównego Inspektoratu Transportu Drogowego – 35 310 800,00 zł, z czego:</w:t>
      </w:r>
    </w:p>
    <w:p w14:paraId="20BA35B9" w14:textId="3977ED30" w:rsidR="00E2778D" w:rsidRPr="00E2778D" w:rsidRDefault="00E2778D" w:rsidP="004C3252">
      <w:pPr>
        <w:pStyle w:val="LITlitera"/>
      </w:pPr>
      <w:r w:rsidRPr="00E2778D">
        <w:t>a)</w:t>
      </w:r>
      <w:r w:rsidR="004C3252">
        <w:tab/>
      </w:r>
      <w:r w:rsidRPr="00E2778D">
        <w:t>w 2022 r. – 530 200,00,</w:t>
      </w:r>
    </w:p>
    <w:p w14:paraId="22ABB554" w14:textId="77777777" w:rsidR="00E2778D" w:rsidRPr="00E2778D" w:rsidRDefault="00E2778D" w:rsidP="004C3252">
      <w:pPr>
        <w:pStyle w:val="LITlitera"/>
      </w:pPr>
      <w:r w:rsidRPr="00E2778D">
        <w:t>b)</w:t>
      </w:r>
      <w:r w:rsidRPr="00E2778D">
        <w:tab/>
        <w:t>w 2023 r. – 3 870 100,00,</w:t>
      </w:r>
    </w:p>
    <w:p w14:paraId="3058170E" w14:textId="77777777" w:rsidR="00E2778D" w:rsidRPr="00E2778D" w:rsidRDefault="00E2778D" w:rsidP="004C3252">
      <w:pPr>
        <w:pStyle w:val="LITlitera"/>
      </w:pPr>
      <w:r w:rsidRPr="00E2778D">
        <w:t>c)</w:t>
      </w:r>
      <w:r w:rsidRPr="00E2778D">
        <w:tab/>
        <w:t>w 2024 r. – 3 321 700,00,</w:t>
      </w:r>
    </w:p>
    <w:p w14:paraId="3E794F20" w14:textId="77777777" w:rsidR="00E2778D" w:rsidRPr="00E2778D" w:rsidRDefault="00E2778D" w:rsidP="004C3252">
      <w:pPr>
        <w:pStyle w:val="LITlitera"/>
      </w:pPr>
      <w:r w:rsidRPr="00E2778D">
        <w:t>d)</w:t>
      </w:r>
      <w:r w:rsidRPr="00E2778D">
        <w:tab/>
        <w:t>w 2025 r. – 3 358 600,00,</w:t>
      </w:r>
    </w:p>
    <w:p w14:paraId="4EDD4CB3" w14:textId="77777777" w:rsidR="00E2778D" w:rsidRPr="00E2778D" w:rsidRDefault="00E2778D" w:rsidP="004C3252">
      <w:pPr>
        <w:pStyle w:val="LITlitera"/>
      </w:pPr>
      <w:r w:rsidRPr="00E2778D">
        <w:t>e)</w:t>
      </w:r>
      <w:r w:rsidRPr="00E2778D">
        <w:tab/>
        <w:t>w 2026 r. – 3 395 900,00,</w:t>
      </w:r>
    </w:p>
    <w:p w14:paraId="1AD45336" w14:textId="77777777" w:rsidR="00E2778D" w:rsidRPr="00E2778D" w:rsidRDefault="00E2778D" w:rsidP="004C3252">
      <w:pPr>
        <w:pStyle w:val="LITlitera"/>
      </w:pPr>
      <w:r w:rsidRPr="00E2778D">
        <w:lastRenderedPageBreak/>
        <w:t>f)</w:t>
      </w:r>
      <w:r w:rsidRPr="00E2778D">
        <w:tab/>
        <w:t>w 2027 r. – 3 433 400,00,</w:t>
      </w:r>
    </w:p>
    <w:p w14:paraId="5E88EC79" w14:textId="77777777" w:rsidR="00E2778D" w:rsidRPr="00E2778D" w:rsidRDefault="00E2778D" w:rsidP="004C3252">
      <w:pPr>
        <w:pStyle w:val="LITlitera"/>
      </w:pPr>
      <w:r w:rsidRPr="00E2778D">
        <w:t>g)</w:t>
      </w:r>
      <w:r w:rsidRPr="00E2778D">
        <w:tab/>
        <w:t>w 2028 r. – 3 449 700,00,</w:t>
      </w:r>
    </w:p>
    <w:p w14:paraId="45E4BE17" w14:textId="77777777" w:rsidR="00E2778D" w:rsidRPr="00E2778D" w:rsidRDefault="00E2778D" w:rsidP="004C3252">
      <w:pPr>
        <w:pStyle w:val="LITlitera"/>
      </w:pPr>
      <w:r w:rsidRPr="00E2778D">
        <w:t>h)</w:t>
      </w:r>
      <w:r w:rsidRPr="00E2778D">
        <w:tab/>
        <w:t>w 2029 r. – 3 464 600,00,</w:t>
      </w:r>
    </w:p>
    <w:p w14:paraId="735D53EA" w14:textId="77777777" w:rsidR="00E2778D" w:rsidRPr="00E2778D" w:rsidRDefault="00E2778D" w:rsidP="004C3252">
      <w:pPr>
        <w:pStyle w:val="LITlitera"/>
      </w:pPr>
      <w:r w:rsidRPr="00E2778D">
        <w:t>i)</w:t>
      </w:r>
      <w:r w:rsidRPr="00E2778D">
        <w:tab/>
        <w:t>w 2030 r. – 3 479 800,00,</w:t>
      </w:r>
    </w:p>
    <w:p w14:paraId="5E6936DC" w14:textId="77777777" w:rsidR="00E2778D" w:rsidRPr="00E2778D" w:rsidRDefault="00E2778D" w:rsidP="004C3252">
      <w:pPr>
        <w:pStyle w:val="LITlitera"/>
      </w:pPr>
      <w:r w:rsidRPr="00E2778D">
        <w:t>j)</w:t>
      </w:r>
      <w:r w:rsidRPr="00E2778D">
        <w:tab/>
        <w:t>w 2031 r. – 3 495 400,00,</w:t>
      </w:r>
    </w:p>
    <w:p w14:paraId="056A83B2" w14:textId="09D49D28" w:rsidR="00E2778D" w:rsidRPr="00E2778D" w:rsidRDefault="00E2778D" w:rsidP="004C3252">
      <w:pPr>
        <w:pStyle w:val="LITlitera"/>
      </w:pPr>
      <w:r w:rsidRPr="00E2778D">
        <w:t>k)</w:t>
      </w:r>
      <w:r w:rsidR="004C3252">
        <w:tab/>
      </w:r>
      <w:r w:rsidRPr="00E2778D">
        <w:t>w 2032 r. – 3 511 400,00;</w:t>
      </w:r>
    </w:p>
    <w:p w14:paraId="624AFB1C" w14:textId="77777777" w:rsidR="00E2778D" w:rsidRPr="00E2778D" w:rsidRDefault="00E2778D" w:rsidP="004C3252">
      <w:pPr>
        <w:pStyle w:val="PKTpunkt"/>
      </w:pPr>
      <w:r w:rsidRPr="00E2778D">
        <w:t>2)</w:t>
      </w:r>
      <w:r w:rsidRPr="00E2778D">
        <w:tab/>
        <w:t>dla wojewódzkich inspektoratów transportu drogowego – 66 200 400,00 zł, z czego:</w:t>
      </w:r>
    </w:p>
    <w:p w14:paraId="71904AE5" w14:textId="77777777" w:rsidR="00E2778D" w:rsidRPr="00E2778D" w:rsidRDefault="00E2778D" w:rsidP="004C3252">
      <w:pPr>
        <w:pStyle w:val="LITlitera"/>
      </w:pPr>
      <w:r w:rsidRPr="00E2778D">
        <w:t>a)</w:t>
      </w:r>
      <w:r w:rsidRPr="00E2778D">
        <w:tab/>
        <w:t>w 2022 r. –  113 100,00,</w:t>
      </w:r>
    </w:p>
    <w:p w14:paraId="47961858" w14:textId="77777777" w:rsidR="00E2778D" w:rsidRPr="00E2778D" w:rsidRDefault="00E2778D" w:rsidP="004C3252">
      <w:pPr>
        <w:pStyle w:val="LITlitera"/>
      </w:pPr>
      <w:r w:rsidRPr="00E2778D">
        <w:t>b)</w:t>
      </w:r>
      <w:r w:rsidRPr="00E2778D">
        <w:tab/>
        <w:t>w 2023 r. –  12 721 000,00,</w:t>
      </w:r>
    </w:p>
    <w:p w14:paraId="6430CA33" w14:textId="77777777" w:rsidR="00E2778D" w:rsidRPr="00E2778D" w:rsidRDefault="00E2778D" w:rsidP="004C3252">
      <w:pPr>
        <w:pStyle w:val="LITlitera"/>
      </w:pPr>
      <w:r w:rsidRPr="00E2778D">
        <w:t>c)</w:t>
      </w:r>
      <w:r w:rsidRPr="00E2778D">
        <w:tab/>
        <w:t>w 2024 r. –  5 720 100,00,</w:t>
      </w:r>
    </w:p>
    <w:p w14:paraId="3EC9E563" w14:textId="77777777" w:rsidR="00E2778D" w:rsidRPr="00E2778D" w:rsidRDefault="00E2778D" w:rsidP="004C3252">
      <w:pPr>
        <w:pStyle w:val="LITlitera"/>
      </w:pPr>
      <w:r w:rsidRPr="00E2778D">
        <w:t>d)</w:t>
      </w:r>
      <w:r w:rsidRPr="00E2778D">
        <w:tab/>
        <w:t>w 2025 r. –  5 782 100,00,</w:t>
      </w:r>
    </w:p>
    <w:p w14:paraId="6271DF27" w14:textId="77777777" w:rsidR="00E2778D" w:rsidRPr="00E2778D" w:rsidRDefault="00E2778D" w:rsidP="004C3252">
      <w:pPr>
        <w:pStyle w:val="LITlitera"/>
      </w:pPr>
      <w:r w:rsidRPr="00E2778D">
        <w:t>e)</w:t>
      </w:r>
      <w:r w:rsidRPr="00E2778D">
        <w:tab/>
        <w:t>w 2026 r. –  5 844 600,00,</w:t>
      </w:r>
    </w:p>
    <w:p w14:paraId="458AD35A" w14:textId="77777777" w:rsidR="00E2778D" w:rsidRPr="00E2778D" w:rsidRDefault="00E2778D" w:rsidP="004C3252">
      <w:pPr>
        <w:pStyle w:val="LITlitera"/>
      </w:pPr>
      <w:r w:rsidRPr="00E2778D">
        <w:t>f)</w:t>
      </w:r>
      <w:r w:rsidRPr="00E2778D">
        <w:tab/>
        <w:t>w 2027 r. –  5 907 700,00,</w:t>
      </w:r>
    </w:p>
    <w:p w14:paraId="79DB0B05" w14:textId="77777777" w:rsidR="00E2778D" w:rsidRPr="00E2778D" w:rsidRDefault="00E2778D" w:rsidP="004C3252">
      <w:pPr>
        <w:pStyle w:val="LITlitera"/>
      </w:pPr>
      <w:r w:rsidRPr="00E2778D">
        <w:t>g)</w:t>
      </w:r>
      <w:r w:rsidRPr="00E2778D">
        <w:tab/>
        <w:t>w 2028 r. –  5 971 200,00,</w:t>
      </w:r>
    </w:p>
    <w:p w14:paraId="6342AB29" w14:textId="77777777" w:rsidR="00E2778D" w:rsidRPr="00E2778D" w:rsidRDefault="00E2778D" w:rsidP="004C3252">
      <w:pPr>
        <w:pStyle w:val="LITlitera"/>
      </w:pPr>
      <w:r w:rsidRPr="00E2778D">
        <w:t>h)</w:t>
      </w:r>
      <w:r w:rsidRPr="00E2778D">
        <w:tab/>
        <w:t>w 2029 r. –  5 998 100,00,</w:t>
      </w:r>
    </w:p>
    <w:p w14:paraId="0FAD36EA" w14:textId="77777777" w:rsidR="00E2778D" w:rsidRPr="00E2778D" w:rsidRDefault="00E2778D" w:rsidP="004C3252">
      <w:pPr>
        <w:pStyle w:val="LITlitera"/>
      </w:pPr>
      <w:r w:rsidRPr="00E2778D">
        <w:t>i)</w:t>
      </w:r>
      <w:r w:rsidRPr="00E2778D">
        <w:tab/>
        <w:t>w 2030 r. –  6 022 400,00,</w:t>
      </w:r>
    </w:p>
    <w:p w14:paraId="03205B85" w14:textId="77777777" w:rsidR="00E2778D" w:rsidRPr="00E2778D" w:rsidRDefault="00E2778D" w:rsidP="004C3252">
      <w:pPr>
        <w:pStyle w:val="LITlitera"/>
      </w:pPr>
      <w:r w:rsidRPr="00E2778D">
        <w:t>j)</w:t>
      </w:r>
      <w:r w:rsidRPr="00E2778D">
        <w:tab/>
        <w:t>w 2031 r. –  6 047 300,00,</w:t>
      </w:r>
    </w:p>
    <w:p w14:paraId="0B63ACC0" w14:textId="77777777" w:rsidR="00E2778D" w:rsidRPr="00E2778D" w:rsidRDefault="00E2778D" w:rsidP="004C3252">
      <w:pPr>
        <w:pStyle w:val="LITlitera"/>
      </w:pPr>
      <w:r w:rsidRPr="00E2778D">
        <w:t>k)     w 2032 r. –  6 072 800,00;</w:t>
      </w:r>
    </w:p>
    <w:p w14:paraId="09E6F468" w14:textId="77777777" w:rsidR="00E2778D" w:rsidRPr="00E2778D" w:rsidRDefault="00E2778D" w:rsidP="004C3252">
      <w:pPr>
        <w:pStyle w:val="PKTpunkt"/>
      </w:pPr>
      <w:r w:rsidRPr="00E2778D">
        <w:t>3)     dla Państwowej Inspekcji Pracy – 29 277 184,00 zł, z czego:</w:t>
      </w:r>
    </w:p>
    <w:p w14:paraId="7C3AFC28" w14:textId="77777777" w:rsidR="00E2778D" w:rsidRPr="00E2778D" w:rsidRDefault="00E2778D" w:rsidP="004C3252">
      <w:pPr>
        <w:pStyle w:val="LITlitera"/>
      </w:pPr>
      <w:r w:rsidRPr="00E2778D">
        <w:t>a)</w:t>
      </w:r>
      <w:r w:rsidRPr="00E2778D">
        <w:tab/>
        <w:t>w 2022 r. –  1 957 648,00,</w:t>
      </w:r>
    </w:p>
    <w:p w14:paraId="7DE878ED" w14:textId="77777777" w:rsidR="00E2778D" w:rsidRPr="00E2778D" w:rsidRDefault="00E2778D" w:rsidP="004C3252">
      <w:pPr>
        <w:pStyle w:val="LITlitera"/>
      </w:pPr>
      <w:r w:rsidRPr="00E2778D">
        <w:t>b)</w:t>
      </w:r>
      <w:r w:rsidRPr="00E2778D">
        <w:tab/>
        <w:t>w 2023 r. –  2 065 712,00,</w:t>
      </w:r>
    </w:p>
    <w:p w14:paraId="5A7412B5" w14:textId="77777777" w:rsidR="00E2778D" w:rsidRPr="00E2778D" w:rsidRDefault="00E2778D" w:rsidP="004C3252">
      <w:pPr>
        <w:pStyle w:val="LITlitera"/>
      </w:pPr>
      <w:r w:rsidRPr="00E2778D">
        <w:t>c)</w:t>
      </w:r>
      <w:r w:rsidRPr="00E2778D">
        <w:tab/>
        <w:t>w 2024 r. –  2 272 144,00,</w:t>
      </w:r>
    </w:p>
    <w:p w14:paraId="31FE9846" w14:textId="77777777" w:rsidR="00E2778D" w:rsidRPr="00E2778D" w:rsidRDefault="00E2778D" w:rsidP="004C3252">
      <w:pPr>
        <w:pStyle w:val="LITlitera"/>
      </w:pPr>
      <w:r w:rsidRPr="00E2778D">
        <w:t>d)</w:t>
      </w:r>
      <w:r w:rsidRPr="00E2778D">
        <w:tab/>
        <w:t>w 2025 r. –  2 374 768,00,</w:t>
      </w:r>
    </w:p>
    <w:p w14:paraId="0F248C33" w14:textId="77777777" w:rsidR="00E2778D" w:rsidRPr="00E2778D" w:rsidRDefault="00E2778D" w:rsidP="004C3252">
      <w:pPr>
        <w:pStyle w:val="LITlitera"/>
      </w:pPr>
      <w:r w:rsidRPr="00E2778D">
        <w:t>e)</w:t>
      </w:r>
      <w:r w:rsidRPr="00E2778D">
        <w:tab/>
        <w:t>w 2026 r. –  2 491 888,00,</w:t>
      </w:r>
    </w:p>
    <w:p w14:paraId="0823410B" w14:textId="77777777" w:rsidR="00E2778D" w:rsidRPr="00E2778D" w:rsidRDefault="00E2778D" w:rsidP="004C3252">
      <w:pPr>
        <w:pStyle w:val="LITlitera"/>
      </w:pPr>
      <w:r w:rsidRPr="00E2778D">
        <w:t>f)</w:t>
      </w:r>
      <w:r w:rsidRPr="00E2778D">
        <w:tab/>
        <w:t>w 2027 r. –  2 834 800,00,</w:t>
      </w:r>
    </w:p>
    <w:p w14:paraId="4B830588" w14:textId="77777777" w:rsidR="00E2778D" w:rsidRPr="00E2778D" w:rsidRDefault="00E2778D" w:rsidP="004C3252">
      <w:pPr>
        <w:pStyle w:val="LITlitera"/>
      </w:pPr>
      <w:r w:rsidRPr="00E2778D">
        <w:t>g)</w:t>
      </w:r>
      <w:r w:rsidRPr="00E2778D">
        <w:tab/>
        <w:t>w 2028 r. –  2 733 920,00,</w:t>
      </w:r>
    </w:p>
    <w:p w14:paraId="7C7817A2" w14:textId="77777777" w:rsidR="00E2778D" w:rsidRPr="00E2778D" w:rsidRDefault="00E2778D" w:rsidP="004C3252">
      <w:pPr>
        <w:pStyle w:val="LITlitera"/>
      </w:pPr>
      <w:r w:rsidRPr="00E2778D">
        <w:t>h)</w:t>
      </w:r>
      <w:r w:rsidRPr="00E2778D">
        <w:tab/>
        <w:t>w 2029 r. –  2 858 912,00,</w:t>
      </w:r>
    </w:p>
    <w:p w14:paraId="262F8AE7" w14:textId="77777777" w:rsidR="00E2778D" w:rsidRPr="00E2778D" w:rsidRDefault="00E2778D" w:rsidP="004C3252">
      <w:pPr>
        <w:pStyle w:val="LITlitera"/>
      </w:pPr>
      <w:r w:rsidRPr="00E2778D">
        <w:t>i)</w:t>
      </w:r>
      <w:r w:rsidRPr="00E2778D">
        <w:tab/>
        <w:t>w 2030 r. –  3 000 480,00,</w:t>
      </w:r>
    </w:p>
    <w:p w14:paraId="08F08CDF" w14:textId="77777777" w:rsidR="00E2778D" w:rsidRPr="00E2778D" w:rsidRDefault="00E2778D" w:rsidP="004C3252">
      <w:pPr>
        <w:pStyle w:val="LITlitera"/>
      </w:pPr>
      <w:r w:rsidRPr="00E2778D">
        <w:t>j)</w:t>
      </w:r>
      <w:r w:rsidRPr="00E2778D">
        <w:tab/>
        <w:t>w 2031 r. –  3 138 432,00,</w:t>
      </w:r>
    </w:p>
    <w:p w14:paraId="0F590F65" w14:textId="77777777" w:rsidR="00E2778D" w:rsidRPr="00E2778D" w:rsidRDefault="00E2778D" w:rsidP="004C3252">
      <w:pPr>
        <w:pStyle w:val="LITlitera"/>
      </w:pPr>
      <w:r w:rsidRPr="00E2778D">
        <w:t>k)     w 2032 r. –  3 548 480,00;</w:t>
      </w:r>
    </w:p>
    <w:p w14:paraId="66B05AFF" w14:textId="77777777" w:rsidR="00E2778D" w:rsidRPr="00E2778D" w:rsidRDefault="00E2778D" w:rsidP="004C3252">
      <w:pPr>
        <w:pStyle w:val="PKTpunkt"/>
      </w:pPr>
      <w:r w:rsidRPr="00E2778D">
        <w:t>4)     dla Głównego Inspektoratu Pracy – 6 991 400,00 zł, z czego:</w:t>
      </w:r>
    </w:p>
    <w:p w14:paraId="169FE984" w14:textId="77777777" w:rsidR="00E2778D" w:rsidRPr="00E2778D" w:rsidRDefault="00E2778D" w:rsidP="004C3252">
      <w:pPr>
        <w:pStyle w:val="LITlitera"/>
      </w:pPr>
      <w:r w:rsidRPr="00E2778D">
        <w:t>a)</w:t>
      </w:r>
      <w:r w:rsidRPr="00E2778D">
        <w:tab/>
        <w:t>w 2022 r. –  207 412,00,</w:t>
      </w:r>
    </w:p>
    <w:p w14:paraId="0FCE309E" w14:textId="77777777" w:rsidR="00E2778D" w:rsidRPr="00E2778D" w:rsidRDefault="00E2778D" w:rsidP="004C3252">
      <w:pPr>
        <w:pStyle w:val="LITlitera"/>
      </w:pPr>
      <w:r w:rsidRPr="00E2778D">
        <w:t>b)</w:t>
      </w:r>
      <w:r w:rsidRPr="00E2778D">
        <w:tab/>
        <w:t>w 2023 r. –  512 308,00,</w:t>
      </w:r>
    </w:p>
    <w:p w14:paraId="742BD1B2" w14:textId="77777777" w:rsidR="00E2778D" w:rsidRPr="00E2778D" w:rsidRDefault="00E2778D" w:rsidP="004C3252">
      <w:pPr>
        <w:pStyle w:val="LITlitera"/>
      </w:pPr>
      <w:r w:rsidRPr="00E2778D">
        <w:lastRenderedPageBreak/>
        <w:t>c)</w:t>
      </w:r>
      <w:r w:rsidRPr="00E2778D">
        <w:tab/>
        <w:t>w 2024 r. –  563 804,00,</w:t>
      </w:r>
    </w:p>
    <w:p w14:paraId="501891A0" w14:textId="77777777" w:rsidR="00E2778D" w:rsidRPr="00E2778D" w:rsidRDefault="00E2778D" w:rsidP="004C3252">
      <w:pPr>
        <w:pStyle w:val="LITlitera"/>
      </w:pPr>
      <w:r w:rsidRPr="00E2778D">
        <w:t>d)</w:t>
      </w:r>
      <w:r w:rsidRPr="00E2778D">
        <w:tab/>
        <w:t>w 2025 r. –  589 364,00,</w:t>
      </w:r>
    </w:p>
    <w:p w14:paraId="5997799F" w14:textId="77777777" w:rsidR="00E2778D" w:rsidRPr="00E2778D" w:rsidRDefault="00E2778D" w:rsidP="004C3252">
      <w:pPr>
        <w:pStyle w:val="LITlitera"/>
      </w:pPr>
      <w:r w:rsidRPr="00E2778D">
        <w:t>e)</w:t>
      </w:r>
      <w:r w:rsidRPr="00E2778D">
        <w:tab/>
        <w:t>w 2026 r. –  618 544,00,</w:t>
      </w:r>
    </w:p>
    <w:p w14:paraId="2321A214" w14:textId="77777777" w:rsidR="00E2778D" w:rsidRPr="00E2778D" w:rsidRDefault="00E2778D" w:rsidP="004C3252">
      <w:pPr>
        <w:pStyle w:val="LITlitera"/>
      </w:pPr>
      <w:r w:rsidRPr="00E2778D">
        <w:t>f)</w:t>
      </w:r>
      <w:r w:rsidRPr="00E2778D">
        <w:tab/>
        <w:t>w 2027 r. –  704 172,00,</w:t>
      </w:r>
    </w:p>
    <w:p w14:paraId="5C53A085" w14:textId="77777777" w:rsidR="00E2778D" w:rsidRPr="00E2778D" w:rsidRDefault="00E2778D" w:rsidP="004C3252">
      <w:pPr>
        <w:pStyle w:val="LITlitera"/>
      </w:pPr>
      <w:r w:rsidRPr="00E2778D">
        <w:t>g)</w:t>
      </w:r>
      <w:r w:rsidRPr="00E2778D">
        <w:tab/>
        <w:t>w 2028 r. –  678 844,00,</w:t>
      </w:r>
    </w:p>
    <w:p w14:paraId="0F42048E" w14:textId="77777777" w:rsidR="00E2778D" w:rsidRPr="00E2778D" w:rsidRDefault="00E2778D" w:rsidP="004C3252">
      <w:pPr>
        <w:pStyle w:val="LITlitera"/>
      </w:pPr>
      <w:r w:rsidRPr="00E2778D">
        <w:t>h)</w:t>
      </w:r>
      <w:r w:rsidRPr="00E2778D">
        <w:tab/>
        <w:t>w 2029 r. –  709 988,00,</w:t>
      </w:r>
    </w:p>
    <w:p w14:paraId="72B58730" w14:textId="77777777" w:rsidR="00E2778D" w:rsidRPr="00E2778D" w:rsidRDefault="00E2778D" w:rsidP="004C3252">
      <w:pPr>
        <w:pStyle w:val="LITlitera"/>
      </w:pPr>
      <w:r w:rsidRPr="00E2778D">
        <w:t>i)</w:t>
      </w:r>
      <w:r w:rsidRPr="00E2778D">
        <w:tab/>
        <w:t>w 2030 r. –  745 272,00,</w:t>
      </w:r>
    </w:p>
    <w:p w14:paraId="391020D8" w14:textId="77777777" w:rsidR="00E2778D" w:rsidRPr="00E2778D" w:rsidRDefault="00E2778D" w:rsidP="004C3252">
      <w:pPr>
        <w:pStyle w:val="LITlitera"/>
      </w:pPr>
      <w:r w:rsidRPr="00E2778D">
        <w:t>j)</w:t>
      </w:r>
      <w:r w:rsidRPr="00E2778D">
        <w:tab/>
        <w:t>w 2031 r. –  779 648,00,</w:t>
      </w:r>
    </w:p>
    <w:p w14:paraId="3AC8C13B" w14:textId="77777777" w:rsidR="00E2778D" w:rsidRPr="00E2778D" w:rsidRDefault="00E2778D" w:rsidP="004C3252">
      <w:pPr>
        <w:pStyle w:val="LITlitera"/>
      </w:pPr>
      <w:r w:rsidRPr="00E2778D">
        <w:t>k)     w 2032 r. –  882 044,00;</w:t>
      </w:r>
    </w:p>
    <w:p w14:paraId="42A9C834" w14:textId="77777777" w:rsidR="00E2778D" w:rsidRPr="00E2778D" w:rsidRDefault="00E2778D" w:rsidP="004C3252">
      <w:pPr>
        <w:pStyle w:val="PKTpunkt"/>
      </w:pPr>
      <w:r w:rsidRPr="00E2778D">
        <w:t>5)    dla ministra właściwego do spraw transportu – 3 760 338,00 zł, z czego:</w:t>
      </w:r>
    </w:p>
    <w:p w14:paraId="06724F95" w14:textId="77777777" w:rsidR="00E2778D" w:rsidRPr="00E2778D" w:rsidRDefault="00E2778D" w:rsidP="004C3252">
      <w:pPr>
        <w:pStyle w:val="LITlitera"/>
      </w:pPr>
      <w:r w:rsidRPr="00E2778D">
        <w:t>a)</w:t>
      </w:r>
      <w:r w:rsidRPr="00E2778D">
        <w:tab/>
        <w:t>w 2022 r. –  0,00</w:t>
      </w:r>
    </w:p>
    <w:p w14:paraId="6A63AEB0" w14:textId="77777777" w:rsidR="00E2778D" w:rsidRPr="00E2778D" w:rsidRDefault="00E2778D" w:rsidP="004C3252">
      <w:pPr>
        <w:pStyle w:val="LITlitera"/>
      </w:pPr>
      <w:r w:rsidRPr="00E2778D">
        <w:t>b)</w:t>
      </w:r>
      <w:r w:rsidRPr="00E2778D">
        <w:tab/>
        <w:t>w 2023 r. –  354 987,30,</w:t>
      </w:r>
    </w:p>
    <w:p w14:paraId="0D31928C" w14:textId="77777777" w:rsidR="00E2778D" w:rsidRPr="00E2778D" w:rsidRDefault="00E2778D" w:rsidP="004C3252">
      <w:pPr>
        <w:pStyle w:val="LITlitera"/>
      </w:pPr>
      <w:r w:rsidRPr="00E2778D">
        <w:t>c)</w:t>
      </w:r>
      <w:r w:rsidRPr="00E2778D">
        <w:tab/>
        <w:t>w 2024 r. –  378 372,30,</w:t>
      </w:r>
    </w:p>
    <w:p w14:paraId="41CFBAF5" w14:textId="77777777" w:rsidR="00E2778D" w:rsidRPr="00E2778D" w:rsidRDefault="00E2778D" w:rsidP="004C3252">
      <w:pPr>
        <w:pStyle w:val="LITlitera"/>
      </w:pPr>
      <w:r w:rsidRPr="00E2778D">
        <w:t>d)</w:t>
      </w:r>
      <w:r w:rsidRPr="00E2778D">
        <w:tab/>
        <w:t>w 2025 r. –  378 372,30,</w:t>
      </w:r>
    </w:p>
    <w:p w14:paraId="59442863" w14:textId="77777777" w:rsidR="00E2778D" w:rsidRPr="00E2778D" w:rsidRDefault="00E2778D" w:rsidP="004C3252">
      <w:pPr>
        <w:pStyle w:val="LITlitera"/>
      </w:pPr>
      <w:r w:rsidRPr="00E2778D">
        <w:t>e)</w:t>
      </w:r>
      <w:r w:rsidRPr="00E2778D">
        <w:tab/>
        <w:t>w 2026 r. –  378 372,30,</w:t>
      </w:r>
    </w:p>
    <w:p w14:paraId="26CE4093" w14:textId="77777777" w:rsidR="00E2778D" w:rsidRPr="00E2778D" w:rsidRDefault="00E2778D" w:rsidP="004C3252">
      <w:pPr>
        <w:pStyle w:val="LITlitera"/>
      </w:pPr>
      <w:r w:rsidRPr="00E2778D">
        <w:t>f)</w:t>
      </w:r>
      <w:r w:rsidRPr="00E2778D">
        <w:tab/>
        <w:t>w 2027 r. –  378 372,30,</w:t>
      </w:r>
    </w:p>
    <w:p w14:paraId="518FFC60" w14:textId="77777777" w:rsidR="00E2778D" w:rsidRPr="00E2778D" w:rsidRDefault="00E2778D" w:rsidP="004C3252">
      <w:pPr>
        <w:pStyle w:val="LITlitera"/>
      </w:pPr>
      <w:r w:rsidRPr="00E2778D">
        <w:t>g)</w:t>
      </w:r>
      <w:r w:rsidRPr="00E2778D">
        <w:tab/>
        <w:t>w 2028 r. –  378 372,30,</w:t>
      </w:r>
    </w:p>
    <w:p w14:paraId="1BD1D8D3" w14:textId="77777777" w:rsidR="00E2778D" w:rsidRPr="00E2778D" w:rsidRDefault="00E2778D" w:rsidP="004C3252">
      <w:pPr>
        <w:pStyle w:val="LITlitera"/>
      </w:pPr>
      <w:r w:rsidRPr="00E2778D">
        <w:t>h)</w:t>
      </w:r>
      <w:r w:rsidRPr="00E2778D">
        <w:tab/>
        <w:t>w 2029 r. –  378 372,30,</w:t>
      </w:r>
    </w:p>
    <w:p w14:paraId="5C77EA59" w14:textId="77777777" w:rsidR="00E2778D" w:rsidRPr="00E2778D" w:rsidRDefault="00E2778D" w:rsidP="004C3252">
      <w:pPr>
        <w:pStyle w:val="LITlitera"/>
      </w:pPr>
      <w:r w:rsidRPr="00E2778D">
        <w:t>i)</w:t>
      </w:r>
      <w:r w:rsidRPr="00E2778D">
        <w:tab/>
        <w:t>w 2030 r. –  378 372,30,</w:t>
      </w:r>
    </w:p>
    <w:p w14:paraId="7F662E0C" w14:textId="77777777" w:rsidR="00E2778D" w:rsidRPr="00E2778D" w:rsidRDefault="00E2778D" w:rsidP="004C3252">
      <w:pPr>
        <w:pStyle w:val="LITlitera"/>
      </w:pPr>
      <w:r w:rsidRPr="00E2778D">
        <w:t>j)</w:t>
      </w:r>
      <w:r w:rsidRPr="00E2778D">
        <w:tab/>
        <w:t>w 2031 r. –  378 372,30,</w:t>
      </w:r>
    </w:p>
    <w:p w14:paraId="0E017AC6" w14:textId="77777777" w:rsidR="00E2778D" w:rsidRPr="00E2778D" w:rsidRDefault="00E2778D" w:rsidP="004C3252">
      <w:pPr>
        <w:pStyle w:val="LITlitera"/>
      </w:pPr>
      <w:r w:rsidRPr="00E2778D">
        <w:t>k)     w 2032 r. – 378 372,30</w:t>
      </w:r>
    </w:p>
    <w:p w14:paraId="69CFAD82" w14:textId="77777777" w:rsidR="00E2778D" w:rsidRPr="00E2778D" w:rsidRDefault="00E2778D" w:rsidP="004C3252">
      <w:pPr>
        <w:pStyle w:val="USTustnpkodeksu"/>
      </w:pPr>
      <w:r w:rsidRPr="00E2778D">
        <w:t xml:space="preserve">2. Minister właściwy do spraw transportu monitoruje wykorzystanie limitu wydatków, o których mowa w ust. 1 pkt 1 i 5, oraz wdraża mechanizm korygujący, o którym mowa </w:t>
      </w:r>
      <w:r w:rsidRPr="00E2778D">
        <w:br/>
        <w:t>w ust. 4.</w:t>
      </w:r>
    </w:p>
    <w:p w14:paraId="5F403B2D" w14:textId="77777777" w:rsidR="00E2778D" w:rsidRPr="00E2778D" w:rsidRDefault="00E2778D" w:rsidP="004C3252">
      <w:pPr>
        <w:pStyle w:val="USTustnpkodeksu"/>
      </w:pPr>
      <w:r w:rsidRPr="00E2778D">
        <w:t>3. Właściwy dla wojewódzkiego inspektoratu transportu drogowego wojewoda monitoruje wykorzystanie limitu wydatków, o których mowa w ust. 1 pkt 2, oraz wdraża mechanizm korygujący, o którym mowa w ust. 5.</w:t>
      </w:r>
    </w:p>
    <w:p w14:paraId="3E2B1D37" w14:textId="77777777" w:rsidR="00E2778D" w:rsidRPr="00E2778D" w:rsidRDefault="00E2778D" w:rsidP="004C3252">
      <w:pPr>
        <w:pStyle w:val="USTustnpkodeksu"/>
      </w:pPr>
      <w:r w:rsidRPr="00E2778D">
        <w:t>4. W przypadku zagrożenia lub przekroczenia przyjętego na dany rok budżetowy maksymalnego limitu wydatków określonego w ust. 1 pkt 1 i 5, stosuje się mechanizm korygujący polegający na zmniejszeniu wydatków budżetu państwa będących skutkiem finansowym ustawy.</w:t>
      </w:r>
    </w:p>
    <w:p w14:paraId="170CA817" w14:textId="77777777" w:rsidR="00E2778D" w:rsidRPr="00E2778D" w:rsidRDefault="00E2778D" w:rsidP="004C3252">
      <w:pPr>
        <w:pStyle w:val="USTustnpkodeksu"/>
      </w:pPr>
      <w:r w:rsidRPr="00E2778D">
        <w:t xml:space="preserve">5. W przypadku zagrożenia lub przekroczenia przyjętego na dany rok budżetowy maksymalnego limitu wydatków określonego w ust. 1 pkt 2, stosuje się mechanizm korygujący </w:t>
      </w:r>
      <w:r w:rsidRPr="00E2778D">
        <w:lastRenderedPageBreak/>
        <w:t>polegający na zmniejszeniu wydatków budżetu państwa będących skutkiem finansowym ustawy.</w:t>
      </w:r>
    </w:p>
    <w:p w14:paraId="6A0A017F" w14:textId="2299D5A6" w:rsidR="00001223" w:rsidRDefault="00001223" w:rsidP="00001223">
      <w:pPr>
        <w:pStyle w:val="ARTartustawynprozporzdzenia"/>
      </w:pPr>
      <w:r w:rsidRPr="00001223">
        <w:rPr>
          <w:rStyle w:val="Ppogrubienie"/>
        </w:rPr>
        <w:t>Art. 4</w:t>
      </w:r>
      <w:r w:rsidR="00E2778D">
        <w:rPr>
          <w:rStyle w:val="Ppogrubienie"/>
        </w:rPr>
        <w:t>2</w:t>
      </w:r>
      <w:r w:rsidRPr="00001223">
        <w:rPr>
          <w:rStyle w:val="Ppogrubienie"/>
        </w:rPr>
        <w:t>.</w:t>
      </w:r>
      <w:r>
        <w:t> </w:t>
      </w:r>
      <w:r w:rsidRPr="00F16DE1">
        <w:t xml:space="preserve">Ustawa wchodzi w życie </w:t>
      </w:r>
      <w:r w:rsidR="00EB73EF">
        <w:t>po upływie 14 dni od dnia ogłoszenia</w:t>
      </w:r>
      <w:r w:rsidRPr="00F16DE1">
        <w:t>.</w:t>
      </w:r>
    </w:p>
    <w:p w14:paraId="1CE859CD" w14:textId="77777777" w:rsidR="001D3934" w:rsidRPr="00F16DE1" w:rsidRDefault="001D3934" w:rsidP="00734AFD">
      <w:pPr>
        <w:pStyle w:val="ARTartustawynprozporzdzenia"/>
      </w:pPr>
    </w:p>
    <w:p w14:paraId="63585062" w14:textId="77777777" w:rsidR="001D3934" w:rsidRDefault="001D3934" w:rsidP="00001223"/>
    <w:p w14:paraId="4547B2FA" w14:textId="6AA9EF45" w:rsidR="00D3772F" w:rsidRDefault="00D3772F" w:rsidP="00001223"/>
    <w:p w14:paraId="144D1631" w14:textId="6C590D65" w:rsidR="00D3772F" w:rsidRDefault="00D3772F" w:rsidP="00001223"/>
    <w:p w14:paraId="7646F947" w14:textId="77777777" w:rsidR="00E2778D" w:rsidRDefault="00E2778D" w:rsidP="00E2778D">
      <w:pPr>
        <w:pStyle w:val="TEKSTZacznikido"/>
        <w:ind w:left="0"/>
      </w:pPr>
    </w:p>
    <w:p w14:paraId="5D423CE9" w14:textId="77777777" w:rsidR="00E2778D" w:rsidRDefault="00E2778D" w:rsidP="001D3934">
      <w:pPr>
        <w:pStyle w:val="TEKSTZacznikido"/>
      </w:pPr>
    </w:p>
    <w:p w14:paraId="5127A038" w14:textId="77777777" w:rsidR="00E2778D" w:rsidRDefault="00E2778D" w:rsidP="001D3934">
      <w:pPr>
        <w:pStyle w:val="TEKSTZacznikido"/>
      </w:pPr>
    </w:p>
    <w:p w14:paraId="783A5B8F" w14:textId="77777777" w:rsidR="00E2778D" w:rsidRDefault="00E2778D" w:rsidP="001D3934">
      <w:pPr>
        <w:pStyle w:val="TEKSTZacznikido"/>
      </w:pPr>
    </w:p>
    <w:p w14:paraId="30435F00" w14:textId="77777777" w:rsidR="00001223" w:rsidRDefault="00001223" w:rsidP="001D3934">
      <w:pPr>
        <w:pStyle w:val="TEKSTZacznikido"/>
      </w:pPr>
      <w:r>
        <w:t>Załącznik</w:t>
      </w:r>
    </w:p>
    <w:p w14:paraId="23A04F47" w14:textId="77777777" w:rsidR="00001223" w:rsidRDefault="00001223" w:rsidP="001D3934">
      <w:pPr>
        <w:pStyle w:val="TEKSTZacznikido"/>
      </w:pPr>
      <w:r>
        <w:t>do ustawy z dnia … o delegowaniu kierowców w sektorze transportu drogowego (Dz. U. poz. …)</w:t>
      </w:r>
    </w:p>
    <w:p w14:paraId="580E2D2F" w14:textId="77777777" w:rsidR="001D3934" w:rsidRDefault="001D3934" w:rsidP="00734AFD">
      <w:pPr>
        <w:pStyle w:val="TEKSTZacznikido"/>
      </w:pPr>
    </w:p>
    <w:p w14:paraId="32E84E79" w14:textId="77777777" w:rsidR="00001223" w:rsidRPr="008B65E4" w:rsidRDefault="00001223" w:rsidP="001D3934">
      <w:pPr>
        <w:pStyle w:val="TYTTABELItytutabeli"/>
      </w:pPr>
      <w:r w:rsidRPr="008B65E4">
        <w:t>Naruszenia obowiązków lub warunków dotyczących delegowania kierowców, wysokość administracyjnej kary pieniężnej za poszczególne naruszenia określa poniższa tabela: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6"/>
        <w:gridCol w:w="6140"/>
        <w:gridCol w:w="1701"/>
      </w:tblGrid>
      <w:tr w:rsidR="009971D6" w:rsidRPr="00B227C1" w14:paraId="7BF1ED48" w14:textId="77777777" w:rsidTr="00AE4C83">
        <w:trPr>
          <w:trHeight w:val="941"/>
        </w:trPr>
        <w:tc>
          <w:tcPr>
            <w:tcW w:w="977" w:type="dxa"/>
            <w:shd w:val="clear" w:color="auto" w:fill="FFFFFF"/>
            <w:vAlign w:val="center"/>
          </w:tcPr>
          <w:p w14:paraId="15174F1A" w14:textId="77777777" w:rsidR="00001223" w:rsidRPr="00001223" w:rsidRDefault="00001223" w:rsidP="00001223">
            <w:r w:rsidRPr="00B227C1">
              <w:t>Lp.</w:t>
            </w:r>
          </w:p>
        </w:tc>
        <w:tc>
          <w:tcPr>
            <w:tcW w:w="6140" w:type="dxa"/>
            <w:shd w:val="clear" w:color="auto" w:fill="FFFFFF"/>
            <w:vAlign w:val="center"/>
          </w:tcPr>
          <w:p w14:paraId="3A425570" w14:textId="77777777" w:rsidR="00001223" w:rsidRPr="00001223" w:rsidRDefault="00001223" w:rsidP="00001223">
            <w:r w:rsidRPr="00B227C1">
              <w:t>Naruszenie</w:t>
            </w:r>
          </w:p>
        </w:tc>
        <w:tc>
          <w:tcPr>
            <w:tcW w:w="1701" w:type="dxa"/>
            <w:shd w:val="clear" w:color="auto" w:fill="FFFFFF"/>
            <w:vAlign w:val="center"/>
          </w:tcPr>
          <w:p w14:paraId="1DD47DFC" w14:textId="77777777" w:rsidR="00001223" w:rsidRPr="00001223" w:rsidRDefault="00001223" w:rsidP="00001223">
            <w:r w:rsidRPr="00B227C1">
              <w:t>Wysokość kary</w:t>
            </w:r>
            <w:r w:rsidRPr="00001223">
              <w:t xml:space="preserve"> pieniężnej w złotych</w:t>
            </w:r>
          </w:p>
        </w:tc>
      </w:tr>
      <w:tr w:rsidR="00EB73EF" w:rsidRPr="00B227C1" w14:paraId="17915B6A" w14:textId="77777777" w:rsidTr="00EB73EF">
        <w:trPr>
          <w:trHeight w:val="2048"/>
        </w:trPr>
        <w:tc>
          <w:tcPr>
            <w:tcW w:w="977" w:type="dxa"/>
            <w:shd w:val="clear" w:color="auto" w:fill="FFFFFF"/>
            <w:vAlign w:val="center"/>
          </w:tcPr>
          <w:p w14:paraId="0B28E0F7" w14:textId="77777777" w:rsidR="00EB73EF" w:rsidRPr="00001223" w:rsidRDefault="00EB73EF" w:rsidP="00734AFD">
            <w:pPr>
              <w:pStyle w:val="USTustnpkodeksu"/>
            </w:pPr>
            <w:r w:rsidRPr="00B227C1">
              <w:t>1</w:t>
            </w:r>
            <w:r w:rsidRPr="00001223">
              <w:t>.</w:t>
            </w:r>
          </w:p>
        </w:tc>
        <w:tc>
          <w:tcPr>
            <w:tcW w:w="6140" w:type="dxa"/>
            <w:shd w:val="clear" w:color="auto" w:fill="FFFFFF"/>
            <w:vAlign w:val="center"/>
          </w:tcPr>
          <w:p w14:paraId="3929EFCD" w14:textId="6CF4E406" w:rsidR="00EB73EF" w:rsidRPr="00B227C1" w:rsidRDefault="00EB73EF" w:rsidP="00001223">
            <w:r>
              <w:t xml:space="preserve">Zgłoszenie przez </w:t>
            </w:r>
            <w:r w:rsidRPr="00001223">
              <w:t xml:space="preserve">przewoźnika drogowego delegującego kierowcę na terytorium Rzeczypospolitej Polskiej informacji, o których mowa w art. 9 ust. 2 ustawy z dnia ….. o delegowaniu kierowców w sektorze transportu drogowego, zwanej dalej </w:t>
            </w:r>
            <w:r>
              <w:t>„</w:t>
            </w:r>
            <w:r w:rsidRPr="00001223">
              <w:t>ustawą</w:t>
            </w:r>
            <w:r>
              <w:t>”</w:t>
            </w:r>
            <w:r w:rsidRPr="00001223">
              <w:t>, niezgodnych ze stanem faktycznym.</w:t>
            </w:r>
          </w:p>
        </w:tc>
        <w:tc>
          <w:tcPr>
            <w:tcW w:w="1701" w:type="dxa"/>
            <w:shd w:val="clear" w:color="auto" w:fill="FFFFFF"/>
            <w:vAlign w:val="center"/>
          </w:tcPr>
          <w:p w14:paraId="18E15548" w14:textId="77777777" w:rsidR="00EB73EF" w:rsidRPr="00001223" w:rsidRDefault="00EB73EF" w:rsidP="00001223">
            <w:r>
              <w:t>2000</w:t>
            </w:r>
            <w:r w:rsidRPr="00001223">
              <w:t xml:space="preserve"> </w:t>
            </w:r>
          </w:p>
        </w:tc>
      </w:tr>
      <w:tr w:rsidR="00EB73EF" w:rsidRPr="00B227C1" w14:paraId="224229E3" w14:textId="77777777" w:rsidTr="00AE4C83">
        <w:trPr>
          <w:trHeight w:val="2079"/>
        </w:trPr>
        <w:tc>
          <w:tcPr>
            <w:tcW w:w="977" w:type="dxa"/>
            <w:shd w:val="clear" w:color="auto" w:fill="FFFFFF"/>
            <w:vAlign w:val="center"/>
          </w:tcPr>
          <w:p w14:paraId="39C106DE" w14:textId="01D418D2" w:rsidR="00EB73EF" w:rsidRPr="00B227C1" w:rsidRDefault="00EB73EF" w:rsidP="00734AFD">
            <w:pPr>
              <w:pStyle w:val="USTustnpkodeksu"/>
            </w:pPr>
            <w:r>
              <w:t>2.</w:t>
            </w:r>
          </w:p>
        </w:tc>
        <w:tc>
          <w:tcPr>
            <w:tcW w:w="6140" w:type="dxa"/>
            <w:shd w:val="clear" w:color="auto" w:fill="FFFFFF"/>
            <w:vAlign w:val="center"/>
          </w:tcPr>
          <w:p w14:paraId="466D5F7C" w14:textId="77777777" w:rsidR="00EB73EF" w:rsidRPr="00001223" w:rsidRDefault="00EB73EF" w:rsidP="00001223">
            <w:r>
              <w:t xml:space="preserve">Zgłoszenie przez </w:t>
            </w:r>
            <w:r w:rsidRPr="00001223">
              <w:t>przewoźnika drogowego z państwa trzeciego delegującego kierowcę na terytorium Rzeczypospolitej Polskiej informacji, o których mowa w art. 12 ust. 3 ustawy, niezgodnych ze stanem faktycznym.</w:t>
            </w:r>
          </w:p>
          <w:p w14:paraId="3D313D81" w14:textId="77777777" w:rsidR="00EB73EF" w:rsidRDefault="00EB73EF" w:rsidP="00001223"/>
        </w:tc>
        <w:tc>
          <w:tcPr>
            <w:tcW w:w="1701" w:type="dxa"/>
            <w:shd w:val="clear" w:color="auto" w:fill="FFFFFF"/>
            <w:vAlign w:val="center"/>
          </w:tcPr>
          <w:p w14:paraId="251142F3" w14:textId="1B78BC14" w:rsidR="00EB73EF" w:rsidRDefault="00EB73EF" w:rsidP="00001223">
            <w:r w:rsidRPr="00EB73EF">
              <w:t>2000</w:t>
            </w:r>
          </w:p>
        </w:tc>
      </w:tr>
      <w:tr w:rsidR="009971D6" w:rsidRPr="00B227C1" w14:paraId="3B5E4C01" w14:textId="77777777" w:rsidTr="00E2778D">
        <w:trPr>
          <w:trHeight w:val="250"/>
        </w:trPr>
        <w:tc>
          <w:tcPr>
            <w:tcW w:w="977" w:type="dxa"/>
            <w:shd w:val="clear" w:color="auto" w:fill="FFFFFF"/>
            <w:vAlign w:val="center"/>
          </w:tcPr>
          <w:p w14:paraId="3E6CA416" w14:textId="0EEA60BA" w:rsidR="00001223" w:rsidRPr="00001223" w:rsidRDefault="00EB73EF" w:rsidP="00734AFD">
            <w:pPr>
              <w:pStyle w:val="USTustnpkodeksu"/>
            </w:pPr>
            <w:r>
              <w:t>3</w:t>
            </w:r>
            <w:r w:rsidR="00001223" w:rsidRPr="00001223">
              <w:t>.</w:t>
            </w:r>
          </w:p>
        </w:tc>
        <w:tc>
          <w:tcPr>
            <w:tcW w:w="6140" w:type="dxa"/>
            <w:shd w:val="clear" w:color="auto" w:fill="FFFFFF"/>
            <w:vAlign w:val="center"/>
          </w:tcPr>
          <w:p w14:paraId="67A72C0B" w14:textId="67F66199" w:rsidR="00001223" w:rsidRPr="00001223" w:rsidRDefault="00001223" w:rsidP="00001223">
            <w:r w:rsidRPr="00B227C1">
              <w:t>Niezłożenie przez przewoźnika drogowego</w:t>
            </w:r>
            <w:r w:rsidRPr="00001223">
              <w:t xml:space="preserve"> delegującego </w:t>
            </w:r>
            <w:r w:rsidRPr="00001223">
              <w:lastRenderedPageBreak/>
              <w:t>kierowcę na terytorium Rzeczypospolitej Polskiej zgłoszenia delegowania w sposób i w terminie określonych w art. 9 ust. 1 ustawy.</w:t>
            </w:r>
          </w:p>
        </w:tc>
        <w:tc>
          <w:tcPr>
            <w:tcW w:w="1701" w:type="dxa"/>
            <w:shd w:val="clear" w:color="auto" w:fill="FFFFFF"/>
            <w:vAlign w:val="center"/>
          </w:tcPr>
          <w:p w14:paraId="13519218" w14:textId="77777777" w:rsidR="00001223" w:rsidRPr="00001223" w:rsidRDefault="00001223" w:rsidP="00001223">
            <w:r>
              <w:lastRenderedPageBreak/>
              <w:t>3</w:t>
            </w:r>
            <w:r w:rsidRPr="00001223">
              <w:t>000</w:t>
            </w:r>
          </w:p>
        </w:tc>
      </w:tr>
      <w:tr w:rsidR="00E2778D" w:rsidRPr="00B227C1" w14:paraId="48FE7AE7" w14:textId="77777777" w:rsidTr="00AE4C83">
        <w:trPr>
          <w:trHeight w:val="3049"/>
        </w:trPr>
        <w:tc>
          <w:tcPr>
            <w:tcW w:w="977" w:type="dxa"/>
            <w:shd w:val="clear" w:color="auto" w:fill="FFFFFF"/>
            <w:vAlign w:val="center"/>
          </w:tcPr>
          <w:p w14:paraId="39DE11AC" w14:textId="72DD1630" w:rsidR="00E2778D" w:rsidRDefault="00E2778D" w:rsidP="00734AFD">
            <w:pPr>
              <w:pStyle w:val="USTustnpkodeksu"/>
            </w:pPr>
            <w:r>
              <w:t>4.</w:t>
            </w:r>
          </w:p>
        </w:tc>
        <w:tc>
          <w:tcPr>
            <w:tcW w:w="6140" w:type="dxa"/>
            <w:shd w:val="clear" w:color="auto" w:fill="FFFFFF"/>
            <w:vAlign w:val="center"/>
          </w:tcPr>
          <w:p w14:paraId="1758D0D9" w14:textId="0340CC9D" w:rsidR="00E2778D" w:rsidRPr="00B227C1" w:rsidRDefault="00E2778D" w:rsidP="00001223">
            <w:r w:rsidRPr="00B227C1">
              <w:t>Niezłożenie przez przewoźnika drogowego</w:t>
            </w:r>
            <w:r w:rsidRPr="00001223">
              <w:t xml:space="preserve"> z państwa trzeciego delegującego kierowcę na terytorium Rzeczypospolitej Polskiej zgłoszenia delegowania w sposób i w terminie określonych w art. 12 ust. 1 pkt 1 ustawy.</w:t>
            </w:r>
          </w:p>
        </w:tc>
        <w:tc>
          <w:tcPr>
            <w:tcW w:w="1701" w:type="dxa"/>
            <w:shd w:val="clear" w:color="auto" w:fill="FFFFFF"/>
            <w:vAlign w:val="center"/>
          </w:tcPr>
          <w:p w14:paraId="4550D4BF" w14:textId="38AA2869" w:rsidR="00E2778D" w:rsidRDefault="00E2778D" w:rsidP="00001223">
            <w:r w:rsidRPr="00E2778D">
              <w:t>3000</w:t>
            </w:r>
          </w:p>
        </w:tc>
      </w:tr>
      <w:tr w:rsidR="009971D6" w:rsidRPr="00B227C1" w14:paraId="16D46156" w14:textId="77777777" w:rsidTr="00AE4C83">
        <w:trPr>
          <w:trHeight w:val="941"/>
        </w:trPr>
        <w:tc>
          <w:tcPr>
            <w:tcW w:w="977" w:type="dxa"/>
            <w:shd w:val="clear" w:color="auto" w:fill="FFFFFF"/>
            <w:vAlign w:val="center"/>
          </w:tcPr>
          <w:p w14:paraId="2B969F6D" w14:textId="5EDE3284" w:rsidR="00001223" w:rsidRPr="00001223" w:rsidRDefault="00E2778D" w:rsidP="00734AFD">
            <w:pPr>
              <w:pStyle w:val="USTustnpkodeksu"/>
            </w:pPr>
            <w:r>
              <w:t>5</w:t>
            </w:r>
            <w:r w:rsidR="00001223" w:rsidRPr="00B227C1">
              <w:t>.</w:t>
            </w:r>
          </w:p>
        </w:tc>
        <w:tc>
          <w:tcPr>
            <w:tcW w:w="6140" w:type="dxa"/>
            <w:shd w:val="clear" w:color="auto" w:fill="FFFFFF"/>
            <w:vAlign w:val="center"/>
          </w:tcPr>
          <w:p w14:paraId="4C6EE300" w14:textId="77777777" w:rsidR="00001223" w:rsidRPr="00001223" w:rsidRDefault="00001223" w:rsidP="00001223">
            <w:r>
              <w:t xml:space="preserve">Wyposażenie kierowcy w przerobioną lub podrobioną kopię </w:t>
            </w:r>
            <w:r w:rsidRPr="00001223">
              <w:t>zgłoszenia delegowania, o której mowa w art. 9 ust. 3 pkt 1 ustawy, albo przerobione lub podrobione potwierdzenie delegowania, o który mowa w art. 12 ust. 1 pkt 2 ustawy.</w:t>
            </w:r>
          </w:p>
        </w:tc>
        <w:tc>
          <w:tcPr>
            <w:tcW w:w="1701" w:type="dxa"/>
            <w:shd w:val="clear" w:color="auto" w:fill="FFFFFF"/>
            <w:vAlign w:val="center"/>
          </w:tcPr>
          <w:p w14:paraId="55075F00" w14:textId="77777777" w:rsidR="00001223" w:rsidRPr="00001223" w:rsidRDefault="00001223" w:rsidP="00001223">
            <w:r>
              <w:t>2</w:t>
            </w:r>
            <w:r w:rsidRPr="00001223">
              <w:t>000</w:t>
            </w:r>
          </w:p>
        </w:tc>
      </w:tr>
      <w:tr w:rsidR="009971D6" w:rsidRPr="00B227C1" w14:paraId="0B83E454" w14:textId="77777777" w:rsidTr="00AE4C83">
        <w:trPr>
          <w:trHeight w:val="941"/>
        </w:trPr>
        <w:tc>
          <w:tcPr>
            <w:tcW w:w="977" w:type="dxa"/>
            <w:shd w:val="clear" w:color="auto" w:fill="FFFFFF"/>
            <w:vAlign w:val="center"/>
          </w:tcPr>
          <w:p w14:paraId="6CA6EE04" w14:textId="0D44D8C2" w:rsidR="00001223" w:rsidRPr="00001223" w:rsidRDefault="00E2778D" w:rsidP="00734AFD">
            <w:pPr>
              <w:pStyle w:val="USTustnpkodeksu"/>
            </w:pPr>
            <w:r>
              <w:t>6</w:t>
            </w:r>
            <w:r w:rsidR="00001223" w:rsidRPr="00001223">
              <w:t>.</w:t>
            </w:r>
          </w:p>
        </w:tc>
        <w:tc>
          <w:tcPr>
            <w:tcW w:w="6140" w:type="dxa"/>
            <w:shd w:val="clear" w:color="auto" w:fill="FFFFFF"/>
            <w:vAlign w:val="center"/>
          </w:tcPr>
          <w:p w14:paraId="5B05FE1F" w14:textId="7A5B3325" w:rsidR="00001223" w:rsidRPr="00001223" w:rsidRDefault="00001223" w:rsidP="00001223">
            <w:r>
              <w:t>Niewystawienie</w:t>
            </w:r>
            <w:r w:rsidRPr="00001223">
              <w:t xml:space="preserve"> przez przewoźnika drogowego z państwa trzeciego delegującego kierowcę na terytorium Rzeczypospolitej Polskiej potwierdzenia delegowania, o którym mowa w art. 12 ust. 1 pkt 2 ustawy, w sposób i w terminie określonych w tych przepisach.</w:t>
            </w:r>
          </w:p>
          <w:p w14:paraId="0FF2D00B" w14:textId="77777777" w:rsidR="00001223" w:rsidRPr="00B227C1" w:rsidRDefault="00001223" w:rsidP="00001223"/>
        </w:tc>
        <w:tc>
          <w:tcPr>
            <w:tcW w:w="1701" w:type="dxa"/>
            <w:shd w:val="clear" w:color="auto" w:fill="FFFFFF"/>
            <w:vAlign w:val="center"/>
          </w:tcPr>
          <w:p w14:paraId="7123F53C" w14:textId="77777777" w:rsidR="00001223" w:rsidRPr="00001223" w:rsidRDefault="00001223" w:rsidP="00001223">
            <w:r>
              <w:t>3000</w:t>
            </w:r>
          </w:p>
        </w:tc>
      </w:tr>
      <w:tr w:rsidR="009971D6" w:rsidRPr="00B227C1" w14:paraId="2571FB2B" w14:textId="77777777" w:rsidTr="00E2778D">
        <w:trPr>
          <w:trHeight w:val="1515"/>
        </w:trPr>
        <w:tc>
          <w:tcPr>
            <w:tcW w:w="977" w:type="dxa"/>
            <w:shd w:val="clear" w:color="auto" w:fill="FFFFFF"/>
            <w:vAlign w:val="center"/>
          </w:tcPr>
          <w:p w14:paraId="5DDB22C9" w14:textId="253C460C" w:rsidR="00001223" w:rsidRPr="00001223" w:rsidRDefault="00E2778D" w:rsidP="00734AFD">
            <w:pPr>
              <w:pStyle w:val="USTustnpkodeksu"/>
            </w:pPr>
            <w:r>
              <w:t>7</w:t>
            </w:r>
            <w:r w:rsidR="00001223" w:rsidRPr="00001223">
              <w:t>.</w:t>
            </w:r>
          </w:p>
        </w:tc>
        <w:tc>
          <w:tcPr>
            <w:tcW w:w="6140" w:type="dxa"/>
            <w:shd w:val="clear" w:color="auto" w:fill="FFFFFF"/>
            <w:vAlign w:val="center"/>
          </w:tcPr>
          <w:p w14:paraId="4E514E8A" w14:textId="0F1947FB" w:rsidR="00001223" w:rsidRPr="00B227C1" w:rsidRDefault="00001223" w:rsidP="00001223">
            <w:r>
              <w:t>Niezapewnienie</w:t>
            </w:r>
            <w:r w:rsidRPr="00001223">
              <w:t xml:space="preserve"> przez przewoźnika drogowego delegującego kierowcę na terytorium Rzeczypospolitej Polskiej</w:t>
            </w:r>
            <w:r w:rsidR="00137C3A">
              <w:t>,</w:t>
            </w:r>
            <w:r w:rsidRPr="00001223">
              <w:t xml:space="preserve"> aby kierowca dysponował dokumentacją, o której mowa w art. 9 ust. 3 ustawy.</w:t>
            </w:r>
          </w:p>
        </w:tc>
        <w:tc>
          <w:tcPr>
            <w:tcW w:w="1701" w:type="dxa"/>
            <w:shd w:val="clear" w:color="auto" w:fill="FFFFFF"/>
            <w:vAlign w:val="center"/>
          </w:tcPr>
          <w:p w14:paraId="203ED4AF" w14:textId="77777777" w:rsidR="00001223" w:rsidRPr="00001223" w:rsidRDefault="00001223" w:rsidP="00001223">
            <w:r>
              <w:t>3</w:t>
            </w:r>
            <w:r w:rsidRPr="00001223">
              <w:t xml:space="preserve">000 </w:t>
            </w:r>
          </w:p>
        </w:tc>
      </w:tr>
      <w:tr w:rsidR="00E2778D" w:rsidRPr="00B227C1" w14:paraId="50159D86" w14:textId="77777777" w:rsidTr="00AE4C83">
        <w:trPr>
          <w:trHeight w:val="2204"/>
        </w:trPr>
        <w:tc>
          <w:tcPr>
            <w:tcW w:w="977" w:type="dxa"/>
            <w:shd w:val="clear" w:color="auto" w:fill="FFFFFF"/>
            <w:vAlign w:val="center"/>
          </w:tcPr>
          <w:p w14:paraId="44E9C98F" w14:textId="7395C10A" w:rsidR="00E2778D" w:rsidRDefault="00E2778D" w:rsidP="00734AFD">
            <w:pPr>
              <w:pStyle w:val="USTustnpkodeksu"/>
            </w:pPr>
            <w:r>
              <w:t>8.</w:t>
            </w:r>
          </w:p>
        </w:tc>
        <w:tc>
          <w:tcPr>
            <w:tcW w:w="6140" w:type="dxa"/>
            <w:shd w:val="clear" w:color="auto" w:fill="FFFFFF"/>
            <w:vAlign w:val="center"/>
          </w:tcPr>
          <w:p w14:paraId="7D06F606" w14:textId="77777777" w:rsidR="00E2778D" w:rsidRPr="00001223" w:rsidRDefault="00E2778D" w:rsidP="00001223">
            <w:r>
              <w:t xml:space="preserve">Niezapewnienie </w:t>
            </w:r>
            <w:r w:rsidRPr="00001223">
              <w:t>przez przewoźnika drogowego z państwa trzeciego delegującego kierowcę na terytorium Rzeczypospolitej Polskiej</w:t>
            </w:r>
            <w:r>
              <w:t>,</w:t>
            </w:r>
            <w:r w:rsidRPr="00001223">
              <w:t xml:space="preserve"> aby kierowca dysponował dokumentacją, o której mowa w art. 12 ust. 2 ustawy.</w:t>
            </w:r>
          </w:p>
          <w:p w14:paraId="57E6539B" w14:textId="77777777" w:rsidR="00E2778D" w:rsidRDefault="00E2778D" w:rsidP="00001223"/>
        </w:tc>
        <w:tc>
          <w:tcPr>
            <w:tcW w:w="1701" w:type="dxa"/>
            <w:shd w:val="clear" w:color="auto" w:fill="FFFFFF"/>
            <w:vAlign w:val="center"/>
          </w:tcPr>
          <w:p w14:paraId="3A224749" w14:textId="73037A07" w:rsidR="00E2778D" w:rsidRDefault="00E2778D" w:rsidP="00001223">
            <w:r w:rsidRPr="00E2778D">
              <w:t>3000</w:t>
            </w:r>
          </w:p>
        </w:tc>
      </w:tr>
      <w:tr w:rsidR="009971D6" w:rsidRPr="00B227C1" w14:paraId="6780775D" w14:textId="77777777" w:rsidTr="00E2778D">
        <w:trPr>
          <w:trHeight w:val="1565"/>
        </w:trPr>
        <w:tc>
          <w:tcPr>
            <w:tcW w:w="977" w:type="dxa"/>
            <w:shd w:val="clear" w:color="auto" w:fill="FFFFFF"/>
            <w:vAlign w:val="center"/>
          </w:tcPr>
          <w:p w14:paraId="20BD5FF0" w14:textId="0E9F01A6" w:rsidR="00001223" w:rsidRPr="00001223" w:rsidRDefault="00E2778D" w:rsidP="00734AFD">
            <w:pPr>
              <w:pStyle w:val="USTustnpkodeksu"/>
            </w:pPr>
            <w:r>
              <w:lastRenderedPageBreak/>
              <w:t>9.</w:t>
            </w:r>
          </w:p>
        </w:tc>
        <w:tc>
          <w:tcPr>
            <w:tcW w:w="6140" w:type="dxa"/>
            <w:shd w:val="clear" w:color="auto" w:fill="FFFFFF"/>
            <w:vAlign w:val="center"/>
          </w:tcPr>
          <w:p w14:paraId="6947E820" w14:textId="70AF4A10" w:rsidR="00001223" w:rsidRPr="00B227C1" w:rsidRDefault="00001223" w:rsidP="00001223">
            <w:r>
              <w:t>Nieprzekazanie przez przewoźnika drogowego</w:t>
            </w:r>
            <w:r w:rsidRPr="00001223">
              <w:t xml:space="preserve"> delegującego kierowcę na terytorium Rzeczypospolitej Polskiej dokumentacji, o której mowa w art. 9 ust. 4 ustawy, w sposób i w terminie określonych w tym przepisie.</w:t>
            </w:r>
          </w:p>
        </w:tc>
        <w:tc>
          <w:tcPr>
            <w:tcW w:w="1701" w:type="dxa"/>
            <w:shd w:val="clear" w:color="auto" w:fill="FFFFFF"/>
            <w:vAlign w:val="center"/>
          </w:tcPr>
          <w:p w14:paraId="06A0F26A" w14:textId="77777777" w:rsidR="00001223" w:rsidRPr="00001223" w:rsidRDefault="00001223" w:rsidP="00001223">
            <w:r>
              <w:t>3000</w:t>
            </w:r>
          </w:p>
        </w:tc>
      </w:tr>
      <w:tr w:rsidR="00E2778D" w:rsidRPr="00B227C1" w14:paraId="576E841C" w14:textId="77777777" w:rsidTr="00AE4C83">
        <w:trPr>
          <w:trHeight w:val="2148"/>
        </w:trPr>
        <w:tc>
          <w:tcPr>
            <w:tcW w:w="977" w:type="dxa"/>
            <w:shd w:val="clear" w:color="auto" w:fill="FFFFFF"/>
            <w:vAlign w:val="center"/>
          </w:tcPr>
          <w:p w14:paraId="4D2D42B2" w14:textId="64C4366B" w:rsidR="00E2778D" w:rsidRDefault="00E2778D" w:rsidP="00734AFD">
            <w:pPr>
              <w:pStyle w:val="USTustnpkodeksu"/>
            </w:pPr>
            <w:r>
              <w:t>10.</w:t>
            </w:r>
          </w:p>
        </w:tc>
        <w:tc>
          <w:tcPr>
            <w:tcW w:w="6140" w:type="dxa"/>
            <w:shd w:val="clear" w:color="auto" w:fill="FFFFFF"/>
            <w:vAlign w:val="center"/>
          </w:tcPr>
          <w:p w14:paraId="6DE120AC" w14:textId="77777777" w:rsidR="00E2778D" w:rsidRPr="00001223" w:rsidRDefault="00E2778D" w:rsidP="00001223">
            <w:r>
              <w:t>Nieprzekazanie przez przewoźnika drogowego</w:t>
            </w:r>
            <w:r w:rsidRPr="00001223">
              <w:t xml:space="preserve"> z państwa trzeciego delegującego kierowcę na terytorium Rzeczypospolitej Polskiej dokumentacji, o której mowa w art. 14 ustawy, w terminie określonym w tym przepisie.</w:t>
            </w:r>
          </w:p>
          <w:p w14:paraId="5C647E7B" w14:textId="77777777" w:rsidR="00E2778D" w:rsidRDefault="00E2778D" w:rsidP="00001223"/>
        </w:tc>
        <w:tc>
          <w:tcPr>
            <w:tcW w:w="1701" w:type="dxa"/>
            <w:shd w:val="clear" w:color="auto" w:fill="FFFFFF"/>
            <w:vAlign w:val="center"/>
          </w:tcPr>
          <w:p w14:paraId="16550A08" w14:textId="481174E4" w:rsidR="00E2778D" w:rsidRDefault="00E2778D" w:rsidP="00001223">
            <w:r w:rsidRPr="00E2778D">
              <w:t>3000</w:t>
            </w:r>
          </w:p>
        </w:tc>
      </w:tr>
      <w:tr w:rsidR="009971D6" w:rsidRPr="00B227C1" w14:paraId="76FA6FFF" w14:textId="77777777" w:rsidTr="00AE4C83">
        <w:trPr>
          <w:trHeight w:val="941"/>
        </w:trPr>
        <w:tc>
          <w:tcPr>
            <w:tcW w:w="977" w:type="dxa"/>
            <w:shd w:val="clear" w:color="auto" w:fill="FFFFFF"/>
            <w:vAlign w:val="center"/>
          </w:tcPr>
          <w:p w14:paraId="46702717" w14:textId="050EE745" w:rsidR="00001223" w:rsidRPr="00001223" w:rsidRDefault="00E2778D" w:rsidP="00734AFD">
            <w:pPr>
              <w:pStyle w:val="USTustnpkodeksu"/>
            </w:pPr>
            <w:r>
              <w:t>11</w:t>
            </w:r>
            <w:r w:rsidR="00001223" w:rsidRPr="00B227C1">
              <w:t>.</w:t>
            </w:r>
          </w:p>
        </w:tc>
        <w:tc>
          <w:tcPr>
            <w:tcW w:w="6140" w:type="dxa"/>
            <w:shd w:val="clear" w:color="auto" w:fill="FFFFFF"/>
            <w:vAlign w:val="center"/>
          </w:tcPr>
          <w:p w14:paraId="5798844E" w14:textId="77777777" w:rsidR="00001223" w:rsidRPr="00001223" w:rsidRDefault="00001223" w:rsidP="00001223">
            <w:r w:rsidRPr="00B227C1">
              <w:t>Nieaktualizowanie przez przewoźnika drogowego</w:t>
            </w:r>
            <w:r w:rsidRPr="00001223">
              <w:t xml:space="preserve"> delegującego kierowcę na terytorium Rzeczypospolitej Polskiej zgłoszenia delegowania w sposób i w terminie określonych w art. 9 ust. 5 ustawy.</w:t>
            </w:r>
          </w:p>
        </w:tc>
        <w:tc>
          <w:tcPr>
            <w:tcW w:w="1701" w:type="dxa"/>
            <w:shd w:val="clear" w:color="auto" w:fill="FFFFFF"/>
            <w:vAlign w:val="center"/>
          </w:tcPr>
          <w:p w14:paraId="11189435" w14:textId="77777777" w:rsidR="00001223" w:rsidRPr="00001223" w:rsidRDefault="00001223" w:rsidP="00001223">
            <w:r>
              <w:t>20</w:t>
            </w:r>
            <w:r w:rsidRPr="00001223">
              <w:t xml:space="preserve">00 </w:t>
            </w:r>
          </w:p>
        </w:tc>
      </w:tr>
    </w:tbl>
    <w:p w14:paraId="00A77311" w14:textId="3C9DB563" w:rsidR="005A0274" w:rsidRDefault="005A0274" w:rsidP="00D50ABD"/>
    <w:p w14:paraId="737A9737" w14:textId="77777777" w:rsidR="004C3252" w:rsidRPr="004C3252" w:rsidRDefault="004C3252" w:rsidP="004C3252">
      <w:r w:rsidRPr="004C3252">
        <w:t>Za zgodność pod względem prawnym,</w:t>
      </w:r>
    </w:p>
    <w:p w14:paraId="41080CD2" w14:textId="77777777" w:rsidR="004C3252" w:rsidRPr="004C3252" w:rsidRDefault="004C3252" w:rsidP="004C3252">
      <w:r w:rsidRPr="004C3252">
        <w:t>legislacyjnym i redakcyjnym</w:t>
      </w:r>
    </w:p>
    <w:p w14:paraId="6CE0A73B" w14:textId="77777777" w:rsidR="004C3252" w:rsidRPr="004C3252" w:rsidRDefault="004C3252" w:rsidP="004C3252">
      <w:r w:rsidRPr="004C3252">
        <w:t>Marcin Przychodzki</w:t>
      </w:r>
    </w:p>
    <w:p w14:paraId="017C8590" w14:textId="77777777" w:rsidR="004C3252" w:rsidRPr="004C3252" w:rsidRDefault="004C3252" w:rsidP="004C3252">
      <w:r w:rsidRPr="004C3252">
        <w:t>Dyrektor Departamentu Prawnego</w:t>
      </w:r>
    </w:p>
    <w:p w14:paraId="211C93FF" w14:textId="77777777" w:rsidR="004C3252" w:rsidRPr="004C3252" w:rsidRDefault="004C3252" w:rsidP="004C3252">
      <w:r w:rsidRPr="004C3252">
        <w:t>w Ministerstwie Infrastruktury</w:t>
      </w:r>
    </w:p>
    <w:p w14:paraId="60665755" w14:textId="77777777" w:rsidR="004C3252" w:rsidRPr="004C3252" w:rsidRDefault="004C3252" w:rsidP="004C3252">
      <w:r w:rsidRPr="004C3252">
        <w:t>/podpisano elektronicznie/</w:t>
      </w:r>
    </w:p>
    <w:p w14:paraId="0944771A" w14:textId="77777777" w:rsidR="004C3252" w:rsidRPr="005A0274" w:rsidRDefault="004C3252" w:rsidP="00D50ABD"/>
    <w:sectPr w:rsidR="004C3252" w:rsidRPr="005A0274" w:rsidSect="001A7F1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97AD" w14:textId="77777777" w:rsidR="002E5C08" w:rsidRDefault="002E5C08">
      <w:r>
        <w:separator/>
      </w:r>
    </w:p>
  </w:endnote>
  <w:endnote w:type="continuationSeparator" w:id="0">
    <w:p w14:paraId="54D196B3" w14:textId="77777777" w:rsidR="002E5C08" w:rsidRDefault="002E5C08">
      <w:r>
        <w:continuationSeparator/>
      </w:r>
    </w:p>
  </w:endnote>
  <w:endnote w:type="continuationNotice" w:id="1">
    <w:p w14:paraId="1C15C52F" w14:textId="77777777" w:rsidR="002E5C08" w:rsidRDefault="002E5C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4EB4" w14:textId="77777777" w:rsidR="00C45B77" w:rsidRDefault="00C45B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4ACAE" w14:textId="77777777" w:rsidR="009971D6" w:rsidRDefault="009971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9666" w14:textId="77777777" w:rsidR="00C45B77" w:rsidRDefault="00C45B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60BE4" w14:textId="77777777" w:rsidR="002E5C08" w:rsidRDefault="002E5C08">
      <w:r>
        <w:separator/>
      </w:r>
    </w:p>
  </w:footnote>
  <w:footnote w:type="continuationSeparator" w:id="0">
    <w:p w14:paraId="71525332" w14:textId="77777777" w:rsidR="002E5C08" w:rsidRDefault="002E5C08">
      <w:r>
        <w:continuationSeparator/>
      </w:r>
    </w:p>
  </w:footnote>
  <w:footnote w:type="continuationNotice" w:id="1">
    <w:p w14:paraId="2AEB704F" w14:textId="77777777" w:rsidR="002E5C08" w:rsidRDefault="002E5C08">
      <w:pPr>
        <w:spacing w:line="240" w:lineRule="auto"/>
      </w:pPr>
    </w:p>
  </w:footnote>
  <w:footnote w:id="2">
    <w:p w14:paraId="32F5F62B" w14:textId="3DD61CEA" w:rsidR="00001223" w:rsidRDefault="00001223" w:rsidP="00001223">
      <w:pPr>
        <w:pStyle w:val="ODNONIKtreodnonika"/>
      </w:pPr>
      <w:r>
        <w:rPr>
          <w:rStyle w:val="Odwoanieprzypisudolnego"/>
        </w:rPr>
        <w:footnoteRef/>
      </w:r>
      <w:r>
        <w:rPr>
          <w:vertAlign w:val="superscript"/>
        </w:rPr>
        <w:t>)</w:t>
      </w:r>
      <w:r>
        <w:tab/>
      </w:r>
      <w:r w:rsidRPr="006B29F2">
        <w:t>Niniejsza ustawa w zakresie swojej regulacji wdraża dyrektywę</w:t>
      </w:r>
      <w:r>
        <w:t xml:space="preserve"> </w:t>
      </w:r>
      <w:r w:rsidRPr="00FF1C91">
        <w:t>Parlamentu Europejskiego i Rady (UE) 2020/1057 z dni</w:t>
      </w:r>
      <w:r>
        <w:t>a 15 lipca 2020 r. ustanawiającą</w:t>
      </w:r>
      <w:r w:rsidRPr="00FF1C91">
        <w:t xml:space="preserve"> przepisy szczególne w odniesieniu do dyrektywy 96/71/WE i dyrektywy 2014/67/UE dotyczące delegowania kierowców w sektorze transportu drogowego oraz zmieniając</w:t>
      </w:r>
      <w:r>
        <w:t>ą</w:t>
      </w:r>
      <w:r w:rsidRPr="00FF1C91">
        <w:t xml:space="preserve"> dyrektywę 2006/22/WE w odniesieniu do wymogów w zakresie egzekwowania przepisów oraz rozporządzenie (UE) nr 1024/2012</w:t>
      </w:r>
      <w:r>
        <w:t xml:space="preserve"> (</w:t>
      </w:r>
      <w:r w:rsidRPr="0081578D">
        <w:rPr>
          <w:shd w:val="clear" w:color="auto" w:fill="FFFFFF"/>
        </w:rPr>
        <w:t>Dz. Urz. UE L 249 z 31.</w:t>
      </w:r>
      <w:r w:rsidR="008A3613">
        <w:t>0</w:t>
      </w:r>
      <w:r w:rsidRPr="0081578D">
        <w:rPr>
          <w:shd w:val="clear" w:color="auto" w:fill="FFFFFF"/>
        </w:rPr>
        <w:t>7.2020, str. 49</w:t>
      </w:r>
      <w:r>
        <w:t>).</w:t>
      </w:r>
    </w:p>
  </w:footnote>
  <w:footnote w:id="3">
    <w:p w14:paraId="20F1A2CB" w14:textId="24E89423" w:rsidR="00001223" w:rsidRDefault="00001223" w:rsidP="00001223">
      <w:pPr>
        <w:pStyle w:val="ODNONIKtreodnonika"/>
      </w:pPr>
      <w:r>
        <w:rPr>
          <w:rStyle w:val="Odwoanieprzypisudolnego"/>
        </w:rPr>
        <w:footnoteRef/>
      </w:r>
      <w:r w:rsidRPr="00F16DE1">
        <w:rPr>
          <w:rStyle w:val="IGindeksgrny"/>
        </w:rPr>
        <w:t>)</w:t>
      </w:r>
      <w:r w:rsidR="00D3772F">
        <w:tab/>
      </w:r>
      <w:r>
        <w:t xml:space="preserve">Niniejszą ustawą zmienia się ustawy: ustawę </w:t>
      </w:r>
      <w:r w:rsidRPr="00F16DE1">
        <w:t>z dnia 6 września 2001 r. o transporcie drogowym</w:t>
      </w:r>
      <w:r>
        <w:t xml:space="preserve">, ustawę </w:t>
      </w:r>
      <w:r w:rsidRPr="00F16DE1">
        <w:t>z dnia 13 kwietnia 2007 r. o Państwowej Inspekcji Pracy</w:t>
      </w:r>
      <w:r>
        <w:t xml:space="preserve"> oraz ustawę </w:t>
      </w:r>
      <w:r w:rsidRPr="00F16DE1">
        <w:t>z dnia 10 czerwca 2016 r. o delegowaniu pracowników w ramach świadczenia usług</w:t>
      </w:r>
      <w:r>
        <w:t>.</w:t>
      </w:r>
    </w:p>
  </w:footnote>
  <w:footnote w:id="4">
    <w:p w14:paraId="70FF1C8C" w14:textId="04AFB1A9" w:rsidR="00001223" w:rsidRPr="0035549B" w:rsidRDefault="00001223" w:rsidP="00001223">
      <w:pPr>
        <w:pStyle w:val="ODNONIKtreodnonika"/>
      </w:pPr>
      <w:r w:rsidRPr="0035549B">
        <w:rPr>
          <w:rStyle w:val="Odwoanieprzypisudolnego"/>
        </w:rPr>
        <w:footnoteRef/>
      </w:r>
      <w:r w:rsidRPr="0035549B">
        <w:rPr>
          <w:vertAlign w:val="superscript"/>
        </w:rPr>
        <w:t>)</w:t>
      </w:r>
      <w:r w:rsidR="00D3772F">
        <w:tab/>
      </w:r>
      <w:r w:rsidRPr="0035549B">
        <w:t>Zmiany wymienionego rozporządzenia zostały ogłoszone w Dz. Urz. UE L 4 z 9.</w:t>
      </w:r>
      <w:r>
        <w:t>0</w:t>
      </w:r>
      <w:r w:rsidRPr="0035549B">
        <w:t>1.2013, str. 46, Dz. Urz. UE L 178 z 10.</w:t>
      </w:r>
      <w:r>
        <w:t>0</w:t>
      </w:r>
      <w:r w:rsidRPr="0035549B">
        <w:t>7.2012, str. 6, Dz. Urz. UE L 158 z 10.</w:t>
      </w:r>
      <w:r>
        <w:t>0</w:t>
      </w:r>
      <w:r w:rsidRPr="0035549B">
        <w:t>6.2013, str. 1 oraz Dz. Urz. UE L 249 z 31.</w:t>
      </w:r>
      <w:r>
        <w:t>0</w:t>
      </w:r>
      <w:r w:rsidRPr="0035549B">
        <w:t>7.2020, str. 17.</w:t>
      </w:r>
    </w:p>
  </w:footnote>
  <w:footnote w:id="5">
    <w:p w14:paraId="05F72468" w14:textId="10E8B385" w:rsidR="00001223" w:rsidRPr="0035549B" w:rsidRDefault="00001223" w:rsidP="00001223">
      <w:pPr>
        <w:pStyle w:val="ODNONIKtreodnonika"/>
      </w:pPr>
      <w:r w:rsidRPr="0035549B">
        <w:rPr>
          <w:rStyle w:val="Odwoanieprzypisudolnego"/>
        </w:rPr>
        <w:footnoteRef/>
      </w:r>
      <w:r w:rsidRPr="0035549B">
        <w:rPr>
          <w:vertAlign w:val="superscript"/>
        </w:rPr>
        <w:t>)</w:t>
      </w:r>
      <w:r w:rsidR="00D3772F">
        <w:tab/>
      </w:r>
      <w:r w:rsidRPr="0035549B">
        <w:t>Zmiany wymienionego rozporządzenia zostały ogłoszone w Dz. Urz. UE L 48 z 23.2.2011, str. 19, Dz. Urz. UE L 293 z 9.10.2014, str. 60, Dz. Urz. UE L 272 z 16.10.2015, str. 15, Dz. Urz. UE L 178 z 10.</w:t>
      </w:r>
      <w:r>
        <w:t>0</w:t>
      </w:r>
      <w:r w:rsidRPr="0035549B">
        <w:t>7.2012, str. 4 oraz Dz. Urz. UE L 158 z 10.</w:t>
      </w:r>
      <w:r>
        <w:t>0</w:t>
      </w:r>
      <w:r w:rsidRPr="0035549B">
        <w:t>6.2013, str. 1.</w:t>
      </w:r>
    </w:p>
  </w:footnote>
  <w:footnote w:id="6">
    <w:p w14:paraId="753C571C" w14:textId="7100404C" w:rsidR="00001223" w:rsidRPr="0081578D" w:rsidRDefault="00001223" w:rsidP="00001223">
      <w:pPr>
        <w:pStyle w:val="ODNONIKtreodnonika"/>
      </w:pPr>
      <w:r w:rsidRPr="0081578D">
        <w:rPr>
          <w:rStyle w:val="Odwoanieprzypisudolnego"/>
        </w:rPr>
        <w:footnoteRef/>
      </w:r>
      <w:r w:rsidRPr="0081578D">
        <w:rPr>
          <w:vertAlign w:val="superscript"/>
        </w:rPr>
        <w:t>)</w:t>
      </w:r>
      <w:r w:rsidR="00D3772F">
        <w:tab/>
      </w:r>
      <w:r w:rsidRPr="00616BAE">
        <w:t>Zmiany wymienionego rozporządzenia zostały ogłoszone w Dz. Urz. UE L 112 z 24.04.2012, str. 6, Dz. Urz. UE L 178 z 10.07.2012, str. 5, Dz. Urz. UE L 158 z 10.06.2013, str. 1 oraz Dz. Urz. UE L 249 z 31.07.2020, str. 17.</w:t>
      </w:r>
      <w:r w:rsidRPr="0081578D">
        <w:t xml:space="preserve"> </w:t>
      </w:r>
    </w:p>
  </w:footnote>
  <w:footnote w:id="7">
    <w:p w14:paraId="26E6C941" w14:textId="462C625E" w:rsidR="00001223" w:rsidRPr="00B5660A" w:rsidRDefault="00001223" w:rsidP="00001223">
      <w:pPr>
        <w:pStyle w:val="ODNONIKtreodnonika"/>
      </w:pPr>
      <w:r w:rsidRPr="00B5660A">
        <w:rPr>
          <w:rStyle w:val="Odwoanieprzypisudolnego"/>
        </w:rPr>
        <w:footnoteRef/>
      </w:r>
      <w:r w:rsidRPr="00B5660A">
        <w:rPr>
          <w:vertAlign w:val="superscript"/>
        </w:rPr>
        <w:t>)</w:t>
      </w:r>
      <w:r w:rsidR="00D3772F">
        <w:tab/>
      </w:r>
      <w:r w:rsidRPr="00B5660A">
        <w:t>Zmiany tekstu jednolitego wymienionej ustawy zostały ogłoszone w Dz. U. z 2020 r. poz. 1492 i 2320 oraz z 2021 r. poz. 11, 41, 802, 1005, 1177, 1236, 1666, 1927, 1981</w:t>
      </w:r>
      <w:r w:rsidR="00C53AF4">
        <w:t>,</w:t>
      </w:r>
      <w:r w:rsidRPr="00B5660A">
        <w:t xml:space="preserve"> 2052</w:t>
      </w:r>
      <w:r w:rsidR="00C53AF4">
        <w:t xml:space="preserve"> i 2105</w:t>
      </w:r>
      <w:r w:rsidRPr="00B5660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C1EE" w14:textId="77777777" w:rsidR="00C45B77" w:rsidRDefault="00C45B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94A8" w14:textId="4F37A725" w:rsidR="000508BD" w:rsidRPr="00B371CC" w:rsidRDefault="000508BD" w:rsidP="00B371CC">
    <w:pPr>
      <w:pStyle w:val="Nagwek"/>
      <w:jc w:val="center"/>
    </w:pPr>
    <w:r>
      <w:t xml:space="preserve">– </w:t>
    </w:r>
    <w:r>
      <w:fldChar w:fldCharType="begin"/>
    </w:r>
    <w:r>
      <w:instrText xml:space="preserve"> PAGE  \* MERGEFORMAT </w:instrText>
    </w:r>
    <w:r>
      <w:fldChar w:fldCharType="separate"/>
    </w:r>
    <w:r w:rsidR="00C45B77">
      <w:rPr>
        <w:noProof/>
      </w:rPr>
      <w:t>20</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9558" w14:textId="77777777" w:rsidR="00C45B77" w:rsidRDefault="00C45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DE79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082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9640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E09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2ADF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DA3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2D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63E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1A1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FC1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pStyle w:val="Nagwek1"/>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23"/>
    <w:rsid w:val="00001223"/>
    <w:rsid w:val="000012DA"/>
    <w:rsid w:val="0000246E"/>
    <w:rsid w:val="00003862"/>
    <w:rsid w:val="00011D4B"/>
    <w:rsid w:val="00012A35"/>
    <w:rsid w:val="00016099"/>
    <w:rsid w:val="00017DC2"/>
    <w:rsid w:val="0002107C"/>
    <w:rsid w:val="00023471"/>
    <w:rsid w:val="00023F13"/>
    <w:rsid w:val="00030634"/>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672BD"/>
    <w:rsid w:val="00067C2E"/>
    <w:rsid w:val="00071BEE"/>
    <w:rsid w:val="000736CD"/>
    <w:rsid w:val="0007533B"/>
    <w:rsid w:val="0007545D"/>
    <w:rsid w:val="000760BF"/>
    <w:rsid w:val="0007613E"/>
    <w:rsid w:val="000814A7"/>
    <w:rsid w:val="0008557B"/>
    <w:rsid w:val="00091BA2"/>
    <w:rsid w:val="000944EF"/>
    <w:rsid w:val="000973F0"/>
    <w:rsid w:val="000A1296"/>
    <w:rsid w:val="000A1C27"/>
    <w:rsid w:val="000A1DAD"/>
    <w:rsid w:val="000A2649"/>
    <w:rsid w:val="000A323B"/>
    <w:rsid w:val="000B298D"/>
    <w:rsid w:val="000B5B2D"/>
    <w:rsid w:val="000B5DCE"/>
    <w:rsid w:val="000C05BA"/>
    <w:rsid w:val="000C0E8F"/>
    <w:rsid w:val="000C18AA"/>
    <w:rsid w:val="000C4BC4"/>
    <w:rsid w:val="000D0110"/>
    <w:rsid w:val="000D2468"/>
    <w:rsid w:val="000D318A"/>
    <w:rsid w:val="000D6173"/>
    <w:rsid w:val="000D66AB"/>
    <w:rsid w:val="000D6F83"/>
    <w:rsid w:val="000E25CC"/>
    <w:rsid w:val="000E3694"/>
    <w:rsid w:val="000E4731"/>
    <w:rsid w:val="000E490F"/>
    <w:rsid w:val="000E6241"/>
    <w:rsid w:val="000F2BE3"/>
    <w:rsid w:val="000F3D0D"/>
    <w:rsid w:val="000F6ED4"/>
    <w:rsid w:val="000F7A6E"/>
    <w:rsid w:val="00102F8F"/>
    <w:rsid w:val="001042BA"/>
    <w:rsid w:val="00106D03"/>
    <w:rsid w:val="00110465"/>
    <w:rsid w:val="00110628"/>
    <w:rsid w:val="0011245A"/>
    <w:rsid w:val="0011493E"/>
    <w:rsid w:val="00115106"/>
    <w:rsid w:val="00115B72"/>
    <w:rsid w:val="001209EC"/>
    <w:rsid w:val="00120A9E"/>
    <w:rsid w:val="00125A9C"/>
    <w:rsid w:val="00134CA0"/>
    <w:rsid w:val="001377AF"/>
    <w:rsid w:val="00137C3A"/>
    <w:rsid w:val="0014026F"/>
    <w:rsid w:val="00147A47"/>
    <w:rsid w:val="001520CF"/>
    <w:rsid w:val="0015742A"/>
    <w:rsid w:val="00157DA1"/>
    <w:rsid w:val="00163147"/>
    <w:rsid w:val="00164C57"/>
    <w:rsid w:val="00164C9D"/>
    <w:rsid w:val="00165E4B"/>
    <w:rsid w:val="00172F7A"/>
    <w:rsid w:val="00173150"/>
    <w:rsid w:val="001736F0"/>
    <w:rsid w:val="00173BB3"/>
    <w:rsid w:val="001740D0"/>
    <w:rsid w:val="00174F2C"/>
    <w:rsid w:val="00180F2A"/>
    <w:rsid w:val="00184D4A"/>
    <w:rsid w:val="00186EC1"/>
    <w:rsid w:val="00191E1F"/>
    <w:rsid w:val="00197649"/>
    <w:rsid w:val="001A01FB"/>
    <w:rsid w:val="001A10E9"/>
    <w:rsid w:val="001A183D"/>
    <w:rsid w:val="001A3CD3"/>
    <w:rsid w:val="001A5BEF"/>
    <w:rsid w:val="001A7F15"/>
    <w:rsid w:val="001B03AF"/>
    <w:rsid w:val="001B342E"/>
    <w:rsid w:val="001C1832"/>
    <w:rsid w:val="001C188C"/>
    <w:rsid w:val="001D1783"/>
    <w:rsid w:val="001D3934"/>
    <w:rsid w:val="001D53CD"/>
    <w:rsid w:val="001D55A3"/>
    <w:rsid w:val="001D5AF5"/>
    <w:rsid w:val="001E073D"/>
    <w:rsid w:val="001E2787"/>
    <w:rsid w:val="001E4E0C"/>
    <w:rsid w:val="001E526D"/>
    <w:rsid w:val="001E5655"/>
    <w:rsid w:val="001E5B5C"/>
    <w:rsid w:val="001F1832"/>
    <w:rsid w:val="001F220F"/>
    <w:rsid w:val="001F6616"/>
    <w:rsid w:val="001F7E8F"/>
    <w:rsid w:val="00202BD4"/>
    <w:rsid w:val="00204A97"/>
    <w:rsid w:val="002114EF"/>
    <w:rsid w:val="0021287D"/>
    <w:rsid w:val="002166AD"/>
    <w:rsid w:val="00217871"/>
    <w:rsid w:val="00220B56"/>
    <w:rsid w:val="0022162B"/>
    <w:rsid w:val="00221ED8"/>
    <w:rsid w:val="00223FDF"/>
    <w:rsid w:val="002279C0"/>
    <w:rsid w:val="00242081"/>
    <w:rsid w:val="00243777"/>
    <w:rsid w:val="002441CD"/>
    <w:rsid w:val="002501A3"/>
    <w:rsid w:val="0025166C"/>
    <w:rsid w:val="002555D4"/>
    <w:rsid w:val="002618F2"/>
    <w:rsid w:val="00261F19"/>
    <w:rsid w:val="00264EC6"/>
    <w:rsid w:val="00271013"/>
    <w:rsid w:val="002765B4"/>
    <w:rsid w:val="00276A94"/>
    <w:rsid w:val="0029405D"/>
    <w:rsid w:val="00294FA6"/>
    <w:rsid w:val="002956FA"/>
    <w:rsid w:val="00295A6F"/>
    <w:rsid w:val="002A20C4"/>
    <w:rsid w:val="002A570F"/>
    <w:rsid w:val="002A7292"/>
    <w:rsid w:val="002A7358"/>
    <w:rsid w:val="002A7902"/>
    <w:rsid w:val="002B0F6B"/>
    <w:rsid w:val="002B23B8"/>
    <w:rsid w:val="002B4429"/>
    <w:rsid w:val="002B68A6"/>
    <w:rsid w:val="002B7E42"/>
    <w:rsid w:val="002B7FAF"/>
    <w:rsid w:val="002C7B41"/>
    <w:rsid w:val="002D1364"/>
    <w:rsid w:val="002D5000"/>
    <w:rsid w:val="002E1DE3"/>
    <w:rsid w:val="002E2AB6"/>
    <w:rsid w:val="002E3F34"/>
    <w:rsid w:val="002E5C08"/>
    <w:rsid w:val="002E64FA"/>
    <w:rsid w:val="002F0A00"/>
    <w:rsid w:val="002F0CFA"/>
    <w:rsid w:val="002F669F"/>
    <w:rsid w:val="00301C97"/>
    <w:rsid w:val="0031004C"/>
    <w:rsid w:val="00311297"/>
    <w:rsid w:val="003113BE"/>
    <w:rsid w:val="003122CA"/>
    <w:rsid w:val="003148FD"/>
    <w:rsid w:val="00321080"/>
    <w:rsid w:val="00322D45"/>
    <w:rsid w:val="0032569A"/>
    <w:rsid w:val="00325A1F"/>
    <w:rsid w:val="003268F9"/>
    <w:rsid w:val="00330BAF"/>
    <w:rsid w:val="00331951"/>
    <w:rsid w:val="00334E3A"/>
    <w:rsid w:val="003361DD"/>
    <w:rsid w:val="00343000"/>
    <w:rsid w:val="00344E7D"/>
    <w:rsid w:val="00345B9C"/>
    <w:rsid w:val="00351A4B"/>
    <w:rsid w:val="00354EB9"/>
    <w:rsid w:val="00360929"/>
    <w:rsid w:val="003647D5"/>
    <w:rsid w:val="00366B0D"/>
    <w:rsid w:val="003674B0"/>
    <w:rsid w:val="0037727C"/>
    <w:rsid w:val="00380904"/>
    <w:rsid w:val="003823EE"/>
    <w:rsid w:val="00382960"/>
    <w:rsid w:val="00382C2A"/>
    <w:rsid w:val="00383687"/>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D93"/>
    <w:rsid w:val="003B0F1D"/>
    <w:rsid w:val="003B4A57"/>
    <w:rsid w:val="003B66D0"/>
    <w:rsid w:val="003C0AD9"/>
    <w:rsid w:val="003C0ED0"/>
    <w:rsid w:val="003C1D49"/>
    <w:rsid w:val="003C35C4"/>
    <w:rsid w:val="003D12C2"/>
    <w:rsid w:val="003D31B9"/>
    <w:rsid w:val="003D6BAF"/>
    <w:rsid w:val="003E0D1A"/>
    <w:rsid w:val="003E10A4"/>
    <w:rsid w:val="003E2DA3"/>
    <w:rsid w:val="003F020D"/>
    <w:rsid w:val="003F03D9"/>
    <w:rsid w:val="003F2FBE"/>
    <w:rsid w:val="003F318D"/>
    <w:rsid w:val="003F5BAE"/>
    <w:rsid w:val="003F618B"/>
    <w:rsid w:val="003F664B"/>
    <w:rsid w:val="003F6ED7"/>
    <w:rsid w:val="00401C84"/>
    <w:rsid w:val="004035BB"/>
    <w:rsid w:val="004035EB"/>
    <w:rsid w:val="00405F04"/>
    <w:rsid w:val="00407332"/>
    <w:rsid w:val="00407828"/>
    <w:rsid w:val="00413D8E"/>
    <w:rsid w:val="004140F2"/>
    <w:rsid w:val="00417B22"/>
    <w:rsid w:val="00421085"/>
    <w:rsid w:val="00424159"/>
    <w:rsid w:val="0042465E"/>
    <w:rsid w:val="00424DF7"/>
    <w:rsid w:val="00426143"/>
    <w:rsid w:val="00432B76"/>
    <w:rsid w:val="00435D26"/>
    <w:rsid w:val="00440C99"/>
    <w:rsid w:val="0044175C"/>
    <w:rsid w:val="00445F4D"/>
    <w:rsid w:val="004504C0"/>
    <w:rsid w:val="004550FB"/>
    <w:rsid w:val="00462946"/>
    <w:rsid w:val="00463F43"/>
    <w:rsid w:val="00464B94"/>
    <w:rsid w:val="004653A8"/>
    <w:rsid w:val="00465A0B"/>
    <w:rsid w:val="0047077C"/>
    <w:rsid w:val="0047207C"/>
    <w:rsid w:val="00472CD6"/>
    <w:rsid w:val="00480A58"/>
    <w:rsid w:val="00485FAD"/>
    <w:rsid w:val="00487AED"/>
    <w:rsid w:val="00491EDF"/>
    <w:rsid w:val="00492A3F"/>
    <w:rsid w:val="00494F62"/>
    <w:rsid w:val="004A2001"/>
    <w:rsid w:val="004A3590"/>
    <w:rsid w:val="004B00A7"/>
    <w:rsid w:val="004B25E2"/>
    <w:rsid w:val="004B34D7"/>
    <w:rsid w:val="004B5037"/>
    <w:rsid w:val="004B5B2F"/>
    <w:rsid w:val="004B626A"/>
    <w:rsid w:val="004B6596"/>
    <w:rsid w:val="004C05BD"/>
    <w:rsid w:val="004C3252"/>
    <w:rsid w:val="004C3B06"/>
    <w:rsid w:val="004C3F97"/>
    <w:rsid w:val="004C406A"/>
    <w:rsid w:val="004D2482"/>
    <w:rsid w:val="004D2DEE"/>
    <w:rsid w:val="004D2E1F"/>
    <w:rsid w:val="004D7FD9"/>
    <w:rsid w:val="004E1324"/>
    <w:rsid w:val="004E19A5"/>
    <w:rsid w:val="004E37E5"/>
    <w:rsid w:val="004E3FDB"/>
    <w:rsid w:val="004F296D"/>
    <w:rsid w:val="004F508B"/>
    <w:rsid w:val="004F6839"/>
    <w:rsid w:val="004F695F"/>
    <w:rsid w:val="0050062F"/>
    <w:rsid w:val="00500752"/>
    <w:rsid w:val="00501A50"/>
    <w:rsid w:val="0050222D"/>
    <w:rsid w:val="00503AF3"/>
    <w:rsid w:val="0050696D"/>
    <w:rsid w:val="0051094B"/>
    <w:rsid w:val="005110D7"/>
    <w:rsid w:val="00511D99"/>
    <w:rsid w:val="005128D3"/>
    <w:rsid w:val="005158F2"/>
    <w:rsid w:val="00526DFC"/>
    <w:rsid w:val="00526F43"/>
    <w:rsid w:val="00527651"/>
    <w:rsid w:val="005363AB"/>
    <w:rsid w:val="00544EF4"/>
    <w:rsid w:val="00545E53"/>
    <w:rsid w:val="005479D9"/>
    <w:rsid w:val="005572BD"/>
    <w:rsid w:val="00557A12"/>
    <w:rsid w:val="00560AC7"/>
    <w:rsid w:val="00561AFB"/>
    <w:rsid w:val="005635ED"/>
    <w:rsid w:val="00565253"/>
    <w:rsid w:val="00570191"/>
    <w:rsid w:val="00570570"/>
    <w:rsid w:val="00572512"/>
    <w:rsid w:val="00573EE6"/>
    <w:rsid w:val="0057547F"/>
    <w:rsid w:val="005754EE"/>
    <w:rsid w:val="0057617E"/>
    <w:rsid w:val="00576497"/>
    <w:rsid w:val="005835E7"/>
    <w:rsid w:val="0058397F"/>
    <w:rsid w:val="00583AFA"/>
    <w:rsid w:val="00583BF8"/>
    <w:rsid w:val="00585F33"/>
    <w:rsid w:val="00586CC1"/>
    <w:rsid w:val="00597024"/>
    <w:rsid w:val="005A0274"/>
    <w:rsid w:val="005A095C"/>
    <w:rsid w:val="005A2944"/>
    <w:rsid w:val="005A669D"/>
    <w:rsid w:val="005A75D8"/>
    <w:rsid w:val="005B5295"/>
    <w:rsid w:val="005B713E"/>
    <w:rsid w:val="005C03B6"/>
    <w:rsid w:val="005C14A6"/>
    <w:rsid w:val="005C68E1"/>
    <w:rsid w:val="005D3763"/>
    <w:rsid w:val="005D55E1"/>
    <w:rsid w:val="005E0B12"/>
    <w:rsid w:val="005E19F7"/>
    <w:rsid w:val="005E49A9"/>
    <w:rsid w:val="005E4F04"/>
    <w:rsid w:val="005E62C2"/>
    <w:rsid w:val="005E6C71"/>
    <w:rsid w:val="005F2EBA"/>
    <w:rsid w:val="005F35ED"/>
    <w:rsid w:val="005F7812"/>
    <w:rsid w:val="005F7A88"/>
    <w:rsid w:val="00603A1A"/>
    <w:rsid w:val="006046D5"/>
    <w:rsid w:val="00604974"/>
    <w:rsid w:val="00610C08"/>
    <w:rsid w:val="00611F74"/>
    <w:rsid w:val="00615772"/>
    <w:rsid w:val="00621256"/>
    <w:rsid w:val="00621FCC"/>
    <w:rsid w:val="00622E4B"/>
    <w:rsid w:val="00632BEA"/>
    <w:rsid w:val="00635134"/>
    <w:rsid w:val="006356E2"/>
    <w:rsid w:val="00642A65"/>
    <w:rsid w:val="00645DCE"/>
    <w:rsid w:val="006465AC"/>
    <w:rsid w:val="006465BF"/>
    <w:rsid w:val="00653B22"/>
    <w:rsid w:val="00657BF4"/>
    <w:rsid w:val="006603FB"/>
    <w:rsid w:val="006623AC"/>
    <w:rsid w:val="006678AF"/>
    <w:rsid w:val="006701EF"/>
    <w:rsid w:val="00673BA5"/>
    <w:rsid w:val="00680058"/>
    <w:rsid w:val="00680965"/>
    <w:rsid w:val="00681BFE"/>
    <w:rsid w:val="00681F9F"/>
    <w:rsid w:val="0068234A"/>
    <w:rsid w:val="006840EA"/>
    <w:rsid w:val="00685267"/>
    <w:rsid w:val="006872AE"/>
    <w:rsid w:val="00690082"/>
    <w:rsid w:val="00691954"/>
    <w:rsid w:val="006946BB"/>
    <w:rsid w:val="006969FA"/>
    <w:rsid w:val="00697A4B"/>
    <w:rsid w:val="006A35D5"/>
    <w:rsid w:val="006A748A"/>
    <w:rsid w:val="006B3A26"/>
    <w:rsid w:val="006C419E"/>
    <w:rsid w:val="006C4A31"/>
    <w:rsid w:val="006C5AC2"/>
    <w:rsid w:val="006C6AFB"/>
    <w:rsid w:val="006D0C78"/>
    <w:rsid w:val="006D2735"/>
    <w:rsid w:val="006D45B2"/>
    <w:rsid w:val="006E0FCC"/>
    <w:rsid w:val="006E1E96"/>
    <w:rsid w:val="006E5E21"/>
    <w:rsid w:val="006F2648"/>
    <w:rsid w:val="006F2F10"/>
    <w:rsid w:val="006F482B"/>
    <w:rsid w:val="006F6311"/>
    <w:rsid w:val="0070277E"/>
    <w:rsid w:val="00711221"/>
    <w:rsid w:val="00712675"/>
    <w:rsid w:val="00713808"/>
    <w:rsid w:val="007151B6"/>
    <w:rsid w:val="0071520D"/>
    <w:rsid w:val="00715EDB"/>
    <w:rsid w:val="007160D5"/>
    <w:rsid w:val="00717C2E"/>
    <w:rsid w:val="007204FA"/>
    <w:rsid w:val="007213B3"/>
    <w:rsid w:val="0072457F"/>
    <w:rsid w:val="007248FE"/>
    <w:rsid w:val="00725406"/>
    <w:rsid w:val="0072621B"/>
    <w:rsid w:val="00730555"/>
    <w:rsid w:val="007312CC"/>
    <w:rsid w:val="00734AFD"/>
    <w:rsid w:val="007410B6"/>
    <w:rsid w:val="00744C6F"/>
    <w:rsid w:val="007457F6"/>
    <w:rsid w:val="00745ABB"/>
    <w:rsid w:val="00746B56"/>
    <w:rsid w:val="00746E38"/>
    <w:rsid w:val="00747CD5"/>
    <w:rsid w:val="00753B51"/>
    <w:rsid w:val="007559E8"/>
    <w:rsid w:val="00756629"/>
    <w:rsid w:val="00757B4F"/>
    <w:rsid w:val="00757B6A"/>
    <w:rsid w:val="007621AA"/>
    <w:rsid w:val="0076260A"/>
    <w:rsid w:val="00764A67"/>
    <w:rsid w:val="00770F6B"/>
    <w:rsid w:val="00771883"/>
    <w:rsid w:val="00776DC2"/>
    <w:rsid w:val="00780122"/>
    <w:rsid w:val="0078214B"/>
    <w:rsid w:val="0078498A"/>
    <w:rsid w:val="00792207"/>
    <w:rsid w:val="00792B64"/>
    <w:rsid w:val="00792E29"/>
    <w:rsid w:val="0079379A"/>
    <w:rsid w:val="00794953"/>
    <w:rsid w:val="007A2A5C"/>
    <w:rsid w:val="007A5150"/>
    <w:rsid w:val="007A5373"/>
    <w:rsid w:val="007B65AA"/>
    <w:rsid w:val="007B75BC"/>
    <w:rsid w:val="007C0BD6"/>
    <w:rsid w:val="007C3806"/>
    <w:rsid w:val="007C493A"/>
    <w:rsid w:val="007C55E6"/>
    <w:rsid w:val="007C5BB7"/>
    <w:rsid w:val="007D07D5"/>
    <w:rsid w:val="007D1C64"/>
    <w:rsid w:val="007D32DD"/>
    <w:rsid w:val="007D6DCE"/>
    <w:rsid w:val="007D72C4"/>
    <w:rsid w:val="007E2CFE"/>
    <w:rsid w:val="007E3EAE"/>
    <w:rsid w:val="007E59C9"/>
    <w:rsid w:val="007E6A25"/>
    <w:rsid w:val="007E7C76"/>
    <w:rsid w:val="007F0072"/>
    <w:rsid w:val="007F2EB6"/>
    <w:rsid w:val="007F54C3"/>
    <w:rsid w:val="00802949"/>
    <w:rsid w:val="0080301E"/>
    <w:rsid w:val="0080313A"/>
    <w:rsid w:val="0080365F"/>
    <w:rsid w:val="00812BE5"/>
    <w:rsid w:val="00817429"/>
    <w:rsid w:val="00821514"/>
    <w:rsid w:val="00824591"/>
    <w:rsid w:val="00824AED"/>
    <w:rsid w:val="00827820"/>
    <w:rsid w:val="00831B8B"/>
    <w:rsid w:val="0083405D"/>
    <w:rsid w:val="00834343"/>
    <w:rsid w:val="008352D4"/>
    <w:rsid w:val="008415B0"/>
    <w:rsid w:val="00842028"/>
    <w:rsid w:val="00843465"/>
    <w:rsid w:val="008460B6"/>
    <w:rsid w:val="00850C9D"/>
    <w:rsid w:val="00852B59"/>
    <w:rsid w:val="008563FF"/>
    <w:rsid w:val="0086013B"/>
    <w:rsid w:val="008611DD"/>
    <w:rsid w:val="00866867"/>
    <w:rsid w:val="00872257"/>
    <w:rsid w:val="008753E6"/>
    <w:rsid w:val="0087738C"/>
    <w:rsid w:val="008802AF"/>
    <w:rsid w:val="00881926"/>
    <w:rsid w:val="0088318F"/>
    <w:rsid w:val="0088331D"/>
    <w:rsid w:val="008852B0"/>
    <w:rsid w:val="00885AE7"/>
    <w:rsid w:val="00886B60"/>
    <w:rsid w:val="00887889"/>
    <w:rsid w:val="008901EE"/>
    <w:rsid w:val="008920FF"/>
    <w:rsid w:val="00896A10"/>
    <w:rsid w:val="008971B5"/>
    <w:rsid w:val="008A2856"/>
    <w:rsid w:val="008A3613"/>
    <w:rsid w:val="008A5D26"/>
    <w:rsid w:val="008A6B13"/>
    <w:rsid w:val="008B2866"/>
    <w:rsid w:val="008B3859"/>
    <w:rsid w:val="008B436D"/>
    <w:rsid w:val="008B4E49"/>
    <w:rsid w:val="008B65E4"/>
    <w:rsid w:val="008B7712"/>
    <w:rsid w:val="008B7B26"/>
    <w:rsid w:val="008C3524"/>
    <w:rsid w:val="008C4061"/>
    <w:rsid w:val="008C4229"/>
    <w:rsid w:val="008C492A"/>
    <w:rsid w:val="008C5BE0"/>
    <w:rsid w:val="008C7233"/>
    <w:rsid w:val="008D2434"/>
    <w:rsid w:val="008D32C8"/>
    <w:rsid w:val="008E171D"/>
    <w:rsid w:val="008E2785"/>
    <w:rsid w:val="008E78A3"/>
    <w:rsid w:val="008F0654"/>
    <w:rsid w:val="008F06CB"/>
    <w:rsid w:val="008F612A"/>
    <w:rsid w:val="0090293D"/>
    <w:rsid w:val="009034DE"/>
    <w:rsid w:val="0090605D"/>
    <w:rsid w:val="00906419"/>
    <w:rsid w:val="00912889"/>
    <w:rsid w:val="00913A42"/>
    <w:rsid w:val="009143DB"/>
    <w:rsid w:val="00915065"/>
    <w:rsid w:val="00917CE5"/>
    <w:rsid w:val="00920642"/>
    <w:rsid w:val="009217C0"/>
    <w:rsid w:val="00925241"/>
    <w:rsid w:val="00925CEC"/>
    <w:rsid w:val="0092794E"/>
    <w:rsid w:val="00930D30"/>
    <w:rsid w:val="009332A2"/>
    <w:rsid w:val="00933784"/>
    <w:rsid w:val="00933B77"/>
    <w:rsid w:val="009345D7"/>
    <w:rsid w:val="00936F21"/>
    <w:rsid w:val="0093790B"/>
    <w:rsid w:val="00946DD0"/>
    <w:rsid w:val="009509E6"/>
    <w:rsid w:val="00952018"/>
    <w:rsid w:val="00952800"/>
    <w:rsid w:val="0095300D"/>
    <w:rsid w:val="00956812"/>
    <w:rsid w:val="0095719A"/>
    <w:rsid w:val="009623E9"/>
    <w:rsid w:val="00963C74"/>
    <w:rsid w:val="00963EEB"/>
    <w:rsid w:val="009648BC"/>
    <w:rsid w:val="00965F88"/>
    <w:rsid w:val="0096759E"/>
    <w:rsid w:val="00984E03"/>
    <w:rsid w:val="00987E85"/>
    <w:rsid w:val="009971D6"/>
    <w:rsid w:val="009A0D12"/>
    <w:rsid w:val="009A1987"/>
    <w:rsid w:val="009A2BEE"/>
    <w:rsid w:val="009A4C24"/>
    <w:rsid w:val="009A5289"/>
    <w:rsid w:val="009A7A53"/>
    <w:rsid w:val="009B0402"/>
    <w:rsid w:val="009B0B75"/>
    <w:rsid w:val="009B16DF"/>
    <w:rsid w:val="009B4CB2"/>
    <w:rsid w:val="009B6701"/>
    <w:rsid w:val="009B6EF7"/>
    <w:rsid w:val="009B7000"/>
    <w:rsid w:val="009B70A2"/>
    <w:rsid w:val="009B739C"/>
    <w:rsid w:val="009C328C"/>
    <w:rsid w:val="009C4444"/>
    <w:rsid w:val="009C79AD"/>
    <w:rsid w:val="009C7CA6"/>
    <w:rsid w:val="009D0D03"/>
    <w:rsid w:val="009D182D"/>
    <w:rsid w:val="009D3316"/>
    <w:rsid w:val="009D55AA"/>
    <w:rsid w:val="009E3CE0"/>
    <w:rsid w:val="009E3E77"/>
    <w:rsid w:val="009E3FAB"/>
    <w:rsid w:val="009E5B3F"/>
    <w:rsid w:val="009E7C14"/>
    <w:rsid w:val="009E7D90"/>
    <w:rsid w:val="009F1AB0"/>
    <w:rsid w:val="009F37F4"/>
    <w:rsid w:val="009F501D"/>
    <w:rsid w:val="00A039D5"/>
    <w:rsid w:val="00A046AD"/>
    <w:rsid w:val="00A079C1"/>
    <w:rsid w:val="00A130FD"/>
    <w:rsid w:val="00A13D6D"/>
    <w:rsid w:val="00A14769"/>
    <w:rsid w:val="00A16151"/>
    <w:rsid w:val="00A16EC6"/>
    <w:rsid w:val="00A17C06"/>
    <w:rsid w:val="00A21706"/>
    <w:rsid w:val="00A24FCC"/>
    <w:rsid w:val="00A26A90"/>
    <w:rsid w:val="00A26B27"/>
    <w:rsid w:val="00A30E4F"/>
    <w:rsid w:val="00A3310E"/>
    <w:rsid w:val="00A333A0"/>
    <w:rsid w:val="00A37E70"/>
    <w:rsid w:val="00A40DF0"/>
    <w:rsid w:val="00A437E1"/>
    <w:rsid w:val="00A4685E"/>
    <w:rsid w:val="00A50CD4"/>
    <w:rsid w:val="00A51191"/>
    <w:rsid w:val="00A56F07"/>
    <w:rsid w:val="00A5762C"/>
    <w:rsid w:val="00A600FC"/>
    <w:rsid w:val="00A60BCA"/>
    <w:rsid w:val="00A638DA"/>
    <w:rsid w:val="00A65E00"/>
    <w:rsid w:val="00A66A78"/>
    <w:rsid w:val="00A7436E"/>
    <w:rsid w:val="00A74E96"/>
    <w:rsid w:val="00A75A8E"/>
    <w:rsid w:val="00A83676"/>
    <w:rsid w:val="00A83B7B"/>
    <w:rsid w:val="00A84274"/>
    <w:rsid w:val="00A850F3"/>
    <w:rsid w:val="00A864E3"/>
    <w:rsid w:val="00A94574"/>
    <w:rsid w:val="00A95936"/>
    <w:rsid w:val="00A96265"/>
    <w:rsid w:val="00A97084"/>
    <w:rsid w:val="00AA1C2C"/>
    <w:rsid w:val="00AA35F6"/>
    <w:rsid w:val="00AA667C"/>
    <w:rsid w:val="00AA6E91"/>
    <w:rsid w:val="00AB047E"/>
    <w:rsid w:val="00AB0B0A"/>
    <w:rsid w:val="00AB0BB7"/>
    <w:rsid w:val="00AB22C6"/>
    <w:rsid w:val="00AB67FC"/>
    <w:rsid w:val="00AC00F2"/>
    <w:rsid w:val="00AC151C"/>
    <w:rsid w:val="00AC31B5"/>
    <w:rsid w:val="00AC4EA1"/>
    <w:rsid w:val="00AC5381"/>
    <w:rsid w:val="00AC5920"/>
    <w:rsid w:val="00AD00A4"/>
    <w:rsid w:val="00AD0E65"/>
    <w:rsid w:val="00AD2BF2"/>
    <w:rsid w:val="00AD4E90"/>
    <w:rsid w:val="00AD5422"/>
    <w:rsid w:val="00AE4179"/>
    <w:rsid w:val="00AE4425"/>
    <w:rsid w:val="00AE650F"/>
    <w:rsid w:val="00AE7D16"/>
    <w:rsid w:val="00AF044A"/>
    <w:rsid w:val="00AF4CAA"/>
    <w:rsid w:val="00AF571A"/>
    <w:rsid w:val="00AF60A0"/>
    <w:rsid w:val="00AF67FC"/>
    <w:rsid w:val="00AF7DF5"/>
    <w:rsid w:val="00B006E5"/>
    <w:rsid w:val="00B024C2"/>
    <w:rsid w:val="00B07700"/>
    <w:rsid w:val="00B1528C"/>
    <w:rsid w:val="00B21487"/>
    <w:rsid w:val="00B232D1"/>
    <w:rsid w:val="00B24DB5"/>
    <w:rsid w:val="00B31F9E"/>
    <w:rsid w:val="00B3268F"/>
    <w:rsid w:val="00B32C2C"/>
    <w:rsid w:val="00B33A1A"/>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1B5D"/>
    <w:rsid w:val="00B935A4"/>
    <w:rsid w:val="00BA561A"/>
    <w:rsid w:val="00BB1E19"/>
    <w:rsid w:val="00BB21D1"/>
    <w:rsid w:val="00BB32F2"/>
    <w:rsid w:val="00BB4338"/>
    <w:rsid w:val="00BB6C0E"/>
    <w:rsid w:val="00BC11E5"/>
    <w:rsid w:val="00BC4FFD"/>
    <w:rsid w:val="00BC52FD"/>
    <w:rsid w:val="00BC6E62"/>
    <w:rsid w:val="00BC7443"/>
    <w:rsid w:val="00BD0648"/>
    <w:rsid w:val="00BD1040"/>
    <w:rsid w:val="00BD34AA"/>
    <w:rsid w:val="00BE1B8B"/>
    <w:rsid w:val="00BE2A18"/>
    <w:rsid w:val="00BE41EC"/>
    <w:rsid w:val="00BE56FB"/>
    <w:rsid w:val="00BF29E4"/>
    <w:rsid w:val="00BF3DDE"/>
    <w:rsid w:val="00BF6589"/>
    <w:rsid w:val="00BF6F7F"/>
    <w:rsid w:val="00C00647"/>
    <w:rsid w:val="00C02764"/>
    <w:rsid w:val="00C04CEF"/>
    <w:rsid w:val="00C0662F"/>
    <w:rsid w:val="00C11943"/>
    <w:rsid w:val="00C12E96"/>
    <w:rsid w:val="00C16141"/>
    <w:rsid w:val="00C2363F"/>
    <w:rsid w:val="00C236C8"/>
    <w:rsid w:val="00C260B1"/>
    <w:rsid w:val="00C26E56"/>
    <w:rsid w:val="00C31406"/>
    <w:rsid w:val="00C37194"/>
    <w:rsid w:val="00C40637"/>
    <w:rsid w:val="00C40F6C"/>
    <w:rsid w:val="00C44426"/>
    <w:rsid w:val="00C445F3"/>
    <w:rsid w:val="00C451F4"/>
    <w:rsid w:val="00C45B77"/>
    <w:rsid w:val="00C45EB1"/>
    <w:rsid w:val="00C53AF4"/>
    <w:rsid w:val="00C54A3A"/>
    <w:rsid w:val="00C55566"/>
    <w:rsid w:val="00C72223"/>
    <w:rsid w:val="00C72371"/>
    <w:rsid w:val="00C76417"/>
    <w:rsid w:val="00C7726F"/>
    <w:rsid w:val="00C823DA"/>
    <w:rsid w:val="00C8259F"/>
    <w:rsid w:val="00C82746"/>
    <w:rsid w:val="00C84C47"/>
    <w:rsid w:val="00C86AFA"/>
    <w:rsid w:val="00C96B4C"/>
    <w:rsid w:val="00CB18D0"/>
    <w:rsid w:val="00CB24F5"/>
    <w:rsid w:val="00CB2663"/>
    <w:rsid w:val="00CB3BBE"/>
    <w:rsid w:val="00CB59E9"/>
    <w:rsid w:val="00CC0D6A"/>
    <w:rsid w:val="00CC3831"/>
    <w:rsid w:val="00CC519B"/>
    <w:rsid w:val="00CD12C1"/>
    <w:rsid w:val="00CD214E"/>
    <w:rsid w:val="00CD46FA"/>
    <w:rsid w:val="00CD5973"/>
    <w:rsid w:val="00CD64E6"/>
    <w:rsid w:val="00CE21FB"/>
    <w:rsid w:val="00CE31A6"/>
    <w:rsid w:val="00CF09AA"/>
    <w:rsid w:val="00CF4813"/>
    <w:rsid w:val="00CF5233"/>
    <w:rsid w:val="00CF76C0"/>
    <w:rsid w:val="00D029B8"/>
    <w:rsid w:val="00D02F60"/>
    <w:rsid w:val="00D0352D"/>
    <w:rsid w:val="00D0464E"/>
    <w:rsid w:val="00D07A7B"/>
    <w:rsid w:val="00D10E06"/>
    <w:rsid w:val="00D16820"/>
    <w:rsid w:val="00D169C8"/>
    <w:rsid w:val="00D1793F"/>
    <w:rsid w:val="00D235EA"/>
    <w:rsid w:val="00D247A9"/>
    <w:rsid w:val="00D32721"/>
    <w:rsid w:val="00D328DC"/>
    <w:rsid w:val="00D3772F"/>
    <w:rsid w:val="00D402FB"/>
    <w:rsid w:val="00D434DF"/>
    <w:rsid w:val="00D465E5"/>
    <w:rsid w:val="00D47D7A"/>
    <w:rsid w:val="00D50ABD"/>
    <w:rsid w:val="00D5661C"/>
    <w:rsid w:val="00D57791"/>
    <w:rsid w:val="00D6046A"/>
    <w:rsid w:val="00D63AC5"/>
    <w:rsid w:val="00D65872"/>
    <w:rsid w:val="00D66863"/>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A3FDD"/>
    <w:rsid w:val="00DA7017"/>
    <w:rsid w:val="00DA7028"/>
    <w:rsid w:val="00DB1AD2"/>
    <w:rsid w:val="00DB2B58"/>
    <w:rsid w:val="00DB5206"/>
    <w:rsid w:val="00DB6276"/>
    <w:rsid w:val="00DB63F5"/>
    <w:rsid w:val="00DC1C6B"/>
    <w:rsid w:val="00DC2C2E"/>
    <w:rsid w:val="00DC4AF0"/>
    <w:rsid w:val="00DC6583"/>
    <w:rsid w:val="00DC7886"/>
    <w:rsid w:val="00DD0CF2"/>
    <w:rsid w:val="00DE09EA"/>
    <w:rsid w:val="00DE1554"/>
    <w:rsid w:val="00DE590F"/>
    <w:rsid w:val="00DE7DC1"/>
    <w:rsid w:val="00DF3F7E"/>
    <w:rsid w:val="00DF7648"/>
    <w:rsid w:val="00E00E29"/>
    <w:rsid w:val="00E02BAB"/>
    <w:rsid w:val="00E04CEB"/>
    <w:rsid w:val="00E060BC"/>
    <w:rsid w:val="00E11420"/>
    <w:rsid w:val="00E170B7"/>
    <w:rsid w:val="00E177DD"/>
    <w:rsid w:val="00E20900"/>
    <w:rsid w:val="00E20C7F"/>
    <w:rsid w:val="00E2396E"/>
    <w:rsid w:val="00E24728"/>
    <w:rsid w:val="00E276AC"/>
    <w:rsid w:val="00E2778D"/>
    <w:rsid w:val="00E34A35"/>
    <w:rsid w:val="00E37C2F"/>
    <w:rsid w:val="00E41C28"/>
    <w:rsid w:val="00E4346C"/>
    <w:rsid w:val="00E46308"/>
    <w:rsid w:val="00E51E17"/>
    <w:rsid w:val="00E52DAB"/>
    <w:rsid w:val="00E539B0"/>
    <w:rsid w:val="00E5437B"/>
    <w:rsid w:val="00E55994"/>
    <w:rsid w:val="00E60C66"/>
    <w:rsid w:val="00E6164D"/>
    <w:rsid w:val="00E618C9"/>
    <w:rsid w:val="00E6307C"/>
    <w:rsid w:val="00E636FA"/>
    <w:rsid w:val="00E6590C"/>
    <w:rsid w:val="00E66C50"/>
    <w:rsid w:val="00E679D3"/>
    <w:rsid w:val="00E71208"/>
    <w:rsid w:val="00E71444"/>
    <w:rsid w:val="00E72D68"/>
    <w:rsid w:val="00E75DDA"/>
    <w:rsid w:val="00E773E8"/>
    <w:rsid w:val="00E83ADD"/>
    <w:rsid w:val="00E84F38"/>
    <w:rsid w:val="00E85623"/>
    <w:rsid w:val="00E91FAE"/>
    <w:rsid w:val="00E96E3F"/>
    <w:rsid w:val="00EA270C"/>
    <w:rsid w:val="00EA3B08"/>
    <w:rsid w:val="00EA532E"/>
    <w:rsid w:val="00EB06D9"/>
    <w:rsid w:val="00EB192B"/>
    <w:rsid w:val="00EB19ED"/>
    <w:rsid w:val="00EB1CAB"/>
    <w:rsid w:val="00EB73EF"/>
    <w:rsid w:val="00EB7D45"/>
    <w:rsid w:val="00EC12D5"/>
    <w:rsid w:val="00EC4265"/>
    <w:rsid w:val="00EC4CEB"/>
    <w:rsid w:val="00ED2072"/>
    <w:rsid w:val="00ED2AE0"/>
    <w:rsid w:val="00ED5553"/>
    <w:rsid w:val="00ED5E36"/>
    <w:rsid w:val="00ED6961"/>
    <w:rsid w:val="00EE74AD"/>
    <w:rsid w:val="00EF0B96"/>
    <w:rsid w:val="00EF3486"/>
    <w:rsid w:val="00EF47AF"/>
    <w:rsid w:val="00EF53B6"/>
    <w:rsid w:val="00EF6EEF"/>
    <w:rsid w:val="00F00B73"/>
    <w:rsid w:val="00F10BA4"/>
    <w:rsid w:val="00F115CA"/>
    <w:rsid w:val="00F13FE2"/>
    <w:rsid w:val="00F14EBA"/>
    <w:rsid w:val="00F1510F"/>
    <w:rsid w:val="00F1533A"/>
    <w:rsid w:val="00F15E5A"/>
    <w:rsid w:val="00F16DE1"/>
    <w:rsid w:val="00F17F0A"/>
    <w:rsid w:val="00F2668F"/>
    <w:rsid w:val="00F2742F"/>
    <w:rsid w:val="00F2753B"/>
    <w:rsid w:val="00F3378C"/>
    <w:rsid w:val="00F340B2"/>
    <w:rsid w:val="00F43390"/>
    <w:rsid w:val="00F443B2"/>
    <w:rsid w:val="00F458D8"/>
    <w:rsid w:val="00F50237"/>
    <w:rsid w:val="00F51502"/>
    <w:rsid w:val="00F53596"/>
    <w:rsid w:val="00F55BA8"/>
    <w:rsid w:val="00F55DB1"/>
    <w:rsid w:val="00F56ACA"/>
    <w:rsid w:val="00F5725D"/>
    <w:rsid w:val="00F600FE"/>
    <w:rsid w:val="00F62E4D"/>
    <w:rsid w:val="00F6687E"/>
    <w:rsid w:val="00F66B34"/>
    <w:rsid w:val="00F675B9"/>
    <w:rsid w:val="00F711C9"/>
    <w:rsid w:val="00F74C59"/>
    <w:rsid w:val="00F826D1"/>
    <w:rsid w:val="00F82E30"/>
    <w:rsid w:val="00F831CB"/>
    <w:rsid w:val="00F848A3"/>
    <w:rsid w:val="00F84ACF"/>
    <w:rsid w:val="00F85742"/>
    <w:rsid w:val="00F85BF8"/>
    <w:rsid w:val="00F871CE"/>
    <w:rsid w:val="00F87802"/>
    <w:rsid w:val="00F92C0A"/>
    <w:rsid w:val="00F9415B"/>
    <w:rsid w:val="00F9581C"/>
    <w:rsid w:val="00FA13C2"/>
    <w:rsid w:val="00FA7F91"/>
    <w:rsid w:val="00FB121C"/>
    <w:rsid w:val="00FB1CDD"/>
    <w:rsid w:val="00FB25A6"/>
    <w:rsid w:val="00FB2C2F"/>
    <w:rsid w:val="00FB305C"/>
    <w:rsid w:val="00FC2E3D"/>
    <w:rsid w:val="00FC3BDE"/>
    <w:rsid w:val="00FD1DBE"/>
    <w:rsid w:val="00FD27B6"/>
    <w:rsid w:val="00FD3689"/>
    <w:rsid w:val="00FD42A3"/>
    <w:rsid w:val="00FD7041"/>
    <w:rsid w:val="00FD7468"/>
    <w:rsid w:val="00FD7CE0"/>
    <w:rsid w:val="00FE0B3B"/>
    <w:rsid w:val="00FE153A"/>
    <w:rsid w:val="00FE1BE2"/>
    <w:rsid w:val="00FE730A"/>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5C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7C0"/>
    <w:pPr>
      <w:widowControl w:val="0"/>
      <w:autoSpaceDE w:val="0"/>
      <w:autoSpaceDN w:val="0"/>
      <w:adjustRightInd w:val="0"/>
      <w:jc w:val="both"/>
    </w:pPr>
    <w:rPr>
      <w:rFonts w:ascii="Times New Roman" w:eastAsiaTheme="minorEastAsia" w:hAnsi="Times New Roman" w:cs="Arial"/>
      <w:szCs w:val="20"/>
    </w:rPr>
  </w:style>
  <w:style w:type="paragraph" w:styleId="Nagwek1">
    <w:name w:val="heading 1"/>
    <w:basedOn w:val="Normalny"/>
    <w:next w:val="Normalny"/>
    <w:link w:val="Nagwek1Znak"/>
    <w:uiPriority w:val="99"/>
    <w:rsid w:val="00500752"/>
    <w:pPr>
      <w:keepNext/>
      <w:keepLines/>
      <w:numPr>
        <w:numId w:val="38"/>
      </w:numPr>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6A748A"/>
    <w:pPr>
      <w:ind w:left="1497"/>
    </w:pPr>
  </w:style>
  <w:style w:type="paragraph" w:customStyle="1" w:styleId="ZTIRwPKTzmtirwpktartykuempunktem">
    <w:name w:val="Z/TIR_w_PKT – zm. tir. w pkt artykułem (punktem)"/>
    <w:basedOn w:val="TIRtiret"/>
    <w:uiPriority w:val="35"/>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7"/>
    <w:qFormat/>
    <w:rsid w:val="006A748A"/>
    <w:pPr>
      <w:ind w:left="1021"/>
    </w:pPr>
  </w:style>
  <w:style w:type="paragraph" w:customStyle="1" w:styleId="2TIRpodwjnytiret">
    <w:name w:val="2TIR – podwójny tiret"/>
    <w:basedOn w:val="TIRtiret"/>
    <w:uiPriority w:val="75"/>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8"/>
    <w:qFormat/>
    <w:rsid w:val="006A748A"/>
    <w:pPr>
      <w:ind w:left="1497"/>
    </w:pPr>
  </w:style>
  <w:style w:type="paragraph" w:customStyle="1" w:styleId="ZTIRwLITzmtirwlitartykuempunktem">
    <w:name w:val="Z/TIR_w_LIT – zm. tir. w lit. artykułem (punktem)"/>
    <w:basedOn w:val="TIRtiret"/>
    <w:uiPriority w:val="35"/>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8"/>
    <w:qFormat/>
    <w:rsid w:val="006A748A"/>
  </w:style>
  <w:style w:type="paragraph" w:customStyle="1" w:styleId="nowela">
    <w:name w:val="nowela"/>
    <w:basedOn w:val="ARTartustawynprozporzdzenia"/>
    <w:uiPriority w:val="99"/>
    <w:semiHidden/>
    <w:qFormat/>
    <w:rsid w:val="004C3F97"/>
    <w:pPr>
      <w:spacing w:before="60"/>
      <w:ind w:left="510"/>
    </w:pPr>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3"/>
    <w:qFormat/>
    <w:rsid w:val="006A748A"/>
    <w:pPr>
      <w:ind w:left="1020"/>
    </w:pPr>
  </w:style>
  <w:style w:type="paragraph" w:customStyle="1" w:styleId="ZARTzmartartykuempunktem">
    <w:name w:val="Z/ART(§) – zm. art. (§) artykułem (punktem)"/>
    <w:basedOn w:val="ARTartustawynprozporzdzenia"/>
    <w:uiPriority w:val="32"/>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11"/>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10"/>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8"/>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5"/>
    <w:qFormat/>
    <w:rsid w:val="006A748A"/>
    <w:pPr>
      <w:spacing w:before="0"/>
    </w:pPr>
    <w:rPr>
      <w:bCs/>
    </w:rPr>
  </w:style>
  <w:style w:type="paragraph" w:customStyle="1" w:styleId="PKTpunkt">
    <w:name w:val="PKT – punkt"/>
    <w:uiPriority w:val="16"/>
    <w:qFormat/>
    <w:rsid w:val="006A748A"/>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9"/>
    <w:qFormat/>
    <w:rsid w:val="006A748A"/>
    <w:pPr>
      <w:ind w:left="0" w:firstLine="0"/>
    </w:pPr>
  </w:style>
  <w:style w:type="paragraph" w:customStyle="1" w:styleId="LITlitera">
    <w:name w:val="LIT – litera"/>
    <w:basedOn w:val="PKTpunkt"/>
    <w:uiPriority w:val="17"/>
    <w:qFormat/>
    <w:rsid w:val="006A748A"/>
    <w:pPr>
      <w:ind w:left="986" w:hanging="476"/>
    </w:pPr>
  </w:style>
  <w:style w:type="paragraph" w:customStyle="1" w:styleId="CZWSPLITczwsplnaliter">
    <w:name w:val="CZ_WSP_LIT – część wspólna liter"/>
    <w:basedOn w:val="LITlitera"/>
    <w:next w:val="USTustnpkodeksu"/>
    <w:uiPriority w:val="20"/>
    <w:qFormat/>
    <w:rsid w:val="006A748A"/>
    <w:pPr>
      <w:ind w:left="510" w:firstLine="0"/>
    </w:pPr>
    <w:rPr>
      <w:szCs w:val="24"/>
    </w:rPr>
  </w:style>
  <w:style w:type="paragraph" w:customStyle="1" w:styleId="TIRtiret">
    <w:name w:val="TIR – tiret"/>
    <w:basedOn w:val="LITlitera"/>
    <w:uiPriority w:val="18"/>
    <w:qFormat/>
    <w:rsid w:val="006A748A"/>
    <w:pPr>
      <w:ind w:left="1384" w:hanging="397"/>
    </w:pPr>
  </w:style>
  <w:style w:type="paragraph" w:customStyle="1" w:styleId="CZWSPTIRczwsplnatiret">
    <w:name w:val="CZ_WSP_TIR – część wspólna tiret"/>
    <w:basedOn w:val="TIRtiret"/>
    <w:next w:val="USTustnpkodeksu"/>
    <w:uiPriority w:val="21"/>
    <w:qFormat/>
    <w:rsid w:val="006A748A"/>
    <w:pPr>
      <w:ind w:left="987" w:firstLine="0"/>
    </w:pPr>
  </w:style>
  <w:style w:type="paragraph" w:customStyle="1" w:styleId="CYTcytatnpprzysigi">
    <w:name w:val="CYT – cytat np. przysięgi"/>
    <w:basedOn w:val="USTustnpkodeksu"/>
    <w:next w:val="USTustnpkodeksu"/>
    <w:uiPriority w:val="23"/>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3"/>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4"/>
    <w:qFormat/>
    <w:rsid w:val="006A748A"/>
  </w:style>
  <w:style w:type="paragraph" w:customStyle="1" w:styleId="ZLITCZWSPTIRwLITzmczciwsptirwlitliter">
    <w:name w:val="Z_LIT/CZ_WSP_TIR_w_LIT – zm. części wsp. tir. w lit. literą"/>
    <w:basedOn w:val="CZWSPTIRczwsplnatiret"/>
    <w:next w:val="LITlitera"/>
    <w:uiPriority w:val="61"/>
    <w:qFormat/>
    <w:rsid w:val="006A748A"/>
    <w:pPr>
      <w:ind w:left="1463"/>
    </w:pPr>
  </w:style>
  <w:style w:type="paragraph" w:customStyle="1" w:styleId="ZLITTIRwLITzmtirwlitliter">
    <w:name w:val="Z_LIT/TIR_w_LIT – zm. tir. w lit. literą"/>
    <w:basedOn w:val="TIRtiret"/>
    <w:uiPriority w:val="58"/>
    <w:qFormat/>
    <w:rsid w:val="006A748A"/>
    <w:pPr>
      <w:ind w:left="1860"/>
    </w:pPr>
  </w:style>
  <w:style w:type="paragraph" w:customStyle="1" w:styleId="TYTDZOZNoznaczenietytuulubdziau">
    <w:name w:val="TYT(DZ)_OZN – oznaczenie tytułu lub działu"/>
    <w:next w:val="Normalny"/>
    <w:uiPriority w:val="12"/>
    <w:qFormat/>
    <w:rsid w:val="006A748A"/>
    <w:pPr>
      <w:keepNext/>
      <w:spacing w:before="120"/>
      <w:jc w:val="center"/>
    </w:pPr>
    <w:rPr>
      <w:rFonts w:eastAsiaTheme="minorEastAsia" w:cs="Arial"/>
      <w:bCs/>
      <w:caps/>
      <w:kern w:val="24"/>
    </w:rPr>
  </w:style>
  <w:style w:type="paragraph" w:customStyle="1" w:styleId="WMATFIZCHEMwzorymatfizlubchemiichlegendy">
    <w:name w:val="W_MAT(FIZ|CHEM) – wzory mat. (fiz. lub chem.) i ich legendy"/>
    <w:uiPriority w:val="22"/>
    <w:qFormat/>
    <w:rsid w:val="006A748A"/>
    <w:pPr>
      <w:ind w:left="986" w:hanging="476"/>
      <w:jc w:val="both"/>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30"/>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30"/>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5"/>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6"/>
    <w:qFormat/>
    <w:rsid w:val="006A748A"/>
    <w:pPr>
      <w:ind w:left="510"/>
    </w:pPr>
  </w:style>
  <w:style w:type="paragraph" w:customStyle="1" w:styleId="ZZLITzmianazmlit">
    <w:name w:val="ZZ/LIT – zmiana zm. lit."/>
    <w:basedOn w:val="ZZPKTzmianazmpkt"/>
    <w:uiPriority w:val="71"/>
    <w:qFormat/>
    <w:rsid w:val="006A748A"/>
    <w:pPr>
      <w:ind w:left="2370" w:hanging="476"/>
    </w:pPr>
  </w:style>
  <w:style w:type="paragraph" w:customStyle="1" w:styleId="ZZTIRzmianazmtir">
    <w:name w:val="ZZ/TIR – zmiana zm. tir."/>
    <w:basedOn w:val="ZZLITzmianazmlit"/>
    <w:uiPriority w:val="71"/>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31"/>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55"/>
    <w:qFormat/>
    <w:rsid w:val="006A748A"/>
    <w:pPr>
      <w:ind w:left="987"/>
    </w:pPr>
  </w:style>
  <w:style w:type="paragraph" w:customStyle="1" w:styleId="ZLITPKTzmpktliter">
    <w:name w:val="Z_LIT/PKT – zm. pkt literą"/>
    <w:basedOn w:val="PKTpunkt"/>
    <w:uiPriority w:val="56"/>
    <w:qFormat/>
    <w:rsid w:val="006A748A"/>
    <w:pPr>
      <w:ind w:left="1497"/>
    </w:pPr>
  </w:style>
  <w:style w:type="paragraph" w:customStyle="1" w:styleId="ZZCZWSPPKTzmianazmczciwsppkt">
    <w:name w:val="ZZ/CZ_WSP_PKT – zmiana. zm. części wsp. pkt"/>
    <w:basedOn w:val="ZZARTzmianazmart"/>
    <w:next w:val="ZPKTzmpktartykuempunktem"/>
    <w:uiPriority w:val="72"/>
    <w:qFormat/>
    <w:rsid w:val="006A748A"/>
    <w:pPr>
      <w:ind w:firstLine="0"/>
    </w:pPr>
  </w:style>
  <w:style w:type="paragraph" w:customStyle="1" w:styleId="ZLITLITzmlitliter">
    <w:name w:val="Z_LIT/LIT – zm. lit. literą"/>
    <w:basedOn w:val="LITlitera"/>
    <w:uiPriority w:val="57"/>
    <w:qFormat/>
    <w:rsid w:val="006A748A"/>
    <w:pPr>
      <w:ind w:left="1463"/>
    </w:pPr>
  </w:style>
  <w:style w:type="paragraph" w:customStyle="1" w:styleId="ZLITCZWSPPKTzmczciwsppktliter">
    <w:name w:val="Z_LIT/CZ_WSP_PKT – zm. części wsp. pkt literą"/>
    <w:basedOn w:val="CZWSPLITczwsplnaliter"/>
    <w:next w:val="LITlitera"/>
    <w:uiPriority w:val="60"/>
    <w:qFormat/>
    <w:rsid w:val="006A748A"/>
    <w:pPr>
      <w:ind w:left="987"/>
    </w:pPr>
  </w:style>
  <w:style w:type="paragraph" w:customStyle="1" w:styleId="ZLITTIRzmtirliter">
    <w:name w:val="Z_LIT/TIR – zm. tir. literą"/>
    <w:basedOn w:val="TIRtiret"/>
    <w:uiPriority w:val="58"/>
    <w:qFormat/>
    <w:rsid w:val="006A748A"/>
  </w:style>
  <w:style w:type="paragraph" w:customStyle="1" w:styleId="ZZCZWSPLITwPKTzmianazmczciwsplitwpkt">
    <w:name w:val="ZZ/CZ_WSP_LIT_w_PKT – zmiana zm. części wsp. lit. w pkt"/>
    <w:basedOn w:val="ZZLITwPKTzmianazmlitwpkt"/>
    <w:uiPriority w:val="73"/>
    <w:qFormat/>
    <w:rsid w:val="006A748A"/>
    <w:pPr>
      <w:ind w:left="2404" w:firstLine="0"/>
    </w:pPr>
  </w:style>
  <w:style w:type="paragraph" w:customStyle="1" w:styleId="ZLITLITwPKTzmlitwpktliter">
    <w:name w:val="Z_LIT/LIT_w_PKT – zm. lit. w pkt literą"/>
    <w:basedOn w:val="LITlitera"/>
    <w:uiPriority w:val="57"/>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61"/>
    <w:qFormat/>
    <w:rsid w:val="006A748A"/>
    <w:pPr>
      <w:ind w:left="1497"/>
    </w:pPr>
  </w:style>
  <w:style w:type="paragraph" w:customStyle="1" w:styleId="ZLITTIRwPKTzmtirwpktliter">
    <w:name w:val="Z_LIT/TIR_w_PKT – zm. tir. w pkt literą"/>
    <w:basedOn w:val="TIRtiret"/>
    <w:uiPriority w:val="58"/>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6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65"/>
    <w:qFormat/>
    <w:rsid w:val="006A748A"/>
    <w:pPr>
      <w:ind w:left="1859"/>
    </w:pPr>
  </w:style>
  <w:style w:type="paragraph" w:customStyle="1" w:styleId="ZTIRCZWSPPKTzmczciwsppkttiret">
    <w:name w:val="Z_TIR/CZ_WSP_PKT – zm. części wsp. pkt tiret"/>
    <w:basedOn w:val="CZWSPLITczwsplnaliter"/>
    <w:next w:val="TIRtiret"/>
    <w:uiPriority w:val="66"/>
    <w:qFormat/>
    <w:rsid w:val="006A748A"/>
    <w:pPr>
      <w:ind w:left="1383"/>
    </w:pPr>
  </w:style>
  <w:style w:type="paragraph" w:customStyle="1" w:styleId="ZTIRTIRzmtirtiret">
    <w:name w:val="Z_TIR/TIR – zm. tir. tiret"/>
    <w:basedOn w:val="TIRtiret"/>
    <w:uiPriority w:val="65"/>
    <w:qFormat/>
    <w:rsid w:val="006A748A"/>
    <w:pPr>
      <w:ind w:left="1780"/>
    </w:pPr>
  </w:style>
  <w:style w:type="paragraph" w:customStyle="1" w:styleId="ZZCZWSPTIRwPKTzmianazmczciwsptirwpkt">
    <w:name w:val="ZZ/CZ_WSP_TIR_w_PKT – zmiana zm. części wsp. tir. w pkt"/>
    <w:basedOn w:val="ZZTIRwPKTzmianazmtirwpkt"/>
    <w:uiPriority w:val="74"/>
    <w:qFormat/>
    <w:rsid w:val="006A748A"/>
    <w:pPr>
      <w:ind w:left="2880" w:firstLine="0"/>
    </w:pPr>
  </w:style>
  <w:style w:type="paragraph" w:customStyle="1" w:styleId="ZZTIRwLITzmianazmtirwlit">
    <w:name w:val="ZZ/TIR_w_LIT – zmiana zm. tir. w lit."/>
    <w:basedOn w:val="ZZTIRzmianazmtir"/>
    <w:uiPriority w:val="71"/>
    <w:qFormat/>
    <w:rsid w:val="006A748A"/>
    <w:pPr>
      <w:ind w:left="2767"/>
    </w:pPr>
  </w:style>
  <w:style w:type="paragraph" w:customStyle="1" w:styleId="ZTIRTIRwLITzmtirwlittiret">
    <w:name w:val="Z_TIR/TIR_w_LIT – zm. tir. w lit. tiret"/>
    <w:basedOn w:val="TIRtiret"/>
    <w:uiPriority w:val="65"/>
    <w:qFormat/>
    <w:rsid w:val="006A748A"/>
    <w:pPr>
      <w:ind w:left="2257"/>
    </w:pPr>
  </w:style>
  <w:style w:type="paragraph" w:customStyle="1" w:styleId="ZTIRCZWSPTIRwLITzmczciwsptirwlittiret">
    <w:name w:val="Z_TIR/CZ_WSP_TIR_w_LIT – zm. części wsp. tir. w lit. tiret"/>
    <w:basedOn w:val="CZWSPTIRczwsplnatiret"/>
    <w:next w:val="TIRtiret"/>
    <w:uiPriority w:val="68"/>
    <w:qFormat/>
    <w:rsid w:val="006A748A"/>
    <w:pPr>
      <w:ind w:left="1860"/>
    </w:pPr>
  </w:style>
  <w:style w:type="paragraph" w:customStyle="1" w:styleId="CZWSP2TIRczwsplnapodwjnychtiret">
    <w:name w:val="CZ_WSP_2TIR – część wspólna podwójnych tiret"/>
    <w:basedOn w:val="CZWSPTIRczwsplnatiret"/>
    <w:next w:val="TIRtiret"/>
    <w:uiPriority w:val="75"/>
    <w:qFormat/>
    <w:rsid w:val="006A748A"/>
    <w:pPr>
      <w:ind w:left="1780"/>
    </w:pPr>
  </w:style>
  <w:style w:type="paragraph" w:customStyle="1" w:styleId="Z2TIRzmpodwtirartykuempunktem">
    <w:name w:val="Z/2TIR – zm. podw. tir. artykułem (punktem)"/>
    <w:basedOn w:val="TIRtiret"/>
    <w:uiPriority w:val="75"/>
    <w:qFormat/>
    <w:rsid w:val="006A748A"/>
    <w:pPr>
      <w:ind w:left="907"/>
    </w:pPr>
  </w:style>
  <w:style w:type="paragraph" w:customStyle="1" w:styleId="ZZCZWSPTIRwLITzmianazmczciwsptirwlit">
    <w:name w:val="ZZ/CZ_WSP_TIR_w_LIT – zmiana zm. części wsp. tir. w lit."/>
    <w:basedOn w:val="ZZTIRwLITzmianazmtirwlit"/>
    <w:uiPriority w:val="74"/>
    <w:qFormat/>
    <w:rsid w:val="006A748A"/>
    <w:pPr>
      <w:ind w:left="2370" w:firstLine="0"/>
    </w:pPr>
  </w:style>
  <w:style w:type="paragraph" w:customStyle="1" w:styleId="ZLIT2TIRzmpodwtirliter">
    <w:name w:val="Z_LIT/2TIR – zm. podw. tir. literą"/>
    <w:basedOn w:val="TIRtiret"/>
    <w:uiPriority w:val="77"/>
    <w:qFormat/>
    <w:rsid w:val="006A748A"/>
  </w:style>
  <w:style w:type="paragraph" w:customStyle="1" w:styleId="ZTIR2TIRzmpodwtirtiret">
    <w:name w:val="Z_TIR/2TIR – zm. podw. tir. tiret"/>
    <w:basedOn w:val="TIRtiret"/>
    <w:uiPriority w:val="80"/>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9"/>
    <w:qFormat/>
    <w:rsid w:val="006A748A"/>
    <w:pPr>
      <w:ind w:left="1780"/>
    </w:pPr>
  </w:style>
  <w:style w:type="paragraph" w:customStyle="1" w:styleId="Z2TIRwPKTzmpodwtirwpktartykuempunktem">
    <w:name w:val="Z/2TIR_w_PKT – zm. podw. tir. w pkt artykułem (punktem)"/>
    <w:basedOn w:val="TIRtiret"/>
    <w:next w:val="ZPKTzmpktartykuempunktem"/>
    <w:uiPriority w:val="76"/>
    <w:qFormat/>
    <w:rsid w:val="006A748A"/>
    <w:pPr>
      <w:ind w:left="2291"/>
    </w:pPr>
  </w:style>
  <w:style w:type="paragraph" w:customStyle="1" w:styleId="ZTIRPKTzmpkttiret">
    <w:name w:val="Z_TIR/PKT – zm. pkt tiret"/>
    <w:basedOn w:val="PKTpunkt"/>
    <w:uiPriority w:val="64"/>
    <w:qFormat/>
    <w:rsid w:val="006A748A"/>
    <w:pPr>
      <w:ind w:left="1893"/>
    </w:pPr>
  </w:style>
  <w:style w:type="paragraph" w:customStyle="1" w:styleId="ZTIRLITwPKTzmlitwpkttiret">
    <w:name w:val="Z_TIR/LIT_w_PKT – zm. lit. w pkt tiret"/>
    <w:basedOn w:val="LITlitera"/>
    <w:uiPriority w:val="65"/>
    <w:qFormat/>
    <w:rsid w:val="006A748A"/>
    <w:pPr>
      <w:ind w:left="2336"/>
    </w:pPr>
  </w:style>
  <w:style w:type="paragraph" w:customStyle="1" w:styleId="ZTIRCZWSPLITwPKTzmczciwsplitwpkttiret">
    <w:name w:val="Z_TIR/CZ_WSP_LIT_w_PKT – zm. części wsp. lit. w pkt tiret"/>
    <w:basedOn w:val="CZWSPLITczwsplnaliter"/>
    <w:uiPriority w:val="67"/>
    <w:qFormat/>
    <w:rsid w:val="006A748A"/>
    <w:pPr>
      <w:ind w:left="1860"/>
    </w:pPr>
  </w:style>
  <w:style w:type="paragraph" w:customStyle="1" w:styleId="ZTIR2TIRwLITzmpodwtirwlittiret">
    <w:name w:val="Z_TIR/2TIR_w_LIT – zm. podw. tir. w lit. tiret"/>
    <w:basedOn w:val="TIRtiret"/>
    <w:uiPriority w:val="81"/>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2"/>
    <w:qFormat/>
    <w:rsid w:val="006A748A"/>
    <w:pPr>
      <w:ind w:left="2257"/>
    </w:pPr>
  </w:style>
  <w:style w:type="paragraph" w:customStyle="1" w:styleId="ZTIR2TIRwTIRzmpodwtirwtirtiret">
    <w:name w:val="Z_TIR/2TIR_w_TIR – zm. podw. tir. w tir. tiret"/>
    <w:basedOn w:val="TIRtiret"/>
    <w:uiPriority w:val="80"/>
    <w:qFormat/>
    <w:rsid w:val="006A748A"/>
    <w:pPr>
      <w:ind w:left="2177"/>
    </w:pPr>
  </w:style>
  <w:style w:type="paragraph" w:customStyle="1" w:styleId="ZTIRCZWSP2TIRwTIRzmczciwsppodwtirwtirtiret">
    <w:name w:val="Z_TIR/CZ_WSP_2TIR_w_TIR – zm. części wsp. podw. tir. w tir. tiret"/>
    <w:basedOn w:val="CZWSPTIRczwsplnatiret"/>
    <w:uiPriority w:val="81"/>
    <w:qFormat/>
    <w:rsid w:val="006A748A"/>
    <w:pPr>
      <w:ind w:left="1780"/>
    </w:pPr>
  </w:style>
  <w:style w:type="paragraph" w:customStyle="1" w:styleId="Z2TIRLITzmlitpodwjnymtiret">
    <w:name w:val="Z_2TIR/LIT – zm. lit. podwójnym tiret"/>
    <w:basedOn w:val="LITlitera"/>
    <w:uiPriority w:val="86"/>
    <w:qFormat/>
    <w:rsid w:val="006A748A"/>
    <w:pPr>
      <w:ind w:left="2256"/>
    </w:pPr>
  </w:style>
  <w:style w:type="paragraph" w:customStyle="1" w:styleId="ZZ2TIRwTIRzmianazmpodwtirwtir">
    <w:name w:val="ZZ/2TIR_w_TIR – zmiana zm. podw. tir. w tir."/>
    <w:basedOn w:val="ZZCZWSP2TIRzmianazmczciwsppodwtir"/>
    <w:uiPriority w:val="91"/>
    <w:qFormat/>
    <w:rsid w:val="006A748A"/>
    <w:pPr>
      <w:ind w:left="2688" w:hanging="397"/>
    </w:pPr>
  </w:style>
  <w:style w:type="paragraph" w:customStyle="1" w:styleId="ZZ2TIRwLITzmianazmpodwtirwlit">
    <w:name w:val="ZZ/2TIR_w_LIT – zmiana zm. podw. tir. w lit."/>
    <w:basedOn w:val="ZZ2TIRwTIRzmianazmpodwtirwtir"/>
    <w:uiPriority w:val="92"/>
    <w:qFormat/>
    <w:rsid w:val="006A748A"/>
    <w:pPr>
      <w:ind w:left="3164"/>
    </w:pPr>
  </w:style>
  <w:style w:type="paragraph" w:customStyle="1" w:styleId="Z2TIRTIRwLITzmtirwlitpodwjnymtiret">
    <w:name w:val="Z_2TIR/TIR_w_LIT – zm. tir. w lit. podwójnym tiret"/>
    <w:basedOn w:val="TIRtiret"/>
    <w:uiPriority w:val="86"/>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9"/>
    <w:qFormat/>
    <w:rsid w:val="006A748A"/>
    <w:pPr>
      <w:ind w:left="2257"/>
    </w:pPr>
  </w:style>
  <w:style w:type="paragraph" w:customStyle="1" w:styleId="ZZ2TIRwPKTzmianazmpodwtirwpkt">
    <w:name w:val="ZZ/2TIR_w_PKT – zmiana zm. podw. tir. w pkt"/>
    <w:basedOn w:val="ZZ2TIRwLITzmianazmpodwtirwlit"/>
    <w:uiPriority w:val="92"/>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7"/>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0"/>
    <w:qFormat/>
    <w:rsid w:val="006A748A"/>
    <w:pPr>
      <w:ind w:left="2177"/>
    </w:pPr>
  </w:style>
  <w:style w:type="paragraph" w:customStyle="1" w:styleId="Z2TIR2TIRwLITzmpodwtirwlitpodwjnymtiret">
    <w:name w:val="Z_2TIR/2TIR_w_LIT – zm. podw. tir. w lit. podwójnym tiret"/>
    <w:basedOn w:val="TIRtiret"/>
    <w:uiPriority w:val="88"/>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1"/>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30"/>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31"/>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70"/>
    <w:qFormat/>
    <w:rsid w:val="006A748A"/>
    <w:pPr>
      <w:ind w:left="1894"/>
    </w:pPr>
  </w:style>
  <w:style w:type="paragraph" w:customStyle="1" w:styleId="ZZPKTzmianazmpkt">
    <w:name w:val="ZZ/PKT – zmiana zm. pkt"/>
    <w:basedOn w:val="ZPKTzmpktartykuempunktem"/>
    <w:uiPriority w:val="70"/>
    <w:qFormat/>
    <w:rsid w:val="006A748A"/>
    <w:pPr>
      <w:ind w:left="2404"/>
    </w:pPr>
  </w:style>
  <w:style w:type="paragraph" w:customStyle="1" w:styleId="ZZLITwPKTzmianazmlitwpkt">
    <w:name w:val="ZZ/LIT_w_PKT – zmiana zm. lit. w pkt"/>
    <w:basedOn w:val="ZLITwPKTzmlitwpktartykuempunktem"/>
    <w:uiPriority w:val="71"/>
    <w:qFormat/>
    <w:rsid w:val="006A748A"/>
    <w:pPr>
      <w:ind w:left="2880"/>
    </w:pPr>
  </w:style>
  <w:style w:type="paragraph" w:customStyle="1" w:styleId="ZZTIRwPKTzmianazmtirwpkt">
    <w:name w:val="ZZ/TIR_w_PKT – zmiana zm. tir. w pkt"/>
    <w:basedOn w:val="ZTIRwPKTzmtirwpktartykuempunktem"/>
    <w:uiPriority w:val="71"/>
    <w:qFormat/>
    <w:rsid w:val="006A748A"/>
    <w:pPr>
      <w:ind w:left="3277"/>
    </w:p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6A748A"/>
    <w:pPr>
      <w:ind w:left="1497"/>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9"/>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61"/>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8"/>
    <w:qFormat/>
    <w:rsid w:val="006A748A"/>
    <w:rPr>
      <w:rFonts w:ascii="Times New Roman" w:hAnsi="Times New Roman"/>
    </w:rPr>
  </w:style>
  <w:style w:type="paragraph" w:customStyle="1" w:styleId="ZTIRTIRwPKTzmtirwpkttiret">
    <w:name w:val="Z_TIR/TIR_w_PKT – zm. tir. w pkt tiret"/>
    <w:basedOn w:val="ZTIRTIRwLITzmtirwlittiret"/>
    <w:uiPriority w:val="65"/>
    <w:qFormat/>
    <w:rsid w:val="006A748A"/>
    <w:pPr>
      <w:ind w:left="2733"/>
    </w:pPr>
  </w:style>
  <w:style w:type="paragraph" w:customStyle="1" w:styleId="ZTIRCZWSPTIRwPKTzmczciwsptirtiret">
    <w:name w:val="Z_TIR/CZ_WSP_TIR_w_PKT – zm. części wsp. tir. tiret"/>
    <w:basedOn w:val="ZTIRTIRwPKTzmtirwpkttiret"/>
    <w:next w:val="TIRtiret"/>
    <w:uiPriority w:val="68"/>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6A748A"/>
    <w:pPr>
      <w:ind w:left="510" w:firstLine="0"/>
    </w:pPr>
  </w:style>
  <w:style w:type="paragraph" w:customStyle="1" w:styleId="ROZDZODDZOZNoznaczenierozdziauluboddziau">
    <w:name w:val="ROZDZ(ODDZ)_OZN – oznaczenie rozdziału lub oddziału"/>
    <w:next w:val="ARTartustawynprozporzdzenia"/>
    <w:uiPriority w:val="13"/>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7"/>
    <w:qFormat/>
    <w:rsid w:val="006A748A"/>
    <w:pPr>
      <w:ind w:left="2177"/>
    </w:pPr>
  </w:style>
  <w:style w:type="paragraph" w:customStyle="1" w:styleId="Z2TIRTIRzmtirpodwjnymtiret">
    <w:name w:val="Z_2TIR/TIR – zm. tir. podwójnym tiret"/>
    <w:basedOn w:val="TIRtiret"/>
    <w:uiPriority w:val="86"/>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6A748A"/>
    <w:pPr>
      <w:ind w:left="1021"/>
    </w:pPr>
  </w:style>
  <w:style w:type="paragraph" w:customStyle="1" w:styleId="ZLITSKARNzmsankcjikarnejliter">
    <w:name w:val="Z_LIT/S_KARN – zm. sankcji karnej literą"/>
    <w:basedOn w:val="ZSKARNzmsankcjikarnejwszczeglnociwKodeksiekarnym"/>
    <w:uiPriority w:val="61"/>
    <w:qFormat/>
    <w:rsid w:val="006A748A"/>
    <w:pPr>
      <w:ind w:left="1497"/>
    </w:pPr>
  </w:style>
  <w:style w:type="paragraph" w:customStyle="1" w:styleId="ZCYTwARTUSTzmcytatuwrazzartlubust">
    <w:name w:val="Z/CYT_w_ART(§|UST) – zm. cytatu wraz z art. (§ lub ust.)"/>
    <w:basedOn w:val="CYTcytatnpprzysigi"/>
    <w:uiPriority w:val="39"/>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7"/>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6"/>
    <w:qFormat/>
    <w:rsid w:val="006A748A"/>
    <w:pPr>
      <w:ind w:left="1780"/>
    </w:pPr>
  </w:style>
  <w:style w:type="paragraph" w:customStyle="1" w:styleId="Z2TIRwTIRzmpodwtirwtirartykuempunktem">
    <w:name w:val="Z/2TIR_w_TIR – zm. podw. tir. w tir. artykułem (punktem)"/>
    <w:basedOn w:val="Z2TIRwLITzmpodwtirwlitartykuempunktem"/>
    <w:uiPriority w:val="75"/>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6"/>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7"/>
    <w:qFormat/>
    <w:rsid w:val="006A748A"/>
    <w:pPr>
      <w:ind w:left="1383" w:firstLine="0"/>
    </w:pPr>
  </w:style>
  <w:style w:type="paragraph" w:customStyle="1" w:styleId="ZLITCYTwUSTzmcytatunpprzysigiwustlubliter">
    <w:name w:val="Z_LIT/CYT_w_UST(§) – zm. cytatu np. przysięgi w ust. lub § literą"/>
    <w:basedOn w:val="ZCYTwARTUSTzmcytatuwrazzartlubust"/>
    <w:uiPriority w:val="62"/>
    <w:qFormat/>
    <w:rsid w:val="006A748A"/>
    <w:pPr>
      <w:ind w:left="14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24"/>
    <w:qFormat/>
    <w:rsid w:val="006A748A"/>
    <w:pPr>
      <w:ind w:left="568"/>
    </w:pPr>
  </w:style>
  <w:style w:type="paragraph" w:customStyle="1" w:styleId="ZODNONIKAzmtekstuodnonikaartykuempunktem">
    <w:name w:val="Z/ODNOŚNIKA – zm. tekstu odnośnika artykułem (punktem)"/>
    <w:basedOn w:val="ODNONIKtreodnonika"/>
    <w:uiPriority w:val="41"/>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41"/>
    <w:qFormat/>
    <w:rsid w:val="006A748A"/>
  </w:style>
  <w:style w:type="paragraph" w:customStyle="1" w:styleId="ZLIT2TIRwTIRzmpodwtirwtirliter">
    <w:name w:val="Z_LIT/2TIR_w_TIR – zm. podw. tir. w tir. literą"/>
    <w:basedOn w:val="ZLIT2TIRzmpodwtirliter"/>
    <w:uiPriority w:val="77"/>
    <w:qFormat/>
    <w:rsid w:val="006A748A"/>
    <w:pPr>
      <w:ind w:left="1780"/>
    </w:pPr>
  </w:style>
  <w:style w:type="paragraph" w:customStyle="1" w:styleId="ZLIT2TIRwLITzmpodwtirwlitliter">
    <w:name w:val="Z_LIT/2TIR_w_LIT – zm. podw. tir. w lit. literą"/>
    <w:basedOn w:val="ZLIT2TIRwTIRzmpodwtirwtirliter"/>
    <w:uiPriority w:val="78"/>
    <w:qFormat/>
    <w:rsid w:val="006A748A"/>
    <w:pPr>
      <w:ind w:left="2257"/>
    </w:pPr>
  </w:style>
  <w:style w:type="paragraph" w:customStyle="1" w:styleId="ZLIT2TIRwPKTzmpodwtirwpktliter">
    <w:name w:val="Z_LIT/2TIR_w_PKT – zm. podw. tir. w pkt literą"/>
    <w:basedOn w:val="ZLIT2TIRwLITzmpodwtirwlitliter"/>
    <w:uiPriority w:val="78"/>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6A748A"/>
    <w:pPr>
      <w:ind w:left="2370" w:firstLine="0"/>
    </w:pPr>
  </w:style>
  <w:style w:type="paragraph" w:customStyle="1" w:styleId="ZTIR2TIRwPKTzmpodwtirwpkttiret">
    <w:name w:val="Z_TIR/2TIR_w_PKT – zm. podw. tir. w pkt tiret"/>
    <w:basedOn w:val="ZTIR2TIRwLITzmpodwtirwlittiret"/>
    <w:uiPriority w:val="81"/>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2"/>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6"/>
    <w:qFormat/>
    <w:rsid w:val="006A748A"/>
  </w:style>
  <w:style w:type="paragraph" w:customStyle="1" w:styleId="ZLITCZWSP2TIRzmczciwsppodwtirliter">
    <w:name w:val="Z_LIT/CZ_WSP_2TIR – zm. części wsp. podw. tir. literą"/>
    <w:basedOn w:val="ZLITCZWSPPKTzmczciwsppktliter"/>
    <w:next w:val="LITlitera"/>
    <w:uiPriority w:val="78"/>
    <w:qFormat/>
    <w:rsid w:val="006A748A"/>
  </w:style>
  <w:style w:type="paragraph" w:customStyle="1" w:styleId="ZTIRCZWSP2TIRzmczciwsppodwtirtiret">
    <w:name w:val="Z_TIR/CZ_WSP_2TIR – zm. części wsp. podw. tir. tiret"/>
    <w:basedOn w:val="ZLITCZWSP2TIRzmczciwsppodwtirliter"/>
    <w:next w:val="TIRtiret"/>
    <w:uiPriority w:val="81"/>
    <w:qFormat/>
    <w:rsid w:val="006A748A"/>
  </w:style>
  <w:style w:type="paragraph" w:customStyle="1" w:styleId="ZZ2TIRzmianazmpodwtir">
    <w:name w:val="ZZ/2TIR – zmiana zm. podw. tir."/>
    <w:basedOn w:val="ZZCZWSP2TIRzmianazmczciwsppodwtir"/>
    <w:uiPriority w:val="91"/>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6A748A"/>
  </w:style>
  <w:style w:type="paragraph" w:customStyle="1" w:styleId="ZCZWSPTIRzmczciwsptirartykuempunktem">
    <w:name w:val="Z/CZ_WSP_TIR – zm. części wsp. tir. artykułem (punktem)"/>
    <w:basedOn w:val="ZCZWSPPKTzmczciwsppktartykuempunktem"/>
    <w:next w:val="PKTpunkt"/>
    <w:uiPriority w:val="37"/>
    <w:qFormat/>
    <w:rsid w:val="006A748A"/>
  </w:style>
  <w:style w:type="paragraph" w:customStyle="1" w:styleId="ZLITCZWSPLITzmczciwsplitliter">
    <w:name w:val="Z_LIT/CZ_WSP_LIT – zm. części wsp. lit. literą"/>
    <w:basedOn w:val="ZLITCZWSPPKTzmczciwsppktliter"/>
    <w:next w:val="LITlitera"/>
    <w:uiPriority w:val="61"/>
    <w:qFormat/>
    <w:rsid w:val="006A748A"/>
  </w:style>
  <w:style w:type="paragraph" w:customStyle="1" w:styleId="ZLITCZWSPTIRzmczciwsptirliter">
    <w:name w:val="Z_LIT/CZ_WSP_TIR – zm. części wsp. tir. literą"/>
    <w:basedOn w:val="ZLITCZWSPPKTzmczciwsppktliter"/>
    <w:next w:val="LITlitera"/>
    <w:uiPriority w:val="61"/>
    <w:qFormat/>
    <w:rsid w:val="006A748A"/>
  </w:style>
  <w:style w:type="paragraph" w:customStyle="1" w:styleId="ZTIRCZWSPLITzmczciwsplittiret">
    <w:name w:val="Z_TIR/CZ_WSP_LIT – zm. części wsp. lit. tiret"/>
    <w:basedOn w:val="ZTIRCZWSPPKTzmczciwsppkttiret"/>
    <w:next w:val="TIRtiret"/>
    <w:uiPriority w:val="67"/>
    <w:qFormat/>
    <w:rsid w:val="006A748A"/>
  </w:style>
  <w:style w:type="paragraph" w:customStyle="1" w:styleId="ZTIRCZWSPTIRzmczciwsptirtiret">
    <w:name w:val="Z_TIR/CZ_WSP_TIR – zm. części wsp. tir. tiret"/>
    <w:basedOn w:val="ZTIRCZWSPPKTzmczciwsppkttiret"/>
    <w:next w:val="TIRtiret"/>
    <w:uiPriority w:val="68"/>
    <w:qFormat/>
    <w:rsid w:val="006A748A"/>
  </w:style>
  <w:style w:type="paragraph" w:customStyle="1" w:styleId="ZZCZWSPLITzmianazmczciwsplit">
    <w:name w:val="ZZ/CZ_WSP_LIT – zmiana. zm. części wsp. lit."/>
    <w:basedOn w:val="ZZCZWSPPKTzmianazmczciwsppkt"/>
    <w:uiPriority w:val="73"/>
    <w:qFormat/>
    <w:rsid w:val="006A748A"/>
  </w:style>
  <w:style w:type="paragraph" w:customStyle="1" w:styleId="ZZCZWSPTIRzmianazmczciwsptir">
    <w:name w:val="ZZ/CZ_WSP_TIR – zmiana. zm. części wsp. tir."/>
    <w:basedOn w:val="ZZCZWSPPKTzmianazmczciwsppkt"/>
    <w:uiPriority w:val="73"/>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9"/>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90"/>
    <w:qFormat/>
    <w:rsid w:val="006A748A"/>
  </w:style>
  <w:style w:type="paragraph" w:customStyle="1" w:styleId="ZUSTzmustartykuempunktem">
    <w:name w:val="Z/UST(§) – zm. ust. (§) artykułem (punktem)"/>
    <w:basedOn w:val="ZARTzmartartykuempunktem"/>
    <w:uiPriority w:val="32"/>
    <w:qFormat/>
    <w:rsid w:val="006A748A"/>
  </w:style>
  <w:style w:type="paragraph" w:customStyle="1" w:styleId="ZZUSTzmianazmust">
    <w:name w:val="ZZ/UST(§) – zmiana zm. ust. (§)"/>
    <w:basedOn w:val="ZZARTzmianazmart"/>
    <w:uiPriority w:val="70"/>
    <w:qFormat/>
    <w:rsid w:val="006A748A"/>
  </w:style>
  <w:style w:type="paragraph" w:customStyle="1" w:styleId="TYTDZPRZEDMprzedmiotregulacjitytuulubdziau">
    <w:name w:val="TYT(DZ)_PRZEDM – przedmiot regulacji tytułu lub działu"/>
    <w:next w:val="ARTartustawynprozporzdzenia"/>
    <w:uiPriority w:val="12"/>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9"/>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8"/>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8"/>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8"/>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9"/>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9"/>
    <w:qFormat/>
    <w:rsid w:val="006A748A"/>
    <w:pPr>
      <w:ind w:left="1894"/>
    </w:pPr>
  </w:style>
  <w:style w:type="paragraph" w:customStyle="1" w:styleId="TEKSTWTABELItekstzwcitympierwwierszem">
    <w:name w:val="TEKST_W_TABELI – tekst z wciętym pierw. wierszem"/>
    <w:basedOn w:val="USTustnpkodeksu"/>
    <w:uiPriority w:val="27"/>
    <w:qFormat/>
    <w:rsid w:val="006A748A"/>
    <w:rPr>
      <w:kern w:val="24"/>
    </w:rPr>
  </w:style>
  <w:style w:type="paragraph" w:customStyle="1" w:styleId="P1wTABELIpoziom1numeracjiwtabeli">
    <w:name w:val="P1_w_TABELI – poziom 1 numeracji w tabeli"/>
    <w:basedOn w:val="PKTpunkt"/>
    <w:uiPriority w:val="28"/>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6A748A"/>
    <w:pPr>
      <w:ind w:left="0" w:firstLine="0"/>
    </w:pPr>
  </w:style>
  <w:style w:type="paragraph" w:customStyle="1" w:styleId="P2wTABELIpoziom2numeracjiwtabeli">
    <w:name w:val="P2_w_TABELI – poziom 2 numeracji w tabeli"/>
    <w:basedOn w:val="P1wTABELIpoziom1numeracjiwtabeli"/>
    <w:uiPriority w:val="28"/>
    <w:qFormat/>
    <w:rsid w:val="006A748A"/>
    <w:pPr>
      <w:ind w:left="794"/>
    </w:pPr>
  </w:style>
  <w:style w:type="paragraph" w:customStyle="1" w:styleId="P3wTABELIpoziom3numeracjiwtabeli">
    <w:name w:val="P3_w_TABELI – poziom 3 numeracji w tabeli"/>
    <w:basedOn w:val="P2wTABELIpoziom2numeracjiwtabeli"/>
    <w:uiPriority w:val="28"/>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6A748A"/>
    <w:pPr>
      <w:ind w:left="1191"/>
    </w:pPr>
  </w:style>
  <w:style w:type="paragraph" w:customStyle="1" w:styleId="P4wTABELIpoziom4numeracjiwtabeli">
    <w:name w:val="P4_w_TABELI – poziom 4 numeracji w tabeli"/>
    <w:basedOn w:val="P3wTABELIpoziom3numeracjiwtabeli"/>
    <w:uiPriority w:val="28"/>
    <w:qFormat/>
    <w:rsid w:val="006A748A"/>
    <w:pPr>
      <w:ind w:left="1588"/>
    </w:pPr>
  </w:style>
  <w:style w:type="paragraph" w:customStyle="1" w:styleId="TYTTABELItytutabeli">
    <w:name w:val="TYT_TABELI – tytuł tabeli"/>
    <w:basedOn w:val="TYTDZOZNoznaczenietytuulubdziau"/>
    <w:uiPriority w:val="27"/>
    <w:qFormat/>
    <w:rsid w:val="006A748A"/>
    <w:rPr>
      <w:b/>
    </w:rPr>
  </w:style>
  <w:style w:type="paragraph" w:customStyle="1" w:styleId="OZNPROJEKTUwskazaniedatylubwersjiprojektu">
    <w:name w:val="OZN_PROJEKTU – wskazanie daty lub wersji projektu"/>
    <w:next w:val="OZNRODZAKTUtznustawalubrozporzdzenieiorganwydajcy"/>
    <w:uiPriority w:val="7"/>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6A748A"/>
    <w:pPr>
      <w:ind w:left="0" w:right="4820"/>
      <w:jc w:val="left"/>
    </w:pPr>
  </w:style>
  <w:style w:type="paragraph" w:customStyle="1" w:styleId="TEKSTwporozumieniu">
    <w:name w:val="TEKST&quot;w porozumieniu:&quot;"/>
    <w:next w:val="NAZORGWPOROZUMIENIUnazwaorganuwporozumieniuzktrymaktjestwydawany"/>
    <w:uiPriority w:val="29"/>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6"/>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6A748A"/>
    <w:pPr>
      <w:ind w:left="510" w:firstLine="0"/>
    </w:pPr>
  </w:style>
  <w:style w:type="paragraph" w:customStyle="1" w:styleId="NOTATKILEGISLATORA">
    <w:name w:val="NOTATKI_LEGISLATORA"/>
    <w:basedOn w:val="Normalny"/>
    <w:uiPriority w:val="7"/>
    <w:qFormat/>
    <w:rsid w:val="006A748A"/>
    <w:rPr>
      <w:b/>
      <w:i/>
    </w:rPr>
  </w:style>
  <w:style w:type="paragraph" w:customStyle="1" w:styleId="OZNZACZNIKAwskazanienrzacznika">
    <w:name w:val="OZN_ZAŁĄCZNIKA – wskazanie nr załącznika"/>
    <w:basedOn w:val="OZNPROJEKTUwskazaniedatylubwersjiprojektu"/>
    <w:uiPriority w:val="30"/>
    <w:qFormat/>
    <w:rsid w:val="006A748A"/>
    <w:pPr>
      <w:keepNext/>
    </w:pPr>
    <w:rPr>
      <w:b/>
      <w:u w:val="none"/>
    </w:rPr>
  </w:style>
  <w:style w:type="paragraph" w:customStyle="1" w:styleId="OZNPARAFYADNOTACJE">
    <w:name w:val="OZN_PARAFY(ADNOTACJE)"/>
    <w:basedOn w:val="ODNONIKtreodnonika"/>
    <w:uiPriority w:val="27"/>
    <w:qFormat/>
    <w:rsid w:val="006A748A"/>
  </w:style>
  <w:style w:type="paragraph" w:customStyle="1" w:styleId="TEKSTZacznikido">
    <w:name w:val="TEKST&quot;Załącznik(i) do ...&quot;"/>
    <w:uiPriority w:val="30"/>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5"/>
    <w:qFormat/>
    <w:rsid w:val="006A748A"/>
    <w:pPr>
      <w:ind w:left="851"/>
    </w:pPr>
  </w:style>
  <w:style w:type="paragraph" w:customStyle="1" w:styleId="CZWSPLITODNONIKAczwspliterodnonika">
    <w:name w:val="CZ_WSP_LIT_ODNOŚNIKA – część wsp. liter odnośnika"/>
    <w:basedOn w:val="LITODNONIKAliteraodnonika"/>
    <w:uiPriority w:val="27"/>
    <w:qFormat/>
    <w:rsid w:val="006A748A"/>
    <w:pPr>
      <w:ind w:left="567" w:firstLine="0"/>
    </w:pPr>
  </w:style>
  <w:style w:type="paragraph" w:customStyle="1" w:styleId="TIRWODNONIKUtiretwodnoniku">
    <w:name w:val="TIR_W_ODNOŚNIKU – tiret w odnośniku"/>
    <w:basedOn w:val="LITODNONIKAliteraodnonika"/>
    <w:uiPriority w:val="25"/>
    <w:semiHidden/>
    <w:qFormat/>
    <w:rsid w:val="009A7A53"/>
    <w:pPr>
      <w:ind w:left="1135"/>
    </w:pPr>
  </w:style>
  <w:style w:type="paragraph" w:customStyle="1" w:styleId="CZWSPTIRWODNONIKUczwsptiretwodnoniku">
    <w:name w:val="CZ_WSP_TIR_W_ODNOŚNIKU – część wsp. tiret w odnośniku"/>
    <w:basedOn w:val="TIRWODNONIKUtiretwodnoniku"/>
    <w:uiPriority w:val="27"/>
    <w:semiHidden/>
    <w:qFormat/>
    <w:rsid w:val="009A7A53"/>
    <w:pPr>
      <w:ind w:left="851" w:firstLine="0"/>
    </w:pPr>
  </w:style>
  <w:style w:type="paragraph" w:customStyle="1" w:styleId="PKTOTJpunktobwieszczeniatekstujednolitegonp1">
    <w:name w:val="PKT_OTJ – punkt obwieszczenia tekstu jednolitego np. &quot;1.&quot;"/>
    <w:basedOn w:val="ARTartustawynprozporzdzenia"/>
    <w:uiPriority w:val="98"/>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2"/>
    <w:qFormat/>
    <w:rsid w:val="006A748A"/>
  </w:style>
  <w:style w:type="paragraph" w:customStyle="1" w:styleId="ZLITwPKTODNONIKAzmlitwpktodnonikaartykuempunktem">
    <w:name w:val="Z/LIT_w_PKT_ODNOŚNIKA – zm. lit. w pkt odnośnika artykułem (punktem)"/>
    <w:basedOn w:val="ZLITODNONIKAzmlitodnonikaartykuempunktem"/>
    <w:uiPriority w:val="42"/>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6A748A"/>
  </w:style>
  <w:style w:type="paragraph" w:customStyle="1" w:styleId="ZZFRAGzmianazmfragmentunpzdania">
    <w:name w:val="ZZ/FRAG – zmiana zm. fragmentu (np. zdania)"/>
    <w:basedOn w:val="ZZCZWSPPKTzmianazmczciwsppkt"/>
    <w:uiPriority w:val="74"/>
    <w:qFormat/>
    <w:rsid w:val="006A748A"/>
  </w:style>
  <w:style w:type="paragraph" w:customStyle="1" w:styleId="ZDANIENASTNOWYWIERSZODNONIKAnpzddrugienowywiersz">
    <w:name w:val="ZDANIE_NAST_NOWY_WIERSZ_ODNOŚNIKA – np. zd. drugie (nowy wiersz)"/>
    <w:basedOn w:val="CZWSPPKTODNONIKAczwsppunkwodnonika"/>
    <w:semiHidden/>
    <w:qFormat/>
    <w:rsid w:val="009B4CB2"/>
  </w:style>
  <w:style w:type="paragraph" w:customStyle="1" w:styleId="Z2TIRPKTzmpktpodwjnymtiret">
    <w:name w:val="Z_2TIR/PKT – zm. pkt podwójnym tiret"/>
    <w:basedOn w:val="Z2TIRLITzmlitpodwjnymtiret"/>
    <w:uiPriority w:val="85"/>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6"/>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6"/>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8"/>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4"/>
    <w:qFormat/>
    <w:rsid w:val="006A748A"/>
    <w:pPr>
      <w:ind w:left="1780" w:firstLine="510"/>
    </w:pPr>
  </w:style>
  <w:style w:type="paragraph" w:customStyle="1" w:styleId="Z2TIRUSTzmustpodwjnymtiret">
    <w:name w:val="Z_2TIR/UST(§) – zm. ust. (§) podwójnym tiret"/>
    <w:basedOn w:val="Z2TIRPKTzmpktpodwjnymtiret"/>
    <w:uiPriority w:val="84"/>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91"/>
    <w:qFormat/>
    <w:rsid w:val="006A748A"/>
    <w:pPr>
      <w:ind w:left="3164" w:firstLine="0"/>
    </w:pPr>
  </w:style>
  <w:style w:type="paragraph" w:customStyle="1" w:styleId="Z2TIRCZWSPPKTzmczciwsppktpodwjnymtiret">
    <w:name w:val="Z_2TIR/CZ_WSP_PKT – zm. części wsp. pkt podwójnym tiret"/>
    <w:basedOn w:val="Z2TIRPKTzmpktpodwjnymtiret"/>
    <w:uiPriority w:val="88"/>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9"/>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9"/>
    <w:qFormat/>
    <w:rsid w:val="006A748A"/>
    <w:pPr>
      <w:ind w:left="2767" w:firstLine="0"/>
    </w:pPr>
  </w:style>
  <w:style w:type="paragraph" w:customStyle="1" w:styleId="ZLITARTzmartliter">
    <w:name w:val="Z_LIT/ART(§) – zm. art. (§) literą"/>
    <w:basedOn w:val="ZLITUSTzmustliter"/>
    <w:uiPriority w:val="55"/>
    <w:qFormat/>
    <w:rsid w:val="006A748A"/>
    <w:rPr>
      <w:rFonts w:ascii="Times New Roman" w:hAnsi="Times New Roman"/>
    </w:rPr>
  </w:style>
  <w:style w:type="paragraph" w:customStyle="1" w:styleId="ZTIRARTzmarttiret">
    <w:name w:val="Z_TIR/ART(§) – zm. art. (§) tiret"/>
    <w:basedOn w:val="ZTIRPKTzmpkttiret"/>
    <w:uiPriority w:val="63"/>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63"/>
    <w:qFormat/>
    <w:rsid w:val="006A748A"/>
  </w:style>
  <w:style w:type="paragraph" w:customStyle="1" w:styleId="ZLITKSIGIzmozniprzedmksigiliter">
    <w:name w:val="Z_LIT/KSIĘGI – zm. ozn. i przedm. księgi literą"/>
    <w:basedOn w:val="ZCZCIKSIGIzmozniprzedmczciksigiartykuempunktem"/>
    <w:uiPriority w:val="53"/>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53"/>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53"/>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54"/>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54"/>
    <w:qFormat/>
    <w:rsid w:val="006A748A"/>
    <w:pPr>
      <w:ind w:left="987"/>
    </w:pPr>
  </w:style>
  <w:style w:type="paragraph" w:customStyle="1" w:styleId="ZTIRDZOZNzmozndziautiret">
    <w:name w:val="Z_TIR/DZ_OZN – zm. ozn. działu tiret"/>
    <w:basedOn w:val="ZLITTYTDZOZNzmozntytuudziauliter"/>
    <w:next w:val="ZTIRDZPRZEDMzmprzedmdziautiret"/>
    <w:uiPriority w:val="62"/>
    <w:qFormat/>
    <w:rsid w:val="006A748A"/>
    <w:pPr>
      <w:ind w:left="1383"/>
    </w:pPr>
  </w:style>
  <w:style w:type="paragraph" w:customStyle="1" w:styleId="ZTIRDZPRZEDMzmprzedmdziautiret">
    <w:name w:val="Z_TIR/DZ_PRZEDM – zm. przedm. działu tiret"/>
    <w:basedOn w:val="ZLITTYTDZPRZEDMzmprzedmtytuudziauliter"/>
    <w:uiPriority w:val="62"/>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62"/>
    <w:qFormat/>
    <w:rsid w:val="006A748A"/>
    <w:pPr>
      <w:ind w:left="1383"/>
    </w:pPr>
  </w:style>
  <w:style w:type="paragraph" w:customStyle="1" w:styleId="ZTIRROZDZODDZPRZEDMzmprzedmrozdzoddztiret">
    <w:name w:val="Z_TIR/ROZDZ(ODDZ)_PRZEDM – zm. przedm. rozdz. (oddz.) tiret"/>
    <w:basedOn w:val="ZLITROZDZODDZPRZEDMzmprzedmrozdzoddzliter"/>
    <w:uiPriority w:val="62"/>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3"/>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3"/>
    <w:qFormat/>
    <w:rsid w:val="006A748A"/>
    <w:pPr>
      <w:ind w:left="1780"/>
    </w:pPr>
  </w:style>
  <w:style w:type="character" w:customStyle="1" w:styleId="IGindeksgrny">
    <w:name w:val="_IG_ – indeks górny"/>
    <w:basedOn w:val="Domylnaczcionkaakapitu"/>
    <w:uiPriority w:val="3"/>
    <w:qFormat/>
    <w:rsid w:val="006A748A"/>
    <w:rPr>
      <w:vertAlign w:val="superscript"/>
    </w:rPr>
  </w:style>
  <w:style w:type="character" w:customStyle="1" w:styleId="IDindeksdolny">
    <w:name w:val="_ID_ – indeks dolny"/>
    <w:basedOn w:val="Domylnaczcionkaakapitu"/>
    <w:uiPriority w:val="4"/>
    <w:qFormat/>
    <w:rsid w:val="006A748A"/>
    <w:rPr>
      <w:vertAlign w:val="subscript"/>
    </w:rPr>
  </w:style>
  <w:style w:type="character" w:customStyle="1" w:styleId="IDPindeksdolnyipogrubienie">
    <w:name w:val="_ID_P_ – indeks dolny i pogrubienie"/>
    <w:basedOn w:val="Domylnaczcionkaakapitu"/>
    <w:uiPriority w:val="4"/>
    <w:qFormat/>
    <w:rsid w:val="006A748A"/>
    <w:rPr>
      <w:b/>
      <w:vertAlign w:val="subscript"/>
    </w:rPr>
  </w:style>
  <w:style w:type="character" w:customStyle="1" w:styleId="IDKindeksdolnyikursywa">
    <w:name w:val="_ID_K_ – indeks dolny i kursywa"/>
    <w:basedOn w:val="Domylnaczcionkaakapitu"/>
    <w:uiPriority w:val="4"/>
    <w:qFormat/>
    <w:rsid w:val="006A748A"/>
    <w:rPr>
      <w:i/>
      <w:vertAlign w:val="subscript"/>
    </w:rPr>
  </w:style>
  <w:style w:type="character" w:customStyle="1" w:styleId="IGPindeksgrnyipogrubienie">
    <w:name w:val="_IG_P_ – indeks górny i pogrubienie"/>
    <w:basedOn w:val="Domylnaczcionkaakapitu"/>
    <w:uiPriority w:val="3"/>
    <w:qFormat/>
    <w:rsid w:val="006A748A"/>
    <w:rPr>
      <w:b/>
      <w:vertAlign w:val="superscript"/>
    </w:rPr>
  </w:style>
  <w:style w:type="character" w:customStyle="1" w:styleId="IGKindeksgrnyikursywa">
    <w:name w:val="_IG_K_ – indeks górny i kursywa"/>
    <w:basedOn w:val="Domylnaczcionkaakapitu"/>
    <w:uiPriority w:val="3"/>
    <w:qFormat/>
    <w:rsid w:val="006A748A"/>
    <w:rPr>
      <w:i/>
      <w:vertAlign w:val="superscript"/>
    </w:rPr>
  </w:style>
  <w:style w:type="character" w:customStyle="1" w:styleId="IGPKindeksgrnyipogrubieniekursywa">
    <w:name w:val="_IG_P_K_ – indeks górny i pogrubienie kursywa"/>
    <w:basedOn w:val="Domylnaczcionkaakapitu"/>
    <w:uiPriority w:val="3"/>
    <w:qFormat/>
    <w:rsid w:val="006A748A"/>
    <w:rPr>
      <w:b/>
      <w:i/>
      <w:vertAlign w:val="superscript"/>
    </w:rPr>
  </w:style>
  <w:style w:type="character" w:customStyle="1" w:styleId="IDPKindeksdolnyipogrugieniekursywa">
    <w:name w:val="_ID_P_K_ – indeks dolny i pogrugienie kursywa"/>
    <w:basedOn w:val="Domylnaczcionkaakapitu"/>
    <w:uiPriority w:val="4"/>
    <w:qFormat/>
    <w:rsid w:val="006A748A"/>
    <w:rPr>
      <w:b/>
      <w:i/>
      <w:vertAlign w:val="subscript"/>
    </w:rPr>
  </w:style>
  <w:style w:type="character" w:customStyle="1" w:styleId="Ppogrubienie">
    <w:name w:val="_P_ – pogrubienie"/>
    <w:basedOn w:val="Domylnaczcionkaakapitu"/>
    <w:uiPriority w:val="2"/>
    <w:qFormat/>
    <w:rsid w:val="006A748A"/>
    <w:rPr>
      <w:b/>
    </w:rPr>
  </w:style>
  <w:style w:type="character" w:customStyle="1" w:styleId="Kkursywa">
    <w:name w:val="_K_ – kursywa"/>
    <w:basedOn w:val="Domylnaczcionkaakapitu"/>
    <w:uiPriority w:val="2"/>
    <w:qFormat/>
    <w:rsid w:val="006A748A"/>
    <w:rPr>
      <w:i/>
    </w:rPr>
  </w:style>
  <w:style w:type="character" w:customStyle="1" w:styleId="PKpogrubieniekursywa">
    <w:name w:val="_P_K_ – pogrubienie kursywa"/>
    <w:basedOn w:val="Domylnaczcionkaakapitu"/>
    <w:uiPriority w:val="2"/>
    <w:qFormat/>
    <w:rsid w:val="006A748A"/>
    <w:rPr>
      <w:b/>
      <w:i/>
    </w:rPr>
  </w:style>
  <w:style w:type="character" w:customStyle="1" w:styleId="TEKSTOZNACZONYWDOKUMENCIERDOWYMJAKOUKRYTY">
    <w:name w:val="_TEKST_OZNACZONY_W_DOKUMENCIE_ŹRÓDŁOWYM_JAKO_UKRYTY_"/>
    <w:basedOn w:val="Domylnaczcionkaakapitu"/>
    <w:uiPriority w:val="1"/>
    <w:unhideWhenUsed/>
    <w:qFormat/>
    <w:rsid w:val="009D55AA"/>
    <w:rPr>
      <w:vanish w:val="0"/>
      <w:color w:val="FF0000"/>
      <w:u w:val="single" w:color="FF0000"/>
    </w:rPr>
  </w:style>
  <w:style w:type="character" w:customStyle="1" w:styleId="BEZWERSALIKW">
    <w:name w:val="_BEZ_WERSALIKÓW_"/>
    <w:basedOn w:val="Domylnaczcionkaakapitu"/>
    <w:uiPriority w:val="1"/>
    <w:qFormat/>
    <w:rsid w:val="00390E89"/>
    <w:rPr>
      <w:caps/>
    </w:rPr>
  </w:style>
  <w:style w:type="paragraph" w:styleId="Akapitzlist">
    <w:name w:val="List Paragraph"/>
    <w:basedOn w:val="Normalny"/>
    <w:uiPriority w:val="34"/>
    <w:qFormat/>
    <w:rsid w:val="00001223"/>
    <w:pPr>
      <w:widowControl/>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Uwydatnienie">
    <w:name w:val="Emphasis"/>
    <w:basedOn w:val="Domylnaczcionkaakapitu"/>
    <w:uiPriority w:val="20"/>
    <w:qFormat/>
    <w:rsid w:val="00001223"/>
    <w:rPr>
      <w:i/>
      <w:iCs/>
    </w:rPr>
  </w:style>
  <w:style w:type="paragraph" w:styleId="Poprawka">
    <w:name w:val="Revision"/>
    <w:hidden/>
    <w:uiPriority w:val="99"/>
    <w:semiHidden/>
    <w:rsid w:val="00001223"/>
    <w:pPr>
      <w:spacing w:line="240" w:lineRule="auto"/>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001223"/>
    <w:rPr>
      <w:color w:val="0000FF" w:themeColor="hyperlink"/>
      <w:u w:val="single"/>
    </w:rPr>
  </w:style>
  <w:style w:type="paragraph" w:styleId="Tekstprzypisukocowego">
    <w:name w:val="endnote text"/>
    <w:basedOn w:val="Normalny"/>
    <w:link w:val="TekstprzypisukocowegoZnak"/>
    <w:uiPriority w:val="99"/>
    <w:semiHidden/>
    <w:unhideWhenUsed/>
    <w:rsid w:val="00001223"/>
    <w:pPr>
      <w:widowControl/>
      <w:autoSpaceDE/>
      <w:autoSpaceDN/>
      <w:adjustRightInd/>
      <w:spacing w:line="240" w:lineRule="auto"/>
      <w:jc w:val="left"/>
    </w:pPr>
    <w:rPr>
      <w:rFonts w:asciiTheme="minorHAnsi" w:eastAsiaTheme="minorHAnsi" w:hAnsiTheme="minorHAnsi" w:cstheme="minorBidi"/>
      <w:sz w:val="20"/>
      <w:lang w:eastAsia="en-US"/>
    </w:rPr>
  </w:style>
  <w:style w:type="character" w:customStyle="1" w:styleId="TekstprzypisukocowegoZnak">
    <w:name w:val="Tekst przypisu końcowego Znak"/>
    <w:basedOn w:val="Domylnaczcionkaakapitu"/>
    <w:link w:val="Tekstprzypisukocowego"/>
    <w:uiPriority w:val="99"/>
    <w:semiHidden/>
    <w:rsid w:val="00001223"/>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sid w:val="00001223"/>
    <w:rPr>
      <w:vertAlign w:val="superscript"/>
    </w:rPr>
  </w:style>
  <w:style w:type="paragraph" w:styleId="NormalnyWeb">
    <w:name w:val="Normal (Web)"/>
    <w:basedOn w:val="Normalny"/>
    <w:uiPriority w:val="99"/>
    <w:semiHidden/>
    <w:unhideWhenUsed/>
    <w:rsid w:val="00001223"/>
    <w:pPr>
      <w:widowControl/>
      <w:autoSpaceDE/>
      <w:autoSpaceDN/>
      <w:adjustRightInd/>
      <w:spacing w:before="100" w:beforeAutospacing="1" w:after="100" w:afterAutospacing="1" w:line="240" w:lineRule="auto"/>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B148-0D68-49CE-BFFD-54F6F5D9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8789</Words>
  <Characters>52734</Characters>
  <Application>Microsoft Office Word</Application>
  <DocSecurity>0</DocSecurity>
  <Lines>439</Lines>
  <Paragraphs>122</Paragraphs>
  <ScaleCrop>false</ScaleCrop>
  <Company/>
  <LinksUpToDate>false</LinksUpToDate>
  <CharactersWithSpaces>61401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2022-04-19T10:51:00Z</dcterms:created>
  <dcterms:modified xsi:type="dcterms:W3CDTF">2022-04-19T10:51:00Z</dcterms:modified>
  <cp:category/>
</cp:coreProperties>
</file>