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0CE4" w14:textId="77777777" w:rsidR="00BC7172" w:rsidRPr="00AE1CC8" w:rsidRDefault="00BC7172" w:rsidP="00AE1CC8">
      <w:pPr>
        <w:pStyle w:val="TYTUAKTUprzedmiotregulacjiustawylubrozporzdzenia"/>
        <w:spacing w:before="0" w:after="0"/>
        <w:rPr>
          <w:rStyle w:val="Ppogrubienie"/>
          <w:rFonts w:ascii="Times New Roman" w:hAnsi="Times New Roman" w:cs="Times New Roman"/>
        </w:rPr>
      </w:pPr>
      <w:r w:rsidRPr="00AE1CC8">
        <w:rPr>
          <w:rStyle w:val="Ppogrubienie"/>
          <w:rFonts w:ascii="Times New Roman" w:hAnsi="Times New Roman" w:cs="Times New Roman"/>
        </w:rPr>
        <w:t>Uzasadnienie</w:t>
      </w:r>
    </w:p>
    <w:p w14:paraId="35DE65FD" w14:textId="6A2D34E0" w:rsidR="00BC7172" w:rsidRPr="00AE1CC8" w:rsidRDefault="00BC7172" w:rsidP="00AE1CC8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 w:rsidRPr="00AE1CC8">
        <w:rPr>
          <w:rFonts w:ascii="Times New Roman" w:hAnsi="Times New Roman" w:cs="Times New Roman"/>
          <w:szCs w:val="24"/>
        </w:rPr>
        <w:t xml:space="preserve">Projekt rozporządzenia jest wykonaniem upoważnienia zawartego </w:t>
      </w:r>
      <w:bookmarkStart w:id="0" w:name="_Hlk61259690"/>
      <w:r w:rsidRPr="00AE1CC8">
        <w:rPr>
          <w:rFonts w:ascii="Times New Roman" w:hAnsi="Times New Roman" w:cs="Times New Roman"/>
          <w:szCs w:val="24"/>
        </w:rPr>
        <w:t xml:space="preserve">w art. 6 pkt 3 ustawy </w:t>
      </w:r>
      <w:r w:rsidRPr="00AE1CC8">
        <w:rPr>
          <w:rFonts w:ascii="Times New Roman" w:hAnsi="Times New Roman" w:cs="Times New Roman"/>
          <w:szCs w:val="24"/>
        </w:rPr>
        <w:br/>
        <w:t xml:space="preserve">z dnia 20 sierpnia 1997 r. o Krajowym Rejestrze Sądowym (Dz. U. z 2021 r. poz. 112, </w:t>
      </w:r>
      <w:r w:rsidR="003A692C" w:rsidRPr="00AE1CC8">
        <w:rPr>
          <w:rFonts w:ascii="Times New Roman" w:hAnsi="Times New Roman" w:cs="Times New Roman"/>
          <w:szCs w:val="24"/>
        </w:rPr>
        <w:t>z 2020 r. poz. 2320, z 2021 r. poz. 1598, 1641</w:t>
      </w:r>
      <w:r w:rsidR="00464285">
        <w:rPr>
          <w:rFonts w:ascii="Times New Roman" w:hAnsi="Times New Roman" w:cs="Times New Roman"/>
          <w:szCs w:val="24"/>
        </w:rPr>
        <w:t xml:space="preserve"> i </w:t>
      </w:r>
      <w:r w:rsidR="003A692C" w:rsidRPr="00AE1CC8">
        <w:rPr>
          <w:rFonts w:ascii="Times New Roman" w:hAnsi="Times New Roman" w:cs="Times New Roman"/>
          <w:szCs w:val="24"/>
        </w:rPr>
        <w:t>2106)</w:t>
      </w:r>
      <w:r w:rsidRPr="00AE1CC8">
        <w:rPr>
          <w:rFonts w:ascii="Times New Roman" w:hAnsi="Times New Roman" w:cs="Times New Roman"/>
          <w:szCs w:val="24"/>
        </w:rPr>
        <w:t xml:space="preserve">. Przepis ten przewiduje, że Minister Sprawiedliwości  określi, w drodze rozporządzenia, </w:t>
      </w:r>
      <w:r w:rsidRPr="00AE1CC8">
        <w:rPr>
          <w:rFonts w:ascii="Times New Roman" w:hAnsi="Times New Roman" w:cs="Times New Roman"/>
          <w:szCs w:val="24"/>
          <w:shd w:val="clear" w:color="auto" w:fill="FFFFFF"/>
        </w:rPr>
        <w:t>warunki organizacyjno-techniczne dotyczące formy wniosków oraz ich składania do Centralnej Informacji za pośrednictwem systemu teleinformatycznego, a także odpisów, wyciągów, zaświadczeń, informacji, dokumentów oraz kopii dokumentów doręczanych wnioskodawcom za pośrednictwem systemu teleinformatycznego oraz sposób posługiwania się dokumentami oraz kopiami dokumentów wydanymi w postaci elektronicznej, uwzględniając potrzebę zapewnienia powszechnego i bezpośredniego dostępu do informacji z Rejestru i dokumentów rejestrowych oraz możliwość posługiwania się dokumentami wydanymi w postaci elektronicznej</w:t>
      </w:r>
      <w:r w:rsidR="00AA1687" w:rsidRPr="00AE1CC8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1CAA478E" w14:textId="63526458" w:rsidR="00BC7172" w:rsidRPr="00AE1CC8" w:rsidRDefault="00BC7172" w:rsidP="00AE1CC8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bookmarkStart w:id="1" w:name="_Hlk62820087"/>
      <w:r w:rsidRPr="00AE1CC8">
        <w:rPr>
          <w:rFonts w:ascii="Times New Roman" w:hAnsi="Times New Roman" w:cs="Times New Roman"/>
          <w:szCs w:val="24"/>
        </w:rPr>
        <w:t>Obecnie obowiązuje rozporządzenie Ministra Sprawiedliwości z dnia 2</w:t>
      </w:r>
      <w:r w:rsidR="001D1D04" w:rsidRPr="00AE1CC8">
        <w:rPr>
          <w:rFonts w:ascii="Times New Roman" w:hAnsi="Times New Roman" w:cs="Times New Roman"/>
          <w:szCs w:val="24"/>
        </w:rPr>
        <w:t>4 maja</w:t>
      </w:r>
      <w:r w:rsidRPr="00AE1CC8">
        <w:rPr>
          <w:rFonts w:ascii="Times New Roman" w:hAnsi="Times New Roman" w:cs="Times New Roman"/>
          <w:szCs w:val="24"/>
        </w:rPr>
        <w:t xml:space="preserve"> 2</w:t>
      </w:r>
      <w:r w:rsidR="001D1D04" w:rsidRPr="00AE1CC8">
        <w:rPr>
          <w:rFonts w:ascii="Times New Roman" w:hAnsi="Times New Roman" w:cs="Times New Roman"/>
          <w:szCs w:val="24"/>
        </w:rPr>
        <w:t>021</w:t>
      </w:r>
      <w:r w:rsidRPr="00AE1CC8">
        <w:rPr>
          <w:rFonts w:ascii="Times New Roman" w:hAnsi="Times New Roman" w:cs="Times New Roman"/>
          <w:szCs w:val="24"/>
        </w:rPr>
        <w:t xml:space="preserve"> r. </w:t>
      </w:r>
      <w:r w:rsidR="00464285">
        <w:rPr>
          <w:rFonts w:ascii="Times New Roman" w:hAnsi="Times New Roman" w:cs="Times New Roman"/>
          <w:szCs w:val="24"/>
        </w:rPr>
        <w:br/>
      </w:r>
      <w:r w:rsidRPr="00AE1CC8">
        <w:rPr>
          <w:rFonts w:ascii="Times New Roman" w:hAnsi="Times New Roman" w:cs="Times New Roman"/>
          <w:szCs w:val="24"/>
        </w:rPr>
        <w:t xml:space="preserve">w sprawie </w:t>
      </w:r>
      <w:bookmarkEnd w:id="0"/>
      <w:bookmarkEnd w:id="1"/>
      <w:r w:rsidRPr="00AE1CC8">
        <w:rPr>
          <w:rFonts w:ascii="Times New Roman" w:hAnsi="Times New Roman" w:cs="Times New Roman"/>
          <w:szCs w:val="24"/>
        </w:rPr>
        <w:t>wniosków składanych do Centralnej Informacji Krajowego Rejestru Sądowego za pośrednictwem systemu teleinformatycznego, a także odpisów, wyciągów, zaświadczeń, informacji, dokumentów oraz kopii dokumentów doręczanych wnioskodawcom za pośrednictwem tego systemu</w:t>
      </w:r>
      <w:r w:rsidR="001D1D04" w:rsidRPr="00AE1CC8">
        <w:rPr>
          <w:rFonts w:ascii="Times New Roman" w:hAnsi="Times New Roman" w:cs="Times New Roman"/>
          <w:szCs w:val="24"/>
        </w:rPr>
        <w:t xml:space="preserve"> </w:t>
      </w:r>
      <w:r w:rsidRPr="00AE1CC8">
        <w:rPr>
          <w:rFonts w:ascii="Times New Roman" w:hAnsi="Times New Roman" w:cs="Times New Roman"/>
          <w:szCs w:val="24"/>
        </w:rPr>
        <w:t>(Dz.U. poz. 963)</w:t>
      </w:r>
      <w:r w:rsidR="001D1D04" w:rsidRPr="00AE1CC8">
        <w:rPr>
          <w:rFonts w:ascii="Times New Roman" w:hAnsi="Times New Roman" w:cs="Times New Roman"/>
          <w:szCs w:val="24"/>
        </w:rPr>
        <w:t>.</w:t>
      </w:r>
    </w:p>
    <w:p w14:paraId="41000362" w14:textId="768B4E13" w:rsidR="00AA1687" w:rsidRPr="00AE1CC8" w:rsidRDefault="00EA0E2E" w:rsidP="00AE1CC8">
      <w:pPr>
        <w:pStyle w:val="ARTartustawynprozporzdzenia"/>
        <w:spacing w:before="0"/>
        <w:rPr>
          <w:rFonts w:ascii="Times New Roman" w:eastAsia="Times New Roman" w:hAnsi="Times New Roman" w:cs="Times New Roman"/>
          <w:bCs/>
          <w:szCs w:val="24"/>
        </w:rPr>
      </w:pPr>
      <w:r w:rsidRPr="00AE1CC8">
        <w:rPr>
          <w:rFonts w:ascii="Times New Roman" w:eastAsia="Times New Roman" w:hAnsi="Times New Roman" w:cs="Times New Roman"/>
          <w:bCs/>
          <w:szCs w:val="24"/>
        </w:rPr>
        <w:t xml:space="preserve">Przedmiot regulacji projektowanego rozporządzenia jest objęty prawem Unii Europejskiej w odniesieniu do odpisów, wyciągów, zaświadczeń, informacji dotyczących spółek kapitałowych (art. 1 ust. 4 i 7 </w:t>
      </w:r>
      <w:r w:rsidRPr="00464285">
        <w:rPr>
          <w:rFonts w:ascii="Times New Roman" w:eastAsia="Times New Roman" w:hAnsi="Times New Roman" w:cs="Times New Roman"/>
          <w:bCs/>
          <w:iCs/>
          <w:szCs w:val="24"/>
        </w:rPr>
        <w:t>dyrektywy Parlamentu Europejskiego i Rady (UE) 2019/1151 z dnia 20 czerwca 2019 r. zmieniającej dyrektywę (UE) 2017/1132 w odniesieniu do stosowania narzędzi i procesów cyfrowych w prawie spółek</w:t>
      </w:r>
      <w:r w:rsidR="00880BAB">
        <w:rPr>
          <w:rFonts w:ascii="Times New Roman" w:eastAsia="Times New Roman" w:hAnsi="Times New Roman" w:cs="Times New Roman"/>
          <w:bCs/>
          <w:iCs/>
          <w:szCs w:val="24"/>
        </w:rPr>
        <w:t xml:space="preserve"> (</w:t>
      </w:r>
      <w:r w:rsidR="00880BAB" w:rsidRPr="004632A6">
        <w:t>Dz. Urz. UE L 186/80, 11.07.2019, str. 80-104</w:t>
      </w:r>
      <w:r w:rsidRPr="00AE1CC8">
        <w:rPr>
          <w:rFonts w:ascii="Times New Roman" w:eastAsia="Times New Roman" w:hAnsi="Times New Roman" w:cs="Times New Roman"/>
          <w:bCs/>
          <w:szCs w:val="24"/>
        </w:rPr>
        <w:t xml:space="preserve">). </w:t>
      </w:r>
    </w:p>
    <w:p w14:paraId="3A25F556" w14:textId="1D352EF8" w:rsidR="00BC7172" w:rsidRPr="00AE1CC8" w:rsidRDefault="00BC7172" w:rsidP="00AE1CC8">
      <w:pPr>
        <w:pStyle w:val="ARTartustawynprozporzdzenia"/>
        <w:spacing w:before="0"/>
        <w:rPr>
          <w:rFonts w:ascii="Times New Roman" w:hAnsi="Times New Roman" w:cs="Times New Roman"/>
          <w:bCs/>
          <w:szCs w:val="24"/>
        </w:rPr>
      </w:pPr>
      <w:r w:rsidRPr="00AE1CC8">
        <w:rPr>
          <w:rFonts w:ascii="Times New Roman" w:hAnsi="Times New Roman" w:cs="Times New Roman"/>
          <w:bCs/>
          <w:szCs w:val="24"/>
        </w:rPr>
        <w:t xml:space="preserve">Potrzeba zmiany rozporządzenia wynika z konieczności dostosowania </w:t>
      </w:r>
      <w:r w:rsidR="001D1D04" w:rsidRPr="00AE1CC8">
        <w:rPr>
          <w:rFonts w:ascii="Times New Roman" w:hAnsi="Times New Roman" w:cs="Times New Roman"/>
          <w:bCs/>
          <w:szCs w:val="24"/>
        </w:rPr>
        <w:t xml:space="preserve">obecnych regulacji do wymogów </w:t>
      </w:r>
      <w:r w:rsidR="002A34FD" w:rsidRPr="00AE1CC8">
        <w:rPr>
          <w:rFonts w:ascii="Times New Roman" w:eastAsia="Times New Roman" w:hAnsi="Times New Roman" w:cs="Times New Roman"/>
          <w:bCs/>
          <w:szCs w:val="24"/>
        </w:rPr>
        <w:t xml:space="preserve">wynikających z dyrektywy 2019/1151 w zakresie </w:t>
      </w:r>
      <w:r w:rsidR="001D1D04" w:rsidRPr="00AE1CC8">
        <w:rPr>
          <w:rFonts w:ascii="Times New Roman" w:eastAsia="Times New Roman" w:hAnsi="Times New Roman" w:cs="Times New Roman"/>
          <w:bCs/>
          <w:szCs w:val="24"/>
        </w:rPr>
        <w:t>identyfikacji wnioskodawców, przewidzianych w procedowanym projekcie</w:t>
      </w:r>
      <w:r w:rsidR="006D17B2" w:rsidRPr="00AE1CC8">
        <w:rPr>
          <w:rFonts w:ascii="Times New Roman" w:eastAsia="Times New Roman" w:hAnsi="Times New Roman" w:cs="Times New Roman"/>
          <w:bCs/>
          <w:szCs w:val="24"/>
        </w:rPr>
        <w:t>.</w:t>
      </w:r>
    </w:p>
    <w:p w14:paraId="214353B7" w14:textId="354A27E1" w:rsidR="00BF24EF" w:rsidRPr="00AE1CC8" w:rsidRDefault="002A34FD" w:rsidP="00AE1CC8">
      <w:pPr>
        <w:pStyle w:val="ARTartustawynprozporzdzenia"/>
        <w:spacing w:before="0"/>
        <w:rPr>
          <w:rFonts w:ascii="Times New Roman" w:hAnsi="Times New Roman" w:cs="Times New Roman"/>
          <w:bCs/>
          <w:szCs w:val="24"/>
        </w:rPr>
      </w:pPr>
      <w:r w:rsidRPr="00AE1CC8">
        <w:rPr>
          <w:rFonts w:ascii="Times New Roman" w:hAnsi="Times New Roman" w:cs="Times New Roman"/>
          <w:bCs/>
          <w:szCs w:val="24"/>
        </w:rPr>
        <w:t xml:space="preserve">Obecny przepis rozporządzenia definiujący zarejestrowanego użytkownika </w:t>
      </w:r>
      <w:r w:rsidR="00EE34E3">
        <w:rPr>
          <w:rFonts w:ascii="Times New Roman" w:hAnsi="Times New Roman" w:cs="Times New Roman"/>
          <w:bCs/>
          <w:szCs w:val="24"/>
        </w:rPr>
        <w:t>nie spełnia wymagań, o których mowa w</w:t>
      </w:r>
      <w:r w:rsidRPr="00AE1CC8">
        <w:rPr>
          <w:rFonts w:ascii="Times New Roman" w:hAnsi="Times New Roman" w:cs="Times New Roman"/>
          <w:bCs/>
          <w:szCs w:val="24"/>
        </w:rPr>
        <w:t xml:space="preserve"> </w:t>
      </w:r>
      <w:r w:rsidR="00AA1687" w:rsidRPr="00AE1CC8">
        <w:rPr>
          <w:rFonts w:ascii="Times New Roman" w:hAnsi="Times New Roman" w:cs="Times New Roman"/>
          <w:bCs/>
          <w:szCs w:val="24"/>
        </w:rPr>
        <w:t>a</w:t>
      </w:r>
      <w:r w:rsidRPr="00AE1CC8">
        <w:rPr>
          <w:rFonts w:ascii="Times New Roman" w:hAnsi="Times New Roman" w:cs="Times New Roman"/>
          <w:bCs/>
          <w:szCs w:val="24"/>
        </w:rPr>
        <w:t>rt. 13b ust. 1 dyrektywy 2017/1132. Przez zarejestrowanego użytkownika zgodnie z</w:t>
      </w:r>
      <w:r w:rsidR="006934A4" w:rsidRPr="00AE1CC8">
        <w:rPr>
          <w:rFonts w:ascii="Times New Roman" w:hAnsi="Times New Roman" w:cs="Times New Roman"/>
          <w:bCs/>
          <w:szCs w:val="24"/>
        </w:rPr>
        <w:t xml:space="preserve"> </w:t>
      </w:r>
      <w:r w:rsidRPr="00AE1CC8">
        <w:rPr>
          <w:rFonts w:ascii="Times New Roman" w:hAnsi="Times New Roman" w:cs="Times New Roman"/>
          <w:bCs/>
          <w:szCs w:val="24"/>
        </w:rPr>
        <w:t>§</w:t>
      </w:r>
      <w:r w:rsidR="0087297F">
        <w:rPr>
          <w:rFonts w:ascii="Times New Roman" w:hAnsi="Times New Roman" w:cs="Times New Roman"/>
          <w:bCs/>
          <w:szCs w:val="24"/>
        </w:rPr>
        <w:t xml:space="preserve"> </w:t>
      </w:r>
      <w:r w:rsidRPr="00AE1CC8">
        <w:rPr>
          <w:rFonts w:ascii="Times New Roman" w:hAnsi="Times New Roman" w:cs="Times New Roman"/>
          <w:bCs/>
          <w:szCs w:val="24"/>
        </w:rPr>
        <w:t xml:space="preserve">2 pkt 4 </w:t>
      </w:r>
      <w:r w:rsidR="006934A4" w:rsidRPr="00AE1CC8">
        <w:rPr>
          <w:rFonts w:ascii="Times New Roman" w:hAnsi="Times New Roman" w:cs="Times New Roman"/>
          <w:bCs/>
          <w:szCs w:val="24"/>
        </w:rPr>
        <w:t xml:space="preserve">rozporządzenia </w:t>
      </w:r>
      <w:r w:rsidRPr="00AE1CC8">
        <w:rPr>
          <w:rFonts w:ascii="Times New Roman" w:hAnsi="Times New Roman" w:cs="Times New Roman"/>
          <w:bCs/>
          <w:szCs w:val="24"/>
        </w:rPr>
        <w:t>rozumie się bowiem osobę, której został przydzielony unikalny adres internetowy powiązany z niepowtarzalną nazwą i hasłem oraz ważnym kwalifikowanym certyfikatem użytkownika.  Takie brzmienie przepisu nie pozwala na wykorzystanie środka identyfikacji elektronicznej wydanego w innym państwie członkowskim i uznanego na potrzeby transgranicznego uwierzytelnienia zgodnie z art. 6 rozporządzenia</w:t>
      </w:r>
      <w:r w:rsidR="006934A4" w:rsidRPr="00AE1CC8">
        <w:rPr>
          <w:rFonts w:ascii="Times New Roman" w:hAnsi="Times New Roman" w:cs="Times New Roman"/>
          <w:bCs/>
          <w:szCs w:val="24"/>
        </w:rPr>
        <w:t xml:space="preserve"> </w:t>
      </w:r>
      <w:r w:rsidR="006934A4" w:rsidRPr="00AE1CC8">
        <w:rPr>
          <w:rFonts w:ascii="Times New Roman" w:eastAsia="Times New Roman" w:hAnsi="Times New Roman" w:cs="Times New Roman"/>
          <w:szCs w:val="24"/>
        </w:rPr>
        <w:t xml:space="preserve">Parlamentu Europejskiego i Rady (UE) nr 910/2014 z dnia 23 lipca 2014 r. w </w:t>
      </w:r>
      <w:r w:rsidR="006934A4" w:rsidRPr="00AE1CC8">
        <w:rPr>
          <w:rFonts w:ascii="Times New Roman" w:eastAsia="Times New Roman" w:hAnsi="Times New Roman" w:cs="Times New Roman"/>
          <w:szCs w:val="24"/>
        </w:rPr>
        <w:lastRenderedPageBreak/>
        <w:t xml:space="preserve">sprawie identyfikacji elektronicznej i usług zaufania w odniesieniu do transakcji elektronicznych na rynku wewnętrznym </w:t>
      </w:r>
      <w:r w:rsidR="00880BAB">
        <w:t>oraz uchylające dyrektywę 1999/93/WE</w:t>
      </w:r>
      <w:r w:rsidR="00880BAB" w:rsidRPr="00AE1CC8" w:rsidDel="00F852F3">
        <w:rPr>
          <w:rFonts w:ascii="Times New Roman" w:hAnsi="Times New Roman" w:cs="Times New Roman"/>
          <w:bCs/>
          <w:szCs w:val="24"/>
        </w:rPr>
        <w:t xml:space="preserve"> </w:t>
      </w:r>
      <w:r w:rsidR="00880BAB">
        <w:rPr>
          <w:rFonts w:ascii="Times New Roman" w:hAnsi="Times New Roman" w:cs="Times New Roman"/>
          <w:bCs/>
          <w:szCs w:val="24"/>
        </w:rPr>
        <w:t xml:space="preserve"> (</w:t>
      </w:r>
      <w:r w:rsidR="00880BAB" w:rsidRPr="006D70ED">
        <w:t>Dz.U. L 257 z 28.8.2014, str. 73—114</w:t>
      </w:r>
      <w:r w:rsidR="00880BAB">
        <w:t>)</w:t>
      </w:r>
      <w:r w:rsidR="006934A4" w:rsidRPr="00AE1CC8">
        <w:rPr>
          <w:rFonts w:ascii="Times New Roman" w:hAnsi="Times New Roman" w:cs="Times New Roman"/>
          <w:bCs/>
          <w:szCs w:val="24"/>
        </w:rPr>
        <w:t xml:space="preserve">. </w:t>
      </w:r>
      <w:r w:rsidR="009420E9" w:rsidRPr="00AE1CC8">
        <w:rPr>
          <w:rFonts w:ascii="Times New Roman" w:hAnsi="Times New Roman" w:cs="Times New Roman"/>
          <w:bCs/>
          <w:szCs w:val="24"/>
        </w:rPr>
        <w:t>W obowiązującym stanie prawnym</w:t>
      </w:r>
      <w:r w:rsidRPr="00AE1CC8">
        <w:rPr>
          <w:rFonts w:ascii="Times New Roman" w:hAnsi="Times New Roman" w:cs="Times New Roman"/>
          <w:bCs/>
          <w:szCs w:val="24"/>
        </w:rPr>
        <w:t xml:space="preserve"> </w:t>
      </w:r>
      <w:r w:rsidR="009420E9" w:rsidRPr="00AE1CC8">
        <w:rPr>
          <w:rFonts w:ascii="Times New Roman" w:hAnsi="Times New Roman" w:cs="Times New Roman"/>
          <w:bCs/>
          <w:szCs w:val="24"/>
        </w:rPr>
        <w:t>k</w:t>
      </w:r>
      <w:r w:rsidRPr="00AE1CC8">
        <w:rPr>
          <w:rFonts w:ascii="Times New Roman" w:hAnsi="Times New Roman" w:cs="Times New Roman"/>
          <w:bCs/>
          <w:szCs w:val="24"/>
        </w:rPr>
        <w:t xml:space="preserve">onto musi być autoryzowane poprzez podpisanie go podpisem kwalifikowanym lub podpisem potwierdzonym </w:t>
      </w:r>
      <w:r w:rsidR="006934A4" w:rsidRPr="00AE1CC8">
        <w:rPr>
          <w:rFonts w:ascii="Times New Roman" w:hAnsi="Times New Roman" w:cs="Times New Roman"/>
          <w:bCs/>
          <w:szCs w:val="24"/>
        </w:rPr>
        <w:t>p</w:t>
      </w:r>
      <w:r w:rsidRPr="00AE1CC8">
        <w:rPr>
          <w:rFonts w:ascii="Times New Roman" w:hAnsi="Times New Roman" w:cs="Times New Roman"/>
          <w:bCs/>
          <w:szCs w:val="24"/>
        </w:rPr>
        <w:t xml:space="preserve">rofilem </w:t>
      </w:r>
      <w:r w:rsidR="006934A4" w:rsidRPr="00AE1CC8">
        <w:rPr>
          <w:rFonts w:ascii="Times New Roman" w:hAnsi="Times New Roman" w:cs="Times New Roman"/>
          <w:bCs/>
          <w:szCs w:val="24"/>
        </w:rPr>
        <w:t>z</w:t>
      </w:r>
      <w:r w:rsidRPr="00AE1CC8">
        <w:rPr>
          <w:rFonts w:ascii="Times New Roman" w:hAnsi="Times New Roman" w:cs="Times New Roman"/>
          <w:bCs/>
          <w:szCs w:val="24"/>
        </w:rPr>
        <w:t xml:space="preserve">aufanym. </w:t>
      </w:r>
      <w:r w:rsidR="009420E9" w:rsidRPr="00AE1CC8">
        <w:rPr>
          <w:rFonts w:ascii="Times New Roman" w:hAnsi="Times New Roman" w:cs="Times New Roman"/>
          <w:bCs/>
          <w:szCs w:val="24"/>
        </w:rPr>
        <w:t>O</w:t>
      </w:r>
      <w:r w:rsidRPr="00AE1CC8">
        <w:rPr>
          <w:rFonts w:ascii="Times New Roman" w:hAnsi="Times New Roman" w:cs="Times New Roman"/>
          <w:bCs/>
          <w:szCs w:val="24"/>
        </w:rPr>
        <w:t>znacza</w:t>
      </w:r>
      <w:r w:rsidR="009420E9" w:rsidRPr="00AE1CC8">
        <w:rPr>
          <w:rFonts w:ascii="Times New Roman" w:hAnsi="Times New Roman" w:cs="Times New Roman"/>
          <w:bCs/>
          <w:szCs w:val="24"/>
        </w:rPr>
        <w:t xml:space="preserve"> to</w:t>
      </w:r>
      <w:r w:rsidRPr="00AE1CC8">
        <w:rPr>
          <w:rFonts w:ascii="Times New Roman" w:hAnsi="Times New Roman" w:cs="Times New Roman"/>
          <w:bCs/>
          <w:szCs w:val="24"/>
        </w:rPr>
        <w:t>, że praktyce nie jest możliwe potwierdzenie tożsamości w sposób</w:t>
      </w:r>
      <w:r w:rsidR="009420E9" w:rsidRPr="00AE1CC8">
        <w:rPr>
          <w:rFonts w:ascii="Times New Roman" w:hAnsi="Times New Roman" w:cs="Times New Roman"/>
          <w:bCs/>
          <w:szCs w:val="24"/>
        </w:rPr>
        <w:t>,</w:t>
      </w:r>
      <w:r w:rsidRPr="00AE1CC8">
        <w:rPr>
          <w:rFonts w:ascii="Times New Roman" w:hAnsi="Times New Roman" w:cs="Times New Roman"/>
          <w:bCs/>
          <w:szCs w:val="24"/>
        </w:rPr>
        <w:t xml:space="preserve"> o którym mowa 13b ust. 1 dyrektywy 2017/1132.</w:t>
      </w:r>
      <w:r w:rsidR="009420E9" w:rsidRPr="00AE1CC8">
        <w:rPr>
          <w:rFonts w:ascii="Times New Roman" w:hAnsi="Times New Roman" w:cs="Times New Roman"/>
          <w:bCs/>
          <w:szCs w:val="24"/>
        </w:rPr>
        <w:t xml:space="preserve"> Istniejący stan prawny i faktyczny spowodowany jest tym, że</w:t>
      </w:r>
      <w:r w:rsidRPr="00AE1CC8">
        <w:rPr>
          <w:rFonts w:ascii="Times New Roman" w:hAnsi="Times New Roman" w:cs="Times New Roman"/>
          <w:bCs/>
          <w:szCs w:val="24"/>
        </w:rPr>
        <w:t xml:space="preserve"> definicja zarejestrowanego użytkownika łącznie z przepisem §</w:t>
      </w:r>
      <w:r w:rsidR="0087297F">
        <w:rPr>
          <w:rFonts w:ascii="Times New Roman" w:hAnsi="Times New Roman" w:cs="Times New Roman"/>
          <w:bCs/>
          <w:szCs w:val="24"/>
        </w:rPr>
        <w:t xml:space="preserve"> </w:t>
      </w:r>
      <w:r w:rsidRPr="00AE1CC8">
        <w:rPr>
          <w:rFonts w:ascii="Times New Roman" w:hAnsi="Times New Roman" w:cs="Times New Roman"/>
          <w:bCs/>
          <w:szCs w:val="24"/>
        </w:rPr>
        <w:t xml:space="preserve">3 ust. 1 rozporządzenia wyklucza możliwość skutecznego </w:t>
      </w:r>
      <w:bookmarkStart w:id="2" w:name="_Hlk90561455"/>
      <w:r w:rsidRPr="00AE1CC8">
        <w:rPr>
          <w:rFonts w:ascii="Times New Roman" w:hAnsi="Times New Roman" w:cs="Times New Roman"/>
          <w:bCs/>
          <w:szCs w:val="24"/>
        </w:rPr>
        <w:t xml:space="preserve">wykorzystania środka identyfikacji elektronicznej uznanego na potrzeby transgranicznego uwierzytelnienia zgodnie z art. 6 rozporządzenia (UE) nr 910/2014. </w:t>
      </w:r>
      <w:bookmarkEnd w:id="2"/>
      <w:r w:rsidRPr="00AE1CC8">
        <w:rPr>
          <w:rFonts w:ascii="Times New Roman" w:hAnsi="Times New Roman" w:cs="Times New Roman"/>
          <w:bCs/>
          <w:szCs w:val="24"/>
        </w:rPr>
        <w:t>Skoro bowiem zgodnie z przepisem § 3</w:t>
      </w:r>
      <w:r w:rsidR="0087297F">
        <w:rPr>
          <w:rFonts w:ascii="Times New Roman" w:hAnsi="Times New Roman" w:cs="Times New Roman"/>
          <w:bCs/>
          <w:szCs w:val="24"/>
        </w:rPr>
        <w:t xml:space="preserve"> ust. </w:t>
      </w:r>
      <w:r w:rsidR="00EA0E2E" w:rsidRPr="00AE1CC8">
        <w:rPr>
          <w:rFonts w:ascii="Times New Roman" w:hAnsi="Times New Roman" w:cs="Times New Roman"/>
          <w:bCs/>
          <w:szCs w:val="24"/>
        </w:rPr>
        <w:t>1 s</w:t>
      </w:r>
      <w:r w:rsidRPr="00AE1CC8">
        <w:rPr>
          <w:rFonts w:ascii="Times New Roman" w:hAnsi="Times New Roman" w:cs="Times New Roman"/>
          <w:bCs/>
          <w:szCs w:val="24"/>
        </w:rPr>
        <w:t>kładanie wniosków</w:t>
      </w:r>
      <w:r w:rsidR="00EA0E2E" w:rsidRPr="00AE1CC8">
        <w:rPr>
          <w:rFonts w:ascii="Times New Roman" w:hAnsi="Times New Roman" w:cs="Times New Roman"/>
          <w:bCs/>
          <w:szCs w:val="24"/>
        </w:rPr>
        <w:t xml:space="preserve"> do Centralnej Informacji KRS </w:t>
      </w:r>
      <w:r w:rsidRPr="00AE1CC8">
        <w:rPr>
          <w:rFonts w:ascii="Times New Roman" w:hAnsi="Times New Roman" w:cs="Times New Roman"/>
          <w:bCs/>
          <w:szCs w:val="24"/>
        </w:rPr>
        <w:t>może być dokonane jedynie za pośrednictwem systemu teleinformatycznego przez zarejestrowanego użytkownika</w:t>
      </w:r>
      <w:r w:rsidR="00EA0E2E" w:rsidRPr="00AE1CC8">
        <w:rPr>
          <w:rFonts w:ascii="Times New Roman" w:hAnsi="Times New Roman" w:cs="Times New Roman"/>
          <w:bCs/>
          <w:szCs w:val="24"/>
        </w:rPr>
        <w:t>,</w:t>
      </w:r>
      <w:r w:rsidRPr="00AE1CC8">
        <w:rPr>
          <w:rFonts w:ascii="Times New Roman" w:hAnsi="Times New Roman" w:cs="Times New Roman"/>
          <w:bCs/>
          <w:szCs w:val="24"/>
        </w:rPr>
        <w:t xml:space="preserve"> to znaczy, że wniosku nie może złożyć osoba, która nie autoryzowała konta w tym systemie kwalifikowanym podpisem elektronicznym lub profilem zaufanym. </w:t>
      </w:r>
    </w:p>
    <w:p w14:paraId="3189BCBD" w14:textId="387D2AAF" w:rsidR="00BF24EF" w:rsidRPr="00AE1CC8" w:rsidRDefault="00BF24EF" w:rsidP="00AE1CC8">
      <w:pPr>
        <w:pStyle w:val="ARTartustawynprozporzdzenia"/>
        <w:spacing w:before="0"/>
        <w:rPr>
          <w:rFonts w:ascii="Times New Roman" w:hAnsi="Times New Roman" w:cs="Times New Roman"/>
          <w:bCs/>
          <w:szCs w:val="24"/>
        </w:rPr>
      </w:pPr>
      <w:r w:rsidRPr="00AE1CC8">
        <w:rPr>
          <w:rFonts w:ascii="Times New Roman" w:hAnsi="Times New Roman" w:cs="Times New Roman"/>
          <w:bCs/>
          <w:szCs w:val="24"/>
        </w:rPr>
        <w:t>W celu zapewnia zgodności przyjętych rozwiązań z wymogami prawa Unii Europejskiej w</w:t>
      </w:r>
      <w:r w:rsidR="00BC7172" w:rsidRPr="00AE1CC8">
        <w:rPr>
          <w:rFonts w:ascii="Times New Roman" w:hAnsi="Times New Roman" w:cs="Times New Roman"/>
          <w:bCs/>
          <w:szCs w:val="24"/>
        </w:rPr>
        <w:t xml:space="preserve"> projekcie wprowadza się</w:t>
      </w:r>
      <w:r w:rsidRPr="00AE1CC8">
        <w:rPr>
          <w:rFonts w:ascii="Times New Roman" w:hAnsi="Times New Roman" w:cs="Times New Roman"/>
          <w:bCs/>
          <w:szCs w:val="24"/>
        </w:rPr>
        <w:t xml:space="preserve"> nowe rozwiązania pozwalające na identyfikację osoby fizycznej </w:t>
      </w:r>
      <w:r w:rsidR="003D4218" w:rsidRPr="00AE1CC8">
        <w:rPr>
          <w:rFonts w:ascii="Times New Roman" w:hAnsi="Times New Roman" w:cs="Times New Roman"/>
          <w:bCs/>
          <w:szCs w:val="24"/>
        </w:rPr>
        <w:t>przy wykorzystaniu środka identyfikacji elektronicznej uznanego na potrzeby transgranicznego uwierzytelnienia zgodnie z art. 6 rozporządzenia (UE) nr 910/2014.</w:t>
      </w:r>
    </w:p>
    <w:p w14:paraId="7B89350E" w14:textId="78E8AFC3" w:rsidR="00ED42BB" w:rsidRPr="00AE1CC8" w:rsidRDefault="003D4218" w:rsidP="00AE1CC8">
      <w:pPr>
        <w:pStyle w:val="dtn"/>
        <w:spacing w:before="0" w:beforeAutospacing="0" w:after="0" w:afterAutospacing="0" w:line="360" w:lineRule="auto"/>
        <w:ind w:firstLine="510"/>
        <w:jc w:val="both"/>
        <w:textAlignment w:val="baseline"/>
        <w:rPr>
          <w:bCs/>
        </w:rPr>
      </w:pPr>
      <w:r w:rsidRPr="00AE1CC8">
        <w:rPr>
          <w:bCs/>
        </w:rPr>
        <w:t>Składanie wniosków,</w:t>
      </w:r>
      <w:r w:rsidR="00920C30">
        <w:rPr>
          <w:bCs/>
        </w:rPr>
        <w:t xml:space="preserve"> o</w:t>
      </w:r>
      <w:r w:rsidRPr="00AE1CC8">
        <w:rPr>
          <w:bCs/>
        </w:rPr>
        <w:t xml:space="preserve"> których mowa w § 1 pkt 1 lit. a</w:t>
      </w:r>
      <w:r w:rsidR="00AA1687" w:rsidRPr="00AE1CC8">
        <w:rPr>
          <w:bCs/>
        </w:rPr>
        <w:t xml:space="preserve"> rozporządzenia</w:t>
      </w:r>
      <w:r w:rsidRPr="00AE1CC8">
        <w:rPr>
          <w:bCs/>
        </w:rPr>
        <w:t xml:space="preserve">, będzie mogło być dokonane jedynie za pośrednictwem konta w systemie teleinformatycznym, o którym mowa w </w:t>
      </w:r>
      <w:r w:rsidR="00AA1687" w:rsidRPr="00AE1CC8">
        <w:rPr>
          <w:bCs/>
        </w:rPr>
        <w:t xml:space="preserve">art. </w:t>
      </w:r>
      <w:r w:rsidR="00AA1687" w:rsidRPr="00AE1CC8">
        <w:t xml:space="preserve">53d ustawy z dnia 27 lipca 2001 r. – Prawo o ustroju sądów powszechnych (Dz. U. z 2020 r. poz. 2072 oraz z 2021 r. poz. 1080 i 1236) </w:t>
      </w:r>
      <w:r w:rsidRPr="00AE1CC8">
        <w:rPr>
          <w:bCs/>
        </w:rPr>
        <w:t xml:space="preserve">przez uwierzytelnionego użytkownika uprawnionego. </w:t>
      </w:r>
      <w:r w:rsidR="005C7464" w:rsidRPr="00AE1CC8">
        <w:rPr>
          <w:bCs/>
        </w:rPr>
        <w:t>Osoba fizyczna będzie mogła zostać uwierzytelniona przez użycie</w:t>
      </w:r>
      <w:r w:rsidR="00ED42BB" w:rsidRPr="00AE1CC8">
        <w:rPr>
          <w:bCs/>
        </w:rPr>
        <w:t xml:space="preserve"> środk</w:t>
      </w:r>
      <w:r w:rsidR="005C7464" w:rsidRPr="00AE1CC8">
        <w:rPr>
          <w:bCs/>
        </w:rPr>
        <w:t>a</w:t>
      </w:r>
      <w:r w:rsidR="00ED42BB" w:rsidRPr="00AE1CC8">
        <w:rPr>
          <w:bCs/>
        </w:rPr>
        <w:t xml:space="preserve"> identyfikacji elektronicznej </w:t>
      </w:r>
      <w:r w:rsidR="005C7464" w:rsidRPr="00AE1CC8">
        <w:rPr>
          <w:bCs/>
        </w:rPr>
        <w:t xml:space="preserve">zgodnie z </w:t>
      </w:r>
      <w:r w:rsidR="005C7464" w:rsidRPr="00AE1CC8">
        <w:rPr>
          <w:bCs/>
          <w:bdr w:val="none" w:sz="0" w:space="0" w:color="auto" w:frame="1"/>
        </w:rPr>
        <w:t>§ 4</w:t>
      </w:r>
      <w:r w:rsidR="00CF2934" w:rsidRPr="00AE1CC8">
        <w:rPr>
          <w:bCs/>
          <w:bdr w:val="none" w:sz="0" w:space="0" w:color="auto" w:frame="1"/>
        </w:rPr>
        <w:t xml:space="preserve"> p</w:t>
      </w:r>
      <w:r w:rsidR="005C7464" w:rsidRPr="00AE1CC8">
        <w:rPr>
          <w:bCs/>
        </w:rPr>
        <w:t>kt 3</w:t>
      </w:r>
      <w:r w:rsidR="00A44C60" w:rsidRPr="00AE1CC8">
        <w:rPr>
          <w:bCs/>
        </w:rPr>
        <w:t xml:space="preserve"> </w:t>
      </w:r>
      <w:r w:rsidR="005C7464" w:rsidRPr="00AE1CC8">
        <w:rPr>
          <w:bCs/>
        </w:rPr>
        <w:t xml:space="preserve">Rozporządzenia Ministra Sprawiedliwości z dnia 30 listopada 2021 r. w sprawie konta w  </w:t>
      </w:r>
      <w:r w:rsidR="00ED42BB" w:rsidRPr="00AE1CC8">
        <w:rPr>
          <w:bCs/>
        </w:rPr>
        <w:t>systemie teleinformatycznym obsługującym postępowanie sądowe</w:t>
      </w:r>
      <w:r w:rsidR="005C7464" w:rsidRPr="00AE1CC8">
        <w:rPr>
          <w:bCs/>
        </w:rPr>
        <w:t xml:space="preserve"> (Dz. U. </w:t>
      </w:r>
      <w:r w:rsidR="00AA1687" w:rsidRPr="00AE1CC8">
        <w:rPr>
          <w:bCs/>
        </w:rPr>
        <w:t xml:space="preserve">poz. </w:t>
      </w:r>
      <w:r w:rsidR="005C7464" w:rsidRPr="00AE1CC8">
        <w:rPr>
          <w:bCs/>
        </w:rPr>
        <w:t>2204</w:t>
      </w:r>
      <w:r w:rsidR="00AA1687" w:rsidRPr="00AE1CC8">
        <w:rPr>
          <w:bCs/>
        </w:rPr>
        <w:t>)</w:t>
      </w:r>
      <w:r w:rsidR="00CF2934" w:rsidRPr="00AE1CC8">
        <w:rPr>
          <w:bCs/>
        </w:rPr>
        <w:t>.</w:t>
      </w:r>
    </w:p>
    <w:p w14:paraId="3ECF95AC" w14:textId="1796DA9B" w:rsidR="00BC7172" w:rsidRPr="00AE1CC8" w:rsidRDefault="00CF2934" w:rsidP="00AE1CC8">
      <w:pPr>
        <w:pStyle w:val="dtn"/>
        <w:spacing w:before="0" w:beforeAutospacing="0" w:after="0" w:afterAutospacing="0" w:line="360" w:lineRule="auto"/>
        <w:ind w:firstLine="510"/>
        <w:jc w:val="both"/>
        <w:textAlignment w:val="baseline"/>
        <w:rPr>
          <w:bCs/>
        </w:rPr>
      </w:pPr>
      <w:r w:rsidRPr="00AE1CC8">
        <w:rPr>
          <w:bCs/>
        </w:rPr>
        <w:t xml:space="preserve">Ze względu na powyższe zmiany w projekcie wprowadza się </w:t>
      </w:r>
      <w:r w:rsidR="00BC7172" w:rsidRPr="00AE1CC8">
        <w:t xml:space="preserve">definicje pojęć  </w:t>
      </w:r>
      <w:r w:rsidR="00BF24EF" w:rsidRPr="00AE1CC8">
        <w:t xml:space="preserve">„właściciela konta”, </w:t>
      </w:r>
      <w:r w:rsidR="00BC7172" w:rsidRPr="00AE1CC8">
        <w:t>„</w:t>
      </w:r>
      <w:r w:rsidR="0087297F">
        <w:t xml:space="preserve">uprawnionego </w:t>
      </w:r>
      <w:r w:rsidR="00BC7172" w:rsidRPr="00AE1CC8">
        <w:t>użytkownika”, „konta”</w:t>
      </w:r>
      <w:r w:rsidR="00BF24EF" w:rsidRPr="00AE1CC8">
        <w:t xml:space="preserve">, </w:t>
      </w:r>
      <w:r w:rsidR="00BC7172" w:rsidRPr="00AE1CC8">
        <w:t>„uwierzytelnienia”</w:t>
      </w:r>
      <w:r w:rsidRPr="00AE1CC8">
        <w:t>, c</w:t>
      </w:r>
      <w:r w:rsidR="00BC7172" w:rsidRPr="00AE1CC8">
        <w:t>elem zunifikowani</w:t>
      </w:r>
      <w:r w:rsidRPr="00AE1CC8">
        <w:t>a pojęć używanych w rozporządzeniu</w:t>
      </w:r>
      <w:r w:rsidR="00BC7172" w:rsidRPr="00AE1CC8">
        <w:t xml:space="preserve"> z pojęciami zawartymi w innych aktach wykonawczych dotyczących postępowania</w:t>
      </w:r>
      <w:r w:rsidRPr="00AE1CC8">
        <w:t xml:space="preserve"> </w:t>
      </w:r>
      <w:r w:rsidR="00BC7172" w:rsidRPr="00AE1CC8">
        <w:t xml:space="preserve">z wykorzystaniem </w:t>
      </w:r>
      <w:r w:rsidRPr="00AE1CC8">
        <w:t>konta</w:t>
      </w:r>
      <w:r w:rsidRPr="00AE1CC8">
        <w:rPr>
          <w:bCs/>
        </w:rPr>
        <w:t xml:space="preserve">, o którym mowa w art. </w:t>
      </w:r>
      <w:r w:rsidRPr="00AE1CC8">
        <w:t>53d ustawy - Prawo o ustroju sądów powszechnych</w:t>
      </w:r>
      <w:r w:rsidR="0066190F" w:rsidRPr="00AE1CC8">
        <w:t>.</w:t>
      </w:r>
    </w:p>
    <w:p w14:paraId="4CB24BBE" w14:textId="520D7B46" w:rsidR="00DA7D9C" w:rsidRPr="00AE1CC8" w:rsidRDefault="006D17B2" w:rsidP="00AE1CC8">
      <w:pPr>
        <w:pStyle w:val="ARTartustawynprozporzdzenia"/>
        <w:spacing w:before="0"/>
        <w:rPr>
          <w:rFonts w:ascii="Times New Roman" w:eastAsiaTheme="minorHAnsi" w:hAnsi="Times New Roman" w:cs="Times New Roman"/>
          <w:szCs w:val="24"/>
          <w:lang w:eastAsia="en-US"/>
        </w:rPr>
      </w:pPr>
      <w:r w:rsidRPr="00AE1CC8">
        <w:rPr>
          <w:rFonts w:ascii="Times New Roman" w:hAnsi="Times New Roman" w:cs="Times New Roman"/>
          <w:bCs/>
          <w:szCs w:val="24"/>
        </w:rPr>
        <w:t xml:space="preserve">Projektowane zmiany wynikają również z konieczności dostosowania obecnych regulacji do funkcjonalności systemu teleinformatycznego obsługującego Centralną Informację </w:t>
      </w:r>
      <w:r w:rsidRPr="00AE1CC8">
        <w:rPr>
          <w:rFonts w:ascii="Times New Roman" w:hAnsi="Times New Roman" w:cs="Times New Roman"/>
          <w:bCs/>
          <w:szCs w:val="24"/>
        </w:rPr>
        <w:lastRenderedPageBreak/>
        <w:t>Krajowego Rejestru Sądowego</w:t>
      </w:r>
      <w:r w:rsidR="00DA7D9C" w:rsidRPr="00AE1CC8">
        <w:rPr>
          <w:rFonts w:ascii="Times New Roman" w:hAnsi="Times New Roman" w:cs="Times New Roman"/>
          <w:bCs/>
          <w:szCs w:val="24"/>
        </w:rPr>
        <w:t xml:space="preserve">, które pozwalają na </w:t>
      </w:r>
      <w:r w:rsidR="00DA7D9C" w:rsidRPr="00AE1CC8">
        <w:rPr>
          <w:rFonts w:ascii="Times New Roman" w:eastAsiaTheme="minorHAnsi" w:hAnsi="Times New Roman" w:cs="Times New Roman"/>
          <w:szCs w:val="24"/>
          <w:lang w:eastAsia="en-US"/>
        </w:rPr>
        <w:t xml:space="preserve">zautomatyzowanie czynności związanych z udzielaniem informacji. </w:t>
      </w:r>
    </w:p>
    <w:p w14:paraId="5CAC7848" w14:textId="01B7CAC2" w:rsidR="0074127D" w:rsidRPr="00AE1CC8" w:rsidRDefault="0008203D" w:rsidP="00AE1CC8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AE1CC8">
        <w:rPr>
          <w:rFonts w:ascii="Times New Roman" w:eastAsiaTheme="minorHAnsi" w:hAnsi="Times New Roman" w:cs="Times New Roman"/>
          <w:szCs w:val="24"/>
          <w:lang w:eastAsia="en-US"/>
        </w:rPr>
        <w:t>W</w:t>
      </w:r>
      <w:r w:rsidR="00DA7D9C" w:rsidRPr="00AE1CC8">
        <w:rPr>
          <w:rFonts w:ascii="Times New Roman" w:eastAsiaTheme="minorHAnsi" w:hAnsi="Times New Roman" w:cs="Times New Roman"/>
          <w:szCs w:val="24"/>
          <w:lang w:eastAsia="en-US"/>
        </w:rPr>
        <w:t>nioski do Centralnej Informacji</w:t>
      </w:r>
      <w:r w:rsidRPr="00AE1CC8">
        <w:rPr>
          <w:rFonts w:ascii="Times New Roman" w:eastAsiaTheme="minorHAnsi" w:hAnsi="Times New Roman" w:cs="Times New Roman"/>
          <w:szCs w:val="24"/>
          <w:lang w:eastAsia="en-US"/>
        </w:rPr>
        <w:t xml:space="preserve"> KRS</w:t>
      </w:r>
      <w:r w:rsidR="00DA7D9C" w:rsidRPr="00AE1CC8">
        <w:rPr>
          <w:rFonts w:ascii="Times New Roman" w:eastAsiaTheme="minorHAnsi" w:hAnsi="Times New Roman" w:cs="Times New Roman"/>
          <w:szCs w:val="24"/>
          <w:lang w:eastAsia="en-US"/>
        </w:rPr>
        <w:t xml:space="preserve"> udostępnione zostaną w syst</w:t>
      </w:r>
      <w:r w:rsidRPr="00AE1CC8">
        <w:rPr>
          <w:rFonts w:ascii="Times New Roman" w:eastAsiaTheme="minorHAnsi" w:hAnsi="Times New Roman" w:cs="Times New Roman"/>
          <w:szCs w:val="24"/>
          <w:lang w:eastAsia="en-US"/>
        </w:rPr>
        <w:t>e</w:t>
      </w:r>
      <w:r w:rsidR="00DA7D9C" w:rsidRPr="00AE1CC8">
        <w:rPr>
          <w:rFonts w:ascii="Times New Roman" w:eastAsiaTheme="minorHAnsi" w:hAnsi="Times New Roman" w:cs="Times New Roman"/>
          <w:szCs w:val="24"/>
          <w:lang w:eastAsia="en-US"/>
        </w:rPr>
        <w:t>mie</w:t>
      </w:r>
      <w:r w:rsidRPr="00AE1CC8">
        <w:rPr>
          <w:rFonts w:ascii="Times New Roman" w:eastAsiaTheme="minorHAnsi" w:hAnsi="Times New Roman" w:cs="Times New Roman"/>
          <w:szCs w:val="24"/>
          <w:lang w:eastAsia="en-US"/>
        </w:rPr>
        <w:t xml:space="preserve"> teleinformatycznym</w:t>
      </w:r>
      <w:r w:rsidRPr="00AE1CC8">
        <w:rPr>
          <w:rFonts w:ascii="Times New Roman" w:eastAsiaTheme="minorHAnsi" w:hAnsi="Times New Roman" w:cs="Times New Roman"/>
          <w:szCs w:val="24"/>
        </w:rPr>
        <w:t xml:space="preserve">. </w:t>
      </w:r>
      <w:r w:rsidR="00DA7D9C" w:rsidRPr="00AE1CC8">
        <w:rPr>
          <w:rFonts w:ascii="Times New Roman" w:hAnsi="Times New Roman" w:cs="Times New Roman"/>
          <w:szCs w:val="24"/>
        </w:rPr>
        <w:t xml:space="preserve">Dla podmiotów o rozszerzonych uprawnieniach (np. ZUS, </w:t>
      </w:r>
      <w:r w:rsidRPr="00AE1CC8">
        <w:rPr>
          <w:rFonts w:ascii="Times New Roman" w:hAnsi="Times New Roman" w:cs="Times New Roman"/>
          <w:szCs w:val="24"/>
        </w:rPr>
        <w:t>KAS</w:t>
      </w:r>
      <w:r w:rsidR="00DA7D9C" w:rsidRPr="00AE1CC8">
        <w:rPr>
          <w:rFonts w:ascii="Times New Roman" w:hAnsi="Times New Roman" w:cs="Times New Roman"/>
          <w:szCs w:val="24"/>
        </w:rPr>
        <w:t>) dodatkowo utworzon</w:t>
      </w:r>
      <w:r w:rsidRPr="00AE1CC8">
        <w:rPr>
          <w:rFonts w:ascii="Times New Roman" w:hAnsi="Times New Roman" w:cs="Times New Roman"/>
          <w:szCs w:val="24"/>
        </w:rPr>
        <w:t xml:space="preserve">y zostanie </w:t>
      </w:r>
      <w:r w:rsidR="00DA7D9C" w:rsidRPr="00AE1CC8">
        <w:rPr>
          <w:rFonts w:ascii="Times New Roman" w:hAnsi="Times New Roman" w:cs="Times New Roman"/>
          <w:szCs w:val="24"/>
        </w:rPr>
        <w:t xml:space="preserve"> now</w:t>
      </w:r>
      <w:r w:rsidRPr="00AE1CC8">
        <w:rPr>
          <w:rFonts w:ascii="Times New Roman" w:hAnsi="Times New Roman" w:cs="Times New Roman"/>
          <w:szCs w:val="24"/>
        </w:rPr>
        <w:t>y</w:t>
      </w:r>
      <w:r w:rsidR="00DA7D9C" w:rsidRPr="00AE1CC8">
        <w:rPr>
          <w:rFonts w:ascii="Times New Roman" w:hAnsi="Times New Roman" w:cs="Times New Roman"/>
          <w:szCs w:val="24"/>
        </w:rPr>
        <w:t xml:space="preserve"> formularz</w:t>
      </w:r>
      <w:r w:rsidRPr="00AE1CC8">
        <w:rPr>
          <w:rFonts w:ascii="Times New Roman" w:hAnsi="Times New Roman" w:cs="Times New Roman"/>
          <w:szCs w:val="24"/>
        </w:rPr>
        <w:t xml:space="preserve"> </w:t>
      </w:r>
      <w:r w:rsidR="00DA7D9C" w:rsidRPr="00AE1CC8">
        <w:rPr>
          <w:rFonts w:ascii="Times New Roman" w:hAnsi="Times New Roman" w:cs="Times New Roman"/>
          <w:szCs w:val="24"/>
        </w:rPr>
        <w:t>wniosk</w:t>
      </w:r>
      <w:r w:rsidRPr="00AE1CC8">
        <w:rPr>
          <w:rFonts w:ascii="Times New Roman" w:hAnsi="Times New Roman" w:cs="Times New Roman"/>
          <w:szCs w:val="24"/>
        </w:rPr>
        <w:t>u</w:t>
      </w:r>
      <w:r w:rsidR="0087297F">
        <w:rPr>
          <w:rFonts w:ascii="Times New Roman" w:hAnsi="Times New Roman" w:cs="Times New Roman"/>
          <w:szCs w:val="24"/>
          <w:u w:val="single"/>
        </w:rPr>
        <w:t xml:space="preserve"> </w:t>
      </w:r>
      <w:r w:rsidRPr="00AE1CC8">
        <w:rPr>
          <w:rFonts w:ascii="Times New Roman" w:hAnsi="Times New Roman" w:cs="Times New Roman"/>
          <w:szCs w:val="24"/>
        </w:rPr>
        <w:t xml:space="preserve">o </w:t>
      </w:r>
      <w:r w:rsidR="00DA7D9C" w:rsidRPr="00AE1CC8">
        <w:rPr>
          <w:rFonts w:ascii="Times New Roman" w:hAnsi="Times New Roman" w:cs="Times New Roman"/>
          <w:szCs w:val="24"/>
        </w:rPr>
        <w:t>ustalenie statusu osoby fizycznej lub osoby prawnej w podmiotach wpisanych do KRS</w:t>
      </w:r>
      <w:r w:rsidRPr="00AE1CC8">
        <w:rPr>
          <w:rFonts w:ascii="Times New Roman" w:hAnsi="Times New Roman" w:cs="Times New Roman"/>
          <w:szCs w:val="24"/>
        </w:rPr>
        <w:t>.</w:t>
      </w:r>
      <w:r w:rsidR="00DA7D9C" w:rsidRPr="00AE1CC8">
        <w:rPr>
          <w:rFonts w:ascii="Times New Roman" w:hAnsi="Times New Roman" w:cs="Times New Roman"/>
          <w:szCs w:val="24"/>
        </w:rPr>
        <w:t xml:space="preserve"> Wnioski składane przez podmioty </w:t>
      </w:r>
      <w:r w:rsidR="0087297F">
        <w:rPr>
          <w:rFonts w:ascii="Times New Roman" w:hAnsi="Times New Roman" w:cs="Times New Roman"/>
          <w:szCs w:val="24"/>
        </w:rPr>
        <w:br/>
      </w:r>
      <w:r w:rsidR="00DA7D9C" w:rsidRPr="00AE1CC8">
        <w:rPr>
          <w:rFonts w:ascii="Times New Roman" w:hAnsi="Times New Roman" w:cs="Times New Roman"/>
          <w:szCs w:val="24"/>
        </w:rPr>
        <w:t>o rozszerzonych uprawnieniach</w:t>
      </w:r>
      <w:r w:rsidRPr="00AE1CC8">
        <w:rPr>
          <w:rFonts w:ascii="Times New Roman" w:hAnsi="Times New Roman" w:cs="Times New Roman"/>
          <w:szCs w:val="24"/>
        </w:rPr>
        <w:t xml:space="preserve">, </w:t>
      </w:r>
      <w:r w:rsidR="00DA7D9C" w:rsidRPr="00AE1CC8">
        <w:rPr>
          <w:rFonts w:ascii="Times New Roman" w:hAnsi="Times New Roman" w:cs="Times New Roman"/>
          <w:szCs w:val="24"/>
        </w:rPr>
        <w:t>a także wnioski, dla których zawnioskowano o zwolnienie od opłaty</w:t>
      </w:r>
      <w:r w:rsidRPr="00AE1CC8">
        <w:rPr>
          <w:rFonts w:ascii="Times New Roman" w:hAnsi="Times New Roman" w:cs="Times New Roman"/>
          <w:szCs w:val="24"/>
        </w:rPr>
        <w:t xml:space="preserve"> </w:t>
      </w:r>
      <w:r w:rsidR="00DA7D9C" w:rsidRPr="00AE1CC8">
        <w:rPr>
          <w:rFonts w:ascii="Times New Roman" w:hAnsi="Times New Roman" w:cs="Times New Roman"/>
          <w:szCs w:val="24"/>
        </w:rPr>
        <w:t>będą wymagały podpisu elektronicznego</w:t>
      </w:r>
      <w:r w:rsidRPr="00AE1CC8">
        <w:rPr>
          <w:rFonts w:ascii="Times New Roman" w:hAnsi="Times New Roman" w:cs="Times New Roman"/>
          <w:szCs w:val="24"/>
        </w:rPr>
        <w:t xml:space="preserve"> wnioskodawcy.</w:t>
      </w:r>
      <w:r w:rsidR="002663FA" w:rsidRPr="00AE1CC8">
        <w:rPr>
          <w:rFonts w:ascii="Times New Roman" w:hAnsi="Times New Roman" w:cs="Times New Roman"/>
          <w:szCs w:val="24"/>
        </w:rPr>
        <w:t xml:space="preserve"> </w:t>
      </w:r>
      <w:r w:rsidR="00DA7D9C" w:rsidRPr="00AE1CC8">
        <w:rPr>
          <w:rFonts w:ascii="Times New Roman" w:hAnsi="Times New Roman" w:cs="Times New Roman"/>
          <w:szCs w:val="24"/>
        </w:rPr>
        <w:t xml:space="preserve">Jeżeli zlecenie będzie zawierało wnioski wymagające opłaty, uruchomiony zostanie proces opłacenia zlecenia. </w:t>
      </w:r>
      <w:r w:rsidR="0074127D" w:rsidRPr="00AE1CC8">
        <w:rPr>
          <w:rFonts w:ascii="Times New Roman" w:hAnsi="Times New Roman" w:cs="Times New Roman"/>
          <w:szCs w:val="24"/>
        </w:rPr>
        <w:t>Wskazane zmiany zostały uregulowane w projektowanym § 4 rozporządzenia.</w:t>
      </w:r>
      <w:r w:rsidR="00DA7D9C" w:rsidRPr="00AE1CC8">
        <w:rPr>
          <w:rFonts w:ascii="Times New Roman" w:hAnsi="Times New Roman" w:cs="Times New Roman"/>
          <w:szCs w:val="24"/>
        </w:rPr>
        <w:br/>
      </w:r>
      <w:r w:rsidR="00DA7D9C" w:rsidRPr="00AE1CC8">
        <w:rPr>
          <w:rFonts w:ascii="Times New Roman" w:hAnsi="Times New Roman" w:cs="Times New Roman"/>
          <w:szCs w:val="24"/>
        </w:rPr>
        <w:tab/>
        <w:t>Do pracowników C</w:t>
      </w:r>
      <w:r w:rsidR="002663FA" w:rsidRPr="00AE1CC8">
        <w:rPr>
          <w:rFonts w:ascii="Times New Roman" w:hAnsi="Times New Roman" w:cs="Times New Roman"/>
          <w:szCs w:val="24"/>
        </w:rPr>
        <w:t>entralnej Informacji KRS</w:t>
      </w:r>
      <w:r w:rsidR="00DA7D9C" w:rsidRPr="00AE1CC8">
        <w:rPr>
          <w:rFonts w:ascii="Times New Roman" w:hAnsi="Times New Roman" w:cs="Times New Roman"/>
          <w:szCs w:val="24"/>
        </w:rPr>
        <w:t xml:space="preserve"> trafiały </w:t>
      </w:r>
      <w:r w:rsidR="002663FA" w:rsidRPr="00AE1CC8">
        <w:rPr>
          <w:rFonts w:ascii="Times New Roman" w:hAnsi="Times New Roman" w:cs="Times New Roman"/>
          <w:szCs w:val="24"/>
        </w:rPr>
        <w:t xml:space="preserve">będą </w:t>
      </w:r>
      <w:r w:rsidR="00DA7D9C" w:rsidRPr="00AE1CC8">
        <w:rPr>
          <w:rFonts w:ascii="Times New Roman" w:hAnsi="Times New Roman" w:cs="Times New Roman"/>
          <w:szCs w:val="24"/>
        </w:rPr>
        <w:t xml:space="preserve">wnioski wymagające weryfikacji uprawnień do pozyskania informacji z </w:t>
      </w:r>
      <w:r w:rsidR="002663FA" w:rsidRPr="00AE1CC8">
        <w:rPr>
          <w:rFonts w:ascii="Times New Roman" w:hAnsi="Times New Roman" w:cs="Times New Roman"/>
          <w:szCs w:val="24"/>
        </w:rPr>
        <w:t>Krajowego Rejestru Sądowego</w:t>
      </w:r>
      <w:r w:rsidR="00DA7D9C" w:rsidRPr="00AE1CC8">
        <w:rPr>
          <w:rFonts w:ascii="Times New Roman" w:hAnsi="Times New Roman" w:cs="Times New Roman"/>
          <w:szCs w:val="24"/>
        </w:rPr>
        <w:t xml:space="preserve"> (udzielenia informacji co do statusu osoby fizycznej lub osoby prawnej w podmiotach wpisanych do KRS) oraz wnioski, dla których wniesiono o zwolnienie od opłaty lub odroczenie płatności.</w:t>
      </w:r>
      <w:r w:rsidR="0074127D" w:rsidRPr="00AE1CC8">
        <w:rPr>
          <w:rFonts w:ascii="Times New Roman" w:hAnsi="Times New Roman" w:cs="Times New Roman"/>
          <w:szCs w:val="24"/>
        </w:rPr>
        <w:t xml:space="preserve"> </w:t>
      </w:r>
    </w:p>
    <w:p w14:paraId="3E361C48" w14:textId="263143A5" w:rsidR="008A4B3E" w:rsidRPr="008A4B3E" w:rsidRDefault="00DA7D9C" w:rsidP="008A4B3E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AE1CC8">
        <w:rPr>
          <w:rFonts w:ascii="Times New Roman" w:hAnsi="Times New Roman" w:cs="Times New Roman"/>
          <w:szCs w:val="24"/>
        </w:rPr>
        <w:t>Pozostałe wnioski zostaną automatycznie przetworzone przez system</w:t>
      </w:r>
      <w:r w:rsidR="002663FA" w:rsidRPr="00AE1CC8">
        <w:rPr>
          <w:rFonts w:ascii="Times New Roman" w:hAnsi="Times New Roman" w:cs="Times New Roman"/>
          <w:szCs w:val="24"/>
        </w:rPr>
        <w:t xml:space="preserve"> teleinformatyczny i zostanie w</w:t>
      </w:r>
      <w:r w:rsidRPr="00AE1CC8">
        <w:rPr>
          <w:rFonts w:ascii="Times New Roman" w:hAnsi="Times New Roman" w:cs="Times New Roman"/>
          <w:szCs w:val="24"/>
        </w:rPr>
        <w:t xml:space="preserve">ygenerowana automatycznie odpowiedź </w:t>
      </w:r>
      <w:r w:rsidR="002663FA" w:rsidRPr="00AE1CC8">
        <w:rPr>
          <w:rFonts w:ascii="Times New Roman" w:hAnsi="Times New Roman" w:cs="Times New Roman"/>
          <w:szCs w:val="24"/>
        </w:rPr>
        <w:t xml:space="preserve">opatrzona </w:t>
      </w:r>
      <w:r w:rsidRPr="00AE1CC8">
        <w:rPr>
          <w:rFonts w:ascii="Times New Roman" w:hAnsi="Times New Roman" w:cs="Times New Roman"/>
          <w:szCs w:val="24"/>
        </w:rPr>
        <w:t>pieczęcią elektroniczną.</w:t>
      </w:r>
      <w:r w:rsidR="008E0DC4" w:rsidRPr="00AE1CC8">
        <w:rPr>
          <w:rFonts w:ascii="Times New Roman" w:hAnsi="Times New Roman" w:cs="Times New Roman"/>
          <w:szCs w:val="24"/>
        </w:rPr>
        <w:t xml:space="preserve"> Powyższe zmiany zostały uregulowane w projektowanym § 5 rozporządzenia. </w:t>
      </w:r>
      <w:r w:rsidR="000A4565" w:rsidRPr="00AE1CC8">
        <w:rPr>
          <w:rFonts w:ascii="Times New Roman" w:hAnsi="Times New Roman" w:cs="Times New Roman"/>
          <w:szCs w:val="24"/>
        </w:rPr>
        <w:t>Odpowiedzi na wnioski przesyłane będą użytkownikowi uprawnionemu na konto w systemie teleinformatycznym, z którego złożono wniosek</w:t>
      </w:r>
      <w:r w:rsidR="008E0DC4" w:rsidRPr="00AE1CC8">
        <w:rPr>
          <w:rFonts w:ascii="Times New Roman" w:hAnsi="Times New Roman" w:cs="Times New Roman"/>
          <w:szCs w:val="24"/>
        </w:rPr>
        <w:t>, zgodnie z projektowanym § 6 rozporządzenia.</w:t>
      </w:r>
    </w:p>
    <w:p w14:paraId="3E1F6EB7" w14:textId="4BFDFD76" w:rsidR="00CB5185" w:rsidRPr="00CB0FF2" w:rsidRDefault="008A4B3E" w:rsidP="00CB5185">
      <w:pPr>
        <w:spacing w:line="360" w:lineRule="auto"/>
        <w:ind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CB0FF2">
        <w:rPr>
          <w:rFonts w:ascii="Times New Roman" w:hAnsi="Times New Roman" w:cs="Times New Roman"/>
          <w:color w:val="auto"/>
          <w:sz w:val="24"/>
          <w:szCs w:val="24"/>
        </w:rPr>
        <w:t>Przewiduje się, że rozporządzenie wejdzie w życie w dniu 1 sierpnia 2022</w:t>
      </w:r>
      <w:r w:rsidR="00CB0F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B0FF2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="00CB0FF2" w:rsidRPr="00CB0FF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B0FF2" w:rsidRPr="00CB0FF2">
        <w:rPr>
          <w:rFonts w:ascii="Times New Roman" w:hAnsi="Times New Roman" w:cs="Times New Roman"/>
          <w:sz w:val="24"/>
          <w:szCs w:val="24"/>
        </w:rPr>
        <w:t>z wyjątkiem § 1 pkt 1 lit. b w zakresie dodawanego pkt 10,   § 1 pkt 3 w zakresie zmienianego § 4 ust. 2, § 1 pkt 4 w zakresie zmienianego § 5 ust. 2, które wchodzą w życie z dniem 16.03.2023 r., zgodnie z przyjętym harmonogramem modernizacji systemu teleinformatycznego.</w:t>
      </w:r>
    </w:p>
    <w:p w14:paraId="39A9CF82" w14:textId="77777777" w:rsidR="00CB5185" w:rsidRDefault="008A4B3E" w:rsidP="00CB5185">
      <w:pPr>
        <w:spacing w:line="36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CB5185">
        <w:rPr>
          <w:rFonts w:ascii="Times New Roman" w:hAnsi="Times New Roman" w:cs="Times New Roman"/>
          <w:sz w:val="24"/>
          <w:szCs w:val="24"/>
        </w:rPr>
        <w:t>P</w:t>
      </w:r>
      <w:r w:rsidR="00AE1CC8" w:rsidRPr="00CB5185">
        <w:rPr>
          <w:rFonts w:ascii="Times New Roman" w:hAnsi="Times New Roman" w:cs="Times New Roman"/>
          <w:sz w:val="24"/>
          <w:szCs w:val="24"/>
        </w:rPr>
        <w:t xml:space="preserve">rojektowana regulacja  wywiera </w:t>
      </w:r>
      <w:r w:rsidR="008D7649" w:rsidRPr="00CB5185">
        <w:rPr>
          <w:rFonts w:ascii="Times New Roman" w:hAnsi="Times New Roman" w:cs="Times New Roman"/>
          <w:sz w:val="24"/>
          <w:szCs w:val="24"/>
        </w:rPr>
        <w:t>pozytywny</w:t>
      </w:r>
      <w:r w:rsidR="00AE1CC8" w:rsidRPr="00CB5185">
        <w:rPr>
          <w:rFonts w:ascii="Times New Roman" w:hAnsi="Times New Roman" w:cs="Times New Roman"/>
          <w:sz w:val="24"/>
          <w:szCs w:val="24"/>
        </w:rPr>
        <w:t xml:space="preserve"> wpływ na działalność</w:t>
      </w:r>
      <w:r w:rsidR="00CB5185" w:rsidRPr="00CB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CC8" w:rsidRPr="00CB5185">
        <w:rPr>
          <w:rFonts w:ascii="Times New Roman" w:hAnsi="Times New Roman" w:cs="Times New Roman"/>
          <w:sz w:val="24"/>
          <w:szCs w:val="24"/>
        </w:rPr>
        <w:t>mikroprzedsiębiorców</w:t>
      </w:r>
      <w:proofErr w:type="spellEnd"/>
      <w:r w:rsidR="00AE1CC8" w:rsidRPr="00CB5185">
        <w:rPr>
          <w:rFonts w:ascii="Times New Roman" w:hAnsi="Times New Roman" w:cs="Times New Roman"/>
          <w:sz w:val="24"/>
          <w:szCs w:val="24"/>
        </w:rPr>
        <w:t xml:space="preserve"> oraz małych i średnich przedsiębiorstw.</w:t>
      </w:r>
    </w:p>
    <w:p w14:paraId="7A17A456" w14:textId="0F012309" w:rsidR="00AE1CC8" w:rsidRPr="00CB5185" w:rsidRDefault="00AE1CC8" w:rsidP="00CB5185">
      <w:pPr>
        <w:spacing w:line="360" w:lineRule="auto"/>
        <w:ind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CB5185">
        <w:rPr>
          <w:rFonts w:ascii="Times New Roman" w:hAnsi="Times New Roman" w:cs="Times New Roman"/>
          <w:sz w:val="24"/>
          <w:szCs w:val="24"/>
        </w:rPr>
        <w:t xml:space="preserve">Nie była dokonywana ocena OSR w trybie § 32 uchwały nr 190 Rady Ministrów z dnia 29 października 2013 r. – Regulamin pracy Rady Ministrów (M.P. z 2016 r. poz. 1006, z </w:t>
      </w:r>
      <w:proofErr w:type="spellStart"/>
      <w:r w:rsidRPr="00CB51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5185">
        <w:rPr>
          <w:rFonts w:ascii="Times New Roman" w:hAnsi="Times New Roman" w:cs="Times New Roman"/>
          <w:sz w:val="24"/>
          <w:szCs w:val="24"/>
        </w:rPr>
        <w:t>. zm.).  Koordynator OSR nie przedstawił stanowiska dotyczącego OSR.</w:t>
      </w:r>
    </w:p>
    <w:p w14:paraId="069A41F8" w14:textId="77777777" w:rsidR="00CB5185" w:rsidRDefault="00AE1CC8" w:rsidP="00CB5185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 w:rsidRPr="00AE1CC8">
        <w:rPr>
          <w:rFonts w:ascii="Times New Roman" w:hAnsi="Times New Roman" w:cs="Times New Roman"/>
          <w:szCs w:val="24"/>
        </w:rPr>
        <w:t>Projekt wykonuje praw</w:t>
      </w:r>
      <w:r w:rsidR="00D12E24">
        <w:rPr>
          <w:rFonts w:ascii="Times New Roman" w:hAnsi="Times New Roman" w:cs="Times New Roman"/>
          <w:szCs w:val="24"/>
        </w:rPr>
        <w:t>o</w:t>
      </w:r>
      <w:r w:rsidRPr="00AE1CC8">
        <w:rPr>
          <w:rFonts w:ascii="Times New Roman" w:hAnsi="Times New Roman" w:cs="Times New Roman"/>
          <w:szCs w:val="24"/>
        </w:rPr>
        <w:t xml:space="preserve"> Unii Europejskiej. Wprowadzane regulacje </w:t>
      </w:r>
      <w:r w:rsidR="008D7649">
        <w:rPr>
          <w:rFonts w:ascii="Times New Roman" w:hAnsi="Times New Roman" w:cs="Times New Roman"/>
          <w:szCs w:val="24"/>
        </w:rPr>
        <w:t>są zgodne</w:t>
      </w:r>
      <w:r w:rsidRPr="00AE1CC8">
        <w:rPr>
          <w:rFonts w:ascii="Times New Roman" w:hAnsi="Times New Roman" w:cs="Times New Roman"/>
          <w:szCs w:val="24"/>
        </w:rPr>
        <w:t xml:space="preserve"> z prawem Unii Europejskiej i nie podlegają przedstawieniu właściwym organom i instytucjom Unii Europejskiej, w tym Europejskiemu Bankowi Centralnemu, o których mowa w § 27 ust. 4 uchwały nr 190 Rady Ministrów z dnia 29 października 2013 r. – Regulamin pracy Rady Ministrów.</w:t>
      </w:r>
    </w:p>
    <w:p w14:paraId="7738B981" w14:textId="36B2DB77" w:rsidR="00AE1CC8" w:rsidRPr="00AE1CC8" w:rsidRDefault="00AE1CC8" w:rsidP="00CB5185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 w:rsidRPr="00AE1CC8">
        <w:rPr>
          <w:rFonts w:ascii="Times New Roman" w:hAnsi="Times New Roman" w:cs="Times New Roman"/>
          <w:szCs w:val="24"/>
        </w:rPr>
        <w:lastRenderedPageBreak/>
        <w:t>Projekt nie zawiera przepisów technicznych w rozumieniu rozporządzenia Rady Ministrów z dnia 23 grudnia 2002 r. w sprawie sposobu funkcjonowania krajowego systemu notyfikacji norm i aktów prawnych (Dz. U. poz. 2039 oraz z 2004 r. poz. 597) i nie podlega notyfikacji w trybie przewidzianym w tym rozporządzeniu.</w:t>
      </w:r>
    </w:p>
    <w:p w14:paraId="4DFAB1B9" w14:textId="571EB62D" w:rsidR="008A4B3E" w:rsidRDefault="00AE1CC8" w:rsidP="008A4B3E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AE1CC8">
        <w:rPr>
          <w:rFonts w:ascii="Times New Roman" w:hAnsi="Times New Roman" w:cs="Times New Roman"/>
          <w:szCs w:val="24"/>
        </w:rPr>
        <w:t xml:space="preserve">Zgodnie z art. 5 ustawy z dnia 7 lipca 2005 r. o działalności lobbingowej w procesie stanowienia prawa (Dz. U. z 2017 r. poz. 248), projekt został udostępniony w Biuletynie Informacji Publicznej na stronie podmiotowej Rządowego Centrum Legislacji. </w:t>
      </w:r>
    </w:p>
    <w:p w14:paraId="36DA897C" w14:textId="77777777" w:rsidR="008A4B3E" w:rsidRPr="008A4B3E" w:rsidRDefault="008A4B3E" w:rsidP="008A4B3E">
      <w:pPr>
        <w:pStyle w:val="ARTartustawynprozporzdzenia"/>
      </w:pPr>
    </w:p>
    <w:p w14:paraId="41B36C27" w14:textId="77777777" w:rsidR="00AE1CC8" w:rsidRPr="00AE1CC8" w:rsidRDefault="00AE1CC8" w:rsidP="00AE1CC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B48EA7D" w14:textId="77777777" w:rsidR="00AE1CC8" w:rsidRPr="00AE1CC8" w:rsidRDefault="00AE1CC8" w:rsidP="00AE1CC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BBB0F26" w14:textId="77777777" w:rsidR="00AE1CC8" w:rsidRPr="00AE1CC8" w:rsidRDefault="00AE1CC8" w:rsidP="00AE1CC8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</w:p>
    <w:p w14:paraId="21B48BDD" w14:textId="5560946A" w:rsidR="006D17B2" w:rsidRPr="00AE1CC8" w:rsidRDefault="00DA7D9C" w:rsidP="00AE1CC8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AE1CC8">
        <w:rPr>
          <w:rFonts w:ascii="Times New Roman" w:hAnsi="Times New Roman" w:cs="Times New Roman"/>
          <w:szCs w:val="24"/>
        </w:rPr>
        <w:br/>
      </w:r>
      <w:r w:rsidRPr="00AE1CC8">
        <w:rPr>
          <w:rFonts w:ascii="Times New Roman" w:eastAsiaTheme="minorHAnsi" w:hAnsi="Times New Roman" w:cs="Times New Roman"/>
          <w:szCs w:val="24"/>
          <w:lang w:eastAsia="en-US"/>
        </w:rPr>
        <w:br/>
      </w:r>
    </w:p>
    <w:sectPr w:rsidR="006D17B2" w:rsidRPr="00AE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96E4D"/>
    <w:multiLevelType w:val="hybridMultilevel"/>
    <w:tmpl w:val="BC326B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996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6A"/>
    <w:rsid w:val="000031F4"/>
    <w:rsid w:val="000032ED"/>
    <w:rsid w:val="00003738"/>
    <w:rsid w:val="00005722"/>
    <w:rsid w:val="00010851"/>
    <w:rsid w:val="00017FBA"/>
    <w:rsid w:val="00020030"/>
    <w:rsid w:val="000252EB"/>
    <w:rsid w:val="00030AE8"/>
    <w:rsid w:val="000336FA"/>
    <w:rsid w:val="00037107"/>
    <w:rsid w:val="00043462"/>
    <w:rsid w:val="00044636"/>
    <w:rsid w:val="000446FF"/>
    <w:rsid w:val="00047379"/>
    <w:rsid w:val="00047C1A"/>
    <w:rsid w:val="00051681"/>
    <w:rsid w:val="0006709E"/>
    <w:rsid w:val="0006723B"/>
    <w:rsid w:val="00071D03"/>
    <w:rsid w:val="00073738"/>
    <w:rsid w:val="00073A49"/>
    <w:rsid w:val="00074738"/>
    <w:rsid w:val="0007700D"/>
    <w:rsid w:val="00081179"/>
    <w:rsid w:val="0008203D"/>
    <w:rsid w:val="00085DD9"/>
    <w:rsid w:val="0009025B"/>
    <w:rsid w:val="000910B0"/>
    <w:rsid w:val="00093614"/>
    <w:rsid w:val="00095600"/>
    <w:rsid w:val="00096D4B"/>
    <w:rsid w:val="00097E0F"/>
    <w:rsid w:val="000A4565"/>
    <w:rsid w:val="000A503E"/>
    <w:rsid w:val="000A61BF"/>
    <w:rsid w:val="000A7593"/>
    <w:rsid w:val="000B108F"/>
    <w:rsid w:val="000C1C33"/>
    <w:rsid w:val="000D202F"/>
    <w:rsid w:val="000D79D5"/>
    <w:rsid w:val="000E3A37"/>
    <w:rsid w:val="000E4B79"/>
    <w:rsid w:val="000E6772"/>
    <w:rsid w:val="000E677C"/>
    <w:rsid w:val="000F11D1"/>
    <w:rsid w:val="000F25FD"/>
    <w:rsid w:val="000F2FFC"/>
    <w:rsid w:val="000F3C3C"/>
    <w:rsid w:val="000F71D3"/>
    <w:rsid w:val="00100660"/>
    <w:rsid w:val="00107A7D"/>
    <w:rsid w:val="00111785"/>
    <w:rsid w:val="00112EAC"/>
    <w:rsid w:val="00114439"/>
    <w:rsid w:val="00121434"/>
    <w:rsid w:val="001252EB"/>
    <w:rsid w:val="0012609E"/>
    <w:rsid w:val="00127806"/>
    <w:rsid w:val="0013155F"/>
    <w:rsid w:val="00131997"/>
    <w:rsid w:val="00133192"/>
    <w:rsid w:val="00134658"/>
    <w:rsid w:val="00134851"/>
    <w:rsid w:val="00144660"/>
    <w:rsid w:val="001457BD"/>
    <w:rsid w:val="00146586"/>
    <w:rsid w:val="001465C7"/>
    <w:rsid w:val="001544EB"/>
    <w:rsid w:val="00154626"/>
    <w:rsid w:val="00154E79"/>
    <w:rsid w:val="0015662F"/>
    <w:rsid w:val="00157BCD"/>
    <w:rsid w:val="00160204"/>
    <w:rsid w:val="00166582"/>
    <w:rsid w:val="0016761E"/>
    <w:rsid w:val="00170D47"/>
    <w:rsid w:val="00171DE1"/>
    <w:rsid w:val="00173B13"/>
    <w:rsid w:val="001807F8"/>
    <w:rsid w:val="00181E2D"/>
    <w:rsid w:val="00187555"/>
    <w:rsid w:val="00191836"/>
    <w:rsid w:val="00191CE2"/>
    <w:rsid w:val="00193BC8"/>
    <w:rsid w:val="00194EE1"/>
    <w:rsid w:val="0019637F"/>
    <w:rsid w:val="00197FFB"/>
    <w:rsid w:val="001A4D64"/>
    <w:rsid w:val="001B0B11"/>
    <w:rsid w:val="001B0E01"/>
    <w:rsid w:val="001B39F9"/>
    <w:rsid w:val="001C0B35"/>
    <w:rsid w:val="001C63FB"/>
    <w:rsid w:val="001D017C"/>
    <w:rsid w:val="001D1D04"/>
    <w:rsid w:val="001D4781"/>
    <w:rsid w:val="001D4F85"/>
    <w:rsid w:val="001D7615"/>
    <w:rsid w:val="001E2E05"/>
    <w:rsid w:val="001F2152"/>
    <w:rsid w:val="001F3C22"/>
    <w:rsid w:val="001F468E"/>
    <w:rsid w:val="001F6AD0"/>
    <w:rsid w:val="001F79CC"/>
    <w:rsid w:val="00200CBE"/>
    <w:rsid w:val="00200F2D"/>
    <w:rsid w:val="0020724D"/>
    <w:rsid w:val="002151FE"/>
    <w:rsid w:val="00216E0B"/>
    <w:rsid w:val="00217472"/>
    <w:rsid w:val="002222EC"/>
    <w:rsid w:val="00226A04"/>
    <w:rsid w:val="00235336"/>
    <w:rsid w:val="002359EE"/>
    <w:rsid w:val="002401AF"/>
    <w:rsid w:val="002425F3"/>
    <w:rsid w:val="002426F1"/>
    <w:rsid w:val="00246287"/>
    <w:rsid w:val="00246CD4"/>
    <w:rsid w:val="00251566"/>
    <w:rsid w:val="002518E6"/>
    <w:rsid w:val="002518E7"/>
    <w:rsid w:val="00262384"/>
    <w:rsid w:val="002645A0"/>
    <w:rsid w:val="002663FA"/>
    <w:rsid w:val="0027035C"/>
    <w:rsid w:val="00281113"/>
    <w:rsid w:val="00281B1A"/>
    <w:rsid w:val="00283F3E"/>
    <w:rsid w:val="00284128"/>
    <w:rsid w:val="002842EF"/>
    <w:rsid w:val="0028464C"/>
    <w:rsid w:val="00286530"/>
    <w:rsid w:val="00287302"/>
    <w:rsid w:val="00287E0A"/>
    <w:rsid w:val="0029182C"/>
    <w:rsid w:val="0029216C"/>
    <w:rsid w:val="00292387"/>
    <w:rsid w:val="00295DEB"/>
    <w:rsid w:val="00296882"/>
    <w:rsid w:val="00297445"/>
    <w:rsid w:val="00297C82"/>
    <w:rsid w:val="002A34FD"/>
    <w:rsid w:val="002A7ADA"/>
    <w:rsid w:val="002B3638"/>
    <w:rsid w:val="002C0823"/>
    <w:rsid w:val="002C1D98"/>
    <w:rsid w:val="002C4694"/>
    <w:rsid w:val="002C47D3"/>
    <w:rsid w:val="002D0FB0"/>
    <w:rsid w:val="002D15C5"/>
    <w:rsid w:val="002D5ED5"/>
    <w:rsid w:val="002E2CEF"/>
    <w:rsid w:val="002E2F2D"/>
    <w:rsid w:val="002E5508"/>
    <w:rsid w:val="002E6647"/>
    <w:rsid w:val="00306ACA"/>
    <w:rsid w:val="00307C73"/>
    <w:rsid w:val="00310AFB"/>
    <w:rsid w:val="00321698"/>
    <w:rsid w:val="003272A7"/>
    <w:rsid w:val="0032790F"/>
    <w:rsid w:val="003350D4"/>
    <w:rsid w:val="003463D3"/>
    <w:rsid w:val="00353086"/>
    <w:rsid w:val="003536B3"/>
    <w:rsid w:val="00355F5B"/>
    <w:rsid w:val="003568E8"/>
    <w:rsid w:val="003573E8"/>
    <w:rsid w:val="00360F9D"/>
    <w:rsid w:val="003611D3"/>
    <w:rsid w:val="0036293B"/>
    <w:rsid w:val="00362BB6"/>
    <w:rsid w:val="00367308"/>
    <w:rsid w:val="00367B4D"/>
    <w:rsid w:val="00370007"/>
    <w:rsid w:val="0038061A"/>
    <w:rsid w:val="0038310E"/>
    <w:rsid w:val="00386DFF"/>
    <w:rsid w:val="003912FC"/>
    <w:rsid w:val="00394B53"/>
    <w:rsid w:val="00396CE9"/>
    <w:rsid w:val="003A0870"/>
    <w:rsid w:val="003A0ED3"/>
    <w:rsid w:val="003A5DE8"/>
    <w:rsid w:val="003A692C"/>
    <w:rsid w:val="003A6B39"/>
    <w:rsid w:val="003B4632"/>
    <w:rsid w:val="003B4776"/>
    <w:rsid w:val="003C2146"/>
    <w:rsid w:val="003C2D6A"/>
    <w:rsid w:val="003D4218"/>
    <w:rsid w:val="003D538D"/>
    <w:rsid w:val="003D58C2"/>
    <w:rsid w:val="003D6CF3"/>
    <w:rsid w:val="003D7619"/>
    <w:rsid w:val="003E1144"/>
    <w:rsid w:val="003E1B0F"/>
    <w:rsid w:val="003E1D42"/>
    <w:rsid w:val="003E771A"/>
    <w:rsid w:val="003F0F95"/>
    <w:rsid w:val="003F43A9"/>
    <w:rsid w:val="003F51C7"/>
    <w:rsid w:val="003F6522"/>
    <w:rsid w:val="00403ED5"/>
    <w:rsid w:val="00403FA4"/>
    <w:rsid w:val="0041337B"/>
    <w:rsid w:val="004325D6"/>
    <w:rsid w:val="00434DE5"/>
    <w:rsid w:val="00437ADA"/>
    <w:rsid w:val="004439B5"/>
    <w:rsid w:val="004452B1"/>
    <w:rsid w:val="0045391F"/>
    <w:rsid w:val="00454357"/>
    <w:rsid w:val="0045654F"/>
    <w:rsid w:val="00461702"/>
    <w:rsid w:val="00464285"/>
    <w:rsid w:val="0046450E"/>
    <w:rsid w:val="00464A18"/>
    <w:rsid w:val="00466E14"/>
    <w:rsid w:val="00472E68"/>
    <w:rsid w:val="0047301C"/>
    <w:rsid w:val="004804B6"/>
    <w:rsid w:val="00483CAA"/>
    <w:rsid w:val="004A1DB4"/>
    <w:rsid w:val="004A1ED5"/>
    <w:rsid w:val="004A2B00"/>
    <w:rsid w:val="004A5580"/>
    <w:rsid w:val="004A67CB"/>
    <w:rsid w:val="004A6D21"/>
    <w:rsid w:val="004B4624"/>
    <w:rsid w:val="004B6D0A"/>
    <w:rsid w:val="004C0E72"/>
    <w:rsid w:val="004C0F7D"/>
    <w:rsid w:val="004C7C5B"/>
    <w:rsid w:val="004D2A85"/>
    <w:rsid w:val="004D694D"/>
    <w:rsid w:val="004D7F94"/>
    <w:rsid w:val="004E386A"/>
    <w:rsid w:val="004E38D9"/>
    <w:rsid w:val="004E40C8"/>
    <w:rsid w:val="004E5678"/>
    <w:rsid w:val="004E5A3C"/>
    <w:rsid w:val="004F11BA"/>
    <w:rsid w:val="004F1F91"/>
    <w:rsid w:val="004F4F8F"/>
    <w:rsid w:val="004F5D05"/>
    <w:rsid w:val="00502299"/>
    <w:rsid w:val="0050272B"/>
    <w:rsid w:val="0050299F"/>
    <w:rsid w:val="00512978"/>
    <w:rsid w:val="005130D7"/>
    <w:rsid w:val="00514C58"/>
    <w:rsid w:val="00516F7E"/>
    <w:rsid w:val="00517650"/>
    <w:rsid w:val="00517795"/>
    <w:rsid w:val="00520929"/>
    <w:rsid w:val="00523466"/>
    <w:rsid w:val="005238BA"/>
    <w:rsid w:val="005239C1"/>
    <w:rsid w:val="00533184"/>
    <w:rsid w:val="0053603A"/>
    <w:rsid w:val="00540B80"/>
    <w:rsid w:val="00541DC7"/>
    <w:rsid w:val="00545289"/>
    <w:rsid w:val="00546C17"/>
    <w:rsid w:val="0054706F"/>
    <w:rsid w:val="00547355"/>
    <w:rsid w:val="005473D6"/>
    <w:rsid w:val="00547E84"/>
    <w:rsid w:val="005535B0"/>
    <w:rsid w:val="00555D5D"/>
    <w:rsid w:val="00556126"/>
    <w:rsid w:val="0055665B"/>
    <w:rsid w:val="00564B3A"/>
    <w:rsid w:val="00565C60"/>
    <w:rsid w:val="00566BAE"/>
    <w:rsid w:val="00570268"/>
    <w:rsid w:val="005703E2"/>
    <w:rsid w:val="0057352D"/>
    <w:rsid w:val="00573962"/>
    <w:rsid w:val="00573B66"/>
    <w:rsid w:val="00577099"/>
    <w:rsid w:val="00583E9C"/>
    <w:rsid w:val="00587EC8"/>
    <w:rsid w:val="00592BDB"/>
    <w:rsid w:val="00593437"/>
    <w:rsid w:val="005A658A"/>
    <w:rsid w:val="005A7653"/>
    <w:rsid w:val="005B2632"/>
    <w:rsid w:val="005C00D3"/>
    <w:rsid w:val="005C3DD6"/>
    <w:rsid w:val="005C7464"/>
    <w:rsid w:val="005D0B7C"/>
    <w:rsid w:val="005D1C56"/>
    <w:rsid w:val="005D32FE"/>
    <w:rsid w:val="005D5679"/>
    <w:rsid w:val="005E61EF"/>
    <w:rsid w:val="005F0F90"/>
    <w:rsid w:val="005F2B17"/>
    <w:rsid w:val="005F33F4"/>
    <w:rsid w:val="005F345E"/>
    <w:rsid w:val="005F36E2"/>
    <w:rsid w:val="005F4796"/>
    <w:rsid w:val="0060192C"/>
    <w:rsid w:val="00601A70"/>
    <w:rsid w:val="00603BD8"/>
    <w:rsid w:val="006100C1"/>
    <w:rsid w:val="006137D1"/>
    <w:rsid w:val="00613ED5"/>
    <w:rsid w:val="00616056"/>
    <w:rsid w:val="00621709"/>
    <w:rsid w:val="00622D84"/>
    <w:rsid w:val="006241E4"/>
    <w:rsid w:val="00627B1E"/>
    <w:rsid w:val="00631853"/>
    <w:rsid w:val="00640D3C"/>
    <w:rsid w:val="00640EE3"/>
    <w:rsid w:val="00645588"/>
    <w:rsid w:val="006467FB"/>
    <w:rsid w:val="00650DE2"/>
    <w:rsid w:val="00652110"/>
    <w:rsid w:val="006554BF"/>
    <w:rsid w:val="00656954"/>
    <w:rsid w:val="0066190F"/>
    <w:rsid w:val="00662AE7"/>
    <w:rsid w:val="00664A0C"/>
    <w:rsid w:val="00664FA4"/>
    <w:rsid w:val="006673BA"/>
    <w:rsid w:val="00667A0B"/>
    <w:rsid w:val="00667A1A"/>
    <w:rsid w:val="00670740"/>
    <w:rsid w:val="00671AAC"/>
    <w:rsid w:val="006748AC"/>
    <w:rsid w:val="00677C47"/>
    <w:rsid w:val="00681CEC"/>
    <w:rsid w:val="00683ED0"/>
    <w:rsid w:val="006934A4"/>
    <w:rsid w:val="0069684F"/>
    <w:rsid w:val="00696BD4"/>
    <w:rsid w:val="006A2BC3"/>
    <w:rsid w:val="006A3E63"/>
    <w:rsid w:val="006A5298"/>
    <w:rsid w:val="006B2F0B"/>
    <w:rsid w:val="006C0DDC"/>
    <w:rsid w:val="006C28B8"/>
    <w:rsid w:val="006D17B2"/>
    <w:rsid w:val="006D3988"/>
    <w:rsid w:val="006D7EAB"/>
    <w:rsid w:val="006E06CD"/>
    <w:rsid w:val="006E14E3"/>
    <w:rsid w:val="006E56B6"/>
    <w:rsid w:val="006E6FDC"/>
    <w:rsid w:val="006F0AFD"/>
    <w:rsid w:val="006F1FB5"/>
    <w:rsid w:val="006F30BF"/>
    <w:rsid w:val="006F39EF"/>
    <w:rsid w:val="006F4D7B"/>
    <w:rsid w:val="006F68E8"/>
    <w:rsid w:val="006F6EB1"/>
    <w:rsid w:val="00701242"/>
    <w:rsid w:val="007047E4"/>
    <w:rsid w:val="00704CC5"/>
    <w:rsid w:val="0071302D"/>
    <w:rsid w:val="0071501E"/>
    <w:rsid w:val="00715DA3"/>
    <w:rsid w:val="00717DEB"/>
    <w:rsid w:val="00720232"/>
    <w:rsid w:val="00723683"/>
    <w:rsid w:val="0072781F"/>
    <w:rsid w:val="00734FBF"/>
    <w:rsid w:val="0074127D"/>
    <w:rsid w:val="00741E91"/>
    <w:rsid w:val="0075204E"/>
    <w:rsid w:val="00752653"/>
    <w:rsid w:val="007535E8"/>
    <w:rsid w:val="00762616"/>
    <w:rsid w:val="00762C39"/>
    <w:rsid w:val="00770DC7"/>
    <w:rsid w:val="00772EFF"/>
    <w:rsid w:val="00780DCA"/>
    <w:rsid w:val="007847D7"/>
    <w:rsid w:val="007852B7"/>
    <w:rsid w:val="00787323"/>
    <w:rsid w:val="007927DB"/>
    <w:rsid w:val="007928B2"/>
    <w:rsid w:val="00794D70"/>
    <w:rsid w:val="00795F1E"/>
    <w:rsid w:val="007A3888"/>
    <w:rsid w:val="007A5685"/>
    <w:rsid w:val="007B1B87"/>
    <w:rsid w:val="007B41D3"/>
    <w:rsid w:val="007C3687"/>
    <w:rsid w:val="007C58F7"/>
    <w:rsid w:val="007C6192"/>
    <w:rsid w:val="007C7ADB"/>
    <w:rsid w:val="007D0BE9"/>
    <w:rsid w:val="007D3FE7"/>
    <w:rsid w:val="007D67F6"/>
    <w:rsid w:val="007E22BA"/>
    <w:rsid w:val="007E6C4D"/>
    <w:rsid w:val="007E75C8"/>
    <w:rsid w:val="007F2139"/>
    <w:rsid w:val="007F5243"/>
    <w:rsid w:val="007F5E96"/>
    <w:rsid w:val="007F6B60"/>
    <w:rsid w:val="007F76B5"/>
    <w:rsid w:val="0080063D"/>
    <w:rsid w:val="00810E53"/>
    <w:rsid w:val="008115DB"/>
    <w:rsid w:val="008224F5"/>
    <w:rsid w:val="008228D0"/>
    <w:rsid w:val="008228D1"/>
    <w:rsid w:val="00827324"/>
    <w:rsid w:val="008274CD"/>
    <w:rsid w:val="008327C3"/>
    <w:rsid w:val="00832ADC"/>
    <w:rsid w:val="00834D84"/>
    <w:rsid w:val="008363D7"/>
    <w:rsid w:val="008370ED"/>
    <w:rsid w:val="008405AF"/>
    <w:rsid w:val="0084729E"/>
    <w:rsid w:val="008478E5"/>
    <w:rsid w:val="00857889"/>
    <w:rsid w:val="008604DF"/>
    <w:rsid w:val="00865F40"/>
    <w:rsid w:val="00870289"/>
    <w:rsid w:val="00870EF5"/>
    <w:rsid w:val="00871C22"/>
    <w:rsid w:val="00872739"/>
    <w:rsid w:val="0087297F"/>
    <w:rsid w:val="00874888"/>
    <w:rsid w:val="00875D9E"/>
    <w:rsid w:val="00880BAB"/>
    <w:rsid w:val="008819BF"/>
    <w:rsid w:val="00885A33"/>
    <w:rsid w:val="00885D21"/>
    <w:rsid w:val="00890040"/>
    <w:rsid w:val="0089119B"/>
    <w:rsid w:val="00892473"/>
    <w:rsid w:val="00895B00"/>
    <w:rsid w:val="008A170B"/>
    <w:rsid w:val="008A298A"/>
    <w:rsid w:val="008A3BAE"/>
    <w:rsid w:val="008A3E78"/>
    <w:rsid w:val="008A4B3E"/>
    <w:rsid w:val="008A50F3"/>
    <w:rsid w:val="008A5E53"/>
    <w:rsid w:val="008A612B"/>
    <w:rsid w:val="008B5225"/>
    <w:rsid w:val="008B5819"/>
    <w:rsid w:val="008B58D2"/>
    <w:rsid w:val="008C0E96"/>
    <w:rsid w:val="008C3809"/>
    <w:rsid w:val="008C52E6"/>
    <w:rsid w:val="008C6E4A"/>
    <w:rsid w:val="008D2BFB"/>
    <w:rsid w:val="008D3F0C"/>
    <w:rsid w:val="008D7649"/>
    <w:rsid w:val="008E0DC4"/>
    <w:rsid w:val="008E3FA8"/>
    <w:rsid w:val="008F0472"/>
    <w:rsid w:val="008F5787"/>
    <w:rsid w:val="0090381A"/>
    <w:rsid w:val="00905868"/>
    <w:rsid w:val="00910DE8"/>
    <w:rsid w:val="00914540"/>
    <w:rsid w:val="00915CCF"/>
    <w:rsid w:val="00920C30"/>
    <w:rsid w:val="009245F9"/>
    <w:rsid w:val="00932FEF"/>
    <w:rsid w:val="009420E9"/>
    <w:rsid w:val="00945B4C"/>
    <w:rsid w:val="00946335"/>
    <w:rsid w:val="00947FEC"/>
    <w:rsid w:val="00950A78"/>
    <w:rsid w:val="00951B92"/>
    <w:rsid w:val="00961FA8"/>
    <w:rsid w:val="009652E0"/>
    <w:rsid w:val="00965CA2"/>
    <w:rsid w:val="0097050E"/>
    <w:rsid w:val="009733FA"/>
    <w:rsid w:val="00976CC4"/>
    <w:rsid w:val="00977F2D"/>
    <w:rsid w:val="009801CD"/>
    <w:rsid w:val="00981FEF"/>
    <w:rsid w:val="00993789"/>
    <w:rsid w:val="00993A61"/>
    <w:rsid w:val="009971DA"/>
    <w:rsid w:val="009A17FF"/>
    <w:rsid w:val="009A5849"/>
    <w:rsid w:val="009B3ECC"/>
    <w:rsid w:val="009B469A"/>
    <w:rsid w:val="009B55DA"/>
    <w:rsid w:val="009B5CDA"/>
    <w:rsid w:val="009B7DD5"/>
    <w:rsid w:val="009C1266"/>
    <w:rsid w:val="009C235D"/>
    <w:rsid w:val="009C24A9"/>
    <w:rsid w:val="009C6F07"/>
    <w:rsid w:val="009D3CFA"/>
    <w:rsid w:val="009D4416"/>
    <w:rsid w:val="009E6C5F"/>
    <w:rsid w:val="009F06D8"/>
    <w:rsid w:val="009F3559"/>
    <w:rsid w:val="009F70BA"/>
    <w:rsid w:val="00A01C3A"/>
    <w:rsid w:val="00A01E83"/>
    <w:rsid w:val="00A02ABF"/>
    <w:rsid w:val="00A05E0F"/>
    <w:rsid w:val="00A07B74"/>
    <w:rsid w:val="00A07BB7"/>
    <w:rsid w:val="00A07FAC"/>
    <w:rsid w:val="00A1421D"/>
    <w:rsid w:val="00A151D1"/>
    <w:rsid w:val="00A27E2E"/>
    <w:rsid w:val="00A3621B"/>
    <w:rsid w:val="00A36E6F"/>
    <w:rsid w:val="00A42CB1"/>
    <w:rsid w:val="00A44C60"/>
    <w:rsid w:val="00A46C2E"/>
    <w:rsid w:val="00A4785B"/>
    <w:rsid w:val="00A52BFD"/>
    <w:rsid w:val="00A54315"/>
    <w:rsid w:val="00A5535A"/>
    <w:rsid w:val="00A55FFD"/>
    <w:rsid w:val="00A62A51"/>
    <w:rsid w:val="00A66F06"/>
    <w:rsid w:val="00A721D3"/>
    <w:rsid w:val="00A73077"/>
    <w:rsid w:val="00A76C39"/>
    <w:rsid w:val="00A805C6"/>
    <w:rsid w:val="00A939AA"/>
    <w:rsid w:val="00A951EC"/>
    <w:rsid w:val="00A95DAC"/>
    <w:rsid w:val="00A964E7"/>
    <w:rsid w:val="00A97072"/>
    <w:rsid w:val="00A97ED1"/>
    <w:rsid w:val="00AA1687"/>
    <w:rsid w:val="00AA58E1"/>
    <w:rsid w:val="00AB1617"/>
    <w:rsid w:val="00AB177F"/>
    <w:rsid w:val="00AB1A43"/>
    <w:rsid w:val="00AB3228"/>
    <w:rsid w:val="00AB369E"/>
    <w:rsid w:val="00AB5F9E"/>
    <w:rsid w:val="00AB6CCA"/>
    <w:rsid w:val="00AB7014"/>
    <w:rsid w:val="00AC70FC"/>
    <w:rsid w:val="00AC726F"/>
    <w:rsid w:val="00AC73B3"/>
    <w:rsid w:val="00AD7677"/>
    <w:rsid w:val="00AD76FF"/>
    <w:rsid w:val="00AE1CC8"/>
    <w:rsid w:val="00AE45D3"/>
    <w:rsid w:val="00AE7A12"/>
    <w:rsid w:val="00AF006D"/>
    <w:rsid w:val="00AF0FE3"/>
    <w:rsid w:val="00AF7827"/>
    <w:rsid w:val="00B04A1E"/>
    <w:rsid w:val="00B04CB4"/>
    <w:rsid w:val="00B14DEB"/>
    <w:rsid w:val="00B1671E"/>
    <w:rsid w:val="00B226A3"/>
    <w:rsid w:val="00B22D21"/>
    <w:rsid w:val="00B23A10"/>
    <w:rsid w:val="00B25F6F"/>
    <w:rsid w:val="00B2748F"/>
    <w:rsid w:val="00B30439"/>
    <w:rsid w:val="00B37A28"/>
    <w:rsid w:val="00B408DD"/>
    <w:rsid w:val="00B4241A"/>
    <w:rsid w:val="00B4703F"/>
    <w:rsid w:val="00B471A2"/>
    <w:rsid w:val="00B55696"/>
    <w:rsid w:val="00B576F6"/>
    <w:rsid w:val="00B609CB"/>
    <w:rsid w:val="00B60A11"/>
    <w:rsid w:val="00B65B56"/>
    <w:rsid w:val="00B66175"/>
    <w:rsid w:val="00B70B27"/>
    <w:rsid w:val="00B710D7"/>
    <w:rsid w:val="00B72BA9"/>
    <w:rsid w:val="00B804D8"/>
    <w:rsid w:val="00B85989"/>
    <w:rsid w:val="00B876AA"/>
    <w:rsid w:val="00B90ED6"/>
    <w:rsid w:val="00B91CF1"/>
    <w:rsid w:val="00B94116"/>
    <w:rsid w:val="00B95C2B"/>
    <w:rsid w:val="00BA7AC2"/>
    <w:rsid w:val="00BB66C9"/>
    <w:rsid w:val="00BB758B"/>
    <w:rsid w:val="00BB7C67"/>
    <w:rsid w:val="00BC032C"/>
    <w:rsid w:val="00BC1121"/>
    <w:rsid w:val="00BC315B"/>
    <w:rsid w:val="00BC622D"/>
    <w:rsid w:val="00BC6AAC"/>
    <w:rsid w:val="00BC7172"/>
    <w:rsid w:val="00BC7288"/>
    <w:rsid w:val="00BC74B9"/>
    <w:rsid w:val="00BD1CBA"/>
    <w:rsid w:val="00BD3602"/>
    <w:rsid w:val="00BD3AEF"/>
    <w:rsid w:val="00BD76E8"/>
    <w:rsid w:val="00BE00BD"/>
    <w:rsid w:val="00BE7AA5"/>
    <w:rsid w:val="00BF073D"/>
    <w:rsid w:val="00BF1220"/>
    <w:rsid w:val="00BF1F33"/>
    <w:rsid w:val="00BF24EF"/>
    <w:rsid w:val="00C00A4E"/>
    <w:rsid w:val="00C010C7"/>
    <w:rsid w:val="00C03405"/>
    <w:rsid w:val="00C036A9"/>
    <w:rsid w:val="00C06D62"/>
    <w:rsid w:val="00C074F0"/>
    <w:rsid w:val="00C10285"/>
    <w:rsid w:val="00C16580"/>
    <w:rsid w:val="00C169B0"/>
    <w:rsid w:val="00C16B61"/>
    <w:rsid w:val="00C1715C"/>
    <w:rsid w:val="00C20DD8"/>
    <w:rsid w:val="00C2357A"/>
    <w:rsid w:val="00C26632"/>
    <w:rsid w:val="00C26A3A"/>
    <w:rsid w:val="00C34B51"/>
    <w:rsid w:val="00C42303"/>
    <w:rsid w:val="00C43322"/>
    <w:rsid w:val="00C43DC7"/>
    <w:rsid w:val="00C45535"/>
    <w:rsid w:val="00C47FB5"/>
    <w:rsid w:val="00C507E0"/>
    <w:rsid w:val="00C6191B"/>
    <w:rsid w:val="00C629AF"/>
    <w:rsid w:val="00C7753E"/>
    <w:rsid w:val="00C7795E"/>
    <w:rsid w:val="00C81D5D"/>
    <w:rsid w:val="00C82C7D"/>
    <w:rsid w:val="00C84E8A"/>
    <w:rsid w:val="00C86DBA"/>
    <w:rsid w:val="00C918F5"/>
    <w:rsid w:val="00C91D9F"/>
    <w:rsid w:val="00C94F20"/>
    <w:rsid w:val="00C95FE8"/>
    <w:rsid w:val="00CA461F"/>
    <w:rsid w:val="00CA5DBE"/>
    <w:rsid w:val="00CA7BD4"/>
    <w:rsid w:val="00CB0FF2"/>
    <w:rsid w:val="00CB13C2"/>
    <w:rsid w:val="00CB2100"/>
    <w:rsid w:val="00CB3319"/>
    <w:rsid w:val="00CB355F"/>
    <w:rsid w:val="00CB4386"/>
    <w:rsid w:val="00CB5185"/>
    <w:rsid w:val="00CB7058"/>
    <w:rsid w:val="00CC19D1"/>
    <w:rsid w:val="00CC4A72"/>
    <w:rsid w:val="00CC6E25"/>
    <w:rsid w:val="00CD1367"/>
    <w:rsid w:val="00CD2A1E"/>
    <w:rsid w:val="00CD36D0"/>
    <w:rsid w:val="00CF2934"/>
    <w:rsid w:val="00D01C44"/>
    <w:rsid w:val="00D053A1"/>
    <w:rsid w:val="00D10604"/>
    <w:rsid w:val="00D11660"/>
    <w:rsid w:val="00D120B9"/>
    <w:rsid w:val="00D12E24"/>
    <w:rsid w:val="00D150B1"/>
    <w:rsid w:val="00D15EB3"/>
    <w:rsid w:val="00D2370F"/>
    <w:rsid w:val="00D26753"/>
    <w:rsid w:val="00D3140C"/>
    <w:rsid w:val="00D32313"/>
    <w:rsid w:val="00D32E44"/>
    <w:rsid w:val="00D345B3"/>
    <w:rsid w:val="00D37225"/>
    <w:rsid w:val="00D4021F"/>
    <w:rsid w:val="00D46E70"/>
    <w:rsid w:val="00D4724C"/>
    <w:rsid w:val="00D4730E"/>
    <w:rsid w:val="00D5111D"/>
    <w:rsid w:val="00D5177A"/>
    <w:rsid w:val="00D523AE"/>
    <w:rsid w:val="00D707BC"/>
    <w:rsid w:val="00D7206D"/>
    <w:rsid w:val="00D81A9B"/>
    <w:rsid w:val="00D85F2A"/>
    <w:rsid w:val="00D9242F"/>
    <w:rsid w:val="00D92BBA"/>
    <w:rsid w:val="00D95BAB"/>
    <w:rsid w:val="00D95CC0"/>
    <w:rsid w:val="00DA0369"/>
    <w:rsid w:val="00DA1E86"/>
    <w:rsid w:val="00DA2C12"/>
    <w:rsid w:val="00DA6056"/>
    <w:rsid w:val="00DA7D9C"/>
    <w:rsid w:val="00DB1CB0"/>
    <w:rsid w:val="00DB322E"/>
    <w:rsid w:val="00DC0D67"/>
    <w:rsid w:val="00DC5EB5"/>
    <w:rsid w:val="00DE3323"/>
    <w:rsid w:val="00DE4B35"/>
    <w:rsid w:val="00DF621D"/>
    <w:rsid w:val="00E067C2"/>
    <w:rsid w:val="00E074AD"/>
    <w:rsid w:val="00E1345F"/>
    <w:rsid w:val="00E14D90"/>
    <w:rsid w:val="00E16BCD"/>
    <w:rsid w:val="00E17611"/>
    <w:rsid w:val="00E225B0"/>
    <w:rsid w:val="00E2278E"/>
    <w:rsid w:val="00E23144"/>
    <w:rsid w:val="00E23291"/>
    <w:rsid w:val="00E252C2"/>
    <w:rsid w:val="00E26903"/>
    <w:rsid w:val="00E27841"/>
    <w:rsid w:val="00E3026F"/>
    <w:rsid w:val="00E30B9D"/>
    <w:rsid w:val="00E30FB7"/>
    <w:rsid w:val="00E31A10"/>
    <w:rsid w:val="00E320DB"/>
    <w:rsid w:val="00E36A25"/>
    <w:rsid w:val="00E43FC7"/>
    <w:rsid w:val="00E47EF0"/>
    <w:rsid w:val="00E53612"/>
    <w:rsid w:val="00E53F70"/>
    <w:rsid w:val="00E552FC"/>
    <w:rsid w:val="00E61B55"/>
    <w:rsid w:val="00E65164"/>
    <w:rsid w:val="00E75888"/>
    <w:rsid w:val="00E815D9"/>
    <w:rsid w:val="00E84B0E"/>
    <w:rsid w:val="00E8563A"/>
    <w:rsid w:val="00E86366"/>
    <w:rsid w:val="00E933D7"/>
    <w:rsid w:val="00E97674"/>
    <w:rsid w:val="00EA0909"/>
    <w:rsid w:val="00EA0E2E"/>
    <w:rsid w:val="00EA0F50"/>
    <w:rsid w:val="00EA2B08"/>
    <w:rsid w:val="00EA71E4"/>
    <w:rsid w:val="00EB1B25"/>
    <w:rsid w:val="00EB7843"/>
    <w:rsid w:val="00EB7877"/>
    <w:rsid w:val="00EC0F64"/>
    <w:rsid w:val="00EC29B4"/>
    <w:rsid w:val="00EC468D"/>
    <w:rsid w:val="00EC6F96"/>
    <w:rsid w:val="00EC70DB"/>
    <w:rsid w:val="00ED0E7B"/>
    <w:rsid w:val="00ED10E1"/>
    <w:rsid w:val="00ED42BB"/>
    <w:rsid w:val="00ED6255"/>
    <w:rsid w:val="00EE34E3"/>
    <w:rsid w:val="00EE43E3"/>
    <w:rsid w:val="00EE4697"/>
    <w:rsid w:val="00EE61AA"/>
    <w:rsid w:val="00EF2245"/>
    <w:rsid w:val="00EF558B"/>
    <w:rsid w:val="00EF63E5"/>
    <w:rsid w:val="00EF6626"/>
    <w:rsid w:val="00F00660"/>
    <w:rsid w:val="00F010DD"/>
    <w:rsid w:val="00F0673A"/>
    <w:rsid w:val="00F07877"/>
    <w:rsid w:val="00F12188"/>
    <w:rsid w:val="00F122D9"/>
    <w:rsid w:val="00F2544E"/>
    <w:rsid w:val="00F261DC"/>
    <w:rsid w:val="00F264F2"/>
    <w:rsid w:val="00F30194"/>
    <w:rsid w:val="00F41739"/>
    <w:rsid w:val="00F46411"/>
    <w:rsid w:val="00F51B2B"/>
    <w:rsid w:val="00F545F9"/>
    <w:rsid w:val="00F60181"/>
    <w:rsid w:val="00F6030C"/>
    <w:rsid w:val="00F66830"/>
    <w:rsid w:val="00F71725"/>
    <w:rsid w:val="00F72B71"/>
    <w:rsid w:val="00F732A2"/>
    <w:rsid w:val="00F75B15"/>
    <w:rsid w:val="00F75B4E"/>
    <w:rsid w:val="00F76FF9"/>
    <w:rsid w:val="00F81BD5"/>
    <w:rsid w:val="00F949A0"/>
    <w:rsid w:val="00F9595F"/>
    <w:rsid w:val="00FA0E0D"/>
    <w:rsid w:val="00FA1C61"/>
    <w:rsid w:val="00FA2A86"/>
    <w:rsid w:val="00FA4970"/>
    <w:rsid w:val="00FA4E35"/>
    <w:rsid w:val="00FA62F1"/>
    <w:rsid w:val="00FA6864"/>
    <w:rsid w:val="00FA775B"/>
    <w:rsid w:val="00FC33C2"/>
    <w:rsid w:val="00FD5BB8"/>
    <w:rsid w:val="00FD7842"/>
    <w:rsid w:val="00FE39B9"/>
    <w:rsid w:val="00FE6134"/>
    <w:rsid w:val="00FE63C6"/>
    <w:rsid w:val="00FE7655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B128"/>
  <w15:chartTrackingRefBased/>
  <w15:docId w15:val="{605A4F41-CDAB-44DB-A20B-FF6BC187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17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BC717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C717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C7172"/>
    <w:rPr>
      <w:bCs/>
    </w:rPr>
  </w:style>
  <w:style w:type="character" w:customStyle="1" w:styleId="IGindeksgrny">
    <w:name w:val="_IG_ – indeks górny"/>
    <w:basedOn w:val="Domylnaczcionkaakapitu"/>
    <w:uiPriority w:val="2"/>
    <w:qFormat/>
    <w:rsid w:val="00BC717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BC7172"/>
    <w:rPr>
      <w:b/>
      <w:bCs w:val="0"/>
    </w:rPr>
  </w:style>
  <w:style w:type="paragraph" w:customStyle="1" w:styleId="pmainpub">
    <w:name w:val="p.mainpub"/>
    <w:uiPriority w:val="99"/>
    <w:rsid w:val="00BC717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BC717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tn">
    <w:name w:val="dtn"/>
    <w:basedOn w:val="Normalny"/>
    <w:rsid w:val="00ED42B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z">
    <w:name w:val="dtz"/>
    <w:basedOn w:val="Normalny"/>
    <w:rsid w:val="00ED42B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u">
    <w:name w:val="dtu"/>
    <w:basedOn w:val="Normalny"/>
    <w:rsid w:val="00ED42B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87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87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customStyle="1" w:styleId="TSZTekstukryty">
    <w:name w:val="T_SZ_Tekst ukryty"/>
    <w:basedOn w:val="Normalny"/>
    <w:next w:val="Normalny"/>
    <w:link w:val="TSZTekstukrytyZnak"/>
    <w:autoRedefine/>
    <w:rsid w:val="00DA7D9C"/>
    <w:pPr>
      <w:keepNext/>
      <w:widowControl/>
      <w:overflowPunct w:val="0"/>
      <w:spacing w:line="276" w:lineRule="auto"/>
      <w:textAlignment w:val="baseline"/>
    </w:pPr>
    <w:rPr>
      <w:rFonts w:ascii="Arial" w:eastAsia="Times New Roman" w:hAnsi="Arial" w:cs="Arial"/>
      <w:iCs/>
      <w:color w:val="auto"/>
      <w:sz w:val="20"/>
      <w:szCs w:val="20"/>
    </w:rPr>
  </w:style>
  <w:style w:type="character" w:customStyle="1" w:styleId="TSZTekstukrytyZnak">
    <w:name w:val="T_SZ_Tekst ukryty Znak"/>
    <w:link w:val="TSZTekstukryty"/>
    <w:rsid w:val="00DA7D9C"/>
    <w:rPr>
      <w:rFonts w:ascii="Arial" w:eastAsia="Times New Roman" w:hAnsi="Arial" w:cs="Arial"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7D9C"/>
    <w:pPr>
      <w:widowControl/>
      <w:autoSpaceDE/>
      <w:autoSpaceDN/>
      <w:adjustRightInd/>
      <w:spacing w:line="240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Olkowicz Agnieszka  (DLPC)</dc:creator>
  <cp:keywords/>
  <dc:description/>
  <cp:lastModifiedBy>Olkowicz Agnieszka  (DPG)</cp:lastModifiedBy>
  <cp:revision>2</cp:revision>
  <dcterms:created xsi:type="dcterms:W3CDTF">2022-06-22T12:08:00Z</dcterms:created>
  <dcterms:modified xsi:type="dcterms:W3CDTF">2022-06-22T12:08:00Z</dcterms:modified>
</cp:coreProperties>
</file>