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2F90" w14:textId="77777777" w:rsidR="005A4646" w:rsidRPr="00F312F6" w:rsidRDefault="005A4646" w:rsidP="00F312F6">
      <w:pPr>
        <w:pStyle w:val="TYTUAKTUprzedmiotregulacjiustawylubrozporzdzenia"/>
        <w:spacing w:before="0" w:after="0"/>
        <w:rPr>
          <w:rStyle w:val="Ppogrubienie"/>
          <w:rFonts w:ascii="Times New Roman" w:hAnsi="Times New Roman" w:cs="Times New Roman"/>
        </w:rPr>
      </w:pPr>
      <w:r w:rsidRPr="00F312F6">
        <w:rPr>
          <w:rStyle w:val="Ppogrubienie"/>
          <w:rFonts w:ascii="Times New Roman" w:hAnsi="Times New Roman" w:cs="Times New Roman"/>
        </w:rPr>
        <w:t>Uzasadnienie</w:t>
      </w:r>
    </w:p>
    <w:p w14:paraId="181603E6" w14:textId="72D61732" w:rsidR="000C1CB2" w:rsidRPr="00F312F6" w:rsidRDefault="005A4646" w:rsidP="00F312F6">
      <w:pPr>
        <w:pStyle w:val="NIEARTTEKSTtekstnieartykuowanynppodstprawnarozplubpreambua"/>
        <w:spacing w:before="0"/>
        <w:rPr>
          <w:rFonts w:ascii="Times New Roman" w:hAnsi="Times New Roman" w:cs="Times New Roman"/>
          <w:szCs w:val="24"/>
          <w:shd w:val="clear" w:color="auto" w:fill="FFFFFF"/>
        </w:rPr>
      </w:pPr>
      <w:r w:rsidRPr="00F312F6">
        <w:rPr>
          <w:rFonts w:ascii="Times New Roman" w:hAnsi="Times New Roman" w:cs="Times New Roman"/>
          <w:szCs w:val="24"/>
        </w:rPr>
        <w:t xml:space="preserve">Projekt rozporządzenia jest wykonaniem upoważnienia zawartego </w:t>
      </w:r>
      <w:bookmarkStart w:id="0" w:name="_Hlk61259690"/>
      <w:r w:rsidRPr="00F312F6">
        <w:rPr>
          <w:rFonts w:ascii="Times New Roman" w:hAnsi="Times New Roman" w:cs="Times New Roman"/>
          <w:szCs w:val="24"/>
        </w:rPr>
        <w:t xml:space="preserve">w art. 6 pkt 1 ustawy </w:t>
      </w:r>
      <w:r w:rsidRPr="00F312F6">
        <w:rPr>
          <w:rFonts w:ascii="Times New Roman" w:hAnsi="Times New Roman" w:cs="Times New Roman"/>
          <w:szCs w:val="24"/>
        </w:rPr>
        <w:br/>
        <w:t>z dnia 20 sierpnia 1997</w:t>
      </w:r>
      <w:r w:rsidR="00003775" w:rsidRPr="00F312F6">
        <w:rPr>
          <w:rFonts w:ascii="Times New Roman" w:hAnsi="Times New Roman" w:cs="Times New Roman"/>
          <w:szCs w:val="24"/>
        </w:rPr>
        <w:t xml:space="preserve"> </w:t>
      </w:r>
      <w:r w:rsidRPr="00F312F6">
        <w:rPr>
          <w:rFonts w:ascii="Times New Roman" w:hAnsi="Times New Roman" w:cs="Times New Roman"/>
          <w:szCs w:val="24"/>
        </w:rPr>
        <w:t>r. o Krajowym Rejestrze Sądowym (Dz. U. z 2021r. poz. 112, z 2020</w:t>
      </w:r>
      <w:r w:rsidR="00003775" w:rsidRPr="00F312F6">
        <w:rPr>
          <w:rFonts w:ascii="Times New Roman" w:hAnsi="Times New Roman" w:cs="Times New Roman"/>
          <w:szCs w:val="24"/>
        </w:rPr>
        <w:t xml:space="preserve"> </w:t>
      </w:r>
      <w:r w:rsidRPr="00F312F6">
        <w:rPr>
          <w:rFonts w:ascii="Times New Roman" w:hAnsi="Times New Roman" w:cs="Times New Roman"/>
          <w:szCs w:val="24"/>
        </w:rPr>
        <w:t>r. poz. 2320, z 2021</w:t>
      </w:r>
      <w:r w:rsidR="00003775" w:rsidRPr="00F312F6">
        <w:rPr>
          <w:rFonts w:ascii="Times New Roman" w:hAnsi="Times New Roman" w:cs="Times New Roman"/>
          <w:szCs w:val="24"/>
        </w:rPr>
        <w:t xml:space="preserve"> </w:t>
      </w:r>
      <w:r w:rsidRPr="00F312F6">
        <w:rPr>
          <w:rFonts w:ascii="Times New Roman" w:hAnsi="Times New Roman" w:cs="Times New Roman"/>
          <w:szCs w:val="24"/>
        </w:rPr>
        <w:t>r. poz. 1598, 1641 i 2106).</w:t>
      </w:r>
      <w:r w:rsidR="000C1CB2" w:rsidRPr="00F312F6">
        <w:rPr>
          <w:rFonts w:ascii="Times New Roman" w:hAnsi="Times New Roman" w:cs="Times New Roman"/>
          <w:szCs w:val="24"/>
        </w:rPr>
        <w:t xml:space="preserve"> Przepis ten przewiduje, że Minister Sprawiedliwości  określi, w drodze rozporządzenia, </w:t>
      </w:r>
      <w:r w:rsidR="000C1CB2" w:rsidRPr="00F312F6">
        <w:rPr>
          <w:rFonts w:ascii="Times New Roman" w:hAnsi="Times New Roman" w:cs="Times New Roman"/>
          <w:szCs w:val="24"/>
          <w:shd w:val="clear" w:color="auto" w:fill="FFFFFF"/>
        </w:rPr>
        <w:t>ustrój i organizację Centralnej Informacji oraz tryb i sposób udzielania informacji z Rejestru, wydawania dokumentów oraz kopii dokumentów z katalogu, udostępniania dokumentów z repozytorium dokumentów finansowych, a także strukturę udostępnianych informacji wymienionych w </w:t>
      </w:r>
      <w:hyperlink r:id="rId4" w:history="1">
        <w:r w:rsidR="000C1CB2" w:rsidRPr="00F312F6">
          <w:rPr>
            <w:rStyle w:val="Hipercze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</w:rPr>
          <w:t>art. 4 ust. 4a</w:t>
        </w:r>
      </w:hyperlink>
      <w:r w:rsidR="000C1CB2" w:rsidRPr="00F312F6">
        <w:rPr>
          <w:rFonts w:ascii="Times New Roman" w:hAnsi="Times New Roman" w:cs="Times New Roman"/>
          <w:szCs w:val="24"/>
          <w:shd w:val="clear" w:color="auto" w:fill="FFFFFF"/>
        </w:rPr>
        <w:t>, uwzględniając zadania Rejestru i Centralnej Informacji w zakresie zapewnienia powszechnego i bezpośredniego dostępu do informacji o podmiotach wpisanych do Rejestru.</w:t>
      </w:r>
    </w:p>
    <w:p w14:paraId="0DE58AFB" w14:textId="7A9E7945" w:rsidR="005A4646" w:rsidRPr="00F312F6" w:rsidRDefault="005A4646" w:rsidP="00F312F6">
      <w:pPr>
        <w:pStyle w:val="NIEARTTEKSTtekstnieartykuowanynppodstprawnarozplubpreambua"/>
        <w:spacing w:before="0"/>
        <w:rPr>
          <w:rFonts w:ascii="Times New Roman" w:hAnsi="Times New Roman" w:cs="Times New Roman"/>
          <w:szCs w:val="24"/>
        </w:rPr>
      </w:pPr>
      <w:bookmarkStart w:id="1" w:name="_Hlk62820087"/>
      <w:r w:rsidRPr="00F312F6">
        <w:rPr>
          <w:rFonts w:ascii="Times New Roman" w:hAnsi="Times New Roman" w:cs="Times New Roman"/>
          <w:szCs w:val="24"/>
        </w:rPr>
        <w:t xml:space="preserve">Obecnie obowiązuje rozporządzenie Ministra Sprawiedliwości z dnia 9 marca 2018r. </w:t>
      </w:r>
      <w:r w:rsidR="005B4ABC" w:rsidRPr="00F312F6">
        <w:rPr>
          <w:rFonts w:ascii="Times New Roman" w:hAnsi="Times New Roman" w:cs="Times New Roman"/>
          <w:szCs w:val="24"/>
        </w:rPr>
        <w:br/>
      </w:r>
      <w:r w:rsidRPr="00F312F6">
        <w:rPr>
          <w:rFonts w:ascii="Times New Roman" w:hAnsi="Times New Roman" w:cs="Times New Roman"/>
          <w:szCs w:val="24"/>
        </w:rPr>
        <w:t>w sprawie ustroju i organizacji Centralnej Informacji Krajowego Rejestru Sądowego oraz trybu i sposobu udzielania informacji w Rejestru, wydawania dokumentów oraz kopii dokumentów</w:t>
      </w:r>
      <w:r w:rsidR="005B4ABC" w:rsidRPr="00F312F6">
        <w:rPr>
          <w:rFonts w:ascii="Times New Roman" w:hAnsi="Times New Roman" w:cs="Times New Roman"/>
          <w:szCs w:val="24"/>
        </w:rPr>
        <w:t xml:space="preserve"> z katalogu, udostępniania dokumentów oraz kopii dokumentów z repozytorium dokumentów finansowych, a także struktury udostępnianych informacji o podmiotach wpisanych do Rejestru</w:t>
      </w:r>
      <w:bookmarkEnd w:id="0"/>
      <w:bookmarkEnd w:id="1"/>
      <w:r w:rsidR="005B4ABC" w:rsidRPr="00F312F6">
        <w:rPr>
          <w:rFonts w:ascii="Times New Roman" w:hAnsi="Times New Roman" w:cs="Times New Roman"/>
          <w:szCs w:val="24"/>
        </w:rPr>
        <w:t xml:space="preserve"> </w:t>
      </w:r>
      <w:r w:rsidRPr="00F312F6">
        <w:rPr>
          <w:rFonts w:ascii="Times New Roman" w:hAnsi="Times New Roman" w:cs="Times New Roman"/>
          <w:szCs w:val="24"/>
        </w:rPr>
        <w:t xml:space="preserve">(Dz.U. poz. </w:t>
      </w:r>
      <w:r w:rsidR="005B4ABC" w:rsidRPr="00F312F6">
        <w:rPr>
          <w:rFonts w:ascii="Times New Roman" w:hAnsi="Times New Roman" w:cs="Times New Roman"/>
          <w:szCs w:val="24"/>
        </w:rPr>
        <w:t>546</w:t>
      </w:r>
      <w:r w:rsidRPr="00F312F6">
        <w:rPr>
          <w:rFonts w:ascii="Times New Roman" w:hAnsi="Times New Roman" w:cs="Times New Roman"/>
          <w:szCs w:val="24"/>
        </w:rPr>
        <w:t>).</w:t>
      </w:r>
    </w:p>
    <w:p w14:paraId="04658F9B" w14:textId="37E8C76F" w:rsidR="005B4ABC" w:rsidRPr="00F312F6" w:rsidRDefault="005B4ABC" w:rsidP="00F312F6">
      <w:pPr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312F6">
        <w:rPr>
          <w:rFonts w:ascii="Times New Roman" w:hAnsi="Times New Roman" w:cs="Times New Roman"/>
          <w:sz w:val="24"/>
          <w:szCs w:val="24"/>
        </w:rPr>
        <w:t xml:space="preserve">Projektowane zmiany wynikają z konieczności dostosowania obecnych regulacji do funkcjonalności systemu teleinformatycznego obsługującego Centralną Informację Krajowego Rejestru Sądowego, które pozwalają na zautomatyzowanie czynności związanych </w:t>
      </w:r>
      <w:r w:rsidRPr="00F312F6">
        <w:rPr>
          <w:rFonts w:ascii="Times New Roman" w:hAnsi="Times New Roman" w:cs="Times New Roman"/>
          <w:sz w:val="24"/>
          <w:szCs w:val="24"/>
        </w:rPr>
        <w:br/>
        <w:t>z udzielaniem informacji.</w:t>
      </w:r>
      <w:r w:rsidR="007F6D81" w:rsidRPr="00F312F6">
        <w:rPr>
          <w:rFonts w:ascii="Times New Roman" w:hAnsi="Times New Roman" w:cs="Times New Roman"/>
          <w:sz w:val="24"/>
          <w:szCs w:val="24"/>
        </w:rPr>
        <w:t xml:space="preserve"> Celem nowelizacji jest  także usprawnienie udzielania informacji </w:t>
      </w:r>
      <w:r w:rsidR="00B73A02">
        <w:rPr>
          <w:rFonts w:ascii="Times New Roman" w:hAnsi="Times New Roman" w:cs="Times New Roman"/>
          <w:sz w:val="24"/>
          <w:szCs w:val="24"/>
        </w:rPr>
        <w:br/>
      </w:r>
      <w:r w:rsidR="007F6D81" w:rsidRPr="00F312F6">
        <w:rPr>
          <w:rFonts w:ascii="Times New Roman" w:hAnsi="Times New Roman" w:cs="Times New Roman"/>
          <w:sz w:val="24"/>
          <w:szCs w:val="24"/>
        </w:rPr>
        <w:t>o podmiotach wpisanych do Krajowego Rejestru Sądowego.</w:t>
      </w:r>
    </w:p>
    <w:p w14:paraId="001A6A31" w14:textId="58E5D39D" w:rsidR="007F6D81" w:rsidRPr="00F312F6" w:rsidRDefault="007F6D81" w:rsidP="00F312F6">
      <w:pPr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F6">
        <w:rPr>
          <w:rFonts w:ascii="Times New Roman" w:hAnsi="Times New Roman" w:cs="Times New Roman"/>
          <w:sz w:val="24"/>
          <w:szCs w:val="24"/>
        </w:rPr>
        <w:t>W związku z tym, że zaświadczenia wskazane w § 9</w:t>
      </w:r>
      <w:r w:rsidR="000D7047" w:rsidRPr="00F312F6">
        <w:rPr>
          <w:rFonts w:ascii="Times New Roman" w:hAnsi="Times New Roman" w:cs="Times New Roman"/>
          <w:sz w:val="24"/>
          <w:szCs w:val="24"/>
        </w:rPr>
        <w:t xml:space="preserve"> </w:t>
      </w:r>
      <w:r w:rsidRPr="00F312F6">
        <w:rPr>
          <w:rFonts w:ascii="Times New Roman" w:hAnsi="Times New Roman" w:cs="Times New Roman"/>
          <w:sz w:val="24"/>
          <w:szCs w:val="24"/>
        </w:rPr>
        <w:t xml:space="preserve">pkt 1, 3, 4 rozporządzenia obejmują informacje wskazane w odpisie z rejestru pełnym oraz aktualnym projekt przewiduje uchylenie powołanych przepisów.  </w:t>
      </w:r>
      <w:r w:rsidR="00EB05B6" w:rsidRPr="00F312F6">
        <w:rPr>
          <w:rFonts w:ascii="Times New Roman" w:hAnsi="Times New Roman" w:cs="Times New Roman"/>
          <w:sz w:val="24"/>
          <w:szCs w:val="24"/>
        </w:rPr>
        <w:t xml:space="preserve">Rezygnację z wydawania </w:t>
      </w:r>
      <w:r w:rsidR="000D7047" w:rsidRPr="00F312F6">
        <w:rPr>
          <w:rFonts w:ascii="Times New Roman" w:hAnsi="Times New Roman" w:cs="Times New Roman"/>
          <w:sz w:val="24"/>
          <w:szCs w:val="24"/>
        </w:rPr>
        <w:t xml:space="preserve">wskazanych </w:t>
      </w:r>
      <w:r w:rsidR="00EB05B6" w:rsidRPr="00F312F6">
        <w:rPr>
          <w:rFonts w:ascii="Times New Roman" w:hAnsi="Times New Roman" w:cs="Times New Roman"/>
          <w:sz w:val="24"/>
          <w:szCs w:val="24"/>
        </w:rPr>
        <w:t>zaświadczeń</w:t>
      </w:r>
      <w:r w:rsidR="000D7047" w:rsidRPr="00F312F6">
        <w:rPr>
          <w:rFonts w:ascii="Times New Roman" w:hAnsi="Times New Roman" w:cs="Times New Roman"/>
          <w:sz w:val="24"/>
          <w:szCs w:val="24"/>
        </w:rPr>
        <w:t xml:space="preserve"> </w:t>
      </w:r>
      <w:r w:rsidR="00EB05B6" w:rsidRPr="00F312F6">
        <w:rPr>
          <w:rFonts w:ascii="Times New Roman" w:hAnsi="Times New Roman" w:cs="Times New Roman"/>
          <w:sz w:val="24"/>
          <w:szCs w:val="24"/>
        </w:rPr>
        <w:t xml:space="preserve">uzasadnia dodatkowo powszechna dostępność do danych zawartych w rejestrze. </w:t>
      </w:r>
      <w:r w:rsidR="00EB05B6" w:rsidRPr="00F31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Centralna Informacja  udostępnia bowiem na stronie internetowej Ministerstwa Sprawiedliwości informacje, których treść odpowiada odpisowi aktualnemu i pełnemu, w celu samodzielnego pobrania ich wydruku komputerowego, a zgodnie z </w:t>
      </w:r>
      <w:hyperlink r:id="rId5" w:history="1">
        <w:r w:rsidR="00EB05B6" w:rsidRPr="00F312F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art. 4 ust. 4a</w:t>
        </w:r>
      </w:hyperlink>
      <w:r w:rsidR="00EB05B6" w:rsidRPr="00F312F6">
        <w:rPr>
          <w:rFonts w:ascii="Times New Roman" w:hAnsi="Times New Roman" w:cs="Times New Roman"/>
          <w:sz w:val="24"/>
          <w:szCs w:val="24"/>
        </w:rPr>
        <w:t>a</w:t>
      </w:r>
      <w:r w:rsidR="00EB05B6" w:rsidRPr="00F312F6">
        <w:rPr>
          <w:rFonts w:ascii="Times New Roman" w:hAnsi="Times New Roman" w:cs="Times New Roman"/>
          <w:sz w:val="24"/>
          <w:szCs w:val="24"/>
          <w:shd w:val="clear" w:color="auto" w:fill="FFFFFF"/>
        </w:rPr>
        <w:t> ustawy o Krajowym Rejestrze Sądowym</w:t>
      </w:r>
      <w:r w:rsidR="000D7047" w:rsidRPr="00F31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EB05B6" w:rsidRPr="00F312F6">
        <w:rPr>
          <w:rFonts w:ascii="Times New Roman" w:eastAsia="Times New Roman" w:hAnsi="Times New Roman" w:cs="Times New Roman"/>
          <w:sz w:val="24"/>
          <w:szCs w:val="24"/>
          <w:lang w:eastAsia="pl-PL"/>
        </w:rPr>
        <w:t>obrane samodzielnie wydruki komputerowe aktualnych i pełnych informacji o podmiotach wpisanych do Rejestru mają moc zrównaną z mocą dokumentów wydawanych przez Centralną Informację</w:t>
      </w:r>
      <w:r w:rsidR="000D7047" w:rsidRPr="00F31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Konsekwencją  uchylenia powołanych przepisów są zmiany wprowadzone w </w:t>
      </w:r>
      <w:r w:rsidR="000D7047" w:rsidRPr="00F312F6">
        <w:rPr>
          <w:rFonts w:ascii="Times New Roman" w:hAnsi="Times New Roman" w:cs="Times New Roman"/>
          <w:sz w:val="24"/>
          <w:szCs w:val="24"/>
        </w:rPr>
        <w:t>§ 11 ust. 1</w:t>
      </w:r>
      <w:r w:rsidR="000D7047" w:rsidRPr="00F312F6">
        <w:rPr>
          <w:rFonts w:ascii="Times New Roman" w:hAnsi="Times New Roman" w:cs="Times New Roman"/>
          <w:sz w:val="24"/>
          <w:szCs w:val="24"/>
        </w:rPr>
        <w:noBreakHyphen/>
        <w:t>2, § 12</w:t>
      </w:r>
      <w:r w:rsidR="0075571D" w:rsidRPr="00F312F6">
        <w:rPr>
          <w:rFonts w:ascii="Times New Roman" w:hAnsi="Times New Roman" w:cs="Times New Roman"/>
          <w:sz w:val="24"/>
          <w:szCs w:val="24"/>
        </w:rPr>
        <w:t xml:space="preserve"> oraz uchylenie załączników nr 3, 4, 5 do rozporządzenia.</w:t>
      </w:r>
    </w:p>
    <w:p w14:paraId="088A244A" w14:textId="1ED09604" w:rsidR="00EA1256" w:rsidRPr="00F312F6" w:rsidRDefault="0075571D" w:rsidP="00F312F6">
      <w:pPr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12F6">
        <w:rPr>
          <w:rFonts w:ascii="Times New Roman" w:hAnsi="Times New Roman" w:cs="Times New Roman"/>
          <w:sz w:val="24"/>
          <w:szCs w:val="24"/>
        </w:rPr>
        <w:t>Wobec tego</w:t>
      </w:r>
      <w:r w:rsidR="00EA1256" w:rsidRPr="00F312F6">
        <w:rPr>
          <w:rFonts w:ascii="Times New Roman" w:hAnsi="Times New Roman" w:cs="Times New Roman"/>
          <w:sz w:val="24"/>
          <w:szCs w:val="24"/>
        </w:rPr>
        <w:t xml:space="preserve">, że wnioski do Centralnej Informacji Krajowego Rejestru Sądowego </w:t>
      </w:r>
      <w:r w:rsidR="006E7F38" w:rsidRPr="00F312F6">
        <w:rPr>
          <w:rFonts w:ascii="Times New Roman" w:hAnsi="Times New Roman" w:cs="Times New Roman"/>
          <w:sz w:val="24"/>
          <w:szCs w:val="24"/>
        </w:rPr>
        <w:br/>
      </w:r>
      <w:r w:rsidR="00D32BF7" w:rsidRPr="00F312F6">
        <w:rPr>
          <w:rFonts w:ascii="Times New Roman" w:hAnsi="Times New Roman" w:cs="Times New Roman"/>
          <w:sz w:val="24"/>
          <w:szCs w:val="24"/>
        </w:rPr>
        <w:t xml:space="preserve">w postaci elektronicznej składane będą przy użyciu formularzy udostępnionych w systemie </w:t>
      </w:r>
      <w:r w:rsidR="00D32BF7" w:rsidRPr="00F312F6">
        <w:rPr>
          <w:rFonts w:ascii="Times New Roman" w:hAnsi="Times New Roman" w:cs="Times New Roman"/>
          <w:sz w:val="24"/>
          <w:szCs w:val="24"/>
        </w:rPr>
        <w:lastRenderedPageBreak/>
        <w:t xml:space="preserve">teleinformatycznym, projekt przewiduje odpowiednią  zmianę </w:t>
      </w:r>
      <w:r w:rsidR="00ED1913" w:rsidRPr="00F312F6">
        <w:rPr>
          <w:rFonts w:ascii="Times New Roman" w:hAnsi="Times New Roman" w:cs="Times New Roman"/>
          <w:sz w:val="24"/>
          <w:szCs w:val="24"/>
        </w:rPr>
        <w:t xml:space="preserve">ust. 1 </w:t>
      </w:r>
      <w:bookmarkStart w:id="2" w:name="_Hlk98922940"/>
      <w:r w:rsidR="00D32BF7" w:rsidRPr="00F312F6">
        <w:rPr>
          <w:rFonts w:ascii="Times New Roman" w:hAnsi="Times New Roman" w:cs="Times New Roman"/>
          <w:sz w:val="24"/>
          <w:szCs w:val="24"/>
        </w:rPr>
        <w:t xml:space="preserve">§ 17 rozporządzenia. </w:t>
      </w:r>
      <w:bookmarkEnd w:id="2"/>
      <w:r w:rsidR="006E7F38" w:rsidRPr="00F312F6">
        <w:rPr>
          <w:rFonts w:ascii="Times New Roman" w:hAnsi="Times New Roman" w:cs="Times New Roman"/>
          <w:sz w:val="24"/>
          <w:szCs w:val="24"/>
        </w:rPr>
        <w:br/>
      </w:r>
      <w:r w:rsidR="00D32BF7" w:rsidRPr="00F312F6">
        <w:rPr>
          <w:rFonts w:ascii="Times New Roman" w:hAnsi="Times New Roman" w:cs="Times New Roman"/>
          <w:sz w:val="24"/>
          <w:szCs w:val="24"/>
        </w:rPr>
        <w:t>W dotychczasowym brzmieniu rozporządzenie przewidywało bowiem wypełnianie formularzy udostępnionych</w:t>
      </w:r>
      <w:r w:rsidR="00EA1256" w:rsidRPr="00F31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stronie internetowej Ministerstwa Sprawiedliwości.</w:t>
      </w:r>
      <w:r w:rsidR="00ED1913" w:rsidRPr="00F31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2A282DC" w14:textId="14CBF7C0" w:rsidR="00ED1913" w:rsidRPr="00F312F6" w:rsidRDefault="00ED1913" w:rsidP="00F312F6">
      <w:pPr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12F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003775" w:rsidRPr="00F31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związku z</w:t>
      </w:r>
      <w:r w:rsidRPr="00F31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uregulowani</w:t>
      </w:r>
      <w:r w:rsidR="00003775" w:rsidRPr="00F312F6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 w:rsidRPr="00F31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zasad składania wniosków do Centralnej Informacji Krajowego Rejestru Sądowego</w:t>
      </w:r>
      <w:r w:rsidR="00EC3F3C" w:rsidRPr="00F31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5D85" w:rsidRPr="00F31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doręczania dokumentów wnioskodawcom  </w:t>
      </w:r>
      <w:r w:rsidR="00EC3F3C" w:rsidRPr="00F31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pośrednictwem systemu teleinformatycznego w </w:t>
      </w:r>
      <w:r w:rsidR="00155D85" w:rsidRPr="00F312F6">
        <w:rPr>
          <w:rFonts w:ascii="Times New Roman" w:hAnsi="Times New Roman" w:cs="Times New Roman"/>
          <w:sz w:val="24"/>
          <w:szCs w:val="24"/>
        </w:rPr>
        <w:t xml:space="preserve">rozporządzeniu Ministra Sprawiedliwości </w:t>
      </w:r>
      <w:r w:rsidR="00B73A02">
        <w:rPr>
          <w:rFonts w:ascii="Times New Roman" w:hAnsi="Times New Roman" w:cs="Times New Roman"/>
          <w:sz w:val="24"/>
          <w:szCs w:val="24"/>
        </w:rPr>
        <w:br/>
      </w:r>
      <w:r w:rsidR="00155D85" w:rsidRPr="00F312F6">
        <w:rPr>
          <w:rFonts w:ascii="Times New Roman" w:hAnsi="Times New Roman" w:cs="Times New Roman"/>
          <w:sz w:val="24"/>
          <w:szCs w:val="24"/>
        </w:rPr>
        <w:t>z dnia 24 maja 2021r. w sprawie wniosków składanych do Centralnej Informacji Krajowego Rejestru Sądowego za pośrednictwem systemu teleinformatycznego, a także odpisów, wyciągów, zaświadczeń, informacji, dokumentów oraz kopii dokumentów doręczanych wnioskodawcom za pośrednictwem tego systemu (Dz.U. poz. 963)</w:t>
      </w:r>
      <w:r w:rsidR="00063E23" w:rsidRPr="00F31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C3F3C" w:rsidRPr="00F312F6">
        <w:rPr>
          <w:rFonts w:ascii="Times New Roman" w:hAnsi="Times New Roman" w:cs="Times New Roman"/>
          <w:sz w:val="24"/>
          <w:szCs w:val="24"/>
          <w:shd w:val="clear" w:color="auto" w:fill="FFFFFF"/>
        </w:rPr>
        <w:t>projekt przewiduje uchylenie ust. 3 w</w:t>
      </w:r>
      <w:bookmarkStart w:id="3" w:name="_Hlk98923004"/>
      <w:r w:rsidR="00EC3F3C" w:rsidRPr="00F31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3F3C" w:rsidRPr="00F312F6">
        <w:rPr>
          <w:rFonts w:ascii="Times New Roman" w:hAnsi="Times New Roman" w:cs="Times New Roman"/>
          <w:sz w:val="24"/>
          <w:szCs w:val="24"/>
        </w:rPr>
        <w:t xml:space="preserve">§ 17 </w:t>
      </w:r>
      <w:bookmarkEnd w:id="3"/>
      <w:r w:rsidR="00EC3F3C" w:rsidRPr="00F312F6">
        <w:rPr>
          <w:rFonts w:ascii="Times New Roman" w:hAnsi="Times New Roman" w:cs="Times New Roman"/>
          <w:sz w:val="24"/>
          <w:szCs w:val="24"/>
        </w:rPr>
        <w:t xml:space="preserve">oraz ust. 2 </w:t>
      </w:r>
      <w:r w:rsidR="00EC3F3C" w:rsidRPr="00F31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</w:t>
      </w:r>
      <w:r w:rsidR="00EC3F3C" w:rsidRPr="00F312F6">
        <w:rPr>
          <w:rFonts w:ascii="Times New Roman" w:hAnsi="Times New Roman" w:cs="Times New Roman"/>
          <w:sz w:val="24"/>
          <w:szCs w:val="24"/>
        </w:rPr>
        <w:t>§ 24   rozporządzenia.</w:t>
      </w:r>
    </w:p>
    <w:p w14:paraId="49A52C48" w14:textId="1A9A8F62" w:rsidR="00507BA7" w:rsidRPr="00F312F6" w:rsidRDefault="00EC3F3C" w:rsidP="00F312F6">
      <w:pPr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312F6">
        <w:rPr>
          <w:rFonts w:ascii="Times New Roman" w:hAnsi="Times New Roman" w:cs="Times New Roman"/>
          <w:sz w:val="24"/>
          <w:szCs w:val="24"/>
        </w:rPr>
        <w:t xml:space="preserve">Zmiana </w:t>
      </w:r>
      <w:r w:rsidRPr="00F31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12F6">
        <w:rPr>
          <w:rFonts w:ascii="Times New Roman" w:hAnsi="Times New Roman" w:cs="Times New Roman"/>
          <w:sz w:val="24"/>
          <w:szCs w:val="24"/>
        </w:rPr>
        <w:t xml:space="preserve">§ 28 ust. 2 </w:t>
      </w:r>
      <w:r w:rsidR="009836C8" w:rsidRPr="00F312F6">
        <w:rPr>
          <w:rFonts w:ascii="Times New Roman" w:hAnsi="Times New Roman" w:cs="Times New Roman"/>
          <w:sz w:val="24"/>
          <w:szCs w:val="24"/>
        </w:rPr>
        <w:t>zapewnia zgodność regulacji z rozporządzeniem wskazanym powyżej, które przewiduje opatr</w:t>
      </w:r>
      <w:r w:rsidR="003F21EA" w:rsidRPr="00F312F6">
        <w:rPr>
          <w:rFonts w:ascii="Times New Roman" w:hAnsi="Times New Roman" w:cs="Times New Roman"/>
          <w:sz w:val="24"/>
          <w:szCs w:val="24"/>
        </w:rPr>
        <w:t>ywanie</w:t>
      </w:r>
      <w:r w:rsidR="009836C8" w:rsidRPr="00F312F6">
        <w:rPr>
          <w:rFonts w:ascii="Times New Roman" w:hAnsi="Times New Roman" w:cs="Times New Roman"/>
          <w:sz w:val="24"/>
          <w:szCs w:val="24"/>
        </w:rPr>
        <w:t xml:space="preserve"> dokumentów przesyłanych wnioskodawcom drogą elektroniczną kwalifikowaną pieczęcią elektroniczną.</w:t>
      </w:r>
    </w:p>
    <w:p w14:paraId="374122C2" w14:textId="7E509C4F" w:rsidR="00862DA7" w:rsidRPr="00F312F6" w:rsidRDefault="00862DA7" w:rsidP="00F312F6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312F6">
        <w:rPr>
          <w:rFonts w:ascii="Times New Roman" w:hAnsi="Times New Roman" w:cs="Times New Roman"/>
          <w:sz w:val="24"/>
          <w:szCs w:val="24"/>
        </w:rPr>
        <w:t xml:space="preserve">Wprowadzenie nowego brzmienia „Tablicy znaków pisarskich” zawartej w załączniku </w:t>
      </w:r>
      <w:r w:rsidR="006E7F38" w:rsidRPr="00F312F6">
        <w:rPr>
          <w:rFonts w:ascii="Times New Roman" w:hAnsi="Times New Roman" w:cs="Times New Roman"/>
          <w:sz w:val="24"/>
          <w:szCs w:val="24"/>
        </w:rPr>
        <w:br/>
      </w:r>
      <w:r w:rsidRPr="00F312F6">
        <w:rPr>
          <w:rFonts w:ascii="Times New Roman" w:hAnsi="Times New Roman" w:cs="Times New Roman"/>
          <w:sz w:val="24"/>
          <w:szCs w:val="24"/>
        </w:rPr>
        <w:t>nr</w:t>
      </w:r>
      <w:r w:rsidR="009B7637" w:rsidRPr="00F312F6">
        <w:rPr>
          <w:rFonts w:ascii="Times New Roman" w:hAnsi="Times New Roman" w:cs="Times New Roman"/>
          <w:sz w:val="24"/>
          <w:szCs w:val="24"/>
        </w:rPr>
        <w:t xml:space="preserve"> 7 </w:t>
      </w:r>
      <w:r w:rsidRPr="00F312F6">
        <w:rPr>
          <w:rFonts w:ascii="Times New Roman" w:hAnsi="Times New Roman" w:cs="Times New Roman"/>
          <w:sz w:val="24"/>
          <w:szCs w:val="24"/>
        </w:rPr>
        <w:t>powiązane jest z jest rozwojem technologicznym i nowymi możliwościami systemu teleinformatycznego w zakresie ujawniania znaków pisarskich.</w:t>
      </w:r>
    </w:p>
    <w:p w14:paraId="62CD9298" w14:textId="6FEC4874" w:rsidR="00F312F6" w:rsidRPr="00F312F6" w:rsidRDefault="00084C55" w:rsidP="00F312F6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312F6">
        <w:rPr>
          <w:rFonts w:ascii="Times New Roman" w:hAnsi="Times New Roman" w:cs="Times New Roman"/>
          <w:sz w:val="24"/>
          <w:szCs w:val="24"/>
        </w:rPr>
        <w:t>Przewiduje się, że rozporządzenie wejdzie w życie w dniu 1 sierpnia 2022</w:t>
      </w:r>
      <w:r w:rsidR="00B73A02">
        <w:rPr>
          <w:rFonts w:ascii="Times New Roman" w:hAnsi="Times New Roman" w:cs="Times New Roman"/>
          <w:sz w:val="24"/>
          <w:szCs w:val="24"/>
        </w:rPr>
        <w:t xml:space="preserve"> </w:t>
      </w:r>
      <w:r w:rsidRPr="00F312F6">
        <w:rPr>
          <w:rFonts w:ascii="Times New Roman" w:hAnsi="Times New Roman" w:cs="Times New Roman"/>
          <w:sz w:val="24"/>
          <w:szCs w:val="24"/>
        </w:rPr>
        <w:t>r.</w:t>
      </w:r>
    </w:p>
    <w:p w14:paraId="3D47586F" w14:textId="77777777" w:rsidR="00F312F6" w:rsidRPr="00F312F6" w:rsidRDefault="00F312F6" w:rsidP="00F312F6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312F6">
        <w:rPr>
          <w:rFonts w:ascii="Times New Roman" w:hAnsi="Times New Roman" w:cs="Times New Roman"/>
          <w:sz w:val="24"/>
          <w:szCs w:val="24"/>
        </w:rPr>
        <w:t>Przedmiot projektowanej regulacji nie jest sprzeczny z prawem Unii Europejskiej.</w:t>
      </w:r>
    </w:p>
    <w:p w14:paraId="4196E087" w14:textId="77777777" w:rsidR="00F312F6" w:rsidRPr="00F312F6" w:rsidRDefault="00F312F6" w:rsidP="00F312F6">
      <w:pPr>
        <w:spacing w:after="0" w:line="360" w:lineRule="auto"/>
        <w:ind w:firstLine="5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12F6">
        <w:rPr>
          <w:rFonts w:ascii="Times New Roman" w:hAnsi="Times New Roman" w:cs="Times New Roman"/>
          <w:sz w:val="24"/>
          <w:szCs w:val="24"/>
        </w:rPr>
        <w:t>Zgodnie z art.</w:t>
      </w:r>
      <w:r w:rsidRPr="00F312F6">
        <w:rPr>
          <w:rFonts w:ascii="Times New Roman" w:hAnsi="Times New Roman" w:cs="Times New Roman"/>
          <w:spacing w:val="-2"/>
          <w:sz w:val="24"/>
          <w:szCs w:val="24"/>
        </w:rPr>
        <w:t xml:space="preserve"> 4 ustawy z dnia 7 lipca 2005 r. o działalności lobbingowej w procesie stanowienia prawa (Dz. U. z 2017 r. poz. 248) projekt zostanie zamieszczony w wykazie prac legislacyjnych Ministra Sprawiedliwości.</w:t>
      </w:r>
    </w:p>
    <w:p w14:paraId="21C94332" w14:textId="76462CEC" w:rsidR="00F312F6" w:rsidRPr="00F312F6" w:rsidRDefault="00F312F6" w:rsidP="00F312F6">
      <w:pPr>
        <w:spacing w:after="0" w:line="360" w:lineRule="auto"/>
        <w:ind w:firstLine="5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12F6">
        <w:rPr>
          <w:rFonts w:ascii="Times New Roman" w:hAnsi="Times New Roman" w:cs="Times New Roman"/>
          <w:spacing w:val="-2"/>
          <w:sz w:val="24"/>
          <w:szCs w:val="24"/>
        </w:rPr>
        <w:t>Zgodnie z wymogiem art. 5 ww. ustawy oraz § 52 uchwały nr 190 Rady Ministrów z dnia 29 października 2013 r. - Regulamin pracy Rady Ministrów (M.P. z 2022 r. poz. 348) z chwilą skierowania projektu do uzgodnień międzyresortowych projekt zostanie udostępniony w Biuletynie Informacji Publicznej na stronie podmiotowej Rządowego Centrum Legislacji, w serwisie Rządowy Proces Legislacyjny.</w:t>
      </w:r>
    </w:p>
    <w:p w14:paraId="2BB80C8C" w14:textId="77777777" w:rsidR="00F312F6" w:rsidRPr="00F312F6" w:rsidRDefault="00F312F6" w:rsidP="00F312F6">
      <w:pPr>
        <w:spacing w:after="0" w:line="360" w:lineRule="auto"/>
        <w:ind w:firstLine="5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12F6">
        <w:rPr>
          <w:rFonts w:ascii="Times New Roman" w:hAnsi="Times New Roman" w:cs="Times New Roman"/>
          <w:spacing w:val="-2"/>
          <w:sz w:val="24"/>
          <w:szCs w:val="24"/>
        </w:rPr>
        <w:t>Projekt z uwagi na regulowaną materię nie podlega obowiązkowi przedstawienia właściwym organom i instytucjom Unii Europejskiej, w tym Europejskiemu Bankowi Centralnemu (§ 27 ust. 4 Regulaminu pracy Rady Ministrów).</w:t>
      </w:r>
    </w:p>
    <w:p w14:paraId="1B1081E6" w14:textId="77777777" w:rsidR="00F312F6" w:rsidRPr="00F312F6" w:rsidRDefault="00F312F6" w:rsidP="00F312F6">
      <w:pPr>
        <w:spacing w:after="0" w:line="360" w:lineRule="auto"/>
        <w:ind w:firstLine="5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12F6">
        <w:rPr>
          <w:rFonts w:ascii="Times New Roman" w:hAnsi="Times New Roman" w:cs="Times New Roman"/>
          <w:spacing w:val="-2"/>
          <w:sz w:val="24"/>
          <w:szCs w:val="24"/>
        </w:rPr>
        <w:t>Koordynator OSR nie przedstawiał stanowiska dotyczącego OSR w trybie § 32 Regulaminu pracy Rady Ministrów.</w:t>
      </w:r>
    </w:p>
    <w:p w14:paraId="79E75AFF" w14:textId="7DED1138" w:rsidR="00F312F6" w:rsidRPr="00F312F6" w:rsidRDefault="00F312F6" w:rsidP="00F312F6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312F6">
        <w:rPr>
          <w:rFonts w:ascii="Times New Roman" w:hAnsi="Times New Roman" w:cs="Times New Roman"/>
          <w:sz w:val="24"/>
          <w:szCs w:val="24"/>
        </w:rPr>
        <w:t xml:space="preserve">Projekt nie zawiera nowych przepisów technicznych, a zatem nie podlega notyfikacji zgodnie z trybem przewidzianym w rozporządzeniu Rady Ministrów z dnia 23 grudnia 2002 r. </w:t>
      </w:r>
      <w:r w:rsidRPr="00F312F6">
        <w:rPr>
          <w:rFonts w:ascii="Times New Roman" w:hAnsi="Times New Roman" w:cs="Times New Roman"/>
          <w:sz w:val="24"/>
          <w:szCs w:val="24"/>
        </w:rPr>
        <w:lastRenderedPageBreak/>
        <w:t>w sprawie sposobu funkcjonowania krajowego systemu notyfikacji norm i aktów prawnych (Dz. U. z 2002 r. poz. 2039 oraz z 2004 r. poz. 597).</w:t>
      </w:r>
    </w:p>
    <w:p w14:paraId="3B9AD4E9" w14:textId="77777777" w:rsidR="00F312F6" w:rsidRPr="00F312F6" w:rsidRDefault="00F312F6" w:rsidP="00F312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0B097" w14:textId="77777777" w:rsidR="00F312F6" w:rsidRPr="00F312F6" w:rsidRDefault="00F312F6" w:rsidP="00F312F6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4B66040D" w14:textId="77777777" w:rsidR="00862DA7" w:rsidRPr="00F312F6" w:rsidRDefault="00862DA7" w:rsidP="00F312F6">
      <w:pPr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16289C" w14:textId="7220CF8C" w:rsidR="00EA1256" w:rsidRPr="00F312F6" w:rsidRDefault="00EA1256" w:rsidP="00F312F6">
      <w:pPr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6FC716C2" w14:textId="0C86621F" w:rsidR="00EA1256" w:rsidRPr="00F312F6" w:rsidRDefault="00EA1256" w:rsidP="00F312F6">
      <w:pPr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151BF56D" w14:textId="77777777" w:rsidR="005B4ABC" w:rsidRPr="00F312F6" w:rsidRDefault="005B4ABC" w:rsidP="00F312F6">
      <w:pPr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28F7ED0F" w14:textId="4A4E2F37" w:rsidR="005A4646" w:rsidRPr="00F312F6" w:rsidRDefault="005A4646" w:rsidP="00F312F6">
      <w:pPr>
        <w:pStyle w:val="ARTartustawynprozporzdzenia"/>
        <w:rPr>
          <w:rFonts w:ascii="Times New Roman" w:hAnsi="Times New Roman" w:cs="Times New Roman"/>
          <w:szCs w:val="24"/>
        </w:rPr>
      </w:pPr>
    </w:p>
    <w:p w14:paraId="347637DC" w14:textId="3649B576" w:rsidR="005A4646" w:rsidRPr="00F312F6" w:rsidRDefault="005A4646" w:rsidP="00F312F6">
      <w:pPr>
        <w:pStyle w:val="ARTartustawynprozporzdzenia"/>
        <w:rPr>
          <w:rFonts w:ascii="Times New Roman" w:hAnsi="Times New Roman" w:cs="Times New Roman"/>
          <w:szCs w:val="24"/>
        </w:rPr>
      </w:pPr>
    </w:p>
    <w:p w14:paraId="44C32EBB" w14:textId="77777777" w:rsidR="005A4646" w:rsidRPr="00F312F6" w:rsidRDefault="005A4646" w:rsidP="00F312F6">
      <w:pPr>
        <w:pStyle w:val="ARTartustawynprozporzdzenia"/>
        <w:rPr>
          <w:rFonts w:ascii="Times New Roman" w:hAnsi="Times New Roman" w:cs="Times New Roman"/>
          <w:szCs w:val="24"/>
        </w:rPr>
      </w:pPr>
    </w:p>
    <w:p w14:paraId="494FCB3A" w14:textId="77777777" w:rsidR="00830845" w:rsidRPr="00F312F6" w:rsidRDefault="00830845" w:rsidP="00F312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0845" w:rsidRPr="00F3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B1"/>
    <w:rsid w:val="00003775"/>
    <w:rsid w:val="00063E23"/>
    <w:rsid w:val="00084C55"/>
    <w:rsid w:val="000C1CB2"/>
    <w:rsid w:val="000D7047"/>
    <w:rsid w:val="00155D85"/>
    <w:rsid w:val="00256CB6"/>
    <w:rsid w:val="002E540B"/>
    <w:rsid w:val="00340FB1"/>
    <w:rsid w:val="003F21EA"/>
    <w:rsid w:val="00507BA7"/>
    <w:rsid w:val="005A4646"/>
    <w:rsid w:val="005B4ABC"/>
    <w:rsid w:val="006B3466"/>
    <w:rsid w:val="006E7F38"/>
    <w:rsid w:val="00747FB8"/>
    <w:rsid w:val="0075571D"/>
    <w:rsid w:val="007F6D81"/>
    <w:rsid w:val="00830845"/>
    <w:rsid w:val="00862DA7"/>
    <w:rsid w:val="00980605"/>
    <w:rsid w:val="009836C8"/>
    <w:rsid w:val="009B7637"/>
    <w:rsid w:val="009E7D0E"/>
    <w:rsid w:val="00B65F58"/>
    <w:rsid w:val="00B73A02"/>
    <w:rsid w:val="00C07EE0"/>
    <w:rsid w:val="00D32BF7"/>
    <w:rsid w:val="00EA1256"/>
    <w:rsid w:val="00EB05B6"/>
    <w:rsid w:val="00EC3F3C"/>
    <w:rsid w:val="00ED1913"/>
    <w:rsid w:val="00F3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F29D"/>
  <w15:chartTrackingRefBased/>
  <w15:docId w15:val="{7BCB1DE1-6A0C-4BB1-A3D4-D1352EAF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4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5A46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5A464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A4646"/>
    <w:rPr>
      <w:bCs/>
    </w:rPr>
  </w:style>
  <w:style w:type="character" w:customStyle="1" w:styleId="Ppogrubienie">
    <w:name w:val="_P_ – pogrubienie"/>
    <w:basedOn w:val="Domylnaczcionkaakapitu"/>
    <w:uiPriority w:val="1"/>
    <w:qFormat/>
    <w:rsid w:val="005A4646"/>
    <w:rPr>
      <w:b/>
      <w:bCs w:val="0"/>
    </w:rPr>
  </w:style>
  <w:style w:type="character" w:styleId="Hipercze">
    <w:name w:val="Hyperlink"/>
    <w:basedOn w:val="Domylnaczcionkaakapitu"/>
    <w:uiPriority w:val="99"/>
    <w:semiHidden/>
    <w:unhideWhenUsed/>
    <w:rsid w:val="005A464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A46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0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85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15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13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77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1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27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951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cmbqgm4tiltqmfyc4mzygmzdgmbrga" TargetMode="External"/><Relationship Id="rId4" Type="http://schemas.openxmlformats.org/officeDocument/2006/relationships/hyperlink" Target="https://sip.legalis.pl/document-view.seam?documentId=mfrxilrtg4ytgojwguzdqltqmfyc4njqge4dcmrz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Olkowicz Agnieszka  (DLPC)</dc:creator>
  <cp:keywords/>
  <dc:description/>
  <cp:lastModifiedBy>Olkowicz Agnieszka  (DPG)</cp:lastModifiedBy>
  <cp:revision>2</cp:revision>
  <dcterms:created xsi:type="dcterms:W3CDTF">2022-06-15T08:29:00Z</dcterms:created>
  <dcterms:modified xsi:type="dcterms:W3CDTF">2022-06-15T08:29:00Z</dcterms:modified>
</cp:coreProperties>
</file>